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F971E" w14:textId="5968DFFA" w:rsidR="008A45A5" w:rsidRPr="009953B3" w:rsidRDefault="008A45A5" w:rsidP="008A45A5">
      <w:pPr>
        <w:spacing w:after="0" w:line="240" w:lineRule="auto"/>
        <w:rPr>
          <w:rFonts w:ascii="Times New Roman" w:eastAsia="Times New Roman" w:hAnsi="Times New Roman"/>
          <w:sz w:val="28"/>
          <w:szCs w:val="28"/>
          <w:lang w:eastAsia="de-DE"/>
        </w:rPr>
      </w:pPr>
      <w:r w:rsidRPr="009953B3">
        <w:rPr>
          <w:rFonts w:ascii="Times New Roman" w:eastAsia="Times New Roman" w:hAnsi="Times New Roman"/>
          <w:sz w:val="28"/>
          <w:szCs w:val="28"/>
          <w:lang w:eastAsia="de-DE"/>
        </w:rPr>
        <w:t>2017. gada</w:t>
      </w:r>
      <w:r w:rsidRPr="009953B3">
        <w:rPr>
          <w:rFonts w:ascii="Times New Roman" w:eastAsia="Times New Roman" w:hAnsi="Times New Roman"/>
          <w:sz w:val="28"/>
          <w:szCs w:val="28"/>
          <w:lang w:eastAsia="de-DE"/>
        </w:rPr>
        <w:tab/>
        <w:t>. </w:t>
      </w:r>
      <w:r w:rsidR="00B3688C" w:rsidRPr="009953B3">
        <w:rPr>
          <w:rFonts w:ascii="Times New Roman" w:eastAsia="Times New Roman" w:hAnsi="Times New Roman"/>
          <w:sz w:val="28"/>
          <w:szCs w:val="28"/>
          <w:lang w:eastAsia="de-DE"/>
        </w:rPr>
        <w:t>martā</w:t>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t>Noteikumi Nr.</w:t>
      </w:r>
      <w:r w:rsidR="00EC4334">
        <w:rPr>
          <w:rFonts w:ascii="Times New Roman" w:eastAsia="Times New Roman" w:hAnsi="Times New Roman"/>
          <w:sz w:val="28"/>
          <w:szCs w:val="28"/>
          <w:lang w:eastAsia="de-DE"/>
        </w:rPr>
        <w:tab/>
      </w:r>
    </w:p>
    <w:p w14:paraId="1B351E63" w14:textId="276550D0" w:rsidR="008A45A5" w:rsidRPr="009953B3" w:rsidRDefault="008A45A5" w:rsidP="008A45A5">
      <w:pPr>
        <w:spacing w:after="0" w:line="240" w:lineRule="auto"/>
        <w:rPr>
          <w:rFonts w:ascii="Times New Roman" w:eastAsia="Times New Roman" w:hAnsi="Times New Roman"/>
          <w:sz w:val="28"/>
          <w:szCs w:val="28"/>
          <w:lang w:eastAsia="de-DE"/>
        </w:rPr>
      </w:pPr>
      <w:r w:rsidRPr="009953B3">
        <w:rPr>
          <w:rFonts w:ascii="Times New Roman" w:eastAsia="Times New Roman" w:hAnsi="Times New Roman"/>
          <w:sz w:val="28"/>
          <w:szCs w:val="28"/>
          <w:lang w:eastAsia="de-DE"/>
        </w:rPr>
        <w:t>Rīgā</w:t>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r>
      <w:r w:rsidRPr="009953B3">
        <w:rPr>
          <w:rFonts w:ascii="Times New Roman" w:eastAsia="Times New Roman" w:hAnsi="Times New Roman"/>
          <w:sz w:val="28"/>
          <w:szCs w:val="28"/>
          <w:lang w:eastAsia="de-DE"/>
        </w:rPr>
        <w:tab/>
        <w:t>(prot. Nr.</w:t>
      </w:r>
      <w:r w:rsidRPr="009953B3">
        <w:rPr>
          <w:rFonts w:ascii="Times New Roman" w:eastAsia="Times New Roman" w:hAnsi="Times New Roman"/>
          <w:sz w:val="28"/>
          <w:szCs w:val="28"/>
          <w:lang w:eastAsia="de-DE"/>
        </w:rPr>
        <w:tab/>
        <w:t>.§)</w:t>
      </w:r>
    </w:p>
    <w:p w14:paraId="5FDB7030" w14:textId="77777777" w:rsidR="006347D7" w:rsidRPr="009953B3" w:rsidRDefault="006347D7" w:rsidP="008A45A5">
      <w:pPr>
        <w:spacing w:after="0" w:line="240" w:lineRule="auto"/>
        <w:rPr>
          <w:sz w:val="28"/>
          <w:szCs w:val="28"/>
        </w:rPr>
      </w:pPr>
    </w:p>
    <w:p w14:paraId="006BD26F" w14:textId="77777777" w:rsidR="008A45A5" w:rsidRPr="009953B3" w:rsidRDefault="008A45A5" w:rsidP="008A45A5">
      <w:pPr>
        <w:widowControl w:val="0"/>
        <w:spacing w:after="0" w:line="240" w:lineRule="auto"/>
        <w:jc w:val="center"/>
        <w:outlineLvl w:val="4"/>
        <w:rPr>
          <w:rFonts w:ascii="Times New Roman" w:eastAsia="Times New Roman" w:hAnsi="Times New Roman"/>
          <w:b/>
          <w:iCs/>
          <w:sz w:val="28"/>
          <w:szCs w:val="28"/>
          <w:lang w:val="x-none"/>
        </w:rPr>
      </w:pPr>
      <w:bookmarkStart w:id="0" w:name="OLE_LINK1"/>
      <w:bookmarkStart w:id="1" w:name="OLE_LINK2"/>
      <w:r w:rsidRPr="009953B3">
        <w:rPr>
          <w:rFonts w:ascii="Times New Roman" w:eastAsia="Times New Roman" w:hAnsi="Times New Roman"/>
          <w:b/>
          <w:iCs/>
          <w:sz w:val="28"/>
          <w:szCs w:val="28"/>
          <w:lang w:val="x-none"/>
        </w:rPr>
        <w:t>Grozījum</w:t>
      </w:r>
      <w:r w:rsidRPr="009953B3">
        <w:rPr>
          <w:rFonts w:ascii="Times New Roman" w:eastAsia="Times New Roman" w:hAnsi="Times New Roman"/>
          <w:b/>
          <w:iCs/>
          <w:sz w:val="28"/>
          <w:szCs w:val="28"/>
        </w:rPr>
        <w:t>i</w:t>
      </w:r>
      <w:r w:rsidRPr="009953B3">
        <w:rPr>
          <w:rFonts w:ascii="Times New Roman" w:eastAsia="Times New Roman" w:hAnsi="Times New Roman"/>
          <w:b/>
          <w:iCs/>
          <w:sz w:val="28"/>
          <w:szCs w:val="28"/>
          <w:lang w:val="x-none"/>
        </w:rPr>
        <w:t xml:space="preserve"> Ministru kabineta 201</w:t>
      </w:r>
      <w:r w:rsidRPr="009953B3">
        <w:rPr>
          <w:rFonts w:ascii="Times New Roman" w:eastAsia="Times New Roman" w:hAnsi="Times New Roman"/>
          <w:b/>
          <w:iCs/>
          <w:sz w:val="28"/>
          <w:szCs w:val="28"/>
        </w:rPr>
        <w:t>5</w:t>
      </w:r>
      <w:r w:rsidRPr="009953B3">
        <w:rPr>
          <w:rFonts w:ascii="Times New Roman" w:eastAsia="Times New Roman" w:hAnsi="Times New Roman"/>
          <w:b/>
          <w:iCs/>
          <w:sz w:val="28"/>
          <w:szCs w:val="28"/>
          <w:lang w:val="x-none"/>
        </w:rPr>
        <w:t>.</w:t>
      </w:r>
      <w:r w:rsidRPr="009953B3">
        <w:rPr>
          <w:rFonts w:ascii="Times New Roman" w:eastAsia="Times New Roman" w:hAnsi="Times New Roman"/>
          <w:b/>
          <w:iCs/>
          <w:sz w:val="28"/>
          <w:szCs w:val="28"/>
        </w:rPr>
        <w:t> </w:t>
      </w:r>
      <w:r w:rsidRPr="009953B3">
        <w:rPr>
          <w:rFonts w:ascii="Times New Roman" w:eastAsia="Times New Roman" w:hAnsi="Times New Roman"/>
          <w:b/>
          <w:iCs/>
          <w:sz w:val="28"/>
          <w:szCs w:val="28"/>
          <w:lang w:val="x-none"/>
        </w:rPr>
        <w:t>gada 1</w:t>
      </w:r>
      <w:r w:rsidRPr="009953B3">
        <w:rPr>
          <w:rFonts w:ascii="Times New Roman" w:eastAsia="Times New Roman" w:hAnsi="Times New Roman"/>
          <w:b/>
          <w:iCs/>
          <w:sz w:val="28"/>
          <w:szCs w:val="28"/>
        </w:rPr>
        <w:t>0</w:t>
      </w:r>
      <w:r w:rsidRPr="009953B3">
        <w:rPr>
          <w:rFonts w:ascii="Times New Roman" w:eastAsia="Times New Roman" w:hAnsi="Times New Roman"/>
          <w:b/>
          <w:iCs/>
          <w:sz w:val="28"/>
          <w:szCs w:val="28"/>
          <w:lang w:val="x-none"/>
        </w:rPr>
        <w:t>.</w:t>
      </w:r>
      <w:r w:rsidRPr="009953B3">
        <w:rPr>
          <w:rFonts w:ascii="Times New Roman" w:eastAsia="Times New Roman" w:hAnsi="Times New Roman"/>
          <w:b/>
          <w:iCs/>
          <w:sz w:val="28"/>
          <w:szCs w:val="28"/>
        </w:rPr>
        <w:t> </w:t>
      </w:r>
      <w:r w:rsidRPr="009953B3">
        <w:rPr>
          <w:rFonts w:ascii="Times New Roman" w:eastAsia="Times New Roman" w:hAnsi="Times New Roman"/>
          <w:b/>
          <w:iCs/>
          <w:sz w:val="28"/>
          <w:szCs w:val="28"/>
          <w:lang w:val="x-none"/>
        </w:rPr>
        <w:t>marta noteikumos Nr.</w:t>
      </w:r>
      <w:r w:rsidRPr="009953B3">
        <w:rPr>
          <w:rFonts w:ascii="Times New Roman" w:eastAsia="Times New Roman" w:hAnsi="Times New Roman"/>
          <w:b/>
          <w:iCs/>
          <w:sz w:val="28"/>
          <w:szCs w:val="28"/>
        </w:rPr>
        <w:t> </w:t>
      </w:r>
      <w:r w:rsidRPr="009953B3">
        <w:rPr>
          <w:rFonts w:ascii="Times New Roman" w:eastAsia="Times New Roman" w:hAnsi="Times New Roman"/>
          <w:b/>
          <w:iCs/>
          <w:sz w:val="28"/>
          <w:szCs w:val="28"/>
          <w:lang w:val="x-none"/>
        </w:rPr>
        <w:t>1</w:t>
      </w:r>
      <w:r w:rsidRPr="009953B3">
        <w:rPr>
          <w:rFonts w:ascii="Times New Roman" w:eastAsia="Times New Roman" w:hAnsi="Times New Roman"/>
          <w:b/>
          <w:iCs/>
          <w:sz w:val="28"/>
          <w:szCs w:val="28"/>
        </w:rPr>
        <w:t>26</w:t>
      </w:r>
      <w:r w:rsidRPr="009953B3">
        <w:rPr>
          <w:rFonts w:ascii="Times New Roman" w:eastAsia="Times New Roman" w:hAnsi="Times New Roman"/>
          <w:b/>
          <w:iCs/>
          <w:sz w:val="28"/>
          <w:szCs w:val="28"/>
          <w:lang w:val="x-none"/>
        </w:rPr>
        <w:t xml:space="preserve"> „</w:t>
      </w:r>
      <w:r w:rsidRPr="009953B3">
        <w:rPr>
          <w:rFonts w:ascii="Times New Roman" w:eastAsia="Times New Roman" w:hAnsi="Times New Roman"/>
          <w:b/>
          <w:iCs/>
          <w:sz w:val="28"/>
          <w:szCs w:val="28"/>
        </w:rPr>
        <w:t>Tiešo maksājumu piešķiršanas kārtība lauksaimniekiem</w:t>
      </w:r>
      <w:r w:rsidRPr="009953B3">
        <w:rPr>
          <w:rFonts w:ascii="Times New Roman" w:eastAsia="Times New Roman" w:hAnsi="Times New Roman"/>
          <w:b/>
          <w:iCs/>
          <w:sz w:val="28"/>
          <w:szCs w:val="28"/>
          <w:lang w:val="x-none"/>
        </w:rPr>
        <w:t>”</w:t>
      </w:r>
      <w:bookmarkEnd w:id="0"/>
      <w:bookmarkEnd w:id="1"/>
    </w:p>
    <w:p w14:paraId="43749C81" w14:textId="77777777" w:rsidR="008A45A5" w:rsidRPr="009953B3" w:rsidRDefault="008A45A5" w:rsidP="008A45A5">
      <w:pPr>
        <w:spacing w:after="0" w:line="240" w:lineRule="auto"/>
        <w:rPr>
          <w:rFonts w:ascii="Times New Roman" w:eastAsia="Times New Roman" w:hAnsi="Times New Roman"/>
          <w:sz w:val="28"/>
          <w:szCs w:val="28"/>
        </w:rPr>
      </w:pPr>
    </w:p>
    <w:p w14:paraId="6BA4D2D5" w14:textId="77777777" w:rsidR="008A45A5" w:rsidRPr="009953B3" w:rsidRDefault="008A45A5" w:rsidP="008A45A5">
      <w:pPr>
        <w:spacing w:after="0" w:line="240" w:lineRule="auto"/>
        <w:ind w:left="360"/>
        <w:jc w:val="right"/>
        <w:rPr>
          <w:rFonts w:ascii="Times New Roman" w:eastAsia="Times New Roman" w:hAnsi="Times New Roman"/>
          <w:iCs/>
          <w:sz w:val="28"/>
          <w:szCs w:val="28"/>
          <w:lang w:eastAsia="lv-LV"/>
        </w:rPr>
      </w:pPr>
      <w:r w:rsidRPr="009953B3">
        <w:rPr>
          <w:rFonts w:ascii="Times New Roman" w:eastAsia="Times New Roman" w:hAnsi="Times New Roman"/>
          <w:iCs/>
          <w:sz w:val="28"/>
          <w:szCs w:val="28"/>
          <w:lang w:eastAsia="lv-LV"/>
        </w:rPr>
        <w:t>Izdoti saskaņā ar</w:t>
      </w:r>
    </w:p>
    <w:p w14:paraId="2D39361B" w14:textId="77777777" w:rsidR="008A45A5" w:rsidRPr="009953B3" w:rsidRDefault="008A45A5" w:rsidP="008A45A5">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Lauksaimniecības un</w:t>
      </w:r>
    </w:p>
    <w:p w14:paraId="06DD860D" w14:textId="77777777" w:rsidR="008A45A5" w:rsidRPr="009953B3" w:rsidRDefault="008A45A5" w:rsidP="008A45A5">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lauku attīstības likuma</w:t>
      </w:r>
    </w:p>
    <w:p w14:paraId="7B6C44D6" w14:textId="77777777" w:rsidR="008A45A5" w:rsidRPr="009953B3" w:rsidRDefault="008A45A5" w:rsidP="008A45A5">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5. panta ceturto daļu</w:t>
      </w:r>
    </w:p>
    <w:p w14:paraId="0399B4B7" w14:textId="77777777" w:rsidR="008A45A5" w:rsidRPr="009953B3" w:rsidRDefault="008A45A5" w:rsidP="008A45A5">
      <w:pPr>
        <w:spacing w:after="0" w:line="240" w:lineRule="auto"/>
        <w:ind w:left="360"/>
        <w:jc w:val="right"/>
        <w:rPr>
          <w:rFonts w:ascii="Times New Roman" w:eastAsia="Times New Roman" w:hAnsi="Times New Roman"/>
          <w:sz w:val="28"/>
          <w:szCs w:val="28"/>
          <w:lang w:eastAsia="lv-LV"/>
        </w:rPr>
      </w:pPr>
    </w:p>
    <w:p w14:paraId="3AB68468" w14:textId="77777777" w:rsidR="008A45A5" w:rsidRPr="009953B3" w:rsidRDefault="008A45A5" w:rsidP="008A45A5">
      <w:pPr>
        <w:spacing w:after="0" w:line="240" w:lineRule="auto"/>
        <w:ind w:left="360"/>
        <w:jc w:val="right"/>
        <w:rPr>
          <w:rFonts w:ascii="Times New Roman" w:eastAsia="Times New Roman" w:hAnsi="Times New Roman"/>
          <w:sz w:val="28"/>
          <w:szCs w:val="28"/>
          <w:lang w:eastAsia="lv-LV"/>
        </w:rPr>
      </w:pPr>
    </w:p>
    <w:p w14:paraId="07025EE7"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Izdarīt Ministru kabineta 2015. gada 10. marta noteikumos Nr. 126 „Tiešo maksājumu piešķiršanas </w:t>
      </w:r>
      <w:r w:rsidRPr="009953B3">
        <w:rPr>
          <w:rFonts w:ascii="Times New Roman" w:eastAsia="Times New Roman" w:hAnsi="Times New Roman"/>
          <w:bCs/>
          <w:color w:val="000000"/>
          <w:sz w:val="28"/>
          <w:szCs w:val="28"/>
          <w:lang w:eastAsia="lv-LV"/>
        </w:rPr>
        <w:t>kārtība</w:t>
      </w:r>
      <w:r w:rsidRPr="009953B3">
        <w:rPr>
          <w:rFonts w:ascii="Times New Roman" w:eastAsia="Times New Roman" w:hAnsi="Times New Roman"/>
          <w:sz w:val="28"/>
          <w:szCs w:val="28"/>
          <w:lang w:eastAsia="lv-LV"/>
        </w:rPr>
        <w:t xml:space="preserve"> lauksaimniekiem” (Latvijas Vēstnesis, 2015, 62., 87., 217. nr.; 2016, 59., 209. nr.) šādus grozījumus:</w:t>
      </w:r>
    </w:p>
    <w:p w14:paraId="00FF8496" w14:textId="77777777" w:rsidR="008A45A5" w:rsidRPr="009953B3" w:rsidRDefault="008A45A5" w:rsidP="008A45A5">
      <w:pPr>
        <w:spacing w:after="0" w:line="300" w:lineRule="atLeast"/>
        <w:jc w:val="both"/>
        <w:rPr>
          <w:rFonts w:ascii="Times New Roman" w:eastAsia="Times New Roman" w:hAnsi="Times New Roman"/>
          <w:sz w:val="28"/>
          <w:szCs w:val="28"/>
          <w:lang w:eastAsia="lv-LV"/>
        </w:rPr>
      </w:pPr>
    </w:p>
    <w:p w14:paraId="658E189A"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Izteikt 14. un 15. punktu šādā redakcijā:</w:t>
      </w:r>
    </w:p>
    <w:p w14:paraId="1752A8EF" w14:textId="515F428A" w:rsidR="008A45A5" w:rsidRPr="009953B3" w:rsidRDefault="008A45A5" w:rsidP="008A45A5">
      <w:pPr>
        <w:spacing w:after="0" w:line="300" w:lineRule="atLeast"/>
        <w:ind w:firstLine="720"/>
        <w:jc w:val="both"/>
        <w:rPr>
          <w:rFonts w:ascii="Times New Roman" w:eastAsia="Times New Roman" w:hAnsi="Times New Roman"/>
          <w:bCs/>
          <w:color w:val="000000"/>
          <w:sz w:val="28"/>
          <w:szCs w:val="28"/>
          <w:lang w:eastAsia="lv-LV"/>
        </w:rPr>
      </w:pPr>
      <w:r w:rsidRPr="009953B3">
        <w:rPr>
          <w:rFonts w:ascii="Times New Roman" w:eastAsia="Times New Roman" w:hAnsi="Times New Roman"/>
          <w:bCs/>
          <w:color w:val="000000"/>
          <w:sz w:val="28"/>
          <w:szCs w:val="28"/>
          <w:lang w:eastAsia="lv-LV"/>
        </w:rPr>
        <w:t>“14. Lauksaimnieks informāciju par atsevišķiem zemes gabaliem vienotajā iesniegumā sniedz atbilstoši zemes izmantošanas veidam saskaņā ar šo noteikumu 2.</w:t>
      </w:r>
      <w:r w:rsidR="00D96C7E" w:rsidRPr="009953B3">
        <w:rPr>
          <w:rFonts w:ascii="Times New Roman" w:eastAsia="Times New Roman" w:hAnsi="Times New Roman"/>
          <w:bCs/>
          <w:color w:val="000000"/>
          <w:sz w:val="28"/>
          <w:szCs w:val="28"/>
          <w:lang w:eastAsia="lv-LV"/>
        </w:rPr>
        <w:t> </w:t>
      </w:r>
      <w:r w:rsidRPr="009953B3">
        <w:rPr>
          <w:rFonts w:ascii="Times New Roman" w:eastAsia="Times New Roman" w:hAnsi="Times New Roman"/>
          <w:bCs/>
          <w:color w:val="000000"/>
          <w:sz w:val="28"/>
          <w:szCs w:val="28"/>
          <w:lang w:eastAsia="lv-LV"/>
        </w:rPr>
        <w:t xml:space="preserve">pielikumu, norādot tā kultūrauga kodu, </w:t>
      </w:r>
      <w:proofErr w:type="gramStart"/>
      <w:r w:rsidRPr="009953B3">
        <w:rPr>
          <w:rFonts w:ascii="Times New Roman" w:eastAsia="Times New Roman" w:hAnsi="Times New Roman"/>
          <w:bCs/>
          <w:color w:val="000000"/>
          <w:sz w:val="28"/>
          <w:szCs w:val="28"/>
          <w:lang w:eastAsia="lv-LV"/>
        </w:rPr>
        <w:t>kurš konkrētajā laukā aug</w:t>
      </w:r>
      <w:proofErr w:type="gramEnd"/>
      <w:r w:rsidRPr="009953B3">
        <w:rPr>
          <w:rFonts w:ascii="Times New Roman" w:eastAsia="Times New Roman" w:hAnsi="Times New Roman"/>
          <w:bCs/>
          <w:color w:val="000000"/>
          <w:sz w:val="28"/>
          <w:szCs w:val="28"/>
          <w:lang w:eastAsia="lv-LV"/>
        </w:rPr>
        <w:t xml:space="preserve"> vai ir iesēts līdz kārtējā gada </w:t>
      </w:r>
      <w:r w:rsidR="00EB3C07" w:rsidRPr="009953B3">
        <w:rPr>
          <w:rFonts w:ascii="Times New Roman" w:eastAsia="Times New Roman" w:hAnsi="Times New Roman"/>
          <w:bCs/>
          <w:color w:val="000000"/>
          <w:sz w:val="28"/>
          <w:szCs w:val="28"/>
          <w:lang w:eastAsia="lv-LV"/>
        </w:rPr>
        <w:t>2</w:t>
      </w:r>
      <w:r w:rsidR="00033839" w:rsidRPr="009953B3">
        <w:rPr>
          <w:rFonts w:ascii="Times New Roman" w:eastAsia="Times New Roman" w:hAnsi="Times New Roman"/>
          <w:bCs/>
          <w:color w:val="000000"/>
          <w:sz w:val="28"/>
          <w:szCs w:val="28"/>
          <w:lang w:eastAsia="lv-LV"/>
        </w:rPr>
        <w:t>5</w:t>
      </w:r>
      <w:r w:rsidRPr="009953B3">
        <w:rPr>
          <w:rFonts w:ascii="Times New Roman" w:eastAsia="Times New Roman" w:hAnsi="Times New Roman"/>
          <w:bCs/>
          <w:color w:val="000000"/>
          <w:sz w:val="28"/>
          <w:szCs w:val="28"/>
          <w:lang w:eastAsia="lv-LV"/>
        </w:rPr>
        <w:t xml:space="preserve">. jūnijam un dominē līdz kārtējā gada 31. augustam, pārsniedzot </w:t>
      </w:r>
      <w:r w:rsidR="00830AF3">
        <w:rPr>
          <w:rFonts w:ascii="Times New Roman" w:eastAsia="Times New Roman" w:hAnsi="Times New Roman"/>
          <w:bCs/>
          <w:color w:val="000000"/>
          <w:sz w:val="28"/>
          <w:szCs w:val="28"/>
          <w:lang w:eastAsia="lv-LV"/>
        </w:rPr>
        <w:t>6</w:t>
      </w:r>
      <w:r w:rsidRPr="009953B3">
        <w:rPr>
          <w:rFonts w:ascii="Times New Roman" w:eastAsia="Times New Roman" w:hAnsi="Times New Roman"/>
          <w:bCs/>
          <w:color w:val="000000"/>
          <w:sz w:val="28"/>
          <w:szCs w:val="28"/>
          <w:lang w:eastAsia="lv-LV"/>
        </w:rPr>
        <w:t>0 procentu no laukā augošajiem augiem, tostarp tiem, kas iesējušies dabiski.</w:t>
      </w:r>
    </w:p>
    <w:p w14:paraId="5927A7B9" w14:textId="77777777" w:rsidR="008A45A5" w:rsidRPr="009953B3" w:rsidRDefault="008A45A5" w:rsidP="008A45A5">
      <w:pPr>
        <w:spacing w:after="0" w:line="300" w:lineRule="atLeast"/>
        <w:ind w:firstLine="720"/>
        <w:jc w:val="both"/>
        <w:rPr>
          <w:rFonts w:ascii="Times New Roman" w:eastAsia="Times New Roman" w:hAnsi="Times New Roman"/>
          <w:bCs/>
          <w:color w:val="000000"/>
          <w:sz w:val="28"/>
          <w:szCs w:val="28"/>
          <w:lang w:eastAsia="lv-LV"/>
        </w:rPr>
      </w:pPr>
    </w:p>
    <w:p w14:paraId="615A484F" w14:textId="77777777" w:rsidR="008A45A5" w:rsidRPr="009953B3" w:rsidRDefault="008A45A5" w:rsidP="008A45A5">
      <w:pPr>
        <w:spacing w:after="0" w:line="300" w:lineRule="atLeast"/>
        <w:ind w:firstLine="720"/>
        <w:jc w:val="both"/>
        <w:rPr>
          <w:rFonts w:ascii="Times New Roman" w:eastAsia="Times New Roman" w:hAnsi="Times New Roman"/>
          <w:bCs/>
          <w:color w:val="000000"/>
          <w:sz w:val="28"/>
          <w:szCs w:val="28"/>
          <w:lang w:eastAsia="lv-LV"/>
        </w:rPr>
      </w:pPr>
      <w:r w:rsidRPr="009953B3">
        <w:rPr>
          <w:rFonts w:ascii="Times New Roman" w:eastAsia="Times New Roman" w:hAnsi="Times New Roman"/>
          <w:bCs/>
          <w:color w:val="000000"/>
          <w:sz w:val="28"/>
          <w:szCs w:val="28"/>
          <w:lang w:eastAsia="lv-LV"/>
        </w:rPr>
        <w:t>15. Lauksaimnieks vienoto iesniegumu un lauku bloku karti iesniedz Lauku atbalsta dienesta elektroniskajā pieteikšanās sistēmā.”</w:t>
      </w:r>
    </w:p>
    <w:p w14:paraId="5F94F250"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7020CB50" w14:textId="37C339CF" w:rsidR="00BF0517" w:rsidRPr="009953B3" w:rsidRDefault="00BF0517" w:rsidP="00BF0517">
      <w:pPr>
        <w:numPr>
          <w:ilvl w:val="0"/>
          <w:numId w:val="9"/>
        </w:numPr>
        <w:spacing w:after="0" w:line="300" w:lineRule="atLeast"/>
        <w:ind w:left="0" w:firstLine="709"/>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Svītrot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15</w:t>
      </w:r>
      <w:r w:rsidRPr="009953B3">
        <w:rPr>
          <w:rFonts w:ascii="Times New Roman" w:eastAsia="Times New Roman" w:hAnsi="Times New Roman"/>
          <w:sz w:val="28"/>
          <w:szCs w:val="28"/>
        </w:rPr>
        <w:t>.</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val="en-US"/>
        </w:rPr>
        <w:t> </w:t>
      </w:r>
      <w:proofErr w:type="spellStart"/>
      <w:r w:rsidRPr="009953B3">
        <w:rPr>
          <w:rFonts w:ascii="Times New Roman" w:eastAsia="Times New Roman" w:hAnsi="Times New Roman"/>
          <w:sz w:val="28"/>
          <w:szCs w:val="28"/>
        </w:rPr>
        <w:t>punkt</w:t>
      </w:r>
      <w:proofErr w:type="spellEnd"/>
      <w:r w:rsidRPr="009953B3">
        <w:rPr>
          <w:rFonts w:ascii="Times New Roman" w:eastAsia="Times New Roman" w:hAnsi="Times New Roman"/>
          <w:sz w:val="28"/>
          <w:szCs w:val="28"/>
          <w:lang w:val="en-US"/>
        </w:rPr>
        <w:t>u.</w:t>
      </w:r>
    </w:p>
    <w:p w14:paraId="3524BD9D" w14:textId="77777777" w:rsidR="00BF0517" w:rsidRPr="009953B3" w:rsidRDefault="00BF0517" w:rsidP="00BF0517">
      <w:pPr>
        <w:spacing w:after="0" w:line="300" w:lineRule="atLeast"/>
        <w:ind w:left="1070"/>
        <w:jc w:val="both"/>
        <w:rPr>
          <w:rFonts w:ascii="Times New Roman" w:eastAsia="Times New Roman" w:hAnsi="Times New Roman"/>
          <w:sz w:val="28"/>
          <w:szCs w:val="28"/>
        </w:rPr>
      </w:pPr>
    </w:p>
    <w:p w14:paraId="5D8B0C1F"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sidRPr="009953B3">
        <w:rPr>
          <w:rFonts w:ascii="Times New Roman" w:eastAsia="Times New Roman" w:hAnsi="Times New Roman"/>
          <w:sz w:val="28"/>
          <w:szCs w:val="28"/>
        </w:rPr>
        <w:t xml:space="preserve"> noteikumus ar 16.</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punktu šādā redakcijā:</w:t>
      </w:r>
    </w:p>
    <w:p w14:paraId="3A5CE42B"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“16.</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Lai vienotajā iesniegumā deklarētu visu savā rīcībā esošo lauksaimniecības zemi atbilstoši regulas Nr. 1306/2013 72. panta 1. punkta "a" apakšpunktam, lauksaimnieks Lauku atbalsta dienestā iesniedz iesniegumu lauku bloku precizēšanai par lauksaimniecības zemes iekļaušanu lauku reģistrā, tostarp par lauksaimniecības zemes gabaliem, kuru platība ir mazāka par 0,3 hektāriem. Iesnieguma saturs ir noteikts šo noteikumu 2</w:t>
      </w:r>
      <w:r w:rsidR="00C95361" w:rsidRPr="009953B3">
        <w:rPr>
          <w:rFonts w:ascii="Times New Roman" w:eastAsia="Times New Roman" w:hAnsi="Times New Roman"/>
          <w:sz w:val="28"/>
          <w:szCs w:val="28"/>
          <w:lang w:eastAsia="lv-LV"/>
        </w:rPr>
        <w:t>.</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pielikumā.”</w:t>
      </w:r>
    </w:p>
    <w:p w14:paraId="18AA167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02CD30F"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sz w:val="28"/>
          <w:szCs w:val="28"/>
        </w:rPr>
        <w:t xml:space="preserve"> </w:t>
      </w: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lang w:val="en-US"/>
        </w:rPr>
        <w:t xml:space="preserve"> 18. </w:t>
      </w:r>
      <w:r w:rsidRPr="009953B3">
        <w:rPr>
          <w:rFonts w:ascii="Times New Roman" w:eastAsia="Times New Roman" w:hAnsi="Times New Roman"/>
          <w:sz w:val="28"/>
          <w:szCs w:val="28"/>
        </w:rPr>
        <w:t>punktu</w:t>
      </w:r>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šādā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redakcijā</w:t>
      </w:r>
      <w:proofErr w:type="spellEnd"/>
      <w:r w:rsidRPr="009953B3">
        <w:rPr>
          <w:rFonts w:ascii="Times New Roman" w:eastAsia="Times New Roman" w:hAnsi="Times New Roman"/>
          <w:sz w:val="28"/>
          <w:szCs w:val="28"/>
          <w:lang w:val="en-US"/>
        </w:rPr>
        <w:t>:</w:t>
      </w:r>
    </w:p>
    <w:p w14:paraId="62A9BBA4"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 Lauksaimnieks kārtējā gadā atbalstam var deklarēt lauksaimniecības zemes gabalu:</w:t>
      </w:r>
    </w:p>
    <w:p w14:paraId="2490709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18.1. kurš iekļauts Lauku atbalsta dienesta lauku reģistra lauku blokā;</w:t>
      </w:r>
    </w:p>
    <w:p w14:paraId="543B83C1"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18.2. par kuru līdz kārtējā gada 1. aprīlim lauksaimnieks iesniedz Lauku atbalsta dienesta elektroniskajā pieteikšanās sistēmā iesniegumu lauku bloku precizēšanai par lauku reģistrā jau iekļautu lauksaimniecības zemes gabalu vai par </w:t>
      </w:r>
      <w:r w:rsidRPr="009953B3">
        <w:rPr>
          <w:rFonts w:ascii="Times New Roman" w:eastAsia="Times New Roman" w:hAnsi="Times New Roman"/>
          <w:sz w:val="28"/>
          <w:szCs w:val="28"/>
          <w:lang w:eastAsia="lv-LV"/>
        </w:rPr>
        <w:lastRenderedPageBreak/>
        <w:t>jauna lauksaimniecības zemes gabala iekļaušanu lauku reģistrā, ja attiecīgais zemes gabals kopš kārtējā gada pirmās dienas atbilst regulas Nr. 1307/2013 32. panta 2. un 4. punkta nosacījumiem. Iesnieguma saturs ir noteikts šo noteikumu 2.</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pielikumā;</w:t>
      </w:r>
    </w:p>
    <w:p w14:paraId="0A3A607A"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18.3. kurš atrodas ārpus Lauku atbalsta dienesta lauku reģistra lauku bloka un kura platība ir vismaz 0,3 hektāri, ja attiecīgais zemes gabals kopš kārtējā gada pirmās dienas atbilst regulas Nr. 1307/2013 32. panta 2. un 4. punkta nosacījumiem.”</w:t>
      </w:r>
    </w:p>
    <w:p w14:paraId="7C93E83B"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1411D50" w14:textId="77777777" w:rsidR="008A45A5" w:rsidRPr="009953B3" w:rsidRDefault="008A45A5" w:rsidP="00EB3C07">
      <w:pPr>
        <w:numPr>
          <w:ilvl w:val="0"/>
          <w:numId w:val="9"/>
        </w:numPr>
        <w:spacing w:after="0" w:line="300" w:lineRule="atLeast"/>
        <w:ind w:left="0" w:firstLine="710"/>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sidRPr="009953B3">
        <w:rPr>
          <w:rFonts w:ascii="Times New Roman" w:eastAsia="Times New Roman" w:hAnsi="Times New Roman"/>
          <w:sz w:val="28"/>
          <w:szCs w:val="28"/>
        </w:rPr>
        <w:t xml:space="preserve"> noteikumus ar 18.</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punktu šādā redakcijā:</w:t>
      </w:r>
    </w:p>
    <w:p w14:paraId="4A0E65E5" w14:textId="37FA6DA0"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Vienotajā iesniegumā deklarē tikai to šo noteikumu 116.2., 116.3. vai 116.5. apakšpunktā minēto ekoloģiski nozīmīgo platību, kura iekļauta Lauku atbalsta dienesta lauku reģistra ekoloģiski nozīmīgu platību slānī kārtējā gada 1. aprīlī vai par kuru līdz kārtējā gada 1. aprīlim Lauku atbalsta dienesta elektroniskajā pieteikšanās sistēmā ir iesniegts iesniegums iekļaušanai lauku reģistrā vai lauku reģistrā jau iekļautas ekoloģiski nozīmīgas platības precizēšanai atbilstoši šo noteikumu 2.</w:t>
      </w:r>
      <w:r w:rsidRPr="009953B3">
        <w:rPr>
          <w:rFonts w:ascii="Times New Roman" w:eastAsia="Times New Roman" w:hAnsi="Times New Roman"/>
          <w:sz w:val="28"/>
          <w:szCs w:val="28"/>
          <w:vertAlign w:val="superscript"/>
          <w:lang w:eastAsia="lv-LV"/>
        </w:rPr>
        <w:t>1</w:t>
      </w:r>
      <w:r w:rsidR="009953B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pielikumam.”</w:t>
      </w:r>
    </w:p>
    <w:p w14:paraId="2567E83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1E457B80" w14:textId="77777777" w:rsidR="008D6BB6" w:rsidRPr="009953B3" w:rsidRDefault="008A45A5" w:rsidP="007B4BBE">
      <w:pPr>
        <w:numPr>
          <w:ilvl w:val="0"/>
          <w:numId w:val="9"/>
        </w:numPr>
        <w:spacing w:after="0" w:line="300" w:lineRule="atLeast"/>
        <w:ind w:left="0" w:firstLine="709"/>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Svītrot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w:t>
      </w:r>
      <w:r w:rsidRPr="009953B3">
        <w:rPr>
          <w:rFonts w:ascii="Times New Roman" w:eastAsia="Times New Roman" w:hAnsi="Times New Roman"/>
          <w:sz w:val="28"/>
          <w:szCs w:val="28"/>
        </w:rPr>
        <w:t>9.</w:t>
      </w:r>
      <w:r w:rsidRPr="009953B3">
        <w:rPr>
          <w:rFonts w:ascii="Times New Roman" w:eastAsia="Times New Roman" w:hAnsi="Times New Roman"/>
          <w:sz w:val="28"/>
          <w:szCs w:val="28"/>
          <w:lang w:val="en-US"/>
        </w:rPr>
        <w:t> </w:t>
      </w:r>
      <w:proofErr w:type="spellStart"/>
      <w:r w:rsidRPr="009953B3">
        <w:rPr>
          <w:rFonts w:ascii="Times New Roman" w:eastAsia="Times New Roman" w:hAnsi="Times New Roman"/>
          <w:sz w:val="28"/>
          <w:szCs w:val="28"/>
        </w:rPr>
        <w:t>punkt</w:t>
      </w:r>
      <w:proofErr w:type="spellEnd"/>
      <w:r w:rsidRPr="009953B3">
        <w:rPr>
          <w:rFonts w:ascii="Times New Roman" w:eastAsia="Times New Roman" w:hAnsi="Times New Roman"/>
          <w:sz w:val="28"/>
          <w:szCs w:val="28"/>
          <w:lang w:val="en-US"/>
        </w:rPr>
        <w:t>u.</w:t>
      </w:r>
    </w:p>
    <w:p w14:paraId="6A9FA355" w14:textId="77777777" w:rsidR="00760156" w:rsidRPr="009953B3" w:rsidRDefault="00760156" w:rsidP="008A45A5">
      <w:pPr>
        <w:spacing w:after="0" w:line="300" w:lineRule="atLeast"/>
        <w:ind w:left="720"/>
        <w:jc w:val="both"/>
        <w:rPr>
          <w:rFonts w:ascii="Times New Roman" w:eastAsia="Times New Roman" w:hAnsi="Times New Roman"/>
          <w:sz w:val="28"/>
          <w:szCs w:val="28"/>
          <w:lang w:val="en-US"/>
        </w:rPr>
      </w:pPr>
    </w:p>
    <w:p w14:paraId="0949D8D0" w14:textId="77777777" w:rsidR="008A45A5" w:rsidRPr="009953B3" w:rsidRDefault="008A45A5" w:rsidP="00EB3C07">
      <w:pPr>
        <w:numPr>
          <w:ilvl w:val="0"/>
          <w:numId w:val="9"/>
        </w:numPr>
        <w:spacing w:after="0" w:line="300" w:lineRule="atLeast"/>
        <w:ind w:left="0" w:firstLine="710"/>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lang w:val="en-US"/>
        </w:rPr>
        <w:t xml:space="preserve"> 23. </w:t>
      </w:r>
      <w:r w:rsidRPr="009953B3">
        <w:rPr>
          <w:rFonts w:ascii="Times New Roman" w:eastAsia="Times New Roman" w:hAnsi="Times New Roman"/>
          <w:sz w:val="28"/>
          <w:szCs w:val="28"/>
        </w:rPr>
        <w:t>punktu</w:t>
      </w:r>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šādā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redakcijā</w:t>
      </w:r>
      <w:proofErr w:type="spellEnd"/>
      <w:r w:rsidRPr="009953B3">
        <w:rPr>
          <w:rFonts w:ascii="Times New Roman" w:eastAsia="Times New Roman" w:hAnsi="Times New Roman"/>
          <w:sz w:val="28"/>
          <w:szCs w:val="28"/>
          <w:lang w:val="en-US"/>
        </w:rPr>
        <w:t>:</w:t>
      </w:r>
    </w:p>
    <w:p w14:paraId="710F4A5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“23. Atbalsta pretendents dod iespēju kontroles </w:t>
      </w:r>
      <w:r w:rsidR="00C57DDC" w:rsidRPr="009953B3">
        <w:rPr>
          <w:rFonts w:ascii="Times New Roman" w:eastAsia="Times New Roman" w:hAnsi="Times New Roman"/>
          <w:sz w:val="28"/>
          <w:szCs w:val="28"/>
          <w:lang w:eastAsia="lv-LV"/>
        </w:rPr>
        <w:t xml:space="preserve">iestādei </w:t>
      </w:r>
      <w:r w:rsidRPr="009953B3">
        <w:rPr>
          <w:rFonts w:ascii="Times New Roman" w:eastAsia="Times New Roman" w:hAnsi="Times New Roman"/>
          <w:sz w:val="28"/>
          <w:szCs w:val="28"/>
          <w:lang w:eastAsia="lv-LV"/>
        </w:rPr>
        <w:t>– Lauku atbalsta dienestam, Valsts augu aizsardzības dienestam vai Lauksaimniecības datu centram – veikt pārbaudi saimniecībā un pēc attiecīgās iestādes amatpersonu pieprasījuma apliecina atbilstību šo noteikumu 2. un 3. punktā minētā atbalsta saņemšanas nosacījumiem.”</w:t>
      </w:r>
    </w:p>
    <w:p w14:paraId="72A5222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41C5E47" w14:textId="77777777" w:rsidR="00721B94" w:rsidRPr="009953B3" w:rsidRDefault="00721B94" w:rsidP="00721B94">
      <w:pPr>
        <w:numPr>
          <w:ilvl w:val="0"/>
          <w:numId w:val="9"/>
        </w:numPr>
        <w:spacing w:after="0" w:line="300" w:lineRule="atLeast"/>
        <w:ind w:left="0" w:firstLine="710"/>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lang w:val="en-US"/>
        </w:rPr>
        <w:t xml:space="preserve"> 25. </w:t>
      </w:r>
      <w:r w:rsidRPr="009953B3">
        <w:rPr>
          <w:rFonts w:ascii="Times New Roman" w:eastAsia="Times New Roman" w:hAnsi="Times New Roman"/>
          <w:sz w:val="28"/>
          <w:szCs w:val="28"/>
        </w:rPr>
        <w:t>punktu</w:t>
      </w:r>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šādā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redakcijā</w:t>
      </w:r>
      <w:proofErr w:type="spellEnd"/>
      <w:r w:rsidRPr="009953B3">
        <w:rPr>
          <w:rFonts w:ascii="Times New Roman" w:eastAsia="Times New Roman" w:hAnsi="Times New Roman"/>
          <w:sz w:val="28"/>
          <w:szCs w:val="28"/>
          <w:lang w:val="en-US"/>
        </w:rPr>
        <w:t>:</w:t>
      </w:r>
    </w:p>
    <w:p w14:paraId="0F59AC7A" w14:textId="77777777" w:rsidR="00721B94" w:rsidRPr="009953B3" w:rsidRDefault="00721B94" w:rsidP="00721B94">
      <w:pPr>
        <w:spacing w:after="0" w:line="300" w:lineRule="atLeast"/>
        <w:ind w:firstLine="720"/>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25. Atbalsta pretendenta nepiedalīšanās pārbaudē neietekmē atbalsta </w:t>
      </w:r>
      <w:r w:rsidRPr="009953B3">
        <w:rPr>
          <w:rFonts w:ascii="Times New Roman" w:eastAsia="Times New Roman" w:hAnsi="Times New Roman"/>
          <w:sz w:val="28"/>
          <w:szCs w:val="28"/>
          <w:lang w:eastAsia="lv-LV"/>
        </w:rPr>
        <w:t>samazinājuma</w:t>
      </w:r>
      <w:r w:rsidRPr="009953B3">
        <w:rPr>
          <w:rFonts w:ascii="Times New Roman" w:eastAsia="Times New Roman" w:hAnsi="Times New Roman"/>
          <w:sz w:val="28"/>
          <w:szCs w:val="28"/>
        </w:rPr>
        <w:t xml:space="preserve"> un regulas Nr. 1306/2013 64. un 77. pantā minēto administratīvo sodu piemērošanu, </w:t>
      </w:r>
      <w:proofErr w:type="gramStart"/>
      <w:r w:rsidRPr="009953B3">
        <w:rPr>
          <w:rFonts w:ascii="Times New Roman" w:eastAsia="Times New Roman" w:hAnsi="Times New Roman"/>
          <w:sz w:val="28"/>
          <w:szCs w:val="28"/>
        </w:rPr>
        <w:t>ja konstatēts</w:t>
      </w:r>
      <w:proofErr w:type="gramEnd"/>
      <w:r w:rsidRPr="009953B3">
        <w:rPr>
          <w:rFonts w:ascii="Times New Roman" w:eastAsia="Times New Roman" w:hAnsi="Times New Roman"/>
          <w:sz w:val="28"/>
          <w:szCs w:val="28"/>
        </w:rPr>
        <w:t xml:space="preserve"> atbalsta piešķiršanas nosacījumu un saistību pārkāpums.</w:t>
      </w:r>
    </w:p>
    <w:p w14:paraId="7E3A8042" w14:textId="77777777" w:rsidR="00721B94" w:rsidRPr="009953B3" w:rsidRDefault="00721B94" w:rsidP="00721B94">
      <w:pPr>
        <w:spacing w:after="0" w:line="300" w:lineRule="atLeast"/>
        <w:ind w:left="710"/>
        <w:jc w:val="both"/>
        <w:rPr>
          <w:rFonts w:ascii="Times New Roman" w:eastAsia="Times New Roman" w:hAnsi="Times New Roman"/>
          <w:sz w:val="28"/>
          <w:szCs w:val="28"/>
        </w:rPr>
      </w:pPr>
    </w:p>
    <w:p w14:paraId="2557702B" w14:textId="77777777" w:rsidR="007733EF" w:rsidRPr="009953B3" w:rsidRDefault="007733EF" w:rsidP="00EB3C07">
      <w:pPr>
        <w:numPr>
          <w:ilvl w:val="0"/>
          <w:numId w:val="9"/>
        </w:numPr>
        <w:spacing w:after="0" w:line="300" w:lineRule="atLeast"/>
        <w:ind w:left="0" w:firstLine="710"/>
        <w:jc w:val="both"/>
        <w:rPr>
          <w:rFonts w:ascii="Times New Roman" w:eastAsia="Times New Roman" w:hAnsi="Times New Roman"/>
          <w:sz w:val="28"/>
          <w:szCs w:val="28"/>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lang w:val="en-US"/>
        </w:rPr>
        <w:t xml:space="preserve"> 31. </w:t>
      </w:r>
      <w:r w:rsidRPr="009953B3">
        <w:rPr>
          <w:rFonts w:ascii="Times New Roman" w:eastAsia="Times New Roman" w:hAnsi="Times New Roman"/>
          <w:sz w:val="28"/>
          <w:szCs w:val="28"/>
        </w:rPr>
        <w:t>punktu</w:t>
      </w:r>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šādā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redakcijā</w:t>
      </w:r>
      <w:proofErr w:type="spellEnd"/>
      <w:r w:rsidRPr="009953B3">
        <w:rPr>
          <w:rFonts w:ascii="Times New Roman" w:eastAsia="Times New Roman" w:hAnsi="Times New Roman"/>
          <w:sz w:val="28"/>
          <w:szCs w:val="28"/>
          <w:lang w:val="en-US"/>
        </w:rPr>
        <w:t>:</w:t>
      </w:r>
    </w:p>
    <w:p w14:paraId="2676F5C4" w14:textId="1D4C761C" w:rsidR="007733EF" w:rsidRPr="009953B3" w:rsidRDefault="007733EF" w:rsidP="007733EF">
      <w:pPr>
        <w:spacing w:after="0" w:line="300" w:lineRule="atLeast"/>
        <w:ind w:firstLine="709"/>
        <w:jc w:val="both"/>
        <w:rPr>
          <w:rFonts w:ascii="Times New Roman" w:eastAsia="Times New Roman" w:hAnsi="Times New Roman"/>
          <w:sz w:val="28"/>
          <w:szCs w:val="28"/>
        </w:rPr>
      </w:pPr>
      <w:r w:rsidRPr="009953B3">
        <w:rPr>
          <w:rFonts w:ascii="Times New Roman" w:eastAsia="Times New Roman" w:hAnsi="Times New Roman"/>
          <w:sz w:val="28"/>
          <w:szCs w:val="28"/>
        </w:rPr>
        <w:t>“31. Lauksaimnieks 10 darbdienu laikā pēc kontroles ziņojuma saņemšanas ir tiesīgs iesniegt kontroles iestādei, kura ziņojumu ir sagatavojusi, paskaidrojumus vai precizētu informāciju saistībā ar kontroles ziņojumu. Kontroles ziņojumu par šo noteikumu 2.1., 2.2., 2.3., 2.8., 2.9., 2.13., 2.14., 2.15.</w:t>
      </w:r>
      <w:r w:rsidR="000705EF" w:rsidRPr="009953B3">
        <w:rPr>
          <w:rFonts w:ascii="Times New Roman" w:eastAsia="Times New Roman" w:hAnsi="Times New Roman"/>
          <w:sz w:val="28"/>
          <w:szCs w:val="28"/>
        </w:rPr>
        <w:t>, 2.16.</w:t>
      </w:r>
      <w:r w:rsidRPr="009953B3">
        <w:rPr>
          <w:rFonts w:ascii="Times New Roman" w:eastAsia="Times New Roman" w:hAnsi="Times New Roman"/>
          <w:sz w:val="28"/>
          <w:szCs w:val="28"/>
        </w:rPr>
        <w:t xml:space="preserve"> un 2.17. </w:t>
      </w:r>
      <w:proofErr w:type="spellStart"/>
      <w:r w:rsidRPr="009953B3">
        <w:rPr>
          <w:rFonts w:ascii="Times New Roman" w:eastAsia="Times New Roman" w:hAnsi="Times New Roman"/>
          <w:sz w:val="28"/>
          <w:szCs w:val="28"/>
        </w:rPr>
        <w:t>apakšpunkā</w:t>
      </w:r>
      <w:proofErr w:type="spellEnd"/>
      <w:r w:rsidRPr="009953B3">
        <w:rPr>
          <w:rFonts w:ascii="Times New Roman" w:eastAsia="Times New Roman" w:hAnsi="Times New Roman"/>
          <w:sz w:val="28"/>
          <w:szCs w:val="28"/>
        </w:rPr>
        <w:t xml:space="preserve"> minēto atbalstu veidu atbilstības nosacījumu izpildi sagatavo Lauku atbalsta dienests, kontroles ziņojumu par šo noteikumu 2.10., 2.11. un 2.12. apakšpunk</w:t>
      </w:r>
      <w:r w:rsidR="009953B3">
        <w:rPr>
          <w:rFonts w:ascii="Times New Roman" w:eastAsia="Times New Roman" w:hAnsi="Times New Roman"/>
          <w:sz w:val="28"/>
          <w:szCs w:val="28"/>
        </w:rPr>
        <w:t>t</w:t>
      </w:r>
      <w:r w:rsidRPr="009953B3">
        <w:rPr>
          <w:rFonts w:ascii="Times New Roman" w:eastAsia="Times New Roman" w:hAnsi="Times New Roman"/>
          <w:sz w:val="28"/>
          <w:szCs w:val="28"/>
        </w:rPr>
        <w:t>ā minēto atbalstu veidu atbilstības nosacījumu izpildi sagatavo Valsts augu aizsardzības dienests</w:t>
      </w:r>
      <w:r w:rsidR="009953B3">
        <w:rPr>
          <w:rFonts w:ascii="Times New Roman" w:eastAsia="Times New Roman" w:hAnsi="Times New Roman"/>
          <w:sz w:val="28"/>
          <w:szCs w:val="28"/>
        </w:rPr>
        <w:t>,</w:t>
      </w:r>
      <w:r w:rsidRPr="009953B3">
        <w:rPr>
          <w:rFonts w:ascii="Times New Roman" w:eastAsia="Times New Roman" w:hAnsi="Times New Roman"/>
          <w:sz w:val="28"/>
          <w:szCs w:val="28"/>
        </w:rPr>
        <w:t xml:space="preserve"> un kontroles ziņojumu par šo noteikumu 2.4., 2.5., 2.6. un 2.7. apakšpunktā minēto atbalstu veidu atbilstības nosacījumu izpildi sagatavo Lauksaimniecības datu centrs.”</w:t>
      </w:r>
    </w:p>
    <w:p w14:paraId="3CBF395E" w14:textId="77777777" w:rsidR="008A45A5" w:rsidRPr="009953B3" w:rsidRDefault="008A45A5" w:rsidP="007B4BBE">
      <w:pPr>
        <w:spacing w:after="0" w:line="300" w:lineRule="atLeast"/>
        <w:jc w:val="both"/>
        <w:rPr>
          <w:rFonts w:ascii="Times New Roman" w:eastAsia="Times New Roman" w:hAnsi="Times New Roman"/>
          <w:sz w:val="28"/>
          <w:szCs w:val="28"/>
          <w:lang w:eastAsia="lv-LV"/>
        </w:rPr>
      </w:pPr>
    </w:p>
    <w:p w14:paraId="0F08AAD6"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Izteikt 32.</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punktu šādā redakcijā:</w:t>
      </w:r>
    </w:p>
    <w:p w14:paraId="5A8E857E"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Par saistītām personām uzskatāmas:</w:t>
      </w:r>
    </w:p>
    <w:p w14:paraId="28A423FE"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1. divas vai vairākas komercsabiedrības vai kooperatīvās sabiedrības, ja:</w:t>
      </w:r>
    </w:p>
    <w:p w14:paraId="3C058C5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1.1. vienas komercsabiedrības vai kooperatīvās sabiedrības līdzdalības daļa otrā komercsabiedrībā vai kooperatīvajā sabiedrībā pārsniedz 50 procentu;</w:t>
      </w:r>
    </w:p>
    <w:p w14:paraId="3BE66B0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1.2. vairāk nekā 50 procentu no komercsabiedrības pamatkapitāla vai kooperatīvās sabiedrības daļu vērtības katrā no šīm komercsabiedrībām vai kooperatīvajām sabiedrībām pieder vienai un tai pašai personai; </w:t>
      </w:r>
    </w:p>
    <w:p w14:paraId="11A4E1E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2. komercsabiedrība vai kooperatīva sabiedrība un fiziska persona, ja tās līdzdalības daļa sabiedrībā pārsniedz 50 procentu;</w:t>
      </w:r>
    </w:p>
    <w:p w14:paraId="7D7C40FF" w14:textId="195BC1A1"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3. komercsabiedrība vai kooperatīva sabiedrība un zemnieku vai zvejnieku saimniecība, ja tās līdzdalības daļa sabiedrībā pārsniedz 50</w:t>
      </w:r>
      <w:r w:rsidR="009953B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procentu;</w:t>
      </w:r>
    </w:p>
    <w:p w14:paraId="22D6792A"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4. zemnieku vai zvejnieku saimniecība un šīs saimniecības īpašnieks;</w:t>
      </w:r>
    </w:p>
    <w:p w14:paraId="18F303EC" w14:textId="701FEC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5. atvasinātā publiskā persona un komercsabiedrība, ja atvasinātai publiskai personai pieder vairāk nekā 50</w:t>
      </w:r>
      <w:r w:rsidR="009953B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procentu komercsabiedrības pamatkapitāla.</w:t>
      </w:r>
    </w:p>
    <w:p w14:paraId="3DEA2909" w14:textId="2F70D029"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6. divas vai vairākas juridiskas personas, kas pieder vienam īpašniekam</w:t>
      </w:r>
      <w:r w:rsidR="006978B6">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w:t>
      </w:r>
    </w:p>
    <w:p w14:paraId="5B350FDD"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1DAE8A12"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Svītrot 34.3. apakšpunktu.</w:t>
      </w:r>
    </w:p>
    <w:p w14:paraId="4BF3A6E3" w14:textId="77777777" w:rsidR="008A45A5" w:rsidRPr="009953B3" w:rsidRDefault="008A45A5" w:rsidP="008A45A5">
      <w:pPr>
        <w:spacing w:after="0" w:line="300" w:lineRule="atLeast"/>
        <w:ind w:left="720"/>
        <w:jc w:val="both"/>
        <w:rPr>
          <w:rFonts w:ascii="Times New Roman" w:eastAsia="Times New Roman" w:hAnsi="Times New Roman"/>
          <w:sz w:val="28"/>
          <w:szCs w:val="28"/>
        </w:rPr>
      </w:pPr>
    </w:p>
    <w:p w14:paraId="5D561DD7"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Izteikt 36. punktu šādā redakcijā:</w:t>
      </w:r>
    </w:p>
    <w:p w14:paraId="4BC3B6F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“36. Šo noteikumu 34. punkta prasību nepiemēro izglītības iestādēm, kas īsteno lauksaimniecības, veterinārijas un dārzkopības izglītības programmu grupas.”</w:t>
      </w:r>
    </w:p>
    <w:p w14:paraId="2E4F173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2B3A91FE"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w:t>
      </w: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37.</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xml:space="preserve"> punktu šādā redakcijā:</w:t>
      </w:r>
    </w:p>
    <w:p w14:paraId="00FF7E2A"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“37.</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Ja tiešo maksājumu pretendenta </w:t>
      </w:r>
      <w:r w:rsidR="00033839" w:rsidRPr="009953B3">
        <w:rPr>
          <w:rFonts w:ascii="Times New Roman" w:eastAsia="Times New Roman" w:hAnsi="Times New Roman"/>
          <w:sz w:val="28"/>
          <w:szCs w:val="28"/>
          <w:lang w:eastAsia="lv-LV"/>
        </w:rPr>
        <w:t xml:space="preserve">un ar to saistīto personu kārtējā gadā </w:t>
      </w:r>
      <w:r w:rsidRPr="009953B3">
        <w:rPr>
          <w:rFonts w:ascii="Times New Roman" w:eastAsia="Times New Roman" w:hAnsi="Times New Roman"/>
          <w:sz w:val="28"/>
          <w:szCs w:val="28"/>
          <w:lang w:eastAsia="lv-LV"/>
        </w:rPr>
        <w:t xml:space="preserve">vienotajā iesniegumā pieteiktā </w:t>
      </w:r>
      <w:proofErr w:type="spellStart"/>
      <w:r w:rsidRPr="009953B3">
        <w:rPr>
          <w:rFonts w:ascii="Times New Roman" w:eastAsia="Times New Roman" w:hAnsi="Times New Roman"/>
          <w:sz w:val="28"/>
          <w:szCs w:val="28"/>
          <w:lang w:eastAsia="lv-LV"/>
        </w:rPr>
        <w:t>atbalsttiesīgā</w:t>
      </w:r>
      <w:proofErr w:type="spellEnd"/>
      <w:r w:rsidRPr="009953B3">
        <w:rPr>
          <w:rFonts w:ascii="Times New Roman" w:eastAsia="Times New Roman" w:hAnsi="Times New Roman"/>
          <w:sz w:val="28"/>
          <w:szCs w:val="28"/>
          <w:lang w:eastAsia="lv-LV"/>
        </w:rPr>
        <w:t xml:space="preserve"> lauksaimniecības zemes kopējā platība ir vismaz 60 hektāri, vienotais iesniegums uzskatāms par regulas Nr. 1307/2013 9. panta 2. punkta trešajā daļā minētā aktīva lauksaimnieka statusa pierādījumu.”</w:t>
      </w:r>
    </w:p>
    <w:p w14:paraId="6497D045"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2F1DDE0E"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Izteikt 72. punktu šādā redakcijā:</w:t>
      </w:r>
    </w:p>
    <w:p w14:paraId="27DC8F1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“72. Ja vienā lauku blokā starpība starp tā platību un lauku platības kopsummu, ko vienotajā iesniegumā ir pieteicis viens vai vairāki lauksaimnieki, nepārsniedz 0,1 hektāru, bet ne vairāk kā vienu procentu no lauku bloka platības, lauku platību proporcionāli samazina, ja vien lauksaimnieks līdz kārtējā gada 15. septembrim nav iesniedzis Lauku atbalsta dienestā pierādījumu par to, ka viņa īpašumā vai valdījumā esošo lauksaimniecības zemes platību ir deklarējis cits lauksaimnieks.”</w:t>
      </w:r>
    </w:p>
    <w:p w14:paraId="536AFEB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ABA6847"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lastRenderedPageBreak/>
        <w:t xml:space="preserve"> Izteikt 76.3.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6C3F55AA" w14:textId="3AB6A91F" w:rsidR="006F28E0" w:rsidRPr="009953B3" w:rsidRDefault="008A45A5" w:rsidP="006F28E0">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w:t>
      </w:r>
      <w:r w:rsidR="003C6F80" w:rsidRPr="003C6F80">
        <w:rPr>
          <w:rFonts w:ascii="Times New Roman" w:eastAsia="Times New Roman" w:hAnsi="Times New Roman"/>
          <w:sz w:val="28"/>
          <w:szCs w:val="28"/>
          <w:lang w:eastAsia="lv-LV"/>
        </w:rPr>
        <w:t xml:space="preserve">76.3. neievada </w:t>
      </w:r>
      <w:r w:rsidR="00707F04" w:rsidRPr="003C6F80">
        <w:rPr>
          <w:rFonts w:ascii="Times New Roman" w:eastAsia="Times New Roman" w:hAnsi="Times New Roman"/>
          <w:sz w:val="28"/>
          <w:szCs w:val="28"/>
          <w:lang w:eastAsia="lv-LV"/>
        </w:rPr>
        <w:t xml:space="preserve">tieši vai netieši </w:t>
      </w:r>
      <w:r w:rsidR="003C6F80" w:rsidRPr="003C6F80">
        <w:rPr>
          <w:rFonts w:ascii="Times New Roman" w:eastAsia="Times New Roman" w:hAnsi="Times New Roman"/>
          <w:sz w:val="28"/>
          <w:szCs w:val="28"/>
          <w:lang w:eastAsia="lv-LV"/>
        </w:rPr>
        <w:t>pazemes ūdeņos piesārņojošās vielas, kas minētas normatīvajos aktos par piesārņojošo vielu emisiju ūdenī, un šīs vielas saturošus produktus, tostarp degvielu, eļļu un smērvielas, notekūdeņus, mēslošanas līdzekļus, augu aizsardzības līdzekļus, mazgāšanas un dezinfekcijas līdzekļus, biocīdus, ja nav saņemta atbilstoša atļauja atbilstoši normatīvajiem aktiem par piesārņojošo vielu emisiju ūdenī. Minētās vielas un tās saturošie produkti ir lietojami vai uzglabājami veidā, kas nepieļauj šo vielu netiešu noplūdi emisiju pazemes ūdeņos, to tvertnēm, konteineriem un iepakojumam ir jābūt cieši noslēgtiem, bez sūces vai mehāniskiem bojājumiem, un tos glabā uz pamata, kurā nav plaisas, lai nepieļautu šo vielu nonākšanu zemē un izsūkšanos cauri augsnei vai nogulumiežiem</w:t>
      </w:r>
      <w:r w:rsidR="00EB3C07" w:rsidRPr="009953B3">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w:t>
      </w:r>
    </w:p>
    <w:p w14:paraId="54C64DD9" w14:textId="77777777" w:rsidR="006F28E0" w:rsidRPr="009953B3" w:rsidRDefault="006F28E0" w:rsidP="008A45A5">
      <w:pPr>
        <w:spacing w:after="0" w:line="300" w:lineRule="atLeast"/>
        <w:ind w:firstLine="720"/>
        <w:jc w:val="both"/>
        <w:rPr>
          <w:rFonts w:ascii="Times New Roman" w:eastAsia="Times New Roman" w:hAnsi="Times New Roman"/>
          <w:sz w:val="28"/>
          <w:szCs w:val="28"/>
          <w:lang w:eastAsia="lv-LV"/>
        </w:rPr>
      </w:pPr>
    </w:p>
    <w:p w14:paraId="56A557AC"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 xml:space="preserve"> Aizstāt</w:t>
      </w:r>
      <w:r w:rsidRPr="009953B3">
        <w:rPr>
          <w:rFonts w:ascii="Times New Roman" w:eastAsia="Times New Roman" w:hAnsi="Times New Roman"/>
          <w:iCs/>
          <w:sz w:val="28"/>
          <w:szCs w:val="28"/>
        </w:rPr>
        <w:t xml:space="preserve"> 86.2. apakšpunktā skaitli “25” ar skaitli “</w:t>
      </w:r>
      <w:r w:rsidRPr="009953B3">
        <w:rPr>
          <w:rFonts w:ascii="Times New Roman" w:eastAsia="Times New Roman" w:hAnsi="Times New Roman"/>
          <w:sz w:val="28"/>
          <w:szCs w:val="28"/>
        </w:rPr>
        <w:t>15</w:t>
      </w:r>
      <w:r w:rsidRPr="009953B3">
        <w:rPr>
          <w:rFonts w:ascii="Times New Roman" w:eastAsia="Times New Roman" w:hAnsi="Times New Roman"/>
          <w:iCs/>
          <w:sz w:val="28"/>
          <w:szCs w:val="28"/>
        </w:rPr>
        <w:t>”.</w:t>
      </w:r>
    </w:p>
    <w:p w14:paraId="20213329" w14:textId="77777777" w:rsidR="008A45A5" w:rsidRPr="009953B3" w:rsidRDefault="008A45A5" w:rsidP="008A45A5">
      <w:pPr>
        <w:spacing w:after="0" w:line="300" w:lineRule="atLeast"/>
        <w:ind w:left="720"/>
        <w:jc w:val="both"/>
        <w:rPr>
          <w:rFonts w:ascii="Times New Roman" w:eastAsia="Times New Roman" w:hAnsi="Times New Roman"/>
          <w:sz w:val="28"/>
          <w:szCs w:val="28"/>
        </w:rPr>
      </w:pPr>
    </w:p>
    <w:p w14:paraId="34B45EEC" w14:textId="77777777" w:rsidR="008A45A5" w:rsidRPr="009953B3" w:rsidRDefault="008A45A5" w:rsidP="00EB3C07">
      <w:pPr>
        <w:numPr>
          <w:ilvl w:val="0"/>
          <w:numId w:val="9"/>
        </w:numPr>
        <w:spacing w:after="0" w:line="300" w:lineRule="atLeast"/>
        <w:ind w:left="0" w:firstLine="710"/>
        <w:jc w:val="both"/>
        <w:rPr>
          <w:rFonts w:ascii="Times New Roman" w:eastAsia="Times New Roman" w:hAnsi="Times New Roman"/>
          <w:sz w:val="28"/>
          <w:szCs w:val="28"/>
        </w:rPr>
      </w:pPr>
      <w:r w:rsidRPr="009953B3">
        <w:rPr>
          <w:rFonts w:ascii="Times New Roman" w:eastAsia="Times New Roman" w:hAnsi="Times New Roman"/>
          <w:iCs/>
          <w:sz w:val="28"/>
          <w:szCs w:val="28"/>
        </w:rPr>
        <w:t xml:space="preserve"> </w:t>
      </w:r>
      <w:r w:rsidRPr="009953B3">
        <w:rPr>
          <w:rFonts w:ascii="Times New Roman" w:eastAsia="Times New Roman" w:hAnsi="Times New Roman"/>
          <w:sz w:val="28"/>
          <w:szCs w:val="28"/>
        </w:rPr>
        <w:t>Aizstāt</w:t>
      </w:r>
      <w:r w:rsidRPr="009953B3">
        <w:rPr>
          <w:rFonts w:ascii="Times New Roman" w:eastAsia="Times New Roman" w:hAnsi="Times New Roman"/>
          <w:iCs/>
          <w:sz w:val="28"/>
          <w:szCs w:val="28"/>
        </w:rPr>
        <w:t xml:space="preserve"> 104. punktā skaitli un vārdu “43. pantu” ar skaitli un vārdu “42. pantu”.</w:t>
      </w:r>
    </w:p>
    <w:p w14:paraId="06AA51F7" w14:textId="77777777" w:rsidR="008A45A5" w:rsidRPr="009953B3" w:rsidRDefault="008A45A5" w:rsidP="008A45A5">
      <w:pPr>
        <w:spacing w:after="0" w:line="300" w:lineRule="atLeast"/>
        <w:ind w:left="1080"/>
        <w:jc w:val="both"/>
        <w:rPr>
          <w:rFonts w:ascii="Times New Roman" w:eastAsia="Times New Roman" w:hAnsi="Times New Roman"/>
          <w:iCs/>
          <w:sz w:val="28"/>
          <w:szCs w:val="28"/>
        </w:rPr>
      </w:pPr>
    </w:p>
    <w:p w14:paraId="4F17161E"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109.</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109.</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xml:space="preserve"> un 109.</w:t>
      </w:r>
      <w:r w:rsidRPr="009953B3">
        <w:rPr>
          <w:rFonts w:ascii="Times New Roman" w:eastAsia="Times New Roman" w:hAnsi="Times New Roman"/>
          <w:sz w:val="28"/>
          <w:szCs w:val="28"/>
          <w:vertAlign w:val="superscript"/>
        </w:rPr>
        <w:t>3 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43B86F3D"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“109.</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Lauksaimniecības zemi, kurā kārtējā gadā sēj vai audzē stiebrzāles vai citus lopbarības zālaugus un kura iepriekšējā gadā tika deklarēta kā ilggadīgais zālājs, vienotajā iesniegumā deklarē kā ilggadīgo zālāju.</w:t>
      </w:r>
    </w:p>
    <w:p w14:paraId="1590580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D8E7284" w14:textId="4B71E5D6"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roofErr w:type="gramStart"/>
      <w:r w:rsidRPr="009953B3">
        <w:rPr>
          <w:rFonts w:ascii="Times New Roman" w:eastAsia="Times New Roman" w:hAnsi="Times New Roman"/>
          <w:sz w:val="28"/>
          <w:szCs w:val="28"/>
          <w:lang w:eastAsia="lv-LV"/>
        </w:rPr>
        <w:t>109.</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Lauksaimniecības zemi</w:t>
      </w:r>
      <w:proofErr w:type="gramEnd"/>
      <w:r w:rsidRPr="009953B3">
        <w:rPr>
          <w:rFonts w:ascii="Times New Roman" w:eastAsia="Times New Roman" w:hAnsi="Times New Roman"/>
          <w:sz w:val="28"/>
          <w:szCs w:val="28"/>
          <w:lang w:eastAsia="lv-LV"/>
        </w:rPr>
        <w:t>, kurā kārtējā gadā sēj vai audzē stiebrzāles vai citus lopbarības zālaugus un kurā vismaz piecus iepriekšējos gadus pēc kārtas audzēja dabiski veidojušās (</w:t>
      </w:r>
      <w:proofErr w:type="spellStart"/>
      <w:r w:rsidRPr="009953B3">
        <w:rPr>
          <w:rFonts w:ascii="Times New Roman" w:eastAsia="Times New Roman" w:hAnsi="Times New Roman"/>
          <w:sz w:val="28"/>
          <w:szCs w:val="28"/>
          <w:lang w:eastAsia="lv-LV"/>
        </w:rPr>
        <w:t>pašiesējušās</w:t>
      </w:r>
      <w:proofErr w:type="spellEnd"/>
      <w:r w:rsidRPr="009953B3">
        <w:rPr>
          <w:rFonts w:ascii="Times New Roman" w:eastAsia="Times New Roman" w:hAnsi="Times New Roman"/>
          <w:sz w:val="28"/>
          <w:szCs w:val="28"/>
          <w:lang w:eastAsia="lv-LV"/>
        </w:rPr>
        <w:t xml:space="preserve">) vai kultivētas (sētas) stiebrzāles vai citus lopbarības zālaugus, arī tad, ja šajā laikposmā </w:t>
      </w:r>
      <w:r w:rsidR="00C83B45" w:rsidRPr="009953B3">
        <w:rPr>
          <w:rFonts w:ascii="Times New Roman" w:eastAsia="Times New Roman" w:hAnsi="Times New Roman"/>
          <w:sz w:val="28"/>
          <w:szCs w:val="28"/>
          <w:lang w:eastAsia="lv-LV"/>
        </w:rPr>
        <w:t>zālāju platība, izņemot aizsargājam</w:t>
      </w:r>
      <w:r w:rsidR="009953B3">
        <w:rPr>
          <w:rFonts w:ascii="Times New Roman" w:eastAsia="Times New Roman" w:hAnsi="Times New Roman"/>
          <w:sz w:val="28"/>
          <w:szCs w:val="28"/>
          <w:lang w:eastAsia="lv-LV"/>
        </w:rPr>
        <w:t>ā</w:t>
      </w:r>
      <w:r w:rsidR="00C83B45" w:rsidRPr="009953B3">
        <w:rPr>
          <w:rFonts w:ascii="Times New Roman" w:eastAsia="Times New Roman" w:hAnsi="Times New Roman"/>
          <w:sz w:val="28"/>
          <w:szCs w:val="28"/>
          <w:lang w:eastAsia="lv-LV"/>
        </w:rPr>
        <w:t xml:space="preserve"> ekoloģiski jutīgo zālāju platīb</w:t>
      </w:r>
      <w:r w:rsidR="009953B3">
        <w:rPr>
          <w:rFonts w:ascii="Times New Roman" w:eastAsia="Times New Roman" w:hAnsi="Times New Roman"/>
          <w:sz w:val="28"/>
          <w:szCs w:val="28"/>
          <w:lang w:eastAsia="lv-LV"/>
        </w:rPr>
        <w:t>a</w:t>
      </w:r>
      <w:r w:rsidR="00C83B45" w:rsidRPr="009953B3">
        <w:rPr>
          <w:rFonts w:ascii="Times New Roman" w:eastAsia="Times New Roman" w:hAnsi="Times New Roman"/>
          <w:sz w:val="28"/>
          <w:szCs w:val="28"/>
          <w:lang w:eastAsia="lv-LV"/>
        </w:rPr>
        <w:t xml:space="preserve">, </w:t>
      </w:r>
      <w:r w:rsidRPr="009953B3">
        <w:rPr>
          <w:rFonts w:ascii="Times New Roman" w:eastAsia="Times New Roman" w:hAnsi="Times New Roman"/>
          <w:sz w:val="28"/>
          <w:szCs w:val="28"/>
          <w:lang w:eastAsia="lv-LV"/>
        </w:rPr>
        <w:t>bija uzarta un sākotnēji augušās zāles lopbarības vietā ir iesēta cita zāles lopbarība, vienotajā iesniegumā kārtējā gadā deklarē kā ilggadīgo zālāju.</w:t>
      </w:r>
    </w:p>
    <w:p w14:paraId="3CCC079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7A4C43A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109.</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xml:space="preserve"> Ja lauksaimniecības zemes platība gadā pirms un pēc nedeklarēšanas perioda vienotajā iesniegumā ir deklarēta kā stiebrzāļu vai lopbarības zālaugu aizņemta platība atbilstoši šo noteikumu 2. pielikumā minētajiem kultūraugu kodiem 710 vai</w:t>
      </w:r>
      <w:r w:rsidR="002E6136" w:rsidRPr="009953B3">
        <w:rPr>
          <w:rFonts w:ascii="Times New Roman" w:eastAsia="Times New Roman" w:hAnsi="Times New Roman"/>
          <w:sz w:val="28"/>
          <w:szCs w:val="28"/>
          <w:lang w:eastAsia="lv-LV"/>
        </w:rPr>
        <w:t xml:space="preserve"> </w:t>
      </w:r>
      <w:r w:rsidRPr="009953B3">
        <w:rPr>
          <w:rFonts w:ascii="Times New Roman" w:eastAsia="Times New Roman" w:hAnsi="Times New Roman"/>
          <w:sz w:val="28"/>
          <w:szCs w:val="28"/>
          <w:lang w:eastAsia="lv-LV"/>
        </w:rPr>
        <w:t>720, to uzskata par stiebrzāļu vai lopbarības zālaugu aizņemtu platību tajā gadā, kad šī platība netiek deklarēta vienotajā iesniegumā.”</w:t>
      </w:r>
    </w:p>
    <w:p w14:paraId="5ACC8462"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72FF8348"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Svītrot</w:t>
      </w:r>
      <w:r w:rsidRPr="009953B3">
        <w:rPr>
          <w:rFonts w:ascii="Times New Roman" w:eastAsia="Times New Roman" w:hAnsi="Times New Roman"/>
          <w:sz w:val="28"/>
          <w:szCs w:val="28"/>
        </w:rPr>
        <w:t xml:space="preserve"> 112. un 113. punktu.</w:t>
      </w:r>
    </w:p>
    <w:p w14:paraId="4F5C5FA2"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25CDBB12"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114.2. </w:t>
      </w:r>
      <w:r w:rsidRPr="009953B3">
        <w:rPr>
          <w:rFonts w:ascii="Times New Roman" w:eastAsia="Times New Roman" w:hAnsi="Times New Roman"/>
          <w:sz w:val="28"/>
          <w:szCs w:val="28"/>
        </w:rPr>
        <w:t>apakšpunktu šādā redakcijā:</w:t>
      </w:r>
    </w:p>
    <w:p w14:paraId="608E669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“114.2. Lauku atbalsta dienests līdz kārtējā gada 30. septembrim saskaņā ar regulas Nr. 639/2014 44. panta 2. un 3. punktu informē lauksaimnieku, kas iepriekšējo divu gadu laikā ir pārveidojis ilggadīgo zālāju platību par citām vajadzībām izmantojamu zemi, par pienākumu pārveidot citām vajadzībām </w:t>
      </w:r>
      <w:r w:rsidRPr="009953B3">
        <w:rPr>
          <w:rFonts w:ascii="Times New Roman" w:eastAsia="Times New Roman" w:hAnsi="Times New Roman"/>
          <w:sz w:val="28"/>
          <w:szCs w:val="28"/>
          <w:lang w:eastAsia="lv-LV"/>
        </w:rPr>
        <w:lastRenderedPageBreak/>
        <w:t>izmantojamu zemi par ilggadīgo zālāju platību, norādot attiecīgās platības lielumu;”</w:t>
      </w:r>
      <w:r w:rsidR="009953B3">
        <w:rPr>
          <w:rFonts w:ascii="Times New Roman" w:eastAsia="Times New Roman" w:hAnsi="Times New Roman"/>
          <w:sz w:val="28"/>
          <w:szCs w:val="28"/>
          <w:lang w:eastAsia="lv-LV"/>
        </w:rPr>
        <w:t>.</w:t>
      </w:r>
    </w:p>
    <w:p w14:paraId="5203CDB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76F87551"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11.3. apakšnodaļu ar </w:t>
      </w:r>
      <w:r w:rsidRPr="009953B3">
        <w:rPr>
          <w:rFonts w:ascii="Times New Roman" w:eastAsia="Times New Roman" w:hAnsi="Times New Roman"/>
          <w:sz w:val="28"/>
          <w:szCs w:val="28"/>
        </w:rPr>
        <w:t>1</w:t>
      </w:r>
      <w:r w:rsidRPr="009953B3">
        <w:rPr>
          <w:rFonts w:ascii="Times New Roman" w:eastAsia="Times New Roman" w:hAnsi="Times New Roman"/>
          <w:sz w:val="28"/>
          <w:szCs w:val="28"/>
          <w:lang w:eastAsia="lv-LV"/>
        </w:rPr>
        <w:t>14</w:t>
      </w:r>
      <w:r w:rsidRPr="009953B3">
        <w:rPr>
          <w:rFonts w:ascii="Times New Roman" w:eastAsia="Times New Roman" w:hAnsi="Times New Roman"/>
          <w:sz w:val="28"/>
          <w:szCs w:val="28"/>
        </w:rPr>
        <w:t>.</w:t>
      </w:r>
      <w:r w:rsidRPr="009953B3">
        <w:rPr>
          <w:rFonts w:ascii="Times New Roman" w:eastAsia="Times New Roman" w:hAnsi="Times New Roman"/>
          <w:sz w:val="28"/>
          <w:szCs w:val="28"/>
          <w:vertAlign w:val="superscript"/>
        </w:rPr>
        <w:t>1 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34B9A454" w14:textId="6B8B2918"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“114.</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Prasība pārveidot citām vajadzībām izmantojamu zemi par ilggadīgo zālāju platību neattiecas uz lauksaimniekiem, kuri ilggadīgo zālāju platību ir pārveidojuši par zemi, kas nav izmantojama lauksaimniecībā, atbilstoši </w:t>
      </w:r>
      <w:r w:rsidR="00E86B5D" w:rsidRPr="009953B3">
        <w:rPr>
          <w:rFonts w:ascii="Times New Roman" w:eastAsia="Times New Roman" w:hAnsi="Times New Roman"/>
          <w:sz w:val="28"/>
          <w:szCs w:val="28"/>
          <w:lang w:eastAsia="lv-LV"/>
        </w:rPr>
        <w:t xml:space="preserve">tiešās vai </w:t>
      </w:r>
      <w:r w:rsidR="009953B3">
        <w:rPr>
          <w:rFonts w:ascii="Times New Roman" w:eastAsia="Times New Roman" w:hAnsi="Times New Roman"/>
          <w:sz w:val="28"/>
          <w:szCs w:val="28"/>
          <w:lang w:eastAsia="lv-LV"/>
        </w:rPr>
        <w:t>netiešās</w:t>
      </w:r>
      <w:r w:rsidR="00E86B5D" w:rsidRPr="009953B3">
        <w:rPr>
          <w:rFonts w:ascii="Times New Roman" w:eastAsia="Times New Roman" w:hAnsi="Times New Roman"/>
          <w:sz w:val="28"/>
          <w:szCs w:val="28"/>
          <w:lang w:eastAsia="lv-LV"/>
        </w:rPr>
        <w:t xml:space="preserve"> pārvaldes </w:t>
      </w:r>
      <w:r w:rsidRPr="009953B3">
        <w:rPr>
          <w:rFonts w:ascii="Times New Roman" w:eastAsia="Times New Roman" w:hAnsi="Times New Roman"/>
          <w:sz w:val="28"/>
          <w:szCs w:val="28"/>
          <w:lang w:eastAsia="lv-LV"/>
        </w:rPr>
        <w:t>iestādes lēmumam par zemes izmantošanas veida maiņu vai šo platību ir apmežojuši.”</w:t>
      </w:r>
    </w:p>
    <w:p w14:paraId="50E206C0"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0A29E498" w14:textId="77777777" w:rsidR="00F41C1F" w:rsidRPr="009953B3" w:rsidRDefault="00F41C1F" w:rsidP="00F41C1F">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116.8. </w:t>
      </w:r>
      <w:r w:rsidRPr="009953B3">
        <w:rPr>
          <w:rFonts w:ascii="Times New Roman" w:eastAsia="Times New Roman" w:hAnsi="Times New Roman"/>
          <w:sz w:val="28"/>
          <w:szCs w:val="28"/>
        </w:rPr>
        <w:t>apakšpunktu šādā redakcijā:</w:t>
      </w:r>
    </w:p>
    <w:p w14:paraId="043363D4" w14:textId="77777777" w:rsidR="00F41C1F" w:rsidRPr="009953B3" w:rsidRDefault="00F41C1F" w:rsidP="00F41C1F">
      <w:pPr>
        <w:spacing w:after="0" w:line="300" w:lineRule="atLeast"/>
        <w:ind w:firstLine="720"/>
        <w:jc w:val="both"/>
        <w:rPr>
          <w:rFonts w:ascii="Times New Roman" w:eastAsia="Times New Roman" w:hAnsi="Times New Roman"/>
          <w:sz w:val="28"/>
          <w:szCs w:val="28"/>
        </w:rPr>
      </w:pPr>
      <w:r w:rsidRPr="009953B3">
        <w:rPr>
          <w:rFonts w:ascii="Times New Roman" w:eastAsia="Times New Roman" w:hAnsi="Times New Roman"/>
          <w:sz w:val="28"/>
          <w:szCs w:val="28"/>
          <w:lang w:val="en-US"/>
        </w:rPr>
        <w:t xml:space="preserve">“116.8. </w:t>
      </w:r>
      <w:proofErr w:type="spellStart"/>
      <w:proofErr w:type="gramStart"/>
      <w:r w:rsidRPr="009953B3">
        <w:rPr>
          <w:rFonts w:ascii="Times New Roman" w:eastAsia="Times New Roman" w:hAnsi="Times New Roman"/>
          <w:sz w:val="28"/>
          <w:szCs w:val="28"/>
          <w:lang w:val="en-US"/>
        </w:rPr>
        <w:t>platība</w:t>
      </w:r>
      <w:proofErr w:type="spellEnd"/>
      <w:proofErr w:type="gram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ko</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aizņem</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slāpekli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piesaistoši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kultūraugi</w:t>
      </w:r>
      <w:proofErr w:type="spellEnd"/>
      <w:r w:rsidRPr="009953B3">
        <w:rPr>
          <w:rFonts w:ascii="Times New Roman" w:eastAsia="Times New Roman" w:hAnsi="Times New Roman"/>
          <w:sz w:val="28"/>
          <w:szCs w:val="28"/>
          <w:lang w:val="en-US"/>
        </w:rPr>
        <w:t xml:space="preserve"> – </w:t>
      </w:r>
      <w:proofErr w:type="spellStart"/>
      <w:r w:rsidRPr="009953B3">
        <w:rPr>
          <w:rFonts w:ascii="Times New Roman" w:eastAsia="Times New Roman" w:hAnsi="Times New Roman"/>
          <w:sz w:val="28"/>
          <w:szCs w:val="28"/>
          <w:lang w:val="en-US"/>
        </w:rPr>
        <w:t>lucerna</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ragainais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vanagnadziņš</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āboliņš</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lauka</w:t>
      </w:r>
      <w:proofErr w:type="spellEnd"/>
      <w:r w:rsidRPr="009953B3">
        <w:rPr>
          <w:rFonts w:ascii="Times New Roman" w:eastAsia="Times New Roman" w:hAnsi="Times New Roman"/>
          <w:sz w:val="28"/>
          <w:szCs w:val="28"/>
          <w:lang w:val="en-US"/>
        </w:rPr>
        <w:t xml:space="preserve"> pupas, </w:t>
      </w:r>
      <w:proofErr w:type="spellStart"/>
      <w:r w:rsidRPr="009953B3">
        <w:rPr>
          <w:rFonts w:ascii="Times New Roman" w:eastAsia="Times New Roman" w:hAnsi="Times New Roman"/>
          <w:sz w:val="28"/>
          <w:szCs w:val="28"/>
          <w:lang w:val="en-US"/>
        </w:rPr>
        <w:t>vīķi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zirņi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amoliņš</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austrumu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galega</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lupīna</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esparsete</w:t>
      </w:r>
      <w:proofErr w:type="spellEnd"/>
      <w:r w:rsidRPr="009953B3">
        <w:rPr>
          <w:rFonts w:ascii="Times New Roman" w:eastAsia="Times New Roman" w:hAnsi="Times New Roman"/>
          <w:sz w:val="28"/>
          <w:szCs w:val="28"/>
          <w:lang w:val="en-US"/>
        </w:rPr>
        <w:t xml:space="preserve"> un </w:t>
      </w:r>
      <w:proofErr w:type="spellStart"/>
      <w:r w:rsidRPr="009953B3">
        <w:rPr>
          <w:rFonts w:ascii="Times New Roman" w:eastAsia="Times New Roman" w:hAnsi="Times New Roman"/>
          <w:sz w:val="28"/>
          <w:szCs w:val="28"/>
          <w:lang w:val="en-US"/>
        </w:rPr>
        <w:t>soja</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Slāpekli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piesaistoši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kultūraugi</w:t>
      </w:r>
      <w:proofErr w:type="spellEnd"/>
      <w:r w:rsidRPr="009953B3">
        <w:rPr>
          <w:rFonts w:ascii="Times New Roman" w:eastAsia="Times New Roman" w:hAnsi="Times New Roman"/>
          <w:sz w:val="28"/>
          <w:szCs w:val="28"/>
          <w:lang w:val="en-US"/>
        </w:rPr>
        <w:t xml:space="preserve"> </w:t>
      </w:r>
      <w:r w:rsidRPr="009953B3">
        <w:rPr>
          <w:rFonts w:ascii="Times New Roman" w:eastAsia="Times New Roman" w:hAnsi="Times New Roman"/>
          <w:sz w:val="28"/>
          <w:szCs w:val="28"/>
          <w:lang w:eastAsia="lv-LV"/>
        </w:rPr>
        <w:t>audzējami</w:t>
      </w:r>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tīrsējā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vai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maisījumos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kas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veidoti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tikai</w:t>
      </w:r>
      <w:proofErr w:type="spellEnd"/>
      <w:r w:rsidRPr="009953B3">
        <w:rPr>
          <w:rFonts w:ascii="Times New Roman" w:eastAsia="Times New Roman" w:hAnsi="Times New Roman"/>
          <w:sz w:val="28"/>
          <w:szCs w:val="28"/>
          <w:lang w:val="en-US"/>
        </w:rPr>
        <w:t xml:space="preserve"> no </w:t>
      </w:r>
      <w:proofErr w:type="spellStart"/>
      <w:r w:rsidRPr="009953B3">
        <w:rPr>
          <w:rFonts w:ascii="Times New Roman" w:eastAsia="Times New Roman" w:hAnsi="Times New Roman"/>
          <w:sz w:val="28"/>
          <w:szCs w:val="28"/>
          <w:lang w:val="en-US"/>
        </w:rPr>
        <w:t>slāpekli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piesaistošajiem</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kultūraugiem</w:t>
      </w:r>
      <w:proofErr w:type="spellEnd"/>
      <w:r w:rsidRPr="009953B3">
        <w:rPr>
          <w:rFonts w:ascii="Times New Roman" w:eastAsia="Times New Roman" w:hAnsi="Times New Roman"/>
          <w:sz w:val="28"/>
          <w:szCs w:val="28"/>
          <w:lang w:val="en-US"/>
        </w:rPr>
        <w:t xml:space="preserve">. Ja </w:t>
      </w:r>
      <w:proofErr w:type="spellStart"/>
      <w:r w:rsidRPr="009953B3">
        <w:rPr>
          <w:rFonts w:ascii="Times New Roman" w:eastAsia="Times New Roman" w:hAnsi="Times New Roman"/>
          <w:sz w:val="28"/>
          <w:szCs w:val="28"/>
          <w:lang w:val="en-US"/>
        </w:rPr>
        <w:t>slāpekli</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piesaistošos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kultūraugus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audzē</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laukā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kas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piekļaujas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ūdens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objektam</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kurš</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noteikts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saskaņā</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ar</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normatīvajiem</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aktiem</w:t>
      </w:r>
      <w:proofErr w:type="spellEnd"/>
      <w:r w:rsidRPr="009953B3">
        <w:rPr>
          <w:rFonts w:ascii="Times New Roman" w:eastAsia="Times New Roman" w:hAnsi="Times New Roman"/>
          <w:sz w:val="28"/>
          <w:szCs w:val="28"/>
          <w:lang w:val="en-US"/>
        </w:rPr>
        <w:t xml:space="preserve"> par </w:t>
      </w:r>
      <w:proofErr w:type="spellStart"/>
      <w:r w:rsidRPr="009953B3">
        <w:rPr>
          <w:rFonts w:ascii="Times New Roman" w:eastAsia="Times New Roman" w:hAnsi="Times New Roman"/>
          <w:sz w:val="28"/>
          <w:szCs w:val="28"/>
          <w:lang w:val="en-US"/>
        </w:rPr>
        <w:t>ūdens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saimniecisko</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iecirkņu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klasifikatoru</w:t>
      </w:r>
      <w:proofErr w:type="spellEnd"/>
      <w:r w:rsidRPr="009953B3">
        <w:rPr>
          <w:rFonts w:ascii="Times New Roman" w:eastAsia="Times New Roman" w:hAnsi="Times New Roman"/>
          <w:sz w:val="28"/>
          <w:szCs w:val="28"/>
          <w:lang w:val="en-US"/>
        </w:rPr>
        <w:t xml:space="preserve">, gar </w:t>
      </w:r>
      <w:proofErr w:type="spellStart"/>
      <w:r w:rsidRPr="009953B3">
        <w:rPr>
          <w:rFonts w:ascii="Times New Roman" w:eastAsia="Times New Roman" w:hAnsi="Times New Roman"/>
          <w:sz w:val="28"/>
          <w:szCs w:val="28"/>
          <w:lang w:val="en-US"/>
        </w:rPr>
        <w:t>attiecīgo</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ūdens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objektu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izveido</w:t>
      </w:r>
      <w:proofErr w:type="spellEnd"/>
      <w:r w:rsidRPr="009953B3">
        <w:rPr>
          <w:rFonts w:ascii="Times New Roman" w:eastAsia="Times New Roman" w:hAnsi="Times New Roman"/>
          <w:sz w:val="28"/>
          <w:szCs w:val="28"/>
          <w:lang w:val="en-US"/>
        </w:rPr>
        <w:t xml:space="preserve"> vismaz </w:t>
      </w:r>
      <w:proofErr w:type="spellStart"/>
      <w:r w:rsidRPr="009953B3">
        <w:rPr>
          <w:rFonts w:ascii="Times New Roman" w:eastAsia="Times New Roman" w:hAnsi="Times New Roman"/>
          <w:sz w:val="28"/>
          <w:szCs w:val="28"/>
          <w:lang w:val="en-US"/>
        </w:rPr>
        <w:t>divus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metrus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platu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joslu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ko</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neizmanto</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lauksaimniecības</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produktu</w:t>
      </w:r>
      <w:proofErr w:type="spellEnd"/>
      <w:r w:rsidRPr="009953B3">
        <w:rPr>
          <w:rFonts w:ascii="Times New Roman" w:eastAsia="Times New Roman" w:hAnsi="Times New Roman"/>
          <w:sz w:val="28"/>
          <w:szCs w:val="28"/>
          <w:lang w:val="en-US"/>
        </w:rPr>
        <w:t xml:space="preserve"> </w:t>
      </w:r>
      <w:proofErr w:type="spellStart"/>
      <w:r w:rsidRPr="009953B3">
        <w:rPr>
          <w:rFonts w:ascii="Times New Roman" w:eastAsia="Times New Roman" w:hAnsi="Times New Roman"/>
          <w:sz w:val="28"/>
          <w:szCs w:val="28"/>
          <w:lang w:val="en-US"/>
        </w:rPr>
        <w:t>ražošanā</w:t>
      </w:r>
      <w:proofErr w:type="spellEnd"/>
      <w:r w:rsidRPr="009953B3">
        <w:rPr>
          <w:rFonts w:ascii="Times New Roman" w:eastAsia="Times New Roman" w:hAnsi="Times New Roman"/>
          <w:sz w:val="28"/>
          <w:szCs w:val="28"/>
          <w:lang w:val="en-US"/>
        </w:rPr>
        <w:t>;</w:t>
      </w:r>
      <w:r w:rsidRPr="009953B3">
        <w:rPr>
          <w:rFonts w:ascii="Times New Roman" w:eastAsia="Times New Roman" w:hAnsi="Times New Roman"/>
          <w:sz w:val="28"/>
          <w:szCs w:val="28"/>
        </w:rPr>
        <w:t>”</w:t>
      </w:r>
    </w:p>
    <w:p w14:paraId="42896FDE" w14:textId="77777777" w:rsidR="00F41C1F" w:rsidRPr="009953B3" w:rsidRDefault="00F41C1F" w:rsidP="00F41C1F">
      <w:pPr>
        <w:spacing w:after="0" w:line="300" w:lineRule="atLeast"/>
        <w:ind w:left="1070"/>
        <w:jc w:val="both"/>
        <w:rPr>
          <w:rFonts w:ascii="Times New Roman" w:eastAsia="Times New Roman" w:hAnsi="Times New Roman"/>
          <w:sz w:val="28"/>
          <w:szCs w:val="28"/>
        </w:rPr>
      </w:pPr>
    </w:p>
    <w:p w14:paraId="2D9565CD"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116.9. </w:t>
      </w:r>
      <w:r w:rsidRPr="009953B3">
        <w:rPr>
          <w:rFonts w:ascii="Times New Roman" w:eastAsia="Times New Roman" w:hAnsi="Times New Roman"/>
          <w:sz w:val="28"/>
          <w:szCs w:val="28"/>
        </w:rPr>
        <w:t>apakšpunktu šādā redakcijā:</w:t>
      </w:r>
    </w:p>
    <w:p w14:paraId="576F2E41" w14:textId="166ACC8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“116.9. platība, ko aizņem maisījumā sēti vismaz divi starpkultūru augi – </w:t>
      </w:r>
      <w:r w:rsidR="00DD6BFF" w:rsidRPr="009953B3">
        <w:rPr>
          <w:rFonts w:ascii="Times New Roman" w:eastAsia="Times New Roman" w:hAnsi="Times New Roman"/>
          <w:sz w:val="28"/>
          <w:szCs w:val="28"/>
          <w:lang w:eastAsia="lv-LV"/>
        </w:rPr>
        <w:t xml:space="preserve">vasaras rapsis, </w:t>
      </w:r>
      <w:r w:rsidRPr="009953B3">
        <w:rPr>
          <w:rFonts w:ascii="Times New Roman" w:eastAsia="Times New Roman" w:hAnsi="Times New Roman"/>
          <w:sz w:val="28"/>
          <w:szCs w:val="28"/>
          <w:lang w:eastAsia="lv-LV"/>
        </w:rPr>
        <w:t xml:space="preserve">viengadīgā airene, baltās sinepes, eļļas rutks, </w:t>
      </w:r>
      <w:r w:rsidR="00DD6BFF" w:rsidRPr="009953B3">
        <w:rPr>
          <w:rFonts w:ascii="Times New Roman" w:eastAsia="Times New Roman" w:hAnsi="Times New Roman"/>
          <w:sz w:val="28"/>
          <w:szCs w:val="28"/>
          <w:lang w:eastAsia="lv-LV"/>
        </w:rPr>
        <w:t xml:space="preserve">auzas, </w:t>
      </w:r>
      <w:r w:rsidRPr="009953B3">
        <w:rPr>
          <w:rFonts w:ascii="Times New Roman" w:eastAsia="Times New Roman" w:hAnsi="Times New Roman"/>
          <w:sz w:val="28"/>
          <w:szCs w:val="28"/>
          <w:lang w:eastAsia="lv-LV"/>
        </w:rPr>
        <w:t>facēlija</w:t>
      </w:r>
      <w:r w:rsidR="00DD6BFF" w:rsidRPr="009953B3">
        <w:rPr>
          <w:rFonts w:ascii="Times New Roman" w:eastAsia="Times New Roman" w:hAnsi="Times New Roman"/>
          <w:sz w:val="28"/>
          <w:szCs w:val="28"/>
          <w:lang w:eastAsia="lv-LV"/>
        </w:rPr>
        <w:t>, griķi</w:t>
      </w:r>
      <w:r w:rsidRPr="009953B3">
        <w:rPr>
          <w:rFonts w:ascii="Times New Roman" w:eastAsia="Times New Roman" w:hAnsi="Times New Roman"/>
          <w:sz w:val="28"/>
          <w:szCs w:val="28"/>
          <w:lang w:eastAsia="lv-LV"/>
        </w:rPr>
        <w:t xml:space="preserve"> vai vasaras vīķi</w:t>
      </w:r>
      <w:r w:rsidR="009953B3">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 </w:t>
      </w:r>
      <w:proofErr w:type="gramStart"/>
      <w:r w:rsidRPr="009953B3">
        <w:rPr>
          <w:rFonts w:ascii="Times New Roman" w:eastAsia="Times New Roman" w:hAnsi="Times New Roman"/>
          <w:sz w:val="28"/>
          <w:szCs w:val="28"/>
          <w:lang w:eastAsia="lv-LV"/>
        </w:rPr>
        <w:t>kas iesēti ne vēlāk</w:t>
      </w:r>
      <w:proofErr w:type="gramEnd"/>
      <w:r w:rsidRPr="009953B3">
        <w:rPr>
          <w:rFonts w:ascii="Times New Roman" w:eastAsia="Times New Roman" w:hAnsi="Times New Roman"/>
          <w:sz w:val="28"/>
          <w:szCs w:val="28"/>
          <w:lang w:eastAsia="lv-LV"/>
        </w:rPr>
        <w:t xml:space="preserve"> kā līdz kārtējā gada </w:t>
      </w:r>
      <w:r w:rsidR="004C39E9" w:rsidRPr="009953B3">
        <w:rPr>
          <w:rFonts w:ascii="Times New Roman" w:eastAsia="Times New Roman" w:hAnsi="Times New Roman"/>
          <w:sz w:val="28"/>
          <w:szCs w:val="28"/>
          <w:lang w:eastAsia="lv-LV"/>
        </w:rPr>
        <w:t>1</w:t>
      </w:r>
      <w:r w:rsidRPr="009953B3">
        <w:rPr>
          <w:rFonts w:ascii="Times New Roman" w:eastAsia="Times New Roman" w:hAnsi="Times New Roman"/>
          <w:sz w:val="28"/>
          <w:szCs w:val="28"/>
          <w:lang w:eastAsia="lv-LV"/>
        </w:rPr>
        <w:t>.</w:t>
      </w:r>
      <w:r w:rsidR="009953B3">
        <w:rPr>
          <w:rFonts w:ascii="Times New Roman" w:eastAsia="Times New Roman" w:hAnsi="Times New Roman"/>
          <w:sz w:val="28"/>
          <w:szCs w:val="28"/>
          <w:lang w:eastAsia="lv-LV"/>
        </w:rPr>
        <w:t> </w:t>
      </w:r>
      <w:r w:rsidR="004C39E9" w:rsidRPr="009953B3">
        <w:rPr>
          <w:rFonts w:ascii="Times New Roman" w:eastAsia="Times New Roman" w:hAnsi="Times New Roman"/>
          <w:sz w:val="28"/>
          <w:szCs w:val="28"/>
          <w:lang w:eastAsia="lv-LV"/>
        </w:rPr>
        <w:t>septembri</w:t>
      </w:r>
      <w:r w:rsidRPr="009953B3">
        <w:rPr>
          <w:rFonts w:ascii="Times New Roman" w:eastAsia="Times New Roman" w:hAnsi="Times New Roman"/>
          <w:sz w:val="28"/>
          <w:szCs w:val="28"/>
          <w:lang w:eastAsia="lv-LV"/>
        </w:rPr>
        <w:t xml:space="preserve">m, un sējums saglabāts vismaz līdz kārtējā gada </w:t>
      </w:r>
      <w:r w:rsidR="004C39E9" w:rsidRPr="009953B3">
        <w:rPr>
          <w:rFonts w:ascii="Times New Roman" w:eastAsia="Times New Roman" w:hAnsi="Times New Roman"/>
          <w:sz w:val="28"/>
          <w:szCs w:val="28"/>
          <w:lang w:eastAsia="lv-LV"/>
        </w:rPr>
        <w:t>3</w:t>
      </w:r>
      <w:r w:rsidRPr="009953B3">
        <w:rPr>
          <w:rFonts w:ascii="Times New Roman" w:eastAsia="Times New Roman" w:hAnsi="Times New Roman"/>
          <w:sz w:val="28"/>
          <w:szCs w:val="28"/>
          <w:lang w:eastAsia="lv-LV"/>
        </w:rPr>
        <w:t xml:space="preserve">1. oktobrim. Platība uzskatāma par ekoloģiski nozīmīgu, ja vienotajā iesniegumā par kārtējo un iepriekšējo gadu attiecīgajā laukā deklarētais galvenais kultūraugs un </w:t>
      </w:r>
      <w:proofErr w:type="spellStart"/>
      <w:r w:rsidRPr="009953B3">
        <w:rPr>
          <w:rFonts w:ascii="Times New Roman" w:eastAsia="Times New Roman" w:hAnsi="Times New Roman"/>
          <w:sz w:val="28"/>
          <w:szCs w:val="28"/>
          <w:lang w:eastAsia="lv-LV"/>
        </w:rPr>
        <w:t>starpkultūras</w:t>
      </w:r>
      <w:proofErr w:type="spellEnd"/>
      <w:r w:rsidRPr="009953B3">
        <w:rPr>
          <w:rFonts w:ascii="Times New Roman" w:eastAsia="Times New Roman" w:hAnsi="Times New Roman"/>
          <w:sz w:val="28"/>
          <w:szCs w:val="28"/>
          <w:lang w:eastAsia="lv-LV"/>
        </w:rPr>
        <w:t xml:space="preserve"> augs pieder pie atšķirīgas sugas. Starpkultūru sēklu maisījumā katra kultūrauga sēklu masas īpatsvars veido vismaz 20</w:t>
      </w:r>
      <w:r w:rsidR="009953B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procentus</w:t>
      </w:r>
      <w:r w:rsidR="009953B3">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 vai katra kultūrauga skaita īpatsvars veido vismaz 20</w:t>
      </w:r>
      <w:r w:rsidR="009953B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procentus;”</w:t>
      </w:r>
    </w:p>
    <w:p w14:paraId="5F4E6A1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E483B69"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125. </w:t>
      </w:r>
      <w:r w:rsidRPr="009953B3">
        <w:rPr>
          <w:rFonts w:ascii="Times New Roman" w:eastAsia="Times New Roman" w:hAnsi="Times New Roman"/>
          <w:sz w:val="28"/>
          <w:szCs w:val="28"/>
        </w:rPr>
        <w:t>punktu šādā redakcijā:</w:t>
      </w:r>
    </w:p>
    <w:p w14:paraId="141C0330" w14:textId="34710E58" w:rsidR="008A45A5" w:rsidRPr="00156546" w:rsidRDefault="008A45A5" w:rsidP="008A45A5">
      <w:pPr>
        <w:spacing w:after="0" w:line="300" w:lineRule="atLeast"/>
        <w:ind w:firstLine="720"/>
        <w:jc w:val="both"/>
        <w:rPr>
          <w:rFonts w:ascii="Times New Roman" w:eastAsia="Times New Roman" w:hAnsi="Times New Roman"/>
          <w:sz w:val="28"/>
          <w:szCs w:val="28"/>
          <w:lang w:eastAsia="lv-LV"/>
        </w:rPr>
      </w:pPr>
      <w:r w:rsidRPr="00156546">
        <w:rPr>
          <w:rFonts w:ascii="Times New Roman" w:eastAsia="Times New Roman" w:hAnsi="Times New Roman"/>
          <w:sz w:val="28"/>
          <w:szCs w:val="28"/>
          <w:lang w:eastAsia="lv-LV"/>
        </w:rPr>
        <w:t xml:space="preserve">“125. Maksājumu gados jauniem lauksaimniekiem var saņemt lauksaimnieks par savas pirmās dibinātās lauku saimniecības platību vai </w:t>
      </w:r>
      <w:r w:rsidR="00890733">
        <w:rPr>
          <w:rFonts w:ascii="Times New Roman" w:eastAsia="Times New Roman" w:hAnsi="Times New Roman"/>
          <w:sz w:val="28"/>
          <w:szCs w:val="28"/>
          <w:lang w:eastAsia="lv-LV"/>
        </w:rPr>
        <w:t xml:space="preserve">tādas </w:t>
      </w:r>
      <w:r w:rsidRPr="00156546">
        <w:rPr>
          <w:rFonts w:ascii="Times New Roman" w:eastAsia="Times New Roman" w:hAnsi="Times New Roman"/>
          <w:sz w:val="28"/>
          <w:szCs w:val="28"/>
          <w:lang w:eastAsia="lv-LV"/>
        </w:rPr>
        <w:t>kontrolē esošās lauku saimniecības</w:t>
      </w:r>
      <w:r w:rsidR="00890733" w:rsidRPr="00890733">
        <w:rPr>
          <w:rFonts w:ascii="Times New Roman" w:eastAsia="Times New Roman" w:hAnsi="Times New Roman"/>
          <w:sz w:val="28"/>
          <w:szCs w:val="28"/>
          <w:lang w:eastAsia="lv-LV"/>
        </w:rPr>
        <w:t xml:space="preserve"> </w:t>
      </w:r>
      <w:r w:rsidR="00890733" w:rsidRPr="00086E1D">
        <w:rPr>
          <w:rFonts w:ascii="Times New Roman" w:eastAsia="Times New Roman" w:hAnsi="Times New Roman"/>
          <w:sz w:val="28"/>
          <w:szCs w:val="28"/>
          <w:lang w:eastAsia="lv-LV"/>
        </w:rPr>
        <w:t>platību</w:t>
      </w:r>
      <w:r w:rsidRPr="00156546">
        <w:rPr>
          <w:rFonts w:ascii="Times New Roman" w:eastAsia="Times New Roman" w:hAnsi="Times New Roman"/>
          <w:sz w:val="28"/>
          <w:szCs w:val="28"/>
          <w:lang w:eastAsia="lv-LV"/>
        </w:rPr>
        <w:t xml:space="preserve">, </w:t>
      </w:r>
      <w:r w:rsidR="00890733">
        <w:rPr>
          <w:rFonts w:ascii="Times New Roman" w:eastAsia="Times New Roman" w:hAnsi="Times New Roman"/>
          <w:sz w:val="28"/>
          <w:szCs w:val="28"/>
          <w:lang w:eastAsia="lv-LV"/>
        </w:rPr>
        <w:t xml:space="preserve">ar </w:t>
      </w:r>
      <w:r w:rsidRPr="00156546">
        <w:rPr>
          <w:rFonts w:ascii="Times New Roman" w:eastAsia="Times New Roman" w:hAnsi="Times New Roman"/>
          <w:sz w:val="28"/>
          <w:szCs w:val="28"/>
          <w:lang w:eastAsia="lv-LV"/>
        </w:rPr>
        <w:t>kur</w:t>
      </w:r>
      <w:r w:rsidR="00890733">
        <w:rPr>
          <w:rFonts w:ascii="Times New Roman" w:eastAsia="Times New Roman" w:hAnsi="Times New Roman"/>
          <w:sz w:val="28"/>
          <w:szCs w:val="28"/>
          <w:lang w:eastAsia="lv-LV"/>
        </w:rPr>
        <w:t>u</w:t>
      </w:r>
      <w:r w:rsidRPr="00156546">
        <w:rPr>
          <w:rFonts w:ascii="Times New Roman" w:eastAsia="Times New Roman" w:hAnsi="Times New Roman"/>
          <w:sz w:val="28"/>
          <w:szCs w:val="28"/>
          <w:lang w:eastAsia="lv-LV"/>
        </w:rPr>
        <w:t xml:space="preserve"> ir pārņ</w:t>
      </w:r>
      <w:r w:rsidR="00890733">
        <w:rPr>
          <w:rFonts w:ascii="Times New Roman" w:eastAsia="Times New Roman" w:hAnsi="Times New Roman"/>
          <w:sz w:val="28"/>
          <w:szCs w:val="28"/>
          <w:lang w:eastAsia="lv-LV"/>
        </w:rPr>
        <w:t>emta</w:t>
      </w:r>
      <w:r w:rsidRPr="00156546">
        <w:rPr>
          <w:rFonts w:ascii="Times New Roman" w:eastAsia="Times New Roman" w:hAnsi="Times New Roman"/>
          <w:sz w:val="28"/>
          <w:szCs w:val="28"/>
          <w:lang w:eastAsia="lv-LV"/>
        </w:rPr>
        <w:t xml:space="preserve"> pirm</w:t>
      </w:r>
      <w:r w:rsidR="00890733">
        <w:rPr>
          <w:rFonts w:ascii="Times New Roman" w:eastAsia="Times New Roman" w:hAnsi="Times New Roman"/>
          <w:sz w:val="28"/>
          <w:szCs w:val="28"/>
          <w:lang w:eastAsia="lv-LV"/>
        </w:rPr>
        <w:t>ā</w:t>
      </w:r>
      <w:r w:rsidRPr="00156546">
        <w:rPr>
          <w:rFonts w:ascii="Times New Roman" w:eastAsia="Times New Roman" w:hAnsi="Times New Roman"/>
          <w:sz w:val="28"/>
          <w:szCs w:val="28"/>
          <w:lang w:eastAsia="lv-LV"/>
        </w:rPr>
        <w:t xml:space="preserve"> dibināt</w:t>
      </w:r>
      <w:r w:rsidR="00890733">
        <w:rPr>
          <w:rFonts w:ascii="Times New Roman" w:eastAsia="Times New Roman" w:hAnsi="Times New Roman"/>
          <w:sz w:val="28"/>
          <w:szCs w:val="28"/>
          <w:lang w:eastAsia="lv-LV"/>
        </w:rPr>
        <w:t>ā</w:t>
      </w:r>
      <w:r w:rsidRPr="00156546">
        <w:rPr>
          <w:rFonts w:ascii="Times New Roman" w:eastAsia="Times New Roman" w:hAnsi="Times New Roman"/>
          <w:sz w:val="28"/>
          <w:szCs w:val="28"/>
          <w:lang w:eastAsia="lv-LV"/>
        </w:rPr>
        <w:t xml:space="preserve"> saimniecīb</w:t>
      </w:r>
      <w:r w:rsidR="00890733">
        <w:rPr>
          <w:rFonts w:ascii="Times New Roman" w:eastAsia="Times New Roman" w:hAnsi="Times New Roman"/>
          <w:sz w:val="28"/>
          <w:szCs w:val="28"/>
          <w:lang w:eastAsia="lv-LV"/>
        </w:rPr>
        <w:t>a</w:t>
      </w:r>
      <w:r w:rsidRPr="00156546">
        <w:rPr>
          <w:rFonts w:ascii="Times New Roman" w:eastAsia="Times New Roman" w:hAnsi="Times New Roman"/>
          <w:sz w:val="28"/>
          <w:szCs w:val="28"/>
          <w:lang w:eastAsia="lv-LV"/>
        </w:rPr>
        <w:t xml:space="preserve">, ja tas līdz kārtējā gada 22. maijam Lauku atbalsta dienestā iesniedz vienoto iesniegumu, norādot, ka tas pretendē uz attiecīgo maksājumu. Par kontrolē esošu lauku saimniecību, ar kuru pārņemta pirmā dibinātā saimniecība, ir tiesības saņemt maksājumu gados jauniem </w:t>
      </w:r>
      <w:proofErr w:type="spellStart"/>
      <w:r w:rsidRPr="00156546">
        <w:rPr>
          <w:rFonts w:ascii="Times New Roman" w:eastAsia="Times New Roman" w:hAnsi="Times New Roman"/>
          <w:sz w:val="28"/>
          <w:szCs w:val="28"/>
          <w:lang w:eastAsia="lv-LV"/>
        </w:rPr>
        <w:t>lauksaimiekiem</w:t>
      </w:r>
      <w:proofErr w:type="spellEnd"/>
      <w:r w:rsidRPr="00156546">
        <w:rPr>
          <w:rFonts w:ascii="Times New Roman" w:eastAsia="Times New Roman" w:hAnsi="Times New Roman"/>
          <w:sz w:val="28"/>
          <w:szCs w:val="28"/>
          <w:lang w:eastAsia="lv-LV"/>
        </w:rPr>
        <w:t>, ja tā izveidota:</w:t>
      </w:r>
    </w:p>
    <w:p w14:paraId="11B30C53" w14:textId="77777777" w:rsidR="008A45A5" w:rsidRPr="00156546" w:rsidRDefault="008A45A5" w:rsidP="008A45A5">
      <w:pPr>
        <w:spacing w:after="0" w:line="300" w:lineRule="atLeast"/>
        <w:ind w:firstLine="720"/>
        <w:jc w:val="both"/>
        <w:rPr>
          <w:rFonts w:ascii="Times New Roman" w:eastAsia="Times New Roman" w:hAnsi="Times New Roman"/>
          <w:sz w:val="28"/>
          <w:szCs w:val="28"/>
          <w:lang w:eastAsia="lv-LV"/>
        </w:rPr>
      </w:pPr>
      <w:r w:rsidRPr="00156546">
        <w:rPr>
          <w:rFonts w:ascii="Times New Roman" w:eastAsia="Times New Roman" w:hAnsi="Times New Roman"/>
          <w:sz w:val="28"/>
          <w:szCs w:val="28"/>
          <w:lang w:eastAsia="lv-LV"/>
        </w:rPr>
        <w:t>125.1. mainot pirmās dibinātās saimniecības juridisko statusu;</w:t>
      </w:r>
    </w:p>
    <w:p w14:paraId="1CEC955C" w14:textId="77777777" w:rsidR="008A45A5" w:rsidRPr="00156546" w:rsidRDefault="008A45A5" w:rsidP="008A45A5">
      <w:pPr>
        <w:spacing w:after="0" w:line="300" w:lineRule="atLeast"/>
        <w:ind w:firstLine="720"/>
        <w:jc w:val="both"/>
        <w:rPr>
          <w:rFonts w:ascii="Times New Roman" w:eastAsia="Times New Roman" w:hAnsi="Times New Roman"/>
          <w:sz w:val="28"/>
          <w:szCs w:val="28"/>
          <w:lang w:eastAsia="lv-LV"/>
        </w:rPr>
      </w:pPr>
      <w:r w:rsidRPr="00156546">
        <w:rPr>
          <w:rFonts w:ascii="Times New Roman" w:eastAsia="Times New Roman" w:hAnsi="Times New Roman"/>
          <w:sz w:val="28"/>
          <w:szCs w:val="28"/>
          <w:lang w:eastAsia="lv-LV"/>
        </w:rPr>
        <w:t>125.2. pārņemot pirmās dibinātās saimniecības īpašumā esošo lauksaimniecības zemi, un ja:</w:t>
      </w:r>
    </w:p>
    <w:p w14:paraId="3B2AAFA8" w14:textId="70402127" w:rsidR="008A45A5" w:rsidRPr="00156546" w:rsidRDefault="008A45A5" w:rsidP="008A45A5">
      <w:pPr>
        <w:spacing w:after="0" w:line="300" w:lineRule="atLeast"/>
        <w:ind w:firstLine="720"/>
        <w:jc w:val="both"/>
        <w:rPr>
          <w:rFonts w:ascii="Times New Roman" w:eastAsia="Times New Roman" w:hAnsi="Times New Roman"/>
          <w:sz w:val="28"/>
          <w:szCs w:val="28"/>
          <w:lang w:eastAsia="lv-LV"/>
        </w:rPr>
      </w:pPr>
      <w:r w:rsidRPr="00156546">
        <w:rPr>
          <w:rFonts w:ascii="Times New Roman" w:eastAsia="Times New Roman" w:hAnsi="Times New Roman"/>
          <w:sz w:val="28"/>
          <w:szCs w:val="28"/>
          <w:lang w:eastAsia="lv-LV"/>
        </w:rPr>
        <w:t xml:space="preserve">125.2.1. tiek likvidēta tā juridiskā persona, kas pārvaldīja pirmās dibinātās saimniecības lauksaimniecības zemi, vai ne vēlāk kā dienu pirms pieteikšanās </w:t>
      </w:r>
      <w:r w:rsidRPr="00156546">
        <w:rPr>
          <w:rFonts w:ascii="Times New Roman" w:eastAsia="Times New Roman" w:hAnsi="Times New Roman"/>
          <w:sz w:val="28"/>
          <w:szCs w:val="28"/>
          <w:lang w:eastAsia="lv-LV"/>
        </w:rPr>
        <w:lastRenderedPageBreak/>
        <w:t xml:space="preserve">maksājumam gados jauniem lauksaimniekiem tiek uzsākts </w:t>
      </w:r>
      <w:r w:rsidR="00890733">
        <w:rPr>
          <w:rFonts w:ascii="Times New Roman" w:eastAsia="Times New Roman" w:hAnsi="Times New Roman"/>
          <w:sz w:val="28"/>
          <w:szCs w:val="28"/>
          <w:lang w:eastAsia="lv-LV"/>
        </w:rPr>
        <w:t>saimniecības</w:t>
      </w:r>
      <w:r w:rsidRPr="00156546">
        <w:rPr>
          <w:rFonts w:ascii="Times New Roman" w:eastAsia="Times New Roman" w:hAnsi="Times New Roman"/>
          <w:sz w:val="28"/>
          <w:szCs w:val="28"/>
          <w:lang w:eastAsia="lv-LV"/>
        </w:rPr>
        <w:t xml:space="preserve"> likvidācijas process, to pabeidzot ne vēlāk</w:t>
      </w:r>
      <w:proofErr w:type="gramStart"/>
      <w:r w:rsidRPr="00156546">
        <w:rPr>
          <w:rFonts w:ascii="Times New Roman" w:eastAsia="Times New Roman" w:hAnsi="Times New Roman"/>
          <w:sz w:val="28"/>
          <w:szCs w:val="28"/>
          <w:lang w:eastAsia="lv-LV"/>
        </w:rPr>
        <w:t xml:space="preserve"> kā līdz kārtējā gada 15.</w:t>
      </w:r>
      <w:r w:rsidR="00890733">
        <w:rPr>
          <w:rFonts w:ascii="Times New Roman" w:eastAsia="Times New Roman" w:hAnsi="Times New Roman"/>
          <w:sz w:val="28"/>
          <w:szCs w:val="28"/>
          <w:lang w:eastAsia="lv-LV"/>
        </w:rPr>
        <w:t> </w:t>
      </w:r>
      <w:r w:rsidRPr="00156546">
        <w:rPr>
          <w:rFonts w:ascii="Times New Roman" w:eastAsia="Times New Roman" w:hAnsi="Times New Roman"/>
          <w:sz w:val="28"/>
          <w:szCs w:val="28"/>
          <w:lang w:eastAsia="lv-LV"/>
        </w:rPr>
        <w:t>oktobrim</w:t>
      </w:r>
      <w:proofErr w:type="gramEnd"/>
      <w:r w:rsidRPr="00156546">
        <w:rPr>
          <w:rFonts w:ascii="Times New Roman" w:eastAsia="Times New Roman" w:hAnsi="Times New Roman"/>
          <w:sz w:val="28"/>
          <w:szCs w:val="28"/>
          <w:lang w:eastAsia="lv-LV"/>
        </w:rPr>
        <w:t xml:space="preserve">; </w:t>
      </w:r>
    </w:p>
    <w:p w14:paraId="6FA1939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156546">
        <w:rPr>
          <w:rFonts w:ascii="Times New Roman" w:eastAsia="Times New Roman" w:hAnsi="Times New Roman"/>
          <w:sz w:val="28"/>
          <w:szCs w:val="28"/>
          <w:lang w:eastAsia="lv-LV"/>
        </w:rPr>
        <w:t>125.2.2. fiziskā persona, kas pārvaldīja pirmās dibinātās saimniecības lauksaimniecības zemi, nepiesakās valsts vai Eiropas Savienības atbalstam lauksaimniecībai.”</w:t>
      </w:r>
    </w:p>
    <w:p w14:paraId="24A75C8D"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396414C"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126.3. </w:t>
      </w:r>
      <w:r w:rsidRPr="009953B3">
        <w:rPr>
          <w:rFonts w:ascii="Times New Roman" w:eastAsia="Times New Roman" w:hAnsi="Times New Roman"/>
          <w:sz w:val="28"/>
          <w:szCs w:val="28"/>
        </w:rPr>
        <w:t>apakšpunktu šādā redakcijā:</w:t>
      </w:r>
    </w:p>
    <w:p w14:paraId="7653E3A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“126.3. Valsts ieņēmumu dienestā lauksaimniecisko darbību deklarē kā personas saimnieciskās darbības jomu vai veidu.”</w:t>
      </w:r>
    </w:p>
    <w:p w14:paraId="0B51CF8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C93D8CB"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127. </w:t>
      </w:r>
      <w:r w:rsidRPr="009953B3">
        <w:rPr>
          <w:rFonts w:ascii="Times New Roman" w:eastAsia="Times New Roman" w:hAnsi="Times New Roman"/>
          <w:sz w:val="28"/>
          <w:szCs w:val="28"/>
        </w:rPr>
        <w:t>punktu šādā redakcijā:</w:t>
      </w:r>
    </w:p>
    <w:p w14:paraId="2EF0C0A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“127. Regulas Nr. 639/2014 49. panta 1. punkta "b" apakšpunkta izpratnē:</w:t>
      </w:r>
    </w:p>
    <w:p w14:paraId="651BCFD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127.1. viens jaunais lauksaimnieks reāli un ilgstoši kontrolē kapitālsabiedrības lēmumus, ja gadā, </w:t>
      </w:r>
      <w:proofErr w:type="gramStart"/>
      <w:r w:rsidRPr="009953B3">
        <w:rPr>
          <w:rFonts w:ascii="Times New Roman" w:eastAsia="Times New Roman" w:hAnsi="Times New Roman"/>
          <w:sz w:val="28"/>
          <w:szCs w:val="28"/>
          <w:lang w:eastAsia="lv-LV"/>
        </w:rPr>
        <w:t>kad iesniegts iesniegums gados jaunu lauksaimnieku atbalstam, no 22. maija līdz 31. decembrim tam pieder vairāk nekā 50 procenti kapitāldaļu un ir</w:t>
      </w:r>
      <w:proofErr w:type="gramEnd"/>
      <w:r w:rsidRPr="009953B3">
        <w:rPr>
          <w:rFonts w:ascii="Times New Roman" w:eastAsia="Times New Roman" w:hAnsi="Times New Roman"/>
          <w:sz w:val="28"/>
          <w:szCs w:val="28"/>
          <w:lang w:eastAsia="lv-LV"/>
        </w:rPr>
        <w:t xml:space="preserve"> paraksta tiesības;</w:t>
      </w:r>
    </w:p>
    <w:p w14:paraId="77021B2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127.2. viens vai vairāki jauni lauksaimnieki vienpersoniski, reāli un ilgstoši kontrolē individuālā (ģimenes) uzņēmuma vai zemnieku saimniecības lēmumus, ja gadā, </w:t>
      </w:r>
      <w:proofErr w:type="gramStart"/>
      <w:r w:rsidRPr="009953B3">
        <w:rPr>
          <w:rFonts w:ascii="Times New Roman" w:eastAsia="Times New Roman" w:hAnsi="Times New Roman"/>
          <w:sz w:val="28"/>
          <w:szCs w:val="28"/>
          <w:lang w:eastAsia="lv-LV"/>
        </w:rPr>
        <w:t>kad iesniegts iesniegums gados jaunu lauksaimnieku atbalstam, no 22. maija līdz 31. decembrim</w:t>
      </w:r>
      <w:proofErr w:type="gramEnd"/>
      <w:r w:rsidRPr="009953B3">
        <w:rPr>
          <w:rFonts w:ascii="Times New Roman" w:eastAsia="Times New Roman" w:hAnsi="Times New Roman"/>
          <w:sz w:val="28"/>
          <w:szCs w:val="28"/>
          <w:lang w:eastAsia="lv-LV"/>
        </w:rPr>
        <w:t xml:space="preserve"> tie ir individuālā (ģimenes) uzņēmuma vai zemnieku saimniecības vienīgie īpašnieki un tiem ir paraksta tiesības;</w:t>
      </w:r>
    </w:p>
    <w:p w14:paraId="26D8F7D8" w14:textId="4742364B"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127.3. vairāki jaunie lauksaimnieki reāli un ilgstoši kontrolē kapitālsabiedrības lēmumus, ja gadā, </w:t>
      </w:r>
      <w:proofErr w:type="gramStart"/>
      <w:r w:rsidRPr="009953B3">
        <w:rPr>
          <w:rFonts w:ascii="Times New Roman" w:eastAsia="Times New Roman" w:hAnsi="Times New Roman"/>
          <w:sz w:val="28"/>
          <w:szCs w:val="28"/>
          <w:lang w:eastAsia="lv-LV"/>
        </w:rPr>
        <w:t>kad iesniegts iesniegums gados jaunu lauksaimnieku atbalstam, no 22. maija līdz 31. decembrim tiem kopā</w:t>
      </w:r>
      <w:proofErr w:type="gramEnd"/>
      <w:r w:rsidRPr="009953B3">
        <w:rPr>
          <w:rFonts w:ascii="Times New Roman" w:eastAsia="Times New Roman" w:hAnsi="Times New Roman"/>
          <w:sz w:val="28"/>
          <w:szCs w:val="28"/>
          <w:lang w:eastAsia="lv-LV"/>
        </w:rPr>
        <w:t xml:space="preserve"> pieder vairāk nekā 50 procenti kapitāldaļu un katram atsevišķi – vismaz 20</w:t>
      </w:r>
      <w:r w:rsidR="0089073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 xml:space="preserve">procenti kapitāldaļu, kā arī ir paraksta tiesības. Ja kāds no gados jaunajiem lauksaimniekiem turpmākajos gados vairs nekontrolē kapitālsabiedrības lēmumus, uzskatāms, ka tos kontrolē pārējie gados jaunie lauksaimnieki, ja tiem pieder </w:t>
      </w:r>
      <w:r w:rsidR="00890733" w:rsidRPr="009953B3">
        <w:rPr>
          <w:rFonts w:ascii="Times New Roman" w:eastAsia="Times New Roman" w:hAnsi="Times New Roman"/>
          <w:sz w:val="28"/>
          <w:szCs w:val="28"/>
          <w:lang w:eastAsia="lv-LV"/>
        </w:rPr>
        <w:t>vairāk nekā 50</w:t>
      </w:r>
      <w:r w:rsidR="00890733">
        <w:rPr>
          <w:rFonts w:ascii="Times New Roman" w:eastAsia="Times New Roman" w:hAnsi="Times New Roman"/>
          <w:sz w:val="28"/>
          <w:szCs w:val="28"/>
          <w:lang w:eastAsia="lv-LV"/>
        </w:rPr>
        <w:t> </w:t>
      </w:r>
      <w:r w:rsidR="00890733" w:rsidRPr="009953B3">
        <w:rPr>
          <w:rFonts w:ascii="Times New Roman" w:eastAsia="Times New Roman" w:hAnsi="Times New Roman"/>
          <w:sz w:val="28"/>
          <w:szCs w:val="28"/>
          <w:lang w:eastAsia="lv-LV"/>
        </w:rPr>
        <w:t xml:space="preserve">procenti </w:t>
      </w:r>
      <w:r w:rsidRPr="009953B3">
        <w:rPr>
          <w:rFonts w:ascii="Times New Roman" w:eastAsia="Times New Roman" w:hAnsi="Times New Roman"/>
          <w:sz w:val="28"/>
          <w:szCs w:val="28"/>
          <w:lang w:eastAsia="lv-LV"/>
        </w:rPr>
        <w:t>kapitāldaļu un saglabājas paraksta tiesības.”</w:t>
      </w:r>
    </w:p>
    <w:p w14:paraId="6CA8EE5C"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27CD37E9"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127.</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127.</w:t>
      </w:r>
      <w:r w:rsidRPr="009953B3">
        <w:rPr>
          <w:rFonts w:ascii="Times New Roman" w:eastAsia="Times New Roman" w:hAnsi="Times New Roman"/>
          <w:sz w:val="28"/>
          <w:szCs w:val="28"/>
          <w:vertAlign w:val="superscript"/>
        </w:rPr>
        <w:t>3</w:t>
      </w:r>
      <w:r w:rsidRPr="009953B3">
        <w:rPr>
          <w:rFonts w:ascii="Times New Roman" w:eastAsia="Times New Roman" w:hAnsi="Times New Roman"/>
          <w:sz w:val="28"/>
          <w:szCs w:val="28"/>
        </w:rPr>
        <w:t xml:space="preserve"> un 127.</w:t>
      </w:r>
      <w:r w:rsidRPr="009953B3">
        <w:rPr>
          <w:rFonts w:ascii="Times New Roman" w:eastAsia="Times New Roman" w:hAnsi="Times New Roman"/>
          <w:sz w:val="28"/>
          <w:szCs w:val="28"/>
          <w:vertAlign w:val="superscript"/>
        </w:rPr>
        <w:t>4 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06E69C1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“127.</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Regulas Nr. 639/2014 49. panta 1. punkta "b" apakšpunkta izpratnē kapitālsabiedrībā, kas </w:t>
      </w:r>
      <w:proofErr w:type="gramStart"/>
      <w:r w:rsidRPr="009953B3">
        <w:rPr>
          <w:rFonts w:ascii="Times New Roman" w:eastAsia="Times New Roman" w:hAnsi="Times New Roman"/>
          <w:sz w:val="28"/>
          <w:szCs w:val="28"/>
          <w:lang w:eastAsia="lv-LV"/>
        </w:rPr>
        <w:t>apstiprināta gados jaunu lauksaimnieku</w:t>
      </w:r>
      <w:proofErr w:type="gramEnd"/>
      <w:r w:rsidRPr="009953B3">
        <w:rPr>
          <w:rFonts w:ascii="Times New Roman" w:eastAsia="Times New Roman" w:hAnsi="Times New Roman"/>
          <w:sz w:val="28"/>
          <w:szCs w:val="28"/>
          <w:lang w:eastAsia="lv-LV"/>
        </w:rPr>
        <w:t xml:space="preserve"> atbalsta saņemšanai 2015. un 2016. gadā, viens jaunais lauksaimnieks reāli un ilgstoši kontrolē kapitālsabiedrības lēmumus, ja kārtējā gadā, kad iesniegts iesniegums gados jaunu lauksaimnieku atbalstam, no 22. maija līdz 31. decembrim tam pieder vismaz 50 procenti kapitāldaļu un ir paraksta tiesības.</w:t>
      </w:r>
    </w:p>
    <w:p w14:paraId="580006C2" w14:textId="2E9DD301"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127.</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xml:space="preserve"> Regulas Nr. 639/2014 49. panta 1. punkta "b" apakšpunkta izpratnē individuālajā (ģimenes) uzņēmumā vai zemnieku saimniecībā, kas apstiprināta gados jauniem lauksaimniekiem atbalsta saņemšanai 2015. un 2016. gadā, jaunie lauksaimnieki reāli un ilgstoši kontrolē tās lēmumus, ja kārtējā gadā, kad iesniegts iesniegums gados jaunu lauksaimnieku atbalstam, no 22. maija līdz 31. decembrim tie ir individuālā (ģimenes) uzņēmuma vai zemnieku saimniecības </w:t>
      </w:r>
      <w:r w:rsidRPr="009953B3">
        <w:rPr>
          <w:rFonts w:ascii="Times New Roman" w:eastAsia="Times New Roman" w:hAnsi="Times New Roman"/>
          <w:sz w:val="28"/>
          <w:szCs w:val="28"/>
          <w:lang w:eastAsia="lv-LV"/>
        </w:rPr>
        <w:lastRenderedPageBreak/>
        <w:t>īpašnieki un tiem ir paraksta tiesības. Kontrole var tikt īstenota vienpersoniski vai kopīgi ar personām, kas neatbilst gados jaun</w:t>
      </w:r>
      <w:r w:rsidR="00890733">
        <w:rPr>
          <w:rFonts w:ascii="Times New Roman" w:eastAsia="Times New Roman" w:hAnsi="Times New Roman"/>
          <w:sz w:val="28"/>
          <w:szCs w:val="28"/>
          <w:lang w:eastAsia="lv-LV"/>
        </w:rPr>
        <w:t>a</w:t>
      </w:r>
      <w:r w:rsidRPr="009953B3">
        <w:rPr>
          <w:rFonts w:ascii="Times New Roman" w:eastAsia="Times New Roman" w:hAnsi="Times New Roman"/>
          <w:sz w:val="28"/>
          <w:szCs w:val="28"/>
          <w:lang w:eastAsia="lv-LV"/>
        </w:rPr>
        <w:t xml:space="preserve"> lauksaimniek</w:t>
      </w:r>
      <w:r w:rsidR="00890733">
        <w:rPr>
          <w:rFonts w:ascii="Times New Roman" w:eastAsia="Times New Roman" w:hAnsi="Times New Roman"/>
          <w:sz w:val="28"/>
          <w:szCs w:val="28"/>
          <w:lang w:eastAsia="lv-LV"/>
        </w:rPr>
        <w:t xml:space="preserve">a </w:t>
      </w:r>
      <w:r w:rsidR="00890733" w:rsidRPr="009953B3">
        <w:rPr>
          <w:rFonts w:ascii="Times New Roman" w:eastAsia="Times New Roman" w:hAnsi="Times New Roman"/>
          <w:sz w:val="28"/>
          <w:szCs w:val="28"/>
          <w:lang w:eastAsia="lv-LV"/>
        </w:rPr>
        <w:t>nosacījumiem</w:t>
      </w:r>
      <w:r w:rsidRPr="009953B3">
        <w:rPr>
          <w:rFonts w:ascii="Times New Roman" w:eastAsia="Times New Roman" w:hAnsi="Times New Roman"/>
          <w:sz w:val="28"/>
          <w:szCs w:val="28"/>
          <w:lang w:eastAsia="lv-LV"/>
        </w:rPr>
        <w:t>.</w:t>
      </w:r>
    </w:p>
    <w:p w14:paraId="141034D8" w14:textId="62A615D9"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127.</w:t>
      </w:r>
      <w:r w:rsidRPr="009953B3">
        <w:rPr>
          <w:rFonts w:ascii="Times New Roman" w:eastAsia="Times New Roman" w:hAnsi="Times New Roman"/>
          <w:sz w:val="28"/>
          <w:szCs w:val="28"/>
          <w:vertAlign w:val="superscript"/>
          <w:lang w:eastAsia="lv-LV"/>
        </w:rPr>
        <w:t>4</w:t>
      </w:r>
      <w:r w:rsidRPr="009953B3">
        <w:rPr>
          <w:rFonts w:ascii="Times New Roman" w:eastAsia="Times New Roman" w:hAnsi="Times New Roman"/>
          <w:sz w:val="28"/>
          <w:szCs w:val="28"/>
          <w:lang w:eastAsia="lv-LV"/>
        </w:rPr>
        <w:t xml:space="preserve"> Regulas Nr. 639/2014 49. panta 1. punkta "b" apakšpunkta izpratnē kapitālsabiedrībā, kas apstiprināta gados jauniem lauksaimniekiem atbalsta saņemšanai 2015. un 2016. gadā, vairāki jaunie lauksaimnieki reāli un ilgstoši kontrolē kapitālsabiedrības lēmumus, ja kārtējā gadā, </w:t>
      </w:r>
      <w:proofErr w:type="gramStart"/>
      <w:r w:rsidRPr="009953B3">
        <w:rPr>
          <w:rFonts w:ascii="Times New Roman" w:eastAsia="Times New Roman" w:hAnsi="Times New Roman"/>
          <w:sz w:val="28"/>
          <w:szCs w:val="28"/>
          <w:lang w:eastAsia="lv-LV"/>
        </w:rPr>
        <w:t>kad iesniegts iesniegums</w:t>
      </w:r>
      <w:proofErr w:type="gramEnd"/>
      <w:r w:rsidRPr="009953B3">
        <w:rPr>
          <w:rFonts w:ascii="Times New Roman" w:eastAsia="Times New Roman" w:hAnsi="Times New Roman"/>
          <w:sz w:val="28"/>
          <w:szCs w:val="28"/>
          <w:lang w:eastAsia="lv-LV"/>
        </w:rPr>
        <w:t xml:space="preserve"> gados jaunu lauksaimnieku atbalstam, no 22. maija līdz 31. decembrim tiem kopā pieder vismaz 50</w:t>
      </w:r>
      <w:r w:rsidR="00890733">
        <w:rPr>
          <w:rFonts w:ascii="Times New Roman" w:eastAsia="Times New Roman" w:hAnsi="Times New Roman"/>
          <w:sz w:val="28"/>
          <w:szCs w:val="28"/>
          <w:lang w:eastAsia="lv-LV"/>
        </w:rPr>
        <w:t> </w:t>
      </w:r>
      <w:r w:rsidRPr="009953B3">
        <w:rPr>
          <w:rFonts w:ascii="Times New Roman" w:eastAsia="Times New Roman" w:hAnsi="Times New Roman"/>
          <w:sz w:val="28"/>
          <w:szCs w:val="28"/>
          <w:lang w:eastAsia="lv-LV"/>
        </w:rPr>
        <w:t xml:space="preserve">procenti kapitāldaļu un katram atsevišķi – vismaz 20 procenti kapitāldaļu, kā arī ir paraksta tiesības. Ja kāds no gados jaunajiem lauksaimniekiem turpmākajos gados vairs nekontrolē kapitālsabiedrības lēmumus, uzskatāms, ka tos kontrolē pārējie gados jaunie lauksaimnieki, ja tiem kārtējā gadā, kad iesniegts iesniegums gados jaunu lauksaimnieku atbalstam, no 22. maija līdz 31. decembrim pieder </w:t>
      </w:r>
      <w:r w:rsidR="00890733" w:rsidRPr="009953B3">
        <w:rPr>
          <w:rFonts w:ascii="Times New Roman" w:eastAsia="Times New Roman" w:hAnsi="Times New Roman"/>
          <w:sz w:val="28"/>
          <w:szCs w:val="28"/>
          <w:lang w:eastAsia="lv-LV"/>
        </w:rPr>
        <w:t xml:space="preserve">vismaz 50 procentiem </w:t>
      </w:r>
      <w:r w:rsidRPr="009953B3">
        <w:rPr>
          <w:rFonts w:ascii="Times New Roman" w:eastAsia="Times New Roman" w:hAnsi="Times New Roman"/>
          <w:sz w:val="28"/>
          <w:szCs w:val="28"/>
          <w:lang w:eastAsia="lv-LV"/>
        </w:rPr>
        <w:t xml:space="preserve">kapitāldaļu un katram atsevišķi – vismaz 20 procenti </w:t>
      </w:r>
      <w:r w:rsidR="00890733">
        <w:rPr>
          <w:rFonts w:ascii="Times New Roman" w:eastAsia="Times New Roman" w:hAnsi="Times New Roman"/>
          <w:sz w:val="28"/>
          <w:szCs w:val="28"/>
          <w:lang w:eastAsia="lv-LV"/>
        </w:rPr>
        <w:t xml:space="preserve">kapitāldaļu, </w:t>
      </w:r>
      <w:r w:rsidRPr="009953B3">
        <w:rPr>
          <w:rFonts w:ascii="Times New Roman" w:eastAsia="Times New Roman" w:hAnsi="Times New Roman"/>
          <w:sz w:val="28"/>
          <w:szCs w:val="28"/>
          <w:lang w:eastAsia="lv-LV"/>
        </w:rPr>
        <w:t>kā arī saglabājas paraksta tiesības.”</w:t>
      </w:r>
    </w:p>
    <w:p w14:paraId="4CC7F951"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2EB470C5"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12. nodaļu ar </w:t>
      </w:r>
      <w:r w:rsidRPr="009953B3">
        <w:rPr>
          <w:rFonts w:ascii="Times New Roman" w:eastAsia="Times New Roman" w:hAnsi="Times New Roman"/>
          <w:sz w:val="28"/>
          <w:szCs w:val="28"/>
        </w:rPr>
        <w:t>131.</w:t>
      </w:r>
      <w:r w:rsidRPr="009953B3">
        <w:rPr>
          <w:rFonts w:ascii="Times New Roman" w:eastAsia="Times New Roman" w:hAnsi="Times New Roman"/>
          <w:sz w:val="28"/>
          <w:szCs w:val="28"/>
          <w:vertAlign w:val="superscript"/>
        </w:rPr>
        <w:t>1 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5B56EEF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“131.</w:t>
      </w:r>
      <w:r w:rsidRPr="009953B3">
        <w:rPr>
          <w:rFonts w:ascii="Times New Roman" w:eastAsia="Times New Roman" w:hAnsi="Times New Roman"/>
          <w:sz w:val="28"/>
          <w:szCs w:val="28"/>
          <w:vertAlign w:val="superscript"/>
          <w:lang w:eastAsia="lv-LV"/>
        </w:rPr>
        <w:t>1</w:t>
      </w:r>
      <w:r w:rsidRPr="009953B3">
        <w:rPr>
          <w:rFonts w:ascii="Times New Roman" w:eastAsia="Times New Roman" w:hAnsi="Times New Roman"/>
          <w:sz w:val="28"/>
          <w:szCs w:val="28"/>
          <w:lang w:eastAsia="lv-LV"/>
        </w:rPr>
        <w:t xml:space="preserve"> Atbalstu gados jauniem lauksaimniekiem var saņemt individuālais (ģimenes) uzņēmums, zemnieku saimniecība vai kapitālsabiedrība ne vairāk kā piecus gadus un ne ilgāk kā līdz gadam, pēc kura individuālo (ģimenes) uzņēmumu, zemnieku saimniecību vai kapitālsabiedrību vairs nekontrolē neviens jaunais lauksaimnieks, kurš to kontrolēja no 22. maija līdz 31. decembrim gadā, kad tā pirmo reizi tika apstiprināta gados jaunu lauksaimnieku atbalstam.”</w:t>
      </w:r>
    </w:p>
    <w:p w14:paraId="311A3274"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50E52DF" w14:textId="77777777" w:rsidR="008A45A5" w:rsidRPr="009953B3" w:rsidRDefault="008A45A5" w:rsidP="00EB3C07">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sz w:val="28"/>
          <w:szCs w:val="28"/>
        </w:rPr>
        <w:t>Svītrot</w:t>
      </w:r>
      <w:r w:rsidRPr="009953B3">
        <w:rPr>
          <w:rFonts w:ascii="Times New Roman" w:eastAsia="Times New Roman" w:hAnsi="Times New Roman"/>
          <w:iCs/>
          <w:sz w:val="28"/>
          <w:szCs w:val="28"/>
        </w:rPr>
        <w:t xml:space="preserve"> </w:t>
      </w:r>
      <w:r w:rsidRPr="009953B3">
        <w:rPr>
          <w:rFonts w:ascii="Times New Roman" w:eastAsia="Times New Roman" w:hAnsi="Times New Roman"/>
          <w:sz w:val="28"/>
          <w:szCs w:val="28"/>
        </w:rPr>
        <w:t>132.</w:t>
      </w:r>
      <w:r w:rsidRPr="009953B3">
        <w:rPr>
          <w:rFonts w:ascii="Times New Roman" w:eastAsia="Times New Roman" w:hAnsi="Times New Roman"/>
          <w:sz w:val="28"/>
          <w:szCs w:val="28"/>
          <w:vertAlign w:val="superscript"/>
        </w:rPr>
        <w:t>1 </w:t>
      </w:r>
      <w:r w:rsidRPr="009953B3">
        <w:rPr>
          <w:rFonts w:ascii="Times New Roman" w:eastAsia="Times New Roman" w:hAnsi="Times New Roman"/>
          <w:sz w:val="28"/>
          <w:szCs w:val="28"/>
        </w:rPr>
        <w:t>punktā skaitli un vārdu “2015.</w:t>
      </w:r>
      <w:r w:rsidR="00402BBD" w:rsidRPr="009953B3">
        <w:rPr>
          <w:rFonts w:ascii="Times New Roman" w:eastAsia="Times New Roman" w:hAnsi="Times New Roman"/>
          <w:sz w:val="28"/>
          <w:szCs w:val="28"/>
        </w:rPr>
        <w:t> </w:t>
      </w:r>
      <w:r w:rsidRPr="009953B3">
        <w:rPr>
          <w:rFonts w:ascii="Times New Roman" w:eastAsia="Times New Roman" w:hAnsi="Times New Roman"/>
          <w:sz w:val="28"/>
          <w:szCs w:val="28"/>
        </w:rPr>
        <w:t>gadā”</w:t>
      </w:r>
      <w:r w:rsidRPr="009953B3">
        <w:rPr>
          <w:rFonts w:ascii="Times New Roman" w:eastAsia="Times New Roman" w:hAnsi="Times New Roman"/>
          <w:iCs/>
          <w:sz w:val="28"/>
          <w:szCs w:val="28"/>
        </w:rPr>
        <w:t>.</w:t>
      </w:r>
    </w:p>
    <w:p w14:paraId="218E20D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648E73D4"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133.3. </w:t>
      </w:r>
      <w:r w:rsidRPr="009953B3">
        <w:rPr>
          <w:rFonts w:ascii="Times New Roman" w:eastAsia="Times New Roman" w:hAnsi="Times New Roman"/>
          <w:sz w:val="28"/>
          <w:szCs w:val="28"/>
        </w:rPr>
        <w:t>apakšpunktu šādā redakcijā:</w:t>
      </w:r>
    </w:p>
    <w:p w14:paraId="47FE6DCC" w14:textId="1C2198D1"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“133.3. pārraudzības gadā (no iepriekšējā gada 1. oktobra līdz kārtējā gada 30. septembrim) noslēgtas pēdējās standarta laktācijas laikā ir veikta govju pārraudzība atbilstoši normatīvajiem aktiem par dzīvnieku pārraudzību un izslaukums no govs attiecīgajā standarta laktācijā ir vismaz 5500 kilogramu vai – govij bioloģiskā</w:t>
      </w:r>
      <w:r w:rsidR="00F41C1F" w:rsidRPr="009953B3">
        <w:rPr>
          <w:rFonts w:ascii="Times New Roman" w:eastAsia="Times New Roman" w:hAnsi="Times New Roman"/>
          <w:sz w:val="28"/>
          <w:szCs w:val="28"/>
          <w:lang w:eastAsia="lv-LV"/>
        </w:rPr>
        <w:t xml:space="preserve"> </w:t>
      </w:r>
      <w:r w:rsidRPr="009953B3">
        <w:rPr>
          <w:rFonts w:ascii="Times New Roman" w:eastAsia="Times New Roman" w:hAnsi="Times New Roman"/>
          <w:sz w:val="28"/>
          <w:szCs w:val="28"/>
          <w:lang w:eastAsia="lv-LV"/>
        </w:rPr>
        <w:t>s</w:t>
      </w:r>
      <w:r w:rsidR="00F41C1F" w:rsidRPr="009953B3">
        <w:rPr>
          <w:rFonts w:ascii="Times New Roman" w:eastAsia="Times New Roman" w:hAnsi="Times New Roman"/>
          <w:sz w:val="28"/>
          <w:szCs w:val="28"/>
          <w:lang w:eastAsia="lv-LV"/>
        </w:rPr>
        <w:t>aimniecībā</w:t>
      </w:r>
      <w:r w:rsidR="00890733">
        <w:rPr>
          <w:rFonts w:ascii="Times New Roman" w:eastAsia="Times New Roman" w:hAnsi="Times New Roman"/>
          <w:sz w:val="28"/>
          <w:szCs w:val="28"/>
          <w:lang w:eastAsia="lv-LV"/>
        </w:rPr>
        <w:t xml:space="preserve"> </w:t>
      </w:r>
      <w:r w:rsidRPr="009953B3">
        <w:rPr>
          <w:rFonts w:ascii="Times New Roman" w:eastAsia="Times New Roman" w:hAnsi="Times New Roman"/>
          <w:sz w:val="28"/>
          <w:szCs w:val="28"/>
          <w:lang w:eastAsia="lv-LV"/>
        </w:rPr>
        <w:t>– 4500 kilogramu. Prasību par izslaukumu neattiecina uz slaucamām govīm, kuru pirmā standarta laktācija uzsākta pārraudzības gadā (no iepriekšējā gada 1. oktobra līdz kārtējā gada 30. septembrim) un kuru pārraudzība veikta vismaz līdz kārtējā gada 30. septembrim atbilstoši normatīvajiem aktiem par dzīvnieku pārraudzību.” </w:t>
      </w:r>
    </w:p>
    <w:p w14:paraId="06C70687" w14:textId="77777777" w:rsidR="008A45A5" w:rsidRPr="009953B3" w:rsidRDefault="008A45A5" w:rsidP="008A45A5">
      <w:pPr>
        <w:spacing w:after="0" w:line="300" w:lineRule="atLeast"/>
        <w:ind w:left="720"/>
        <w:jc w:val="both"/>
        <w:rPr>
          <w:rFonts w:ascii="Times New Roman" w:eastAsia="Times New Roman" w:hAnsi="Times New Roman"/>
          <w:sz w:val="28"/>
          <w:szCs w:val="28"/>
        </w:rPr>
      </w:pPr>
    </w:p>
    <w:p w14:paraId="1C520D3C"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lang w:val="en-US"/>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w:t>
      </w:r>
      <w:r w:rsidRPr="009953B3">
        <w:rPr>
          <w:rFonts w:ascii="Times New Roman" w:eastAsia="Times New Roman" w:hAnsi="Times New Roman"/>
          <w:sz w:val="28"/>
          <w:szCs w:val="28"/>
          <w:lang w:val="en-US"/>
        </w:rPr>
        <w:t>184. </w:t>
      </w:r>
      <w:r w:rsidRPr="009953B3">
        <w:rPr>
          <w:rFonts w:ascii="Times New Roman" w:eastAsia="Times New Roman" w:hAnsi="Times New Roman"/>
          <w:sz w:val="28"/>
          <w:szCs w:val="28"/>
        </w:rPr>
        <w:t>punktu šādā redakcijā:</w:t>
      </w:r>
    </w:p>
    <w:p w14:paraId="12D28660"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“184. Brīvprātīgu saistīto atbalstu par sertificētas sēklas kartupeļiem var saņemt, ja:</w:t>
      </w:r>
    </w:p>
    <w:p w14:paraId="3179C09B"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184.1. attiecīgajā platībā ir iestādīti pirmsbāzes, bāzes vai sertificētas kategorijas pirmās paaudzes sēklas kartupeļi;</w:t>
      </w:r>
    </w:p>
    <w:p w14:paraId="26DEC8D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184.2. tiek izpildītas kartupeļu sēklaudzēšanas prasības saskaņā ar normatīvajiem aktiem par kartupeļu sēklaudzēšanu, tostarp iegūta pirmsbāzes, bāzes vai sertificētas kategorijas sēkla; </w:t>
      </w:r>
    </w:p>
    <w:p w14:paraId="4BCB7B01"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lastRenderedPageBreak/>
        <w:t xml:space="preserve">184.3. kopējā sēklas kartupeļu aizņemtā viena vai vairāku lauku </w:t>
      </w:r>
      <w:proofErr w:type="spellStart"/>
      <w:r w:rsidRPr="009953B3">
        <w:rPr>
          <w:rFonts w:ascii="Times New Roman" w:eastAsia="Times New Roman" w:hAnsi="Times New Roman"/>
          <w:sz w:val="28"/>
          <w:szCs w:val="28"/>
          <w:lang w:eastAsia="lv-LV"/>
        </w:rPr>
        <w:t>atbalsttiesīgā</w:t>
      </w:r>
      <w:proofErr w:type="spellEnd"/>
      <w:r w:rsidRPr="009953B3">
        <w:rPr>
          <w:rFonts w:ascii="Times New Roman" w:eastAsia="Times New Roman" w:hAnsi="Times New Roman"/>
          <w:sz w:val="28"/>
          <w:szCs w:val="28"/>
          <w:lang w:eastAsia="lv-LV"/>
        </w:rPr>
        <w:t xml:space="preserve"> platība nav mazāka par vienu hektāru un tā ir pieteikta vienotajam platības maksājumam.</w:t>
      </w:r>
    </w:p>
    <w:p w14:paraId="583AB73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184.4. no viena hektāra ir iegūtas un sertificētas vismaz </w:t>
      </w:r>
      <w:r w:rsidR="00033839" w:rsidRPr="009953B3">
        <w:rPr>
          <w:rFonts w:ascii="Times New Roman" w:eastAsia="Times New Roman" w:hAnsi="Times New Roman"/>
          <w:sz w:val="28"/>
          <w:szCs w:val="28"/>
          <w:lang w:eastAsia="lv-LV"/>
        </w:rPr>
        <w:t>septi</w:t>
      </w:r>
      <w:r w:rsidRPr="009953B3">
        <w:rPr>
          <w:rFonts w:ascii="Times New Roman" w:eastAsia="Times New Roman" w:hAnsi="Times New Roman"/>
          <w:sz w:val="28"/>
          <w:szCs w:val="28"/>
          <w:lang w:eastAsia="lv-LV"/>
        </w:rPr>
        <w:t xml:space="preserve">ņas tonnas </w:t>
      </w:r>
      <w:r w:rsidR="00721B94" w:rsidRPr="009953B3">
        <w:rPr>
          <w:rFonts w:ascii="Times New Roman" w:eastAsia="Times New Roman" w:hAnsi="Times New Roman"/>
          <w:sz w:val="28"/>
          <w:szCs w:val="28"/>
          <w:lang w:eastAsia="lv-LV"/>
        </w:rPr>
        <w:t xml:space="preserve">sēklas </w:t>
      </w:r>
      <w:r w:rsidRPr="009953B3">
        <w:rPr>
          <w:rFonts w:ascii="Times New Roman" w:eastAsia="Times New Roman" w:hAnsi="Times New Roman"/>
          <w:sz w:val="28"/>
          <w:szCs w:val="28"/>
          <w:lang w:eastAsia="lv-LV"/>
        </w:rPr>
        <w:t>kartupeļu.”</w:t>
      </w:r>
    </w:p>
    <w:p w14:paraId="5F93C1B9"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27BC301"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185.</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xml:space="preserve"> un 185.</w:t>
      </w:r>
      <w:r w:rsidRPr="009953B3">
        <w:rPr>
          <w:rFonts w:ascii="Times New Roman" w:eastAsia="Times New Roman" w:hAnsi="Times New Roman"/>
          <w:sz w:val="28"/>
          <w:szCs w:val="28"/>
          <w:vertAlign w:val="superscript"/>
        </w:rPr>
        <w:t>3 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20F4CD50"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“185.</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Valsts augu aizsardzības dienests līdz nākamā gada 15. maijam iesniedz Lauku atbalsta dienestā informāciju par lauksaimnieka kārtējā gadā izaudzēto un līdz nākamā gada 15. maijam sertificēto sēklas kartupeļu apjomu.</w:t>
      </w:r>
    </w:p>
    <w:p w14:paraId="6A7548A2"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185.</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xml:space="preserve"> Maksimālo hektāru skaitu, par kuru lauksaimnieks ir tiesīgs saņemt atbalstu, nosaka, dalot šo noteikumu 185.</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punktā minēto sertificēto sēklu apjomu ar šo noteikumu 184.4. apakšpunktā noteikto sēklas kartupeļu ražības rādītāju.”</w:t>
      </w:r>
    </w:p>
    <w:p w14:paraId="30704F2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5F98B4D9" w14:textId="77777777" w:rsidR="008A45A5" w:rsidRPr="009953B3" w:rsidRDefault="008A45A5" w:rsidP="00EB3C07">
      <w:pPr>
        <w:numPr>
          <w:ilvl w:val="0"/>
          <w:numId w:val="9"/>
        </w:numPr>
        <w:spacing w:after="0" w:line="300" w:lineRule="atLeast"/>
        <w:ind w:left="0" w:firstLine="710"/>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 Papildināt</w:t>
      </w:r>
      <w:r w:rsidRPr="009953B3">
        <w:rPr>
          <w:rFonts w:ascii="Times New Roman" w:eastAsia="Times New Roman" w:hAnsi="Times New Roman"/>
          <w:sz w:val="28"/>
          <w:szCs w:val="28"/>
        </w:rPr>
        <w:t xml:space="preserve"> 191.1. apakšpunktu aiz vārda “</w:t>
      </w:r>
      <w:r w:rsidRPr="009953B3">
        <w:rPr>
          <w:rFonts w:ascii="Times New Roman" w:eastAsia="Times New Roman" w:hAnsi="Times New Roman"/>
          <w:iCs/>
          <w:sz w:val="28"/>
          <w:szCs w:val="28"/>
        </w:rPr>
        <w:t>kamolzāle</w:t>
      </w:r>
      <w:r w:rsidRPr="009953B3">
        <w:rPr>
          <w:rFonts w:ascii="Times New Roman" w:eastAsia="Times New Roman" w:hAnsi="Times New Roman"/>
          <w:sz w:val="28"/>
          <w:szCs w:val="28"/>
        </w:rPr>
        <w:t>” ar vārdu “</w:t>
      </w:r>
      <w:proofErr w:type="spellStart"/>
      <w:r w:rsidRPr="009953B3">
        <w:rPr>
          <w:rFonts w:ascii="Times New Roman" w:eastAsia="Times New Roman" w:hAnsi="Times New Roman"/>
          <w:iCs/>
          <w:sz w:val="28"/>
          <w:szCs w:val="28"/>
        </w:rPr>
        <w:t>auzeņairene</w:t>
      </w:r>
      <w:proofErr w:type="spellEnd"/>
      <w:r w:rsidRPr="009953B3">
        <w:rPr>
          <w:rFonts w:ascii="Times New Roman" w:eastAsia="Times New Roman" w:hAnsi="Times New Roman"/>
          <w:sz w:val="28"/>
          <w:szCs w:val="28"/>
        </w:rPr>
        <w:t>”.</w:t>
      </w:r>
    </w:p>
    <w:p w14:paraId="005EDF73" w14:textId="77777777" w:rsidR="008A45A5" w:rsidRPr="009953B3" w:rsidRDefault="008A45A5" w:rsidP="008A45A5">
      <w:pPr>
        <w:spacing w:after="0" w:line="300" w:lineRule="atLeast"/>
        <w:ind w:left="720"/>
        <w:jc w:val="both"/>
        <w:rPr>
          <w:rFonts w:ascii="Times New Roman" w:eastAsia="Times New Roman" w:hAnsi="Times New Roman"/>
          <w:iCs/>
          <w:sz w:val="28"/>
          <w:szCs w:val="28"/>
        </w:rPr>
      </w:pPr>
    </w:p>
    <w:p w14:paraId="52AEE07F"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191. punktu ar </w:t>
      </w:r>
      <w:r w:rsidRPr="009953B3">
        <w:rPr>
          <w:rFonts w:ascii="Times New Roman" w:eastAsia="Times New Roman" w:hAnsi="Times New Roman"/>
          <w:sz w:val="28"/>
          <w:szCs w:val="28"/>
        </w:rPr>
        <w:t>19</w:t>
      </w:r>
      <w:r w:rsidRPr="009953B3">
        <w:rPr>
          <w:rFonts w:ascii="Times New Roman" w:eastAsia="Times New Roman" w:hAnsi="Times New Roman"/>
          <w:sz w:val="28"/>
          <w:szCs w:val="28"/>
          <w:lang w:eastAsia="lv-LV"/>
        </w:rPr>
        <w:t>1</w:t>
      </w:r>
      <w:r w:rsidRPr="009953B3">
        <w:rPr>
          <w:rFonts w:ascii="Times New Roman" w:eastAsia="Times New Roman" w:hAnsi="Times New Roman"/>
          <w:sz w:val="28"/>
          <w:szCs w:val="28"/>
        </w:rPr>
        <w:t xml:space="preserve">.5. apakšpunktu </w:t>
      </w:r>
      <w:r w:rsidRPr="009953B3">
        <w:rPr>
          <w:rFonts w:ascii="Times New Roman" w:eastAsia="Times New Roman" w:hAnsi="Times New Roman"/>
          <w:iCs/>
          <w:sz w:val="28"/>
          <w:szCs w:val="28"/>
        </w:rPr>
        <w:t>šādā redakcijā:</w:t>
      </w:r>
    </w:p>
    <w:p w14:paraId="19E737F1"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“191.5. no viena hektāra ir iegūts un sertificēts vismaz šo noteikumu 14.</w:t>
      </w:r>
      <w:r w:rsidRPr="009953B3">
        <w:rPr>
          <w:rFonts w:ascii="Times New Roman" w:eastAsia="Times New Roman" w:hAnsi="Times New Roman"/>
          <w:sz w:val="28"/>
          <w:szCs w:val="28"/>
          <w:vertAlign w:val="superscript"/>
          <w:lang w:eastAsia="lv-LV"/>
        </w:rPr>
        <w:t>2 </w:t>
      </w:r>
      <w:r w:rsidRPr="009953B3">
        <w:rPr>
          <w:rFonts w:ascii="Times New Roman" w:eastAsia="Times New Roman" w:hAnsi="Times New Roman"/>
          <w:sz w:val="28"/>
          <w:szCs w:val="28"/>
          <w:lang w:eastAsia="lv-LV"/>
        </w:rPr>
        <w:t>pielikumā noteiktais attiecīgās sugas un šķirnes sēklu apjoms.”</w:t>
      </w:r>
    </w:p>
    <w:p w14:paraId="5659C535"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CEF65FC"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192.</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192.</w:t>
      </w:r>
      <w:r w:rsidRPr="009953B3">
        <w:rPr>
          <w:rFonts w:ascii="Times New Roman" w:eastAsia="Times New Roman" w:hAnsi="Times New Roman"/>
          <w:sz w:val="28"/>
          <w:szCs w:val="28"/>
          <w:vertAlign w:val="superscript"/>
        </w:rPr>
        <w:t>3</w:t>
      </w:r>
      <w:r w:rsidRPr="009953B3">
        <w:rPr>
          <w:rFonts w:ascii="Times New Roman" w:eastAsia="Times New Roman" w:hAnsi="Times New Roman"/>
          <w:sz w:val="28"/>
          <w:szCs w:val="28"/>
        </w:rPr>
        <w:t xml:space="preserve"> un 192.</w:t>
      </w:r>
      <w:r w:rsidRPr="009953B3">
        <w:rPr>
          <w:rFonts w:ascii="Times New Roman" w:eastAsia="Times New Roman" w:hAnsi="Times New Roman"/>
          <w:sz w:val="28"/>
          <w:szCs w:val="28"/>
          <w:vertAlign w:val="superscript"/>
        </w:rPr>
        <w:t>4 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1728455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“192.</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Valsts augu aizsardzības dienests līdz nākamā gada 15. maijam iesniedz Lauku atbalsta dienestā informāciju par lauksaimnieka kārtējā gadā izaudzēto un līdz nākamā gada 15. maijam sertificēto attiecīgās sugas un šķirnes sēklu apjomu.</w:t>
      </w:r>
    </w:p>
    <w:p w14:paraId="7EF82D4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192.</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xml:space="preserve"> Ja kārtējā gadā izaudzētā sēkla ir sertificēta citā Eiropas Savienības dalībvalstī, lauksaimnieks līdz nāk</w:t>
      </w:r>
      <w:r w:rsidR="00402BBD" w:rsidRPr="009953B3">
        <w:rPr>
          <w:rFonts w:ascii="Times New Roman" w:eastAsia="Times New Roman" w:hAnsi="Times New Roman"/>
          <w:sz w:val="28"/>
          <w:szCs w:val="28"/>
          <w:lang w:eastAsia="lv-LV"/>
        </w:rPr>
        <w:t>a</w:t>
      </w:r>
      <w:r w:rsidRPr="009953B3">
        <w:rPr>
          <w:rFonts w:ascii="Times New Roman" w:eastAsia="Times New Roman" w:hAnsi="Times New Roman"/>
          <w:sz w:val="28"/>
          <w:szCs w:val="28"/>
          <w:lang w:eastAsia="lv-LV"/>
        </w:rPr>
        <w:t>mā gada 15. aprīlim iesniedz Lauku atbalsta dienestā attiecīgās Eiropas Savienības dalībvalsts par sēklu sertificēšanu atbildīgās iestādes izsniegtu dokumentu par kārtējā gadā izaudzēto un līdz nākamā gada 15. aprīlim sertificēto attiecīgās sugas un šķirnes sēklu apjomu.</w:t>
      </w:r>
    </w:p>
    <w:p w14:paraId="11EE22D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192.</w:t>
      </w:r>
      <w:r w:rsidRPr="009953B3">
        <w:rPr>
          <w:rFonts w:ascii="Times New Roman" w:eastAsia="Times New Roman" w:hAnsi="Times New Roman"/>
          <w:sz w:val="28"/>
          <w:szCs w:val="28"/>
          <w:vertAlign w:val="superscript"/>
          <w:lang w:eastAsia="lv-LV"/>
        </w:rPr>
        <w:t>4</w:t>
      </w:r>
      <w:r w:rsidRPr="009953B3">
        <w:rPr>
          <w:rFonts w:ascii="Times New Roman" w:eastAsia="Times New Roman" w:hAnsi="Times New Roman"/>
          <w:sz w:val="28"/>
          <w:szCs w:val="28"/>
          <w:lang w:eastAsia="lv-LV"/>
        </w:rPr>
        <w:t xml:space="preserve"> Maksimālo hektāru skaitu, par kuru lauksaimnieks ir tiesīgs saņemt atbalstu, nosaka, dalot šo noteikumu 192.</w:t>
      </w:r>
      <w:r w:rsidRPr="009953B3">
        <w:rPr>
          <w:rFonts w:ascii="Times New Roman" w:eastAsia="Times New Roman" w:hAnsi="Times New Roman"/>
          <w:sz w:val="28"/>
          <w:szCs w:val="28"/>
          <w:vertAlign w:val="superscript"/>
          <w:lang w:eastAsia="lv-LV"/>
        </w:rPr>
        <w:t xml:space="preserve">2 </w:t>
      </w:r>
      <w:r w:rsidRPr="009953B3">
        <w:rPr>
          <w:rFonts w:ascii="Times New Roman" w:eastAsia="Times New Roman" w:hAnsi="Times New Roman"/>
          <w:sz w:val="28"/>
          <w:szCs w:val="28"/>
          <w:lang w:eastAsia="lv-LV"/>
        </w:rPr>
        <w:t>vai 192.</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punktā minēto sertificēto sēklu apjomu ar šo noteikumu 14.</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pielikumā noteikto attiecīgās sugas un šķirnes sēklu ražības rādītāju.”</w:t>
      </w:r>
    </w:p>
    <w:p w14:paraId="77BB32F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63A056DF" w14:textId="18A110FB"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w:t>
      </w:r>
      <w:r w:rsidR="00400EC7" w:rsidRPr="009953B3">
        <w:rPr>
          <w:rFonts w:ascii="Times New Roman" w:eastAsia="Times New Roman" w:hAnsi="Times New Roman"/>
          <w:iCs/>
          <w:sz w:val="28"/>
          <w:szCs w:val="28"/>
        </w:rPr>
        <w:t xml:space="preserve">198. punktu </w:t>
      </w:r>
      <w:r w:rsidRPr="009953B3">
        <w:rPr>
          <w:rFonts w:ascii="Times New Roman" w:eastAsia="Times New Roman" w:hAnsi="Times New Roman"/>
          <w:iCs/>
          <w:sz w:val="28"/>
          <w:szCs w:val="28"/>
        </w:rPr>
        <w:t xml:space="preserve">ar </w:t>
      </w:r>
      <w:r w:rsidRPr="009953B3">
        <w:rPr>
          <w:rFonts w:ascii="Times New Roman" w:eastAsia="Times New Roman" w:hAnsi="Times New Roman"/>
          <w:sz w:val="28"/>
          <w:szCs w:val="28"/>
        </w:rPr>
        <w:t xml:space="preserve">198.5. apakšpunktu </w:t>
      </w:r>
      <w:r w:rsidRPr="009953B3">
        <w:rPr>
          <w:rFonts w:ascii="Times New Roman" w:eastAsia="Times New Roman" w:hAnsi="Times New Roman"/>
          <w:iCs/>
          <w:sz w:val="28"/>
          <w:szCs w:val="28"/>
        </w:rPr>
        <w:t>šādā redakcijā:</w:t>
      </w:r>
    </w:p>
    <w:p w14:paraId="19319B21"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“198.5. no viena hektāra ir iegūts un sertificēts vismaz šo noteikumu 14.</w:t>
      </w:r>
      <w:r w:rsidRPr="009953B3">
        <w:rPr>
          <w:rFonts w:ascii="Times New Roman" w:eastAsia="Times New Roman" w:hAnsi="Times New Roman"/>
          <w:sz w:val="28"/>
          <w:szCs w:val="28"/>
          <w:vertAlign w:val="superscript"/>
          <w:lang w:eastAsia="lv-LV"/>
        </w:rPr>
        <w:t>2 </w:t>
      </w:r>
      <w:r w:rsidRPr="009953B3">
        <w:rPr>
          <w:rFonts w:ascii="Times New Roman" w:eastAsia="Times New Roman" w:hAnsi="Times New Roman"/>
          <w:sz w:val="28"/>
          <w:szCs w:val="28"/>
          <w:lang w:eastAsia="lv-LV"/>
        </w:rPr>
        <w:t>pielikumā noteiktais attiecīgās sugas un šķirnes sēklu apjoms.”</w:t>
      </w:r>
    </w:p>
    <w:p w14:paraId="1F190CF8"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1F13409D" w14:textId="77777777" w:rsidR="008A45A5" w:rsidRPr="009953B3" w:rsidRDefault="008A45A5" w:rsidP="008A45A5">
      <w:pPr>
        <w:numPr>
          <w:ilvl w:val="0"/>
          <w:numId w:val="9"/>
        </w:numPr>
        <w:spacing w:after="0" w:line="300" w:lineRule="atLeast"/>
        <w:jc w:val="both"/>
        <w:rPr>
          <w:rFonts w:ascii="Times New Roman" w:eastAsia="Times New Roman" w:hAnsi="Times New Roman"/>
          <w:iCs/>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199.</w:t>
      </w:r>
      <w:r w:rsidRPr="009953B3">
        <w:rPr>
          <w:rFonts w:ascii="Times New Roman" w:eastAsia="Times New Roman" w:hAnsi="Times New Roman"/>
          <w:sz w:val="28"/>
          <w:szCs w:val="28"/>
          <w:vertAlign w:val="superscript"/>
        </w:rPr>
        <w:t>2</w:t>
      </w:r>
      <w:r w:rsidRPr="009953B3">
        <w:rPr>
          <w:rFonts w:ascii="Times New Roman" w:eastAsia="Times New Roman" w:hAnsi="Times New Roman"/>
          <w:sz w:val="28"/>
          <w:szCs w:val="28"/>
        </w:rPr>
        <w:t>, 199.</w:t>
      </w:r>
      <w:r w:rsidRPr="009953B3">
        <w:rPr>
          <w:rFonts w:ascii="Times New Roman" w:eastAsia="Times New Roman" w:hAnsi="Times New Roman"/>
          <w:sz w:val="28"/>
          <w:szCs w:val="28"/>
          <w:vertAlign w:val="superscript"/>
        </w:rPr>
        <w:t>3</w:t>
      </w:r>
      <w:r w:rsidRPr="009953B3">
        <w:rPr>
          <w:rFonts w:ascii="Times New Roman" w:eastAsia="Times New Roman" w:hAnsi="Times New Roman"/>
          <w:sz w:val="28"/>
          <w:szCs w:val="28"/>
        </w:rPr>
        <w:t xml:space="preserve"> un 199.</w:t>
      </w:r>
      <w:r w:rsidRPr="009953B3">
        <w:rPr>
          <w:rFonts w:ascii="Times New Roman" w:eastAsia="Times New Roman" w:hAnsi="Times New Roman"/>
          <w:sz w:val="28"/>
          <w:szCs w:val="28"/>
          <w:vertAlign w:val="superscript"/>
        </w:rPr>
        <w:t>4 </w:t>
      </w:r>
      <w:r w:rsidRPr="009953B3">
        <w:rPr>
          <w:rFonts w:ascii="Times New Roman" w:eastAsia="Times New Roman" w:hAnsi="Times New Roman"/>
          <w:sz w:val="28"/>
          <w:szCs w:val="28"/>
        </w:rPr>
        <w:t xml:space="preserve">punktu </w:t>
      </w:r>
      <w:r w:rsidRPr="009953B3">
        <w:rPr>
          <w:rFonts w:ascii="Times New Roman" w:eastAsia="Times New Roman" w:hAnsi="Times New Roman"/>
          <w:iCs/>
          <w:sz w:val="28"/>
          <w:szCs w:val="28"/>
        </w:rPr>
        <w:t>šādā redakcijā:</w:t>
      </w:r>
    </w:p>
    <w:p w14:paraId="40A29B8E"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“199.</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xml:space="preserve"> Valsts augu aizsardzības dienests līdz nākamā gada 15. maijam iesniedz Lauku atbalsta dienestā informāciju par lauksaimnieka kārtējā gadā </w:t>
      </w:r>
      <w:r w:rsidRPr="009953B3">
        <w:rPr>
          <w:rFonts w:ascii="Times New Roman" w:eastAsia="Times New Roman" w:hAnsi="Times New Roman"/>
          <w:sz w:val="28"/>
          <w:szCs w:val="28"/>
          <w:lang w:eastAsia="lv-LV"/>
        </w:rPr>
        <w:lastRenderedPageBreak/>
        <w:t>izaudzēto un līdz nākamā gada 15. maijam sertificēto attiecīgās sugas un šķirnes sēklu apjomu.</w:t>
      </w:r>
    </w:p>
    <w:p w14:paraId="39366C3B"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199.</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xml:space="preserve"> Ja kārtējā gadā izaudzētā sēkla ir sertificēta citā Eiropas Savienības dalībvalstī, lauksaimnieks līdz nākamā gada 15. aprīlim iesniedz Lauku atbalsta dienestā attiecīgās Eiropas Savienības dalībvalsts par sēklu sertificēšanu atbildīgās iestādes izsniegtu dokumentu par kārtējā gadā izaudzēto un līdz nākamā gada 15. aprīlim sertificēto attiecīgās sugas un šķirnes sēklu apjomu.</w:t>
      </w:r>
    </w:p>
    <w:p w14:paraId="77E2DE82"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199.</w:t>
      </w:r>
      <w:r w:rsidRPr="009953B3">
        <w:rPr>
          <w:rFonts w:ascii="Times New Roman" w:eastAsia="Times New Roman" w:hAnsi="Times New Roman"/>
          <w:sz w:val="28"/>
          <w:szCs w:val="28"/>
          <w:vertAlign w:val="superscript"/>
          <w:lang w:eastAsia="lv-LV"/>
        </w:rPr>
        <w:t>4</w:t>
      </w:r>
      <w:r w:rsidRPr="009953B3">
        <w:rPr>
          <w:rFonts w:ascii="Times New Roman" w:eastAsia="Times New Roman" w:hAnsi="Times New Roman"/>
          <w:sz w:val="28"/>
          <w:szCs w:val="28"/>
          <w:lang w:eastAsia="lv-LV"/>
        </w:rPr>
        <w:t xml:space="preserve"> Maksimālo hektāru skaitu, par kuru lauksaimnieks ir tiesīgs saņemt atbalstu, nosaka, dalot šo noteikumu 199.</w:t>
      </w:r>
      <w:r w:rsidRPr="009953B3">
        <w:rPr>
          <w:rFonts w:ascii="Times New Roman" w:eastAsia="Times New Roman" w:hAnsi="Times New Roman"/>
          <w:sz w:val="28"/>
          <w:szCs w:val="28"/>
          <w:vertAlign w:val="superscript"/>
          <w:lang w:eastAsia="lv-LV"/>
        </w:rPr>
        <w:t xml:space="preserve">2 </w:t>
      </w:r>
      <w:r w:rsidRPr="009953B3">
        <w:rPr>
          <w:rFonts w:ascii="Times New Roman" w:eastAsia="Times New Roman" w:hAnsi="Times New Roman"/>
          <w:sz w:val="28"/>
          <w:szCs w:val="28"/>
          <w:lang w:eastAsia="lv-LV"/>
        </w:rPr>
        <w:t>vai 199.</w:t>
      </w:r>
      <w:r w:rsidRPr="009953B3">
        <w:rPr>
          <w:rFonts w:ascii="Times New Roman" w:eastAsia="Times New Roman" w:hAnsi="Times New Roman"/>
          <w:sz w:val="28"/>
          <w:szCs w:val="28"/>
          <w:vertAlign w:val="superscript"/>
          <w:lang w:eastAsia="lv-LV"/>
        </w:rPr>
        <w:t>3</w:t>
      </w:r>
      <w:r w:rsidRPr="009953B3">
        <w:rPr>
          <w:rFonts w:ascii="Times New Roman" w:eastAsia="Times New Roman" w:hAnsi="Times New Roman"/>
          <w:sz w:val="28"/>
          <w:szCs w:val="28"/>
          <w:lang w:eastAsia="lv-LV"/>
        </w:rPr>
        <w:t> punktā minēto sertificēto sēklu apjomu ar šo noteikumu 14.</w:t>
      </w:r>
      <w:r w:rsidRPr="009953B3">
        <w:rPr>
          <w:rFonts w:ascii="Times New Roman" w:eastAsia="Times New Roman" w:hAnsi="Times New Roman"/>
          <w:sz w:val="28"/>
          <w:szCs w:val="28"/>
          <w:vertAlign w:val="superscript"/>
          <w:lang w:eastAsia="lv-LV"/>
        </w:rPr>
        <w:t>2</w:t>
      </w:r>
      <w:r w:rsidRPr="009953B3">
        <w:rPr>
          <w:rFonts w:ascii="Times New Roman" w:eastAsia="Times New Roman" w:hAnsi="Times New Roman"/>
          <w:sz w:val="28"/>
          <w:szCs w:val="28"/>
          <w:lang w:eastAsia="lv-LV"/>
        </w:rPr>
        <w:t> pielikumā noteikto attiecīgās sugas un šķirnes sēklu ražības rādītāju.”</w:t>
      </w:r>
    </w:p>
    <w:p w14:paraId="557F2194"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09380A74" w14:textId="77777777" w:rsidR="008A45A5" w:rsidRPr="009953B3" w:rsidRDefault="008A45A5" w:rsidP="00EB3C07">
      <w:pPr>
        <w:numPr>
          <w:ilvl w:val="0"/>
          <w:numId w:val="9"/>
        </w:numPr>
        <w:spacing w:after="0" w:line="300" w:lineRule="atLeast"/>
        <w:ind w:left="0" w:firstLine="710"/>
        <w:jc w:val="both"/>
        <w:rPr>
          <w:rFonts w:ascii="Times New Roman" w:eastAsia="Times New Roman" w:hAnsi="Times New Roman"/>
          <w:sz w:val="28"/>
          <w:szCs w:val="28"/>
        </w:rPr>
      </w:pPr>
      <w:r w:rsidRPr="009953B3">
        <w:rPr>
          <w:rFonts w:ascii="Times New Roman" w:eastAsia="Times New Roman" w:hAnsi="Times New Roman"/>
          <w:iCs/>
          <w:sz w:val="28"/>
          <w:szCs w:val="28"/>
        </w:rPr>
        <w:t xml:space="preserve"> Izteikt</w:t>
      </w:r>
      <w:r w:rsidRPr="009953B3">
        <w:rPr>
          <w:rFonts w:ascii="Times New Roman" w:eastAsia="Times New Roman" w:hAnsi="Times New Roman"/>
          <w:sz w:val="28"/>
          <w:szCs w:val="28"/>
        </w:rPr>
        <w:t xml:space="preserve"> 13.11. apakšnodaļas nosaukumu šādā redakcijā:</w:t>
      </w:r>
    </w:p>
    <w:p w14:paraId="45F5B5E5" w14:textId="77777777" w:rsidR="008A45A5" w:rsidRPr="009953B3" w:rsidRDefault="008A45A5" w:rsidP="008A45A5">
      <w:pPr>
        <w:spacing w:after="0" w:line="300" w:lineRule="atLeast"/>
        <w:ind w:left="720"/>
        <w:jc w:val="both"/>
        <w:rPr>
          <w:rFonts w:ascii="Times New Roman" w:eastAsia="Times New Roman" w:hAnsi="Times New Roman"/>
          <w:sz w:val="28"/>
          <w:szCs w:val="28"/>
          <w:lang w:val="es-ES_tradnl"/>
        </w:rPr>
      </w:pPr>
      <w:r w:rsidRPr="009953B3">
        <w:rPr>
          <w:rFonts w:ascii="Times New Roman" w:eastAsia="Times New Roman" w:hAnsi="Times New Roman"/>
          <w:sz w:val="28"/>
          <w:szCs w:val="28"/>
          <w:lang w:val="es-ES_tradnl"/>
        </w:rPr>
        <w:t xml:space="preserve">“13.11. </w:t>
      </w:r>
      <w:proofErr w:type="spellStart"/>
      <w:r w:rsidRPr="009953B3">
        <w:rPr>
          <w:rFonts w:ascii="Times New Roman" w:eastAsia="Times New Roman" w:hAnsi="Times New Roman"/>
          <w:sz w:val="28"/>
          <w:szCs w:val="28"/>
          <w:lang w:val="es-ES_tradnl"/>
        </w:rPr>
        <w:t>Brīvprātīgs</w:t>
      </w:r>
      <w:proofErr w:type="spellEnd"/>
      <w:r w:rsidRPr="009953B3">
        <w:rPr>
          <w:rFonts w:ascii="Times New Roman" w:eastAsia="Times New Roman" w:hAnsi="Times New Roman"/>
          <w:sz w:val="28"/>
          <w:szCs w:val="28"/>
          <w:lang w:val="es-ES_tradnl"/>
        </w:rPr>
        <w:t xml:space="preserve"> </w:t>
      </w:r>
      <w:proofErr w:type="spellStart"/>
      <w:r w:rsidRPr="009953B3">
        <w:rPr>
          <w:rFonts w:ascii="Times New Roman" w:eastAsia="Times New Roman" w:hAnsi="Times New Roman"/>
          <w:sz w:val="28"/>
          <w:szCs w:val="28"/>
          <w:lang w:val="es-ES_tradnl"/>
        </w:rPr>
        <w:t>saistītais</w:t>
      </w:r>
      <w:proofErr w:type="spellEnd"/>
      <w:r w:rsidRPr="009953B3">
        <w:rPr>
          <w:rFonts w:ascii="Times New Roman" w:eastAsia="Times New Roman" w:hAnsi="Times New Roman"/>
          <w:sz w:val="28"/>
          <w:szCs w:val="28"/>
          <w:lang w:val="es-ES_tradnl"/>
        </w:rPr>
        <w:t xml:space="preserve"> </w:t>
      </w:r>
      <w:proofErr w:type="spellStart"/>
      <w:r w:rsidRPr="009953B3">
        <w:rPr>
          <w:rFonts w:ascii="Times New Roman" w:eastAsia="Times New Roman" w:hAnsi="Times New Roman"/>
          <w:sz w:val="28"/>
          <w:szCs w:val="28"/>
          <w:lang w:val="es-ES_tradnl"/>
        </w:rPr>
        <w:t>atbalsts</w:t>
      </w:r>
      <w:proofErr w:type="spellEnd"/>
      <w:r w:rsidRPr="009953B3">
        <w:rPr>
          <w:rFonts w:ascii="Times New Roman" w:eastAsia="Times New Roman" w:hAnsi="Times New Roman"/>
          <w:sz w:val="28"/>
          <w:szCs w:val="28"/>
          <w:lang w:val="es-ES_tradnl"/>
        </w:rPr>
        <w:t xml:space="preserve"> par </w:t>
      </w:r>
      <w:proofErr w:type="spellStart"/>
      <w:r w:rsidRPr="009953B3">
        <w:rPr>
          <w:rFonts w:ascii="Times New Roman" w:eastAsia="Times New Roman" w:hAnsi="Times New Roman"/>
          <w:sz w:val="28"/>
          <w:szCs w:val="28"/>
          <w:lang w:val="es-ES_tradnl"/>
        </w:rPr>
        <w:t>vasaras</w:t>
      </w:r>
      <w:proofErr w:type="spellEnd"/>
      <w:r w:rsidRPr="009953B3">
        <w:rPr>
          <w:rFonts w:ascii="Times New Roman" w:eastAsia="Times New Roman" w:hAnsi="Times New Roman"/>
          <w:sz w:val="28"/>
          <w:szCs w:val="28"/>
          <w:lang w:val="es-ES_tradnl"/>
        </w:rPr>
        <w:t xml:space="preserve"> </w:t>
      </w:r>
      <w:proofErr w:type="spellStart"/>
      <w:r w:rsidRPr="009953B3">
        <w:rPr>
          <w:rFonts w:ascii="Times New Roman" w:eastAsia="Times New Roman" w:hAnsi="Times New Roman"/>
          <w:sz w:val="28"/>
          <w:szCs w:val="28"/>
          <w:lang w:val="es-ES_tradnl"/>
        </w:rPr>
        <w:t>rapsi</w:t>
      </w:r>
      <w:proofErr w:type="spellEnd"/>
      <w:r w:rsidRPr="009953B3">
        <w:rPr>
          <w:rFonts w:ascii="Times New Roman" w:eastAsia="Times New Roman" w:hAnsi="Times New Roman"/>
          <w:sz w:val="28"/>
          <w:szCs w:val="28"/>
          <w:lang w:val="es-ES_tradnl"/>
        </w:rPr>
        <w:t xml:space="preserve"> un </w:t>
      </w:r>
      <w:proofErr w:type="spellStart"/>
      <w:r w:rsidRPr="009953B3">
        <w:rPr>
          <w:rFonts w:ascii="Times New Roman" w:eastAsia="Times New Roman" w:hAnsi="Times New Roman"/>
          <w:sz w:val="28"/>
          <w:szCs w:val="28"/>
          <w:lang w:val="es-ES_tradnl"/>
        </w:rPr>
        <w:t>vasaras</w:t>
      </w:r>
      <w:proofErr w:type="spellEnd"/>
      <w:r w:rsidRPr="009953B3">
        <w:rPr>
          <w:rFonts w:ascii="Times New Roman" w:eastAsia="Times New Roman" w:hAnsi="Times New Roman"/>
          <w:sz w:val="28"/>
          <w:szCs w:val="28"/>
          <w:lang w:val="es-ES_tradnl"/>
        </w:rPr>
        <w:t xml:space="preserve"> </w:t>
      </w:r>
      <w:proofErr w:type="spellStart"/>
      <w:r w:rsidRPr="009953B3">
        <w:rPr>
          <w:rFonts w:ascii="Times New Roman" w:eastAsia="Times New Roman" w:hAnsi="Times New Roman"/>
          <w:sz w:val="28"/>
          <w:szCs w:val="28"/>
          <w:lang w:val="es-ES_tradnl"/>
        </w:rPr>
        <w:t>ripsi</w:t>
      </w:r>
      <w:proofErr w:type="spellEnd"/>
      <w:r w:rsidRPr="009953B3">
        <w:rPr>
          <w:rFonts w:ascii="Times New Roman" w:eastAsia="Times New Roman" w:hAnsi="Times New Roman"/>
          <w:sz w:val="28"/>
          <w:szCs w:val="28"/>
          <w:lang w:val="es-ES_tradnl"/>
        </w:rPr>
        <w:t>”.</w:t>
      </w:r>
    </w:p>
    <w:p w14:paraId="7E4FDD0B" w14:textId="77777777" w:rsidR="008A45A5" w:rsidRPr="009953B3" w:rsidRDefault="008A45A5" w:rsidP="008A45A5">
      <w:pPr>
        <w:spacing w:after="0" w:line="300" w:lineRule="atLeast"/>
        <w:ind w:left="720"/>
        <w:jc w:val="both"/>
        <w:rPr>
          <w:rFonts w:ascii="Times New Roman" w:eastAsia="Times New Roman" w:hAnsi="Times New Roman"/>
          <w:sz w:val="28"/>
          <w:szCs w:val="28"/>
          <w:lang w:val="es-ES_tradnl"/>
        </w:rPr>
      </w:pPr>
    </w:p>
    <w:p w14:paraId="58DFDA71"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208. un 209. punktu šādā redakcijā:</w:t>
      </w:r>
    </w:p>
    <w:p w14:paraId="1ECC0D2D"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“208. Brīvprātīgu saistīto atbalstu par vasaras rapsi un vasaras ripsi lauksaimnieks var saņemt, ja kopējā viena vai vairāku ar vasaras rapsi (</w:t>
      </w:r>
      <w:proofErr w:type="spellStart"/>
      <w:r w:rsidRPr="009953B3">
        <w:rPr>
          <w:rFonts w:ascii="Times New Roman" w:eastAsia="Times New Roman" w:hAnsi="Times New Roman"/>
          <w:i/>
          <w:sz w:val="28"/>
          <w:szCs w:val="28"/>
          <w:lang w:eastAsia="lv-LV"/>
        </w:rPr>
        <w:t>Brassica</w:t>
      </w:r>
      <w:proofErr w:type="spellEnd"/>
      <w:r w:rsidRPr="009953B3">
        <w:rPr>
          <w:rFonts w:ascii="Times New Roman" w:eastAsia="Times New Roman" w:hAnsi="Times New Roman"/>
          <w:i/>
          <w:sz w:val="28"/>
          <w:szCs w:val="28"/>
          <w:lang w:eastAsia="lv-LV"/>
        </w:rPr>
        <w:t xml:space="preserve"> </w:t>
      </w:r>
      <w:proofErr w:type="spellStart"/>
      <w:r w:rsidRPr="009953B3">
        <w:rPr>
          <w:rFonts w:ascii="Times New Roman" w:eastAsia="Times New Roman" w:hAnsi="Times New Roman"/>
          <w:i/>
          <w:sz w:val="28"/>
          <w:szCs w:val="28"/>
          <w:lang w:eastAsia="lv-LV"/>
        </w:rPr>
        <w:t>napus</w:t>
      </w:r>
      <w:proofErr w:type="spellEnd"/>
      <w:r w:rsidRPr="009953B3">
        <w:rPr>
          <w:rFonts w:ascii="Times New Roman" w:eastAsia="Times New Roman" w:hAnsi="Times New Roman"/>
          <w:i/>
          <w:sz w:val="28"/>
          <w:szCs w:val="28"/>
          <w:lang w:eastAsia="lv-LV"/>
        </w:rPr>
        <w:t xml:space="preserve"> </w:t>
      </w:r>
      <w:proofErr w:type="spellStart"/>
      <w:r w:rsidRPr="009953B3">
        <w:rPr>
          <w:rFonts w:ascii="Times New Roman" w:eastAsia="Times New Roman" w:hAnsi="Times New Roman"/>
          <w:i/>
          <w:sz w:val="28"/>
          <w:szCs w:val="28"/>
          <w:lang w:eastAsia="lv-LV"/>
        </w:rPr>
        <w:t>subsp</w:t>
      </w:r>
      <w:proofErr w:type="spellEnd"/>
      <w:r w:rsidRPr="009953B3">
        <w:rPr>
          <w:rFonts w:ascii="Times New Roman" w:eastAsia="Times New Roman" w:hAnsi="Times New Roman"/>
          <w:i/>
          <w:sz w:val="28"/>
          <w:szCs w:val="28"/>
          <w:lang w:eastAsia="lv-LV"/>
        </w:rPr>
        <w:t xml:space="preserve">. </w:t>
      </w:r>
      <w:proofErr w:type="spellStart"/>
      <w:r w:rsidRPr="009953B3">
        <w:rPr>
          <w:rFonts w:ascii="Times New Roman" w:eastAsia="Times New Roman" w:hAnsi="Times New Roman"/>
          <w:i/>
          <w:sz w:val="28"/>
          <w:szCs w:val="28"/>
          <w:lang w:eastAsia="lv-LV"/>
        </w:rPr>
        <w:t>napus</w:t>
      </w:r>
      <w:proofErr w:type="spellEnd"/>
      <w:r w:rsidRPr="009953B3">
        <w:rPr>
          <w:rFonts w:ascii="Times New Roman" w:eastAsia="Times New Roman" w:hAnsi="Times New Roman"/>
          <w:i/>
          <w:sz w:val="28"/>
          <w:szCs w:val="28"/>
          <w:lang w:eastAsia="lv-LV"/>
        </w:rPr>
        <w:t xml:space="preserve"> f. </w:t>
      </w:r>
      <w:proofErr w:type="spellStart"/>
      <w:r w:rsidRPr="009953B3">
        <w:rPr>
          <w:rFonts w:ascii="Times New Roman" w:eastAsia="Times New Roman" w:hAnsi="Times New Roman"/>
          <w:i/>
          <w:sz w:val="28"/>
          <w:szCs w:val="28"/>
          <w:lang w:eastAsia="lv-LV"/>
        </w:rPr>
        <w:t>annua</w:t>
      </w:r>
      <w:proofErr w:type="spellEnd"/>
      <w:r w:rsidRPr="009953B3">
        <w:rPr>
          <w:rFonts w:ascii="Times New Roman" w:eastAsia="Times New Roman" w:hAnsi="Times New Roman"/>
          <w:sz w:val="28"/>
          <w:szCs w:val="28"/>
          <w:lang w:eastAsia="lv-LV"/>
        </w:rPr>
        <w:t>) vai vasaras ripsi (</w:t>
      </w:r>
      <w:proofErr w:type="spellStart"/>
      <w:r w:rsidRPr="009953B3">
        <w:rPr>
          <w:rFonts w:ascii="Times New Roman" w:eastAsia="Times New Roman" w:hAnsi="Times New Roman"/>
          <w:i/>
          <w:sz w:val="28"/>
          <w:szCs w:val="28"/>
          <w:lang w:eastAsia="lv-LV"/>
        </w:rPr>
        <w:t>Brassica</w:t>
      </w:r>
      <w:proofErr w:type="spellEnd"/>
      <w:r w:rsidRPr="009953B3">
        <w:rPr>
          <w:rFonts w:ascii="Times New Roman" w:eastAsia="Times New Roman" w:hAnsi="Times New Roman"/>
          <w:i/>
          <w:sz w:val="28"/>
          <w:szCs w:val="28"/>
          <w:lang w:eastAsia="lv-LV"/>
        </w:rPr>
        <w:t xml:space="preserve"> </w:t>
      </w:r>
      <w:proofErr w:type="spellStart"/>
      <w:r w:rsidRPr="009953B3">
        <w:rPr>
          <w:rFonts w:ascii="Times New Roman" w:eastAsia="Times New Roman" w:hAnsi="Times New Roman"/>
          <w:i/>
          <w:sz w:val="28"/>
          <w:szCs w:val="28"/>
          <w:lang w:eastAsia="lv-LV"/>
        </w:rPr>
        <w:t>rapa</w:t>
      </w:r>
      <w:proofErr w:type="spellEnd"/>
      <w:r w:rsidRPr="009953B3">
        <w:rPr>
          <w:rFonts w:ascii="Times New Roman" w:eastAsia="Times New Roman" w:hAnsi="Times New Roman"/>
          <w:sz w:val="28"/>
          <w:szCs w:val="28"/>
          <w:lang w:eastAsia="lv-LV"/>
        </w:rPr>
        <w:t xml:space="preserve">) apsētu lauku </w:t>
      </w:r>
      <w:proofErr w:type="spellStart"/>
      <w:r w:rsidRPr="009953B3">
        <w:rPr>
          <w:rFonts w:ascii="Times New Roman" w:eastAsia="Times New Roman" w:hAnsi="Times New Roman"/>
          <w:sz w:val="28"/>
          <w:szCs w:val="28"/>
          <w:lang w:eastAsia="lv-LV"/>
        </w:rPr>
        <w:t>atbalsttiesīgā</w:t>
      </w:r>
      <w:proofErr w:type="spellEnd"/>
      <w:r w:rsidRPr="009953B3">
        <w:rPr>
          <w:rFonts w:ascii="Times New Roman" w:eastAsia="Times New Roman" w:hAnsi="Times New Roman"/>
          <w:sz w:val="28"/>
          <w:szCs w:val="28"/>
          <w:lang w:eastAsia="lv-LV"/>
        </w:rPr>
        <w:t xml:space="preserve"> platība nav mazāka par vienu hektāru un tā ir pieteikta vienotajam platības maksājumam.</w:t>
      </w:r>
    </w:p>
    <w:p w14:paraId="15222EF3"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209. Nosakot vasaras rapša un vasaras ripša </w:t>
      </w:r>
      <w:proofErr w:type="spellStart"/>
      <w:r w:rsidRPr="009953B3">
        <w:rPr>
          <w:rFonts w:ascii="Times New Roman" w:eastAsia="Times New Roman" w:hAnsi="Times New Roman"/>
          <w:sz w:val="28"/>
          <w:szCs w:val="28"/>
          <w:lang w:eastAsia="lv-LV"/>
        </w:rPr>
        <w:t>atbalstiesīgo</w:t>
      </w:r>
      <w:proofErr w:type="spellEnd"/>
      <w:r w:rsidRPr="009953B3">
        <w:rPr>
          <w:rFonts w:ascii="Times New Roman" w:eastAsia="Times New Roman" w:hAnsi="Times New Roman"/>
          <w:sz w:val="28"/>
          <w:szCs w:val="28"/>
          <w:lang w:eastAsia="lv-LV"/>
        </w:rPr>
        <w:t xml:space="preserve"> platību, piemēro lineāro samazinājumu saskaņā ar regulas Nr. 639/2014 53. panta 3. punktu.”</w:t>
      </w:r>
    </w:p>
    <w:p w14:paraId="5B6FCB36"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6AD3B387"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211. punktu šādā redakcijā:</w:t>
      </w:r>
    </w:p>
    <w:p w14:paraId="569B24DF"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“211. Brīvprātīga saistītā atbalsta likmi par vasaras rapsi un vasaras ripsi saskaņā ar regulas Nr. 639/2014 53. panta 2. punktu attiecīgajā gadā aprēķina, dalot maksimālo atbalsta apmēru ar valstī kopējo </w:t>
      </w:r>
      <w:proofErr w:type="spellStart"/>
      <w:r w:rsidRPr="009953B3">
        <w:rPr>
          <w:rFonts w:ascii="Times New Roman" w:eastAsia="Times New Roman" w:hAnsi="Times New Roman"/>
          <w:sz w:val="28"/>
          <w:szCs w:val="28"/>
          <w:lang w:eastAsia="lv-LV"/>
        </w:rPr>
        <w:t>atbalsttiesīgo</w:t>
      </w:r>
      <w:proofErr w:type="spellEnd"/>
      <w:r w:rsidRPr="009953B3">
        <w:rPr>
          <w:rFonts w:ascii="Times New Roman" w:eastAsia="Times New Roman" w:hAnsi="Times New Roman"/>
          <w:sz w:val="28"/>
          <w:szCs w:val="28"/>
          <w:lang w:eastAsia="lv-LV"/>
        </w:rPr>
        <w:t xml:space="preserve"> vasaras rapša un vasaras ripša hektāru skaitu kārtējā gadā.”</w:t>
      </w:r>
    </w:p>
    <w:p w14:paraId="18E26F55" w14:textId="77777777"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p>
    <w:p w14:paraId="41D5CE12" w14:textId="77777777" w:rsidR="008A45A5" w:rsidRPr="009953B3" w:rsidRDefault="008A45A5" w:rsidP="008A45A5">
      <w:pPr>
        <w:numPr>
          <w:ilvl w:val="0"/>
          <w:numId w:val="9"/>
        </w:numPr>
        <w:spacing w:after="0"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Izteikt</w:t>
      </w:r>
      <w:r w:rsidRPr="009953B3">
        <w:rPr>
          <w:rFonts w:ascii="Times New Roman" w:eastAsia="Times New Roman" w:hAnsi="Times New Roman"/>
          <w:sz w:val="28"/>
          <w:szCs w:val="28"/>
        </w:rPr>
        <w:t xml:space="preserve"> 213.1. apakšpunktu šādā redakcijā:</w:t>
      </w:r>
    </w:p>
    <w:p w14:paraId="424F593D" w14:textId="654DD21A" w:rsidR="008A45A5" w:rsidRPr="009953B3" w:rsidRDefault="008A45A5" w:rsidP="008A45A5">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“213.1. attiecīgajā platībā audzē tomātus, sīpolus, </w:t>
      </w:r>
      <w:proofErr w:type="spellStart"/>
      <w:r w:rsidRPr="009953B3">
        <w:rPr>
          <w:rFonts w:ascii="Times New Roman" w:eastAsia="Times New Roman" w:hAnsi="Times New Roman"/>
          <w:sz w:val="28"/>
          <w:szCs w:val="28"/>
          <w:lang w:eastAsia="lv-LV"/>
        </w:rPr>
        <w:t>šalotes</w:t>
      </w:r>
      <w:proofErr w:type="spellEnd"/>
      <w:r w:rsidRPr="009953B3">
        <w:rPr>
          <w:rFonts w:ascii="Times New Roman" w:eastAsia="Times New Roman" w:hAnsi="Times New Roman"/>
          <w:sz w:val="28"/>
          <w:szCs w:val="28"/>
          <w:lang w:eastAsia="lv-LV"/>
        </w:rPr>
        <w:t xml:space="preserve"> sīpolus, ķiplokus, puravus, galviņkāpostus, ziedkāpostus, citus kāpostus (izņemot lopbarības kāpostus), galda kolrābjus, burkānus, galda rāceņus, galda kāļus, galda bietes, mangoldu (lapu bietes), selerijas, redīsus, melnos rutkus, pētersīļus, pastinakus, gurķus, kornišonus, dārza ķirbjus, cukīni, kabačus, patisonus, </w:t>
      </w:r>
      <w:proofErr w:type="spellStart"/>
      <w:r w:rsidRPr="009953B3">
        <w:rPr>
          <w:rFonts w:ascii="Times New Roman" w:eastAsia="Times New Roman" w:hAnsi="Times New Roman"/>
          <w:sz w:val="28"/>
          <w:szCs w:val="28"/>
          <w:lang w:eastAsia="lv-LV"/>
        </w:rPr>
        <w:t>vīģlapu</w:t>
      </w:r>
      <w:proofErr w:type="spellEnd"/>
      <w:r w:rsidRPr="009953B3">
        <w:rPr>
          <w:rFonts w:ascii="Times New Roman" w:eastAsia="Times New Roman" w:hAnsi="Times New Roman"/>
          <w:sz w:val="28"/>
          <w:szCs w:val="28"/>
          <w:lang w:eastAsia="lv-LV"/>
        </w:rPr>
        <w:t xml:space="preserve"> ķirbjus, lielaugļu ķirbjus, muskata ķirbjus, parastās jeb dārza pupiņas, skābenes, rabarberus, spinātus, mārrutkus, parastās dilles vai salātus;”</w:t>
      </w:r>
      <w:r w:rsidR="00890733">
        <w:rPr>
          <w:rFonts w:ascii="Times New Roman" w:eastAsia="Times New Roman" w:hAnsi="Times New Roman"/>
          <w:sz w:val="28"/>
          <w:szCs w:val="28"/>
          <w:lang w:eastAsia="lv-LV"/>
        </w:rPr>
        <w:t>.</w:t>
      </w:r>
    </w:p>
    <w:p w14:paraId="791F44AF" w14:textId="77777777" w:rsidR="008A45A5" w:rsidRPr="009953B3" w:rsidRDefault="008A45A5" w:rsidP="008A45A5">
      <w:pPr>
        <w:spacing w:after="0" w:line="240" w:lineRule="auto"/>
        <w:ind w:firstLine="720"/>
        <w:jc w:val="both"/>
        <w:rPr>
          <w:rFonts w:ascii="Times New Roman" w:eastAsia="Times New Roman" w:hAnsi="Times New Roman"/>
          <w:sz w:val="28"/>
          <w:szCs w:val="28"/>
          <w:lang w:eastAsia="lv-LV"/>
        </w:rPr>
      </w:pPr>
    </w:p>
    <w:p w14:paraId="3F9AF160" w14:textId="77777777" w:rsidR="000705EF" w:rsidRPr="009953B3" w:rsidRDefault="000705EF" w:rsidP="000705EF">
      <w:pPr>
        <w:numPr>
          <w:ilvl w:val="0"/>
          <w:numId w:val="9"/>
        </w:numPr>
        <w:spacing w:after="0" w:line="240" w:lineRule="auto"/>
        <w:jc w:val="both"/>
        <w:rPr>
          <w:rFonts w:ascii="Times New Roman" w:eastAsia="Times New Roman" w:hAnsi="Times New Roman"/>
          <w:sz w:val="28"/>
          <w:szCs w:val="28"/>
        </w:rPr>
      </w:pPr>
      <w:r w:rsidRPr="009953B3">
        <w:rPr>
          <w:rFonts w:ascii="Times New Roman" w:eastAsia="Times New Roman" w:hAnsi="Times New Roman"/>
          <w:iCs/>
          <w:sz w:val="28"/>
          <w:szCs w:val="28"/>
        </w:rPr>
        <w:t xml:space="preserve">Papildināt noteikumus ar </w:t>
      </w:r>
      <w:r w:rsidRPr="009953B3">
        <w:rPr>
          <w:rFonts w:ascii="Times New Roman" w:eastAsia="Times New Roman" w:hAnsi="Times New Roman"/>
          <w:sz w:val="28"/>
          <w:szCs w:val="28"/>
        </w:rPr>
        <w:t>222.</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xml:space="preserve"> punktu </w:t>
      </w:r>
      <w:r w:rsidRPr="009953B3">
        <w:rPr>
          <w:rFonts w:ascii="Times New Roman" w:eastAsia="Times New Roman" w:hAnsi="Times New Roman"/>
          <w:iCs/>
          <w:sz w:val="28"/>
          <w:szCs w:val="28"/>
        </w:rPr>
        <w:t>šādā redakcijā</w:t>
      </w:r>
      <w:r w:rsidRPr="009953B3">
        <w:rPr>
          <w:rFonts w:ascii="Times New Roman" w:eastAsia="Times New Roman" w:hAnsi="Times New Roman"/>
          <w:sz w:val="28"/>
          <w:szCs w:val="28"/>
        </w:rPr>
        <w:t>:</w:t>
      </w:r>
    </w:p>
    <w:p w14:paraId="362AB6D5" w14:textId="76153D47" w:rsidR="000705EF" w:rsidRPr="009953B3" w:rsidRDefault="000705EF" w:rsidP="000705EF">
      <w:pPr>
        <w:spacing w:after="0" w:line="300" w:lineRule="atLeast"/>
        <w:ind w:firstLine="720"/>
        <w:jc w:val="both"/>
        <w:rPr>
          <w:rFonts w:ascii="Times New Roman" w:eastAsia="Times New Roman" w:hAnsi="Times New Roman"/>
          <w:sz w:val="28"/>
          <w:szCs w:val="28"/>
        </w:rPr>
      </w:pPr>
      <w:r w:rsidRPr="009953B3">
        <w:rPr>
          <w:rFonts w:ascii="Times New Roman" w:eastAsia="Times New Roman" w:hAnsi="Times New Roman"/>
          <w:sz w:val="28"/>
          <w:szCs w:val="28"/>
        </w:rPr>
        <w:t>“222.</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xml:space="preserve"> </w:t>
      </w:r>
      <w:r w:rsidR="00334F6E" w:rsidRPr="009953B3">
        <w:rPr>
          <w:rFonts w:ascii="Times New Roman" w:eastAsia="Times New Roman" w:hAnsi="Times New Roman"/>
          <w:sz w:val="28"/>
          <w:szCs w:val="28"/>
        </w:rPr>
        <w:t>Lauksaimnieks zaudē tiesības piedalīties mazo lauksaimnieku atbalsta shēmā, ja tas divus gadus pēc kārtas neiesniedz šo noteikumu 222.</w:t>
      </w:r>
      <w:r w:rsidR="00400EC7" w:rsidRPr="009953B3">
        <w:rPr>
          <w:rFonts w:ascii="Times New Roman" w:eastAsia="Times New Roman" w:hAnsi="Times New Roman"/>
          <w:sz w:val="28"/>
          <w:szCs w:val="28"/>
        </w:rPr>
        <w:t> </w:t>
      </w:r>
      <w:r w:rsidR="00334F6E" w:rsidRPr="009953B3">
        <w:rPr>
          <w:rFonts w:ascii="Times New Roman" w:eastAsia="Times New Roman" w:hAnsi="Times New Roman"/>
          <w:sz w:val="28"/>
          <w:szCs w:val="28"/>
        </w:rPr>
        <w:t>punktā minēto vienoto iesniegumu vai neizpilda atbalsta saņemšanas nosacījumus.</w:t>
      </w:r>
      <w:r w:rsidRPr="009953B3">
        <w:rPr>
          <w:rFonts w:ascii="Times New Roman" w:eastAsia="Times New Roman" w:hAnsi="Times New Roman"/>
          <w:sz w:val="28"/>
          <w:szCs w:val="28"/>
        </w:rPr>
        <w:t>”</w:t>
      </w:r>
    </w:p>
    <w:p w14:paraId="1FB4E3BF" w14:textId="77777777" w:rsidR="000705EF" w:rsidRPr="009953B3" w:rsidRDefault="000705EF" w:rsidP="000705EF">
      <w:pPr>
        <w:spacing w:after="0" w:line="300" w:lineRule="atLeast"/>
        <w:ind w:firstLine="720"/>
        <w:jc w:val="both"/>
        <w:rPr>
          <w:rFonts w:ascii="Times New Roman" w:eastAsia="Times New Roman" w:hAnsi="Times New Roman"/>
          <w:sz w:val="28"/>
          <w:szCs w:val="28"/>
        </w:rPr>
      </w:pPr>
    </w:p>
    <w:p w14:paraId="7991CC1B" w14:textId="77777777" w:rsidR="00BF0517" w:rsidRPr="009953B3" w:rsidRDefault="00BF0517" w:rsidP="00BF0517">
      <w:pPr>
        <w:numPr>
          <w:ilvl w:val="0"/>
          <w:numId w:val="9"/>
        </w:numPr>
        <w:spacing w:after="0" w:line="240" w:lineRule="auto"/>
        <w:jc w:val="both"/>
        <w:rPr>
          <w:rFonts w:ascii="Times New Roman" w:eastAsia="Times New Roman" w:hAnsi="Times New Roman"/>
          <w:sz w:val="28"/>
          <w:szCs w:val="28"/>
        </w:rPr>
      </w:pPr>
      <w:r w:rsidRPr="009953B3">
        <w:rPr>
          <w:rFonts w:ascii="Times New Roman" w:eastAsia="Times New Roman" w:hAnsi="Times New Roman"/>
          <w:iCs/>
          <w:sz w:val="28"/>
          <w:szCs w:val="28"/>
        </w:rPr>
        <w:lastRenderedPageBreak/>
        <w:t xml:space="preserve">Papildināt noteikumus ar </w:t>
      </w:r>
      <w:r w:rsidRPr="009953B3">
        <w:rPr>
          <w:rFonts w:ascii="Times New Roman" w:eastAsia="Times New Roman" w:hAnsi="Times New Roman"/>
          <w:sz w:val="28"/>
          <w:szCs w:val="28"/>
        </w:rPr>
        <w:t xml:space="preserve">253. punktu </w:t>
      </w:r>
      <w:r w:rsidRPr="009953B3">
        <w:rPr>
          <w:rFonts w:ascii="Times New Roman" w:eastAsia="Times New Roman" w:hAnsi="Times New Roman"/>
          <w:iCs/>
          <w:sz w:val="28"/>
          <w:szCs w:val="28"/>
        </w:rPr>
        <w:t>šādā redakcijā:</w:t>
      </w:r>
    </w:p>
    <w:p w14:paraId="69503113" w14:textId="27DCD3AA" w:rsidR="00BF0517" w:rsidRPr="009953B3" w:rsidRDefault="00BF0517" w:rsidP="00BF0517">
      <w:pPr>
        <w:spacing w:after="0" w:line="300" w:lineRule="atLeast"/>
        <w:ind w:firstLine="720"/>
        <w:jc w:val="both"/>
        <w:rPr>
          <w:rFonts w:ascii="Times New Roman" w:eastAsia="Times New Roman" w:hAnsi="Times New Roman"/>
          <w:sz w:val="28"/>
          <w:szCs w:val="28"/>
        </w:rPr>
      </w:pPr>
      <w:r w:rsidRPr="009953B3">
        <w:rPr>
          <w:rFonts w:ascii="Times New Roman" w:eastAsia="Times New Roman" w:hAnsi="Times New Roman"/>
          <w:iCs/>
          <w:sz w:val="28"/>
          <w:szCs w:val="28"/>
        </w:rPr>
        <w:t xml:space="preserve">“253. Lauksaimnieks, kura rīcībā ir mazāk nekā 10 hektāru lauksaimniecības zemes un kurš objektīvu apstākļu dēļ nevar iesniegt vienoto iesniegumu Lauku atbalsta dienesta elektroniskajā pieteikšanās sistēmā, vienoto iesniegumu </w:t>
      </w:r>
      <w:r w:rsidR="00890733" w:rsidRPr="009953B3">
        <w:rPr>
          <w:rFonts w:ascii="Times New Roman" w:eastAsia="Times New Roman" w:hAnsi="Times New Roman"/>
          <w:iCs/>
          <w:sz w:val="28"/>
          <w:szCs w:val="28"/>
        </w:rPr>
        <w:t xml:space="preserve">var iesniegt </w:t>
      </w:r>
      <w:r w:rsidRPr="009953B3">
        <w:rPr>
          <w:rFonts w:ascii="Times New Roman" w:eastAsia="Times New Roman" w:hAnsi="Times New Roman"/>
          <w:iCs/>
          <w:sz w:val="28"/>
          <w:szCs w:val="28"/>
        </w:rPr>
        <w:t xml:space="preserve">papīra formā, līdz 10. maijam iesniedzot pieprasījumu Lauku atbalsta dienestā par vienotā iesnieguma veidlapas un lauku bloku </w:t>
      </w:r>
      <w:r w:rsidRPr="009953B3">
        <w:rPr>
          <w:rFonts w:ascii="Times New Roman" w:eastAsia="Times New Roman" w:hAnsi="Times New Roman"/>
          <w:sz w:val="28"/>
          <w:szCs w:val="28"/>
          <w:lang w:eastAsia="lv-LV"/>
        </w:rPr>
        <w:t>kartes</w:t>
      </w:r>
      <w:r w:rsidRPr="009953B3">
        <w:rPr>
          <w:rFonts w:ascii="Times New Roman" w:eastAsia="Times New Roman" w:hAnsi="Times New Roman"/>
          <w:iCs/>
          <w:sz w:val="28"/>
          <w:szCs w:val="28"/>
        </w:rPr>
        <w:t xml:space="preserve"> izsniegšanu. Pieprasījumā norāda Lauku atbalsta dienesta klienta reģistrācijas numuru. Lauku atbalsta dienests vienotā iesnieguma veidlapu un lauku bloku karti papīra formā izsniedz pieprasījuma iesniedzējiem no 25.</w:t>
      </w:r>
      <w:r w:rsidR="00F04246" w:rsidRPr="009953B3">
        <w:rPr>
          <w:rFonts w:ascii="Times New Roman" w:eastAsia="Times New Roman" w:hAnsi="Times New Roman"/>
          <w:iCs/>
          <w:sz w:val="28"/>
          <w:szCs w:val="28"/>
        </w:rPr>
        <w:t> </w:t>
      </w:r>
      <w:r w:rsidRPr="009953B3">
        <w:rPr>
          <w:rFonts w:ascii="Times New Roman" w:eastAsia="Times New Roman" w:hAnsi="Times New Roman"/>
          <w:iCs/>
          <w:sz w:val="28"/>
          <w:szCs w:val="28"/>
        </w:rPr>
        <w:t>aprīļa triju darbdienu laikā pēc pieprasījuma iesniegšanas.”</w:t>
      </w:r>
    </w:p>
    <w:p w14:paraId="44779D1D" w14:textId="77777777" w:rsidR="00BF0517" w:rsidRPr="009953B3" w:rsidRDefault="00BF0517" w:rsidP="00BF0517">
      <w:pPr>
        <w:spacing w:after="0" w:line="240" w:lineRule="auto"/>
        <w:ind w:left="1070"/>
        <w:jc w:val="both"/>
        <w:rPr>
          <w:rFonts w:ascii="Times New Roman" w:eastAsia="Times New Roman" w:hAnsi="Times New Roman"/>
          <w:sz w:val="28"/>
          <w:szCs w:val="28"/>
        </w:rPr>
      </w:pPr>
    </w:p>
    <w:p w14:paraId="3BD33B00" w14:textId="77777777" w:rsidR="008A45A5" w:rsidRPr="009953B3" w:rsidRDefault="008A45A5" w:rsidP="008A45A5">
      <w:pPr>
        <w:numPr>
          <w:ilvl w:val="0"/>
          <w:numId w:val="9"/>
        </w:numPr>
        <w:spacing w:after="0" w:line="240" w:lineRule="auto"/>
        <w:jc w:val="both"/>
        <w:rPr>
          <w:rFonts w:ascii="Times New Roman" w:eastAsia="Times New Roman" w:hAnsi="Times New Roman"/>
          <w:sz w:val="28"/>
          <w:szCs w:val="28"/>
        </w:rPr>
      </w:pPr>
      <w:r w:rsidRPr="009953B3">
        <w:rPr>
          <w:rFonts w:ascii="Times New Roman" w:eastAsia="Times New Roman" w:hAnsi="Times New Roman"/>
          <w:sz w:val="28"/>
          <w:szCs w:val="28"/>
        </w:rPr>
        <w:t>Izteikt 2. pielikumu šādā redakcijā:</w:t>
      </w:r>
    </w:p>
    <w:p w14:paraId="318B4432" w14:textId="77777777" w:rsidR="00E86672" w:rsidRDefault="008A45A5" w:rsidP="008A45A5">
      <w:pPr>
        <w:shd w:val="clear" w:color="auto" w:fill="FFFFFF"/>
        <w:spacing w:after="0" w:line="240" w:lineRule="auto"/>
        <w:ind w:left="720"/>
        <w:jc w:val="right"/>
        <w:rPr>
          <w:rFonts w:ascii="Times New Roman" w:eastAsia="Times New Roman" w:hAnsi="Times New Roman"/>
          <w:sz w:val="20"/>
          <w:szCs w:val="20"/>
          <w:lang w:eastAsia="lv-LV"/>
        </w:rPr>
      </w:pPr>
      <w:r w:rsidRPr="008A45A5">
        <w:rPr>
          <w:rFonts w:ascii="Times New Roman" w:eastAsia="Times New Roman" w:hAnsi="Times New Roman"/>
          <w:color w:val="414142"/>
          <w:sz w:val="20"/>
          <w:szCs w:val="20"/>
          <w:lang w:eastAsia="lv-LV"/>
        </w:rPr>
        <w:t>“</w:t>
      </w:r>
      <w:r w:rsidRPr="008A45A5">
        <w:rPr>
          <w:rFonts w:ascii="Times New Roman" w:eastAsia="Times New Roman" w:hAnsi="Times New Roman"/>
          <w:sz w:val="20"/>
          <w:szCs w:val="20"/>
          <w:lang w:eastAsia="lv-LV"/>
        </w:rPr>
        <w:t>2. pielikums</w:t>
      </w:r>
      <w:r w:rsidRPr="008A45A5">
        <w:rPr>
          <w:rFonts w:ascii="Times New Roman" w:eastAsia="Times New Roman" w:hAnsi="Times New Roman"/>
          <w:sz w:val="20"/>
          <w:szCs w:val="20"/>
          <w:lang w:eastAsia="lv-LV"/>
        </w:rPr>
        <w:br/>
        <w:t>Ministru kabineta</w:t>
      </w:r>
      <w:r w:rsidRPr="008A45A5">
        <w:rPr>
          <w:rFonts w:ascii="Times New Roman" w:eastAsia="Times New Roman" w:hAnsi="Times New Roman"/>
          <w:sz w:val="20"/>
          <w:szCs w:val="20"/>
          <w:lang w:eastAsia="lv-LV"/>
        </w:rPr>
        <w:br/>
        <w:t>2015. gada 10. marta</w:t>
      </w:r>
    </w:p>
    <w:p w14:paraId="46C3F9CC" w14:textId="77777777" w:rsidR="008A45A5" w:rsidRPr="008A45A5" w:rsidRDefault="008A45A5" w:rsidP="008A45A5">
      <w:pPr>
        <w:shd w:val="clear" w:color="auto" w:fill="FFFFFF"/>
        <w:spacing w:after="0" w:line="240" w:lineRule="auto"/>
        <w:ind w:left="720"/>
        <w:jc w:val="right"/>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noteikumiem Nr. 126</w:t>
      </w:r>
    </w:p>
    <w:p w14:paraId="6752D376" w14:textId="77777777" w:rsidR="008A45A5" w:rsidRPr="008A45A5" w:rsidRDefault="008A45A5" w:rsidP="008A45A5">
      <w:pPr>
        <w:shd w:val="clear" w:color="auto" w:fill="FFFFFF"/>
        <w:spacing w:after="0" w:line="240" w:lineRule="auto"/>
        <w:ind w:left="720"/>
        <w:jc w:val="right"/>
        <w:rPr>
          <w:rFonts w:ascii="Times New Roman" w:eastAsia="Times New Roman" w:hAnsi="Times New Roman"/>
          <w:color w:val="414142"/>
          <w:sz w:val="20"/>
          <w:szCs w:val="20"/>
          <w:lang w:eastAsia="lv-LV"/>
        </w:rPr>
      </w:pPr>
    </w:p>
    <w:p w14:paraId="6F87333A" w14:textId="77777777" w:rsidR="008A45A5" w:rsidRPr="008A45A5" w:rsidRDefault="008A45A5" w:rsidP="008A45A5">
      <w:pPr>
        <w:shd w:val="clear" w:color="auto" w:fill="FFFFFF"/>
        <w:spacing w:after="0" w:line="240" w:lineRule="auto"/>
        <w:ind w:left="1080"/>
        <w:rPr>
          <w:rFonts w:ascii="Times New Roman" w:eastAsia="Times New Roman" w:hAnsi="Times New Roman"/>
          <w:b/>
          <w:bCs/>
          <w:color w:val="414142"/>
          <w:sz w:val="27"/>
          <w:szCs w:val="27"/>
        </w:rPr>
      </w:pPr>
      <w:bookmarkStart w:id="2" w:name="584598"/>
      <w:bookmarkEnd w:id="2"/>
      <w:r w:rsidRPr="008A45A5">
        <w:rPr>
          <w:rFonts w:ascii="Times New Roman" w:eastAsia="Times New Roman" w:hAnsi="Times New Roman"/>
          <w:b/>
          <w:bCs/>
          <w:color w:val="414142"/>
          <w:sz w:val="27"/>
          <w:szCs w:val="27"/>
        </w:rPr>
        <w:t>Kultūraugu un zemes izmantošanas veidu kodu saraksts</w:t>
      </w:r>
    </w:p>
    <w:tbl>
      <w:tblPr>
        <w:tblW w:w="5323" w:type="pct"/>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38"/>
        <w:gridCol w:w="2339"/>
        <w:gridCol w:w="569"/>
        <w:gridCol w:w="283"/>
        <w:gridCol w:w="426"/>
        <w:gridCol w:w="283"/>
        <w:gridCol w:w="424"/>
        <w:gridCol w:w="567"/>
        <w:gridCol w:w="426"/>
        <w:gridCol w:w="424"/>
        <w:gridCol w:w="567"/>
        <w:gridCol w:w="567"/>
        <w:gridCol w:w="569"/>
        <w:gridCol w:w="424"/>
        <w:gridCol w:w="424"/>
        <w:gridCol w:w="710"/>
      </w:tblGrid>
      <w:tr w:rsidR="008A45A5" w:rsidRPr="008A45A5" w14:paraId="0B42DF8E" w14:textId="77777777" w:rsidTr="008A45A5">
        <w:trPr>
          <w:trHeight w:val="591"/>
          <w:tblHeader/>
        </w:trPr>
        <w:tc>
          <w:tcPr>
            <w:tcW w:w="331" w:type="pct"/>
            <w:tcBorders>
              <w:top w:val="outset" w:sz="6" w:space="0" w:color="414142"/>
              <w:left w:val="outset" w:sz="6" w:space="0" w:color="414142"/>
              <w:bottom w:val="outset" w:sz="6" w:space="0" w:color="414142"/>
              <w:right w:val="outset" w:sz="6" w:space="0" w:color="414142"/>
            </w:tcBorders>
            <w:vAlign w:val="center"/>
            <w:hideMark/>
          </w:tcPr>
          <w:p w14:paraId="30C51E59"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Nr.</w:t>
            </w:r>
            <w:r w:rsidRPr="008A45A5">
              <w:rPr>
                <w:rFonts w:ascii="Times New Roman" w:eastAsia="Times New Roman" w:hAnsi="Times New Roman"/>
                <w:color w:val="414142"/>
                <w:sz w:val="20"/>
                <w:szCs w:val="20"/>
                <w:lang w:eastAsia="lv-LV"/>
              </w:rPr>
              <w:br/>
              <w:t>p.k.</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152A13ED"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Kultūraugi, zemes izmantošanas veids</w:t>
            </w:r>
          </w:p>
        </w:tc>
        <w:tc>
          <w:tcPr>
            <w:tcW w:w="295" w:type="pct"/>
            <w:tcBorders>
              <w:top w:val="outset" w:sz="6" w:space="0" w:color="414142"/>
              <w:left w:val="outset" w:sz="6" w:space="0" w:color="414142"/>
              <w:bottom w:val="outset" w:sz="6" w:space="0" w:color="414142"/>
              <w:right w:val="outset" w:sz="6" w:space="0" w:color="414142"/>
            </w:tcBorders>
            <w:vAlign w:val="center"/>
            <w:hideMark/>
          </w:tcPr>
          <w:p w14:paraId="0A4B2B8A"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Kods</w:t>
            </w:r>
            <w:r w:rsidRPr="008A45A5">
              <w:rPr>
                <w:rFonts w:ascii="Times New Roman" w:eastAsia="Times New Roman" w:hAnsi="Times New Roman"/>
                <w:color w:val="414142"/>
                <w:sz w:val="20"/>
                <w:szCs w:val="20"/>
                <w:vertAlign w:val="superscript"/>
                <w:lang w:eastAsia="lv-LV"/>
              </w:rPr>
              <w:t>1</w:t>
            </w:r>
          </w:p>
        </w:tc>
        <w:tc>
          <w:tcPr>
            <w:tcW w:w="1469" w:type="pct"/>
            <w:gridSpan w:val="7"/>
            <w:tcBorders>
              <w:top w:val="outset" w:sz="6" w:space="0" w:color="414142"/>
              <w:left w:val="outset" w:sz="6" w:space="0" w:color="414142"/>
              <w:right w:val="outset" w:sz="6" w:space="0" w:color="414142"/>
            </w:tcBorders>
          </w:tcPr>
          <w:p w14:paraId="00D208B4"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Tiešo maksājumu pasākumi, kuros var izmantot attiecīgos veidus</w:t>
            </w:r>
            <w:r w:rsidRPr="008A45A5">
              <w:rPr>
                <w:rFonts w:ascii="Times New Roman" w:eastAsia="Times New Roman" w:hAnsi="Times New Roman"/>
                <w:color w:val="414142"/>
                <w:sz w:val="20"/>
                <w:szCs w:val="20"/>
                <w:vertAlign w:val="superscript"/>
                <w:lang w:eastAsia="lv-LV"/>
              </w:rPr>
              <w:t>2</w:t>
            </w:r>
          </w:p>
        </w:tc>
        <w:tc>
          <w:tcPr>
            <w:tcW w:w="1691" w:type="pct"/>
            <w:gridSpan w:val="6"/>
            <w:tcBorders>
              <w:top w:val="outset" w:sz="6" w:space="0" w:color="414142"/>
              <w:left w:val="outset" w:sz="6" w:space="0" w:color="414142"/>
              <w:right w:val="outset" w:sz="6" w:space="0" w:color="414142"/>
            </w:tcBorders>
            <w:shd w:val="clear" w:color="auto" w:fill="F2F2F2"/>
            <w:vAlign w:val="center"/>
            <w:hideMark/>
          </w:tcPr>
          <w:p w14:paraId="14A4A461"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Lauku attīstības platībmaksājumi</w:t>
            </w:r>
          </w:p>
        </w:tc>
      </w:tr>
      <w:tr w:rsidR="008A45A5" w:rsidRPr="008A45A5" w14:paraId="4650B353" w14:textId="77777777" w:rsidTr="008A45A5">
        <w:trPr>
          <w:cantSplit/>
          <w:trHeight w:val="3171"/>
        </w:trPr>
        <w:tc>
          <w:tcPr>
            <w:tcW w:w="331" w:type="pct"/>
            <w:tcBorders>
              <w:top w:val="outset" w:sz="6" w:space="0" w:color="414142"/>
              <w:left w:val="outset" w:sz="6" w:space="0" w:color="414142"/>
              <w:bottom w:val="outset" w:sz="6" w:space="0" w:color="414142"/>
              <w:right w:val="outset" w:sz="6" w:space="0" w:color="414142"/>
            </w:tcBorders>
            <w:vAlign w:val="center"/>
          </w:tcPr>
          <w:p w14:paraId="1F8700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213" w:type="pct"/>
            <w:tcBorders>
              <w:top w:val="outset" w:sz="6" w:space="0" w:color="414142"/>
              <w:left w:val="outset" w:sz="6" w:space="0" w:color="414142"/>
              <w:bottom w:val="outset" w:sz="6" w:space="0" w:color="414142"/>
              <w:right w:val="outset" w:sz="6" w:space="0" w:color="414142"/>
            </w:tcBorders>
            <w:vAlign w:val="center"/>
          </w:tcPr>
          <w:p w14:paraId="1919AA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vAlign w:val="center"/>
          </w:tcPr>
          <w:p w14:paraId="089DCD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extDirection w:val="btLr"/>
            <w:vAlign w:val="center"/>
          </w:tcPr>
          <w:p w14:paraId="28E2FF4A"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ENP slāpekli piesaistoši kultūraugi</w:t>
            </w:r>
          </w:p>
        </w:tc>
        <w:tc>
          <w:tcPr>
            <w:tcW w:w="221" w:type="pct"/>
            <w:tcBorders>
              <w:top w:val="outset" w:sz="6" w:space="0" w:color="414142"/>
              <w:left w:val="outset" w:sz="6" w:space="0" w:color="414142"/>
              <w:bottom w:val="outset" w:sz="6" w:space="0" w:color="414142"/>
              <w:right w:val="outset" w:sz="6" w:space="0" w:color="414142"/>
            </w:tcBorders>
            <w:textDirection w:val="btLr"/>
            <w:vAlign w:val="center"/>
          </w:tcPr>
          <w:p w14:paraId="2768750A"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proteīnaugiem</w:t>
            </w:r>
          </w:p>
        </w:tc>
        <w:tc>
          <w:tcPr>
            <w:tcW w:w="147" w:type="pct"/>
            <w:tcBorders>
              <w:top w:val="outset" w:sz="6" w:space="0" w:color="414142"/>
              <w:left w:val="outset" w:sz="6" w:space="0" w:color="414142"/>
              <w:bottom w:val="outset" w:sz="6" w:space="0" w:color="414142"/>
              <w:right w:val="outset" w:sz="6" w:space="0" w:color="414142"/>
            </w:tcBorders>
            <w:textDirection w:val="btLr"/>
          </w:tcPr>
          <w:p w14:paraId="6D5ED6D6"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vasaras rapsi un vasaras ripsi</w:t>
            </w:r>
          </w:p>
        </w:tc>
        <w:tc>
          <w:tcPr>
            <w:tcW w:w="220" w:type="pct"/>
            <w:tcBorders>
              <w:top w:val="outset" w:sz="6" w:space="0" w:color="414142"/>
              <w:left w:val="outset" w:sz="6" w:space="0" w:color="414142"/>
              <w:bottom w:val="outset" w:sz="6" w:space="0" w:color="414142"/>
              <w:right w:val="outset" w:sz="6" w:space="0" w:color="414142"/>
            </w:tcBorders>
            <w:textDirection w:val="btLr"/>
            <w:vAlign w:val="center"/>
          </w:tcPr>
          <w:p w14:paraId="6A64BBE6"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sertificētu labības sēklu</w:t>
            </w:r>
          </w:p>
        </w:tc>
        <w:tc>
          <w:tcPr>
            <w:tcW w:w="294" w:type="pct"/>
            <w:tcBorders>
              <w:top w:val="outset" w:sz="6" w:space="0" w:color="414142"/>
              <w:left w:val="outset" w:sz="6" w:space="0" w:color="414142"/>
              <w:bottom w:val="outset" w:sz="6" w:space="0" w:color="414142"/>
              <w:right w:val="outset" w:sz="6" w:space="0" w:color="414142"/>
            </w:tcBorders>
            <w:textDirection w:val="btLr"/>
            <w:vAlign w:val="center"/>
          </w:tcPr>
          <w:p w14:paraId="35895B38"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sertificētu stiebrzāļu, lopbarības augu sēklu</w:t>
            </w:r>
          </w:p>
        </w:tc>
        <w:tc>
          <w:tcPr>
            <w:tcW w:w="221" w:type="pct"/>
            <w:tcBorders>
              <w:top w:val="outset" w:sz="6" w:space="0" w:color="414142"/>
              <w:left w:val="outset" w:sz="6" w:space="0" w:color="414142"/>
              <w:bottom w:val="outset" w:sz="6" w:space="0" w:color="414142"/>
              <w:right w:val="outset" w:sz="6" w:space="0" w:color="414142"/>
            </w:tcBorders>
            <w:textDirection w:val="btLr"/>
            <w:vAlign w:val="center"/>
          </w:tcPr>
          <w:p w14:paraId="717D4610"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dārzeņiem</w:t>
            </w:r>
          </w:p>
        </w:tc>
        <w:tc>
          <w:tcPr>
            <w:tcW w:w="220" w:type="pct"/>
            <w:tcBorders>
              <w:top w:val="outset" w:sz="6" w:space="0" w:color="414142"/>
              <w:left w:val="outset" w:sz="6" w:space="0" w:color="414142"/>
              <w:bottom w:val="outset" w:sz="6" w:space="0" w:color="414142"/>
              <w:right w:val="outset" w:sz="6" w:space="0" w:color="414142"/>
            </w:tcBorders>
            <w:textDirection w:val="btLr"/>
            <w:vAlign w:val="center"/>
          </w:tcPr>
          <w:p w14:paraId="6DF5C208"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augļiem un ogām</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08218E3E"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bioloģiskās daudzveidības uzturēšana zālājos</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0A5A9234"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vidi saudzējošu metožu lietošana dārzkopībā</w:t>
            </w:r>
          </w:p>
        </w:tc>
        <w:tc>
          <w:tcPr>
            <w:tcW w:w="295"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4FA798C6"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saudzējošas vides izveide, audzējot augus nektāra ieguvei</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6B9CD37F"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rugāju lauks ziemas periodā</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7A6A9ABB"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bioloģiskā lauksaimniecība</w:t>
            </w:r>
          </w:p>
        </w:tc>
        <w:tc>
          <w:tcPr>
            <w:tcW w:w="368"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14:paraId="66BEF1D7" w14:textId="77777777"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maksājumi apgabaliem, </w:t>
            </w:r>
            <w:proofErr w:type="gramStart"/>
            <w:r w:rsidRPr="008A45A5">
              <w:rPr>
                <w:rFonts w:ascii="Times New Roman" w:eastAsia="Times New Roman" w:hAnsi="Times New Roman"/>
                <w:color w:val="414142"/>
                <w:sz w:val="20"/>
                <w:szCs w:val="20"/>
                <w:lang w:eastAsia="lv-LV"/>
              </w:rPr>
              <w:t>kuros ir dabas</w:t>
            </w:r>
            <w:proofErr w:type="gramEnd"/>
            <w:r w:rsidRPr="008A45A5">
              <w:rPr>
                <w:rFonts w:ascii="Times New Roman" w:eastAsia="Times New Roman" w:hAnsi="Times New Roman"/>
                <w:color w:val="414142"/>
                <w:sz w:val="20"/>
                <w:szCs w:val="20"/>
                <w:lang w:eastAsia="lv-LV"/>
              </w:rPr>
              <w:t xml:space="preserve"> vai citi specifiski ierobežojumi</w:t>
            </w:r>
          </w:p>
        </w:tc>
      </w:tr>
      <w:tr w:rsidR="008A45A5" w:rsidRPr="008A45A5" w14:paraId="38D01FD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0FC5869"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0BD88525"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Graudaugi</w:t>
            </w:r>
          </w:p>
        </w:tc>
        <w:tc>
          <w:tcPr>
            <w:tcW w:w="295" w:type="pct"/>
            <w:tcBorders>
              <w:top w:val="outset" w:sz="6" w:space="0" w:color="414142"/>
              <w:left w:val="outset" w:sz="6" w:space="0" w:color="414142"/>
              <w:bottom w:val="outset" w:sz="6" w:space="0" w:color="414142"/>
              <w:right w:val="outset" w:sz="6" w:space="0" w:color="414142"/>
            </w:tcBorders>
            <w:hideMark/>
          </w:tcPr>
          <w:p w14:paraId="0C789D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0A3E44A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1DBE9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C9D57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B41A0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FB113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74AE2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ED5A3A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4F372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A7D04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92928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B0B62A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ED44B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159B0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3AB359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361D0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w:t>
            </w:r>
          </w:p>
        </w:tc>
        <w:tc>
          <w:tcPr>
            <w:tcW w:w="1213" w:type="pct"/>
            <w:tcBorders>
              <w:top w:val="outset" w:sz="6" w:space="0" w:color="414142"/>
              <w:left w:val="outset" w:sz="6" w:space="0" w:color="414142"/>
              <w:bottom w:val="outset" w:sz="6" w:space="0" w:color="414142"/>
              <w:right w:val="outset" w:sz="6" w:space="0" w:color="414142"/>
            </w:tcBorders>
            <w:hideMark/>
          </w:tcPr>
          <w:p w14:paraId="7A849E5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Auzas</w:t>
            </w:r>
          </w:p>
        </w:tc>
        <w:tc>
          <w:tcPr>
            <w:tcW w:w="295" w:type="pct"/>
            <w:tcBorders>
              <w:top w:val="outset" w:sz="6" w:space="0" w:color="414142"/>
              <w:left w:val="outset" w:sz="6" w:space="0" w:color="414142"/>
              <w:bottom w:val="outset" w:sz="6" w:space="0" w:color="414142"/>
              <w:right w:val="outset" w:sz="6" w:space="0" w:color="414142"/>
            </w:tcBorders>
            <w:hideMark/>
          </w:tcPr>
          <w:p w14:paraId="4CBC304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140</w:t>
            </w:r>
          </w:p>
        </w:tc>
        <w:tc>
          <w:tcPr>
            <w:tcW w:w="147" w:type="pct"/>
            <w:tcBorders>
              <w:top w:val="outset" w:sz="6" w:space="0" w:color="414142"/>
              <w:left w:val="outset" w:sz="6" w:space="0" w:color="414142"/>
              <w:bottom w:val="outset" w:sz="6" w:space="0" w:color="414142"/>
              <w:right w:val="outset" w:sz="6" w:space="0" w:color="414142"/>
            </w:tcBorders>
            <w:hideMark/>
          </w:tcPr>
          <w:p w14:paraId="6A95BD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D98CA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99DFB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CC822A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24E5E6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2C070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BA269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0BE36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C2F16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576AB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4ACF43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A229AA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C93F85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1C0BF8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A33B1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w:t>
            </w:r>
          </w:p>
        </w:tc>
        <w:tc>
          <w:tcPr>
            <w:tcW w:w="1213" w:type="pct"/>
            <w:tcBorders>
              <w:top w:val="outset" w:sz="6" w:space="0" w:color="414142"/>
              <w:left w:val="outset" w:sz="6" w:space="0" w:color="414142"/>
              <w:bottom w:val="outset" w:sz="6" w:space="0" w:color="414142"/>
              <w:right w:val="outset" w:sz="6" w:space="0" w:color="414142"/>
            </w:tcBorders>
            <w:hideMark/>
          </w:tcPr>
          <w:p w14:paraId="6C361E8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Auzas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14:paraId="733E522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141</w:t>
            </w:r>
          </w:p>
        </w:tc>
        <w:tc>
          <w:tcPr>
            <w:tcW w:w="147" w:type="pct"/>
            <w:tcBorders>
              <w:top w:val="outset" w:sz="6" w:space="0" w:color="414142"/>
              <w:left w:val="outset" w:sz="6" w:space="0" w:color="414142"/>
              <w:bottom w:val="outset" w:sz="6" w:space="0" w:color="414142"/>
              <w:right w:val="outset" w:sz="6" w:space="0" w:color="414142"/>
            </w:tcBorders>
            <w:hideMark/>
          </w:tcPr>
          <w:p w14:paraId="38E34B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2C545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4F58E1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B5991F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764211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FA3EB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E9EAE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8A6AD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D4E51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0A786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D2F5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917FCC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8495EA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E6C2D3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A8155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w:t>
            </w:r>
          </w:p>
        </w:tc>
        <w:tc>
          <w:tcPr>
            <w:tcW w:w="1213" w:type="pct"/>
            <w:tcBorders>
              <w:top w:val="outset" w:sz="6" w:space="0" w:color="414142"/>
              <w:left w:val="outset" w:sz="6" w:space="0" w:color="414142"/>
              <w:bottom w:val="outset" w:sz="6" w:space="0" w:color="414142"/>
              <w:right w:val="outset" w:sz="6" w:space="0" w:color="414142"/>
            </w:tcBorders>
            <w:hideMark/>
          </w:tcPr>
          <w:p w14:paraId="1EB4EC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vasaras</w:t>
            </w:r>
          </w:p>
        </w:tc>
        <w:tc>
          <w:tcPr>
            <w:tcW w:w="295" w:type="pct"/>
            <w:tcBorders>
              <w:top w:val="outset" w:sz="6" w:space="0" w:color="414142"/>
              <w:left w:val="outset" w:sz="6" w:space="0" w:color="414142"/>
              <w:bottom w:val="outset" w:sz="6" w:space="0" w:color="414142"/>
              <w:right w:val="outset" w:sz="6" w:space="0" w:color="414142"/>
            </w:tcBorders>
            <w:hideMark/>
          </w:tcPr>
          <w:p w14:paraId="1DE41BF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111</w:t>
            </w:r>
          </w:p>
        </w:tc>
        <w:tc>
          <w:tcPr>
            <w:tcW w:w="147" w:type="pct"/>
            <w:tcBorders>
              <w:top w:val="outset" w:sz="6" w:space="0" w:color="414142"/>
              <w:left w:val="outset" w:sz="6" w:space="0" w:color="414142"/>
              <w:bottom w:val="outset" w:sz="6" w:space="0" w:color="414142"/>
              <w:right w:val="outset" w:sz="6" w:space="0" w:color="414142"/>
            </w:tcBorders>
            <w:hideMark/>
          </w:tcPr>
          <w:p w14:paraId="5312A4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D3543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F5E500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03168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328E39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4BF8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E99E10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059F1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5816C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11BBB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FE359E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FFDDD8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927296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AEE554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70F2D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w:t>
            </w:r>
          </w:p>
        </w:tc>
        <w:tc>
          <w:tcPr>
            <w:tcW w:w="1213" w:type="pct"/>
            <w:tcBorders>
              <w:top w:val="outset" w:sz="6" w:space="0" w:color="414142"/>
              <w:left w:val="outset" w:sz="6" w:space="0" w:color="414142"/>
              <w:bottom w:val="outset" w:sz="6" w:space="0" w:color="414142"/>
              <w:right w:val="outset" w:sz="6" w:space="0" w:color="414142"/>
            </w:tcBorders>
            <w:hideMark/>
          </w:tcPr>
          <w:p w14:paraId="5C4FCE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14:paraId="7CA750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113</w:t>
            </w:r>
          </w:p>
        </w:tc>
        <w:tc>
          <w:tcPr>
            <w:tcW w:w="147" w:type="pct"/>
            <w:tcBorders>
              <w:top w:val="outset" w:sz="6" w:space="0" w:color="414142"/>
              <w:left w:val="outset" w:sz="6" w:space="0" w:color="414142"/>
              <w:bottom w:val="outset" w:sz="6" w:space="0" w:color="414142"/>
              <w:right w:val="outset" w:sz="6" w:space="0" w:color="414142"/>
            </w:tcBorders>
            <w:hideMark/>
          </w:tcPr>
          <w:p w14:paraId="39B6D9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6BF977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F238A6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1814BC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18454B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55CA3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DF8B89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9CF66C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4A7CB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44123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20464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D8D528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1A325C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ECCA07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44A98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w:t>
            </w:r>
          </w:p>
        </w:tc>
        <w:tc>
          <w:tcPr>
            <w:tcW w:w="1213" w:type="pct"/>
            <w:tcBorders>
              <w:top w:val="outset" w:sz="6" w:space="0" w:color="414142"/>
              <w:left w:val="outset" w:sz="6" w:space="0" w:color="414142"/>
              <w:bottom w:val="outset" w:sz="6" w:space="0" w:color="414142"/>
              <w:right w:val="outset" w:sz="6" w:space="0" w:color="414142"/>
            </w:tcBorders>
            <w:hideMark/>
          </w:tcPr>
          <w:p w14:paraId="2CBFBB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ziemas</w:t>
            </w:r>
          </w:p>
        </w:tc>
        <w:tc>
          <w:tcPr>
            <w:tcW w:w="295" w:type="pct"/>
            <w:tcBorders>
              <w:top w:val="outset" w:sz="6" w:space="0" w:color="414142"/>
              <w:left w:val="outset" w:sz="6" w:space="0" w:color="414142"/>
              <w:bottom w:val="outset" w:sz="6" w:space="0" w:color="414142"/>
              <w:right w:val="outset" w:sz="6" w:space="0" w:color="414142"/>
            </w:tcBorders>
            <w:hideMark/>
          </w:tcPr>
          <w:p w14:paraId="527889F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112</w:t>
            </w:r>
          </w:p>
        </w:tc>
        <w:tc>
          <w:tcPr>
            <w:tcW w:w="147" w:type="pct"/>
            <w:tcBorders>
              <w:top w:val="outset" w:sz="6" w:space="0" w:color="414142"/>
              <w:left w:val="outset" w:sz="6" w:space="0" w:color="414142"/>
              <w:bottom w:val="outset" w:sz="6" w:space="0" w:color="414142"/>
              <w:right w:val="outset" w:sz="6" w:space="0" w:color="414142"/>
            </w:tcBorders>
            <w:hideMark/>
          </w:tcPr>
          <w:p w14:paraId="755290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B85B1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2FF84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F791CE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545740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24FAC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5A243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D0716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3F22E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CF484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B9E292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D9DE8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DEE6CB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95187D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B359B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w:t>
            </w:r>
          </w:p>
        </w:tc>
        <w:tc>
          <w:tcPr>
            <w:tcW w:w="1213" w:type="pct"/>
            <w:tcBorders>
              <w:top w:val="outset" w:sz="6" w:space="0" w:color="414142"/>
              <w:left w:val="outset" w:sz="6" w:space="0" w:color="414142"/>
              <w:bottom w:val="outset" w:sz="6" w:space="0" w:color="414142"/>
              <w:right w:val="outset" w:sz="6" w:space="0" w:color="414142"/>
            </w:tcBorders>
            <w:hideMark/>
          </w:tcPr>
          <w:p w14:paraId="629496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vasaras</w:t>
            </w:r>
          </w:p>
        </w:tc>
        <w:tc>
          <w:tcPr>
            <w:tcW w:w="295" w:type="pct"/>
            <w:tcBorders>
              <w:top w:val="outset" w:sz="6" w:space="0" w:color="414142"/>
              <w:left w:val="outset" w:sz="6" w:space="0" w:color="414142"/>
              <w:bottom w:val="outset" w:sz="6" w:space="0" w:color="414142"/>
              <w:right w:val="outset" w:sz="6" w:space="0" w:color="414142"/>
            </w:tcBorders>
            <w:hideMark/>
          </w:tcPr>
          <w:p w14:paraId="7964FDF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131</w:t>
            </w:r>
          </w:p>
        </w:tc>
        <w:tc>
          <w:tcPr>
            <w:tcW w:w="147" w:type="pct"/>
            <w:tcBorders>
              <w:top w:val="outset" w:sz="6" w:space="0" w:color="414142"/>
              <w:left w:val="outset" w:sz="6" w:space="0" w:color="414142"/>
              <w:bottom w:val="outset" w:sz="6" w:space="0" w:color="414142"/>
              <w:right w:val="outset" w:sz="6" w:space="0" w:color="414142"/>
            </w:tcBorders>
            <w:hideMark/>
          </w:tcPr>
          <w:p w14:paraId="326F5F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5B6F2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67F135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416D9F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0BB574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B3FAE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5089E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6BB450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9533D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96A9D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A1AE81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4659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6E2793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61FD569"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7D591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1.7.</w:t>
            </w:r>
          </w:p>
        </w:tc>
        <w:tc>
          <w:tcPr>
            <w:tcW w:w="1213" w:type="pct"/>
            <w:tcBorders>
              <w:top w:val="outset" w:sz="6" w:space="0" w:color="414142"/>
              <w:left w:val="outset" w:sz="6" w:space="0" w:color="414142"/>
              <w:bottom w:val="outset" w:sz="6" w:space="0" w:color="414142"/>
              <w:right w:val="outset" w:sz="6" w:space="0" w:color="414142"/>
            </w:tcBorders>
            <w:hideMark/>
          </w:tcPr>
          <w:p w14:paraId="173FD8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14:paraId="0756F8A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133</w:t>
            </w:r>
          </w:p>
        </w:tc>
        <w:tc>
          <w:tcPr>
            <w:tcW w:w="147" w:type="pct"/>
            <w:tcBorders>
              <w:top w:val="outset" w:sz="6" w:space="0" w:color="414142"/>
              <w:left w:val="outset" w:sz="6" w:space="0" w:color="414142"/>
              <w:bottom w:val="outset" w:sz="6" w:space="0" w:color="414142"/>
              <w:right w:val="outset" w:sz="6" w:space="0" w:color="414142"/>
            </w:tcBorders>
            <w:hideMark/>
          </w:tcPr>
          <w:p w14:paraId="2E8DA8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B742F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35A666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E162C5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73B0F4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6A1CB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815C7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68236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C77AB5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5F405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D8635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0C19D6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EBFFB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ABC093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E4ADF4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1.8.</w:t>
            </w:r>
          </w:p>
        </w:tc>
        <w:tc>
          <w:tcPr>
            <w:tcW w:w="1213" w:type="pct"/>
            <w:tcBorders>
              <w:top w:val="outset" w:sz="6" w:space="0" w:color="414142"/>
              <w:left w:val="outset" w:sz="6" w:space="0" w:color="414142"/>
              <w:bottom w:val="outset" w:sz="6" w:space="0" w:color="414142"/>
              <w:right w:val="outset" w:sz="6" w:space="0" w:color="414142"/>
            </w:tcBorders>
            <w:hideMark/>
          </w:tcPr>
          <w:p w14:paraId="09659C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ziemas</w:t>
            </w:r>
          </w:p>
        </w:tc>
        <w:tc>
          <w:tcPr>
            <w:tcW w:w="295" w:type="pct"/>
            <w:tcBorders>
              <w:top w:val="outset" w:sz="6" w:space="0" w:color="414142"/>
              <w:left w:val="outset" w:sz="6" w:space="0" w:color="414142"/>
              <w:bottom w:val="outset" w:sz="6" w:space="0" w:color="414142"/>
              <w:right w:val="outset" w:sz="6" w:space="0" w:color="414142"/>
            </w:tcBorders>
            <w:hideMark/>
          </w:tcPr>
          <w:p w14:paraId="1A21CF4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132</w:t>
            </w:r>
          </w:p>
        </w:tc>
        <w:tc>
          <w:tcPr>
            <w:tcW w:w="147" w:type="pct"/>
            <w:tcBorders>
              <w:top w:val="outset" w:sz="6" w:space="0" w:color="414142"/>
              <w:left w:val="outset" w:sz="6" w:space="0" w:color="414142"/>
              <w:bottom w:val="outset" w:sz="6" w:space="0" w:color="414142"/>
              <w:right w:val="outset" w:sz="6" w:space="0" w:color="414142"/>
            </w:tcBorders>
            <w:hideMark/>
          </w:tcPr>
          <w:p w14:paraId="1E19EE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DD7D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33115D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D20B6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7AF4C0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A8510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DE227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814CE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13483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6A7C7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DAE047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EF7E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9CCA3F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11E95F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ABA30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1.9.</w:t>
            </w:r>
          </w:p>
        </w:tc>
        <w:tc>
          <w:tcPr>
            <w:tcW w:w="1213" w:type="pct"/>
            <w:tcBorders>
              <w:top w:val="outset" w:sz="6" w:space="0" w:color="414142"/>
              <w:left w:val="outset" w:sz="6" w:space="0" w:color="414142"/>
              <w:bottom w:val="outset" w:sz="6" w:space="0" w:color="414142"/>
              <w:right w:val="outset" w:sz="6" w:space="0" w:color="414142"/>
            </w:tcBorders>
            <w:hideMark/>
          </w:tcPr>
          <w:p w14:paraId="13E202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Rudzi</w:t>
            </w:r>
          </w:p>
        </w:tc>
        <w:tc>
          <w:tcPr>
            <w:tcW w:w="295" w:type="pct"/>
            <w:tcBorders>
              <w:top w:val="outset" w:sz="6" w:space="0" w:color="414142"/>
              <w:left w:val="outset" w:sz="6" w:space="0" w:color="414142"/>
              <w:bottom w:val="outset" w:sz="6" w:space="0" w:color="414142"/>
              <w:right w:val="outset" w:sz="6" w:space="0" w:color="414142"/>
            </w:tcBorders>
            <w:hideMark/>
          </w:tcPr>
          <w:p w14:paraId="608798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121</w:t>
            </w:r>
          </w:p>
        </w:tc>
        <w:tc>
          <w:tcPr>
            <w:tcW w:w="147" w:type="pct"/>
            <w:tcBorders>
              <w:top w:val="outset" w:sz="6" w:space="0" w:color="414142"/>
              <w:left w:val="outset" w:sz="6" w:space="0" w:color="414142"/>
              <w:bottom w:val="outset" w:sz="6" w:space="0" w:color="414142"/>
              <w:right w:val="outset" w:sz="6" w:space="0" w:color="414142"/>
            </w:tcBorders>
            <w:hideMark/>
          </w:tcPr>
          <w:p w14:paraId="4CF1A3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D2089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44F62C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48E5D7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24A475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44BBF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9101E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A628E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1F12D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C75A1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BAE7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847B8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272972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5D99E6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D6B8E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1.10.</w:t>
            </w:r>
          </w:p>
        </w:tc>
        <w:tc>
          <w:tcPr>
            <w:tcW w:w="1213" w:type="pct"/>
            <w:tcBorders>
              <w:top w:val="outset" w:sz="6" w:space="0" w:color="414142"/>
              <w:left w:val="outset" w:sz="6" w:space="0" w:color="414142"/>
              <w:bottom w:val="outset" w:sz="6" w:space="0" w:color="414142"/>
              <w:right w:val="outset" w:sz="6" w:space="0" w:color="414142"/>
            </w:tcBorders>
            <w:hideMark/>
          </w:tcPr>
          <w:p w14:paraId="223A3A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vasaras</w:t>
            </w:r>
          </w:p>
        </w:tc>
        <w:tc>
          <w:tcPr>
            <w:tcW w:w="295" w:type="pct"/>
            <w:tcBorders>
              <w:top w:val="outset" w:sz="6" w:space="0" w:color="414142"/>
              <w:left w:val="outset" w:sz="6" w:space="0" w:color="414142"/>
              <w:bottom w:val="outset" w:sz="6" w:space="0" w:color="414142"/>
              <w:right w:val="outset" w:sz="6" w:space="0" w:color="414142"/>
            </w:tcBorders>
            <w:hideMark/>
          </w:tcPr>
          <w:p w14:paraId="2EEAC3A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150</w:t>
            </w:r>
          </w:p>
        </w:tc>
        <w:tc>
          <w:tcPr>
            <w:tcW w:w="147" w:type="pct"/>
            <w:tcBorders>
              <w:top w:val="outset" w:sz="6" w:space="0" w:color="414142"/>
              <w:left w:val="outset" w:sz="6" w:space="0" w:color="414142"/>
              <w:bottom w:val="outset" w:sz="6" w:space="0" w:color="414142"/>
              <w:right w:val="outset" w:sz="6" w:space="0" w:color="414142"/>
            </w:tcBorders>
            <w:hideMark/>
          </w:tcPr>
          <w:p w14:paraId="7F6114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A4AC8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1EE72F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3BE2B6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5194D4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5A6660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BA46A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D85D40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22335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BCE3B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1C23D8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3BFB67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CC6E8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785230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89E8F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1.11.</w:t>
            </w:r>
          </w:p>
        </w:tc>
        <w:tc>
          <w:tcPr>
            <w:tcW w:w="1213" w:type="pct"/>
            <w:tcBorders>
              <w:top w:val="outset" w:sz="6" w:space="0" w:color="414142"/>
              <w:left w:val="outset" w:sz="6" w:space="0" w:color="414142"/>
              <w:bottom w:val="outset" w:sz="6" w:space="0" w:color="414142"/>
              <w:right w:val="outset" w:sz="6" w:space="0" w:color="414142"/>
            </w:tcBorders>
            <w:hideMark/>
          </w:tcPr>
          <w:p w14:paraId="75F65F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14:paraId="07B4EA0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152</w:t>
            </w:r>
          </w:p>
        </w:tc>
        <w:tc>
          <w:tcPr>
            <w:tcW w:w="147" w:type="pct"/>
            <w:tcBorders>
              <w:top w:val="outset" w:sz="6" w:space="0" w:color="414142"/>
              <w:left w:val="outset" w:sz="6" w:space="0" w:color="414142"/>
              <w:bottom w:val="outset" w:sz="6" w:space="0" w:color="414142"/>
              <w:right w:val="outset" w:sz="6" w:space="0" w:color="414142"/>
            </w:tcBorders>
            <w:hideMark/>
          </w:tcPr>
          <w:p w14:paraId="428292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62A5E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26ED9C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1A56BE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322A4BA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BA3FB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CF4A7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D954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C7982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CA1D8D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80919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035A20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49587B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604341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99E3E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1.12.</w:t>
            </w:r>
          </w:p>
        </w:tc>
        <w:tc>
          <w:tcPr>
            <w:tcW w:w="1213" w:type="pct"/>
            <w:tcBorders>
              <w:top w:val="outset" w:sz="6" w:space="0" w:color="414142"/>
              <w:left w:val="outset" w:sz="6" w:space="0" w:color="414142"/>
              <w:bottom w:val="outset" w:sz="6" w:space="0" w:color="414142"/>
              <w:right w:val="outset" w:sz="6" w:space="0" w:color="414142"/>
            </w:tcBorders>
            <w:hideMark/>
          </w:tcPr>
          <w:p w14:paraId="56CFB4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ziemas</w:t>
            </w:r>
          </w:p>
        </w:tc>
        <w:tc>
          <w:tcPr>
            <w:tcW w:w="295" w:type="pct"/>
            <w:tcBorders>
              <w:top w:val="outset" w:sz="6" w:space="0" w:color="414142"/>
              <w:left w:val="outset" w:sz="6" w:space="0" w:color="414142"/>
              <w:bottom w:val="outset" w:sz="6" w:space="0" w:color="414142"/>
              <w:right w:val="outset" w:sz="6" w:space="0" w:color="414142"/>
            </w:tcBorders>
            <w:hideMark/>
          </w:tcPr>
          <w:p w14:paraId="7944A99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151</w:t>
            </w:r>
          </w:p>
        </w:tc>
        <w:tc>
          <w:tcPr>
            <w:tcW w:w="147" w:type="pct"/>
            <w:tcBorders>
              <w:top w:val="outset" w:sz="6" w:space="0" w:color="414142"/>
              <w:left w:val="outset" w:sz="6" w:space="0" w:color="414142"/>
              <w:bottom w:val="outset" w:sz="6" w:space="0" w:color="414142"/>
              <w:right w:val="outset" w:sz="6" w:space="0" w:color="414142"/>
            </w:tcBorders>
            <w:hideMark/>
          </w:tcPr>
          <w:p w14:paraId="5A2BDC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FB14D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FF040D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EF37FB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4E76AD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9E9E4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CF6CC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30AEDD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5542E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98B77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67345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F2C293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C35C64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F85B24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A4FF7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1.13.</w:t>
            </w:r>
          </w:p>
        </w:tc>
        <w:tc>
          <w:tcPr>
            <w:tcW w:w="1213" w:type="pct"/>
            <w:tcBorders>
              <w:top w:val="outset" w:sz="6" w:space="0" w:color="414142"/>
              <w:left w:val="outset" w:sz="6" w:space="0" w:color="414142"/>
              <w:bottom w:val="outset" w:sz="6" w:space="0" w:color="414142"/>
              <w:right w:val="outset" w:sz="6" w:space="0" w:color="414142"/>
            </w:tcBorders>
            <w:hideMark/>
          </w:tcPr>
          <w:p w14:paraId="08D128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Griķi</w:t>
            </w:r>
          </w:p>
        </w:tc>
        <w:tc>
          <w:tcPr>
            <w:tcW w:w="295" w:type="pct"/>
            <w:tcBorders>
              <w:top w:val="outset" w:sz="6" w:space="0" w:color="414142"/>
              <w:left w:val="outset" w:sz="6" w:space="0" w:color="414142"/>
              <w:bottom w:val="outset" w:sz="6" w:space="0" w:color="414142"/>
              <w:right w:val="outset" w:sz="6" w:space="0" w:color="414142"/>
            </w:tcBorders>
            <w:hideMark/>
          </w:tcPr>
          <w:p w14:paraId="5AFE9F6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160</w:t>
            </w:r>
          </w:p>
        </w:tc>
        <w:tc>
          <w:tcPr>
            <w:tcW w:w="147" w:type="pct"/>
            <w:tcBorders>
              <w:top w:val="outset" w:sz="6" w:space="0" w:color="414142"/>
              <w:left w:val="outset" w:sz="6" w:space="0" w:color="414142"/>
              <w:bottom w:val="outset" w:sz="6" w:space="0" w:color="414142"/>
              <w:right w:val="outset" w:sz="6" w:space="0" w:color="414142"/>
            </w:tcBorders>
            <w:hideMark/>
          </w:tcPr>
          <w:p w14:paraId="753561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BE738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06FD02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C907A5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3DB191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01683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ACC29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557F9F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B1D07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3A9BED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20A0D8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6B4BC7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EAF20A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ABC2FD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7159D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1.14.</w:t>
            </w:r>
          </w:p>
        </w:tc>
        <w:tc>
          <w:tcPr>
            <w:tcW w:w="1213" w:type="pct"/>
            <w:tcBorders>
              <w:top w:val="outset" w:sz="6" w:space="0" w:color="414142"/>
              <w:left w:val="outset" w:sz="6" w:space="0" w:color="414142"/>
              <w:bottom w:val="outset" w:sz="6" w:space="0" w:color="414142"/>
              <w:right w:val="outset" w:sz="6" w:space="0" w:color="414142"/>
            </w:tcBorders>
            <w:hideMark/>
          </w:tcPr>
          <w:p w14:paraId="333978B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Griķi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14:paraId="3ED9D9A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161</w:t>
            </w:r>
          </w:p>
        </w:tc>
        <w:tc>
          <w:tcPr>
            <w:tcW w:w="147" w:type="pct"/>
            <w:tcBorders>
              <w:top w:val="outset" w:sz="6" w:space="0" w:color="414142"/>
              <w:left w:val="outset" w:sz="6" w:space="0" w:color="414142"/>
              <w:bottom w:val="outset" w:sz="6" w:space="0" w:color="414142"/>
              <w:right w:val="outset" w:sz="6" w:space="0" w:color="414142"/>
            </w:tcBorders>
            <w:hideMark/>
          </w:tcPr>
          <w:p w14:paraId="467ECF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9F2FA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9826B4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B5A79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14:paraId="48EA93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A1AE4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4B548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9A07BE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CBE85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40A6F1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F53CD6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CFB7CF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6F5474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E062F7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083CB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1.15.</w:t>
            </w:r>
          </w:p>
        </w:tc>
        <w:tc>
          <w:tcPr>
            <w:tcW w:w="1213" w:type="pct"/>
            <w:tcBorders>
              <w:top w:val="outset" w:sz="6" w:space="0" w:color="414142"/>
              <w:left w:val="outset" w:sz="6" w:space="0" w:color="414142"/>
              <w:bottom w:val="outset" w:sz="6" w:space="0" w:color="414142"/>
              <w:right w:val="outset" w:sz="6" w:space="0" w:color="414142"/>
            </w:tcBorders>
            <w:hideMark/>
          </w:tcPr>
          <w:p w14:paraId="3B1C444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Graudaugu un zirņu vai vīķu maisījums ar stiebrzāļu pasēju, </w:t>
            </w:r>
            <w:proofErr w:type="gramStart"/>
            <w:r w:rsidRPr="008A45A5">
              <w:rPr>
                <w:rFonts w:ascii="Times New Roman" w:eastAsia="Times New Roman" w:hAnsi="Times New Roman"/>
                <w:color w:val="414142"/>
                <w:sz w:val="20"/>
                <w:szCs w:val="20"/>
                <w:lang w:eastAsia="lv-LV"/>
              </w:rPr>
              <w:t>kur proteīnaugi</w:t>
            </w:r>
            <w:proofErr w:type="gramEnd"/>
            <w:r w:rsidRPr="008A45A5">
              <w:rPr>
                <w:rFonts w:ascii="Times New Roman" w:eastAsia="Times New Roman" w:hAnsi="Times New Roman"/>
                <w:color w:val="414142"/>
                <w:sz w:val="20"/>
                <w:szCs w:val="20"/>
                <w:lang w:eastAsia="lv-LV"/>
              </w:rPr>
              <w:t xml:space="preserve"> ir &gt; 50 %</w:t>
            </w:r>
          </w:p>
        </w:tc>
        <w:tc>
          <w:tcPr>
            <w:tcW w:w="295" w:type="pct"/>
            <w:tcBorders>
              <w:top w:val="outset" w:sz="6" w:space="0" w:color="414142"/>
              <w:left w:val="outset" w:sz="6" w:space="0" w:color="414142"/>
              <w:bottom w:val="outset" w:sz="6" w:space="0" w:color="414142"/>
              <w:right w:val="outset" w:sz="6" w:space="0" w:color="414142"/>
            </w:tcBorders>
            <w:hideMark/>
          </w:tcPr>
          <w:p w14:paraId="467383A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446</w:t>
            </w:r>
          </w:p>
        </w:tc>
        <w:tc>
          <w:tcPr>
            <w:tcW w:w="147" w:type="pct"/>
            <w:tcBorders>
              <w:top w:val="outset" w:sz="6" w:space="0" w:color="414142"/>
              <w:left w:val="outset" w:sz="6" w:space="0" w:color="414142"/>
              <w:bottom w:val="outset" w:sz="6" w:space="0" w:color="414142"/>
              <w:right w:val="outset" w:sz="6" w:space="0" w:color="414142"/>
            </w:tcBorders>
            <w:hideMark/>
          </w:tcPr>
          <w:p w14:paraId="588E51D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hideMark/>
          </w:tcPr>
          <w:p w14:paraId="66E5A8F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138F4C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B878B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9F203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4729A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B9AC6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BB454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029D8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06ACF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CADDD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512177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21C2D6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2E9B0A3"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E57D5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1.16.</w:t>
            </w:r>
          </w:p>
        </w:tc>
        <w:tc>
          <w:tcPr>
            <w:tcW w:w="1213" w:type="pct"/>
            <w:tcBorders>
              <w:top w:val="outset" w:sz="6" w:space="0" w:color="414142"/>
              <w:left w:val="outset" w:sz="6" w:space="0" w:color="414142"/>
              <w:bottom w:val="outset" w:sz="6" w:space="0" w:color="414142"/>
              <w:right w:val="outset" w:sz="6" w:space="0" w:color="414142"/>
            </w:tcBorders>
            <w:hideMark/>
          </w:tcPr>
          <w:p w14:paraId="3AB0FC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Graudaugu un zirņu vai vīķu maisījums, </w:t>
            </w:r>
            <w:proofErr w:type="gramStart"/>
            <w:r w:rsidRPr="008A45A5">
              <w:rPr>
                <w:rFonts w:ascii="Times New Roman" w:eastAsia="Times New Roman" w:hAnsi="Times New Roman"/>
                <w:color w:val="414142"/>
                <w:sz w:val="20"/>
                <w:szCs w:val="20"/>
                <w:lang w:eastAsia="lv-LV"/>
              </w:rPr>
              <w:t>kur proteīnaugi</w:t>
            </w:r>
            <w:proofErr w:type="gramEnd"/>
            <w:r w:rsidRPr="008A45A5">
              <w:rPr>
                <w:rFonts w:ascii="Times New Roman" w:eastAsia="Times New Roman" w:hAnsi="Times New Roman"/>
                <w:color w:val="414142"/>
                <w:sz w:val="20"/>
                <w:szCs w:val="20"/>
                <w:lang w:eastAsia="lv-LV"/>
              </w:rPr>
              <w:t xml:space="preserve"> ir &gt; 50 %</w:t>
            </w:r>
          </w:p>
        </w:tc>
        <w:tc>
          <w:tcPr>
            <w:tcW w:w="295" w:type="pct"/>
            <w:tcBorders>
              <w:top w:val="outset" w:sz="6" w:space="0" w:color="414142"/>
              <w:left w:val="outset" w:sz="6" w:space="0" w:color="414142"/>
              <w:bottom w:val="outset" w:sz="6" w:space="0" w:color="414142"/>
              <w:right w:val="outset" w:sz="6" w:space="0" w:color="414142"/>
            </w:tcBorders>
            <w:hideMark/>
          </w:tcPr>
          <w:p w14:paraId="32C8005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445</w:t>
            </w:r>
          </w:p>
        </w:tc>
        <w:tc>
          <w:tcPr>
            <w:tcW w:w="147" w:type="pct"/>
            <w:tcBorders>
              <w:top w:val="outset" w:sz="6" w:space="0" w:color="414142"/>
              <w:left w:val="outset" w:sz="6" w:space="0" w:color="414142"/>
              <w:bottom w:val="outset" w:sz="6" w:space="0" w:color="414142"/>
              <w:right w:val="outset" w:sz="6" w:space="0" w:color="414142"/>
            </w:tcBorders>
            <w:hideMark/>
          </w:tcPr>
          <w:p w14:paraId="3DC15B2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hideMark/>
          </w:tcPr>
          <w:p w14:paraId="3DD2A95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55B6E4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45FDB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C8790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7C1D6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25785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2A650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1702CD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7762E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BE55C6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9177CB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5185E6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54AD67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A2A51A7"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748B57D8"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Zālāji</w:t>
            </w:r>
          </w:p>
        </w:tc>
        <w:tc>
          <w:tcPr>
            <w:tcW w:w="295" w:type="pct"/>
            <w:tcBorders>
              <w:top w:val="outset" w:sz="6" w:space="0" w:color="414142"/>
              <w:left w:val="outset" w:sz="6" w:space="0" w:color="414142"/>
              <w:bottom w:val="outset" w:sz="6" w:space="0" w:color="414142"/>
              <w:right w:val="outset" w:sz="6" w:space="0" w:color="414142"/>
            </w:tcBorders>
            <w:hideMark/>
          </w:tcPr>
          <w:p w14:paraId="20B5F4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7F6076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2BC8B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631FC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6BFFF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EADA3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6547E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293C2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9871C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F62D6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DBFA6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C6976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4EBC7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43E4E3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D0C289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3126834"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2.1.</w:t>
            </w:r>
          </w:p>
        </w:tc>
        <w:tc>
          <w:tcPr>
            <w:tcW w:w="1213" w:type="pct"/>
            <w:tcBorders>
              <w:top w:val="outset" w:sz="6" w:space="0" w:color="414142"/>
              <w:left w:val="outset" w:sz="6" w:space="0" w:color="414142"/>
              <w:bottom w:val="outset" w:sz="6" w:space="0" w:color="414142"/>
              <w:right w:val="outset" w:sz="6" w:space="0" w:color="414142"/>
            </w:tcBorders>
            <w:hideMark/>
          </w:tcPr>
          <w:p w14:paraId="4434459E"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Stiebrzāļu un lopbarības zālaugu maisījumi</w:t>
            </w:r>
          </w:p>
        </w:tc>
        <w:tc>
          <w:tcPr>
            <w:tcW w:w="295" w:type="pct"/>
            <w:tcBorders>
              <w:top w:val="outset" w:sz="6" w:space="0" w:color="414142"/>
              <w:left w:val="outset" w:sz="6" w:space="0" w:color="414142"/>
              <w:bottom w:val="outset" w:sz="6" w:space="0" w:color="414142"/>
              <w:right w:val="outset" w:sz="6" w:space="0" w:color="414142"/>
            </w:tcBorders>
            <w:hideMark/>
          </w:tcPr>
          <w:p w14:paraId="245F97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02350F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8AAE96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FC929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3539B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9933E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0C530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7DB89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C45A9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7968D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5BF2B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1F03E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88DE3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652AE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FFB133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67EC2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2.1.1.</w:t>
            </w:r>
          </w:p>
        </w:tc>
        <w:tc>
          <w:tcPr>
            <w:tcW w:w="1213" w:type="pct"/>
            <w:tcBorders>
              <w:top w:val="outset" w:sz="6" w:space="0" w:color="414142"/>
              <w:left w:val="outset" w:sz="6" w:space="0" w:color="414142"/>
              <w:bottom w:val="outset" w:sz="6" w:space="0" w:color="414142"/>
              <w:right w:val="outset" w:sz="6" w:space="0" w:color="414142"/>
            </w:tcBorders>
            <w:hideMark/>
          </w:tcPr>
          <w:p w14:paraId="580A2C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Ilggadīgie zālāji</w:t>
            </w:r>
            <w:r w:rsidRPr="008A45A5">
              <w:rPr>
                <w:rFonts w:ascii="Times New Roman" w:eastAsia="Times New Roman" w:hAnsi="Times New Roman"/>
                <w:color w:val="414142"/>
                <w:sz w:val="20"/>
                <w:szCs w:val="20"/>
                <w:vertAlign w:val="superscript"/>
                <w:lang w:eastAsia="lv-LV"/>
              </w:rPr>
              <w:t>3</w:t>
            </w:r>
          </w:p>
        </w:tc>
        <w:tc>
          <w:tcPr>
            <w:tcW w:w="295" w:type="pct"/>
            <w:tcBorders>
              <w:top w:val="outset" w:sz="6" w:space="0" w:color="414142"/>
              <w:left w:val="outset" w:sz="6" w:space="0" w:color="414142"/>
              <w:bottom w:val="outset" w:sz="6" w:space="0" w:color="414142"/>
              <w:right w:val="outset" w:sz="6" w:space="0" w:color="414142"/>
            </w:tcBorders>
            <w:hideMark/>
          </w:tcPr>
          <w:p w14:paraId="195C57F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710</w:t>
            </w:r>
          </w:p>
        </w:tc>
        <w:tc>
          <w:tcPr>
            <w:tcW w:w="147" w:type="pct"/>
            <w:tcBorders>
              <w:top w:val="outset" w:sz="6" w:space="0" w:color="414142"/>
              <w:left w:val="outset" w:sz="6" w:space="0" w:color="414142"/>
              <w:bottom w:val="outset" w:sz="6" w:space="0" w:color="414142"/>
              <w:right w:val="outset" w:sz="6" w:space="0" w:color="414142"/>
            </w:tcBorders>
            <w:hideMark/>
          </w:tcPr>
          <w:p w14:paraId="06A6AB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3052D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89EA5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9303AD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A4F5CD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1A9B0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5E5C7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B1B4E1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18F3A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EB85D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1E1AF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A259D2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00A235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0DC71D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E1D889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2.1.2.</w:t>
            </w:r>
          </w:p>
        </w:tc>
        <w:tc>
          <w:tcPr>
            <w:tcW w:w="1213" w:type="pct"/>
            <w:tcBorders>
              <w:top w:val="outset" w:sz="6" w:space="0" w:color="414142"/>
              <w:left w:val="outset" w:sz="6" w:space="0" w:color="414142"/>
              <w:bottom w:val="outset" w:sz="6" w:space="0" w:color="414142"/>
              <w:right w:val="outset" w:sz="6" w:space="0" w:color="414142"/>
            </w:tcBorders>
            <w:hideMark/>
          </w:tcPr>
          <w:p w14:paraId="1E0EC2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Aramzemē sētu stiebrzāļu vai lopbarības zālaugu maisījums</w:t>
            </w:r>
          </w:p>
        </w:tc>
        <w:tc>
          <w:tcPr>
            <w:tcW w:w="295" w:type="pct"/>
            <w:tcBorders>
              <w:top w:val="outset" w:sz="6" w:space="0" w:color="414142"/>
              <w:left w:val="outset" w:sz="6" w:space="0" w:color="414142"/>
              <w:bottom w:val="outset" w:sz="6" w:space="0" w:color="414142"/>
              <w:right w:val="outset" w:sz="6" w:space="0" w:color="414142"/>
            </w:tcBorders>
            <w:hideMark/>
          </w:tcPr>
          <w:p w14:paraId="3740166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720</w:t>
            </w:r>
          </w:p>
        </w:tc>
        <w:tc>
          <w:tcPr>
            <w:tcW w:w="147" w:type="pct"/>
            <w:tcBorders>
              <w:top w:val="outset" w:sz="6" w:space="0" w:color="414142"/>
              <w:left w:val="outset" w:sz="6" w:space="0" w:color="414142"/>
              <w:bottom w:val="outset" w:sz="6" w:space="0" w:color="414142"/>
              <w:right w:val="outset" w:sz="6" w:space="0" w:color="414142"/>
            </w:tcBorders>
            <w:hideMark/>
          </w:tcPr>
          <w:p w14:paraId="30A93E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7CA96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1EE65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1A96C9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BB898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C056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4C51B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8AD20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4B9B6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38E87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DFFB1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537682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9A2AD3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286FE5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4085B43"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2.2.</w:t>
            </w:r>
          </w:p>
        </w:tc>
        <w:tc>
          <w:tcPr>
            <w:tcW w:w="1213" w:type="pct"/>
            <w:tcBorders>
              <w:top w:val="outset" w:sz="6" w:space="0" w:color="414142"/>
              <w:left w:val="outset" w:sz="6" w:space="0" w:color="414142"/>
              <w:bottom w:val="outset" w:sz="6" w:space="0" w:color="414142"/>
              <w:right w:val="outset" w:sz="6" w:space="0" w:color="414142"/>
            </w:tcBorders>
            <w:hideMark/>
          </w:tcPr>
          <w:p w14:paraId="3FA1F37B"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Stiebrzāles tīrsējā</w:t>
            </w:r>
          </w:p>
        </w:tc>
        <w:tc>
          <w:tcPr>
            <w:tcW w:w="295" w:type="pct"/>
            <w:tcBorders>
              <w:top w:val="outset" w:sz="6" w:space="0" w:color="414142"/>
              <w:left w:val="outset" w:sz="6" w:space="0" w:color="414142"/>
              <w:bottom w:val="outset" w:sz="6" w:space="0" w:color="414142"/>
              <w:right w:val="outset" w:sz="6" w:space="0" w:color="414142"/>
            </w:tcBorders>
            <w:hideMark/>
          </w:tcPr>
          <w:p w14:paraId="43067C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6AF119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E6E2C4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3A6B6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DBCEA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37228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D8305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6851B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B7E94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20216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52EC8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EC5CB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52524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D0136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40D2C249"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FD7FB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w:t>
            </w:r>
          </w:p>
        </w:tc>
        <w:tc>
          <w:tcPr>
            <w:tcW w:w="1213" w:type="pct"/>
            <w:tcBorders>
              <w:top w:val="outset" w:sz="6" w:space="0" w:color="414142"/>
              <w:left w:val="outset" w:sz="6" w:space="0" w:color="414142"/>
              <w:bottom w:val="outset" w:sz="6" w:space="0" w:color="414142"/>
              <w:right w:val="outset" w:sz="6" w:space="0" w:color="414142"/>
            </w:tcBorders>
            <w:hideMark/>
          </w:tcPr>
          <w:p w14:paraId="3BD2FB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timotiņš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280BDEA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731</w:t>
            </w:r>
          </w:p>
        </w:tc>
        <w:tc>
          <w:tcPr>
            <w:tcW w:w="147" w:type="pct"/>
            <w:tcBorders>
              <w:top w:val="outset" w:sz="6" w:space="0" w:color="414142"/>
              <w:left w:val="outset" w:sz="6" w:space="0" w:color="414142"/>
              <w:bottom w:val="outset" w:sz="6" w:space="0" w:color="414142"/>
              <w:right w:val="outset" w:sz="6" w:space="0" w:color="414142"/>
            </w:tcBorders>
            <w:hideMark/>
          </w:tcPr>
          <w:p w14:paraId="6A686E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3559E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6BB50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AFC15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3CD56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076AF7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DA408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8F8AD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7310C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FC157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739D7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100A8E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15D3BF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D677BE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0742F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2.2.2.</w:t>
            </w:r>
          </w:p>
        </w:tc>
        <w:tc>
          <w:tcPr>
            <w:tcW w:w="1213" w:type="pct"/>
            <w:tcBorders>
              <w:top w:val="outset" w:sz="6" w:space="0" w:color="414142"/>
              <w:left w:val="outset" w:sz="6" w:space="0" w:color="414142"/>
              <w:bottom w:val="outset" w:sz="6" w:space="0" w:color="414142"/>
              <w:right w:val="outset" w:sz="6" w:space="0" w:color="414142"/>
            </w:tcBorders>
            <w:hideMark/>
          </w:tcPr>
          <w:p w14:paraId="343D83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36FAE72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732</w:t>
            </w:r>
          </w:p>
        </w:tc>
        <w:tc>
          <w:tcPr>
            <w:tcW w:w="147" w:type="pct"/>
            <w:tcBorders>
              <w:top w:val="outset" w:sz="6" w:space="0" w:color="414142"/>
              <w:left w:val="outset" w:sz="6" w:space="0" w:color="414142"/>
              <w:bottom w:val="outset" w:sz="6" w:space="0" w:color="414142"/>
              <w:right w:val="outset" w:sz="6" w:space="0" w:color="414142"/>
            </w:tcBorders>
            <w:hideMark/>
          </w:tcPr>
          <w:p w14:paraId="528284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427F1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B65DE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E280AB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130E06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B1DD7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2D80B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53704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AB4C0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33C52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C2BBF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55428C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8AE2FA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4349F3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60828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2.2.3.</w:t>
            </w:r>
          </w:p>
        </w:tc>
        <w:tc>
          <w:tcPr>
            <w:tcW w:w="1213" w:type="pct"/>
            <w:tcBorders>
              <w:top w:val="outset" w:sz="6" w:space="0" w:color="414142"/>
              <w:left w:val="outset" w:sz="6" w:space="0" w:color="414142"/>
              <w:bottom w:val="outset" w:sz="6" w:space="0" w:color="414142"/>
              <w:right w:val="outset" w:sz="6" w:space="0" w:color="414142"/>
            </w:tcBorders>
            <w:hideMark/>
          </w:tcPr>
          <w:p w14:paraId="720789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Hibrīdā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26237DE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733</w:t>
            </w:r>
          </w:p>
        </w:tc>
        <w:tc>
          <w:tcPr>
            <w:tcW w:w="147" w:type="pct"/>
            <w:tcBorders>
              <w:top w:val="outset" w:sz="6" w:space="0" w:color="414142"/>
              <w:left w:val="outset" w:sz="6" w:space="0" w:color="414142"/>
              <w:bottom w:val="outset" w:sz="6" w:space="0" w:color="414142"/>
              <w:right w:val="outset" w:sz="6" w:space="0" w:color="414142"/>
            </w:tcBorders>
            <w:hideMark/>
          </w:tcPr>
          <w:p w14:paraId="3AA261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27CE6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C990B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65DCB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74E974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5D0E18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0C8BF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066D7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474B8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CE211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7D3F9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A18199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99996A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A231CB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1CCDD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2.2.4.</w:t>
            </w:r>
          </w:p>
        </w:tc>
        <w:tc>
          <w:tcPr>
            <w:tcW w:w="1213" w:type="pct"/>
            <w:tcBorders>
              <w:top w:val="outset" w:sz="6" w:space="0" w:color="414142"/>
              <w:left w:val="outset" w:sz="6" w:space="0" w:color="414142"/>
              <w:bottom w:val="outset" w:sz="6" w:space="0" w:color="414142"/>
              <w:right w:val="outset" w:sz="6" w:space="0" w:color="414142"/>
            </w:tcBorders>
            <w:hideMark/>
          </w:tcPr>
          <w:p w14:paraId="6B4F77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Daudzziedu viengadīgā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62B4A2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734</w:t>
            </w:r>
          </w:p>
        </w:tc>
        <w:tc>
          <w:tcPr>
            <w:tcW w:w="147" w:type="pct"/>
            <w:tcBorders>
              <w:top w:val="outset" w:sz="6" w:space="0" w:color="414142"/>
              <w:left w:val="outset" w:sz="6" w:space="0" w:color="414142"/>
              <w:bottom w:val="outset" w:sz="6" w:space="0" w:color="414142"/>
              <w:right w:val="outset" w:sz="6" w:space="0" w:color="414142"/>
            </w:tcBorders>
            <w:hideMark/>
          </w:tcPr>
          <w:p w14:paraId="46C198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BFB3D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07F88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79D5B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ADB638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D868F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E290C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7D277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04F93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7DEEA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DC5731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ADC79E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73CFF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B7DAE6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01116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2.2.5.</w:t>
            </w:r>
          </w:p>
        </w:tc>
        <w:tc>
          <w:tcPr>
            <w:tcW w:w="1213" w:type="pct"/>
            <w:tcBorders>
              <w:top w:val="outset" w:sz="6" w:space="0" w:color="414142"/>
              <w:left w:val="outset" w:sz="6" w:space="0" w:color="414142"/>
              <w:bottom w:val="outset" w:sz="6" w:space="0" w:color="414142"/>
              <w:right w:val="outset" w:sz="6" w:space="0" w:color="414142"/>
            </w:tcBorders>
            <w:hideMark/>
          </w:tcPr>
          <w:p w14:paraId="6A9D23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Sarkanā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29718F1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735</w:t>
            </w:r>
          </w:p>
        </w:tc>
        <w:tc>
          <w:tcPr>
            <w:tcW w:w="147" w:type="pct"/>
            <w:tcBorders>
              <w:top w:val="outset" w:sz="6" w:space="0" w:color="414142"/>
              <w:left w:val="outset" w:sz="6" w:space="0" w:color="414142"/>
              <w:bottom w:val="outset" w:sz="6" w:space="0" w:color="414142"/>
              <w:right w:val="outset" w:sz="6" w:space="0" w:color="414142"/>
            </w:tcBorders>
            <w:hideMark/>
          </w:tcPr>
          <w:p w14:paraId="048B0F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5CBE5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A431D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BCD15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5B3124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21D021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8A030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47D74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BFC82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1354A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4741D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5988C9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855B7E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A13AD0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F978A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2.2.6.</w:t>
            </w:r>
          </w:p>
        </w:tc>
        <w:tc>
          <w:tcPr>
            <w:tcW w:w="1213" w:type="pct"/>
            <w:tcBorders>
              <w:top w:val="outset" w:sz="6" w:space="0" w:color="414142"/>
              <w:left w:val="outset" w:sz="6" w:space="0" w:color="414142"/>
              <w:bottom w:val="outset" w:sz="6" w:space="0" w:color="414142"/>
              <w:right w:val="outset" w:sz="6" w:space="0" w:color="414142"/>
            </w:tcBorders>
            <w:hideMark/>
          </w:tcPr>
          <w:p w14:paraId="13A21F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Ganību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4DA1C4D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736</w:t>
            </w:r>
          </w:p>
        </w:tc>
        <w:tc>
          <w:tcPr>
            <w:tcW w:w="147" w:type="pct"/>
            <w:tcBorders>
              <w:top w:val="outset" w:sz="6" w:space="0" w:color="414142"/>
              <w:left w:val="outset" w:sz="6" w:space="0" w:color="414142"/>
              <w:bottom w:val="outset" w:sz="6" w:space="0" w:color="414142"/>
              <w:right w:val="outset" w:sz="6" w:space="0" w:color="414142"/>
            </w:tcBorders>
            <w:hideMark/>
          </w:tcPr>
          <w:p w14:paraId="5209F4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0238B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7478E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F39E29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AB6568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30216D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D7965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5332A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6FD0D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50569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BAB2D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0FAA7D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B056C2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3ECB20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FE0AA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2.2.7.</w:t>
            </w:r>
          </w:p>
        </w:tc>
        <w:tc>
          <w:tcPr>
            <w:tcW w:w="1213" w:type="pct"/>
            <w:tcBorders>
              <w:top w:val="outset" w:sz="6" w:space="0" w:color="414142"/>
              <w:left w:val="outset" w:sz="6" w:space="0" w:color="414142"/>
              <w:bottom w:val="outset" w:sz="6" w:space="0" w:color="414142"/>
              <w:right w:val="outset" w:sz="6" w:space="0" w:color="414142"/>
            </w:tcBorders>
            <w:hideMark/>
          </w:tcPr>
          <w:p w14:paraId="090341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Niedru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5CFE06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737</w:t>
            </w:r>
          </w:p>
        </w:tc>
        <w:tc>
          <w:tcPr>
            <w:tcW w:w="147" w:type="pct"/>
            <w:tcBorders>
              <w:top w:val="outset" w:sz="6" w:space="0" w:color="414142"/>
              <w:left w:val="outset" w:sz="6" w:space="0" w:color="414142"/>
              <w:bottom w:val="outset" w:sz="6" w:space="0" w:color="414142"/>
              <w:right w:val="outset" w:sz="6" w:space="0" w:color="414142"/>
            </w:tcBorders>
            <w:hideMark/>
          </w:tcPr>
          <w:p w14:paraId="184BDB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13FF5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DB530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B051E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E723E6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FD193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60E763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3D97DA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9B59A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6F120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B6A93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2A8114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4AB8A7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5A4265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A75AC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2.2.8.</w:t>
            </w:r>
          </w:p>
        </w:tc>
        <w:tc>
          <w:tcPr>
            <w:tcW w:w="1213" w:type="pct"/>
            <w:tcBorders>
              <w:top w:val="outset" w:sz="6" w:space="0" w:color="414142"/>
              <w:left w:val="outset" w:sz="6" w:space="0" w:color="414142"/>
              <w:bottom w:val="outset" w:sz="6" w:space="0" w:color="414142"/>
              <w:right w:val="outset" w:sz="6" w:space="0" w:color="414142"/>
            </w:tcBorders>
            <w:hideMark/>
          </w:tcPr>
          <w:p w14:paraId="0F79B9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skarene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4BD8E1B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738</w:t>
            </w:r>
          </w:p>
        </w:tc>
        <w:tc>
          <w:tcPr>
            <w:tcW w:w="147" w:type="pct"/>
            <w:tcBorders>
              <w:top w:val="outset" w:sz="6" w:space="0" w:color="414142"/>
              <w:left w:val="outset" w:sz="6" w:space="0" w:color="414142"/>
              <w:bottom w:val="outset" w:sz="6" w:space="0" w:color="414142"/>
              <w:right w:val="outset" w:sz="6" w:space="0" w:color="414142"/>
            </w:tcBorders>
            <w:hideMark/>
          </w:tcPr>
          <w:p w14:paraId="5A58A5F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E4B9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2B4B2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93F84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4C770B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323CBCC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F2402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38F35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80904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CF7F6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FA98A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6230F7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A15E94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51F166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55F72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2.2.9.</w:t>
            </w:r>
          </w:p>
        </w:tc>
        <w:tc>
          <w:tcPr>
            <w:tcW w:w="1213" w:type="pct"/>
            <w:tcBorders>
              <w:top w:val="outset" w:sz="6" w:space="0" w:color="414142"/>
              <w:left w:val="outset" w:sz="6" w:space="0" w:color="414142"/>
              <w:bottom w:val="outset" w:sz="6" w:space="0" w:color="414142"/>
              <w:right w:val="outset" w:sz="6" w:space="0" w:color="414142"/>
            </w:tcBorders>
            <w:hideMark/>
          </w:tcPr>
          <w:p w14:paraId="69B2E0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Kamolzāle sēklas ieguvei</w:t>
            </w:r>
          </w:p>
        </w:tc>
        <w:tc>
          <w:tcPr>
            <w:tcW w:w="295" w:type="pct"/>
            <w:tcBorders>
              <w:top w:val="outset" w:sz="6" w:space="0" w:color="414142"/>
              <w:left w:val="outset" w:sz="6" w:space="0" w:color="414142"/>
              <w:bottom w:val="outset" w:sz="6" w:space="0" w:color="414142"/>
              <w:right w:val="outset" w:sz="6" w:space="0" w:color="414142"/>
            </w:tcBorders>
            <w:hideMark/>
          </w:tcPr>
          <w:p w14:paraId="0E6DC17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739</w:t>
            </w:r>
          </w:p>
        </w:tc>
        <w:tc>
          <w:tcPr>
            <w:tcW w:w="147" w:type="pct"/>
            <w:tcBorders>
              <w:top w:val="outset" w:sz="6" w:space="0" w:color="414142"/>
              <w:left w:val="outset" w:sz="6" w:space="0" w:color="414142"/>
              <w:bottom w:val="outset" w:sz="6" w:space="0" w:color="414142"/>
              <w:right w:val="outset" w:sz="6" w:space="0" w:color="414142"/>
            </w:tcBorders>
            <w:hideMark/>
          </w:tcPr>
          <w:p w14:paraId="23A2F8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E14AE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A66E4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851FA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BFD288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5A07BB5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5AB21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11F89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1E7D9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699EC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A0EE7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8E2B95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CED428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1849AC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4AB5E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2.2.10.</w:t>
            </w:r>
          </w:p>
        </w:tc>
        <w:tc>
          <w:tcPr>
            <w:tcW w:w="1213" w:type="pct"/>
            <w:tcBorders>
              <w:top w:val="outset" w:sz="6" w:space="0" w:color="414142"/>
              <w:left w:val="outset" w:sz="6" w:space="0" w:color="414142"/>
              <w:bottom w:val="outset" w:sz="6" w:space="0" w:color="414142"/>
              <w:right w:val="outset" w:sz="6" w:space="0" w:color="414142"/>
            </w:tcBorders>
            <w:hideMark/>
          </w:tcPr>
          <w:p w14:paraId="1D65D7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neminētas stiebrzāles</w:t>
            </w:r>
          </w:p>
        </w:tc>
        <w:tc>
          <w:tcPr>
            <w:tcW w:w="295" w:type="pct"/>
            <w:tcBorders>
              <w:top w:val="outset" w:sz="6" w:space="0" w:color="414142"/>
              <w:left w:val="outset" w:sz="6" w:space="0" w:color="414142"/>
              <w:bottom w:val="outset" w:sz="6" w:space="0" w:color="414142"/>
              <w:right w:val="outset" w:sz="6" w:space="0" w:color="414142"/>
            </w:tcBorders>
            <w:hideMark/>
          </w:tcPr>
          <w:p w14:paraId="6713EF2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713</w:t>
            </w:r>
          </w:p>
        </w:tc>
        <w:tc>
          <w:tcPr>
            <w:tcW w:w="147" w:type="pct"/>
            <w:tcBorders>
              <w:top w:val="outset" w:sz="6" w:space="0" w:color="414142"/>
              <w:left w:val="outset" w:sz="6" w:space="0" w:color="414142"/>
              <w:bottom w:val="outset" w:sz="6" w:space="0" w:color="414142"/>
              <w:right w:val="outset" w:sz="6" w:space="0" w:color="414142"/>
            </w:tcBorders>
            <w:hideMark/>
          </w:tcPr>
          <w:p w14:paraId="02CA2F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19EE2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757FB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559E5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4C64FD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6F0E9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339E4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EFB4F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A1782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2F356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C4980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AC35F7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432877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D025891" w14:textId="77777777" w:rsidTr="008A45A5">
        <w:tc>
          <w:tcPr>
            <w:tcW w:w="331" w:type="pct"/>
            <w:tcBorders>
              <w:top w:val="outset" w:sz="6" w:space="0" w:color="414142"/>
              <w:left w:val="outset" w:sz="6" w:space="0" w:color="414142"/>
              <w:bottom w:val="outset" w:sz="6" w:space="0" w:color="414142"/>
              <w:right w:val="outset" w:sz="6" w:space="0" w:color="414142"/>
            </w:tcBorders>
          </w:tcPr>
          <w:p w14:paraId="7732B25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2.2.11</w:t>
            </w:r>
          </w:p>
        </w:tc>
        <w:tc>
          <w:tcPr>
            <w:tcW w:w="1213" w:type="pct"/>
            <w:tcBorders>
              <w:top w:val="outset" w:sz="6" w:space="0" w:color="414142"/>
              <w:left w:val="outset" w:sz="6" w:space="0" w:color="414142"/>
              <w:bottom w:val="outset" w:sz="6" w:space="0" w:color="414142"/>
              <w:right w:val="outset" w:sz="6" w:space="0" w:color="414142"/>
            </w:tcBorders>
          </w:tcPr>
          <w:p w14:paraId="6EF16D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Auzeņairene</w:t>
            </w:r>
            <w:proofErr w:type="spellEnd"/>
            <w:r w:rsidRPr="008A45A5">
              <w:rPr>
                <w:rFonts w:ascii="Times New Roman" w:eastAsia="Times New Roman" w:hAnsi="Times New Roman"/>
                <w:color w:val="414142"/>
                <w:sz w:val="20"/>
                <w:szCs w:val="20"/>
                <w:lang w:eastAsia="lv-LV"/>
              </w:rPr>
              <w:t xml:space="preserve"> sēklas ieguvei</w:t>
            </w:r>
          </w:p>
        </w:tc>
        <w:tc>
          <w:tcPr>
            <w:tcW w:w="295" w:type="pct"/>
            <w:tcBorders>
              <w:top w:val="outset" w:sz="6" w:space="0" w:color="414142"/>
              <w:left w:val="outset" w:sz="6" w:space="0" w:color="414142"/>
              <w:bottom w:val="outset" w:sz="6" w:space="0" w:color="414142"/>
              <w:right w:val="outset" w:sz="6" w:space="0" w:color="414142"/>
            </w:tcBorders>
          </w:tcPr>
          <w:p w14:paraId="3EF37E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761</w:t>
            </w:r>
          </w:p>
        </w:tc>
        <w:tc>
          <w:tcPr>
            <w:tcW w:w="147" w:type="pct"/>
            <w:tcBorders>
              <w:top w:val="outset" w:sz="6" w:space="0" w:color="414142"/>
              <w:left w:val="outset" w:sz="6" w:space="0" w:color="414142"/>
              <w:bottom w:val="outset" w:sz="6" w:space="0" w:color="414142"/>
              <w:right w:val="outset" w:sz="6" w:space="0" w:color="414142"/>
            </w:tcBorders>
          </w:tcPr>
          <w:p w14:paraId="1E3779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512D1B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4A964D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031913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740CDCCD"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tcPr>
          <w:p w14:paraId="2C7F88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3963AD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255D51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080DA4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0E5B51C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605DFF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111E31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4E5CE67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01D2DA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E0C9DC0"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3.</w:t>
            </w:r>
          </w:p>
        </w:tc>
        <w:tc>
          <w:tcPr>
            <w:tcW w:w="1213" w:type="pct"/>
            <w:tcBorders>
              <w:top w:val="outset" w:sz="6" w:space="0" w:color="414142"/>
              <w:left w:val="outset" w:sz="6" w:space="0" w:color="414142"/>
              <w:bottom w:val="outset" w:sz="6" w:space="0" w:color="414142"/>
              <w:right w:val="outset" w:sz="6" w:space="0" w:color="414142"/>
            </w:tcBorders>
            <w:hideMark/>
          </w:tcPr>
          <w:p w14:paraId="050C97E2"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Tauriņzieži, tai skaitā pākšaugi tīrsējā</w:t>
            </w:r>
          </w:p>
        </w:tc>
        <w:tc>
          <w:tcPr>
            <w:tcW w:w="295" w:type="pct"/>
            <w:tcBorders>
              <w:top w:val="outset" w:sz="6" w:space="0" w:color="414142"/>
              <w:left w:val="outset" w:sz="6" w:space="0" w:color="414142"/>
              <w:bottom w:val="outset" w:sz="6" w:space="0" w:color="414142"/>
              <w:right w:val="outset" w:sz="6" w:space="0" w:color="414142"/>
            </w:tcBorders>
            <w:hideMark/>
          </w:tcPr>
          <w:p w14:paraId="4F2B77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518F28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C1DA1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7C317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270A4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669CC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3D8F8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5D306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BAC30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7C93D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E4840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4D768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6C9DA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8E04E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1B38945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A6DC0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w:t>
            </w:r>
          </w:p>
        </w:tc>
        <w:tc>
          <w:tcPr>
            <w:tcW w:w="1213" w:type="pct"/>
            <w:tcBorders>
              <w:top w:val="outset" w:sz="6" w:space="0" w:color="414142"/>
              <w:left w:val="outset" w:sz="6" w:space="0" w:color="414142"/>
              <w:bottom w:val="outset" w:sz="6" w:space="0" w:color="414142"/>
              <w:right w:val="outset" w:sz="6" w:space="0" w:color="414142"/>
            </w:tcBorders>
            <w:hideMark/>
          </w:tcPr>
          <w:p w14:paraId="1F7FD8D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Sarkanais āboliņš</w:t>
            </w:r>
          </w:p>
        </w:tc>
        <w:tc>
          <w:tcPr>
            <w:tcW w:w="295" w:type="pct"/>
            <w:tcBorders>
              <w:top w:val="outset" w:sz="6" w:space="0" w:color="414142"/>
              <w:left w:val="outset" w:sz="6" w:space="0" w:color="414142"/>
              <w:bottom w:val="outset" w:sz="6" w:space="0" w:color="414142"/>
              <w:right w:val="outset" w:sz="6" w:space="0" w:color="414142"/>
            </w:tcBorders>
            <w:hideMark/>
          </w:tcPr>
          <w:p w14:paraId="06AF0CE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723</w:t>
            </w:r>
          </w:p>
        </w:tc>
        <w:tc>
          <w:tcPr>
            <w:tcW w:w="147" w:type="pct"/>
            <w:tcBorders>
              <w:top w:val="outset" w:sz="6" w:space="0" w:color="414142"/>
              <w:left w:val="outset" w:sz="6" w:space="0" w:color="414142"/>
              <w:bottom w:val="outset" w:sz="6" w:space="0" w:color="414142"/>
              <w:right w:val="outset" w:sz="6" w:space="0" w:color="414142"/>
            </w:tcBorders>
            <w:hideMark/>
          </w:tcPr>
          <w:p w14:paraId="048F788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0F0F8EC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62E49F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7D1DC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8FC3A8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0F5D2F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4E1A9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033A0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78E2F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4B8029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2475D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6E3756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F1A9E5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C1BFBD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49F68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3.2.</w:t>
            </w:r>
          </w:p>
        </w:tc>
        <w:tc>
          <w:tcPr>
            <w:tcW w:w="1213" w:type="pct"/>
            <w:tcBorders>
              <w:top w:val="outset" w:sz="6" w:space="0" w:color="414142"/>
              <w:left w:val="outset" w:sz="6" w:space="0" w:color="414142"/>
              <w:bottom w:val="outset" w:sz="6" w:space="0" w:color="414142"/>
              <w:right w:val="outset" w:sz="6" w:space="0" w:color="414142"/>
            </w:tcBorders>
            <w:hideMark/>
          </w:tcPr>
          <w:p w14:paraId="527EBE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Baltais āboliņš</w:t>
            </w:r>
          </w:p>
        </w:tc>
        <w:tc>
          <w:tcPr>
            <w:tcW w:w="295" w:type="pct"/>
            <w:tcBorders>
              <w:top w:val="outset" w:sz="6" w:space="0" w:color="414142"/>
              <w:left w:val="outset" w:sz="6" w:space="0" w:color="414142"/>
              <w:bottom w:val="outset" w:sz="6" w:space="0" w:color="414142"/>
              <w:right w:val="outset" w:sz="6" w:space="0" w:color="414142"/>
            </w:tcBorders>
            <w:hideMark/>
          </w:tcPr>
          <w:p w14:paraId="635D8F0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724</w:t>
            </w:r>
          </w:p>
        </w:tc>
        <w:tc>
          <w:tcPr>
            <w:tcW w:w="147" w:type="pct"/>
            <w:tcBorders>
              <w:top w:val="outset" w:sz="6" w:space="0" w:color="414142"/>
              <w:left w:val="outset" w:sz="6" w:space="0" w:color="414142"/>
              <w:bottom w:val="outset" w:sz="6" w:space="0" w:color="414142"/>
              <w:right w:val="outset" w:sz="6" w:space="0" w:color="414142"/>
            </w:tcBorders>
            <w:hideMark/>
          </w:tcPr>
          <w:p w14:paraId="174406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27C9E1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06DEAD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7C400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5650A3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304508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36570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5AAD3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57EACF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7BE06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FFCD7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1EEE04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420099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176F86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898F3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3.3.</w:t>
            </w:r>
          </w:p>
        </w:tc>
        <w:tc>
          <w:tcPr>
            <w:tcW w:w="1213" w:type="pct"/>
            <w:tcBorders>
              <w:top w:val="outset" w:sz="6" w:space="0" w:color="414142"/>
              <w:left w:val="outset" w:sz="6" w:space="0" w:color="414142"/>
              <w:bottom w:val="outset" w:sz="6" w:space="0" w:color="414142"/>
              <w:right w:val="outset" w:sz="6" w:space="0" w:color="414142"/>
            </w:tcBorders>
            <w:hideMark/>
          </w:tcPr>
          <w:p w14:paraId="7EBE3B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Bastarda āboliņš</w:t>
            </w:r>
          </w:p>
        </w:tc>
        <w:tc>
          <w:tcPr>
            <w:tcW w:w="295" w:type="pct"/>
            <w:tcBorders>
              <w:top w:val="outset" w:sz="6" w:space="0" w:color="414142"/>
              <w:left w:val="outset" w:sz="6" w:space="0" w:color="414142"/>
              <w:bottom w:val="outset" w:sz="6" w:space="0" w:color="414142"/>
              <w:right w:val="outset" w:sz="6" w:space="0" w:color="414142"/>
            </w:tcBorders>
            <w:hideMark/>
          </w:tcPr>
          <w:p w14:paraId="62FB18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725</w:t>
            </w:r>
          </w:p>
        </w:tc>
        <w:tc>
          <w:tcPr>
            <w:tcW w:w="147" w:type="pct"/>
            <w:tcBorders>
              <w:top w:val="outset" w:sz="6" w:space="0" w:color="414142"/>
              <w:left w:val="outset" w:sz="6" w:space="0" w:color="414142"/>
              <w:bottom w:val="outset" w:sz="6" w:space="0" w:color="414142"/>
              <w:right w:val="outset" w:sz="6" w:space="0" w:color="414142"/>
            </w:tcBorders>
            <w:hideMark/>
          </w:tcPr>
          <w:p w14:paraId="55D64E9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1992B7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2C8720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6FCC0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96EBE9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689241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DEE8B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35B249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A9754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A9378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68A05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800F7B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82C95A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79D30D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C241F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3.4.</w:t>
            </w:r>
          </w:p>
        </w:tc>
        <w:tc>
          <w:tcPr>
            <w:tcW w:w="1213" w:type="pct"/>
            <w:tcBorders>
              <w:top w:val="outset" w:sz="6" w:space="0" w:color="414142"/>
              <w:left w:val="outset" w:sz="6" w:space="0" w:color="414142"/>
              <w:bottom w:val="outset" w:sz="6" w:space="0" w:color="414142"/>
              <w:right w:val="outset" w:sz="6" w:space="0" w:color="414142"/>
            </w:tcBorders>
            <w:hideMark/>
          </w:tcPr>
          <w:p w14:paraId="30E3A3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Lucerna</w:t>
            </w:r>
          </w:p>
        </w:tc>
        <w:tc>
          <w:tcPr>
            <w:tcW w:w="295" w:type="pct"/>
            <w:tcBorders>
              <w:top w:val="outset" w:sz="6" w:space="0" w:color="414142"/>
              <w:left w:val="outset" w:sz="6" w:space="0" w:color="414142"/>
              <w:bottom w:val="outset" w:sz="6" w:space="0" w:color="414142"/>
              <w:right w:val="outset" w:sz="6" w:space="0" w:color="414142"/>
            </w:tcBorders>
            <w:hideMark/>
          </w:tcPr>
          <w:p w14:paraId="280B1F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726</w:t>
            </w:r>
          </w:p>
        </w:tc>
        <w:tc>
          <w:tcPr>
            <w:tcW w:w="147" w:type="pct"/>
            <w:tcBorders>
              <w:top w:val="outset" w:sz="6" w:space="0" w:color="414142"/>
              <w:left w:val="outset" w:sz="6" w:space="0" w:color="414142"/>
              <w:bottom w:val="outset" w:sz="6" w:space="0" w:color="414142"/>
              <w:right w:val="outset" w:sz="6" w:space="0" w:color="414142"/>
            </w:tcBorders>
            <w:hideMark/>
          </w:tcPr>
          <w:p w14:paraId="4DBAE0A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1549FB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52320A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4D820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26B270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3C513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A8EEA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7C2F5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D5288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24F2A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228DB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489DF7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84E1C3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A08412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46861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3.5.</w:t>
            </w:r>
          </w:p>
        </w:tc>
        <w:tc>
          <w:tcPr>
            <w:tcW w:w="1213" w:type="pct"/>
            <w:tcBorders>
              <w:top w:val="outset" w:sz="6" w:space="0" w:color="414142"/>
              <w:left w:val="outset" w:sz="6" w:space="0" w:color="414142"/>
              <w:bottom w:val="outset" w:sz="6" w:space="0" w:color="414142"/>
              <w:right w:val="outset" w:sz="6" w:space="0" w:color="414142"/>
            </w:tcBorders>
            <w:hideMark/>
          </w:tcPr>
          <w:p w14:paraId="637830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Austrumu </w:t>
            </w:r>
            <w:proofErr w:type="spellStart"/>
            <w:r w:rsidRPr="008A45A5">
              <w:rPr>
                <w:rFonts w:ascii="Times New Roman" w:eastAsia="Times New Roman" w:hAnsi="Times New Roman"/>
                <w:color w:val="414142"/>
                <w:sz w:val="20"/>
                <w:szCs w:val="20"/>
                <w:lang w:eastAsia="lv-LV"/>
              </w:rPr>
              <w:t>galega</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14E65B6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727</w:t>
            </w:r>
          </w:p>
        </w:tc>
        <w:tc>
          <w:tcPr>
            <w:tcW w:w="147" w:type="pct"/>
            <w:tcBorders>
              <w:top w:val="outset" w:sz="6" w:space="0" w:color="414142"/>
              <w:left w:val="outset" w:sz="6" w:space="0" w:color="414142"/>
              <w:bottom w:val="outset" w:sz="6" w:space="0" w:color="414142"/>
              <w:right w:val="outset" w:sz="6" w:space="0" w:color="414142"/>
            </w:tcBorders>
            <w:hideMark/>
          </w:tcPr>
          <w:p w14:paraId="644D52C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056DD71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61E160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E46A6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75E80A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1F7A0DF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8757B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E0C79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F9B6E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8F24E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2AEC2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569CA9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68E3EB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74781B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9B9479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3.6.</w:t>
            </w:r>
          </w:p>
        </w:tc>
        <w:tc>
          <w:tcPr>
            <w:tcW w:w="1213" w:type="pct"/>
            <w:tcBorders>
              <w:top w:val="outset" w:sz="6" w:space="0" w:color="414142"/>
              <w:left w:val="outset" w:sz="6" w:space="0" w:color="414142"/>
              <w:bottom w:val="outset" w:sz="6" w:space="0" w:color="414142"/>
              <w:right w:val="outset" w:sz="6" w:space="0" w:color="414142"/>
            </w:tcBorders>
            <w:hideMark/>
          </w:tcPr>
          <w:p w14:paraId="33FD64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Ragainais </w:t>
            </w:r>
            <w:proofErr w:type="spellStart"/>
            <w:r w:rsidRPr="008A45A5">
              <w:rPr>
                <w:rFonts w:ascii="Times New Roman" w:eastAsia="Times New Roman" w:hAnsi="Times New Roman"/>
                <w:color w:val="414142"/>
                <w:sz w:val="20"/>
                <w:szCs w:val="20"/>
                <w:lang w:eastAsia="lv-LV"/>
              </w:rPr>
              <w:t>vanagnadziņš</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1AFD80A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728</w:t>
            </w:r>
          </w:p>
        </w:tc>
        <w:tc>
          <w:tcPr>
            <w:tcW w:w="147" w:type="pct"/>
            <w:tcBorders>
              <w:top w:val="outset" w:sz="6" w:space="0" w:color="414142"/>
              <w:left w:val="outset" w:sz="6" w:space="0" w:color="414142"/>
              <w:bottom w:val="outset" w:sz="6" w:space="0" w:color="414142"/>
              <w:right w:val="outset" w:sz="6" w:space="0" w:color="414142"/>
            </w:tcBorders>
            <w:hideMark/>
          </w:tcPr>
          <w:p w14:paraId="0A3DD76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017DFF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9C5BD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200DF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69B90E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591256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F7D93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F8A22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1496E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92C376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055C2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512C9A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CCE741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B40DA99"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D477B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3.7.</w:t>
            </w:r>
          </w:p>
        </w:tc>
        <w:tc>
          <w:tcPr>
            <w:tcW w:w="1213" w:type="pct"/>
            <w:tcBorders>
              <w:top w:val="outset" w:sz="6" w:space="0" w:color="414142"/>
              <w:left w:val="outset" w:sz="6" w:space="0" w:color="414142"/>
              <w:bottom w:val="outset" w:sz="6" w:space="0" w:color="414142"/>
              <w:right w:val="outset" w:sz="6" w:space="0" w:color="414142"/>
            </w:tcBorders>
            <w:hideMark/>
          </w:tcPr>
          <w:p w14:paraId="7A58F4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Amoliņš</w:t>
            </w:r>
          </w:p>
        </w:tc>
        <w:tc>
          <w:tcPr>
            <w:tcW w:w="295" w:type="pct"/>
            <w:tcBorders>
              <w:top w:val="outset" w:sz="6" w:space="0" w:color="414142"/>
              <w:left w:val="outset" w:sz="6" w:space="0" w:color="414142"/>
              <w:bottom w:val="outset" w:sz="6" w:space="0" w:color="414142"/>
              <w:right w:val="outset" w:sz="6" w:space="0" w:color="414142"/>
            </w:tcBorders>
            <w:hideMark/>
          </w:tcPr>
          <w:p w14:paraId="419B472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729</w:t>
            </w:r>
          </w:p>
        </w:tc>
        <w:tc>
          <w:tcPr>
            <w:tcW w:w="147" w:type="pct"/>
            <w:tcBorders>
              <w:top w:val="outset" w:sz="6" w:space="0" w:color="414142"/>
              <w:left w:val="outset" w:sz="6" w:space="0" w:color="414142"/>
              <w:bottom w:val="outset" w:sz="6" w:space="0" w:color="414142"/>
              <w:right w:val="outset" w:sz="6" w:space="0" w:color="414142"/>
            </w:tcBorders>
            <w:hideMark/>
          </w:tcPr>
          <w:p w14:paraId="7D06361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25587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64DDB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3E611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C3C04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8A1C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E7A2B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FD654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C6186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46A0CF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37F52A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69236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239B7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F31CC9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20F15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3.8.</w:t>
            </w:r>
          </w:p>
        </w:tc>
        <w:tc>
          <w:tcPr>
            <w:tcW w:w="1213" w:type="pct"/>
            <w:tcBorders>
              <w:top w:val="outset" w:sz="6" w:space="0" w:color="414142"/>
              <w:left w:val="outset" w:sz="6" w:space="0" w:color="414142"/>
              <w:bottom w:val="outset" w:sz="6" w:space="0" w:color="414142"/>
              <w:right w:val="outset" w:sz="6" w:space="0" w:color="414142"/>
            </w:tcBorders>
            <w:hideMark/>
          </w:tcPr>
          <w:p w14:paraId="77B965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Esparsete</w:t>
            </w:r>
          </w:p>
        </w:tc>
        <w:tc>
          <w:tcPr>
            <w:tcW w:w="295" w:type="pct"/>
            <w:tcBorders>
              <w:top w:val="outset" w:sz="6" w:space="0" w:color="414142"/>
              <w:left w:val="outset" w:sz="6" w:space="0" w:color="414142"/>
              <w:bottom w:val="outset" w:sz="6" w:space="0" w:color="414142"/>
              <w:right w:val="outset" w:sz="6" w:space="0" w:color="414142"/>
            </w:tcBorders>
            <w:hideMark/>
          </w:tcPr>
          <w:p w14:paraId="1E743BA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714</w:t>
            </w:r>
          </w:p>
        </w:tc>
        <w:tc>
          <w:tcPr>
            <w:tcW w:w="147" w:type="pct"/>
            <w:tcBorders>
              <w:top w:val="outset" w:sz="6" w:space="0" w:color="414142"/>
              <w:left w:val="outset" w:sz="6" w:space="0" w:color="414142"/>
              <w:bottom w:val="outset" w:sz="6" w:space="0" w:color="414142"/>
              <w:right w:val="outset" w:sz="6" w:space="0" w:color="414142"/>
            </w:tcBorders>
            <w:hideMark/>
          </w:tcPr>
          <w:p w14:paraId="6C21F6B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6E03DF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59830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A785D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6A8F9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B6869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FB0C3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B4DDA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4C8C52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540364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B6ECB6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47D52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6C0D82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F81660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48307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3.9</w:t>
            </w:r>
          </w:p>
        </w:tc>
        <w:tc>
          <w:tcPr>
            <w:tcW w:w="1213" w:type="pct"/>
            <w:tcBorders>
              <w:top w:val="outset" w:sz="6" w:space="0" w:color="414142"/>
              <w:left w:val="outset" w:sz="6" w:space="0" w:color="414142"/>
              <w:bottom w:val="outset" w:sz="6" w:space="0" w:color="414142"/>
              <w:right w:val="outset" w:sz="6" w:space="0" w:color="414142"/>
            </w:tcBorders>
            <w:hideMark/>
          </w:tcPr>
          <w:p w14:paraId="01D079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Lauka pupas</w:t>
            </w:r>
          </w:p>
        </w:tc>
        <w:tc>
          <w:tcPr>
            <w:tcW w:w="295" w:type="pct"/>
            <w:tcBorders>
              <w:top w:val="outset" w:sz="6" w:space="0" w:color="414142"/>
              <w:left w:val="outset" w:sz="6" w:space="0" w:color="414142"/>
              <w:bottom w:val="outset" w:sz="6" w:space="0" w:color="414142"/>
              <w:right w:val="outset" w:sz="6" w:space="0" w:color="414142"/>
            </w:tcBorders>
            <w:hideMark/>
          </w:tcPr>
          <w:p w14:paraId="35C0DF8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410</w:t>
            </w:r>
          </w:p>
        </w:tc>
        <w:tc>
          <w:tcPr>
            <w:tcW w:w="147" w:type="pct"/>
            <w:tcBorders>
              <w:top w:val="outset" w:sz="6" w:space="0" w:color="414142"/>
              <w:left w:val="outset" w:sz="6" w:space="0" w:color="414142"/>
              <w:bottom w:val="outset" w:sz="6" w:space="0" w:color="414142"/>
              <w:right w:val="outset" w:sz="6" w:space="0" w:color="414142"/>
            </w:tcBorders>
            <w:hideMark/>
          </w:tcPr>
          <w:p w14:paraId="434C4F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618962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6E894C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454C5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321A0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1C0F33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E28BF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C481E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5D7E4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65D8B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DAE425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133813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FF0AF4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0B7054E"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234D5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3.10.</w:t>
            </w:r>
          </w:p>
        </w:tc>
        <w:tc>
          <w:tcPr>
            <w:tcW w:w="1213" w:type="pct"/>
            <w:tcBorders>
              <w:top w:val="outset" w:sz="6" w:space="0" w:color="414142"/>
              <w:left w:val="outset" w:sz="6" w:space="0" w:color="414142"/>
              <w:bottom w:val="outset" w:sz="6" w:space="0" w:color="414142"/>
              <w:right w:val="outset" w:sz="6" w:space="0" w:color="414142"/>
            </w:tcBorders>
            <w:hideMark/>
          </w:tcPr>
          <w:p w14:paraId="0FDFC1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Zirņi</w:t>
            </w:r>
          </w:p>
        </w:tc>
        <w:tc>
          <w:tcPr>
            <w:tcW w:w="295" w:type="pct"/>
            <w:tcBorders>
              <w:top w:val="outset" w:sz="6" w:space="0" w:color="414142"/>
              <w:left w:val="outset" w:sz="6" w:space="0" w:color="414142"/>
              <w:bottom w:val="outset" w:sz="6" w:space="0" w:color="414142"/>
              <w:right w:val="outset" w:sz="6" w:space="0" w:color="414142"/>
            </w:tcBorders>
            <w:hideMark/>
          </w:tcPr>
          <w:p w14:paraId="160C45E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420</w:t>
            </w:r>
          </w:p>
        </w:tc>
        <w:tc>
          <w:tcPr>
            <w:tcW w:w="147" w:type="pct"/>
            <w:tcBorders>
              <w:top w:val="outset" w:sz="6" w:space="0" w:color="414142"/>
              <w:left w:val="outset" w:sz="6" w:space="0" w:color="414142"/>
              <w:bottom w:val="outset" w:sz="6" w:space="0" w:color="414142"/>
              <w:right w:val="outset" w:sz="6" w:space="0" w:color="414142"/>
            </w:tcBorders>
            <w:hideMark/>
          </w:tcPr>
          <w:p w14:paraId="6FE3219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78D445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0182F8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87C54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4CFEF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682347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C7C79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E4D69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ADB23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3E16A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9C6A6A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4F3F76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E6841F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975349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8536F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3.11.</w:t>
            </w:r>
          </w:p>
        </w:tc>
        <w:tc>
          <w:tcPr>
            <w:tcW w:w="1213" w:type="pct"/>
            <w:tcBorders>
              <w:top w:val="outset" w:sz="6" w:space="0" w:color="414142"/>
              <w:left w:val="outset" w:sz="6" w:space="0" w:color="414142"/>
              <w:bottom w:val="outset" w:sz="6" w:space="0" w:color="414142"/>
              <w:right w:val="outset" w:sz="6" w:space="0" w:color="414142"/>
            </w:tcBorders>
            <w:hideMark/>
          </w:tcPr>
          <w:p w14:paraId="73DA3C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Lupīna (saldā jeb dzeltenā, baltā, šaurlapu)</w:t>
            </w:r>
          </w:p>
        </w:tc>
        <w:tc>
          <w:tcPr>
            <w:tcW w:w="295" w:type="pct"/>
            <w:tcBorders>
              <w:top w:val="outset" w:sz="6" w:space="0" w:color="414142"/>
              <w:left w:val="outset" w:sz="6" w:space="0" w:color="414142"/>
              <w:bottom w:val="outset" w:sz="6" w:space="0" w:color="414142"/>
              <w:right w:val="outset" w:sz="6" w:space="0" w:color="414142"/>
            </w:tcBorders>
            <w:hideMark/>
          </w:tcPr>
          <w:p w14:paraId="165742F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430</w:t>
            </w:r>
          </w:p>
        </w:tc>
        <w:tc>
          <w:tcPr>
            <w:tcW w:w="147" w:type="pct"/>
            <w:tcBorders>
              <w:top w:val="outset" w:sz="6" w:space="0" w:color="414142"/>
              <w:left w:val="outset" w:sz="6" w:space="0" w:color="414142"/>
              <w:bottom w:val="outset" w:sz="6" w:space="0" w:color="414142"/>
              <w:right w:val="outset" w:sz="6" w:space="0" w:color="414142"/>
            </w:tcBorders>
            <w:hideMark/>
          </w:tcPr>
          <w:p w14:paraId="2CB1EB4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409CF1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5FF4C6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C626B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6C7F8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0A086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962EE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3536F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2DE92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FB6A6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D28C15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F8DDE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08C82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806249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06E80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3.12.</w:t>
            </w:r>
          </w:p>
        </w:tc>
        <w:tc>
          <w:tcPr>
            <w:tcW w:w="1213" w:type="pct"/>
            <w:tcBorders>
              <w:top w:val="outset" w:sz="6" w:space="0" w:color="414142"/>
              <w:left w:val="outset" w:sz="6" w:space="0" w:color="414142"/>
              <w:bottom w:val="outset" w:sz="6" w:space="0" w:color="414142"/>
              <w:right w:val="outset" w:sz="6" w:space="0" w:color="414142"/>
            </w:tcBorders>
            <w:hideMark/>
          </w:tcPr>
          <w:p w14:paraId="1A4E63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Vīķi, vasaras</w:t>
            </w:r>
          </w:p>
        </w:tc>
        <w:tc>
          <w:tcPr>
            <w:tcW w:w="295" w:type="pct"/>
            <w:tcBorders>
              <w:top w:val="outset" w:sz="6" w:space="0" w:color="414142"/>
              <w:left w:val="outset" w:sz="6" w:space="0" w:color="414142"/>
              <w:bottom w:val="outset" w:sz="6" w:space="0" w:color="414142"/>
              <w:right w:val="outset" w:sz="6" w:space="0" w:color="414142"/>
            </w:tcBorders>
            <w:hideMark/>
          </w:tcPr>
          <w:p w14:paraId="4C4820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441</w:t>
            </w:r>
          </w:p>
        </w:tc>
        <w:tc>
          <w:tcPr>
            <w:tcW w:w="147" w:type="pct"/>
            <w:tcBorders>
              <w:top w:val="outset" w:sz="6" w:space="0" w:color="414142"/>
              <w:left w:val="outset" w:sz="6" w:space="0" w:color="414142"/>
              <w:bottom w:val="outset" w:sz="6" w:space="0" w:color="414142"/>
              <w:right w:val="outset" w:sz="6" w:space="0" w:color="414142"/>
            </w:tcBorders>
            <w:hideMark/>
          </w:tcPr>
          <w:p w14:paraId="06132C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289E59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5DCB36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8069E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0ED19C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302AD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8BB69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8C843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5D83B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368E14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998345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F1DDB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779D5A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FE339D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EB65BD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3.13.</w:t>
            </w:r>
          </w:p>
        </w:tc>
        <w:tc>
          <w:tcPr>
            <w:tcW w:w="1213" w:type="pct"/>
            <w:tcBorders>
              <w:top w:val="outset" w:sz="6" w:space="0" w:color="414142"/>
              <w:left w:val="outset" w:sz="6" w:space="0" w:color="414142"/>
              <w:bottom w:val="outset" w:sz="6" w:space="0" w:color="414142"/>
              <w:right w:val="outset" w:sz="6" w:space="0" w:color="414142"/>
            </w:tcBorders>
            <w:hideMark/>
          </w:tcPr>
          <w:p w14:paraId="64ED4C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Vīķi, ziemas</w:t>
            </w:r>
          </w:p>
        </w:tc>
        <w:tc>
          <w:tcPr>
            <w:tcW w:w="295" w:type="pct"/>
            <w:tcBorders>
              <w:top w:val="outset" w:sz="6" w:space="0" w:color="414142"/>
              <w:left w:val="outset" w:sz="6" w:space="0" w:color="414142"/>
              <w:bottom w:val="outset" w:sz="6" w:space="0" w:color="414142"/>
              <w:right w:val="outset" w:sz="6" w:space="0" w:color="414142"/>
            </w:tcBorders>
            <w:hideMark/>
          </w:tcPr>
          <w:p w14:paraId="7E8F24F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442</w:t>
            </w:r>
          </w:p>
        </w:tc>
        <w:tc>
          <w:tcPr>
            <w:tcW w:w="147" w:type="pct"/>
            <w:tcBorders>
              <w:top w:val="outset" w:sz="6" w:space="0" w:color="414142"/>
              <w:left w:val="outset" w:sz="6" w:space="0" w:color="414142"/>
              <w:bottom w:val="outset" w:sz="6" w:space="0" w:color="414142"/>
              <w:right w:val="outset" w:sz="6" w:space="0" w:color="414142"/>
            </w:tcBorders>
            <w:hideMark/>
          </w:tcPr>
          <w:p w14:paraId="54893B4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2FB39A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183B62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93599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85E0C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2B13A0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B028D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BFC1A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19C40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27573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EEBA6B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16810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04FC91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AD0267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B2F0B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3.14.</w:t>
            </w:r>
          </w:p>
        </w:tc>
        <w:tc>
          <w:tcPr>
            <w:tcW w:w="1213" w:type="pct"/>
            <w:tcBorders>
              <w:top w:val="outset" w:sz="6" w:space="0" w:color="414142"/>
              <w:left w:val="outset" w:sz="6" w:space="0" w:color="414142"/>
              <w:bottom w:val="outset" w:sz="6" w:space="0" w:color="414142"/>
              <w:right w:val="outset" w:sz="6" w:space="0" w:color="414142"/>
            </w:tcBorders>
            <w:hideMark/>
          </w:tcPr>
          <w:p w14:paraId="76D09C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Soja</w:t>
            </w:r>
          </w:p>
        </w:tc>
        <w:tc>
          <w:tcPr>
            <w:tcW w:w="295" w:type="pct"/>
            <w:tcBorders>
              <w:top w:val="outset" w:sz="6" w:space="0" w:color="414142"/>
              <w:left w:val="outset" w:sz="6" w:space="0" w:color="414142"/>
              <w:bottom w:val="outset" w:sz="6" w:space="0" w:color="414142"/>
              <w:right w:val="outset" w:sz="6" w:space="0" w:color="414142"/>
            </w:tcBorders>
            <w:hideMark/>
          </w:tcPr>
          <w:p w14:paraId="3BFDD66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443</w:t>
            </w:r>
          </w:p>
        </w:tc>
        <w:tc>
          <w:tcPr>
            <w:tcW w:w="147" w:type="pct"/>
            <w:tcBorders>
              <w:top w:val="outset" w:sz="6" w:space="0" w:color="414142"/>
              <w:left w:val="outset" w:sz="6" w:space="0" w:color="414142"/>
              <w:bottom w:val="outset" w:sz="6" w:space="0" w:color="414142"/>
              <w:right w:val="outset" w:sz="6" w:space="0" w:color="414142"/>
            </w:tcBorders>
            <w:hideMark/>
          </w:tcPr>
          <w:p w14:paraId="14166FE8" w14:textId="77777777" w:rsidR="008A45A5" w:rsidRPr="008A45A5" w:rsidRDefault="008A45A5" w:rsidP="003151F8">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003151F8" w:rsidRPr="003151F8">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3BCFC5E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2CE76E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58916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72964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9F636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58625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660AB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592C5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AA89F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1FE9A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F7A010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68581C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F7EA03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E5FF958"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72ED9090"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Zaļmasas augi un lopbarības sakņaugi</w:t>
            </w:r>
          </w:p>
        </w:tc>
        <w:tc>
          <w:tcPr>
            <w:tcW w:w="295" w:type="pct"/>
            <w:tcBorders>
              <w:top w:val="outset" w:sz="6" w:space="0" w:color="414142"/>
              <w:left w:val="outset" w:sz="6" w:space="0" w:color="414142"/>
              <w:bottom w:val="outset" w:sz="6" w:space="0" w:color="414142"/>
              <w:right w:val="outset" w:sz="6" w:space="0" w:color="414142"/>
            </w:tcBorders>
            <w:hideMark/>
          </w:tcPr>
          <w:p w14:paraId="1ECFDE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278CF8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6288D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CCBEB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6049F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A6E56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5F6CF2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8758A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0578B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98567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DD4C04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5E253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6B181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2C58B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5E6CF2F"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7D5D0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4.1.</w:t>
            </w:r>
          </w:p>
        </w:tc>
        <w:tc>
          <w:tcPr>
            <w:tcW w:w="1213" w:type="pct"/>
            <w:tcBorders>
              <w:top w:val="outset" w:sz="6" w:space="0" w:color="414142"/>
              <w:left w:val="outset" w:sz="6" w:space="0" w:color="414142"/>
              <w:bottom w:val="outset" w:sz="6" w:space="0" w:color="414142"/>
              <w:right w:val="outset" w:sz="6" w:space="0" w:color="414142"/>
            </w:tcBorders>
            <w:hideMark/>
          </w:tcPr>
          <w:p w14:paraId="50A4DD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Kukurūza biogāzes ieguvei</w:t>
            </w:r>
          </w:p>
        </w:tc>
        <w:tc>
          <w:tcPr>
            <w:tcW w:w="295" w:type="pct"/>
            <w:tcBorders>
              <w:top w:val="outset" w:sz="6" w:space="0" w:color="414142"/>
              <w:left w:val="outset" w:sz="6" w:space="0" w:color="414142"/>
              <w:bottom w:val="outset" w:sz="6" w:space="0" w:color="414142"/>
              <w:right w:val="outset" w:sz="6" w:space="0" w:color="414142"/>
            </w:tcBorders>
            <w:hideMark/>
          </w:tcPr>
          <w:p w14:paraId="5FDD2A4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791</w:t>
            </w:r>
          </w:p>
        </w:tc>
        <w:tc>
          <w:tcPr>
            <w:tcW w:w="147" w:type="pct"/>
            <w:tcBorders>
              <w:top w:val="outset" w:sz="6" w:space="0" w:color="414142"/>
              <w:left w:val="outset" w:sz="6" w:space="0" w:color="414142"/>
              <w:bottom w:val="outset" w:sz="6" w:space="0" w:color="414142"/>
              <w:right w:val="outset" w:sz="6" w:space="0" w:color="414142"/>
            </w:tcBorders>
            <w:hideMark/>
          </w:tcPr>
          <w:p w14:paraId="42AAEF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2AC63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A60B5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B0D96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3432A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2B4C6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C1FB1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6F00D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24183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6589D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093FD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863A7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21E77C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850A54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2A724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4.2.</w:t>
            </w:r>
          </w:p>
        </w:tc>
        <w:tc>
          <w:tcPr>
            <w:tcW w:w="1213" w:type="pct"/>
            <w:tcBorders>
              <w:top w:val="outset" w:sz="6" w:space="0" w:color="414142"/>
              <w:left w:val="outset" w:sz="6" w:space="0" w:color="414142"/>
              <w:bottom w:val="outset" w:sz="6" w:space="0" w:color="414142"/>
              <w:right w:val="outset" w:sz="6" w:space="0" w:color="414142"/>
            </w:tcBorders>
            <w:hideMark/>
          </w:tcPr>
          <w:p w14:paraId="513028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neminēta kukurūza</w:t>
            </w:r>
          </w:p>
        </w:tc>
        <w:tc>
          <w:tcPr>
            <w:tcW w:w="295" w:type="pct"/>
            <w:tcBorders>
              <w:top w:val="outset" w:sz="6" w:space="0" w:color="414142"/>
              <w:left w:val="outset" w:sz="6" w:space="0" w:color="414142"/>
              <w:bottom w:val="outset" w:sz="6" w:space="0" w:color="414142"/>
              <w:right w:val="outset" w:sz="6" w:space="0" w:color="414142"/>
            </w:tcBorders>
            <w:hideMark/>
          </w:tcPr>
          <w:p w14:paraId="3F7C73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741</w:t>
            </w:r>
          </w:p>
        </w:tc>
        <w:tc>
          <w:tcPr>
            <w:tcW w:w="147" w:type="pct"/>
            <w:tcBorders>
              <w:top w:val="outset" w:sz="6" w:space="0" w:color="414142"/>
              <w:left w:val="outset" w:sz="6" w:space="0" w:color="414142"/>
              <w:bottom w:val="outset" w:sz="6" w:space="0" w:color="414142"/>
              <w:right w:val="outset" w:sz="6" w:space="0" w:color="414142"/>
            </w:tcBorders>
            <w:hideMark/>
          </w:tcPr>
          <w:p w14:paraId="24588F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477A0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C65B0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428DB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E6774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1F523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45D57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BFE44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49DFF6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C5B3E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37C5D6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518F82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9F432E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2EE00E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8E054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4.3.</w:t>
            </w:r>
          </w:p>
        </w:tc>
        <w:tc>
          <w:tcPr>
            <w:tcW w:w="1213" w:type="pct"/>
            <w:tcBorders>
              <w:top w:val="outset" w:sz="6" w:space="0" w:color="414142"/>
              <w:left w:val="outset" w:sz="6" w:space="0" w:color="414142"/>
              <w:bottom w:val="outset" w:sz="6" w:space="0" w:color="414142"/>
              <w:right w:val="outset" w:sz="6" w:space="0" w:color="414142"/>
            </w:tcBorders>
            <w:hideMark/>
          </w:tcPr>
          <w:p w14:paraId="2128D4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Lopbarības bietes, cukurbietes</w:t>
            </w:r>
          </w:p>
        </w:tc>
        <w:tc>
          <w:tcPr>
            <w:tcW w:w="295" w:type="pct"/>
            <w:tcBorders>
              <w:top w:val="outset" w:sz="6" w:space="0" w:color="414142"/>
              <w:left w:val="outset" w:sz="6" w:space="0" w:color="414142"/>
              <w:bottom w:val="outset" w:sz="6" w:space="0" w:color="414142"/>
              <w:right w:val="outset" w:sz="6" w:space="0" w:color="414142"/>
            </w:tcBorders>
            <w:hideMark/>
          </w:tcPr>
          <w:p w14:paraId="3673291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831</w:t>
            </w:r>
          </w:p>
        </w:tc>
        <w:tc>
          <w:tcPr>
            <w:tcW w:w="147" w:type="pct"/>
            <w:tcBorders>
              <w:top w:val="outset" w:sz="6" w:space="0" w:color="414142"/>
              <w:left w:val="outset" w:sz="6" w:space="0" w:color="414142"/>
              <w:bottom w:val="outset" w:sz="6" w:space="0" w:color="414142"/>
              <w:right w:val="outset" w:sz="6" w:space="0" w:color="414142"/>
            </w:tcBorders>
            <w:hideMark/>
          </w:tcPr>
          <w:p w14:paraId="7AFB4A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686A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1D9EB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032F1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D661C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169C6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1E829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27D6A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0665A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19DB1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9B74C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F68B8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85368F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590F16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FA47FF8"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5.</w:t>
            </w:r>
          </w:p>
        </w:tc>
        <w:tc>
          <w:tcPr>
            <w:tcW w:w="1213" w:type="pct"/>
            <w:tcBorders>
              <w:top w:val="outset" w:sz="6" w:space="0" w:color="414142"/>
              <w:left w:val="outset" w:sz="6" w:space="0" w:color="414142"/>
              <w:bottom w:val="outset" w:sz="6" w:space="0" w:color="414142"/>
              <w:right w:val="outset" w:sz="6" w:space="0" w:color="414142"/>
            </w:tcBorders>
            <w:hideMark/>
          </w:tcPr>
          <w:p w14:paraId="44CE2AD4"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Eļļas augi un šķiedraugi</w:t>
            </w:r>
          </w:p>
        </w:tc>
        <w:tc>
          <w:tcPr>
            <w:tcW w:w="295" w:type="pct"/>
            <w:tcBorders>
              <w:top w:val="outset" w:sz="6" w:space="0" w:color="414142"/>
              <w:left w:val="outset" w:sz="6" w:space="0" w:color="414142"/>
              <w:bottom w:val="outset" w:sz="6" w:space="0" w:color="414142"/>
              <w:right w:val="outset" w:sz="6" w:space="0" w:color="414142"/>
            </w:tcBorders>
            <w:hideMark/>
          </w:tcPr>
          <w:p w14:paraId="344DE9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2C0E13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31C00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45800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F051B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1F90D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A8C40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18096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D0FC8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17C34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4EAC5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DA370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2299DB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1953E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5E4287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48985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5.1.</w:t>
            </w:r>
          </w:p>
        </w:tc>
        <w:tc>
          <w:tcPr>
            <w:tcW w:w="1213" w:type="pct"/>
            <w:tcBorders>
              <w:top w:val="outset" w:sz="6" w:space="0" w:color="414142"/>
              <w:left w:val="outset" w:sz="6" w:space="0" w:color="414142"/>
              <w:bottom w:val="outset" w:sz="6" w:space="0" w:color="414142"/>
              <w:right w:val="outset" w:sz="6" w:space="0" w:color="414142"/>
            </w:tcBorders>
            <w:hideMark/>
          </w:tcPr>
          <w:p w14:paraId="2AC17F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Kaņepes</w:t>
            </w:r>
          </w:p>
        </w:tc>
        <w:tc>
          <w:tcPr>
            <w:tcW w:w="295" w:type="pct"/>
            <w:tcBorders>
              <w:top w:val="outset" w:sz="6" w:space="0" w:color="414142"/>
              <w:left w:val="outset" w:sz="6" w:space="0" w:color="414142"/>
              <w:bottom w:val="outset" w:sz="6" w:space="0" w:color="414142"/>
              <w:right w:val="outset" w:sz="6" w:space="0" w:color="414142"/>
            </w:tcBorders>
            <w:hideMark/>
          </w:tcPr>
          <w:p w14:paraId="5C521F3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170</w:t>
            </w:r>
          </w:p>
        </w:tc>
        <w:tc>
          <w:tcPr>
            <w:tcW w:w="147" w:type="pct"/>
            <w:tcBorders>
              <w:top w:val="outset" w:sz="6" w:space="0" w:color="414142"/>
              <w:left w:val="outset" w:sz="6" w:space="0" w:color="414142"/>
              <w:bottom w:val="outset" w:sz="6" w:space="0" w:color="414142"/>
              <w:right w:val="outset" w:sz="6" w:space="0" w:color="414142"/>
            </w:tcBorders>
            <w:hideMark/>
          </w:tcPr>
          <w:p w14:paraId="55845F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240D49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14:paraId="1C2879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7CAED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EFCE6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71727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E434F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74FEF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9A3D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824C4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89FC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9987EE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A4861F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CF7D7D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CF112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5.2.</w:t>
            </w:r>
          </w:p>
        </w:tc>
        <w:tc>
          <w:tcPr>
            <w:tcW w:w="1213" w:type="pct"/>
            <w:tcBorders>
              <w:top w:val="outset" w:sz="6" w:space="0" w:color="414142"/>
              <w:left w:val="outset" w:sz="6" w:space="0" w:color="414142"/>
              <w:bottom w:val="outset" w:sz="6" w:space="0" w:color="414142"/>
              <w:right w:val="outset" w:sz="6" w:space="0" w:color="414142"/>
            </w:tcBorders>
            <w:hideMark/>
          </w:tcPr>
          <w:p w14:paraId="376E1D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Lini, šķiedras</w:t>
            </w:r>
          </w:p>
        </w:tc>
        <w:tc>
          <w:tcPr>
            <w:tcW w:w="295" w:type="pct"/>
            <w:tcBorders>
              <w:top w:val="outset" w:sz="6" w:space="0" w:color="414142"/>
              <w:left w:val="outset" w:sz="6" w:space="0" w:color="414142"/>
              <w:bottom w:val="outset" w:sz="6" w:space="0" w:color="414142"/>
              <w:right w:val="outset" w:sz="6" w:space="0" w:color="414142"/>
            </w:tcBorders>
            <w:hideMark/>
          </w:tcPr>
          <w:p w14:paraId="16754AD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310</w:t>
            </w:r>
          </w:p>
        </w:tc>
        <w:tc>
          <w:tcPr>
            <w:tcW w:w="147" w:type="pct"/>
            <w:tcBorders>
              <w:top w:val="outset" w:sz="6" w:space="0" w:color="414142"/>
              <w:left w:val="outset" w:sz="6" w:space="0" w:color="414142"/>
              <w:bottom w:val="outset" w:sz="6" w:space="0" w:color="414142"/>
              <w:right w:val="outset" w:sz="6" w:space="0" w:color="414142"/>
            </w:tcBorders>
            <w:hideMark/>
          </w:tcPr>
          <w:p w14:paraId="2CC40D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8342B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468ECD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8537E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627DD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27870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1786F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448E0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ADE2C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862A9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BFD2B8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A7B83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F72AA3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4FB39D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B203C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5.3.</w:t>
            </w:r>
          </w:p>
        </w:tc>
        <w:tc>
          <w:tcPr>
            <w:tcW w:w="1213" w:type="pct"/>
            <w:tcBorders>
              <w:top w:val="outset" w:sz="6" w:space="0" w:color="414142"/>
              <w:left w:val="outset" w:sz="6" w:space="0" w:color="414142"/>
              <w:bottom w:val="outset" w:sz="6" w:space="0" w:color="414142"/>
              <w:right w:val="outset" w:sz="6" w:space="0" w:color="414142"/>
            </w:tcBorders>
            <w:hideMark/>
          </w:tcPr>
          <w:p w14:paraId="2EB377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Lini, eļļas</w:t>
            </w:r>
          </w:p>
        </w:tc>
        <w:tc>
          <w:tcPr>
            <w:tcW w:w="295" w:type="pct"/>
            <w:tcBorders>
              <w:top w:val="outset" w:sz="6" w:space="0" w:color="414142"/>
              <w:left w:val="outset" w:sz="6" w:space="0" w:color="414142"/>
              <w:bottom w:val="outset" w:sz="6" w:space="0" w:color="414142"/>
              <w:right w:val="outset" w:sz="6" w:space="0" w:color="414142"/>
            </w:tcBorders>
            <w:hideMark/>
          </w:tcPr>
          <w:p w14:paraId="35F3C2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330</w:t>
            </w:r>
          </w:p>
        </w:tc>
        <w:tc>
          <w:tcPr>
            <w:tcW w:w="147" w:type="pct"/>
            <w:tcBorders>
              <w:top w:val="outset" w:sz="6" w:space="0" w:color="414142"/>
              <w:left w:val="outset" w:sz="6" w:space="0" w:color="414142"/>
              <w:bottom w:val="outset" w:sz="6" w:space="0" w:color="414142"/>
              <w:right w:val="outset" w:sz="6" w:space="0" w:color="414142"/>
            </w:tcBorders>
            <w:hideMark/>
          </w:tcPr>
          <w:p w14:paraId="63777F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A664DB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1C171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5256E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807F7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4B26E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C3A1D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C99E1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65BFA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1B367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A94499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5D91DF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560933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C13F35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4E760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5.4.</w:t>
            </w:r>
          </w:p>
        </w:tc>
        <w:tc>
          <w:tcPr>
            <w:tcW w:w="1213" w:type="pct"/>
            <w:tcBorders>
              <w:top w:val="outset" w:sz="6" w:space="0" w:color="414142"/>
              <w:left w:val="outset" w:sz="6" w:space="0" w:color="414142"/>
              <w:bottom w:val="outset" w:sz="6" w:space="0" w:color="414142"/>
              <w:right w:val="outset" w:sz="6" w:space="0" w:color="414142"/>
            </w:tcBorders>
            <w:hideMark/>
          </w:tcPr>
          <w:p w14:paraId="0B7B39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Rapsis, vasaras</w:t>
            </w:r>
          </w:p>
        </w:tc>
        <w:tc>
          <w:tcPr>
            <w:tcW w:w="295" w:type="pct"/>
            <w:tcBorders>
              <w:top w:val="outset" w:sz="6" w:space="0" w:color="414142"/>
              <w:left w:val="outset" w:sz="6" w:space="0" w:color="414142"/>
              <w:bottom w:val="outset" w:sz="6" w:space="0" w:color="414142"/>
              <w:right w:val="outset" w:sz="6" w:space="0" w:color="414142"/>
            </w:tcBorders>
            <w:hideMark/>
          </w:tcPr>
          <w:p w14:paraId="116B064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211</w:t>
            </w:r>
          </w:p>
        </w:tc>
        <w:tc>
          <w:tcPr>
            <w:tcW w:w="147" w:type="pct"/>
            <w:tcBorders>
              <w:top w:val="outset" w:sz="6" w:space="0" w:color="414142"/>
              <w:left w:val="outset" w:sz="6" w:space="0" w:color="414142"/>
              <w:bottom w:val="outset" w:sz="6" w:space="0" w:color="414142"/>
              <w:right w:val="outset" w:sz="6" w:space="0" w:color="414142"/>
            </w:tcBorders>
            <w:hideMark/>
          </w:tcPr>
          <w:p w14:paraId="51DDAEC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08818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014ACE0" w14:textId="77777777" w:rsidR="008A45A5" w:rsidRPr="008A45A5" w:rsidRDefault="008A45A5" w:rsidP="008A45A5">
            <w:pPr>
              <w:spacing w:after="0" w:line="240" w:lineRule="auto"/>
              <w:jc w:val="center"/>
              <w:rPr>
                <w:rFonts w:ascii="Times New Roman" w:eastAsia="Times New Roman" w:hAnsi="Times New Roman"/>
                <w:b/>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7438D3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3089D5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C87D7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26381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E5B90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9C2FC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859D1F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8D89C5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8F2848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AD22CF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1B0223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46B5B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5.5.</w:t>
            </w:r>
          </w:p>
        </w:tc>
        <w:tc>
          <w:tcPr>
            <w:tcW w:w="1213" w:type="pct"/>
            <w:tcBorders>
              <w:top w:val="outset" w:sz="6" w:space="0" w:color="414142"/>
              <w:left w:val="outset" w:sz="6" w:space="0" w:color="414142"/>
              <w:bottom w:val="outset" w:sz="6" w:space="0" w:color="414142"/>
              <w:right w:val="outset" w:sz="6" w:space="0" w:color="414142"/>
            </w:tcBorders>
            <w:hideMark/>
          </w:tcPr>
          <w:p w14:paraId="159774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Rapsis, ziemas</w:t>
            </w:r>
          </w:p>
        </w:tc>
        <w:tc>
          <w:tcPr>
            <w:tcW w:w="295" w:type="pct"/>
            <w:tcBorders>
              <w:top w:val="outset" w:sz="6" w:space="0" w:color="414142"/>
              <w:left w:val="outset" w:sz="6" w:space="0" w:color="414142"/>
              <w:bottom w:val="outset" w:sz="6" w:space="0" w:color="414142"/>
              <w:right w:val="outset" w:sz="6" w:space="0" w:color="414142"/>
            </w:tcBorders>
            <w:hideMark/>
          </w:tcPr>
          <w:p w14:paraId="6E6C513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212</w:t>
            </w:r>
          </w:p>
        </w:tc>
        <w:tc>
          <w:tcPr>
            <w:tcW w:w="147" w:type="pct"/>
            <w:tcBorders>
              <w:top w:val="outset" w:sz="6" w:space="0" w:color="414142"/>
              <w:left w:val="outset" w:sz="6" w:space="0" w:color="414142"/>
              <w:bottom w:val="outset" w:sz="6" w:space="0" w:color="414142"/>
              <w:right w:val="outset" w:sz="6" w:space="0" w:color="414142"/>
            </w:tcBorders>
            <w:hideMark/>
          </w:tcPr>
          <w:p w14:paraId="4C7413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C2981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F48FC81"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E0BDB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7FCE3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BC2BBB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8A964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58650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CDC59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C688B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1AC3A3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741E9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6979EB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D667C4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D1DE5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5.6.</w:t>
            </w:r>
          </w:p>
        </w:tc>
        <w:tc>
          <w:tcPr>
            <w:tcW w:w="1213" w:type="pct"/>
            <w:tcBorders>
              <w:top w:val="outset" w:sz="6" w:space="0" w:color="414142"/>
              <w:left w:val="outset" w:sz="6" w:space="0" w:color="414142"/>
              <w:bottom w:val="outset" w:sz="6" w:space="0" w:color="414142"/>
              <w:right w:val="outset" w:sz="6" w:space="0" w:color="414142"/>
            </w:tcBorders>
            <w:hideMark/>
          </w:tcPr>
          <w:p w14:paraId="1F060E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Ripsis, vasaras</w:t>
            </w:r>
          </w:p>
        </w:tc>
        <w:tc>
          <w:tcPr>
            <w:tcW w:w="295" w:type="pct"/>
            <w:tcBorders>
              <w:top w:val="outset" w:sz="6" w:space="0" w:color="414142"/>
              <w:left w:val="outset" w:sz="6" w:space="0" w:color="414142"/>
              <w:bottom w:val="outset" w:sz="6" w:space="0" w:color="414142"/>
              <w:right w:val="outset" w:sz="6" w:space="0" w:color="414142"/>
            </w:tcBorders>
            <w:hideMark/>
          </w:tcPr>
          <w:p w14:paraId="4671438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213</w:t>
            </w:r>
          </w:p>
        </w:tc>
        <w:tc>
          <w:tcPr>
            <w:tcW w:w="147" w:type="pct"/>
            <w:tcBorders>
              <w:top w:val="outset" w:sz="6" w:space="0" w:color="414142"/>
              <w:left w:val="outset" w:sz="6" w:space="0" w:color="414142"/>
              <w:bottom w:val="outset" w:sz="6" w:space="0" w:color="414142"/>
              <w:right w:val="outset" w:sz="6" w:space="0" w:color="414142"/>
            </w:tcBorders>
            <w:hideMark/>
          </w:tcPr>
          <w:p w14:paraId="02377E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60008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A4D1F97"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2BC1CB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4B66E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5C914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E3636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0D1CB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B82B01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FAB0B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FF4355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6AF530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F11EAB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52A561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FB949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5.7.</w:t>
            </w:r>
          </w:p>
        </w:tc>
        <w:tc>
          <w:tcPr>
            <w:tcW w:w="1213" w:type="pct"/>
            <w:tcBorders>
              <w:top w:val="outset" w:sz="6" w:space="0" w:color="414142"/>
              <w:left w:val="outset" w:sz="6" w:space="0" w:color="414142"/>
              <w:bottom w:val="outset" w:sz="6" w:space="0" w:color="414142"/>
              <w:right w:val="outset" w:sz="6" w:space="0" w:color="414142"/>
            </w:tcBorders>
            <w:hideMark/>
          </w:tcPr>
          <w:p w14:paraId="725285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Ripsis, ziemas</w:t>
            </w:r>
          </w:p>
        </w:tc>
        <w:tc>
          <w:tcPr>
            <w:tcW w:w="295" w:type="pct"/>
            <w:tcBorders>
              <w:top w:val="outset" w:sz="6" w:space="0" w:color="414142"/>
              <w:left w:val="outset" w:sz="6" w:space="0" w:color="414142"/>
              <w:bottom w:val="outset" w:sz="6" w:space="0" w:color="414142"/>
              <w:right w:val="outset" w:sz="6" w:space="0" w:color="414142"/>
            </w:tcBorders>
            <w:hideMark/>
          </w:tcPr>
          <w:p w14:paraId="62D7D1B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214</w:t>
            </w:r>
          </w:p>
        </w:tc>
        <w:tc>
          <w:tcPr>
            <w:tcW w:w="147" w:type="pct"/>
            <w:tcBorders>
              <w:top w:val="outset" w:sz="6" w:space="0" w:color="414142"/>
              <w:left w:val="outset" w:sz="6" w:space="0" w:color="414142"/>
              <w:bottom w:val="outset" w:sz="6" w:space="0" w:color="414142"/>
              <w:right w:val="outset" w:sz="6" w:space="0" w:color="414142"/>
            </w:tcBorders>
            <w:hideMark/>
          </w:tcPr>
          <w:p w14:paraId="0C955A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8BB1E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D9F4D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360D6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500594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96D1D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A017B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5FA4A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1BCD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BA603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AEFAAA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77383E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597A1E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3B625C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4345A10"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6.</w:t>
            </w:r>
          </w:p>
        </w:tc>
        <w:tc>
          <w:tcPr>
            <w:tcW w:w="1213" w:type="pct"/>
            <w:tcBorders>
              <w:top w:val="outset" w:sz="6" w:space="0" w:color="414142"/>
              <w:left w:val="outset" w:sz="6" w:space="0" w:color="414142"/>
              <w:bottom w:val="outset" w:sz="6" w:space="0" w:color="414142"/>
              <w:right w:val="outset" w:sz="6" w:space="0" w:color="414142"/>
            </w:tcBorders>
            <w:hideMark/>
          </w:tcPr>
          <w:p w14:paraId="376FDEC5"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Dārzeņi</w:t>
            </w:r>
          </w:p>
        </w:tc>
        <w:tc>
          <w:tcPr>
            <w:tcW w:w="295" w:type="pct"/>
            <w:tcBorders>
              <w:top w:val="outset" w:sz="6" w:space="0" w:color="414142"/>
              <w:left w:val="outset" w:sz="6" w:space="0" w:color="414142"/>
              <w:bottom w:val="outset" w:sz="6" w:space="0" w:color="414142"/>
              <w:right w:val="outset" w:sz="6" w:space="0" w:color="414142"/>
            </w:tcBorders>
            <w:hideMark/>
          </w:tcPr>
          <w:p w14:paraId="59C205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036A57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1AD78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6FEC8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74D74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16F2AA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0C350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FF371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9523E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3448B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7BA97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C5A18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77161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3AC4A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240F486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DD3E9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w:t>
            </w:r>
          </w:p>
        </w:tc>
        <w:tc>
          <w:tcPr>
            <w:tcW w:w="1213" w:type="pct"/>
            <w:tcBorders>
              <w:top w:val="outset" w:sz="6" w:space="0" w:color="414142"/>
              <w:left w:val="outset" w:sz="6" w:space="0" w:color="414142"/>
              <w:bottom w:val="outset" w:sz="6" w:space="0" w:color="414142"/>
              <w:right w:val="outset" w:sz="6" w:space="0" w:color="414142"/>
            </w:tcBorders>
            <w:hideMark/>
          </w:tcPr>
          <w:p w14:paraId="35A38C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Sēklas kartupeļi</w:t>
            </w:r>
          </w:p>
        </w:tc>
        <w:tc>
          <w:tcPr>
            <w:tcW w:w="295" w:type="pct"/>
            <w:tcBorders>
              <w:top w:val="outset" w:sz="6" w:space="0" w:color="414142"/>
              <w:left w:val="outset" w:sz="6" w:space="0" w:color="414142"/>
              <w:bottom w:val="outset" w:sz="6" w:space="0" w:color="414142"/>
              <w:right w:val="outset" w:sz="6" w:space="0" w:color="414142"/>
            </w:tcBorders>
            <w:hideMark/>
          </w:tcPr>
          <w:p w14:paraId="5E5F565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821</w:t>
            </w:r>
          </w:p>
        </w:tc>
        <w:tc>
          <w:tcPr>
            <w:tcW w:w="147" w:type="pct"/>
            <w:tcBorders>
              <w:top w:val="outset" w:sz="6" w:space="0" w:color="414142"/>
              <w:left w:val="outset" w:sz="6" w:space="0" w:color="414142"/>
              <w:bottom w:val="outset" w:sz="6" w:space="0" w:color="414142"/>
              <w:right w:val="outset" w:sz="6" w:space="0" w:color="414142"/>
            </w:tcBorders>
            <w:hideMark/>
          </w:tcPr>
          <w:p w14:paraId="0A7F5A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2BD3B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0A35B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604D8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2EA06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7107C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E7352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92305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FA9D61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186EA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FE7A8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52ABE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3C9E9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63C50B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959C2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w:t>
            </w:r>
          </w:p>
        </w:tc>
        <w:tc>
          <w:tcPr>
            <w:tcW w:w="1213" w:type="pct"/>
            <w:tcBorders>
              <w:top w:val="outset" w:sz="6" w:space="0" w:color="414142"/>
              <w:left w:val="outset" w:sz="6" w:space="0" w:color="414142"/>
              <w:bottom w:val="outset" w:sz="6" w:space="0" w:color="414142"/>
              <w:right w:val="outset" w:sz="6" w:space="0" w:color="414142"/>
            </w:tcBorders>
            <w:hideMark/>
          </w:tcPr>
          <w:p w14:paraId="0386B6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Cietes kartupeļi</w:t>
            </w:r>
          </w:p>
        </w:tc>
        <w:tc>
          <w:tcPr>
            <w:tcW w:w="295" w:type="pct"/>
            <w:tcBorders>
              <w:top w:val="outset" w:sz="6" w:space="0" w:color="414142"/>
              <w:left w:val="outset" w:sz="6" w:space="0" w:color="414142"/>
              <w:bottom w:val="outset" w:sz="6" w:space="0" w:color="414142"/>
              <w:right w:val="outset" w:sz="6" w:space="0" w:color="414142"/>
            </w:tcBorders>
            <w:hideMark/>
          </w:tcPr>
          <w:p w14:paraId="6212955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825</w:t>
            </w:r>
          </w:p>
        </w:tc>
        <w:tc>
          <w:tcPr>
            <w:tcW w:w="147" w:type="pct"/>
            <w:tcBorders>
              <w:top w:val="outset" w:sz="6" w:space="0" w:color="414142"/>
              <w:left w:val="outset" w:sz="6" w:space="0" w:color="414142"/>
              <w:bottom w:val="outset" w:sz="6" w:space="0" w:color="414142"/>
              <w:right w:val="outset" w:sz="6" w:space="0" w:color="414142"/>
            </w:tcBorders>
            <w:hideMark/>
          </w:tcPr>
          <w:p w14:paraId="7DF75D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C81B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8CE36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A00ED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0ACFE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79F8C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ED5D6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C9715C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B2C78D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424DD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5DA1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3FCC22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2B1B36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A9B8C0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2F104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6.3.</w:t>
            </w:r>
          </w:p>
        </w:tc>
        <w:tc>
          <w:tcPr>
            <w:tcW w:w="1213" w:type="pct"/>
            <w:tcBorders>
              <w:top w:val="outset" w:sz="6" w:space="0" w:color="414142"/>
              <w:left w:val="outset" w:sz="6" w:space="0" w:color="414142"/>
              <w:bottom w:val="outset" w:sz="6" w:space="0" w:color="414142"/>
              <w:right w:val="outset" w:sz="6" w:space="0" w:color="414142"/>
            </w:tcBorders>
            <w:hideMark/>
          </w:tcPr>
          <w:p w14:paraId="7354DD1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Kartupeļi, kas citur nav minēti</w:t>
            </w:r>
          </w:p>
        </w:tc>
        <w:tc>
          <w:tcPr>
            <w:tcW w:w="295" w:type="pct"/>
            <w:tcBorders>
              <w:top w:val="outset" w:sz="6" w:space="0" w:color="414142"/>
              <w:left w:val="outset" w:sz="6" w:space="0" w:color="414142"/>
              <w:bottom w:val="outset" w:sz="6" w:space="0" w:color="414142"/>
              <w:right w:val="outset" w:sz="6" w:space="0" w:color="414142"/>
            </w:tcBorders>
            <w:hideMark/>
          </w:tcPr>
          <w:p w14:paraId="19B3964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820</w:t>
            </w:r>
          </w:p>
        </w:tc>
        <w:tc>
          <w:tcPr>
            <w:tcW w:w="147" w:type="pct"/>
            <w:tcBorders>
              <w:top w:val="outset" w:sz="6" w:space="0" w:color="414142"/>
              <w:left w:val="outset" w:sz="6" w:space="0" w:color="414142"/>
              <w:bottom w:val="outset" w:sz="6" w:space="0" w:color="414142"/>
              <w:right w:val="outset" w:sz="6" w:space="0" w:color="414142"/>
            </w:tcBorders>
            <w:hideMark/>
          </w:tcPr>
          <w:p w14:paraId="1998EC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AAA22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BED83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1DE2BF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34A9D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09A0B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0AE9B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586A9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A22CAF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3D0D8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E1BA7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E3286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692037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720721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C56B6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w:t>
            </w:r>
          </w:p>
        </w:tc>
        <w:tc>
          <w:tcPr>
            <w:tcW w:w="1213" w:type="pct"/>
            <w:tcBorders>
              <w:top w:val="outset" w:sz="6" w:space="0" w:color="414142"/>
              <w:left w:val="outset" w:sz="6" w:space="0" w:color="414142"/>
              <w:bottom w:val="outset" w:sz="6" w:space="0" w:color="414142"/>
              <w:right w:val="outset" w:sz="6" w:space="0" w:color="414142"/>
            </w:tcBorders>
            <w:hideMark/>
          </w:tcPr>
          <w:p w14:paraId="05A1C9B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Tomāti</w:t>
            </w:r>
          </w:p>
        </w:tc>
        <w:tc>
          <w:tcPr>
            <w:tcW w:w="295" w:type="pct"/>
            <w:tcBorders>
              <w:top w:val="outset" w:sz="6" w:space="0" w:color="414142"/>
              <w:left w:val="outset" w:sz="6" w:space="0" w:color="414142"/>
              <w:bottom w:val="outset" w:sz="6" w:space="0" w:color="414142"/>
              <w:right w:val="outset" w:sz="6" w:space="0" w:color="414142"/>
            </w:tcBorders>
            <w:hideMark/>
          </w:tcPr>
          <w:p w14:paraId="2AC55CC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826</w:t>
            </w:r>
          </w:p>
        </w:tc>
        <w:tc>
          <w:tcPr>
            <w:tcW w:w="147" w:type="pct"/>
            <w:tcBorders>
              <w:top w:val="outset" w:sz="6" w:space="0" w:color="414142"/>
              <w:left w:val="outset" w:sz="6" w:space="0" w:color="414142"/>
              <w:bottom w:val="outset" w:sz="6" w:space="0" w:color="414142"/>
              <w:right w:val="outset" w:sz="6" w:space="0" w:color="414142"/>
            </w:tcBorders>
            <w:hideMark/>
          </w:tcPr>
          <w:p w14:paraId="708642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9AEFF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98048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9655B5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06E42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0F8C6F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52F5D5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C10A0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4E599D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74C40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357FA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12BA8A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2F11E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A0CCE13"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2C54F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6.5.</w:t>
            </w:r>
          </w:p>
        </w:tc>
        <w:tc>
          <w:tcPr>
            <w:tcW w:w="1213" w:type="pct"/>
            <w:tcBorders>
              <w:top w:val="outset" w:sz="6" w:space="0" w:color="414142"/>
              <w:left w:val="outset" w:sz="6" w:space="0" w:color="414142"/>
              <w:bottom w:val="outset" w:sz="6" w:space="0" w:color="414142"/>
              <w:right w:val="outset" w:sz="6" w:space="0" w:color="414142"/>
            </w:tcBorders>
            <w:hideMark/>
          </w:tcPr>
          <w:p w14:paraId="568D97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Ziedkāposti</w:t>
            </w:r>
          </w:p>
        </w:tc>
        <w:tc>
          <w:tcPr>
            <w:tcW w:w="295" w:type="pct"/>
            <w:tcBorders>
              <w:top w:val="outset" w:sz="6" w:space="0" w:color="414142"/>
              <w:left w:val="outset" w:sz="6" w:space="0" w:color="414142"/>
              <w:bottom w:val="outset" w:sz="6" w:space="0" w:color="414142"/>
              <w:right w:val="outset" w:sz="6" w:space="0" w:color="414142"/>
            </w:tcBorders>
            <w:hideMark/>
          </w:tcPr>
          <w:p w14:paraId="11076C6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842</w:t>
            </w:r>
          </w:p>
        </w:tc>
        <w:tc>
          <w:tcPr>
            <w:tcW w:w="147" w:type="pct"/>
            <w:tcBorders>
              <w:top w:val="outset" w:sz="6" w:space="0" w:color="414142"/>
              <w:left w:val="outset" w:sz="6" w:space="0" w:color="414142"/>
              <w:bottom w:val="outset" w:sz="6" w:space="0" w:color="414142"/>
              <w:right w:val="outset" w:sz="6" w:space="0" w:color="414142"/>
            </w:tcBorders>
            <w:hideMark/>
          </w:tcPr>
          <w:p w14:paraId="64D655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D9ED8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1F3D5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24824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4BD98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89F929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5CC849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AB6DE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48B5B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14297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2BC79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37AD61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A74B33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9B6C0A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84AA1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6.6.</w:t>
            </w:r>
          </w:p>
        </w:tc>
        <w:tc>
          <w:tcPr>
            <w:tcW w:w="1213" w:type="pct"/>
            <w:tcBorders>
              <w:top w:val="outset" w:sz="6" w:space="0" w:color="414142"/>
              <w:left w:val="outset" w:sz="6" w:space="0" w:color="414142"/>
              <w:bottom w:val="outset" w:sz="6" w:space="0" w:color="414142"/>
              <w:right w:val="outset" w:sz="6" w:space="0" w:color="414142"/>
            </w:tcBorders>
            <w:hideMark/>
          </w:tcPr>
          <w:p w14:paraId="222148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neminēti kāposti (baltie vai sarkanie galviņkāposti, rožu jeb Briseles kāposti, galda kolrābji, sparģeļkāposti, virziņkāposti jeb Savojas kāposti, lapu kāposti, brokoļi, Pekinas kāposti), izņemot lopbarības kāposti</w:t>
            </w:r>
          </w:p>
        </w:tc>
        <w:tc>
          <w:tcPr>
            <w:tcW w:w="295" w:type="pct"/>
            <w:tcBorders>
              <w:top w:val="outset" w:sz="6" w:space="0" w:color="414142"/>
              <w:left w:val="outset" w:sz="6" w:space="0" w:color="414142"/>
              <w:bottom w:val="outset" w:sz="6" w:space="0" w:color="414142"/>
              <w:right w:val="outset" w:sz="6" w:space="0" w:color="414142"/>
            </w:tcBorders>
            <w:hideMark/>
          </w:tcPr>
          <w:p w14:paraId="71D4AFF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870</w:t>
            </w:r>
          </w:p>
        </w:tc>
        <w:tc>
          <w:tcPr>
            <w:tcW w:w="147" w:type="pct"/>
            <w:tcBorders>
              <w:top w:val="outset" w:sz="6" w:space="0" w:color="414142"/>
              <w:left w:val="outset" w:sz="6" w:space="0" w:color="414142"/>
              <w:bottom w:val="outset" w:sz="6" w:space="0" w:color="414142"/>
              <w:right w:val="outset" w:sz="6" w:space="0" w:color="414142"/>
            </w:tcBorders>
            <w:hideMark/>
          </w:tcPr>
          <w:p w14:paraId="076FBA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44803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9C413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23749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E0D90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95AFBF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728004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42BF7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5B37D6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1DFCE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20BD4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AE7CF8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A11D8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DF3104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309CF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6.7.</w:t>
            </w:r>
          </w:p>
        </w:tc>
        <w:tc>
          <w:tcPr>
            <w:tcW w:w="1213" w:type="pct"/>
            <w:tcBorders>
              <w:top w:val="outset" w:sz="6" w:space="0" w:color="414142"/>
              <w:left w:val="outset" w:sz="6" w:space="0" w:color="414142"/>
              <w:bottom w:val="outset" w:sz="6" w:space="0" w:color="414142"/>
              <w:right w:val="outset" w:sz="6" w:space="0" w:color="414142"/>
            </w:tcBorders>
            <w:hideMark/>
          </w:tcPr>
          <w:p w14:paraId="2A781B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Burkāni</w:t>
            </w:r>
          </w:p>
        </w:tc>
        <w:tc>
          <w:tcPr>
            <w:tcW w:w="295" w:type="pct"/>
            <w:tcBorders>
              <w:top w:val="outset" w:sz="6" w:space="0" w:color="414142"/>
              <w:left w:val="outset" w:sz="6" w:space="0" w:color="414142"/>
              <w:bottom w:val="outset" w:sz="6" w:space="0" w:color="414142"/>
              <w:right w:val="outset" w:sz="6" w:space="0" w:color="414142"/>
            </w:tcBorders>
            <w:hideMark/>
          </w:tcPr>
          <w:p w14:paraId="5CB6F7D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843</w:t>
            </w:r>
          </w:p>
        </w:tc>
        <w:tc>
          <w:tcPr>
            <w:tcW w:w="147" w:type="pct"/>
            <w:tcBorders>
              <w:top w:val="outset" w:sz="6" w:space="0" w:color="414142"/>
              <w:left w:val="outset" w:sz="6" w:space="0" w:color="414142"/>
              <w:bottom w:val="outset" w:sz="6" w:space="0" w:color="414142"/>
              <w:right w:val="outset" w:sz="6" w:space="0" w:color="414142"/>
            </w:tcBorders>
            <w:hideMark/>
          </w:tcPr>
          <w:p w14:paraId="724F05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C8AD0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4672EC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57BA4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364778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04A931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47F9CE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57E27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3B46F4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C1DFD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8DBB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957E6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C3DE7D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B2EF3B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0C31A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6.8.</w:t>
            </w:r>
          </w:p>
        </w:tc>
        <w:tc>
          <w:tcPr>
            <w:tcW w:w="1213" w:type="pct"/>
            <w:tcBorders>
              <w:top w:val="outset" w:sz="6" w:space="0" w:color="414142"/>
              <w:left w:val="outset" w:sz="6" w:space="0" w:color="414142"/>
              <w:bottom w:val="outset" w:sz="6" w:space="0" w:color="414142"/>
              <w:right w:val="outset" w:sz="6" w:space="0" w:color="414142"/>
            </w:tcBorders>
            <w:hideMark/>
          </w:tcPr>
          <w:p w14:paraId="27CE24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bietes, mangolds (lapu bietes)</w:t>
            </w:r>
          </w:p>
        </w:tc>
        <w:tc>
          <w:tcPr>
            <w:tcW w:w="295" w:type="pct"/>
            <w:tcBorders>
              <w:top w:val="outset" w:sz="6" w:space="0" w:color="414142"/>
              <w:left w:val="outset" w:sz="6" w:space="0" w:color="414142"/>
              <w:bottom w:val="outset" w:sz="6" w:space="0" w:color="414142"/>
              <w:right w:val="outset" w:sz="6" w:space="0" w:color="414142"/>
            </w:tcBorders>
            <w:hideMark/>
          </w:tcPr>
          <w:p w14:paraId="2A528BC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844</w:t>
            </w:r>
          </w:p>
        </w:tc>
        <w:tc>
          <w:tcPr>
            <w:tcW w:w="147" w:type="pct"/>
            <w:tcBorders>
              <w:top w:val="outset" w:sz="6" w:space="0" w:color="414142"/>
              <w:left w:val="outset" w:sz="6" w:space="0" w:color="414142"/>
              <w:bottom w:val="outset" w:sz="6" w:space="0" w:color="414142"/>
              <w:right w:val="outset" w:sz="6" w:space="0" w:color="414142"/>
            </w:tcBorders>
            <w:hideMark/>
          </w:tcPr>
          <w:p w14:paraId="3BC98F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E973B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AD633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693C3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DB35D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50E550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31E06D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9DD07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F6553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D48AD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8407F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D588BA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8F2F1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767ABE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34944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6.9.</w:t>
            </w:r>
          </w:p>
        </w:tc>
        <w:tc>
          <w:tcPr>
            <w:tcW w:w="1213" w:type="pct"/>
            <w:tcBorders>
              <w:top w:val="outset" w:sz="6" w:space="0" w:color="414142"/>
              <w:left w:val="outset" w:sz="6" w:space="0" w:color="414142"/>
              <w:bottom w:val="outset" w:sz="6" w:space="0" w:color="414142"/>
              <w:right w:val="outset" w:sz="6" w:space="0" w:color="414142"/>
            </w:tcBorders>
            <w:hideMark/>
          </w:tcPr>
          <w:p w14:paraId="6CD0B8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Gurķi un kornišoni</w:t>
            </w:r>
          </w:p>
        </w:tc>
        <w:tc>
          <w:tcPr>
            <w:tcW w:w="295" w:type="pct"/>
            <w:tcBorders>
              <w:top w:val="outset" w:sz="6" w:space="0" w:color="414142"/>
              <w:left w:val="outset" w:sz="6" w:space="0" w:color="414142"/>
              <w:bottom w:val="outset" w:sz="6" w:space="0" w:color="414142"/>
              <w:right w:val="outset" w:sz="6" w:space="0" w:color="414142"/>
            </w:tcBorders>
            <w:hideMark/>
          </w:tcPr>
          <w:p w14:paraId="1E438F2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845</w:t>
            </w:r>
          </w:p>
        </w:tc>
        <w:tc>
          <w:tcPr>
            <w:tcW w:w="147" w:type="pct"/>
            <w:tcBorders>
              <w:top w:val="outset" w:sz="6" w:space="0" w:color="414142"/>
              <w:left w:val="outset" w:sz="6" w:space="0" w:color="414142"/>
              <w:bottom w:val="outset" w:sz="6" w:space="0" w:color="414142"/>
              <w:right w:val="outset" w:sz="6" w:space="0" w:color="414142"/>
            </w:tcBorders>
            <w:hideMark/>
          </w:tcPr>
          <w:p w14:paraId="20D76D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392EF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6EB7E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35B2E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C1746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3EFC91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210253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13C79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80CF8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49E06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D7C75F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AC70DC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1676A5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AFD3A1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F399E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6.10.</w:t>
            </w:r>
          </w:p>
        </w:tc>
        <w:tc>
          <w:tcPr>
            <w:tcW w:w="1213" w:type="pct"/>
            <w:tcBorders>
              <w:top w:val="outset" w:sz="6" w:space="0" w:color="414142"/>
              <w:left w:val="outset" w:sz="6" w:space="0" w:color="414142"/>
              <w:bottom w:val="outset" w:sz="6" w:space="0" w:color="414142"/>
              <w:right w:val="outset" w:sz="6" w:space="0" w:color="414142"/>
            </w:tcBorders>
            <w:hideMark/>
          </w:tcPr>
          <w:p w14:paraId="50832E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Sīpoli, </w:t>
            </w:r>
            <w:proofErr w:type="spellStart"/>
            <w:r w:rsidRPr="008A45A5">
              <w:rPr>
                <w:rFonts w:ascii="Times New Roman" w:eastAsia="Times New Roman" w:hAnsi="Times New Roman"/>
                <w:color w:val="414142"/>
                <w:sz w:val="20"/>
                <w:szCs w:val="20"/>
                <w:lang w:eastAsia="lv-LV"/>
              </w:rPr>
              <w:t>šalotes</w:t>
            </w:r>
            <w:proofErr w:type="spellEnd"/>
            <w:r w:rsidRPr="008A45A5">
              <w:rPr>
                <w:rFonts w:ascii="Times New Roman" w:eastAsia="Times New Roman" w:hAnsi="Times New Roman"/>
                <w:color w:val="414142"/>
                <w:sz w:val="20"/>
                <w:szCs w:val="20"/>
                <w:lang w:eastAsia="lv-LV"/>
              </w:rPr>
              <w:t xml:space="preserve"> sīpoli, maurloki, </w:t>
            </w:r>
            <w:proofErr w:type="spellStart"/>
            <w:r w:rsidRPr="008A45A5">
              <w:rPr>
                <w:rFonts w:ascii="Times New Roman" w:eastAsia="Times New Roman" w:hAnsi="Times New Roman"/>
                <w:color w:val="414142"/>
                <w:sz w:val="20"/>
                <w:szCs w:val="20"/>
                <w:lang w:eastAsia="lv-LV"/>
              </w:rPr>
              <w:t>lielloku</w:t>
            </w:r>
            <w:proofErr w:type="spellEnd"/>
            <w:r w:rsidRPr="008A45A5">
              <w:rPr>
                <w:rFonts w:ascii="Times New Roman" w:eastAsia="Times New Roman" w:hAnsi="Times New Roman"/>
                <w:color w:val="414142"/>
                <w:sz w:val="20"/>
                <w:szCs w:val="20"/>
                <w:lang w:eastAsia="lv-LV"/>
              </w:rPr>
              <w:t xml:space="preserve"> sīpoli un </w:t>
            </w:r>
            <w:proofErr w:type="spellStart"/>
            <w:r w:rsidRPr="008A45A5">
              <w:rPr>
                <w:rFonts w:ascii="Times New Roman" w:eastAsia="Times New Roman" w:hAnsi="Times New Roman"/>
                <w:color w:val="414142"/>
                <w:sz w:val="20"/>
                <w:szCs w:val="20"/>
                <w:lang w:eastAsia="lv-LV"/>
              </w:rPr>
              <w:t>batūni</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539FC56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846</w:t>
            </w:r>
          </w:p>
        </w:tc>
        <w:tc>
          <w:tcPr>
            <w:tcW w:w="147" w:type="pct"/>
            <w:tcBorders>
              <w:top w:val="outset" w:sz="6" w:space="0" w:color="414142"/>
              <w:left w:val="outset" w:sz="6" w:space="0" w:color="414142"/>
              <w:bottom w:val="outset" w:sz="6" w:space="0" w:color="414142"/>
              <w:right w:val="outset" w:sz="6" w:space="0" w:color="414142"/>
            </w:tcBorders>
            <w:hideMark/>
          </w:tcPr>
          <w:p w14:paraId="3365CDA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8E43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3C421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648A1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B678B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E4F5C4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3594CE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8B8D2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58197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79D36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53CFC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FB99B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E90905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2DD538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FAA1C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6.11.</w:t>
            </w:r>
          </w:p>
        </w:tc>
        <w:tc>
          <w:tcPr>
            <w:tcW w:w="1213" w:type="pct"/>
            <w:tcBorders>
              <w:top w:val="outset" w:sz="6" w:space="0" w:color="414142"/>
              <w:left w:val="outset" w:sz="6" w:space="0" w:color="414142"/>
              <w:bottom w:val="outset" w:sz="6" w:space="0" w:color="414142"/>
              <w:right w:val="outset" w:sz="6" w:space="0" w:color="414142"/>
            </w:tcBorders>
            <w:hideMark/>
          </w:tcPr>
          <w:p w14:paraId="5C1667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Ķiploki</w:t>
            </w:r>
          </w:p>
        </w:tc>
        <w:tc>
          <w:tcPr>
            <w:tcW w:w="295" w:type="pct"/>
            <w:tcBorders>
              <w:top w:val="outset" w:sz="6" w:space="0" w:color="414142"/>
              <w:left w:val="outset" w:sz="6" w:space="0" w:color="414142"/>
              <w:bottom w:val="outset" w:sz="6" w:space="0" w:color="414142"/>
              <w:right w:val="outset" w:sz="6" w:space="0" w:color="414142"/>
            </w:tcBorders>
            <w:hideMark/>
          </w:tcPr>
          <w:p w14:paraId="627F13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847</w:t>
            </w:r>
          </w:p>
        </w:tc>
        <w:tc>
          <w:tcPr>
            <w:tcW w:w="147" w:type="pct"/>
            <w:tcBorders>
              <w:top w:val="outset" w:sz="6" w:space="0" w:color="414142"/>
              <w:left w:val="outset" w:sz="6" w:space="0" w:color="414142"/>
              <w:bottom w:val="outset" w:sz="6" w:space="0" w:color="414142"/>
              <w:right w:val="outset" w:sz="6" w:space="0" w:color="414142"/>
            </w:tcBorders>
            <w:hideMark/>
          </w:tcPr>
          <w:p w14:paraId="402BB0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7305C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550EF4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CF753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7579C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729DAF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6BC252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8E8D1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6CBC4B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246DE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3DE20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B7FD0A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173CF1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68BC39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FDAC4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6.12.</w:t>
            </w:r>
          </w:p>
        </w:tc>
        <w:tc>
          <w:tcPr>
            <w:tcW w:w="1213" w:type="pct"/>
            <w:tcBorders>
              <w:top w:val="outset" w:sz="6" w:space="0" w:color="414142"/>
              <w:left w:val="outset" w:sz="6" w:space="0" w:color="414142"/>
              <w:bottom w:val="outset" w:sz="6" w:space="0" w:color="414142"/>
              <w:right w:val="outset" w:sz="6" w:space="0" w:color="414142"/>
            </w:tcBorders>
            <w:hideMark/>
          </w:tcPr>
          <w:p w14:paraId="76AA93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Puravi</w:t>
            </w:r>
          </w:p>
        </w:tc>
        <w:tc>
          <w:tcPr>
            <w:tcW w:w="295" w:type="pct"/>
            <w:tcBorders>
              <w:top w:val="outset" w:sz="6" w:space="0" w:color="414142"/>
              <w:left w:val="outset" w:sz="6" w:space="0" w:color="414142"/>
              <w:bottom w:val="outset" w:sz="6" w:space="0" w:color="414142"/>
              <w:right w:val="outset" w:sz="6" w:space="0" w:color="414142"/>
            </w:tcBorders>
            <w:hideMark/>
          </w:tcPr>
          <w:p w14:paraId="08E0A63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849</w:t>
            </w:r>
          </w:p>
        </w:tc>
        <w:tc>
          <w:tcPr>
            <w:tcW w:w="147" w:type="pct"/>
            <w:tcBorders>
              <w:top w:val="outset" w:sz="6" w:space="0" w:color="414142"/>
              <w:left w:val="outset" w:sz="6" w:space="0" w:color="414142"/>
              <w:bottom w:val="outset" w:sz="6" w:space="0" w:color="414142"/>
              <w:right w:val="outset" w:sz="6" w:space="0" w:color="414142"/>
            </w:tcBorders>
            <w:hideMark/>
          </w:tcPr>
          <w:p w14:paraId="2D5578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2F8DA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FF21D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667FAF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E1490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5FE413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7618C0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8CDA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CA99B5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1B9D2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0BE9DA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BB2871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AF6BBB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7C4281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ADAE0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6.13.</w:t>
            </w:r>
          </w:p>
        </w:tc>
        <w:tc>
          <w:tcPr>
            <w:tcW w:w="1213" w:type="pct"/>
            <w:tcBorders>
              <w:top w:val="outset" w:sz="6" w:space="0" w:color="414142"/>
              <w:left w:val="outset" w:sz="6" w:space="0" w:color="414142"/>
              <w:bottom w:val="outset" w:sz="6" w:space="0" w:color="414142"/>
              <w:right w:val="outset" w:sz="6" w:space="0" w:color="414142"/>
            </w:tcBorders>
            <w:hideMark/>
          </w:tcPr>
          <w:p w14:paraId="29EE0E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rāceņi, turnepši</w:t>
            </w:r>
          </w:p>
        </w:tc>
        <w:tc>
          <w:tcPr>
            <w:tcW w:w="295" w:type="pct"/>
            <w:tcBorders>
              <w:top w:val="outset" w:sz="6" w:space="0" w:color="414142"/>
              <w:left w:val="outset" w:sz="6" w:space="0" w:color="414142"/>
              <w:bottom w:val="outset" w:sz="6" w:space="0" w:color="414142"/>
              <w:right w:val="outset" w:sz="6" w:space="0" w:color="414142"/>
            </w:tcBorders>
            <w:hideMark/>
          </w:tcPr>
          <w:p w14:paraId="2CA4C26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851</w:t>
            </w:r>
          </w:p>
        </w:tc>
        <w:tc>
          <w:tcPr>
            <w:tcW w:w="147" w:type="pct"/>
            <w:tcBorders>
              <w:top w:val="outset" w:sz="6" w:space="0" w:color="414142"/>
              <w:left w:val="outset" w:sz="6" w:space="0" w:color="414142"/>
              <w:bottom w:val="outset" w:sz="6" w:space="0" w:color="414142"/>
              <w:right w:val="outset" w:sz="6" w:space="0" w:color="414142"/>
            </w:tcBorders>
            <w:hideMark/>
          </w:tcPr>
          <w:p w14:paraId="47C2C2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5ACCD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16572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BF179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9DCDB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8EC940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26F838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B8ECE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9B26D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B2D49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357DD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CC7FC1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F1EB2F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4217D1E"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B43A2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6.14.</w:t>
            </w:r>
          </w:p>
        </w:tc>
        <w:tc>
          <w:tcPr>
            <w:tcW w:w="1213" w:type="pct"/>
            <w:tcBorders>
              <w:top w:val="outset" w:sz="6" w:space="0" w:color="414142"/>
              <w:left w:val="outset" w:sz="6" w:space="0" w:color="414142"/>
              <w:bottom w:val="outset" w:sz="6" w:space="0" w:color="414142"/>
              <w:right w:val="outset" w:sz="6" w:space="0" w:color="414142"/>
            </w:tcBorders>
            <w:hideMark/>
          </w:tcPr>
          <w:p w14:paraId="4CBCCF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kāļi</w:t>
            </w:r>
          </w:p>
        </w:tc>
        <w:tc>
          <w:tcPr>
            <w:tcW w:w="295" w:type="pct"/>
            <w:tcBorders>
              <w:top w:val="outset" w:sz="6" w:space="0" w:color="414142"/>
              <w:left w:val="outset" w:sz="6" w:space="0" w:color="414142"/>
              <w:bottom w:val="outset" w:sz="6" w:space="0" w:color="414142"/>
              <w:right w:val="outset" w:sz="6" w:space="0" w:color="414142"/>
            </w:tcBorders>
            <w:hideMark/>
          </w:tcPr>
          <w:p w14:paraId="027CCF2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856</w:t>
            </w:r>
          </w:p>
        </w:tc>
        <w:tc>
          <w:tcPr>
            <w:tcW w:w="147" w:type="pct"/>
            <w:tcBorders>
              <w:top w:val="outset" w:sz="6" w:space="0" w:color="414142"/>
              <w:left w:val="outset" w:sz="6" w:space="0" w:color="414142"/>
              <w:bottom w:val="outset" w:sz="6" w:space="0" w:color="414142"/>
              <w:right w:val="outset" w:sz="6" w:space="0" w:color="414142"/>
            </w:tcBorders>
            <w:hideMark/>
          </w:tcPr>
          <w:p w14:paraId="0922EE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C2FB8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DC0B7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554E6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52228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A6682B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09B074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16D69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D85AE3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C7A78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15EA01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6315F7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F2907E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BEA284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3C9AA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6.15.</w:t>
            </w:r>
          </w:p>
        </w:tc>
        <w:tc>
          <w:tcPr>
            <w:tcW w:w="1213" w:type="pct"/>
            <w:tcBorders>
              <w:top w:val="outset" w:sz="6" w:space="0" w:color="414142"/>
              <w:left w:val="outset" w:sz="6" w:space="0" w:color="414142"/>
              <w:bottom w:val="outset" w:sz="6" w:space="0" w:color="414142"/>
              <w:right w:val="outset" w:sz="6" w:space="0" w:color="414142"/>
            </w:tcBorders>
            <w:hideMark/>
          </w:tcPr>
          <w:p w14:paraId="6AB068A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Selerijas</w:t>
            </w:r>
          </w:p>
        </w:tc>
        <w:tc>
          <w:tcPr>
            <w:tcW w:w="295" w:type="pct"/>
            <w:tcBorders>
              <w:top w:val="outset" w:sz="6" w:space="0" w:color="414142"/>
              <w:left w:val="outset" w:sz="6" w:space="0" w:color="414142"/>
              <w:bottom w:val="outset" w:sz="6" w:space="0" w:color="414142"/>
              <w:right w:val="outset" w:sz="6" w:space="0" w:color="414142"/>
            </w:tcBorders>
            <w:hideMark/>
          </w:tcPr>
          <w:p w14:paraId="0CAB74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852</w:t>
            </w:r>
          </w:p>
        </w:tc>
        <w:tc>
          <w:tcPr>
            <w:tcW w:w="147" w:type="pct"/>
            <w:tcBorders>
              <w:top w:val="outset" w:sz="6" w:space="0" w:color="414142"/>
              <w:left w:val="outset" w:sz="6" w:space="0" w:color="414142"/>
              <w:bottom w:val="outset" w:sz="6" w:space="0" w:color="414142"/>
              <w:right w:val="outset" w:sz="6" w:space="0" w:color="414142"/>
            </w:tcBorders>
            <w:hideMark/>
          </w:tcPr>
          <w:p w14:paraId="28A16E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41EC4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B71A9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27D54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D290C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AC931B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738655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38B56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37CE44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94D93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02D6D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9BF820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2EBD22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1CB0F0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1187D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6.16.</w:t>
            </w:r>
          </w:p>
        </w:tc>
        <w:tc>
          <w:tcPr>
            <w:tcW w:w="1213" w:type="pct"/>
            <w:tcBorders>
              <w:top w:val="outset" w:sz="6" w:space="0" w:color="414142"/>
              <w:left w:val="outset" w:sz="6" w:space="0" w:color="414142"/>
              <w:bottom w:val="outset" w:sz="6" w:space="0" w:color="414142"/>
              <w:right w:val="outset" w:sz="6" w:space="0" w:color="414142"/>
            </w:tcBorders>
            <w:hideMark/>
          </w:tcPr>
          <w:p w14:paraId="13A559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Redīsi un melnie rutki</w:t>
            </w:r>
          </w:p>
        </w:tc>
        <w:tc>
          <w:tcPr>
            <w:tcW w:w="295" w:type="pct"/>
            <w:tcBorders>
              <w:top w:val="outset" w:sz="6" w:space="0" w:color="414142"/>
              <w:left w:val="outset" w:sz="6" w:space="0" w:color="414142"/>
              <w:bottom w:val="outset" w:sz="6" w:space="0" w:color="414142"/>
              <w:right w:val="outset" w:sz="6" w:space="0" w:color="414142"/>
            </w:tcBorders>
            <w:hideMark/>
          </w:tcPr>
          <w:p w14:paraId="4973DF7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853</w:t>
            </w:r>
          </w:p>
        </w:tc>
        <w:tc>
          <w:tcPr>
            <w:tcW w:w="147" w:type="pct"/>
            <w:tcBorders>
              <w:top w:val="outset" w:sz="6" w:space="0" w:color="414142"/>
              <w:left w:val="outset" w:sz="6" w:space="0" w:color="414142"/>
              <w:bottom w:val="outset" w:sz="6" w:space="0" w:color="414142"/>
              <w:right w:val="outset" w:sz="6" w:space="0" w:color="414142"/>
            </w:tcBorders>
            <w:hideMark/>
          </w:tcPr>
          <w:p w14:paraId="7D510D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97C30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C5FDF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5198CF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042DE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04EEED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6F2CDF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78D03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7BAFBD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B5C33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B208D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AE1AF1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F079AD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B5E04E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60B73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6.17.</w:t>
            </w:r>
          </w:p>
        </w:tc>
        <w:tc>
          <w:tcPr>
            <w:tcW w:w="1213" w:type="pct"/>
            <w:tcBorders>
              <w:top w:val="outset" w:sz="6" w:space="0" w:color="414142"/>
              <w:left w:val="outset" w:sz="6" w:space="0" w:color="414142"/>
              <w:bottom w:val="outset" w:sz="6" w:space="0" w:color="414142"/>
              <w:right w:val="outset" w:sz="6" w:space="0" w:color="414142"/>
            </w:tcBorders>
            <w:hideMark/>
          </w:tcPr>
          <w:p w14:paraId="6055234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Pētersīļi</w:t>
            </w:r>
          </w:p>
        </w:tc>
        <w:tc>
          <w:tcPr>
            <w:tcW w:w="295" w:type="pct"/>
            <w:tcBorders>
              <w:top w:val="outset" w:sz="6" w:space="0" w:color="414142"/>
              <w:left w:val="outset" w:sz="6" w:space="0" w:color="414142"/>
              <w:bottom w:val="outset" w:sz="6" w:space="0" w:color="414142"/>
              <w:right w:val="outset" w:sz="6" w:space="0" w:color="414142"/>
            </w:tcBorders>
            <w:hideMark/>
          </w:tcPr>
          <w:p w14:paraId="3D384F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854</w:t>
            </w:r>
          </w:p>
        </w:tc>
        <w:tc>
          <w:tcPr>
            <w:tcW w:w="147" w:type="pct"/>
            <w:tcBorders>
              <w:top w:val="outset" w:sz="6" w:space="0" w:color="414142"/>
              <w:left w:val="outset" w:sz="6" w:space="0" w:color="414142"/>
              <w:bottom w:val="outset" w:sz="6" w:space="0" w:color="414142"/>
              <w:right w:val="outset" w:sz="6" w:space="0" w:color="414142"/>
            </w:tcBorders>
            <w:hideMark/>
          </w:tcPr>
          <w:p w14:paraId="344E34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739F3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53880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39B4E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82F42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822532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07DC6D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5E2D1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DF56E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B9B25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9F931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7EB064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E5CDB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A6F585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0EE393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6.18.</w:t>
            </w:r>
          </w:p>
        </w:tc>
        <w:tc>
          <w:tcPr>
            <w:tcW w:w="1213" w:type="pct"/>
            <w:tcBorders>
              <w:top w:val="outset" w:sz="6" w:space="0" w:color="414142"/>
              <w:left w:val="outset" w:sz="6" w:space="0" w:color="414142"/>
              <w:bottom w:val="outset" w:sz="6" w:space="0" w:color="414142"/>
              <w:right w:val="outset" w:sz="6" w:space="0" w:color="414142"/>
            </w:tcBorders>
            <w:hideMark/>
          </w:tcPr>
          <w:p w14:paraId="0E1557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Pastinaks</w:t>
            </w:r>
          </w:p>
        </w:tc>
        <w:tc>
          <w:tcPr>
            <w:tcW w:w="295" w:type="pct"/>
            <w:tcBorders>
              <w:top w:val="outset" w:sz="6" w:space="0" w:color="414142"/>
              <w:left w:val="outset" w:sz="6" w:space="0" w:color="414142"/>
              <w:bottom w:val="outset" w:sz="6" w:space="0" w:color="414142"/>
              <w:right w:val="outset" w:sz="6" w:space="0" w:color="414142"/>
            </w:tcBorders>
            <w:hideMark/>
          </w:tcPr>
          <w:p w14:paraId="63C430B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855</w:t>
            </w:r>
          </w:p>
        </w:tc>
        <w:tc>
          <w:tcPr>
            <w:tcW w:w="147" w:type="pct"/>
            <w:tcBorders>
              <w:top w:val="outset" w:sz="6" w:space="0" w:color="414142"/>
              <w:left w:val="outset" w:sz="6" w:space="0" w:color="414142"/>
              <w:bottom w:val="outset" w:sz="6" w:space="0" w:color="414142"/>
              <w:right w:val="outset" w:sz="6" w:space="0" w:color="414142"/>
            </w:tcBorders>
            <w:hideMark/>
          </w:tcPr>
          <w:p w14:paraId="788ED3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A490D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FA1E1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056FE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45FB6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6F160F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752123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362255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73F931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CFA7E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0E5D0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B8EDB5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2816E3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1D3A1F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C9C68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6.19.</w:t>
            </w:r>
          </w:p>
        </w:tc>
        <w:tc>
          <w:tcPr>
            <w:tcW w:w="1213" w:type="pct"/>
            <w:tcBorders>
              <w:top w:val="outset" w:sz="6" w:space="0" w:color="414142"/>
              <w:left w:val="outset" w:sz="6" w:space="0" w:color="414142"/>
              <w:bottom w:val="outset" w:sz="6" w:space="0" w:color="414142"/>
              <w:right w:val="outset" w:sz="6" w:space="0" w:color="414142"/>
            </w:tcBorders>
            <w:hideMark/>
          </w:tcPr>
          <w:p w14:paraId="0761FC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Dārza ķirbis, cukīni, kabači, patisoni</w:t>
            </w:r>
          </w:p>
        </w:tc>
        <w:tc>
          <w:tcPr>
            <w:tcW w:w="295" w:type="pct"/>
            <w:tcBorders>
              <w:top w:val="outset" w:sz="6" w:space="0" w:color="414142"/>
              <w:left w:val="outset" w:sz="6" w:space="0" w:color="414142"/>
              <w:bottom w:val="outset" w:sz="6" w:space="0" w:color="414142"/>
              <w:right w:val="outset" w:sz="6" w:space="0" w:color="414142"/>
            </w:tcBorders>
            <w:hideMark/>
          </w:tcPr>
          <w:p w14:paraId="551F7F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857</w:t>
            </w:r>
          </w:p>
        </w:tc>
        <w:tc>
          <w:tcPr>
            <w:tcW w:w="147" w:type="pct"/>
            <w:tcBorders>
              <w:top w:val="outset" w:sz="6" w:space="0" w:color="414142"/>
              <w:left w:val="outset" w:sz="6" w:space="0" w:color="414142"/>
              <w:bottom w:val="outset" w:sz="6" w:space="0" w:color="414142"/>
              <w:right w:val="outset" w:sz="6" w:space="0" w:color="414142"/>
            </w:tcBorders>
            <w:hideMark/>
          </w:tcPr>
          <w:p w14:paraId="345BFD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823CC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071EB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D53A9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D982B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1D1F93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1F53EA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1472B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2501C2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6544C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B18BE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F5B8A2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5CE99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9A883EE"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EF8F9F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6.20.</w:t>
            </w:r>
          </w:p>
        </w:tc>
        <w:tc>
          <w:tcPr>
            <w:tcW w:w="1213" w:type="pct"/>
            <w:tcBorders>
              <w:top w:val="outset" w:sz="6" w:space="0" w:color="414142"/>
              <w:left w:val="outset" w:sz="6" w:space="0" w:color="414142"/>
              <w:bottom w:val="outset" w:sz="6" w:space="0" w:color="414142"/>
              <w:right w:val="outset" w:sz="6" w:space="0" w:color="414142"/>
            </w:tcBorders>
            <w:hideMark/>
          </w:tcPr>
          <w:p w14:paraId="409B2B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Vīģlapu</w:t>
            </w:r>
            <w:proofErr w:type="spellEnd"/>
            <w:r w:rsidRPr="008A45A5">
              <w:rPr>
                <w:rFonts w:ascii="Times New Roman" w:eastAsia="Times New Roman" w:hAnsi="Times New Roman"/>
                <w:color w:val="414142"/>
                <w:sz w:val="20"/>
                <w:szCs w:val="20"/>
                <w:lang w:eastAsia="lv-LV"/>
              </w:rPr>
              <w:t>, lielaugļu, muskata ķirbis</w:t>
            </w:r>
          </w:p>
        </w:tc>
        <w:tc>
          <w:tcPr>
            <w:tcW w:w="295" w:type="pct"/>
            <w:tcBorders>
              <w:top w:val="outset" w:sz="6" w:space="0" w:color="414142"/>
              <w:left w:val="outset" w:sz="6" w:space="0" w:color="414142"/>
              <w:bottom w:val="outset" w:sz="6" w:space="0" w:color="414142"/>
              <w:right w:val="outset" w:sz="6" w:space="0" w:color="414142"/>
            </w:tcBorders>
            <w:hideMark/>
          </w:tcPr>
          <w:p w14:paraId="1BDD467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858</w:t>
            </w:r>
          </w:p>
        </w:tc>
        <w:tc>
          <w:tcPr>
            <w:tcW w:w="147" w:type="pct"/>
            <w:tcBorders>
              <w:top w:val="outset" w:sz="6" w:space="0" w:color="414142"/>
              <w:left w:val="outset" w:sz="6" w:space="0" w:color="414142"/>
              <w:bottom w:val="outset" w:sz="6" w:space="0" w:color="414142"/>
              <w:right w:val="outset" w:sz="6" w:space="0" w:color="414142"/>
            </w:tcBorders>
            <w:hideMark/>
          </w:tcPr>
          <w:p w14:paraId="12E43B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8BB93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F0D23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621F96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069F7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C48D8D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11B3AD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506EC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5A2B5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E1B11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F7C29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95D964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65B5A6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49CE90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0D9F8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6.21.</w:t>
            </w:r>
          </w:p>
        </w:tc>
        <w:tc>
          <w:tcPr>
            <w:tcW w:w="1213" w:type="pct"/>
            <w:tcBorders>
              <w:top w:val="outset" w:sz="6" w:space="0" w:color="414142"/>
              <w:left w:val="outset" w:sz="6" w:space="0" w:color="414142"/>
              <w:bottom w:val="outset" w:sz="6" w:space="0" w:color="414142"/>
              <w:right w:val="outset" w:sz="6" w:space="0" w:color="414142"/>
            </w:tcBorders>
            <w:hideMark/>
          </w:tcPr>
          <w:p w14:paraId="6529064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Parastās jeb dārza pupiņas</w:t>
            </w:r>
          </w:p>
        </w:tc>
        <w:tc>
          <w:tcPr>
            <w:tcW w:w="295" w:type="pct"/>
            <w:tcBorders>
              <w:top w:val="outset" w:sz="6" w:space="0" w:color="414142"/>
              <w:left w:val="outset" w:sz="6" w:space="0" w:color="414142"/>
              <w:bottom w:val="outset" w:sz="6" w:space="0" w:color="414142"/>
              <w:right w:val="outset" w:sz="6" w:space="0" w:color="414142"/>
            </w:tcBorders>
            <w:hideMark/>
          </w:tcPr>
          <w:p w14:paraId="71E225B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859</w:t>
            </w:r>
          </w:p>
        </w:tc>
        <w:tc>
          <w:tcPr>
            <w:tcW w:w="147" w:type="pct"/>
            <w:tcBorders>
              <w:top w:val="outset" w:sz="6" w:space="0" w:color="414142"/>
              <w:left w:val="outset" w:sz="6" w:space="0" w:color="414142"/>
              <w:bottom w:val="outset" w:sz="6" w:space="0" w:color="414142"/>
              <w:right w:val="outset" w:sz="6" w:space="0" w:color="414142"/>
            </w:tcBorders>
            <w:hideMark/>
          </w:tcPr>
          <w:p w14:paraId="0BCE7E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BDCBE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E862B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C37A5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DD318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65AEE6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39796D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2580CB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6EDAA2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6A50E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51B09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93FAD6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AED171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7ED189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2A3EF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6.22.</w:t>
            </w:r>
          </w:p>
        </w:tc>
        <w:tc>
          <w:tcPr>
            <w:tcW w:w="1213" w:type="pct"/>
            <w:tcBorders>
              <w:top w:val="outset" w:sz="6" w:space="0" w:color="414142"/>
              <w:left w:val="outset" w:sz="6" w:space="0" w:color="414142"/>
              <w:bottom w:val="outset" w:sz="6" w:space="0" w:color="414142"/>
              <w:right w:val="outset" w:sz="6" w:space="0" w:color="414142"/>
            </w:tcBorders>
            <w:hideMark/>
          </w:tcPr>
          <w:p w14:paraId="26290D5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Skābenes</w:t>
            </w:r>
          </w:p>
        </w:tc>
        <w:tc>
          <w:tcPr>
            <w:tcW w:w="295" w:type="pct"/>
            <w:tcBorders>
              <w:top w:val="outset" w:sz="6" w:space="0" w:color="414142"/>
              <w:left w:val="outset" w:sz="6" w:space="0" w:color="414142"/>
              <w:bottom w:val="outset" w:sz="6" w:space="0" w:color="414142"/>
              <w:right w:val="outset" w:sz="6" w:space="0" w:color="414142"/>
            </w:tcBorders>
            <w:hideMark/>
          </w:tcPr>
          <w:p w14:paraId="0FF1DA1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860</w:t>
            </w:r>
          </w:p>
        </w:tc>
        <w:tc>
          <w:tcPr>
            <w:tcW w:w="147" w:type="pct"/>
            <w:tcBorders>
              <w:top w:val="outset" w:sz="6" w:space="0" w:color="414142"/>
              <w:left w:val="outset" w:sz="6" w:space="0" w:color="414142"/>
              <w:bottom w:val="outset" w:sz="6" w:space="0" w:color="414142"/>
              <w:right w:val="outset" w:sz="6" w:space="0" w:color="414142"/>
            </w:tcBorders>
            <w:hideMark/>
          </w:tcPr>
          <w:p w14:paraId="4C4948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274F8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C6A30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0DB46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72A9A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877AE7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026E1C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5471B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3FFC39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5FFE6A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5406A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3386A4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651B72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2D81D1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DD4E0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6.23.</w:t>
            </w:r>
          </w:p>
        </w:tc>
        <w:tc>
          <w:tcPr>
            <w:tcW w:w="1213" w:type="pct"/>
            <w:tcBorders>
              <w:top w:val="outset" w:sz="6" w:space="0" w:color="414142"/>
              <w:left w:val="outset" w:sz="6" w:space="0" w:color="414142"/>
              <w:bottom w:val="outset" w:sz="6" w:space="0" w:color="414142"/>
              <w:right w:val="outset" w:sz="6" w:space="0" w:color="414142"/>
            </w:tcBorders>
            <w:hideMark/>
          </w:tcPr>
          <w:p w14:paraId="6AC0D5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Spināti</w:t>
            </w:r>
          </w:p>
        </w:tc>
        <w:tc>
          <w:tcPr>
            <w:tcW w:w="295" w:type="pct"/>
            <w:tcBorders>
              <w:top w:val="outset" w:sz="6" w:space="0" w:color="414142"/>
              <w:left w:val="outset" w:sz="6" w:space="0" w:color="414142"/>
              <w:bottom w:val="outset" w:sz="6" w:space="0" w:color="414142"/>
              <w:right w:val="outset" w:sz="6" w:space="0" w:color="414142"/>
            </w:tcBorders>
            <w:hideMark/>
          </w:tcPr>
          <w:p w14:paraId="02D2AA3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862</w:t>
            </w:r>
          </w:p>
        </w:tc>
        <w:tc>
          <w:tcPr>
            <w:tcW w:w="147" w:type="pct"/>
            <w:tcBorders>
              <w:top w:val="outset" w:sz="6" w:space="0" w:color="414142"/>
              <w:left w:val="outset" w:sz="6" w:space="0" w:color="414142"/>
              <w:bottom w:val="outset" w:sz="6" w:space="0" w:color="414142"/>
              <w:right w:val="outset" w:sz="6" w:space="0" w:color="414142"/>
            </w:tcBorders>
            <w:hideMark/>
          </w:tcPr>
          <w:p w14:paraId="66D8BB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39733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AA35A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7CA82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EFC36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CBFA3C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2EF9B5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CA82A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A68093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435AA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9CC0A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3B7F28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2DFE81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ADC747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7E0C7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6.24.</w:t>
            </w:r>
          </w:p>
        </w:tc>
        <w:tc>
          <w:tcPr>
            <w:tcW w:w="1213" w:type="pct"/>
            <w:tcBorders>
              <w:top w:val="outset" w:sz="6" w:space="0" w:color="414142"/>
              <w:left w:val="outset" w:sz="6" w:space="0" w:color="414142"/>
              <w:bottom w:val="outset" w:sz="6" w:space="0" w:color="414142"/>
              <w:right w:val="outset" w:sz="6" w:space="0" w:color="414142"/>
            </w:tcBorders>
            <w:hideMark/>
          </w:tcPr>
          <w:p w14:paraId="455488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Mārrutki</w:t>
            </w:r>
          </w:p>
        </w:tc>
        <w:tc>
          <w:tcPr>
            <w:tcW w:w="295" w:type="pct"/>
            <w:tcBorders>
              <w:top w:val="outset" w:sz="6" w:space="0" w:color="414142"/>
              <w:left w:val="outset" w:sz="6" w:space="0" w:color="414142"/>
              <w:bottom w:val="outset" w:sz="6" w:space="0" w:color="414142"/>
              <w:right w:val="outset" w:sz="6" w:space="0" w:color="414142"/>
            </w:tcBorders>
            <w:hideMark/>
          </w:tcPr>
          <w:p w14:paraId="5700AA0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863</w:t>
            </w:r>
          </w:p>
        </w:tc>
        <w:tc>
          <w:tcPr>
            <w:tcW w:w="147" w:type="pct"/>
            <w:tcBorders>
              <w:top w:val="outset" w:sz="6" w:space="0" w:color="414142"/>
              <w:left w:val="outset" w:sz="6" w:space="0" w:color="414142"/>
              <w:bottom w:val="outset" w:sz="6" w:space="0" w:color="414142"/>
              <w:right w:val="outset" w:sz="6" w:space="0" w:color="414142"/>
            </w:tcBorders>
            <w:hideMark/>
          </w:tcPr>
          <w:p w14:paraId="4F87E8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C0159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ADEA9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B1C24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1A964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A8C19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2BAB1E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ECF7F2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94E1FC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5263E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73214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7429EF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1DA9D9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BF3102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66D8F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6.25.</w:t>
            </w:r>
          </w:p>
        </w:tc>
        <w:tc>
          <w:tcPr>
            <w:tcW w:w="1213" w:type="pct"/>
            <w:tcBorders>
              <w:top w:val="outset" w:sz="6" w:space="0" w:color="414142"/>
              <w:left w:val="outset" w:sz="6" w:space="0" w:color="414142"/>
              <w:bottom w:val="outset" w:sz="6" w:space="0" w:color="414142"/>
              <w:right w:val="outset" w:sz="6" w:space="0" w:color="414142"/>
            </w:tcBorders>
            <w:hideMark/>
          </w:tcPr>
          <w:p w14:paraId="242A7CD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Salāti</w:t>
            </w:r>
          </w:p>
        </w:tc>
        <w:tc>
          <w:tcPr>
            <w:tcW w:w="295" w:type="pct"/>
            <w:tcBorders>
              <w:top w:val="outset" w:sz="6" w:space="0" w:color="414142"/>
              <w:left w:val="outset" w:sz="6" w:space="0" w:color="414142"/>
              <w:bottom w:val="outset" w:sz="6" w:space="0" w:color="414142"/>
              <w:right w:val="outset" w:sz="6" w:space="0" w:color="414142"/>
            </w:tcBorders>
            <w:hideMark/>
          </w:tcPr>
          <w:p w14:paraId="0D03BD3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864</w:t>
            </w:r>
          </w:p>
        </w:tc>
        <w:tc>
          <w:tcPr>
            <w:tcW w:w="147" w:type="pct"/>
            <w:tcBorders>
              <w:top w:val="outset" w:sz="6" w:space="0" w:color="414142"/>
              <w:left w:val="outset" w:sz="6" w:space="0" w:color="414142"/>
              <w:bottom w:val="outset" w:sz="6" w:space="0" w:color="414142"/>
              <w:right w:val="outset" w:sz="6" w:space="0" w:color="414142"/>
            </w:tcBorders>
            <w:hideMark/>
          </w:tcPr>
          <w:p w14:paraId="637EA5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CA1B9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3446B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2DF05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0F1FDD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EA38D79"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637744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18CEC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66159F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FC4D8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DA178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6A95F9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AC4D38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4A81FC8" w14:textId="77777777" w:rsidTr="008A45A5">
        <w:tc>
          <w:tcPr>
            <w:tcW w:w="331" w:type="pct"/>
            <w:tcBorders>
              <w:top w:val="outset" w:sz="6" w:space="0" w:color="414142"/>
              <w:left w:val="outset" w:sz="6" w:space="0" w:color="414142"/>
              <w:bottom w:val="outset" w:sz="6" w:space="0" w:color="414142"/>
              <w:right w:val="outset" w:sz="6" w:space="0" w:color="414142"/>
            </w:tcBorders>
          </w:tcPr>
          <w:p w14:paraId="66BF4743" w14:textId="77777777"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6.25.</w:t>
            </w:r>
            <w:r w:rsidRPr="008A45A5">
              <w:rPr>
                <w:rFonts w:ascii="Times New Roman" w:eastAsia="Times New Roman" w:hAnsi="Times New Roman"/>
                <w:color w:val="414142"/>
                <w:sz w:val="20"/>
                <w:szCs w:val="20"/>
                <w:vertAlign w:val="superscript"/>
                <w:lang w:eastAsia="lv-LV"/>
              </w:rPr>
              <w:t>1</w:t>
            </w:r>
          </w:p>
        </w:tc>
        <w:tc>
          <w:tcPr>
            <w:tcW w:w="1213" w:type="pct"/>
            <w:tcBorders>
              <w:top w:val="outset" w:sz="6" w:space="0" w:color="414142"/>
              <w:left w:val="outset" w:sz="6" w:space="0" w:color="414142"/>
              <w:bottom w:val="outset" w:sz="6" w:space="0" w:color="414142"/>
              <w:right w:val="outset" w:sz="6" w:space="0" w:color="414142"/>
            </w:tcBorders>
          </w:tcPr>
          <w:p w14:paraId="531DBDD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Parastās dilles</w:t>
            </w:r>
          </w:p>
        </w:tc>
        <w:tc>
          <w:tcPr>
            <w:tcW w:w="295" w:type="pct"/>
            <w:tcBorders>
              <w:top w:val="outset" w:sz="6" w:space="0" w:color="414142"/>
              <w:left w:val="outset" w:sz="6" w:space="0" w:color="414142"/>
              <w:bottom w:val="outset" w:sz="6" w:space="0" w:color="414142"/>
              <w:right w:val="outset" w:sz="6" w:space="0" w:color="414142"/>
            </w:tcBorders>
          </w:tcPr>
          <w:p w14:paraId="3709B0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874</w:t>
            </w:r>
          </w:p>
        </w:tc>
        <w:tc>
          <w:tcPr>
            <w:tcW w:w="147" w:type="pct"/>
            <w:tcBorders>
              <w:top w:val="outset" w:sz="6" w:space="0" w:color="414142"/>
              <w:left w:val="outset" w:sz="6" w:space="0" w:color="414142"/>
              <w:bottom w:val="outset" w:sz="6" w:space="0" w:color="414142"/>
              <w:right w:val="outset" w:sz="6" w:space="0" w:color="414142"/>
            </w:tcBorders>
          </w:tcPr>
          <w:p w14:paraId="09B320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37F4FF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4CF0B9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4A0C24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4ED7A20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416F231C"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tcPr>
          <w:p w14:paraId="5FA2B0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7F62BB5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09B8F3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1771F14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094152F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2A19578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293EAE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r>
      <w:tr w:rsidR="008A45A5" w:rsidRPr="008A45A5" w14:paraId="3022CA0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0D82D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6.26.</w:t>
            </w:r>
          </w:p>
        </w:tc>
        <w:tc>
          <w:tcPr>
            <w:tcW w:w="1213" w:type="pct"/>
            <w:tcBorders>
              <w:top w:val="outset" w:sz="6" w:space="0" w:color="414142"/>
              <w:left w:val="outset" w:sz="6" w:space="0" w:color="414142"/>
              <w:bottom w:val="outset" w:sz="6" w:space="0" w:color="414142"/>
              <w:right w:val="outset" w:sz="6" w:space="0" w:color="414142"/>
            </w:tcBorders>
            <w:hideMark/>
          </w:tcPr>
          <w:p w14:paraId="205831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Topinambūri</w:t>
            </w:r>
          </w:p>
        </w:tc>
        <w:tc>
          <w:tcPr>
            <w:tcW w:w="295" w:type="pct"/>
            <w:tcBorders>
              <w:top w:val="outset" w:sz="6" w:space="0" w:color="414142"/>
              <w:left w:val="outset" w:sz="6" w:space="0" w:color="414142"/>
              <w:bottom w:val="outset" w:sz="6" w:space="0" w:color="414142"/>
              <w:right w:val="outset" w:sz="6" w:space="0" w:color="414142"/>
            </w:tcBorders>
            <w:hideMark/>
          </w:tcPr>
          <w:p w14:paraId="7267F7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865</w:t>
            </w:r>
          </w:p>
        </w:tc>
        <w:tc>
          <w:tcPr>
            <w:tcW w:w="147" w:type="pct"/>
            <w:tcBorders>
              <w:top w:val="outset" w:sz="6" w:space="0" w:color="414142"/>
              <w:left w:val="outset" w:sz="6" w:space="0" w:color="414142"/>
              <w:bottom w:val="outset" w:sz="6" w:space="0" w:color="414142"/>
              <w:right w:val="outset" w:sz="6" w:space="0" w:color="414142"/>
            </w:tcBorders>
            <w:hideMark/>
          </w:tcPr>
          <w:p w14:paraId="198E70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87201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8BFE4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4AAAD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2C046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5576D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61AE3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08DE3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E6DB95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26CFC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A1DB5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0D0596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402F2A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D02572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1AD499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6.27.</w:t>
            </w:r>
          </w:p>
        </w:tc>
        <w:tc>
          <w:tcPr>
            <w:tcW w:w="1213" w:type="pct"/>
            <w:tcBorders>
              <w:top w:val="outset" w:sz="6" w:space="0" w:color="414142"/>
              <w:left w:val="outset" w:sz="6" w:space="0" w:color="414142"/>
              <w:bottom w:val="outset" w:sz="6" w:space="0" w:color="414142"/>
              <w:right w:val="outset" w:sz="6" w:space="0" w:color="414142"/>
            </w:tcBorders>
            <w:hideMark/>
          </w:tcPr>
          <w:p w14:paraId="2FECA7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Paprika</w:t>
            </w:r>
          </w:p>
        </w:tc>
        <w:tc>
          <w:tcPr>
            <w:tcW w:w="295" w:type="pct"/>
            <w:tcBorders>
              <w:top w:val="outset" w:sz="6" w:space="0" w:color="414142"/>
              <w:left w:val="outset" w:sz="6" w:space="0" w:color="414142"/>
              <w:bottom w:val="outset" w:sz="6" w:space="0" w:color="414142"/>
              <w:right w:val="outset" w:sz="6" w:space="0" w:color="414142"/>
            </w:tcBorders>
            <w:hideMark/>
          </w:tcPr>
          <w:p w14:paraId="24D75A1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867</w:t>
            </w:r>
          </w:p>
        </w:tc>
        <w:tc>
          <w:tcPr>
            <w:tcW w:w="147" w:type="pct"/>
            <w:tcBorders>
              <w:top w:val="outset" w:sz="6" w:space="0" w:color="414142"/>
              <w:left w:val="outset" w:sz="6" w:space="0" w:color="414142"/>
              <w:bottom w:val="outset" w:sz="6" w:space="0" w:color="414142"/>
              <w:right w:val="outset" w:sz="6" w:space="0" w:color="414142"/>
            </w:tcBorders>
            <w:hideMark/>
          </w:tcPr>
          <w:p w14:paraId="74A738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E394A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6F01E5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4C79C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8BE94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244A7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EC87B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C36D4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715BC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DD99F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0CCC2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A4A624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2A9F3F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177010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DD735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6.28.</w:t>
            </w:r>
          </w:p>
        </w:tc>
        <w:tc>
          <w:tcPr>
            <w:tcW w:w="1213" w:type="pct"/>
            <w:tcBorders>
              <w:top w:val="outset" w:sz="6" w:space="0" w:color="414142"/>
              <w:left w:val="outset" w:sz="6" w:space="0" w:color="414142"/>
              <w:bottom w:val="outset" w:sz="6" w:space="0" w:color="414142"/>
              <w:right w:val="outset" w:sz="6" w:space="0" w:color="414142"/>
            </w:tcBorders>
            <w:hideMark/>
          </w:tcPr>
          <w:p w14:paraId="042CA6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Baklažāni</w:t>
            </w:r>
          </w:p>
        </w:tc>
        <w:tc>
          <w:tcPr>
            <w:tcW w:w="295" w:type="pct"/>
            <w:tcBorders>
              <w:top w:val="outset" w:sz="6" w:space="0" w:color="414142"/>
              <w:left w:val="outset" w:sz="6" w:space="0" w:color="414142"/>
              <w:bottom w:val="outset" w:sz="6" w:space="0" w:color="414142"/>
              <w:right w:val="outset" w:sz="6" w:space="0" w:color="414142"/>
            </w:tcBorders>
            <w:hideMark/>
          </w:tcPr>
          <w:p w14:paraId="3FED002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868</w:t>
            </w:r>
          </w:p>
        </w:tc>
        <w:tc>
          <w:tcPr>
            <w:tcW w:w="147" w:type="pct"/>
            <w:tcBorders>
              <w:top w:val="outset" w:sz="6" w:space="0" w:color="414142"/>
              <w:left w:val="outset" w:sz="6" w:space="0" w:color="414142"/>
              <w:bottom w:val="outset" w:sz="6" w:space="0" w:color="414142"/>
              <w:right w:val="outset" w:sz="6" w:space="0" w:color="414142"/>
            </w:tcBorders>
            <w:hideMark/>
          </w:tcPr>
          <w:p w14:paraId="022C71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E177D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62FB2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EE163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7BB99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2F345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9C8C4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617E6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E059E6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89AA0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EFDA2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35A53C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B4CEEE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3CC4E0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D6FE2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6.29.</w:t>
            </w:r>
          </w:p>
        </w:tc>
        <w:tc>
          <w:tcPr>
            <w:tcW w:w="1213" w:type="pct"/>
            <w:tcBorders>
              <w:top w:val="outset" w:sz="6" w:space="0" w:color="414142"/>
              <w:left w:val="outset" w:sz="6" w:space="0" w:color="414142"/>
              <w:bottom w:val="outset" w:sz="6" w:space="0" w:color="414142"/>
              <w:right w:val="outset" w:sz="6" w:space="0" w:color="414142"/>
            </w:tcBorders>
            <w:hideMark/>
          </w:tcPr>
          <w:p w14:paraId="284106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Sparģeļi</w:t>
            </w:r>
          </w:p>
        </w:tc>
        <w:tc>
          <w:tcPr>
            <w:tcW w:w="295" w:type="pct"/>
            <w:tcBorders>
              <w:top w:val="outset" w:sz="6" w:space="0" w:color="414142"/>
              <w:left w:val="outset" w:sz="6" w:space="0" w:color="414142"/>
              <w:bottom w:val="outset" w:sz="6" w:space="0" w:color="414142"/>
              <w:right w:val="outset" w:sz="6" w:space="0" w:color="414142"/>
            </w:tcBorders>
            <w:hideMark/>
          </w:tcPr>
          <w:p w14:paraId="619DE33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869</w:t>
            </w:r>
          </w:p>
        </w:tc>
        <w:tc>
          <w:tcPr>
            <w:tcW w:w="147" w:type="pct"/>
            <w:tcBorders>
              <w:top w:val="outset" w:sz="6" w:space="0" w:color="414142"/>
              <w:left w:val="outset" w:sz="6" w:space="0" w:color="414142"/>
              <w:bottom w:val="outset" w:sz="6" w:space="0" w:color="414142"/>
              <w:right w:val="outset" w:sz="6" w:space="0" w:color="414142"/>
            </w:tcBorders>
            <w:hideMark/>
          </w:tcPr>
          <w:p w14:paraId="0123A9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03C97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F82DA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A080F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24469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59B56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34411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55F0E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ABBF92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85301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36A70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56766B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ADCCDB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2341E37"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FDA42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6.30.</w:t>
            </w:r>
          </w:p>
        </w:tc>
        <w:tc>
          <w:tcPr>
            <w:tcW w:w="1213" w:type="pct"/>
            <w:tcBorders>
              <w:top w:val="outset" w:sz="6" w:space="0" w:color="414142"/>
              <w:left w:val="outset" w:sz="6" w:space="0" w:color="414142"/>
              <w:bottom w:val="outset" w:sz="6" w:space="0" w:color="414142"/>
              <w:right w:val="outset" w:sz="6" w:space="0" w:color="414142"/>
            </w:tcBorders>
            <w:hideMark/>
          </w:tcPr>
          <w:p w14:paraId="2322E3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Dārzeņi, ja vienlaidu platībā augošas BSA</w:t>
            </w:r>
            <w:r w:rsidRPr="008A45A5">
              <w:rPr>
                <w:rFonts w:ascii="Times New Roman" w:eastAsia="Times New Roman" w:hAnsi="Times New Roman"/>
                <w:color w:val="414142"/>
                <w:sz w:val="20"/>
                <w:szCs w:val="20"/>
                <w:vertAlign w:val="superscript"/>
                <w:lang w:eastAsia="lv-LV"/>
              </w:rPr>
              <w:t xml:space="preserve">2 </w:t>
            </w:r>
            <w:proofErr w:type="spellStart"/>
            <w:r w:rsidRPr="008A45A5">
              <w:rPr>
                <w:rFonts w:ascii="Times New Roman" w:eastAsia="Times New Roman" w:hAnsi="Times New Roman"/>
                <w:color w:val="414142"/>
                <w:sz w:val="20"/>
                <w:szCs w:val="20"/>
                <w:lang w:eastAsia="lv-LV"/>
              </w:rPr>
              <w:t>atbalsttiesīgās</w:t>
            </w:r>
            <w:proofErr w:type="spellEnd"/>
            <w:r w:rsidRPr="008A45A5">
              <w:rPr>
                <w:rFonts w:ascii="Times New Roman" w:eastAsia="Times New Roman" w:hAnsi="Times New Roman"/>
                <w:color w:val="414142"/>
                <w:sz w:val="20"/>
                <w:szCs w:val="20"/>
                <w:lang w:eastAsia="lv-LV"/>
              </w:rPr>
              <w:t xml:space="preserve"> dārzeņu kultūraugu sugas katra aizņem mazāk par 0,3 ha un kopējā saimniecības aramzemes platība nav lielāka par 10 ha</w:t>
            </w:r>
          </w:p>
        </w:tc>
        <w:tc>
          <w:tcPr>
            <w:tcW w:w="295" w:type="pct"/>
            <w:tcBorders>
              <w:top w:val="outset" w:sz="6" w:space="0" w:color="414142"/>
              <w:left w:val="outset" w:sz="6" w:space="0" w:color="414142"/>
              <w:bottom w:val="outset" w:sz="6" w:space="0" w:color="414142"/>
              <w:right w:val="outset" w:sz="6" w:space="0" w:color="414142"/>
            </w:tcBorders>
            <w:hideMark/>
          </w:tcPr>
          <w:p w14:paraId="0C8155B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871</w:t>
            </w:r>
          </w:p>
        </w:tc>
        <w:tc>
          <w:tcPr>
            <w:tcW w:w="147" w:type="pct"/>
            <w:tcBorders>
              <w:top w:val="outset" w:sz="6" w:space="0" w:color="414142"/>
              <w:left w:val="outset" w:sz="6" w:space="0" w:color="414142"/>
              <w:bottom w:val="outset" w:sz="6" w:space="0" w:color="414142"/>
              <w:right w:val="outset" w:sz="6" w:space="0" w:color="414142"/>
            </w:tcBorders>
            <w:hideMark/>
          </w:tcPr>
          <w:p w14:paraId="58C158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C708B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49BBD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5D1B0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8774B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9B81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5FB295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10F0E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9A412C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67184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BE401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1B55D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4B9AD2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E035634"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477D92E"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7.</w:t>
            </w:r>
          </w:p>
        </w:tc>
        <w:tc>
          <w:tcPr>
            <w:tcW w:w="1213" w:type="pct"/>
            <w:tcBorders>
              <w:top w:val="outset" w:sz="6" w:space="0" w:color="414142"/>
              <w:left w:val="outset" w:sz="6" w:space="0" w:color="414142"/>
              <w:bottom w:val="outset" w:sz="6" w:space="0" w:color="414142"/>
              <w:right w:val="outset" w:sz="6" w:space="0" w:color="414142"/>
            </w:tcBorders>
            <w:hideMark/>
          </w:tcPr>
          <w:p w14:paraId="44D39234"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Augļi un ogas</w:t>
            </w:r>
          </w:p>
        </w:tc>
        <w:tc>
          <w:tcPr>
            <w:tcW w:w="295" w:type="pct"/>
            <w:tcBorders>
              <w:top w:val="outset" w:sz="6" w:space="0" w:color="414142"/>
              <w:left w:val="outset" w:sz="6" w:space="0" w:color="414142"/>
              <w:bottom w:val="outset" w:sz="6" w:space="0" w:color="414142"/>
              <w:right w:val="outset" w:sz="6" w:space="0" w:color="414142"/>
            </w:tcBorders>
            <w:hideMark/>
          </w:tcPr>
          <w:p w14:paraId="039C9C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2A220D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76EA1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A3E5B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53C66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92D5E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C800C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762AF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048F5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9FBA7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65456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C7ABCF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BAF0C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586C3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31E607F3"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10EF88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w:t>
            </w:r>
          </w:p>
        </w:tc>
        <w:tc>
          <w:tcPr>
            <w:tcW w:w="1213" w:type="pct"/>
            <w:tcBorders>
              <w:top w:val="outset" w:sz="6" w:space="0" w:color="414142"/>
              <w:left w:val="outset" w:sz="6" w:space="0" w:color="414142"/>
              <w:bottom w:val="outset" w:sz="6" w:space="0" w:color="414142"/>
              <w:right w:val="outset" w:sz="6" w:space="0" w:color="414142"/>
            </w:tcBorders>
            <w:hideMark/>
          </w:tcPr>
          <w:p w14:paraId="16616C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Zemenes</w:t>
            </w:r>
          </w:p>
        </w:tc>
        <w:tc>
          <w:tcPr>
            <w:tcW w:w="295" w:type="pct"/>
            <w:tcBorders>
              <w:top w:val="outset" w:sz="6" w:space="0" w:color="414142"/>
              <w:left w:val="outset" w:sz="6" w:space="0" w:color="414142"/>
              <w:bottom w:val="outset" w:sz="6" w:space="0" w:color="414142"/>
              <w:right w:val="outset" w:sz="6" w:space="0" w:color="414142"/>
            </w:tcBorders>
            <w:hideMark/>
          </w:tcPr>
          <w:p w14:paraId="327DBEA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926</w:t>
            </w:r>
          </w:p>
        </w:tc>
        <w:tc>
          <w:tcPr>
            <w:tcW w:w="147" w:type="pct"/>
            <w:tcBorders>
              <w:top w:val="outset" w:sz="6" w:space="0" w:color="414142"/>
              <w:left w:val="outset" w:sz="6" w:space="0" w:color="414142"/>
              <w:bottom w:val="outset" w:sz="6" w:space="0" w:color="414142"/>
              <w:right w:val="outset" w:sz="6" w:space="0" w:color="414142"/>
            </w:tcBorders>
            <w:hideMark/>
          </w:tcPr>
          <w:p w14:paraId="1D06C0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702172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63EEC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7090F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19B8C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770B5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9DE4BE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0139BB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B4A76E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2C157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E3B88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CFB5C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218F11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BF0517" w:rsidRPr="008A45A5" w14:paraId="3B07EBA0" w14:textId="77777777" w:rsidTr="008A45A5">
        <w:tc>
          <w:tcPr>
            <w:tcW w:w="331" w:type="pct"/>
            <w:tcBorders>
              <w:top w:val="outset" w:sz="6" w:space="0" w:color="414142"/>
              <w:left w:val="outset" w:sz="6" w:space="0" w:color="414142"/>
              <w:bottom w:val="outset" w:sz="6" w:space="0" w:color="414142"/>
              <w:right w:val="outset" w:sz="6" w:space="0" w:color="414142"/>
            </w:tcBorders>
          </w:tcPr>
          <w:p w14:paraId="60CBD423"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w:t>
            </w:r>
            <w:r>
              <w:rPr>
                <w:rFonts w:ascii="Times New Roman" w:eastAsia="Times New Roman" w:hAnsi="Times New Roman"/>
                <w:color w:val="414142"/>
                <w:sz w:val="20"/>
                <w:szCs w:val="20"/>
                <w:lang w:eastAsia="lv-LV"/>
              </w:rPr>
              <w:t>2</w:t>
            </w:r>
            <w:r w:rsidRPr="008A45A5">
              <w:rPr>
                <w:rFonts w:ascii="Times New Roman" w:eastAsia="Times New Roman" w:hAnsi="Times New Roman"/>
                <w:color w:val="414142"/>
                <w:sz w:val="20"/>
                <w:szCs w:val="20"/>
                <w:lang w:eastAsia="lv-LV"/>
              </w:rPr>
              <w:t>.</w:t>
            </w:r>
          </w:p>
        </w:tc>
        <w:tc>
          <w:tcPr>
            <w:tcW w:w="1213" w:type="pct"/>
            <w:tcBorders>
              <w:top w:val="outset" w:sz="6" w:space="0" w:color="414142"/>
              <w:left w:val="outset" w:sz="6" w:space="0" w:color="414142"/>
              <w:bottom w:val="outset" w:sz="6" w:space="0" w:color="414142"/>
              <w:right w:val="outset" w:sz="6" w:space="0" w:color="414142"/>
            </w:tcBorders>
          </w:tcPr>
          <w:p w14:paraId="06961AE9"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55002A">
              <w:rPr>
                <w:rFonts w:ascii="Times New Roman" w:eastAsia="Times New Roman" w:hAnsi="Times New Roman"/>
                <w:color w:val="414142"/>
                <w:sz w:val="20"/>
                <w:szCs w:val="20"/>
                <w:lang w:eastAsia="lv-LV"/>
              </w:rPr>
              <w:t>Arbūzi un melones</w:t>
            </w:r>
          </w:p>
        </w:tc>
        <w:tc>
          <w:tcPr>
            <w:tcW w:w="295" w:type="pct"/>
            <w:tcBorders>
              <w:top w:val="outset" w:sz="6" w:space="0" w:color="414142"/>
              <w:left w:val="outset" w:sz="6" w:space="0" w:color="414142"/>
              <w:bottom w:val="outset" w:sz="6" w:space="0" w:color="414142"/>
              <w:right w:val="outset" w:sz="6" w:space="0" w:color="414142"/>
            </w:tcBorders>
          </w:tcPr>
          <w:p w14:paraId="4793081A" w14:textId="77777777" w:rsidR="00BF0517" w:rsidRPr="008A45A5" w:rsidRDefault="00BF0517" w:rsidP="00BF0517">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55002A">
              <w:rPr>
                <w:rFonts w:ascii="Times New Roman" w:eastAsia="Times New Roman" w:hAnsi="Times New Roman"/>
                <w:color w:val="414142"/>
                <w:sz w:val="20"/>
                <w:szCs w:val="20"/>
                <w:lang w:eastAsia="lv-LV"/>
              </w:rPr>
              <w:t>937</w:t>
            </w:r>
          </w:p>
        </w:tc>
        <w:tc>
          <w:tcPr>
            <w:tcW w:w="147" w:type="pct"/>
            <w:tcBorders>
              <w:top w:val="outset" w:sz="6" w:space="0" w:color="414142"/>
              <w:left w:val="outset" w:sz="6" w:space="0" w:color="414142"/>
              <w:bottom w:val="outset" w:sz="6" w:space="0" w:color="414142"/>
              <w:right w:val="outset" w:sz="6" w:space="0" w:color="414142"/>
            </w:tcBorders>
          </w:tcPr>
          <w:p w14:paraId="6EAAB4C5"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tcPr>
          <w:p w14:paraId="25E5D5EA"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D4C3EA8"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710CAC43"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tcPr>
          <w:p w14:paraId="0E3982A6"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tcPr>
          <w:p w14:paraId="4F55DAF8"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tcPr>
          <w:p w14:paraId="2BBE2C91" w14:textId="77777777" w:rsidR="00BF0517" w:rsidRPr="008A45A5" w:rsidRDefault="00BF0517" w:rsidP="00BF0517">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39C093AA"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2BEDA432" w14:textId="77777777" w:rsidR="00BF0517" w:rsidRPr="008A45A5" w:rsidRDefault="00BF0517" w:rsidP="00BF0517">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56C0D7EC"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3F2856B2" w14:textId="77777777" w:rsidR="00BF0517" w:rsidRPr="008A45A5" w:rsidRDefault="00BF0517" w:rsidP="00BF0517">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0992BBF7" w14:textId="77777777" w:rsidR="00BF0517" w:rsidRPr="008A45A5" w:rsidRDefault="00BF0517" w:rsidP="00BF0517">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5D41A947" w14:textId="77777777" w:rsidR="00BF0517" w:rsidRPr="008A45A5" w:rsidRDefault="00BF0517" w:rsidP="00BF0517">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B93F43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9E72301"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8.</w:t>
            </w:r>
          </w:p>
        </w:tc>
        <w:tc>
          <w:tcPr>
            <w:tcW w:w="1213" w:type="pct"/>
            <w:tcBorders>
              <w:top w:val="outset" w:sz="6" w:space="0" w:color="414142"/>
              <w:left w:val="outset" w:sz="6" w:space="0" w:color="414142"/>
              <w:bottom w:val="outset" w:sz="6" w:space="0" w:color="414142"/>
              <w:right w:val="outset" w:sz="6" w:space="0" w:color="414142"/>
            </w:tcBorders>
            <w:hideMark/>
          </w:tcPr>
          <w:p w14:paraId="7336BAF2"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Ilggadīgie stādījumi</w:t>
            </w:r>
          </w:p>
        </w:tc>
        <w:tc>
          <w:tcPr>
            <w:tcW w:w="295" w:type="pct"/>
            <w:tcBorders>
              <w:top w:val="outset" w:sz="6" w:space="0" w:color="414142"/>
              <w:left w:val="outset" w:sz="6" w:space="0" w:color="414142"/>
              <w:bottom w:val="outset" w:sz="6" w:space="0" w:color="414142"/>
              <w:right w:val="outset" w:sz="6" w:space="0" w:color="414142"/>
            </w:tcBorders>
            <w:hideMark/>
          </w:tcPr>
          <w:p w14:paraId="15AED1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6E9877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A2319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F9FDC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2E491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5A387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D9EA7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A826C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8931E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F0BAD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E16A5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5DAE3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94449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BBA0D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186BB27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60D57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w:t>
            </w:r>
          </w:p>
        </w:tc>
        <w:tc>
          <w:tcPr>
            <w:tcW w:w="1213" w:type="pct"/>
            <w:tcBorders>
              <w:top w:val="outset" w:sz="6" w:space="0" w:color="414142"/>
              <w:left w:val="outset" w:sz="6" w:space="0" w:color="414142"/>
              <w:bottom w:val="outset" w:sz="6" w:space="0" w:color="414142"/>
              <w:right w:val="outset" w:sz="6" w:space="0" w:color="414142"/>
            </w:tcBorders>
            <w:hideMark/>
          </w:tcPr>
          <w:p w14:paraId="58F4AB7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Ābeles</w:t>
            </w:r>
          </w:p>
        </w:tc>
        <w:tc>
          <w:tcPr>
            <w:tcW w:w="295" w:type="pct"/>
            <w:tcBorders>
              <w:top w:val="outset" w:sz="6" w:space="0" w:color="414142"/>
              <w:left w:val="outset" w:sz="6" w:space="0" w:color="414142"/>
              <w:bottom w:val="outset" w:sz="6" w:space="0" w:color="414142"/>
              <w:right w:val="outset" w:sz="6" w:space="0" w:color="414142"/>
            </w:tcBorders>
            <w:hideMark/>
          </w:tcPr>
          <w:p w14:paraId="3D6212E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911</w:t>
            </w:r>
          </w:p>
        </w:tc>
        <w:tc>
          <w:tcPr>
            <w:tcW w:w="147" w:type="pct"/>
            <w:tcBorders>
              <w:top w:val="outset" w:sz="6" w:space="0" w:color="414142"/>
              <w:left w:val="outset" w:sz="6" w:space="0" w:color="414142"/>
              <w:bottom w:val="outset" w:sz="6" w:space="0" w:color="414142"/>
              <w:right w:val="outset" w:sz="6" w:space="0" w:color="414142"/>
            </w:tcBorders>
            <w:hideMark/>
          </w:tcPr>
          <w:p w14:paraId="767BDD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8E460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C48B7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CB521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BD381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C1316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34E205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73B7D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5128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47A11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A09BD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2ACB55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6B63DC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A1DE40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6AB20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w:t>
            </w:r>
          </w:p>
        </w:tc>
        <w:tc>
          <w:tcPr>
            <w:tcW w:w="1213" w:type="pct"/>
            <w:tcBorders>
              <w:top w:val="outset" w:sz="6" w:space="0" w:color="414142"/>
              <w:left w:val="outset" w:sz="6" w:space="0" w:color="414142"/>
              <w:bottom w:val="outset" w:sz="6" w:space="0" w:color="414142"/>
              <w:right w:val="outset" w:sz="6" w:space="0" w:color="414142"/>
            </w:tcBorders>
            <w:hideMark/>
          </w:tcPr>
          <w:p w14:paraId="1E1180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Bumbieres</w:t>
            </w:r>
          </w:p>
        </w:tc>
        <w:tc>
          <w:tcPr>
            <w:tcW w:w="295" w:type="pct"/>
            <w:tcBorders>
              <w:top w:val="outset" w:sz="6" w:space="0" w:color="414142"/>
              <w:left w:val="outset" w:sz="6" w:space="0" w:color="414142"/>
              <w:bottom w:val="outset" w:sz="6" w:space="0" w:color="414142"/>
              <w:right w:val="outset" w:sz="6" w:space="0" w:color="414142"/>
            </w:tcBorders>
            <w:hideMark/>
          </w:tcPr>
          <w:p w14:paraId="2082B2E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912</w:t>
            </w:r>
          </w:p>
        </w:tc>
        <w:tc>
          <w:tcPr>
            <w:tcW w:w="147" w:type="pct"/>
            <w:tcBorders>
              <w:top w:val="outset" w:sz="6" w:space="0" w:color="414142"/>
              <w:left w:val="outset" w:sz="6" w:space="0" w:color="414142"/>
              <w:bottom w:val="outset" w:sz="6" w:space="0" w:color="414142"/>
              <w:right w:val="outset" w:sz="6" w:space="0" w:color="414142"/>
            </w:tcBorders>
            <w:hideMark/>
          </w:tcPr>
          <w:p w14:paraId="511564D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CCB47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D7681D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65FA5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E520A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C76CE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4DBAEC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ACDED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910B71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14D65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14AC8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D0AF18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7E1BD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97FDA8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7C2A2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8.3.</w:t>
            </w:r>
          </w:p>
        </w:tc>
        <w:tc>
          <w:tcPr>
            <w:tcW w:w="1213" w:type="pct"/>
            <w:tcBorders>
              <w:top w:val="outset" w:sz="6" w:space="0" w:color="414142"/>
              <w:left w:val="outset" w:sz="6" w:space="0" w:color="414142"/>
              <w:bottom w:val="outset" w:sz="6" w:space="0" w:color="414142"/>
              <w:right w:val="outset" w:sz="6" w:space="0" w:color="414142"/>
            </w:tcBorders>
            <w:hideMark/>
          </w:tcPr>
          <w:p w14:paraId="10D2E3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Saldie un skābie ķirši</w:t>
            </w:r>
          </w:p>
        </w:tc>
        <w:tc>
          <w:tcPr>
            <w:tcW w:w="295" w:type="pct"/>
            <w:tcBorders>
              <w:top w:val="outset" w:sz="6" w:space="0" w:color="414142"/>
              <w:left w:val="outset" w:sz="6" w:space="0" w:color="414142"/>
              <w:bottom w:val="outset" w:sz="6" w:space="0" w:color="414142"/>
              <w:right w:val="outset" w:sz="6" w:space="0" w:color="414142"/>
            </w:tcBorders>
            <w:hideMark/>
          </w:tcPr>
          <w:p w14:paraId="05659DA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932</w:t>
            </w:r>
          </w:p>
        </w:tc>
        <w:tc>
          <w:tcPr>
            <w:tcW w:w="147" w:type="pct"/>
            <w:tcBorders>
              <w:top w:val="outset" w:sz="6" w:space="0" w:color="414142"/>
              <w:left w:val="outset" w:sz="6" w:space="0" w:color="414142"/>
              <w:bottom w:val="outset" w:sz="6" w:space="0" w:color="414142"/>
              <w:right w:val="outset" w:sz="6" w:space="0" w:color="414142"/>
            </w:tcBorders>
            <w:hideMark/>
          </w:tcPr>
          <w:p w14:paraId="265D72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A04FF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CB7D7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3CD79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CBCF8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89A18B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AB400F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69623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8CAA3D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0FBBF2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4E10B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87FCFF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A59939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2F1F983"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8EE47B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8.4.</w:t>
            </w:r>
          </w:p>
        </w:tc>
        <w:tc>
          <w:tcPr>
            <w:tcW w:w="1213" w:type="pct"/>
            <w:tcBorders>
              <w:top w:val="outset" w:sz="6" w:space="0" w:color="414142"/>
              <w:left w:val="outset" w:sz="6" w:space="0" w:color="414142"/>
              <w:bottom w:val="outset" w:sz="6" w:space="0" w:color="414142"/>
              <w:right w:val="outset" w:sz="6" w:space="0" w:color="414142"/>
            </w:tcBorders>
            <w:hideMark/>
          </w:tcPr>
          <w:p w14:paraId="684376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Plūmes</w:t>
            </w:r>
          </w:p>
        </w:tc>
        <w:tc>
          <w:tcPr>
            <w:tcW w:w="295" w:type="pct"/>
            <w:tcBorders>
              <w:top w:val="outset" w:sz="6" w:space="0" w:color="414142"/>
              <w:left w:val="outset" w:sz="6" w:space="0" w:color="414142"/>
              <w:bottom w:val="outset" w:sz="6" w:space="0" w:color="414142"/>
              <w:right w:val="outset" w:sz="6" w:space="0" w:color="414142"/>
            </w:tcBorders>
            <w:hideMark/>
          </w:tcPr>
          <w:p w14:paraId="7F17A0A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914</w:t>
            </w:r>
          </w:p>
        </w:tc>
        <w:tc>
          <w:tcPr>
            <w:tcW w:w="147" w:type="pct"/>
            <w:tcBorders>
              <w:top w:val="outset" w:sz="6" w:space="0" w:color="414142"/>
              <w:left w:val="outset" w:sz="6" w:space="0" w:color="414142"/>
              <w:bottom w:val="outset" w:sz="6" w:space="0" w:color="414142"/>
              <w:right w:val="outset" w:sz="6" w:space="0" w:color="414142"/>
            </w:tcBorders>
            <w:hideMark/>
          </w:tcPr>
          <w:p w14:paraId="487C4B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367F1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5AEF4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3D39D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857FB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25F4B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CD11F2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DA5EF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1DEAF3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6F3C4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0B49A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B8FB6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359B1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00C6AC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7FDC3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w:t>
            </w:r>
          </w:p>
        </w:tc>
        <w:tc>
          <w:tcPr>
            <w:tcW w:w="1213" w:type="pct"/>
            <w:tcBorders>
              <w:top w:val="outset" w:sz="6" w:space="0" w:color="414142"/>
              <w:left w:val="outset" w:sz="6" w:space="0" w:color="414142"/>
              <w:bottom w:val="outset" w:sz="6" w:space="0" w:color="414142"/>
              <w:right w:val="outset" w:sz="6" w:space="0" w:color="414142"/>
            </w:tcBorders>
            <w:hideMark/>
          </w:tcPr>
          <w:p w14:paraId="0D40CB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Aronijas</w:t>
            </w:r>
          </w:p>
        </w:tc>
        <w:tc>
          <w:tcPr>
            <w:tcW w:w="295" w:type="pct"/>
            <w:tcBorders>
              <w:top w:val="outset" w:sz="6" w:space="0" w:color="414142"/>
              <w:left w:val="outset" w:sz="6" w:space="0" w:color="414142"/>
              <w:bottom w:val="outset" w:sz="6" w:space="0" w:color="414142"/>
              <w:right w:val="outset" w:sz="6" w:space="0" w:color="414142"/>
            </w:tcBorders>
            <w:hideMark/>
          </w:tcPr>
          <w:p w14:paraId="09C15AD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918</w:t>
            </w:r>
          </w:p>
        </w:tc>
        <w:tc>
          <w:tcPr>
            <w:tcW w:w="147" w:type="pct"/>
            <w:tcBorders>
              <w:top w:val="outset" w:sz="6" w:space="0" w:color="414142"/>
              <w:left w:val="outset" w:sz="6" w:space="0" w:color="414142"/>
              <w:bottom w:val="outset" w:sz="6" w:space="0" w:color="414142"/>
              <w:right w:val="outset" w:sz="6" w:space="0" w:color="414142"/>
            </w:tcBorders>
            <w:hideMark/>
          </w:tcPr>
          <w:p w14:paraId="59C6E4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E2915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91B82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F7C865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7398E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61F32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5F0CD2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1FAB6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A2F46E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2BF59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1E486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11807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5790DA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47D8CB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769EC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w:t>
            </w:r>
          </w:p>
        </w:tc>
        <w:tc>
          <w:tcPr>
            <w:tcW w:w="1213" w:type="pct"/>
            <w:tcBorders>
              <w:top w:val="outset" w:sz="6" w:space="0" w:color="414142"/>
              <w:left w:val="outset" w:sz="6" w:space="0" w:color="414142"/>
              <w:bottom w:val="outset" w:sz="6" w:space="0" w:color="414142"/>
              <w:right w:val="outset" w:sz="6" w:space="0" w:color="414142"/>
            </w:tcBorders>
            <w:hideMark/>
          </w:tcPr>
          <w:p w14:paraId="159DF7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Smiltsērkšķi</w:t>
            </w:r>
          </w:p>
        </w:tc>
        <w:tc>
          <w:tcPr>
            <w:tcW w:w="295" w:type="pct"/>
            <w:tcBorders>
              <w:top w:val="outset" w:sz="6" w:space="0" w:color="414142"/>
              <w:left w:val="outset" w:sz="6" w:space="0" w:color="414142"/>
              <w:bottom w:val="outset" w:sz="6" w:space="0" w:color="414142"/>
              <w:right w:val="outset" w:sz="6" w:space="0" w:color="414142"/>
            </w:tcBorders>
            <w:hideMark/>
          </w:tcPr>
          <w:p w14:paraId="683317F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919</w:t>
            </w:r>
          </w:p>
        </w:tc>
        <w:tc>
          <w:tcPr>
            <w:tcW w:w="147" w:type="pct"/>
            <w:tcBorders>
              <w:top w:val="outset" w:sz="6" w:space="0" w:color="414142"/>
              <w:left w:val="outset" w:sz="6" w:space="0" w:color="414142"/>
              <w:bottom w:val="outset" w:sz="6" w:space="0" w:color="414142"/>
              <w:right w:val="outset" w:sz="6" w:space="0" w:color="414142"/>
            </w:tcBorders>
            <w:hideMark/>
          </w:tcPr>
          <w:p w14:paraId="0B2B25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13AAC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2F235F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10BF1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2457F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F4A98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BCBE64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84E89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7F2BEC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68D89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EF2D9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58BAE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AA0C3A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D01215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F8B4B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w:t>
            </w:r>
          </w:p>
        </w:tc>
        <w:tc>
          <w:tcPr>
            <w:tcW w:w="1213" w:type="pct"/>
            <w:tcBorders>
              <w:top w:val="outset" w:sz="6" w:space="0" w:color="414142"/>
              <w:left w:val="outset" w:sz="6" w:space="0" w:color="414142"/>
              <w:bottom w:val="outset" w:sz="6" w:space="0" w:color="414142"/>
              <w:right w:val="outset" w:sz="6" w:space="0" w:color="414142"/>
            </w:tcBorders>
            <w:hideMark/>
          </w:tcPr>
          <w:p w14:paraId="4DE207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Avenes</w:t>
            </w:r>
          </w:p>
        </w:tc>
        <w:tc>
          <w:tcPr>
            <w:tcW w:w="295" w:type="pct"/>
            <w:tcBorders>
              <w:top w:val="outset" w:sz="6" w:space="0" w:color="414142"/>
              <w:left w:val="outset" w:sz="6" w:space="0" w:color="414142"/>
              <w:bottom w:val="outset" w:sz="6" w:space="0" w:color="414142"/>
              <w:right w:val="outset" w:sz="6" w:space="0" w:color="414142"/>
            </w:tcBorders>
            <w:hideMark/>
          </w:tcPr>
          <w:p w14:paraId="7358F89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921</w:t>
            </w:r>
          </w:p>
        </w:tc>
        <w:tc>
          <w:tcPr>
            <w:tcW w:w="147" w:type="pct"/>
            <w:tcBorders>
              <w:top w:val="outset" w:sz="6" w:space="0" w:color="414142"/>
              <w:left w:val="outset" w:sz="6" w:space="0" w:color="414142"/>
              <w:bottom w:val="outset" w:sz="6" w:space="0" w:color="414142"/>
              <w:right w:val="outset" w:sz="6" w:space="0" w:color="414142"/>
            </w:tcBorders>
            <w:hideMark/>
          </w:tcPr>
          <w:p w14:paraId="374542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707735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3E17C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C655F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8040E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EA03B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4051FE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3A4FE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BC89AE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9EAC5B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EB0C4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E655D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1C210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916420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F693B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8.8.</w:t>
            </w:r>
          </w:p>
        </w:tc>
        <w:tc>
          <w:tcPr>
            <w:tcW w:w="1213" w:type="pct"/>
            <w:tcBorders>
              <w:top w:val="outset" w:sz="6" w:space="0" w:color="414142"/>
              <w:left w:val="outset" w:sz="6" w:space="0" w:color="414142"/>
              <w:bottom w:val="outset" w:sz="6" w:space="0" w:color="414142"/>
              <w:right w:val="outset" w:sz="6" w:space="0" w:color="414142"/>
            </w:tcBorders>
            <w:hideMark/>
          </w:tcPr>
          <w:p w14:paraId="1318EA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Upenes</w:t>
            </w:r>
          </w:p>
        </w:tc>
        <w:tc>
          <w:tcPr>
            <w:tcW w:w="295" w:type="pct"/>
            <w:tcBorders>
              <w:top w:val="outset" w:sz="6" w:space="0" w:color="414142"/>
              <w:left w:val="outset" w:sz="6" w:space="0" w:color="414142"/>
              <w:bottom w:val="outset" w:sz="6" w:space="0" w:color="414142"/>
              <w:right w:val="outset" w:sz="6" w:space="0" w:color="414142"/>
            </w:tcBorders>
            <w:hideMark/>
          </w:tcPr>
          <w:p w14:paraId="3DD917A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922</w:t>
            </w:r>
          </w:p>
        </w:tc>
        <w:tc>
          <w:tcPr>
            <w:tcW w:w="147" w:type="pct"/>
            <w:tcBorders>
              <w:top w:val="outset" w:sz="6" w:space="0" w:color="414142"/>
              <w:left w:val="outset" w:sz="6" w:space="0" w:color="414142"/>
              <w:bottom w:val="outset" w:sz="6" w:space="0" w:color="414142"/>
              <w:right w:val="outset" w:sz="6" w:space="0" w:color="414142"/>
            </w:tcBorders>
            <w:hideMark/>
          </w:tcPr>
          <w:p w14:paraId="4C6D03F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D3EBB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AB4BE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30ECE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A23CD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A8BDA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251457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2E3A5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23FB8F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1A8B6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07C77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20553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14FAFC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BC325D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5EFC1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8.9.</w:t>
            </w:r>
          </w:p>
        </w:tc>
        <w:tc>
          <w:tcPr>
            <w:tcW w:w="1213" w:type="pct"/>
            <w:tcBorders>
              <w:top w:val="outset" w:sz="6" w:space="0" w:color="414142"/>
              <w:left w:val="outset" w:sz="6" w:space="0" w:color="414142"/>
              <w:bottom w:val="outset" w:sz="6" w:space="0" w:color="414142"/>
              <w:right w:val="outset" w:sz="6" w:space="0" w:color="414142"/>
            </w:tcBorders>
            <w:hideMark/>
          </w:tcPr>
          <w:p w14:paraId="79EDF5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Sarkanās un baltās jāņogas</w:t>
            </w:r>
          </w:p>
        </w:tc>
        <w:tc>
          <w:tcPr>
            <w:tcW w:w="295" w:type="pct"/>
            <w:tcBorders>
              <w:top w:val="outset" w:sz="6" w:space="0" w:color="414142"/>
              <w:left w:val="outset" w:sz="6" w:space="0" w:color="414142"/>
              <w:bottom w:val="outset" w:sz="6" w:space="0" w:color="414142"/>
              <w:right w:val="outset" w:sz="6" w:space="0" w:color="414142"/>
            </w:tcBorders>
            <w:hideMark/>
          </w:tcPr>
          <w:p w14:paraId="38FFBA5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933</w:t>
            </w:r>
          </w:p>
        </w:tc>
        <w:tc>
          <w:tcPr>
            <w:tcW w:w="147" w:type="pct"/>
            <w:tcBorders>
              <w:top w:val="outset" w:sz="6" w:space="0" w:color="414142"/>
              <w:left w:val="outset" w:sz="6" w:space="0" w:color="414142"/>
              <w:bottom w:val="outset" w:sz="6" w:space="0" w:color="414142"/>
              <w:right w:val="outset" w:sz="6" w:space="0" w:color="414142"/>
            </w:tcBorders>
            <w:hideMark/>
          </w:tcPr>
          <w:p w14:paraId="459BAB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00145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BCB1C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A14B35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731A4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67A88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5C9051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BD626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19ECE3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45B23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76ACC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73774F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58F768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C9F0F4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88F41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8.10.</w:t>
            </w:r>
          </w:p>
        </w:tc>
        <w:tc>
          <w:tcPr>
            <w:tcW w:w="1213" w:type="pct"/>
            <w:tcBorders>
              <w:top w:val="outset" w:sz="6" w:space="0" w:color="414142"/>
              <w:left w:val="outset" w:sz="6" w:space="0" w:color="414142"/>
              <w:bottom w:val="outset" w:sz="6" w:space="0" w:color="414142"/>
              <w:right w:val="outset" w:sz="6" w:space="0" w:color="414142"/>
            </w:tcBorders>
            <w:hideMark/>
          </w:tcPr>
          <w:p w14:paraId="5ADD5F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Krūmmellenes (zilenes)</w:t>
            </w:r>
          </w:p>
        </w:tc>
        <w:tc>
          <w:tcPr>
            <w:tcW w:w="295" w:type="pct"/>
            <w:tcBorders>
              <w:top w:val="outset" w:sz="6" w:space="0" w:color="414142"/>
              <w:left w:val="outset" w:sz="6" w:space="0" w:color="414142"/>
              <w:bottom w:val="outset" w:sz="6" w:space="0" w:color="414142"/>
              <w:right w:val="outset" w:sz="6" w:space="0" w:color="414142"/>
            </w:tcBorders>
            <w:hideMark/>
          </w:tcPr>
          <w:p w14:paraId="79B793E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924</w:t>
            </w:r>
          </w:p>
        </w:tc>
        <w:tc>
          <w:tcPr>
            <w:tcW w:w="147" w:type="pct"/>
            <w:tcBorders>
              <w:top w:val="outset" w:sz="6" w:space="0" w:color="414142"/>
              <w:left w:val="outset" w:sz="6" w:space="0" w:color="414142"/>
              <w:bottom w:val="outset" w:sz="6" w:space="0" w:color="414142"/>
              <w:right w:val="outset" w:sz="6" w:space="0" w:color="414142"/>
            </w:tcBorders>
            <w:hideMark/>
          </w:tcPr>
          <w:p w14:paraId="12B19A2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27280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DBFA9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CCB95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934EB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E3317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9201E9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04354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1FCBA4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7835F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5F3C1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3595C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63F11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F48B2B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D1B00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8.11.</w:t>
            </w:r>
          </w:p>
        </w:tc>
        <w:tc>
          <w:tcPr>
            <w:tcW w:w="1213" w:type="pct"/>
            <w:tcBorders>
              <w:top w:val="outset" w:sz="6" w:space="0" w:color="414142"/>
              <w:left w:val="outset" w:sz="6" w:space="0" w:color="414142"/>
              <w:bottom w:val="outset" w:sz="6" w:space="0" w:color="414142"/>
              <w:right w:val="outset" w:sz="6" w:space="0" w:color="414142"/>
            </w:tcBorders>
            <w:hideMark/>
          </w:tcPr>
          <w:p w14:paraId="7FE833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Lielogu dzērvenes</w:t>
            </w:r>
          </w:p>
        </w:tc>
        <w:tc>
          <w:tcPr>
            <w:tcW w:w="295" w:type="pct"/>
            <w:tcBorders>
              <w:top w:val="outset" w:sz="6" w:space="0" w:color="414142"/>
              <w:left w:val="outset" w:sz="6" w:space="0" w:color="414142"/>
              <w:bottom w:val="outset" w:sz="6" w:space="0" w:color="414142"/>
              <w:right w:val="outset" w:sz="6" w:space="0" w:color="414142"/>
            </w:tcBorders>
            <w:hideMark/>
          </w:tcPr>
          <w:p w14:paraId="0A12CD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934</w:t>
            </w:r>
          </w:p>
        </w:tc>
        <w:tc>
          <w:tcPr>
            <w:tcW w:w="147" w:type="pct"/>
            <w:tcBorders>
              <w:top w:val="outset" w:sz="6" w:space="0" w:color="414142"/>
              <w:left w:val="outset" w:sz="6" w:space="0" w:color="414142"/>
              <w:bottom w:val="outset" w:sz="6" w:space="0" w:color="414142"/>
              <w:right w:val="outset" w:sz="6" w:space="0" w:color="414142"/>
            </w:tcBorders>
            <w:hideMark/>
          </w:tcPr>
          <w:p w14:paraId="0E61E7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D09C1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A4335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F591B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86EF4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39456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CBA1D8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B0CFF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CBCF61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83AB6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F7E62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E94266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491251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3F345F9"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2FC8A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8.12.</w:t>
            </w:r>
          </w:p>
        </w:tc>
        <w:tc>
          <w:tcPr>
            <w:tcW w:w="1213" w:type="pct"/>
            <w:tcBorders>
              <w:top w:val="outset" w:sz="6" w:space="0" w:color="414142"/>
              <w:left w:val="outset" w:sz="6" w:space="0" w:color="414142"/>
              <w:bottom w:val="outset" w:sz="6" w:space="0" w:color="414142"/>
              <w:right w:val="outset" w:sz="6" w:space="0" w:color="414142"/>
            </w:tcBorders>
            <w:hideMark/>
          </w:tcPr>
          <w:p w14:paraId="6D6B1A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Ērkšķogas</w:t>
            </w:r>
          </w:p>
        </w:tc>
        <w:tc>
          <w:tcPr>
            <w:tcW w:w="295" w:type="pct"/>
            <w:tcBorders>
              <w:top w:val="outset" w:sz="6" w:space="0" w:color="414142"/>
              <w:left w:val="outset" w:sz="6" w:space="0" w:color="414142"/>
              <w:bottom w:val="outset" w:sz="6" w:space="0" w:color="414142"/>
              <w:right w:val="outset" w:sz="6" w:space="0" w:color="414142"/>
            </w:tcBorders>
            <w:hideMark/>
          </w:tcPr>
          <w:p w14:paraId="40E2213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927</w:t>
            </w:r>
          </w:p>
        </w:tc>
        <w:tc>
          <w:tcPr>
            <w:tcW w:w="147" w:type="pct"/>
            <w:tcBorders>
              <w:top w:val="outset" w:sz="6" w:space="0" w:color="414142"/>
              <w:left w:val="outset" w:sz="6" w:space="0" w:color="414142"/>
              <w:bottom w:val="outset" w:sz="6" w:space="0" w:color="414142"/>
              <w:right w:val="outset" w:sz="6" w:space="0" w:color="414142"/>
            </w:tcBorders>
            <w:hideMark/>
          </w:tcPr>
          <w:p w14:paraId="3E201A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0B33D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7470C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BB78F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C0325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FB0FD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3F6FDC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57200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1862BB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348AD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638D2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CFACA0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C24343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F4253E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6D012D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8.13.</w:t>
            </w:r>
          </w:p>
        </w:tc>
        <w:tc>
          <w:tcPr>
            <w:tcW w:w="1213" w:type="pct"/>
            <w:tcBorders>
              <w:top w:val="outset" w:sz="6" w:space="0" w:color="414142"/>
              <w:left w:val="outset" w:sz="6" w:space="0" w:color="414142"/>
              <w:bottom w:val="outset" w:sz="6" w:space="0" w:color="414142"/>
              <w:right w:val="outset" w:sz="6" w:space="0" w:color="414142"/>
            </w:tcBorders>
            <w:hideMark/>
          </w:tcPr>
          <w:p w14:paraId="276F6A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Krūmcidonijas</w:t>
            </w:r>
          </w:p>
        </w:tc>
        <w:tc>
          <w:tcPr>
            <w:tcW w:w="295" w:type="pct"/>
            <w:tcBorders>
              <w:top w:val="outset" w:sz="6" w:space="0" w:color="414142"/>
              <w:left w:val="outset" w:sz="6" w:space="0" w:color="414142"/>
              <w:bottom w:val="outset" w:sz="6" w:space="0" w:color="414142"/>
              <w:right w:val="outset" w:sz="6" w:space="0" w:color="414142"/>
            </w:tcBorders>
            <w:hideMark/>
          </w:tcPr>
          <w:p w14:paraId="7846DAB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928</w:t>
            </w:r>
          </w:p>
        </w:tc>
        <w:tc>
          <w:tcPr>
            <w:tcW w:w="147" w:type="pct"/>
            <w:tcBorders>
              <w:top w:val="outset" w:sz="6" w:space="0" w:color="414142"/>
              <w:left w:val="outset" w:sz="6" w:space="0" w:color="414142"/>
              <w:bottom w:val="outset" w:sz="6" w:space="0" w:color="414142"/>
              <w:right w:val="outset" w:sz="6" w:space="0" w:color="414142"/>
            </w:tcBorders>
            <w:hideMark/>
          </w:tcPr>
          <w:p w14:paraId="5142565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8F6D4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03FE9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EDBC1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FABA2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67777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02598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D4CDC3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8A8A4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8BC05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02A71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75DDCC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6EBCDC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C46C45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E990A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8.14.</w:t>
            </w:r>
          </w:p>
        </w:tc>
        <w:tc>
          <w:tcPr>
            <w:tcW w:w="1213" w:type="pct"/>
            <w:tcBorders>
              <w:top w:val="outset" w:sz="6" w:space="0" w:color="414142"/>
              <w:left w:val="outset" w:sz="6" w:space="0" w:color="414142"/>
              <w:bottom w:val="outset" w:sz="6" w:space="0" w:color="414142"/>
              <w:right w:val="outset" w:sz="6" w:space="0" w:color="414142"/>
            </w:tcBorders>
            <w:hideMark/>
          </w:tcPr>
          <w:p w14:paraId="402DEA7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Kazenes</w:t>
            </w:r>
          </w:p>
        </w:tc>
        <w:tc>
          <w:tcPr>
            <w:tcW w:w="295" w:type="pct"/>
            <w:tcBorders>
              <w:top w:val="outset" w:sz="6" w:space="0" w:color="414142"/>
              <w:left w:val="outset" w:sz="6" w:space="0" w:color="414142"/>
              <w:bottom w:val="outset" w:sz="6" w:space="0" w:color="414142"/>
              <w:right w:val="outset" w:sz="6" w:space="0" w:color="414142"/>
            </w:tcBorders>
            <w:hideMark/>
          </w:tcPr>
          <w:p w14:paraId="3C89C38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929</w:t>
            </w:r>
          </w:p>
        </w:tc>
        <w:tc>
          <w:tcPr>
            <w:tcW w:w="147" w:type="pct"/>
            <w:tcBorders>
              <w:top w:val="outset" w:sz="6" w:space="0" w:color="414142"/>
              <w:left w:val="outset" w:sz="6" w:space="0" w:color="414142"/>
              <w:bottom w:val="outset" w:sz="6" w:space="0" w:color="414142"/>
              <w:right w:val="outset" w:sz="6" w:space="0" w:color="414142"/>
            </w:tcBorders>
            <w:hideMark/>
          </w:tcPr>
          <w:p w14:paraId="0C1F177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FD503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9F457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DD4BD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56470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94E68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0168B3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BE7663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7483C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9344E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6B2BD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22B901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C42DDE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12EDD73"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1E678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8.15.</w:t>
            </w:r>
          </w:p>
        </w:tc>
        <w:tc>
          <w:tcPr>
            <w:tcW w:w="1213" w:type="pct"/>
            <w:tcBorders>
              <w:top w:val="outset" w:sz="6" w:space="0" w:color="414142"/>
              <w:left w:val="outset" w:sz="6" w:space="0" w:color="414142"/>
              <w:bottom w:val="outset" w:sz="6" w:space="0" w:color="414142"/>
              <w:right w:val="outset" w:sz="6" w:space="0" w:color="414142"/>
            </w:tcBorders>
            <w:hideMark/>
          </w:tcPr>
          <w:p w14:paraId="219655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Dārza pīlādži</w:t>
            </w:r>
          </w:p>
        </w:tc>
        <w:tc>
          <w:tcPr>
            <w:tcW w:w="295" w:type="pct"/>
            <w:tcBorders>
              <w:top w:val="outset" w:sz="6" w:space="0" w:color="414142"/>
              <w:left w:val="outset" w:sz="6" w:space="0" w:color="414142"/>
              <w:bottom w:val="outset" w:sz="6" w:space="0" w:color="414142"/>
              <w:right w:val="outset" w:sz="6" w:space="0" w:color="414142"/>
            </w:tcBorders>
            <w:hideMark/>
          </w:tcPr>
          <w:p w14:paraId="1F52E8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931</w:t>
            </w:r>
          </w:p>
        </w:tc>
        <w:tc>
          <w:tcPr>
            <w:tcW w:w="147" w:type="pct"/>
            <w:tcBorders>
              <w:top w:val="outset" w:sz="6" w:space="0" w:color="414142"/>
              <w:left w:val="outset" w:sz="6" w:space="0" w:color="414142"/>
              <w:bottom w:val="outset" w:sz="6" w:space="0" w:color="414142"/>
              <w:right w:val="outset" w:sz="6" w:space="0" w:color="414142"/>
            </w:tcBorders>
            <w:hideMark/>
          </w:tcPr>
          <w:p w14:paraId="4A9D11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6AF0F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4F438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82DA9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7AD3DB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C9481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832C3B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8C21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EA039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C97D6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8164E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ABB566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FEF7A2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6F56264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DF25B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8.16.</w:t>
            </w:r>
          </w:p>
        </w:tc>
        <w:tc>
          <w:tcPr>
            <w:tcW w:w="1213" w:type="pct"/>
            <w:tcBorders>
              <w:top w:val="outset" w:sz="6" w:space="0" w:color="414142"/>
              <w:left w:val="outset" w:sz="6" w:space="0" w:color="414142"/>
              <w:bottom w:val="outset" w:sz="6" w:space="0" w:color="414142"/>
              <w:right w:val="outset" w:sz="6" w:space="0" w:color="414142"/>
            </w:tcBorders>
            <w:hideMark/>
          </w:tcPr>
          <w:p w14:paraId="75A06B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Vīnogas</w:t>
            </w:r>
          </w:p>
        </w:tc>
        <w:tc>
          <w:tcPr>
            <w:tcW w:w="295" w:type="pct"/>
            <w:tcBorders>
              <w:top w:val="outset" w:sz="6" w:space="0" w:color="414142"/>
              <w:left w:val="outset" w:sz="6" w:space="0" w:color="414142"/>
              <w:bottom w:val="outset" w:sz="6" w:space="0" w:color="414142"/>
              <w:right w:val="outset" w:sz="6" w:space="0" w:color="414142"/>
            </w:tcBorders>
            <w:hideMark/>
          </w:tcPr>
          <w:p w14:paraId="263675F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935</w:t>
            </w:r>
          </w:p>
        </w:tc>
        <w:tc>
          <w:tcPr>
            <w:tcW w:w="147" w:type="pct"/>
            <w:tcBorders>
              <w:top w:val="outset" w:sz="6" w:space="0" w:color="414142"/>
              <w:left w:val="outset" w:sz="6" w:space="0" w:color="414142"/>
              <w:bottom w:val="outset" w:sz="6" w:space="0" w:color="414142"/>
              <w:right w:val="outset" w:sz="6" w:space="0" w:color="414142"/>
            </w:tcBorders>
            <w:hideMark/>
          </w:tcPr>
          <w:p w14:paraId="12581B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9214C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6D83F97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B066E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0D477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1F08E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48739F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2C82C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45373A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0893F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C4BE9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3720D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8F3782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7502F8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70804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8.17.</w:t>
            </w:r>
          </w:p>
        </w:tc>
        <w:tc>
          <w:tcPr>
            <w:tcW w:w="1213" w:type="pct"/>
            <w:tcBorders>
              <w:top w:val="outset" w:sz="6" w:space="0" w:color="414142"/>
              <w:left w:val="outset" w:sz="6" w:space="0" w:color="414142"/>
              <w:bottom w:val="outset" w:sz="6" w:space="0" w:color="414142"/>
              <w:right w:val="outset" w:sz="6" w:space="0" w:color="414142"/>
            </w:tcBorders>
            <w:hideMark/>
          </w:tcPr>
          <w:p w14:paraId="6995392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Augļu koki un ogulāji (izņemot zemenes), ja vienlaidu platībā augošas BSA</w:t>
            </w:r>
            <w:r w:rsidRPr="008A45A5">
              <w:rPr>
                <w:rFonts w:ascii="Times New Roman" w:eastAsia="Times New Roman" w:hAnsi="Times New Roman"/>
                <w:color w:val="414142"/>
                <w:sz w:val="20"/>
                <w:szCs w:val="20"/>
                <w:vertAlign w:val="superscript"/>
                <w:lang w:eastAsia="lv-LV"/>
              </w:rPr>
              <w:t>2</w:t>
            </w:r>
            <w:r w:rsidRPr="008A45A5">
              <w:rPr>
                <w:rFonts w:ascii="Times New Roman" w:eastAsia="Times New Roman" w:hAnsi="Times New Roman"/>
                <w:color w:val="414142"/>
                <w:sz w:val="20"/>
                <w:szCs w:val="20"/>
                <w:lang w:eastAsia="lv-LV"/>
              </w:rPr>
              <w:t xml:space="preserve"> </w:t>
            </w:r>
            <w:proofErr w:type="spellStart"/>
            <w:r w:rsidRPr="008A45A5">
              <w:rPr>
                <w:rFonts w:ascii="Times New Roman" w:eastAsia="Times New Roman" w:hAnsi="Times New Roman"/>
                <w:color w:val="414142"/>
                <w:sz w:val="20"/>
                <w:szCs w:val="20"/>
                <w:lang w:eastAsia="lv-LV"/>
              </w:rPr>
              <w:t>atbalsttiesīgās</w:t>
            </w:r>
            <w:proofErr w:type="spellEnd"/>
            <w:r w:rsidRPr="008A45A5">
              <w:rPr>
                <w:rFonts w:ascii="Times New Roman" w:eastAsia="Times New Roman" w:hAnsi="Times New Roman"/>
                <w:color w:val="414142"/>
                <w:sz w:val="20"/>
                <w:szCs w:val="20"/>
                <w:lang w:eastAsia="lv-LV"/>
              </w:rPr>
              <w:t xml:space="preserve"> augļu koku un ogulāju sugas katra aizņem mazāk par 0,3 ha</w:t>
            </w:r>
          </w:p>
        </w:tc>
        <w:tc>
          <w:tcPr>
            <w:tcW w:w="295" w:type="pct"/>
            <w:tcBorders>
              <w:top w:val="outset" w:sz="6" w:space="0" w:color="414142"/>
              <w:left w:val="outset" w:sz="6" w:space="0" w:color="414142"/>
              <w:bottom w:val="outset" w:sz="6" w:space="0" w:color="414142"/>
              <w:right w:val="outset" w:sz="6" w:space="0" w:color="414142"/>
            </w:tcBorders>
            <w:hideMark/>
          </w:tcPr>
          <w:p w14:paraId="1CBE11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950</w:t>
            </w:r>
          </w:p>
        </w:tc>
        <w:tc>
          <w:tcPr>
            <w:tcW w:w="147" w:type="pct"/>
            <w:tcBorders>
              <w:top w:val="outset" w:sz="6" w:space="0" w:color="414142"/>
              <w:left w:val="outset" w:sz="6" w:space="0" w:color="414142"/>
              <w:bottom w:val="outset" w:sz="6" w:space="0" w:color="414142"/>
              <w:right w:val="outset" w:sz="6" w:space="0" w:color="414142"/>
            </w:tcBorders>
            <w:hideMark/>
          </w:tcPr>
          <w:p w14:paraId="42B2BC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E07F2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1E357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9984D4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2DA95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6B006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A07591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6F1A5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F7124F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52A342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C398D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707580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FC8D99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9834A7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A3D08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8.18.</w:t>
            </w:r>
          </w:p>
        </w:tc>
        <w:tc>
          <w:tcPr>
            <w:tcW w:w="1213" w:type="pct"/>
            <w:tcBorders>
              <w:top w:val="outset" w:sz="6" w:space="0" w:color="414142"/>
              <w:left w:val="outset" w:sz="6" w:space="0" w:color="414142"/>
              <w:bottom w:val="outset" w:sz="6" w:space="0" w:color="414142"/>
              <w:right w:val="outset" w:sz="6" w:space="0" w:color="414142"/>
            </w:tcBorders>
            <w:hideMark/>
          </w:tcPr>
          <w:p w14:paraId="3288168A" w14:textId="77777777"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Citur neminēti ilggadīgie stādījumi</w:t>
            </w:r>
            <w:r w:rsidRPr="008A45A5">
              <w:rPr>
                <w:rFonts w:ascii="Times New Roman" w:eastAsia="Times New Roman" w:hAnsi="Times New Roman"/>
                <w:color w:val="414142"/>
                <w:sz w:val="20"/>
                <w:szCs w:val="20"/>
                <w:vertAlign w:val="superscript"/>
                <w:lang w:eastAsia="lv-LV"/>
              </w:rPr>
              <w:t>4</w:t>
            </w:r>
          </w:p>
        </w:tc>
        <w:tc>
          <w:tcPr>
            <w:tcW w:w="295" w:type="pct"/>
            <w:tcBorders>
              <w:top w:val="outset" w:sz="6" w:space="0" w:color="414142"/>
              <w:left w:val="outset" w:sz="6" w:space="0" w:color="414142"/>
              <w:bottom w:val="outset" w:sz="6" w:space="0" w:color="414142"/>
              <w:right w:val="outset" w:sz="6" w:space="0" w:color="414142"/>
            </w:tcBorders>
            <w:hideMark/>
          </w:tcPr>
          <w:p w14:paraId="29D5731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952</w:t>
            </w:r>
          </w:p>
        </w:tc>
        <w:tc>
          <w:tcPr>
            <w:tcW w:w="147" w:type="pct"/>
            <w:tcBorders>
              <w:top w:val="outset" w:sz="6" w:space="0" w:color="414142"/>
              <w:left w:val="outset" w:sz="6" w:space="0" w:color="414142"/>
              <w:bottom w:val="outset" w:sz="6" w:space="0" w:color="414142"/>
              <w:right w:val="outset" w:sz="6" w:space="0" w:color="414142"/>
            </w:tcBorders>
            <w:hideMark/>
          </w:tcPr>
          <w:p w14:paraId="7CAD13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6DA55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11F6E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DDCBC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84665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FC396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D7EA0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DE32B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F170F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2BEA8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4FD5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CAD5F5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22E691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623E0CA"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CCD65C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8.19.</w:t>
            </w:r>
          </w:p>
        </w:tc>
        <w:tc>
          <w:tcPr>
            <w:tcW w:w="1213" w:type="pct"/>
            <w:tcBorders>
              <w:top w:val="outset" w:sz="6" w:space="0" w:color="414142"/>
              <w:left w:val="outset" w:sz="6" w:space="0" w:color="414142"/>
              <w:bottom w:val="outset" w:sz="6" w:space="0" w:color="414142"/>
              <w:right w:val="outset" w:sz="6" w:space="0" w:color="414142"/>
            </w:tcBorders>
            <w:hideMark/>
          </w:tcPr>
          <w:p w14:paraId="0EC6E2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Kokaugu stādaudzētavas lauksaimniecības zemē</w:t>
            </w:r>
          </w:p>
        </w:tc>
        <w:tc>
          <w:tcPr>
            <w:tcW w:w="295" w:type="pct"/>
            <w:tcBorders>
              <w:top w:val="outset" w:sz="6" w:space="0" w:color="414142"/>
              <w:left w:val="outset" w:sz="6" w:space="0" w:color="414142"/>
              <w:bottom w:val="outset" w:sz="6" w:space="0" w:color="414142"/>
              <w:right w:val="outset" w:sz="6" w:space="0" w:color="414142"/>
            </w:tcBorders>
            <w:hideMark/>
          </w:tcPr>
          <w:p w14:paraId="7EDB0D9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640</w:t>
            </w:r>
          </w:p>
        </w:tc>
        <w:tc>
          <w:tcPr>
            <w:tcW w:w="147" w:type="pct"/>
            <w:tcBorders>
              <w:top w:val="outset" w:sz="6" w:space="0" w:color="414142"/>
              <w:left w:val="outset" w:sz="6" w:space="0" w:color="414142"/>
              <w:bottom w:val="outset" w:sz="6" w:space="0" w:color="414142"/>
              <w:right w:val="outset" w:sz="6" w:space="0" w:color="414142"/>
            </w:tcBorders>
            <w:hideMark/>
          </w:tcPr>
          <w:p w14:paraId="34A590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EA965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39655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96B33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09FA2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73474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258B7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073B1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17EF9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F3069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F5301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E674B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BBE147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C58D619"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9736A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8.20.</w:t>
            </w:r>
          </w:p>
        </w:tc>
        <w:tc>
          <w:tcPr>
            <w:tcW w:w="1213" w:type="pct"/>
            <w:tcBorders>
              <w:top w:val="outset" w:sz="6" w:space="0" w:color="414142"/>
              <w:left w:val="outset" w:sz="6" w:space="0" w:color="414142"/>
              <w:bottom w:val="outset" w:sz="6" w:space="0" w:color="414142"/>
              <w:right w:val="outset" w:sz="6" w:space="0" w:color="414142"/>
            </w:tcBorders>
            <w:hideMark/>
          </w:tcPr>
          <w:p w14:paraId="5BD3C2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Rabarberi</w:t>
            </w:r>
          </w:p>
        </w:tc>
        <w:tc>
          <w:tcPr>
            <w:tcW w:w="295" w:type="pct"/>
            <w:tcBorders>
              <w:top w:val="outset" w:sz="6" w:space="0" w:color="414142"/>
              <w:left w:val="outset" w:sz="6" w:space="0" w:color="414142"/>
              <w:bottom w:val="outset" w:sz="6" w:space="0" w:color="414142"/>
              <w:right w:val="outset" w:sz="6" w:space="0" w:color="414142"/>
            </w:tcBorders>
            <w:hideMark/>
          </w:tcPr>
          <w:p w14:paraId="65E099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861</w:t>
            </w:r>
          </w:p>
        </w:tc>
        <w:tc>
          <w:tcPr>
            <w:tcW w:w="147" w:type="pct"/>
            <w:tcBorders>
              <w:top w:val="outset" w:sz="6" w:space="0" w:color="414142"/>
              <w:left w:val="outset" w:sz="6" w:space="0" w:color="414142"/>
              <w:bottom w:val="outset" w:sz="6" w:space="0" w:color="414142"/>
              <w:right w:val="outset" w:sz="6" w:space="0" w:color="414142"/>
            </w:tcBorders>
            <w:hideMark/>
          </w:tcPr>
          <w:p w14:paraId="746F98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82FD9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EB38F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99891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D2458B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66D4AB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14:paraId="39D812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13FA9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25AB98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D8BA96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1EE09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3FD476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56A8949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C72DB1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71A38E1"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9.</w:t>
            </w:r>
          </w:p>
        </w:tc>
        <w:tc>
          <w:tcPr>
            <w:tcW w:w="1213" w:type="pct"/>
            <w:tcBorders>
              <w:top w:val="outset" w:sz="6" w:space="0" w:color="414142"/>
              <w:left w:val="outset" w:sz="6" w:space="0" w:color="414142"/>
              <w:bottom w:val="outset" w:sz="6" w:space="0" w:color="414142"/>
              <w:right w:val="outset" w:sz="6" w:space="0" w:color="414142"/>
            </w:tcBorders>
            <w:hideMark/>
          </w:tcPr>
          <w:p w14:paraId="6404C144"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proofErr w:type="spellStart"/>
            <w:r w:rsidRPr="008A45A5">
              <w:rPr>
                <w:rFonts w:ascii="Times New Roman" w:eastAsia="Times New Roman" w:hAnsi="Times New Roman"/>
                <w:b/>
                <w:bCs/>
                <w:color w:val="414142"/>
                <w:sz w:val="20"/>
                <w:szCs w:val="20"/>
                <w:lang w:eastAsia="lv-LV"/>
              </w:rPr>
              <w:t>Īscirtmeta</w:t>
            </w:r>
            <w:proofErr w:type="spellEnd"/>
            <w:r w:rsidRPr="008A45A5">
              <w:rPr>
                <w:rFonts w:ascii="Times New Roman" w:eastAsia="Times New Roman" w:hAnsi="Times New Roman"/>
                <w:b/>
                <w:bCs/>
                <w:color w:val="414142"/>
                <w:sz w:val="20"/>
                <w:szCs w:val="20"/>
                <w:lang w:eastAsia="lv-LV"/>
              </w:rPr>
              <w:t xml:space="preserve"> atvasāji, enerģijas augi</w:t>
            </w:r>
          </w:p>
        </w:tc>
        <w:tc>
          <w:tcPr>
            <w:tcW w:w="295" w:type="pct"/>
            <w:tcBorders>
              <w:top w:val="outset" w:sz="6" w:space="0" w:color="414142"/>
              <w:left w:val="outset" w:sz="6" w:space="0" w:color="414142"/>
              <w:bottom w:val="outset" w:sz="6" w:space="0" w:color="414142"/>
              <w:right w:val="outset" w:sz="6" w:space="0" w:color="414142"/>
            </w:tcBorders>
            <w:hideMark/>
          </w:tcPr>
          <w:p w14:paraId="25772A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6793AC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75CDE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0CCF0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12047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E5E44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17A99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76F9B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FA48A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65587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A31ED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85FE6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22A54A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CFE8C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89F5C4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D4AE4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w:t>
            </w:r>
          </w:p>
        </w:tc>
        <w:tc>
          <w:tcPr>
            <w:tcW w:w="1213" w:type="pct"/>
            <w:tcBorders>
              <w:top w:val="outset" w:sz="6" w:space="0" w:color="414142"/>
              <w:left w:val="outset" w:sz="6" w:space="0" w:color="414142"/>
              <w:bottom w:val="outset" w:sz="6" w:space="0" w:color="414142"/>
              <w:right w:val="outset" w:sz="6" w:space="0" w:color="414142"/>
            </w:tcBorders>
            <w:hideMark/>
          </w:tcPr>
          <w:p w14:paraId="5D3C67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Apse</w:t>
            </w:r>
          </w:p>
        </w:tc>
        <w:tc>
          <w:tcPr>
            <w:tcW w:w="295" w:type="pct"/>
            <w:tcBorders>
              <w:top w:val="outset" w:sz="6" w:space="0" w:color="414142"/>
              <w:left w:val="outset" w:sz="6" w:space="0" w:color="414142"/>
              <w:bottom w:val="outset" w:sz="6" w:space="0" w:color="414142"/>
              <w:right w:val="outset" w:sz="6" w:space="0" w:color="414142"/>
            </w:tcBorders>
            <w:hideMark/>
          </w:tcPr>
          <w:p w14:paraId="716BF28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644</w:t>
            </w:r>
          </w:p>
        </w:tc>
        <w:tc>
          <w:tcPr>
            <w:tcW w:w="147" w:type="pct"/>
            <w:tcBorders>
              <w:top w:val="outset" w:sz="6" w:space="0" w:color="414142"/>
              <w:left w:val="outset" w:sz="6" w:space="0" w:color="414142"/>
              <w:bottom w:val="outset" w:sz="6" w:space="0" w:color="414142"/>
              <w:right w:val="outset" w:sz="6" w:space="0" w:color="414142"/>
            </w:tcBorders>
            <w:hideMark/>
          </w:tcPr>
          <w:p w14:paraId="5543C9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48612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68868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7A253E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1D498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3EA14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631A0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8D680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7FD03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0760CA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BD039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E40DD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98D310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F36E84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4A3A4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w:t>
            </w:r>
          </w:p>
        </w:tc>
        <w:tc>
          <w:tcPr>
            <w:tcW w:w="1213" w:type="pct"/>
            <w:tcBorders>
              <w:top w:val="outset" w:sz="6" w:space="0" w:color="414142"/>
              <w:left w:val="outset" w:sz="6" w:space="0" w:color="414142"/>
              <w:bottom w:val="outset" w:sz="6" w:space="0" w:color="414142"/>
              <w:right w:val="outset" w:sz="6" w:space="0" w:color="414142"/>
            </w:tcBorders>
            <w:hideMark/>
          </w:tcPr>
          <w:p w14:paraId="44F514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Kārkli</w:t>
            </w:r>
          </w:p>
        </w:tc>
        <w:tc>
          <w:tcPr>
            <w:tcW w:w="295" w:type="pct"/>
            <w:tcBorders>
              <w:top w:val="outset" w:sz="6" w:space="0" w:color="414142"/>
              <w:left w:val="outset" w:sz="6" w:space="0" w:color="414142"/>
              <w:bottom w:val="outset" w:sz="6" w:space="0" w:color="414142"/>
              <w:right w:val="outset" w:sz="6" w:space="0" w:color="414142"/>
            </w:tcBorders>
            <w:hideMark/>
          </w:tcPr>
          <w:p w14:paraId="091B75A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645</w:t>
            </w:r>
          </w:p>
        </w:tc>
        <w:tc>
          <w:tcPr>
            <w:tcW w:w="147" w:type="pct"/>
            <w:tcBorders>
              <w:top w:val="outset" w:sz="6" w:space="0" w:color="414142"/>
              <w:left w:val="outset" w:sz="6" w:space="0" w:color="414142"/>
              <w:bottom w:val="outset" w:sz="6" w:space="0" w:color="414142"/>
              <w:right w:val="outset" w:sz="6" w:space="0" w:color="414142"/>
            </w:tcBorders>
            <w:hideMark/>
          </w:tcPr>
          <w:p w14:paraId="7D7C51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5477FB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2FC59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5F8625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4E23E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67783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1FB14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84188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51B3F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1676CC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7C5C5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943D35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A0FE7A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B965B8F"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879DA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w:t>
            </w:r>
          </w:p>
        </w:tc>
        <w:tc>
          <w:tcPr>
            <w:tcW w:w="1213" w:type="pct"/>
            <w:tcBorders>
              <w:top w:val="outset" w:sz="6" w:space="0" w:color="414142"/>
              <w:left w:val="outset" w:sz="6" w:space="0" w:color="414142"/>
              <w:bottom w:val="outset" w:sz="6" w:space="0" w:color="414142"/>
              <w:right w:val="outset" w:sz="6" w:space="0" w:color="414142"/>
            </w:tcBorders>
            <w:hideMark/>
          </w:tcPr>
          <w:p w14:paraId="05B625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Baltalksnis</w:t>
            </w:r>
          </w:p>
        </w:tc>
        <w:tc>
          <w:tcPr>
            <w:tcW w:w="295" w:type="pct"/>
            <w:tcBorders>
              <w:top w:val="outset" w:sz="6" w:space="0" w:color="414142"/>
              <w:left w:val="outset" w:sz="6" w:space="0" w:color="414142"/>
              <w:bottom w:val="outset" w:sz="6" w:space="0" w:color="414142"/>
              <w:right w:val="outset" w:sz="6" w:space="0" w:color="414142"/>
            </w:tcBorders>
            <w:hideMark/>
          </w:tcPr>
          <w:p w14:paraId="37DB130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646</w:t>
            </w:r>
          </w:p>
        </w:tc>
        <w:tc>
          <w:tcPr>
            <w:tcW w:w="147" w:type="pct"/>
            <w:tcBorders>
              <w:top w:val="outset" w:sz="6" w:space="0" w:color="414142"/>
              <w:left w:val="outset" w:sz="6" w:space="0" w:color="414142"/>
              <w:bottom w:val="outset" w:sz="6" w:space="0" w:color="414142"/>
              <w:right w:val="outset" w:sz="6" w:space="0" w:color="414142"/>
            </w:tcBorders>
            <w:hideMark/>
          </w:tcPr>
          <w:p w14:paraId="6A74CF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E4A30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F30C3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CBF5F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4C123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07D99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D7EAB8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F86BC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F0C64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965B2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D8D7D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804E3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E9880E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E240DE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524372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9.4.</w:t>
            </w:r>
          </w:p>
        </w:tc>
        <w:tc>
          <w:tcPr>
            <w:tcW w:w="1213" w:type="pct"/>
            <w:tcBorders>
              <w:top w:val="outset" w:sz="6" w:space="0" w:color="414142"/>
              <w:left w:val="outset" w:sz="6" w:space="0" w:color="414142"/>
              <w:bottom w:val="outset" w:sz="6" w:space="0" w:color="414142"/>
              <w:right w:val="outset" w:sz="6" w:space="0" w:color="414142"/>
            </w:tcBorders>
            <w:hideMark/>
          </w:tcPr>
          <w:p w14:paraId="009B44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Miežabrālis</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5FA7B03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641</w:t>
            </w:r>
          </w:p>
        </w:tc>
        <w:tc>
          <w:tcPr>
            <w:tcW w:w="147" w:type="pct"/>
            <w:tcBorders>
              <w:top w:val="outset" w:sz="6" w:space="0" w:color="414142"/>
              <w:left w:val="outset" w:sz="6" w:space="0" w:color="414142"/>
              <w:bottom w:val="outset" w:sz="6" w:space="0" w:color="414142"/>
              <w:right w:val="outset" w:sz="6" w:space="0" w:color="414142"/>
            </w:tcBorders>
            <w:hideMark/>
          </w:tcPr>
          <w:p w14:paraId="3F200D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BAD96D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D8122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3E23EA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2FA5F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A2D78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D85F3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6E98A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8761E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266C44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29BF3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3D5E46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FA8146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B8FC59B"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483670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w:t>
            </w:r>
          </w:p>
        </w:tc>
        <w:tc>
          <w:tcPr>
            <w:tcW w:w="1213" w:type="pct"/>
            <w:tcBorders>
              <w:top w:val="outset" w:sz="6" w:space="0" w:color="414142"/>
              <w:left w:val="outset" w:sz="6" w:space="0" w:color="414142"/>
              <w:bottom w:val="outset" w:sz="6" w:space="0" w:color="414142"/>
              <w:right w:val="outset" w:sz="6" w:space="0" w:color="414142"/>
            </w:tcBorders>
            <w:hideMark/>
          </w:tcPr>
          <w:p w14:paraId="6B8A66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Klūdziņprosa</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377959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642</w:t>
            </w:r>
          </w:p>
        </w:tc>
        <w:tc>
          <w:tcPr>
            <w:tcW w:w="147" w:type="pct"/>
            <w:tcBorders>
              <w:top w:val="outset" w:sz="6" w:space="0" w:color="414142"/>
              <w:left w:val="outset" w:sz="6" w:space="0" w:color="414142"/>
              <w:bottom w:val="outset" w:sz="6" w:space="0" w:color="414142"/>
              <w:right w:val="outset" w:sz="6" w:space="0" w:color="414142"/>
            </w:tcBorders>
            <w:hideMark/>
          </w:tcPr>
          <w:p w14:paraId="457B16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E0F016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0B5E8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D93D2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4AEFFC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3BE1C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F683E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D34D0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E1DCC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82EAB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16A76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C55D3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73A6A8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812D8A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359CA8BF"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10.</w:t>
            </w:r>
          </w:p>
        </w:tc>
        <w:tc>
          <w:tcPr>
            <w:tcW w:w="1213" w:type="pct"/>
            <w:tcBorders>
              <w:top w:val="outset" w:sz="6" w:space="0" w:color="414142"/>
              <w:left w:val="outset" w:sz="6" w:space="0" w:color="414142"/>
              <w:bottom w:val="outset" w:sz="6" w:space="0" w:color="414142"/>
              <w:right w:val="outset" w:sz="6" w:space="0" w:color="414142"/>
            </w:tcBorders>
            <w:hideMark/>
          </w:tcPr>
          <w:p w14:paraId="56026E45" w14:textId="77777777"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Pārējie</w:t>
            </w:r>
          </w:p>
        </w:tc>
        <w:tc>
          <w:tcPr>
            <w:tcW w:w="295" w:type="pct"/>
            <w:tcBorders>
              <w:top w:val="outset" w:sz="6" w:space="0" w:color="414142"/>
              <w:left w:val="outset" w:sz="6" w:space="0" w:color="414142"/>
              <w:bottom w:val="outset" w:sz="6" w:space="0" w:color="414142"/>
              <w:right w:val="outset" w:sz="6" w:space="0" w:color="414142"/>
            </w:tcBorders>
            <w:hideMark/>
          </w:tcPr>
          <w:p w14:paraId="364D20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14:paraId="47E32F1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7191CE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1A94C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56F010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2B69F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314A6D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0A524B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22DC1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06DD7E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100C93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634B0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E55C3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B2EA8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7D0DB2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60D2D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p>
        </w:tc>
        <w:tc>
          <w:tcPr>
            <w:tcW w:w="1213" w:type="pct"/>
            <w:tcBorders>
              <w:top w:val="outset" w:sz="6" w:space="0" w:color="414142"/>
              <w:left w:val="outset" w:sz="6" w:space="0" w:color="414142"/>
              <w:bottom w:val="outset" w:sz="6" w:space="0" w:color="414142"/>
              <w:right w:val="outset" w:sz="6" w:space="0" w:color="414142"/>
            </w:tcBorders>
            <w:hideMark/>
          </w:tcPr>
          <w:p w14:paraId="62A1A8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Garšaugi un kultivēti ārstniecības augi </w:t>
            </w:r>
            <w:proofErr w:type="gramStart"/>
            <w:r w:rsidRPr="008A45A5">
              <w:rPr>
                <w:rFonts w:ascii="Times New Roman" w:eastAsia="Times New Roman" w:hAnsi="Times New Roman"/>
                <w:color w:val="414142"/>
                <w:sz w:val="20"/>
                <w:szCs w:val="20"/>
                <w:lang w:eastAsia="lv-LV"/>
              </w:rPr>
              <w:t>(</w:t>
            </w:r>
            <w:proofErr w:type="gramEnd"/>
            <w:r w:rsidRPr="008A45A5">
              <w:rPr>
                <w:rFonts w:ascii="Times New Roman" w:eastAsia="Times New Roman" w:hAnsi="Times New Roman"/>
                <w:color w:val="414142"/>
                <w:sz w:val="20"/>
                <w:szCs w:val="20"/>
                <w:lang w:eastAsia="lv-LV"/>
              </w:rPr>
              <w:t xml:space="preserve">fenhelis, baziliks, timiāns, estragons, anīss, majorāns, oregano jeb raudene, salvija, </w:t>
            </w:r>
            <w:proofErr w:type="spellStart"/>
            <w:r w:rsidRPr="008A45A5">
              <w:rPr>
                <w:rFonts w:ascii="Times New Roman" w:eastAsia="Times New Roman" w:hAnsi="Times New Roman"/>
                <w:color w:val="414142"/>
                <w:sz w:val="20"/>
                <w:szCs w:val="20"/>
                <w:lang w:eastAsia="lv-LV"/>
              </w:rPr>
              <w:t>izops</w:t>
            </w:r>
            <w:proofErr w:type="spellEnd"/>
            <w:r w:rsidRPr="008A45A5">
              <w:rPr>
                <w:rFonts w:ascii="Times New Roman" w:eastAsia="Times New Roman" w:hAnsi="Times New Roman"/>
                <w:color w:val="414142"/>
                <w:sz w:val="20"/>
                <w:szCs w:val="20"/>
                <w:lang w:eastAsia="lv-LV"/>
              </w:rPr>
              <w:t xml:space="preserve">, piparmētra, </w:t>
            </w:r>
            <w:proofErr w:type="spellStart"/>
            <w:r w:rsidRPr="008A45A5">
              <w:rPr>
                <w:rFonts w:ascii="Times New Roman" w:eastAsia="Times New Roman" w:hAnsi="Times New Roman"/>
                <w:color w:val="414142"/>
                <w:sz w:val="20"/>
                <w:szCs w:val="20"/>
                <w:lang w:eastAsia="lv-LV"/>
              </w:rPr>
              <w:t>pupumētra</w:t>
            </w:r>
            <w:proofErr w:type="spellEnd"/>
            <w:r w:rsidRPr="008A45A5">
              <w:rPr>
                <w:rFonts w:ascii="Times New Roman" w:eastAsia="Times New Roman" w:hAnsi="Times New Roman"/>
                <w:color w:val="414142"/>
                <w:sz w:val="20"/>
                <w:szCs w:val="20"/>
                <w:lang w:eastAsia="lv-LV"/>
              </w:rPr>
              <w:t xml:space="preserve">, vērmele, </w:t>
            </w:r>
            <w:proofErr w:type="spellStart"/>
            <w:r w:rsidRPr="008A45A5">
              <w:rPr>
                <w:rFonts w:ascii="Times New Roman" w:eastAsia="Times New Roman" w:hAnsi="Times New Roman"/>
                <w:color w:val="414142"/>
                <w:sz w:val="20"/>
                <w:szCs w:val="20"/>
                <w:lang w:eastAsia="lv-LV"/>
              </w:rPr>
              <w:t>lofants</w:t>
            </w:r>
            <w:proofErr w:type="spellEnd"/>
            <w:r w:rsidRPr="008A45A5">
              <w:rPr>
                <w:rFonts w:ascii="Times New Roman" w:eastAsia="Times New Roman" w:hAnsi="Times New Roman"/>
                <w:color w:val="414142"/>
                <w:sz w:val="20"/>
                <w:szCs w:val="20"/>
                <w:lang w:eastAsia="lv-LV"/>
              </w:rPr>
              <w:t xml:space="preserve">, naktssvece, deviņvīru spēks, </w:t>
            </w:r>
            <w:proofErr w:type="spellStart"/>
            <w:r w:rsidRPr="008A45A5">
              <w:rPr>
                <w:rFonts w:ascii="Times New Roman" w:eastAsia="Times New Roman" w:hAnsi="Times New Roman"/>
                <w:color w:val="414142"/>
                <w:sz w:val="20"/>
                <w:szCs w:val="20"/>
                <w:lang w:eastAsia="lv-LV"/>
              </w:rPr>
              <w:t>ābolmētra</w:t>
            </w:r>
            <w:proofErr w:type="spellEnd"/>
            <w:r w:rsidRPr="008A45A5">
              <w:rPr>
                <w:rFonts w:ascii="Times New Roman" w:eastAsia="Times New Roman" w:hAnsi="Times New Roman"/>
                <w:color w:val="414142"/>
                <w:sz w:val="20"/>
                <w:szCs w:val="20"/>
                <w:lang w:eastAsia="lv-LV"/>
              </w:rPr>
              <w:t xml:space="preserve">, citronmelisa, tauksakne, ehinācija, ārstniecības lupstājs, </w:t>
            </w:r>
            <w:proofErr w:type="spellStart"/>
            <w:r w:rsidRPr="008A45A5">
              <w:rPr>
                <w:rFonts w:ascii="Times New Roman" w:eastAsia="Times New Roman" w:hAnsi="Times New Roman"/>
                <w:color w:val="414142"/>
                <w:sz w:val="20"/>
                <w:szCs w:val="20"/>
                <w:lang w:eastAsia="lv-LV"/>
              </w:rPr>
              <w:t>dižzirdzene</w:t>
            </w:r>
            <w:proofErr w:type="spellEnd"/>
            <w:r w:rsidRPr="008A45A5">
              <w:rPr>
                <w:rFonts w:ascii="Times New Roman" w:eastAsia="Times New Roman" w:hAnsi="Times New Roman"/>
                <w:color w:val="414142"/>
                <w:sz w:val="20"/>
                <w:szCs w:val="20"/>
                <w:lang w:eastAsia="lv-LV"/>
              </w:rPr>
              <w:t xml:space="preserve">, </w:t>
            </w:r>
            <w:proofErr w:type="spellStart"/>
            <w:r w:rsidRPr="008A45A5">
              <w:rPr>
                <w:rFonts w:ascii="Times New Roman" w:eastAsia="Times New Roman" w:hAnsi="Times New Roman"/>
                <w:color w:val="414142"/>
                <w:sz w:val="20"/>
                <w:szCs w:val="20"/>
                <w:lang w:eastAsia="lv-LV"/>
              </w:rPr>
              <w:t>raspodiņš</w:t>
            </w:r>
            <w:proofErr w:type="spellEnd"/>
            <w:r w:rsidRPr="008A45A5">
              <w:rPr>
                <w:rFonts w:ascii="Times New Roman" w:eastAsia="Times New Roman" w:hAnsi="Times New Roman"/>
                <w:color w:val="414142"/>
                <w:sz w:val="20"/>
                <w:szCs w:val="20"/>
                <w:lang w:eastAsia="lv-LV"/>
              </w:rPr>
              <w:t>, sirds mātere)</w:t>
            </w:r>
          </w:p>
        </w:tc>
        <w:tc>
          <w:tcPr>
            <w:tcW w:w="295" w:type="pct"/>
            <w:tcBorders>
              <w:top w:val="outset" w:sz="6" w:space="0" w:color="414142"/>
              <w:left w:val="outset" w:sz="6" w:space="0" w:color="414142"/>
              <w:bottom w:val="outset" w:sz="6" w:space="0" w:color="414142"/>
              <w:right w:val="outset" w:sz="6" w:space="0" w:color="414142"/>
            </w:tcBorders>
            <w:hideMark/>
          </w:tcPr>
          <w:p w14:paraId="6ECADAD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848</w:t>
            </w:r>
          </w:p>
        </w:tc>
        <w:tc>
          <w:tcPr>
            <w:tcW w:w="147" w:type="pct"/>
            <w:tcBorders>
              <w:top w:val="outset" w:sz="6" w:space="0" w:color="414142"/>
              <w:left w:val="outset" w:sz="6" w:space="0" w:color="414142"/>
              <w:bottom w:val="outset" w:sz="6" w:space="0" w:color="414142"/>
              <w:right w:val="outset" w:sz="6" w:space="0" w:color="414142"/>
            </w:tcBorders>
            <w:hideMark/>
          </w:tcPr>
          <w:p w14:paraId="773B6D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DECAA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3B5E39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8C9EE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5DE23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160E59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F984A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080CD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8615D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A43EDD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B083F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689335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884C04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B70A5BB" w14:textId="77777777" w:rsidTr="008A45A5">
        <w:tc>
          <w:tcPr>
            <w:tcW w:w="331" w:type="pct"/>
            <w:tcBorders>
              <w:top w:val="outset" w:sz="6" w:space="0" w:color="414142"/>
              <w:left w:val="outset" w:sz="6" w:space="0" w:color="414142"/>
              <w:bottom w:val="outset" w:sz="6" w:space="0" w:color="414142"/>
              <w:right w:val="outset" w:sz="6" w:space="0" w:color="414142"/>
            </w:tcBorders>
          </w:tcPr>
          <w:p w14:paraId="52752B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10.1.</w:t>
            </w:r>
            <w:r w:rsidRPr="008A45A5">
              <w:rPr>
                <w:rFonts w:ascii="Times New Roman" w:eastAsia="Times New Roman" w:hAnsi="Times New Roman"/>
                <w:color w:val="414142"/>
                <w:sz w:val="20"/>
                <w:szCs w:val="20"/>
                <w:vertAlign w:val="superscript"/>
                <w:lang w:eastAsia="lv-LV"/>
              </w:rPr>
              <w:t>1</w:t>
            </w:r>
          </w:p>
        </w:tc>
        <w:tc>
          <w:tcPr>
            <w:tcW w:w="1213" w:type="pct"/>
            <w:tcBorders>
              <w:top w:val="outset" w:sz="6" w:space="0" w:color="414142"/>
              <w:left w:val="outset" w:sz="6" w:space="0" w:color="414142"/>
              <w:bottom w:val="outset" w:sz="6" w:space="0" w:color="414142"/>
              <w:right w:val="outset" w:sz="6" w:space="0" w:color="414142"/>
            </w:tcBorders>
          </w:tcPr>
          <w:p w14:paraId="741106B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Sierāboliņš</w:t>
            </w:r>
            <w:proofErr w:type="spellEnd"/>
            <w:r w:rsidRPr="008A45A5">
              <w:rPr>
                <w:rFonts w:ascii="Times New Roman" w:eastAsia="Times New Roman" w:hAnsi="Times New Roman"/>
                <w:color w:val="414142"/>
                <w:sz w:val="20"/>
                <w:szCs w:val="20"/>
                <w:lang w:eastAsia="lv-LV"/>
              </w:rPr>
              <w:t xml:space="preserve"> </w:t>
            </w:r>
          </w:p>
        </w:tc>
        <w:tc>
          <w:tcPr>
            <w:tcW w:w="295" w:type="pct"/>
            <w:tcBorders>
              <w:top w:val="outset" w:sz="6" w:space="0" w:color="414142"/>
              <w:left w:val="outset" w:sz="6" w:space="0" w:color="414142"/>
              <w:bottom w:val="outset" w:sz="6" w:space="0" w:color="414142"/>
              <w:right w:val="outset" w:sz="6" w:space="0" w:color="414142"/>
            </w:tcBorders>
          </w:tcPr>
          <w:p w14:paraId="4C3C555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880</w:t>
            </w:r>
          </w:p>
        </w:tc>
        <w:tc>
          <w:tcPr>
            <w:tcW w:w="147" w:type="pct"/>
            <w:tcBorders>
              <w:top w:val="outset" w:sz="6" w:space="0" w:color="414142"/>
              <w:left w:val="outset" w:sz="6" w:space="0" w:color="414142"/>
              <w:bottom w:val="outset" w:sz="6" w:space="0" w:color="414142"/>
              <w:right w:val="outset" w:sz="6" w:space="0" w:color="414142"/>
            </w:tcBorders>
          </w:tcPr>
          <w:p w14:paraId="41A25B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C9350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0A8A35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7342452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506363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FF499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5C3DE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363782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0A9A84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64CD5C3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355831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137E548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707DF6C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12A1AA3" w14:textId="77777777" w:rsidTr="008A45A5">
        <w:tc>
          <w:tcPr>
            <w:tcW w:w="331" w:type="pct"/>
            <w:tcBorders>
              <w:top w:val="outset" w:sz="6" w:space="0" w:color="414142"/>
              <w:left w:val="outset" w:sz="6" w:space="0" w:color="414142"/>
              <w:bottom w:val="outset" w:sz="6" w:space="0" w:color="414142"/>
              <w:right w:val="outset" w:sz="6" w:space="0" w:color="414142"/>
            </w:tcBorders>
          </w:tcPr>
          <w:p w14:paraId="1B92B9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2</w:t>
            </w:r>
          </w:p>
        </w:tc>
        <w:tc>
          <w:tcPr>
            <w:tcW w:w="1213" w:type="pct"/>
            <w:tcBorders>
              <w:top w:val="outset" w:sz="6" w:space="0" w:color="414142"/>
              <w:left w:val="outset" w:sz="6" w:space="0" w:color="414142"/>
              <w:bottom w:val="outset" w:sz="6" w:space="0" w:color="414142"/>
              <w:right w:val="outset" w:sz="6" w:space="0" w:color="414142"/>
            </w:tcBorders>
          </w:tcPr>
          <w:p w14:paraId="66DF35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Kumelīte </w:t>
            </w:r>
          </w:p>
        </w:tc>
        <w:tc>
          <w:tcPr>
            <w:tcW w:w="295" w:type="pct"/>
            <w:tcBorders>
              <w:top w:val="outset" w:sz="6" w:space="0" w:color="414142"/>
              <w:left w:val="outset" w:sz="6" w:space="0" w:color="414142"/>
              <w:bottom w:val="outset" w:sz="6" w:space="0" w:color="414142"/>
              <w:right w:val="outset" w:sz="6" w:space="0" w:color="414142"/>
            </w:tcBorders>
            <w:vAlign w:val="bottom"/>
          </w:tcPr>
          <w:p w14:paraId="1C2598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881 </w:t>
            </w:r>
          </w:p>
        </w:tc>
        <w:tc>
          <w:tcPr>
            <w:tcW w:w="147" w:type="pct"/>
            <w:tcBorders>
              <w:top w:val="outset" w:sz="6" w:space="0" w:color="414142"/>
              <w:left w:val="outset" w:sz="6" w:space="0" w:color="414142"/>
              <w:bottom w:val="outset" w:sz="6" w:space="0" w:color="414142"/>
              <w:right w:val="outset" w:sz="6" w:space="0" w:color="414142"/>
            </w:tcBorders>
          </w:tcPr>
          <w:p w14:paraId="6956403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2CE9EF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258B19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645E1B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094DA7A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32510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FE4A1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410264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13C84DF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06648A0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5A0FDA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2D5077A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030AD21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854E9E1" w14:textId="77777777" w:rsidTr="008A45A5">
        <w:tc>
          <w:tcPr>
            <w:tcW w:w="331" w:type="pct"/>
            <w:tcBorders>
              <w:top w:val="outset" w:sz="6" w:space="0" w:color="414142"/>
              <w:left w:val="outset" w:sz="6" w:space="0" w:color="414142"/>
              <w:bottom w:val="outset" w:sz="6" w:space="0" w:color="414142"/>
              <w:right w:val="outset" w:sz="6" w:space="0" w:color="414142"/>
            </w:tcBorders>
          </w:tcPr>
          <w:p w14:paraId="574CC3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3</w:t>
            </w:r>
          </w:p>
        </w:tc>
        <w:tc>
          <w:tcPr>
            <w:tcW w:w="1213" w:type="pct"/>
            <w:tcBorders>
              <w:top w:val="outset" w:sz="6" w:space="0" w:color="414142"/>
              <w:left w:val="outset" w:sz="6" w:space="0" w:color="414142"/>
              <w:bottom w:val="outset" w:sz="6" w:space="0" w:color="414142"/>
              <w:right w:val="outset" w:sz="6" w:space="0" w:color="414142"/>
            </w:tcBorders>
          </w:tcPr>
          <w:p w14:paraId="36E565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Kliņģerīte </w:t>
            </w:r>
          </w:p>
        </w:tc>
        <w:tc>
          <w:tcPr>
            <w:tcW w:w="295" w:type="pct"/>
            <w:tcBorders>
              <w:top w:val="outset" w:sz="6" w:space="0" w:color="414142"/>
              <w:left w:val="outset" w:sz="6" w:space="0" w:color="414142"/>
              <w:bottom w:val="outset" w:sz="6" w:space="0" w:color="414142"/>
              <w:right w:val="outset" w:sz="6" w:space="0" w:color="414142"/>
            </w:tcBorders>
            <w:vAlign w:val="bottom"/>
          </w:tcPr>
          <w:p w14:paraId="197114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882 </w:t>
            </w:r>
          </w:p>
        </w:tc>
        <w:tc>
          <w:tcPr>
            <w:tcW w:w="147" w:type="pct"/>
            <w:tcBorders>
              <w:top w:val="outset" w:sz="6" w:space="0" w:color="414142"/>
              <w:left w:val="outset" w:sz="6" w:space="0" w:color="414142"/>
              <w:bottom w:val="outset" w:sz="6" w:space="0" w:color="414142"/>
              <w:right w:val="outset" w:sz="6" w:space="0" w:color="414142"/>
            </w:tcBorders>
          </w:tcPr>
          <w:p w14:paraId="222CC0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29E0EE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3536DA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14714B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596DA0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5DB99E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5039C2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668A48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620689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2FE04C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4AD217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8CABAB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1468ECE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BC59912" w14:textId="77777777" w:rsidTr="008A45A5">
        <w:tc>
          <w:tcPr>
            <w:tcW w:w="331" w:type="pct"/>
            <w:tcBorders>
              <w:top w:val="outset" w:sz="6" w:space="0" w:color="414142"/>
              <w:left w:val="outset" w:sz="6" w:space="0" w:color="414142"/>
              <w:bottom w:val="outset" w:sz="6" w:space="0" w:color="414142"/>
              <w:right w:val="outset" w:sz="6" w:space="0" w:color="414142"/>
            </w:tcBorders>
          </w:tcPr>
          <w:p w14:paraId="0C9D2AAB" w14:textId="77777777"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4</w:t>
            </w:r>
          </w:p>
        </w:tc>
        <w:tc>
          <w:tcPr>
            <w:tcW w:w="1213" w:type="pct"/>
            <w:tcBorders>
              <w:top w:val="outset" w:sz="6" w:space="0" w:color="414142"/>
              <w:left w:val="outset" w:sz="6" w:space="0" w:color="414142"/>
              <w:bottom w:val="outset" w:sz="6" w:space="0" w:color="414142"/>
              <w:right w:val="outset" w:sz="6" w:space="0" w:color="414142"/>
            </w:tcBorders>
          </w:tcPr>
          <w:p w14:paraId="047A92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Cigoriņš </w:t>
            </w:r>
          </w:p>
        </w:tc>
        <w:tc>
          <w:tcPr>
            <w:tcW w:w="295" w:type="pct"/>
            <w:tcBorders>
              <w:top w:val="outset" w:sz="6" w:space="0" w:color="414142"/>
              <w:left w:val="outset" w:sz="6" w:space="0" w:color="414142"/>
              <w:bottom w:val="outset" w:sz="6" w:space="0" w:color="414142"/>
              <w:right w:val="outset" w:sz="6" w:space="0" w:color="414142"/>
            </w:tcBorders>
            <w:vAlign w:val="bottom"/>
          </w:tcPr>
          <w:p w14:paraId="6D3FE67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883 </w:t>
            </w:r>
          </w:p>
        </w:tc>
        <w:tc>
          <w:tcPr>
            <w:tcW w:w="147" w:type="pct"/>
            <w:tcBorders>
              <w:top w:val="outset" w:sz="6" w:space="0" w:color="414142"/>
              <w:left w:val="outset" w:sz="6" w:space="0" w:color="414142"/>
              <w:bottom w:val="outset" w:sz="6" w:space="0" w:color="414142"/>
              <w:right w:val="outset" w:sz="6" w:space="0" w:color="414142"/>
            </w:tcBorders>
          </w:tcPr>
          <w:p w14:paraId="47791C4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C3DA5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34137DC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6ACCAE0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493D3C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4D5915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6D8DDDF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768A757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38CA7E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4B6B72B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41CC0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0E14CF6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4F65499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5F200021" w14:textId="77777777" w:rsidTr="008A45A5">
        <w:tc>
          <w:tcPr>
            <w:tcW w:w="331" w:type="pct"/>
            <w:tcBorders>
              <w:top w:val="outset" w:sz="6" w:space="0" w:color="414142"/>
              <w:left w:val="outset" w:sz="6" w:space="0" w:color="414142"/>
              <w:bottom w:val="outset" w:sz="6" w:space="0" w:color="414142"/>
              <w:right w:val="outset" w:sz="6" w:space="0" w:color="414142"/>
            </w:tcBorders>
          </w:tcPr>
          <w:p w14:paraId="668E38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5</w:t>
            </w:r>
          </w:p>
        </w:tc>
        <w:tc>
          <w:tcPr>
            <w:tcW w:w="1213" w:type="pct"/>
            <w:tcBorders>
              <w:top w:val="outset" w:sz="6" w:space="0" w:color="414142"/>
              <w:left w:val="outset" w:sz="6" w:space="0" w:color="414142"/>
              <w:bottom w:val="outset" w:sz="6" w:space="0" w:color="414142"/>
              <w:right w:val="outset" w:sz="6" w:space="0" w:color="414142"/>
            </w:tcBorders>
          </w:tcPr>
          <w:p w14:paraId="791E6F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Ārstniecības gurķene </w:t>
            </w:r>
          </w:p>
        </w:tc>
        <w:tc>
          <w:tcPr>
            <w:tcW w:w="295" w:type="pct"/>
            <w:tcBorders>
              <w:top w:val="outset" w:sz="6" w:space="0" w:color="414142"/>
              <w:left w:val="outset" w:sz="6" w:space="0" w:color="414142"/>
              <w:bottom w:val="outset" w:sz="6" w:space="0" w:color="414142"/>
              <w:right w:val="outset" w:sz="6" w:space="0" w:color="414142"/>
            </w:tcBorders>
            <w:vAlign w:val="bottom"/>
          </w:tcPr>
          <w:p w14:paraId="1FB7790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884 </w:t>
            </w:r>
          </w:p>
        </w:tc>
        <w:tc>
          <w:tcPr>
            <w:tcW w:w="147" w:type="pct"/>
            <w:tcBorders>
              <w:top w:val="outset" w:sz="6" w:space="0" w:color="414142"/>
              <w:left w:val="outset" w:sz="6" w:space="0" w:color="414142"/>
              <w:bottom w:val="outset" w:sz="6" w:space="0" w:color="414142"/>
              <w:right w:val="outset" w:sz="6" w:space="0" w:color="414142"/>
            </w:tcBorders>
          </w:tcPr>
          <w:p w14:paraId="5CAA33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87CB2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32D7F4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21BF0D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3975FF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7EDE8C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AC7BA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1B3FA3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735FFA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441DB29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42596A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B5899C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111148B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511B7A5" w14:textId="77777777" w:rsidTr="008A45A5">
        <w:tc>
          <w:tcPr>
            <w:tcW w:w="331" w:type="pct"/>
            <w:tcBorders>
              <w:top w:val="outset" w:sz="6" w:space="0" w:color="414142"/>
              <w:left w:val="outset" w:sz="6" w:space="0" w:color="414142"/>
              <w:bottom w:val="outset" w:sz="6" w:space="0" w:color="414142"/>
              <w:right w:val="outset" w:sz="6" w:space="0" w:color="414142"/>
            </w:tcBorders>
          </w:tcPr>
          <w:p w14:paraId="69B1D5CA" w14:textId="77777777"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6</w:t>
            </w:r>
          </w:p>
        </w:tc>
        <w:tc>
          <w:tcPr>
            <w:tcW w:w="1213" w:type="pct"/>
            <w:tcBorders>
              <w:top w:val="outset" w:sz="6" w:space="0" w:color="414142"/>
              <w:left w:val="outset" w:sz="6" w:space="0" w:color="414142"/>
              <w:bottom w:val="outset" w:sz="6" w:space="0" w:color="414142"/>
              <w:right w:val="outset" w:sz="6" w:space="0" w:color="414142"/>
            </w:tcBorders>
          </w:tcPr>
          <w:p w14:paraId="6663A4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Sējas koriandrs jeb </w:t>
            </w:r>
            <w:proofErr w:type="spellStart"/>
            <w:r w:rsidRPr="008A45A5">
              <w:rPr>
                <w:rFonts w:ascii="Times New Roman" w:eastAsia="Times New Roman" w:hAnsi="Times New Roman"/>
                <w:color w:val="414142"/>
                <w:sz w:val="20"/>
                <w:szCs w:val="20"/>
                <w:lang w:eastAsia="lv-LV"/>
              </w:rPr>
              <w:t>kinza</w:t>
            </w:r>
            <w:proofErr w:type="spellEnd"/>
          </w:p>
        </w:tc>
        <w:tc>
          <w:tcPr>
            <w:tcW w:w="295" w:type="pct"/>
            <w:tcBorders>
              <w:top w:val="outset" w:sz="6" w:space="0" w:color="414142"/>
              <w:left w:val="outset" w:sz="6" w:space="0" w:color="414142"/>
              <w:bottom w:val="outset" w:sz="6" w:space="0" w:color="414142"/>
              <w:right w:val="outset" w:sz="6" w:space="0" w:color="414142"/>
            </w:tcBorders>
          </w:tcPr>
          <w:p w14:paraId="17AA1DC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877</w:t>
            </w:r>
          </w:p>
        </w:tc>
        <w:tc>
          <w:tcPr>
            <w:tcW w:w="147" w:type="pct"/>
            <w:tcBorders>
              <w:top w:val="outset" w:sz="6" w:space="0" w:color="414142"/>
              <w:left w:val="outset" w:sz="6" w:space="0" w:color="414142"/>
              <w:bottom w:val="outset" w:sz="6" w:space="0" w:color="414142"/>
              <w:right w:val="outset" w:sz="6" w:space="0" w:color="414142"/>
            </w:tcBorders>
          </w:tcPr>
          <w:p w14:paraId="744581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298DE6D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43DE1A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AB8047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409128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1BCE37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5141F6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6A975E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4C1544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66E5C42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17A2B01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574909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27FECD2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137ED1CB" w14:textId="77777777" w:rsidTr="008A45A5">
        <w:tc>
          <w:tcPr>
            <w:tcW w:w="331" w:type="pct"/>
            <w:tcBorders>
              <w:top w:val="outset" w:sz="6" w:space="0" w:color="414142"/>
              <w:left w:val="outset" w:sz="6" w:space="0" w:color="414142"/>
              <w:bottom w:val="outset" w:sz="6" w:space="0" w:color="414142"/>
              <w:right w:val="outset" w:sz="6" w:space="0" w:color="414142"/>
            </w:tcBorders>
          </w:tcPr>
          <w:p w14:paraId="43BF2AA7" w14:textId="77777777"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7</w:t>
            </w:r>
          </w:p>
        </w:tc>
        <w:tc>
          <w:tcPr>
            <w:tcW w:w="1213" w:type="pct"/>
            <w:tcBorders>
              <w:top w:val="outset" w:sz="6" w:space="0" w:color="414142"/>
              <w:left w:val="outset" w:sz="6" w:space="0" w:color="414142"/>
              <w:bottom w:val="outset" w:sz="6" w:space="0" w:color="414142"/>
              <w:right w:val="outset" w:sz="6" w:space="0" w:color="414142"/>
            </w:tcBorders>
          </w:tcPr>
          <w:p w14:paraId="17D4304C" w14:textId="5DB0F8CC"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Ķimene</w:t>
            </w:r>
          </w:p>
        </w:tc>
        <w:tc>
          <w:tcPr>
            <w:tcW w:w="295" w:type="pct"/>
            <w:tcBorders>
              <w:top w:val="outset" w:sz="6" w:space="0" w:color="414142"/>
              <w:left w:val="outset" w:sz="6" w:space="0" w:color="414142"/>
              <w:bottom w:val="outset" w:sz="6" w:space="0" w:color="414142"/>
              <w:right w:val="outset" w:sz="6" w:space="0" w:color="414142"/>
            </w:tcBorders>
          </w:tcPr>
          <w:p w14:paraId="424D8F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878</w:t>
            </w:r>
          </w:p>
        </w:tc>
        <w:tc>
          <w:tcPr>
            <w:tcW w:w="147" w:type="pct"/>
            <w:tcBorders>
              <w:top w:val="outset" w:sz="6" w:space="0" w:color="414142"/>
              <w:left w:val="outset" w:sz="6" w:space="0" w:color="414142"/>
              <w:bottom w:val="outset" w:sz="6" w:space="0" w:color="414142"/>
              <w:right w:val="outset" w:sz="6" w:space="0" w:color="414142"/>
            </w:tcBorders>
          </w:tcPr>
          <w:p w14:paraId="3477BA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70471D7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734194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5F376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580B034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398AB3A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191C0D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642E7D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6685EB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3AAACB9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4550C5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46B7BBC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11AC211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B684DCF" w14:textId="77777777" w:rsidTr="008A45A5">
        <w:tc>
          <w:tcPr>
            <w:tcW w:w="331" w:type="pct"/>
            <w:tcBorders>
              <w:top w:val="outset" w:sz="6" w:space="0" w:color="414142"/>
              <w:left w:val="outset" w:sz="6" w:space="0" w:color="414142"/>
              <w:bottom w:val="outset" w:sz="6" w:space="0" w:color="414142"/>
              <w:right w:val="outset" w:sz="6" w:space="0" w:color="414142"/>
            </w:tcBorders>
          </w:tcPr>
          <w:p w14:paraId="034309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8</w:t>
            </w:r>
          </w:p>
        </w:tc>
        <w:tc>
          <w:tcPr>
            <w:tcW w:w="1213" w:type="pct"/>
            <w:tcBorders>
              <w:top w:val="outset" w:sz="6" w:space="0" w:color="414142"/>
              <w:left w:val="outset" w:sz="6" w:space="0" w:color="414142"/>
              <w:bottom w:val="outset" w:sz="6" w:space="0" w:color="414142"/>
              <w:right w:val="outset" w:sz="6" w:space="0" w:color="414142"/>
            </w:tcBorders>
          </w:tcPr>
          <w:p w14:paraId="3DBFFD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Mārdadzis </w:t>
            </w:r>
          </w:p>
        </w:tc>
        <w:tc>
          <w:tcPr>
            <w:tcW w:w="295" w:type="pct"/>
            <w:tcBorders>
              <w:top w:val="outset" w:sz="6" w:space="0" w:color="414142"/>
              <w:left w:val="outset" w:sz="6" w:space="0" w:color="414142"/>
              <w:bottom w:val="outset" w:sz="6" w:space="0" w:color="414142"/>
              <w:right w:val="outset" w:sz="6" w:space="0" w:color="414142"/>
            </w:tcBorders>
          </w:tcPr>
          <w:p w14:paraId="0978DB3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879</w:t>
            </w:r>
          </w:p>
        </w:tc>
        <w:tc>
          <w:tcPr>
            <w:tcW w:w="147" w:type="pct"/>
            <w:tcBorders>
              <w:top w:val="outset" w:sz="6" w:space="0" w:color="414142"/>
              <w:left w:val="outset" w:sz="6" w:space="0" w:color="414142"/>
              <w:bottom w:val="outset" w:sz="6" w:space="0" w:color="414142"/>
              <w:right w:val="outset" w:sz="6" w:space="0" w:color="414142"/>
            </w:tcBorders>
          </w:tcPr>
          <w:p w14:paraId="7C7EEF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2CAB5B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44D024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000731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2F05AC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7BB15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2F2315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700056C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580F474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5D2F117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1BCE5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6CDB90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4D40D64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3801B9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B7DE2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10.2.</w:t>
            </w:r>
          </w:p>
        </w:tc>
        <w:tc>
          <w:tcPr>
            <w:tcW w:w="1213" w:type="pct"/>
            <w:tcBorders>
              <w:top w:val="outset" w:sz="6" w:space="0" w:color="414142"/>
              <w:left w:val="outset" w:sz="6" w:space="0" w:color="414142"/>
              <w:bottom w:val="outset" w:sz="6" w:space="0" w:color="414142"/>
              <w:right w:val="outset" w:sz="6" w:space="0" w:color="414142"/>
            </w:tcBorders>
            <w:hideMark/>
          </w:tcPr>
          <w:p w14:paraId="275418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Sinepe</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14:paraId="602D924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215</w:t>
            </w:r>
          </w:p>
        </w:tc>
        <w:tc>
          <w:tcPr>
            <w:tcW w:w="147" w:type="pct"/>
            <w:tcBorders>
              <w:top w:val="outset" w:sz="6" w:space="0" w:color="414142"/>
              <w:left w:val="outset" w:sz="6" w:space="0" w:color="414142"/>
              <w:bottom w:val="outset" w:sz="6" w:space="0" w:color="414142"/>
              <w:right w:val="outset" w:sz="6" w:space="0" w:color="414142"/>
            </w:tcBorders>
            <w:hideMark/>
          </w:tcPr>
          <w:p w14:paraId="4F50CE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A1402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CBD61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83FED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377915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B4A35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905A9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94C88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81F76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A10ACF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CC946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093CF6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189835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7D27253F"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4AF1CD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10.3.</w:t>
            </w:r>
          </w:p>
        </w:tc>
        <w:tc>
          <w:tcPr>
            <w:tcW w:w="1213" w:type="pct"/>
            <w:tcBorders>
              <w:top w:val="outset" w:sz="6" w:space="0" w:color="414142"/>
              <w:left w:val="outset" w:sz="6" w:space="0" w:color="414142"/>
              <w:bottom w:val="outset" w:sz="6" w:space="0" w:color="414142"/>
              <w:right w:val="outset" w:sz="6" w:space="0" w:color="414142"/>
            </w:tcBorders>
            <w:hideMark/>
          </w:tcPr>
          <w:p w14:paraId="1CF130C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Sinepe</w:t>
            </w:r>
            <w:proofErr w:type="spellEnd"/>
            <w:r w:rsidRPr="008A45A5">
              <w:rPr>
                <w:rFonts w:ascii="Times New Roman" w:eastAsia="Times New Roman" w:hAnsi="Times New Roman"/>
                <w:color w:val="414142"/>
                <w:sz w:val="20"/>
                <w:szCs w:val="20"/>
                <w:lang w:eastAsia="lv-LV"/>
              </w:rPr>
              <w:t xml:space="preserve">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14:paraId="6BEA0F1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216</w:t>
            </w:r>
          </w:p>
        </w:tc>
        <w:tc>
          <w:tcPr>
            <w:tcW w:w="147" w:type="pct"/>
            <w:tcBorders>
              <w:top w:val="outset" w:sz="6" w:space="0" w:color="414142"/>
              <w:left w:val="outset" w:sz="6" w:space="0" w:color="414142"/>
              <w:bottom w:val="outset" w:sz="6" w:space="0" w:color="414142"/>
              <w:right w:val="outset" w:sz="6" w:space="0" w:color="414142"/>
            </w:tcBorders>
            <w:hideMark/>
          </w:tcPr>
          <w:p w14:paraId="0D5312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6FE29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F7A39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F04A8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0ADDA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89B73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EB7D2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D1BF8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351237F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16F987A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DD5B6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AC2A798" w14:textId="77777777"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68A42B8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2654D500"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1CCD3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10.4.</w:t>
            </w:r>
          </w:p>
        </w:tc>
        <w:tc>
          <w:tcPr>
            <w:tcW w:w="1213" w:type="pct"/>
            <w:tcBorders>
              <w:top w:val="outset" w:sz="6" w:space="0" w:color="414142"/>
              <w:left w:val="outset" w:sz="6" w:space="0" w:color="414142"/>
              <w:bottom w:val="outset" w:sz="6" w:space="0" w:color="414142"/>
              <w:right w:val="outset" w:sz="6" w:space="0" w:color="414142"/>
            </w:tcBorders>
            <w:hideMark/>
          </w:tcPr>
          <w:p w14:paraId="09CB77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Facēlija</w:t>
            </w:r>
          </w:p>
        </w:tc>
        <w:tc>
          <w:tcPr>
            <w:tcW w:w="295" w:type="pct"/>
            <w:tcBorders>
              <w:top w:val="outset" w:sz="6" w:space="0" w:color="414142"/>
              <w:left w:val="outset" w:sz="6" w:space="0" w:color="414142"/>
              <w:bottom w:val="outset" w:sz="6" w:space="0" w:color="414142"/>
              <w:right w:val="outset" w:sz="6" w:space="0" w:color="414142"/>
            </w:tcBorders>
            <w:hideMark/>
          </w:tcPr>
          <w:p w14:paraId="5DC631A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715</w:t>
            </w:r>
          </w:p>
        </w:tc>
        <w:tc>
          <w:tcPr>
            <w:tcW w:w="147" w:type="pct"/>
            <w:tcBorders>
              <w:top w:val="outset" w:sz="6" w:space="0" w:color="414142"/>
              <w:left w:val="outset" w:sz="6" w:space="0" w:color="414142"/>
              <w:bottom w:val="outset" w:sz="6" w:space="0" w:color="414142"/>
              <w:right w:val="outset" w:sz="6" w:space="0" w:color="414142"/>
            </w:tcBorders>
            <w:hideMark/>
          </w:tcPr>
          <w:p w14:paraId="176C5F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39432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770BA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AAAF0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AD979D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742382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114888A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6AE1E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0D877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B5DD7A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A278FF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AC9E73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EB7A57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3AA317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F7C2F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10.5.</w:t>
            </w:r>
          </w:p>
        </w:tc>
        <w:tc>
          <w:tcPr>
            <w:tcW w:w="1213" w:type="pct"/>
            <w:tcBorders>
              <w:top w:val="outset" w:sz="6" w:space="0" w:color="414142"/>
              <w:left w:val="outset" w:sz="6" w:space="0" w:color="414142"/>
              <w:bottom w:val="outset" w:sz="6" w:space="0" w:color="414142"/>
              <w:right w:val="outset" w:sz="6" w:space="0" w:color="414142"/>
            </w:tcBorders>
            <w:hideMark/>
          </w:tcPr>
          <w:p w14:paraId="7A23F0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Facēlija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14:paraId="4FC31FF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716</w:t>
            </w:r>
          </w:p>
        </w:tc>
        <w:tc>
          <w:tcPr>
            <w:tcW w:w="147" w:type="pct"/>
            <w:tcBorders>
              <w:top w:val="outset" w:sz="6" w:space="0" w:color="414142"/>
              <w:left w:val="outset" w:sz="6" w:space="0" w:color="414142"/>
              <w:bottom w:val="outset" w:sz="6" w:space="0" w:color="414142"/>
              <w:right w:val="outset" w:sz="6" w:space="0" w:color="414142"/>
            </w:tcBorders>
            <w:hideMark/>
          </w:tcPr>
          <w:p w14:paraId="0BADD9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78ACC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2DF70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20F42F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52BD778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14:paraId="49A09C7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1A044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C783F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C3B0F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60BEEB4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753E6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8C9CCD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0C43EC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266A83D"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3395B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10.6.</w:t>
            </w:r>
          </w:p>
        </w:tc>
        <w:tc>
          <w:tcPr>
            <w:tcW w:w="1213" w:type="pct"/>
            <w:tcBorders>
              <w:top w:val="outset" w:sz="6" w:space="0" w:color="414142"/>
              <w:left w:val="outset" w:sz="6" w:space="0" w:color="414142"/>
              <w:bottom w:val="outset" w:sz="6" w:space="0" w:color="414142"/>
              <w:right w:val="outset" w:sz="6" w:space="0" w:color="414142"/>
            </w:tcBorders>
            <w:hideMark/>
          </w:tcPr>
          <w:p w14:paraId="7A6FAE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Citi kultivēti nektāraugi (ežziede, biškrēsliņš, </w:t>
            </w:r>
            <w:proofErr w:type="spellStart"/>
            <w:r w:rsidRPr="008A45A5">
              <w:rPr>
                <w:rFonts w:ascii="Times New Roman" w:eastAsia="Times New Roman" w:hAnsi="Times New Roman"/>
                <w:color w:val="414142"/>
                <w:sz w:val="20"/>
                <w:szCs w:val="20"/>
                <w:lang w:eastAsia="lv-LV"/>
              </w:rPr>
              <w:t>pūķgalve</w:t>
            </w:r>
            <w:proofErr w:type="spellEnd"/>
            <w:r w:rsidRPr="008A45A5">
              <w:rPr>
                <w:rFonts w:ascii="Times New Roman" w:eastAsia="Times New Roman" w:hAnsi="Times New Roman"/>
                <w:color w:val="414142"/>
                <w:sz w:val="20"/>
                <w:szCs w:val="20"/>
                <w:lang w:eastAsia="lv-LV"/>
              </w:rPr>
              <w:t>, melisa, daglītis, dedestiņa, kaķumētra)</w:t>
            </w:r>
          </w:p>
        </w:tc>
        <w:tc>
          <w:tcPr>
            <w:tcW w:w="295" w:type="pct"/>
            <w:tcBorders>
              <w:top w:val="outset" w:sz="6" w:space="0" w:color="414142"/>
              <w:left w:val="outset" w:sz="6" w:space="0" w:color="414142"/>
              <w:bottom w:val="outset" w:sz="6" w:space="0" w:color="414142"/>
              <w:right w:val="outset" w:sz="6" w:space="0" w:color="414142"/>
            </w:tcBorders>
            <w:hideMark/>
          </w:tcPr>
          <w:p w14:paraId="2997795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930</w:t>
            </w:r>
          </w:p>
        </w:tc>
        <w:tc>
          <w:tcPr>
            <w:tcW w:w="147" w:type="pct"/>
            <w:tcBorders>
              <w:top w:val="outset" w:sz="6" w:space="0" w:color="414142"/>
              <w:left w:val="outset" w:sz="6" w:space="0" w:color="414142"/>
              <w:bottom w:val="outset" w:sz="6" w:space="0" w:color="414142"/>
              <w:right w:val="outset" w:sz="6" w:space="0" w:color="414142"/>
            </w:tcBorders>
            <w:hideMark/>
          </w:tcPr>
          <w:p w14:paraId="3317E3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69051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598F56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AE4F9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6D4C45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20316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6B8752B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17DDDF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4BA68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E46552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7B3C99C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EE4F38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105FB31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9E7F6EC"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775104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10.7.</w:t>
            </w:r>
          </w:p>
        </w:tc>
        <w:tc>
          <w:tcPr>
            <w:tcW w:w="1213" w:type="pct"/>
            <w:tcBorders>
              <w:top w:val="outset" w:sz="6" w:space="0" w:color="414142"/>
              <w:left w:val="outset" w:sz="6" w:space="0" w:color="414142"/>
              <w:bottom w:val="outset" w:sz="6" w:space="0" w:color="414142"/>
              <w:right w:val="outset" w:sz="6" w:space="0" w:color="414142"/>
            </w:tcBorders>
            <w:hideMark/>
          </w:tcPr>
          <w:p w14:paraId="7A1543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Papuve</w:t>
            </w:r>
          </w:p>
        </w:tc>
        <w:tc>
          <w:tcPr>
            <w:tcW w:w="295" w:type="pct"/>
            <w:tcBorders>
              <w:top w:val="outset" w:sz="6" w:space="0" w:color="414142"/>
              <w:left w:val="outset" w:sz="6" w:space="0" w:color="414142"/>
              <w:bottom w:val="outset" w:sz="6" w:space="0" w:color="414142"/>
              <w:right w:val="outset" w:sz="6" w:space="0" w:color="414142"/>
            </w:tcBorders>
            <w:hideMark/>
          </w:tcPr>
          <w:p w14:paraId="1CB981B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610</w:t>
            </w:r>
          </w:p>
        </w:tc>
        <w:tc>
          <w:tcPr>
            <w:tcW w:w="147" w:type="pct"/>
            <w:tcBorders>
              <w:top w:val="outset" w:sz="6" w:space="0" w:color="414142"/>
              <w:left w:val="outset" w:sz="6" w:space="0" w:color="414142"/>
              <w:bottom w:val="outset" w:sz="6" w:space="0" w:color="414142"/>
              <w:right w:val="outset" w:sz="6" w:space="0" w:color="414142"/>
            </w:tcBorders>
            <w:hideMark/>
          </w:tcPr>
          <w:p w14:paraId="13B234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69134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7BAA21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48CD6A6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B78F2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A0676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5003E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569639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71ED4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4DA60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8A5E2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EFD508A"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37079B9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0C00D565"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2F88F2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10.8.</w:t>
            </w:r>
          </w:p>
        </w:tc>
        <w:tc>
          <w:tcPr>
            <w:tcW w:w="1213" w:type="pct"/>
            <w:tcBorders>
              <w:top w:val="outset" w:sz="6" w:space="0" w:color="414142"/>
              <w:left w:val="outset" w:sz="6" w:space="0" w:color="414142"/>
              <w:bottom w:val="outset" w:sz="6" w:space="0" w:color="414142"/>
              <w:right w:val="outset" w:sz="6" w:space="0" w:color="414142"/>
            </w:tcBorders>
            <w:hideMark/>
          </w:tcPr>
          <w:p w14:paraId="6497C532" w14:textId="6945945B"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Dažādi kultūraugi nelielā aramzemes platībā </w:t>
            </w:r>
            <w:r w:rsidR="00890733">
              <w:rPr>
                <w:rFonts w:ascii="Times New Roman" w:eastAsia="Times New Roman" w:hAnsi="Times New Roman"/>
                <w:color w:val="414142"/>
                <w:sz w:val="20"/>
                <w:szCs w:val="20"/>
                <w:lang w:eastAsia="lv-LV"/>
              </w:rPr>
              <w:t>vai</w:t>
            </w:r>
            <w:r w:rsidRPr="008A45A5">
              <w:rPr>
                <w:rFonts w:ascii="Times New Roman" w:eastAsia="Times New Roman" w:hAnsi="Times New Roman"/>
                <w:color w:val="414142"/>
                <w:sz w:val="20"/>
                <w:szCs w:val="20"/>
                <w:lang w:eastAsia="lv-LV"/>
              </w:rPr>
              <w:t xml:space="preserve"> vairāki kultūraugi, audzēti vienlaidu laukā, ja katrs no kultūraugiem attiecīgajā laukā aizņem mazāk par 0,3 ha</w:t>
            </w:r>
            <w:r w:rsidRPr="008A45A5">
              <w:rPr>
                <w:rFonts w:ascii="Times New Roman" w:eastAsia="Times New Roman" w:hAnsi="Times New Roman"/>
                <w:color w:val="414142"/>
                <w:sz w:val="20"/>
                <w:szCs w:val="20"/>
                <w:vertAlign w:val="superscript"/>
                <w:lang w:eastAsia="lv-LV"/>
              </w:rPr>
              <w:t>5</w:t>
            </w:r>
          </w:p>
        </w:tc>
        <w:tc>
          <w:tcPr>
            <w:tcW w:w="295" w:type="pct"/>
            <w:tcBorders>
              <w:top w:val="outset" w:sz="6" w:space="0" w:color="414142"/>
              <w:left w:val="outset" w:sz="6" w:space="0" w:color="414142"/>
              <w:bottom w:val="outset" w:sz="6" w:space="0" w:color="414142"/>
              <w:right w:val="outset" w:sz="6" w:space="0" w:color="414142"/>
            </w:tcBorders>
            <w:hideMark/>
          </w:tcPr>
          <w:p w14:paraId="2D74F1B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811</w:t>
            </w:r>
          </w:p>
        </w:tc>
        <w:tc>
          <w:tcPr>
            <w:tcW w:w="147" w:type="pct"/>
            <w:tcBorders>
              <w:top w:val="outset" w:sz="6" w:space="0" w:color="414142"/>
              <w:left w:val="outset" w:sz="6" w:space="0" w:color="414142"/>
              <w:bottom w:val="outset" w:sz="6" w:space="0" w:color="414142"/>
              <w:right w:val="outset" w:sz="6" w:space="0" w:color="414142"/>
            </w:tcBorders>
            <w:hideMark/>
          </w:tcPr>
          <w:p w14:paraId="7A690E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B4C36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5E5E83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00A663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9FF21F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BC6FB7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5BA9D9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1E0CB1F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814619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0EFD5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BE95F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02F8155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2582E9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4F289E78"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170729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10.9.</w:t>
            </w:r>
          </w:p>
        </w:tc>
        <w:tc>
          <w:tcPr>
            <w:tcW w:w="1213" w:type="pct"/>
            <w:tcBorders>
              <w:top w:val="outset" w:sz="6" w:space="0" w:color="414142"/>
              <w:left w:val="outset" w:sz="6" w:space="0" w:color="414142"/>
              <w:bottom w:val="outset" w:sz="6" w:space="0" w:color="414142"/>
              <w:right w:val="outset" w:sz="6" w:space="0" w:color="414142"/>
            </w:tcBorders>
            <w:hideMark/>
          </w:tcPr>
          <w:p w14:paraId="08BFA89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Pārējie citur neminētie kultūraugi, sēti tīrsējā aramzemē</w:t>
            </w:r>
            <w:r w:rsidRPr="008A45A5">
              <w:rPr>
                <w:rFonts w:ascii="Times New Roman" w:eastAsia="Times New Roman" w:hAnsi="Times New Roman"/>
                <w:color w:val="414142"/>
                <w:sz w:val="20"/>
                <w:szCs w:val="20"/>
                <w:vertAlign w:val="superscript"/>
                <w:lang w:eastAsia="lv-LV"/>
              </w:rPr>
              <w:t>4</w:t>
            </w:r>
          </w:p>
        </w:tc>
        <w:tc>
          <w:tcPr>
            <w:tcW w:w="295" w:type="pct"/>
            <w:tcBorders>
              <w:top w:val="outset" w:sz="6" w:space="0" w:color="414142"/>
              <w:left w:val="outset" w:sz="6" w:space="0" w:color="414142"/>
              <w:bottom w:val="outset" w:sz="6" w:space="0" w:color="414142"/>
              <w:right w:val="outset" w:sz="6" w:space="0" w:color="414142"/>
            </w:tcBorders>
            <w:hideMark/>
          </w:tcPr>
          <w:p w14:paraId="3BB4A09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872</w:t>
            </w:r>
          </w:p>
        </w:tc>
        <w:tc>
          <w:tcPr>
            <w:tcW w:w="147" w:type="pct"/>
            <w:tcBorders>
              <w:top w:val="outset" w:sz="6" w:space="0" w:color="414142"/>
              <w:left w:val="outset" w:sz="6" w:space="0" w:color="414142"/>
              <w:bottom w:val="outset" w:sz="6" w:space="0" w:color="414142"/>
              <w:right w:val="outset" w:sz="6" w:space="0" w:color="414142"/>
            </w:tcBorders>
            <w:hideMark/>
          </w:tcPr>
          <w:p w14:paraId="1B80A2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30F733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16916A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63B7BC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1AB838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85DF3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3743242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5CEB6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063C07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47EBDF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3ED9CF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45009EF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43DEA33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9CBA171"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645436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10.10.</w:t>
            </w:r>
          </w:p>
        </w:tc>
        <w:tc>
          <w:tcPr>
            <w:tcW w:w="1213" w:type="pct"/>
            <w:tcBorders>
              <w:top w:val="outset" w:sz="6" w:space="0" w:color="414142"/>
              <w:left w:val="outset" w:sz="6" w:space="0" w:color="414142"/>
              <w:bottom w:val="outset" w:sz="6" w:space="0" w:color="414142"/>
              <w:right w:val="outset" w:sz="6" w:space="0" w:color="414142"/>
            </w:tcBorders>
            <w:hideMark/>
          </w:tcPr>
          <w:p w14:paraId="0DBB2B8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Pārējie citur neminētie kultūraugi, sēti kā kultūraugu maisījums aramzemē</w:t>
            </w:r>
          </w:p>
        </w:tc>
        <w:tc>
          <w:tcPr>
            <w:tcW w:w="295" w:type="pct"/>
            <w:tcBorders>
              <w:top w:val="outset" w:sz="6" w:space="0" w:color="414142"/>
              <w:left w:val="outset" w:sz="6" w:space="0" w:color="414142"/>
              <w:bottom w:val="outset" w:sz="6" w:space="0" w:color="414142"/>
              <w:right w:val="outset" w:sz="6" w:space="0" w:color="414142"/>
            </w:tcBorders>
            <w:hideMark/>
          </w:tcPr>
          <w:p w14:paraId="6081DD3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873</w:t>
            </w:r>
          </w:p>
        </w:tc>
        <w:tc>
          <w:tcPr>
            <w:tcW w:w="147" w:type="pct"/>
            <w:tcBorders>
              <w:top w:val="outset" w:sz="6" w:space="0" w:color="414142"/>
              <w:left w:val="outset" w:sz="6" w:space="0" w:color="414142"/>
              <w:bottom w:val="outset" w:sz="6" w:space="0" w:color="414142"/>
              <w:right w:val="outset" w:sz="6" w:space="0" w:color="414142"/>
            </w:tcBorders>
            <w:hideMark/>
          </w:tcPr>
          <w:p w14:paraId="71116F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44EAF6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05113F0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01AB5B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5EC23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6F19DE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4E8478D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4B1DD12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1EDFD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32115F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5F79FC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65CE151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2E0CBD6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DE01BC" w:rsidRPr="008A45A5" w14:paraId="683DD3FC" w14:textId="77777777" w:rsidTr="008A45A5">
        <w:tc>
          <w:tcPr>
            <w:tcW w:w="331" w:type="pct"/>
            <w:tcBorders>
              <w:top w:val="outset" w:sz="6" w:space="0" w:color="414142"/>
              <w:left w:val="outset" w:sz="6" w:space="0" w:color="414142"/>
              <w:bottom w:val="outset" w:sz="6" w:space="0" w:color="414142"/>
              <w:right w:val="outset" w:sz="6" w:space="0" w:color="414142"/>
            </w:tcBorders>
          </w:tcPr>
          <w:p w14:paraId="53FD3149" w14:textId="77777777" w:rsidR="00DE01BC" w:rsidRPr="00DE01BC" w:rsidRDefault="00DE01BC"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10.10.</w:t>
            </w:r>
            <w:r>
              <w:rPr>
                <w:rFonts w:ascii="Times New Roman" w:eastAsia="Times New Roman" w:hAnsi="Times New Roman"/>
                <w:color w:val="414142"/>
                <w:sz w:val="20"/>
                <w:szCs w:val="20"/>
                <w:vertAlign w:val="superscript"/>
                <w:lang w:eastAsia="lv-LV"/>
              </w:rPr>
              <w:t>1</w:t>
            </w:r>
          </w:p>
        </w:tc>
        <w:tc>
          <w:tcPr>
            <w:tcW w:w="1213" w:type="pct"/>
            <w:tcBorders>
              <w:top w:val="outset" w:sz="6" w:space="0" w:color="414142"/>
              <w:left w:val="outset" w:sz="6" w:space="0" w:color="414142"/>
              <w:bottom w:val="outset" w:sz="6" w:space="0" w:color="414142"/>
              <w:right w:val="outset" w:sz="6" w:space="0" w:color="414142"/>
            </w:tcBorders>
          </w:tcPr>
          <w:p w14:paraId="33589111" w14:textId="362BA643" w:rsidR="00DE01BC" w:rsidRPr="00DE01BC" w:rsidRDefault="00574EDF" w:rsidP="005F0E8E">
            <w:pPr>
              <w:spacing w:after="0" w:line="240" w:lineRule="auto"/>
              <w:rPr>
                <w:rFonts w:ascii="Times New Roman" w:eastAsia="Times New Roman" w:hAnsi="Times New Roman"/>
                <w:color w:val="414142"/>
                <w:sz w:val="20"/>
                <w:szCs w:val="20"/>
                <w:vertAlign w:val="superscript"/>
                <w:lang w:eastAsia="lv-LV"/>
              </w:rPr>
            </w:pPr>
            <w:r w:rsidRPr="00574EDF">
              <w:rPr>
                <w:rFonts w:ascii="Times New Roman" w:eastAsia="Times New Roman" w:hAnsi="Times New Roman"/>
                <w:color w:val="414142"/>
                <w:sz w:val="20"/>
                <w:szCs w:val="20"/>
                <w:lang w:eastAsia="lv-LV"/>
              </w:rPr>
              <w:t xml:space="preserve">Platības, kurās dabiski iesējušos augu īpatsvars pārsniedz </w:t>
            </w:r>
            <w:r w:rsidR="005F0E8E">
              <w:rPr>
                <w:rFonts w:ascii="Times New Roman" w:eastAsia="Times New Roman" w:hAnsi="Times New Roman"/>
                <w:color w:val="414142"/>
                <w:sz w:val="20"/>
                <w:szCs w:val="20"/>
                <w:lang w:eastAsia="lv-LV"/>
              </w:rPr>
              <w:t>4</w:t>
            </w:r>
            <w:r w:rsidRPr="00574EDF">
              <w:rPr>
                <w:rFonts w:ascii="Times New Roman" w:eastAsia="Times New Roman" w:hAnsi="Times New Roman"/>
                <w:color w:val="414142"/>
                <w:sz w:val="20"/>
                <w:szCs w:val="20"/>
                <w:lang w:eastAsia="lv-LV"/>
              </w:rPr>
              <w:t>0%</w:t>
            </w:r>
            <w:r w:rsidR="00DE01BC">
              <w:rPr>
                <w:rFonts w:ascii="Times New Roman" w:eastAsia="Times New Roman" w:hAnsi="Times New Roman"/>
                <w:color w:val="414142"/>
                <w:sz w:val="20"/>
                <w:szCs w:val="20"/>
                <w:vertAlign w:val="superscript"/>
                <w:lang w:eastAsia="lv-LV"/>
              </w:rPr>
              <w:t>6</w:t>
            </w:r>
          </w:p>
        </w:tc>
        <w:tc>
          <w:tcPr>
            <w:tcW w:w="295" w:type="pct"/>
            <w:tcBorders>
              <w:top w:val="outset" w:sz="6" w:space="0" w:color="414142"/>
              <w:left w:val="outset" w:sz="6" w:space="0" w:color="414142"/>
              <w:bottom w:val="outset" w:sz="6" w:space="0" w:color="414142"/>
              <w:right w:val="outset" w:sz="6" w:space="0" w:color="414142"/>
            </w:tcBorders>
          </w:tcPr>
          <w:p w14:paraId="67C200F4" w14:textId="77777777" w:rsidR="00DE01BC" w:rsidRPr="008A45A5" w:rsidRDefault="002101F3"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792</w:t>
            </w:r>
          </w:p>
        </w:tc>
        <w:tc>
          <w:tcPr>
            <w:tcW w:w="147" w:type="pct"/>
            <w:tcBorders>
              <w:top w:val="outset" w:sz="6" w:space="0" w:color="414142"/>
              <w:left w:val="outset" w:sz="6" w:space="0" w:color="414142"/>
              <w:bottom w:val="outset" w:sz="6" w:space="0" w:color="414142"/>
              <w:right w:val="outset" w:sz="6" w:space="0" w:color="414142"/>
            </w:tcBorders>
          </w:tcPr>
          <w:p w14:paraId="18AB914C"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08F1BF5E"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14:paraId="3D4739D0"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7081B108"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14:paraId="3A718342"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14:paraId="2FC53E7D"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14:paraId="3CFB0E23"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065A2E8F"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14:paraId="4CB8CF42"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14:paraId="68F3F05D"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7159145F" w14:textId="77777777" w:rsidR="00DE01BC" w:rsidRPr="008A45A5" w:rsidRDefault="00DE01BC"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14:paraId="016F72A2" w14:textId="77777777" w:rsidR="00DE01BC" w:rsidRPr="008A45A5" w:rsidRDefault="00DE01BC"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14:paraId="2B8D568B" w14:textId="77777777" w:rsidR="00DE01BC" w:rsidRPr="008A45A5" w:rsidRDefault="00DE01BC"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14:paraId="35C61DA2"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26FA46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10.11.</w:t>
            </w:r>
          </w:p>
        </w:tc>
        <w:tc>
          <w:tcPr>
            <w:tcW w:w="1213" w:type="pct"/>
            <w:tcBorders>
              <w:top w:val="outset" w:sz="6" w:space="0" w:color="414142"/>
              <w:left w:val="outset" w:sz="6" w:space="0" w:color="414142"/>
              <w:bottom w:val="outset" w:sz="6" w:space="0" w:color="414142"/>
              <w:right w:val="outset" w:sz="6" w:space="0" w:color="414142"/>
            </w:tcBorders>
            <w:hideMark/>
          </w:tcPr>
          <w:p w14:paraId="6A6D681E" w14:textId="77777777" w:rsidR="008A45A5" w:rsidRPr="008A45A5" w:rsidRDefault="008A45A5" w:rsidP="00DE01BC">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Lauksaimniecībā izmantojamā zeme, par kuru kārtējā gadā nevar saņemt </w:t>
            </w:r>
            <w:r w:rsidR="00DE01BC" w:rsidRPr="008A45A5">
              <w:rPr>
                <w:rFonts w:ascii="Times New Roman" w:eastAsia="Times New Roman" w:hAnsi="Times New Roman"/>
                <w:color w:val="414142"/>
                <w:sz w:val="20"/>
                <w:szCs w:val="20"/>
                <w:lang w:eastAsia="lv-LV"/>
              </w:rPr>
              <w:t>atbalstu</w:t>
            </w:r>
            <w:r w:rsidR="00DE01BC">
              <w:rPr>
                <w:rFonts w:ascii="Times New Roman" w:eastAsia="Times New Roman" w:hAnsi="Times New Roman"/>
                <w:color w:val="414142"/>
                <w:sz w:val="20"/>
                <w:szCs w:val="20"/>
                <w:vertAlign w:val="superscript"/>
                <w:lang w:eastAsia="lv-LV"/>
              </w:rPr>
              <w:t>7</w:t>
            </w:r>
          </w:p>
        </w:tc>
        <w:tc>
          <w:tcPr>
            <w:tcW w:w="295" w:type="pct"/>
            <w:tcBorders>
              <w:top w:val="outset" w:sz="6" w:space="0" w:color="414142"/>
              <w:left w:val="outset" w:sz="6" w:space="0" w:color="414142"/>
              <w:bottom w:val="outset" w:sz="6" w:space="0" w:color="414142"/>
              <w:right w:val="outset" w:sz="6" w:space="0" w:color="414142"/>
            </w:tcBorders>
            <w:hideMark/>
          </w:tcPr>
          <w:p w14:paraId="0240258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620</w:t>
            </w:r>
          </w:p>
        </w:tc>
        <w:tc>
          <w:tcPr>
            <w:tcW w:w="147" w:type="pct"/>
            <w:tcBorders>
              <w:top w:val="outset" w:sz="6" w:space="0" w:color="414142"/>
              <w:left w:val="outset" w:sz="6" w:space="0" w:color="414142"/>
              <w:bottom w:val="outset" w:sz="6" w:space="0" w:color="414142"/>
              <w:right w:val="outset" w:sz="6" w:space="0" w:color="414142"/>
            </w:tcBorders>
            <w:hideMark/>
          </w:tcPr>
          <w:p w14:paraId="71ECBC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21F743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25DCAB4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DA363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203CC6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69502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2D9AB1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228F82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769316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03DEBF2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1357ADE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5B771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9845BE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3D9BCC16" w14:textId="77777777" w:rsidTr="008A45A5">
        <w:tc>
          <w:tcPr>
            <w:tcW w:w="331" w:type="pct"/>
            <w:tcBorders>
              <w:top w:val="outset" w:sz="6" w:space="0" w:color="414142"/>
              <w:left w:val="outset" w:sz="6" w:space="0" w:color="414142"/>
              <w:bottom w:val="outset" w:sz="6" w:space="0" w:color="414142"/>
              <w:right w:val="outset" w:sz="6" w:space="0" w:color="414142"/>
            </w:tcBorders>
            <w:hideMark/>
          </w:tcPr>
          <w:p w14:paraId="0C6BA79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10.12.</w:t>
            </w:r>
          </w:p>
        </w:tc>
        <w:tc>
          <w:tcPr>
            <w:tcW w:w="1213" w:type="pct"/>
            <w:tcBorders>
              <w:top w:val="outset" w:sz="6" w:space="0" w:color="414142"/>
              <w:left w:val="outset" w:sz="6" w:space="0" w:color="414142"/>
              <w:bottom w:val="outset" w:sz="6" w:space="0" w:color="414142"/>
              <w:right w:val="outset" w:sz="6" w:space="0" w:color="414142"/>
            </w:tcBorders>
            <w:hideMark/>
          </w:tcPr>
          <w:p w14:paraId="19094099" w14:textId="575D23B9" w:rsidR="008A45A5" w:rsidRPr="008A45A5" w:rsidRDefault="008A45A5" w:rsidP="00DE01BC">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Ilggadīgie stādījumi vai aramzeme, </w:t>
            </w:r>
            <w:proofErr w:type="gramStart"/>
            <w:r w:rsidRPr="008A45A5">
              <w:rPr>
                <w:rFonts w:ascii="Times New Roman" w:eastAsia="Times New Roman" w:hAnsi="Times New Roman"/>
                <w:color w:val="414142"/>
                <w:sz w:val="20"/>
                <w:szCs w:val="20"/>
                <w:lang w:eastAsia="lv-LV"/>
              </w:rPr>
              <w:t>izņemot aramzemē</w:t>
            </w:r>
            <w:proofErr w:type="gramEnd"/>
            <w:r w:rsidRPr="008A45A5">
              <w:rPr>
                <w:rFonts w:ascii="Times New Roman" w:eastAsia="Times New Roman" w:hAnsi="Times New Roman"/>
                <w:color w:val="414142"/>
                <w:sz w:val="20"/>
                <w:szCs w:val="20"/>
                <w:lang w:eastAsia="lv-LV"/>
              </w:rPr>
              <w:t xml:space="preserve"> sēt</w:t>
            </w:r>
            <w:r w:rsidR="00890733">
              <w:rPr>
                <w:rFonts w:ascii="Times New Roman" w:eastAsia="Times New Roman" w:hAnsi="Times New Roman"/>
                <w:color w:val="414142"/>
                <w:sz w:val="20"/>
                <w:szCs w:val="20"/>
                <w:lang w:eastAsia="lv-LV"/>
              </w:rPr>
              <w:t>i</w:t>
            </w:r>
            <w:r w:rsidRPr="008A45A5">
              <w:rPr>
                <w:rFonts w:ascii="Times New Roman" w:eastAsia="Times New Roman" w:hAnsi="Times New Roman"/>
                <w:color w:val="414142"/>
                <w:sz w:val="20"/>
                <w:szCs w:val="20"/>
                <w:lang w:eastAsia="lv-LV"/>
              </w:rPr>
              <w:t xml:space="preserve"> </w:t>
            </w:r>
            <w:r w:rsidR="00DE01BC" w:rsidRPr="008A45A5">
              <w:rPr>
                <w:rFonts w:ascii="Times New Roman" w:eastAsia="Times New Roman" w:hAnsi="Times New Roman"/>
                <w:color w:val="414142"/>
                <w:sz w:val="20"/>
                <w:szCs w:val="20"/>
                <w:lang w:eastAsia="lv-LV"/>
              </w:rPr>
              <w:t>zālāj</w:t>
            </w:r>
            <w:r w:rsidR="00890733">
              <w:rPr>
                <w:rFonts w:ascii="Times New Roman" w:eastAsia="Times New Roman" w:hAnsi="Times New Roman"/>
                <w:color w:val="414142"/>
                <w:sz w:val="20"/>
                <w:szCs w:val="20"/>
                <w:lang w:eastAsia="lv-LV"/>
              </w:rPr>
              <w:t>i</w:t>
            </w:r>
            <w:r w:rsidR="00DE01BC">
              <w:rPr>
                <w:rFonts w:ascii="Times New Roman" w:eastAsia="Times New Roman" w:hAnsi="Times New Roman"/>
                <w:color w:val="414142"/>
                <w:sz w:val="20"/>
                <w:szCs w:val="20"/>
                <w:vertAlign w:val="superscript"/>
                <w:lang w:eastAsia="lv-LV"/>
              </w:rPr>
              <w:t>8</w:t>
            </w:r>
            <w:r w:rsidRPr="008A45A5">
              <w:rPr>
                <w:rFonts w:ascii="Times New Roman" w:eastAsia="Times New Roman" w:hAnsi="Times New Roman"/>
                <w:color w:val="414142"/>
                <w:sz w:val="20"/>
                <w:szCs w:val="20"/>
                <w:lang w:eastAsia="lv-LV"/>
              </w:rPr>
              <w:t>, ko lauksaimnieks deklarē, piesakoties mazo lauksaimnieku atbalsta shēmas maksājumam</w:t>
            </w:r>
          </w:p>
        </w:tc>
        <w:tc>
          <w:tcPr>
            <w:tcW w:w="295" w:type="pct"/>
            <w:tcBorders>
              <w:top w:val="outset" w:sz="6" w:space="0" w:color="414142"/>
              <w:left w:val="outset" w:sz="6" w:space="0" w:color="414142"/>
              <w:bottom w:val="outset" w:sz="6" w:space="0" w:color="414142"/>
              <w:right w:val="outset" w:sz="6" w:space="0" w:color="414142"/>
            </w:tcBorders>
            <w:hideMark/>
          </w:tcPr>
          <w:p w14:paraId="12FFE0E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p>
        </w:tc>
        <w:tc>
          <w:tcPr>
            <w:tcW w:w="147" w:type="pct"/>
            <w:tcBorders>
              <w:top w:val="outset" w:sz="6" w:space="0" w:color="414142"/>
              <w:left w:val="outset" w:sz="6" w:space="0" w:color="414142"/>
              <w:bottom w:val="outset" w:sz="6" w:space="0" w:color="414142"/>
              <w:right w:val="outset" w:sz="6" w:space="0" w:color="414142"/>
            </w:tcBorders>
            <w:hideMark/>
          </w:tcPr>
          <w:p w14:paraId="7D640E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028880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14:paraId="49C4B8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14:paraId="1AE946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14:paraId="02324EF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14:paraId="5F0C7A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14:paraId="7CD3BE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6243B3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14:paraId="5A4706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14:paraId="71DC0A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18FE8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14:paraId="28D18A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14:paraId="09CAA15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bl>
    <w:p w14:paraId="1CF14727" w14:textId="77777777"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Piezīmes.</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color w:val="414142"/>
          <w:sz w:val="20"/>
          <w:szCs w:val="20"/>
          <w:vertAlign w:val="superscript"/>
          <w:lang w:eastAsia="lv-LV"/>
        </w:rPr>
        <w:t>1</w:t>
      </w:r>
      <w:r w:rsidRPr="008A45A5">
        <w:rPr>
          <w:rFonts w:ascii="Times New Roman" w:eastAsia="Times New Roman" w:hAnsi="Times New Roman"/>
          <w:color w:val="414142"/>
          <w:sz w:val="20"/>
          <w:szCs w:val="20"/>
          <w:lang w:eastAsia="lv-LV"/>
        </w:rPr>
        <w:t> Kods – kultūraugu un lauksaimniecības zemes izmantošanas veida kods.</w:t>
      </w:r>
    </w:p>
    <w:p w14:paraId="6F4370DE" w14:textId="77777777"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lastRenderedPageBreak/>
        <w:t>2</w:t>
      </w:r>
      <w:r w:rsidRPr="008A45A5">
        <w:rPr>
          <w:rFonts w:ascii="Times New Roman" w:eastAsia="Times New Roman" w:hAnsi="Times New Roman"/>
          <w:color w:val="414142"/>
          <w:sz w:val="20"/>
          <w:szCs w:val="20"/>
          <w:lang w:eastAsia="lv-LV"/>
        </w:rPr>
        <w:t> ENP – ekoloģiski nozīmīga platība, BSA – brīvprātīgs saistītais atbalsts.</w:t>
      </w:r>
    </w:p>
    <w:p w14:paraId="094DDC5A" w14:textId="77777777"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3</w:t>
      </w:r>
      <w:r w:rsidRPr="008A45A5">
        <w:rPr>
          <w:rFonts w:ascii="Times New Roman" w:eastAsia="Times New Roman" w:hAnsi="Times New Roman"/>
          <w:color w:val="414142"/>
          <w:sz w:val="20"/>
          <w:szCs w:val="20"/>
          <w:lang w:eastAsia="lv-LV"/>
        </w:rPr>
        <w:t xml:space="preserve"> Ilggadīgie zālāji ir zālāju platības, kas līdz 2014. gadam deklarētas kā pastāvīgās pļavas un ganības. Pie ilggadīgajiem zālājiem deklarē platību, kura piecus gadus pēc kārtas ir deklarēta kā aramzemē sētu stiebrzāļu un (vai) lopbarības zālaugu (āboliņa, lucernas, vīķu, amoliņa, esparsetes, austrumu </w:t>
      </w:r>
      <w:proofErr w:type="spellStart"/>
      <w:r w:rsidRPr="008A45A5">
        <w:rPr>
          <w:rFonts w:ascii="Times New Roman" w:eastAsia="Times New Roman" w:hAnsi="Times New Roman"/>
          <w:color w:val="414142"/>
          <w:sz w:val="20"/>
          <w:szCs w:val="20"/>
          <w:lang w:eastAsia="lv-LV"/>
        </w:rPr>
        <w:t>galegas</w:t>
      </w:r>
      <w:proofErr w:type="spellEnd"/>
      <w:r w:rsidRPr="008A45A5">
        <w:rPr>
          <w:rFonts w:ascii="Times New Roman" w:eastAsia="Times New Roman" w:hAnsi="Times New Roman"/>
          <w:color w:val="414142"/>
          <w:sz w:val="20"/>
          <w:szCs w:val="20"/>
          <w:lang w:eastAsia="lv-LV"/>
        </w:rPr>
        <w:t xml:space="preserve">, ragaino </w:t>
      </w:r>
      <w:proofErr w:type="spellStart"/>
      <w:r w:rsidRPr="008A45A5">
        <w:rPr>
          <w:rFonts w:ascii="Times New Roman" w:eastAsia="Times New Roman" w:hAnsi="Times New Roman"/>
          <w:color w:val="414142"/>
          <w:sz w:val="20"/>
          <w:szCs w:val="20"/>
          <w:lang w:eastAsia="lv-LV"/>
        </w:rPr>
        <w:t>vanagnadziņu</w:t>
      </w:r>
      <w:proofErr w:type="spellEnd"/>
      <w:r w:rsidRPr="008A45A5">
        <w:rPr>
          <w:rFonts w:ascii="Times New Roman" w:eastAsia="Times New Roman" w:hAnsi="Times New Roman"/>
          <w:color w:val="414142"/>
          <w:sz w:val="20"/>
          <w:szCs w:val="20"/>
          <w:lang w:eastAsia="lv-LV"/>
        </w:rPr>
        <w:t>) maisījums vai kā stiebrzāles tīrsējā, vai kā lopbarības zālaugi tīrsējā. Pie ilggadīgiem zālājiem deklarē arī platību, kas atzīta par bioloģiski vērtīgu zālāju vai no lauksaimnieciskās darbības atkarīgu ES nozīmes zālāju biotopu, vai putnu dzīvotni.</w:t>
      </w:r>
    </w:p>
    <w:p w14:paraId="0B0B2B29" w14:textId="77777777"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4</w:t>
      </w:r>
      <w:r w:rsidRPr="008A45A5">
        <w:rPr>
          <w:rFonts w:ascii="Times New Roman" w:eastAsia="Times New Roman" w:hAnsi="Times New Roman"/>
          <w:color w:val="414142"/>
          <w:sz w:val="20"/>
          <w:szCs w:val="20"/>
          <w:lang w:eastAsia="lv-LV"/>
        </w:rPr>
        <w:t xml:space="preserve"> Persiki, aprikozes, plūškoki, irbenes, korintes, sausserži (ēdamo augļu šķirnes), kizili, aktinīdijas, citronliānas, lazdas (ēdamo augļu šķirnes) u.c.</w:t>
      </w:r>
    </w:p>
    <w:p w14:paraId="46837BCA" w14:textId="2B3043C1" w:rsid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5</w:t>
      </w:r>
      <w:r w:rsidRPr="008A45A5">
        <w:rPr>
          <w:rFonts w:ascii="Times New Roman" w:eastAsia="Times New Roman" w:hAnsi="Times New Roman"/>
          <w:color w:val="414142"/>
          <w:sz w:val="20"/>
          <w:szCs w:val="20"/>
          <w:lang w:eastAsia="lv-LV"/>
        </w:rPr>
        <w:t> Deklarējot kultūraugus ar šādu nosaukumu, lauksaimnieks, kura aramzemes platība ir vismaz 10</w:t>
      </w:r>
      <w:r w:rsidR="00890733">
        <w:rPr>
          <w:rFonts w:ascii="Times New Roman" w:eastAsia="Times New Roman" w:hAnsi="Times New Roman"/>
          <w:color w:val="414142"/>
          <w:sz w:val="20"/>
          <w:szCs w:val="20"/>
          <w:lang w:eastAsia="lv-LV"/>
        </w:rPr>
        <w:t> </w:t>
      </w:r>
      <w:r w:rsidRPr="008A45A5">
        <w:rPr>
          <w:rFonts w:ascii="Times New Roman" w:eastAsia="Times New Roman" w:hAnsi="Times New Roman"/>
          <w:color w:val="414142"/>
          <w:sz w:val="20"/>
          <w:szCs w:val="20"/>
          <w:lang w:eastAsia="lv-LV"/>
        </w:rPr>
        <w:t xml:space="preserve">hektāri, pēc Lauku atbalsta dienesta pieprasījuma iesniedz deklarāciju par attiecīgajā platībā audzētiem kultūraugiem, norādot </w:t>
      </w:r>
      <w:proofErr w:type="gramStart"/>
      <w:r w:rsidRPr="008A45A5">
        <w:rPr>
          <w:rFonts w:ascii="Times New Roman" w:eastAsia="Times New Roman" w:hAnsi="Times New Roman"/>
          <w:color w:val="414142"/>
          <w:sz w:val="20"/>
          <w:szCs w:val="20"/>
          <w:lang w:eastAsia="lv-LV"/>
        </w:rPr>
        <w:t>informāciju par katru atsevišķu kultūraugu atbilstoši regulas</w:t>
      </w:r>
      <w:proofErr w:type="gramEnd"/>
      <w:r w:rsidRPr="008A45A5">
        <w:rPr>
          <w:rFonts w:ascii="Times New Roman" w:eastAsia="Times New Roman" w:hAnsi="Times New Roman"/>
          <w:color w:val="414142"/>
          <w:sz w:val="20"/>
          <w:szCs w:val="20"/>
          <w:lang w:eastAsia="lv-LV"/>
        </w:rPr>
        <w:t xml:space="preserve"> Nr. </w:t>
      </w:r>
      <w:hyperlink r:id="rId8"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44. panta 4. punkta "a" vai "b" apakšpunktam un tā aizņemto platību saskaņā ar šo noteikumu </w:t>
      </w:r>
      <w:hyperlink r:id="rId9" w:anchor="p101" w:tgtFrame="_blank" w:history="1">
        <w:r w:rsidRPr="008A45A5">
          <w:rPr>
            <w:rFonts w:ascii="Times New Roman" w:eastAsia="Times New Roman" w:hAnsi="Times New Roman"/>
            <w:color w:val="16497B"/>
            <w:sz w:val="20"/>
            <w:szCs w:val="20"/>
            <w:lang w:eastAsia="lv-LV"/>
          </w:rPr>
          <w:t>101. punktu</w:t>
        </w:r>
      </w:hyperlink>
      <w:r w:rsidRPr="008A45A5">
        <w:rPr>
          <w:rFonts w:ascii="Times New Roman" w:eastAsia="Times New Roman" w:hAnsi="Times New Roman"/>
          <w:color w:val="414142"/>
          <w:sz w:val="20"/>
          <w:szCs w:val="20"/>
          <w:lang w:eastAsia="lv-LV"/>
        </w:rPr>
        <w:t>.</w:t>
      </w:r>
    </w:p>
    <w:p w14:paraId="3D30E18E" w14:textId="70D13424" w:rsidR="00DE01BC" w:rsidRPr="00DE01BC" w:rsidRDefault="00DE01BC" w:rsidP="008A45A5">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vertAlign w:val="superscript"/>
          <w:lang w:eastAsia="lv-LV"/>
        </w:rPr>
        <w:t xml:space="preserve">6 </w:t>
      </w:r>
      <w:r w:rsidR="0093513A" w:rsidRPr="0093513A">
        <w:rPr>
          <w:rFonts w:ascii="Times New Roman" w:eastAsia="Times New Roman" w:hAnsi="Times New Roman"/>
          <w:color w:val="414142"/>
          <w:sz w:val="20"/>
          <w:szCs w:val="20"/>
          <w:lang w:eastAsia="lv-LV"/>
        </w:rPr>
        <w:t xml:space="preserve">Platības, </w:t>
      </w:r>
      <w:proofErr w:type="gramStart"/>
      <w:r w:rsidR="0093513A" w:rsidRPr="0093513A">
        <w:rPr>
          <w:rFonts w:ascii="Times New Roman" w:eastAsia="Times New Roman" w:hAnsi="Times New Roman"/>
          <w:color w:val="414142"/>
          <w:sz w:val="20"/>
          <w:szCs w:val="20"/>
          <w:lang w:eastAsia="lv-LV"/>
        </w:rPr>
        <w:t>kurās saskaņā ar šo noteikumu 14.</w:t>
      </w:r>
      <w:r w:rsidR="00846165">
        <w:rPr>
          <w:rFonts w:ascii="Times New Roman" w:eastAsia="Times New Roman" w:hAnsi="Times New Roman"/>
          <w:color w:val="414142"/>
          <w:sz w:val="20"/>
          <w:szCs w:val="20"/>
          <w:lang w:eastAsia="lv-LV"/>
        </w:rPr>
        <w:t> </w:t>
      </w:r>
      <w:r w:rsidR="0093513A" w:rsidRPr="0093513A">
        <w:rPr>
          <w:rFonts w:ascii="Times New Roman" w:eastAsia="Times New Roman" w:hAnsi="Times New Roman"/>
          <w:color w:val="414142"/>
          <w:sz w:val="20"/>
          <w:szCs w:val="20"/>
          <w:lang w:eastAsia="lv-LV"/>
        </w:rPr>
        <w:t>punktu sēti vai audzēti kultūraugi, kuru īpatsvars laikposmā no kārtējā gada 25.</w:t>
      </w:r>
      <w:r w:rsidR="00846165">
        <w:rPr>
          <w:rFonts w:ascii="Times New Roman" w:eastAsia="Times New Roman" w:hAnsi="Times New Roman"/>
          <w:color w:val="414142"/>
          <w:sz w:val="20"/>
          <w:szCs w:val="20"/>
          <w:lang w:eastAsia="lv-LV"/>
        </w:rPr>
        <w:t> </w:t>
      </w:r>
      <w:r w:rsidR="0093513A" w:rsidRPr="0093513A">
        <w:rPr>
          <w:rFonts w:ascii="Times New Roman" w:eastAsia="Times New Roman" w:hAnsi="Times New Roman"/>
          <w:color w:val="414142"/>
          <w:sz w:val="20"/>
          <w:szCs w:val="20"/>
          <w:lang w:eastAsia="lv-LV"/>
        </w:rPr>
        <w:t>jūnija līdz</w:t>
      </w:r>
      <w:proofErr w:type="gramEnd"/>
      <w:r w:rsidR="0093513A" w:rsidRPr="0093513A">
        <w:rPr>
          <w:rFonts w:ascii="Times New Roman" w:eastAsia="Times New Roman" w:hAnsi="Times New Roman"/>
          <w:color w:val="414142"/>
          <w:sz w:val="20"/>
          <w:szCs w:val="20"/>
          <w:lang w:eastAsia="lv-LV"/>
        </w:rPr>
        <w:t xml:space="preserve"> 31.</w:t>
      </w:r>
      <w:r w:rsidR="00846165">
        <w:rPr>
          <w:rFonts w:ascii="Times New Roman" w:eastAsia="Times New Roman" w:hAnsi="Times New Roman"/>
          <w:color w:val="414142"/>
          <w:sz w:val="20"/>
          <w:szCs w:val="20"/>
          <w:lang w:eastAsia="lv-LV"/>
        </w:rPr>
        <w:t> </w:t>
      </w:r>
      <w:r w:rsidR="0093513A" w:rsidRPr="0093513A">
        <w:rPr>
          <w:rFonts w:ascii="Times New Roman" w:eastAsia="Times New Roman" w:hAnsi="Times New Roman"/>
          <w:color w:val="414142"/>
          <w:sz w:val="20"/>
          <w:szCs w:val="20"/>
          <w:lang w:eastAsia="lv-LV"/>
        </w:rPr>
        <w:t xml:space="preserve">augustam ir mazāks </w:t>
      </w:r>
      <w:r w:rsidR="00846165">
        <w:rPr>
          <w:rFonts w:ascii="Times New Roman" w:eastAsia="Times New Roman" w:hAnsi="Times New Roman"/>
          <w:color w:val="414142"/>
          <w:sz w:val="20"/>
          <w:szCs w:val="20"/>
          <w:lang w:eastAsia="lv-LV"/>
        </w:rPr>
        <w:t>par</w:t>
      </w:r>
      <w:r w:rsidR="0093513A" w:rsidRPr="0093513A">
        <w:rPr>
          <w:rFonts w:ascii="Times New Roman" w:eastAsia="Times New Roman" w:hAnsi="Times New Roman"/>
          <w:color w:val="414142"/>
          <w:sz w:val="20"/>
          <w:szCs w:val="20"/>
          <w:lang w:eastAsia="lv-LV"/>
        </w:rPr>
        <w:t xml:space="preserve"> </w:t>
      </w:r>
      <w:r w:rsidR="005F0E8E">
        <w:rPr>
          <w:rFonts w:ascii="Times New Roman" w:eastAsia="Times New Roman" w:hAnsi="Times New Roman"/>
          <w:color w:val="414142"/>
          <w:sz w:val="20"/>
          <w:szCs w:val="20"/>
          <w:lang w:eastAsia="lv-LV"/>
        </w:rPr>
        <w:t>6</w:t>
      </w:r>
      <w:r w:rsidR="0093513A" w:rsidRPr="0093513A">
        <w:rPr>
          <w:rFonts w:ascii="Times New Roman" w:eastAsia="Times New Roman" w:hAnsi="Times New Roman"/>
          <w:color w:val="414142"/>
          <w:sz w:val="20"/>
          <w:szCs w:val="20"/>
          <w:lang w:eastAsia="lv-LV"/>
        </w:rPr>
        <w:t>0</w:t>
      </w:r>
      <w:r w:rsidR="00846165">
        <w:rPr>
          <w:rFonts w:ascii="Times New Roman" w:eastAsia="Times New Roman" w:hAnsi="Times New Roman"/>
          <w:color w:val="414142"/>
          <w:sz w:val="20"/>
          <w:szCs w:val="20"/>
          <w:lang w:eastAsia="lv-LV"/>
        </w:rPr>
        <w:t> </w:t>
      </w:r>
      <w:r w:rsidR="0093513A" w:rsidRPr="0093513A">
        <w:rPr>
          <w:rFonts w:ascii="Times New Roman" w:eastAsia="Times New Roman" w:hAnsi="Times New Roman"/>
          <w:color w:val="414142"/>
          <w:sz w:val="20"/>
          <w:szCs w:val="20"/>
          <w:lang w:eastAsia="lv-LV"/>
        </w:rPr>
        <w:t>% no laukā augošiem augiem, tostarp tiem, kas iesējušies dabiski.</w:t>
      </w:r>
    </w:p>
    <w:p w14:paraId="1749D104" w14:textId="0CF8936E" w:rsidR="008A45A5" w:rsidRPr="008A45A5" w:rsidRDefault="00DE01BC" w:rsidP="008A45A5">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vertAlign w:val="superscript"/>
          <w:lang w:eastAsia="lv-LV"/>
        </w:rPr>
        <w:t>7</w:t>
      </w:r>
      <w:r w:rsidRPr="008A45A5">
        <w:rPr>
          <w:rFonts w:ascii="Times New Roman" w:eastAsia="Times New Roman" w:hAnsi="Times New Roman"/>
          <w:color w:val="414142"/>
          <w:sz w:val="20"/>
          <w:szCs w:val="20"/>
          <w:lang w:eastAsia="lv-LV"/>
        </w:rPr>
        <w:t> </w:t>
      </w:r>
      <w:r w:rsidR="008A45A5" w:rsidRPr="008A45A5">
        <w:rPr>
          <w:rFonts w:ascii="Times New Roman" w:eastAsia="Times New Roman" w:hAnsi="Times New Roman"/>
          <w:color w:val="414142"/>
          <w:sz w:val="20"/>
          <w:szCs w:val="20"/>
          <w:lang w:eastAsia="lv-LV"/>
        </w:rPr>
        <w:t>Lauksaimniecības zeme, par kuru kārtējā gadā nevar saņemt atbalstu</w:t>
      </w:r>
      <w:r w:rsidR="00846165">
        <w:rPr>
          <w:rFonts w:ascii="Times New Roman" w:eastAsia="Times New Roman" w:hAnsi="Times New Roman"/>
          <w:color w:val="414142"/>
          <w:sz w:val="20"/>
          <w:szCs w:val="20"/>
          <w:lang w:eastAsia="lv-LV"/>
        </w:rPr>
        <w:t>,</w:t>
      </w:r>
      <w:r w:rsidR="008A45A5" w:rsidRPr="008A45A5">
        <w:rPr>
          <w:rFonts w:ascii="Times New Roman" w:eastAsia="Times New Roman" w:hAnsi="Times New Roman"/>
          <w:color w:val="414142"/>
          <w:sz w:val="20"/>
          <w:szCs w:val="20"/>
          <w:lang w:eastAsia="lv-LV"/>
        </w:rPr>
        <w:t xml:space="preserve"> – lauksaimniecības zemes platība, </w:t>
      </w:r>
      <w:proofErr w:type="gramStart"/>
      <w:r w:rsidR="008A45A5" w:rsidRPr="008A45A5">
        <w:rPr>
          <w:rFonts w:ascii="Times New Roman" w:eastAsia="Times New Roman" w:hAnsi="Times New Roman"/>
          <w:color w:val="414142"/>
          <w:sz w:val="20"/>
          <w:szCs w:val="20"/>
          <w:lang w:eastAsia="lv-LV"/>
        </w:rPr>
        <w:t>kas nav</w:t>
      </w:r>
      <w:proofErr w:type="gramEnd"/>
      <w:r w:rsidR="008A45A5" w:rsidRPr="008A45A5">
        <w:rPr>
          <w:rFonts w:ascii="Times New Roman" w:eastAsia="Times New Roman" w:hAnsi="Times New Roman"/>
          <w:color w:val="414142"/>
          <w:sz w:val="20"/>
          <w:szCs w:val="20"/>
          <w:lang w:eastAsia="lv-LV"/>
        </w:rPr>
        <w:t xml:space="preserve"> apstrādāta ilgākā laikposmā (platība sākusi apaugt ar krūmiem vai krūmu atvasēm, vai zāle nav pļauta, un par to liecina vairāku gadu laikā izveidojies kūlas slānis).</w:t>
      </w:r>
    </w:p>
    <w:p w14:paraId="05E4446C" w14:textId="3142CD7B" w:rsidR="008A45A5" w:rsidRPr="008A45A5" w:rsidRDefault="00DE01BC" w:rsidP="008A45A5">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vertAlign w:val="superscript"/>
          <w:lang w:eastAsia="lv-LV"/>
        </w:rPr>
        <w:t>8</w:t>
      </w:r>
      <w:r w:rsidRPr="008A45A5">
        <w:rPr>
          <w:rFonts w:ascii="Times New Roman" w:eastAsia="Times New Roman" w:hAnsi="Times New Roman"/>
          <w:color w:val="414142"/>
          <w:sz w:val="20"/>
          <w:szCs w:val="20"/>
          <w:lang w:eastAsia="lv-LV"/>
        </w:rPr>
        <w:t> </w:t>
      </w:r>
      <w:r w:rsidR="008A45A5" w:rsidRPr="008A45A5">
        <w:rPr>
          <w:rFonts w:ascii="Times New Roman" w:eastAsia="Times New Roman" w:hAnsi="Times New Roman"/>
          <w:color w:val="414142"/>
          <w:sz w:val="20"/>
          <w:szCs w:val="20"/>
          <w:lang w:eastAsia="lv-LV"/>
        </w:rPr>
        <w:t>Ar attiecīgo kodu deklarējami lauksaimniecības zemes gabali saskaņā ar šo noteikumu 59.2.</w:t>
      </w:r>
      <w:r w:rsidR="00846165">
        <w:rPr>
          <w:rFonts w:ascii="Times New Roman" w:eastAsia="Times New Roman" w:hAnsi="Times New Roman"/>
          <w:color w:val="414142"/>
          <w:sz w:val="20"/>
          <w:szCs w:val="20"/>
          <w:lang w:eastAsia="lv-LV"/>
        </w:rPr>
        <w:t> </w:t>
      </w:r>
      <w:r w:rsidR="008A45A5" w:rsidRPr="008A45A5">
        <w:rPr>
          <w:rFonts w:ascii="Times New Roman" w:eastAsia="Times New Roman" w:hAnsi="Times New Roman"/>
          <w:color w:val="414142"/>
          <w:sz w:val="20"/>
          <w:szCs w:val="20"/>
          <w:lang w:eastAsia="lv-LV"/>
        </w:rPr>
        <w:t>apakšpunktu.”</w:t>
      </w:r>
    </w:p>
    <w:p w14:paraId="21219F08" w14:textId="77777777"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14:paraId="21DEA770" w14:textId="77777777" w:rsidR="008A45A5" w:rsidRPr="008A45A5" w:rsidRDefault="008A45A5" w:rsidP="008A45A5">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Papildināt</w:t>
      </w:r>
      <w:r w:rsidRPr="008A45A5">
        <w:rPr>
          <w:rFonts w:ascii="Times New Roman" w:eastAsia="Times New Roman" w:hAnsi="Times New Roman"/>
          <w:iCs/>
          <w:sz w:val="24"/>
          <w:szCs w:val="24"/>
        </w:rPr>
        <w:t xml:space="preserve"> noteikumus ar </w:t>
      </w:r>
      <w:r w:rsidRPr="008A45A5">
        <w:rPr>
          <w:rFonts w:ascii="Times New Roman" w:eastAsia="Times New Roman" w:hAnsi="Times New Roman"/>
          <w:sz w:val="24"/>
          <w:szCs w:val="24"/>
          <w:lang w:eastAsia="lv-LV"/>
        </w:rPr>
        <w:t>2.</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14:paraId="75CA29A2"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w:t>
      </w:r>
      <w:r w:rsidRPr="008A45A5">
        <w:rPr>
          <w:rFonts w:ascii="Times New Roman" w:eastAsia="Times New Roman" w:hAnsi="Times New Roman"/>
          <w:sz w:val="20"/>
          <w:szCs w:val="20"/>
          <w:lang w:eastAsia="lv-LV"/>
        </w:rPr>
        <w:t>2.</w:t>
      </w:r>
      <w:r w:rsidRPr="008A45A5">
        <w:rPr>
          <w:rFonts w:ascii="Times New Roman" w:eastAsia="Times New Roman" w:hAnsi="Times New Roman"/>
          <w:sz w:val="20"/>
          <w:szCs w:val="20"/>
          <w:vertAlign w:val="superscript"/>
          <w:lang w:eastAsia="lv-LV"/>
        </w:rPr>
        <w:t>1</w:t>
      </w:r>
      <w:r w:rsidRPr="008A45A5">
        <w:rPr>
          <w:rFonts w:ascii="Times New Roman" w:eastAsia="Times New Roman" w:hAnsi="Times New Roman"/>
          <w:sz w:val="20"/>
          <w:szCs w:val="20"/>
          <w:lang w:eastAsia="lv-LV"/>
        </w:rPr>
        <w:t>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14:paraId="67AC23A9" w14:textId="77777777" w:rsidR="008A45A5" w:rsidRPr="008A45A5" w:rsidRDefault="008A45A5" w:rsidP="008A45A5">
      <w:pPr>
        <w:shd w:val="clear" w:color="auto" w:fill="FFFFFF"/>
        <w:spacing w:after="0" w:line="240" w:lineRule="auto"/>
        <w:jc w:val="right"/>
        <w:rPr>
          <w:rFonts w:ascii="Times New Roman" w:eastAsia="Times New Roman" w:hAnsi="Times New Roman"/>
          <w:color w:val="16497B"/>
          <w:sz w:val="20"/>
          <w:szCs w:val="20"/>
          <w:lang w:eastAsia="lv-LV"/>
        </w:rPr>
      </w:pPr>
    </w:p>
    <w:p w14:paraId="51E0F551" w14:textId="77777777" w:rsidR="008A45A5" w:rsidRPr="008A45A5" w:rsidRDefault="00567C19" w:rsidP="008A45A5">
      <w:pPr>
        <w:spacing w:after="0" w:line="240" w:lineRule="auto"/>
        <w:jc w:val="center"/>
        <w:rPr>
          <w:rFonts w:ascii="Times New Roman" w:eastAsia="Times New Roman" w:hAnsi="Times New Roman"/>
          <w:b/>
          <w:bCs/>
          <w:color w:val="414142"/>
          <w:sz w:val="27"/>
          <w:szCs w:val="27"/>
          <w:lang w:eastAsia="lv-LV"/>
        </w:rPr>
      </w:pPr>
      <w:bookmarkStart w:id="3" w:name="530407"/>
      <w:bookmarkEnd w:id="3"/>
      <w:r>
        <w:rPr>
          <w:rFonts w:ascii="Times New Roman" w:eastAsia="Times New Roman" w:hAnsi="Times New Roman"/>
          <w:b/>
          <w:bCs/>
          <w:color w:val="414142"/>
          <w:sz w:val="27"/>
          <w:szCs w:val="27"/>
          <w:lang w:eastAsia="lv-LV"/>
        </w:rPr>
        <w:t>M</w:t>
      </w:r>
      <w:r w:rsidRPr="00567C19">
        <w:rPr>
          <w:rFonts w:ascii="Times New Roman" w:eastAsia="Times New Roman" w:hAnsi="Times New Roman"/>
          <w:b/>
          <w:bCs/>
          <w:color w:val="414142"/>
          <w:sz w:val="27"/>
          <w:szCs w:val="27"/>
          <w:lang w:eastAsia="lv-LV"/>
        </w:rPr>
        <w:t>inimālās satura prasības</w:t>
      </w:r>
      <w:r w:rsidRPr="00567C19" w:rsidDel="00567C19">
        <w:rPr>
          <w:rFonts w:ascii="Times New Roman" w:eastAsia="Times New Roman" w:hAnsi="Times New Roman"/>
          <w:b/>
          <w:bCs/>
          <w:color w:val="414142"/>
          <w:sz w:val="27"/>
          <w:szCs w:val="27"/>
          <w:lang w:eastAsia="lv-LV"/>
        </w:rPr>
        <w:t xml:space="preserve"> </w:t>
      </w:r>
      <w:r>
        <w:rPr>
          <w:rFonts w:ascii="Times New Roman" w:eastAsia="Times New Roman" w:hAnsi="Times New Roman"/>
          <w:b/>
          <w:bCs/>
          <w:color w:val="414142"/>
          <w:sz w:val="27"/>
          <w:szCs w:val="27"/>
          <w:lang w:eastAsia="lv-LV"/>
        </w:rPr>
        <w:t>i</w:t>
      </w:r>
      <w:r w:rsidR="008A45A5" w:rsidRPr="008A45A5">
        <w:rPr>
          <w:rFonts w:ascii="Times New Roman" w:eastAsia="Times New Roman" w:hAnsi="Times New Roman"/>
          <w:b/>
          <w:bCs/>
          <w:color w:val="414142"/>
          <w:sz w:val="27"/>
          <w:szCs w:val="27"/>
          <w:lang w:eastAsia="lv-LV"/>
        </w:rPr>
        <w:t>esniegum</w:t>
      </w:r>
      <w:r>
        <w:rPr>
          <w:rFonts w:ascii="Times New Roman" w:eastAsia="Times New Roman" w:hAnsi="Times New Roman"/>
          <w:b/>
          <w:bCs/>
          <w:color w:val="414142"/>
          <w:sz w:val="27"/>
          <w:szCs w:val="27"/>
          <w:lang w:eastAsia="lv-LV"/>
        </w:rPr>
        <w:t>am</w:t>
      </w:r>
      <w:r w:rsidR="008A45A5" w:rsidRPr="008A45A5">
        <w:rPr>
          <w:rFonts w:ascii="Times New Roman" w:eastAsia="Times New Roman" w:hAnsi="Times New Roman"/>
          <w:b/>
          <w:bCs/>
          <w:color w:val="414142"/>
          <w:sz w:val="27"/>
          <w:szCs w:val="27"/>
          <w:lang w:eastAsia="lv-LV"/>
        </w:rPr>
        <w:t xml:space="preserve"> jaunu lauku un ekoloģiski nozīmīgu platību iekļaušanai lauku reģistrā </w:t>
      </w:r>
    </w:p>
    <w:p w14:paraId="3E3005FC" w14:textId="77777777" w:rsidR="00B6709F" w:rsidRDefault="00B6709F" w:rsidP="008A45A5">
      <w:pPr>
        <w:shd w:val="clear" w:color="auto" w:fill="FFFFFF"/>
        <w:spacing w:after="0" w:line="293" w:lineRule="atLeast"/>
        <w:jc w:val="both"/>
        <w:rPr>
          <w:rFonts w:ascii="Times New Roman" w:eastAsia="Times New Roman" w:hAnsi="Times New Roman"/>
          <w:color w:val="414142"/>
          <w:sz w:val="20"/>
          <w:szCs w:val="20"/>
          <w:lang w:eastAsia="lv-LV"/>
        </w:rPr>
      </w:pPr>
    </w:p>
    <w:p w14:paraId="53625B0E" w14:textId="77777777" w:rsidR="008A45A5" w:rsidRPr="008A45A5" w:rsidRDefault="008A45A5" w:rsidP="008A45A5">
      <w:pPr>
        <w:shd w:val="clear" w:color="auto" w:fill="FFFFFF"/>
        <w:spacing w:after="0" w:line="293" w:lineRule="atLeast"/>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Iesniegumā par jaunu lauku un jaunu ekoloģiski nozīmīgu platību iekļaušanu lauku reģistrā ietver šādu informāciju:</w:t>
      </w:r>
    </w:p>
    <w:p w14:paraId="7F4BFF00" w14:textId="77777777"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informāciju par klientu – vārdu, uzvārdu vai nosaukumu, personas kodu vai reģistrācijas numuru, Lauku atbalsta dienesta klienta numuru;</w:t>
      </w:r>
    </w:p>
    <w:p w14:paraId="218297D1" w14:textId="77777777"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informāciju par jauno lauku un jauno ekoloģiski nozīmīgo platību – novadu, pagastu, lauku bloka numuru vai kadastra numuru;</w:t>
      </w:r>
    </w:p>
    <w:p w14:paraId="2A06E74C" w14:textId="77777777"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norāda šo noteikumu 116.2, 116.3. vai 116.5. apakšpunktā minēto ekoloģiski nozīmīgās platības veidu, kurš iekļaujams Lauku atbalsta dienesta lauku reģistra ekoloģiski nozīmīgu platību slānī;</w:t>
      </w:r>
    </w:p>
    <w:p w14:paraId="65E41531" w14:textId="77777777"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sz w:val="24"/>
          <w:szCs w:val="24"/>
          <w:lang w:eastAsia="lv-LV"/>
        </w:rPr>
      </w:pPr>
      <w:r w:rsidRPr="008A45A5">
        <w:rPr>
          <w:rFonts w:ascii="Times New Roman" w:eastAsia="Times New Roman" w:hAnsi="Times New Roman"/>
          <w:color w:val="414142"/>
          <w:sz w:val="20"/>
          <w:szCs w:val="20"/>
          <w:lang w:eastAsia="lv-LV"/>
        </w:rPr>
        <w:t>4) ja nepieciešams, pievieno piezīmes.</w:t>
      </w:r>
      <w:r w:rsidRPr="008A45A5">
        <w:rPr>
          <w:rFonts w:ascii="Times New Roman" w:eastAsia="Times New Roman" w:hAnsi="Times New Roman"/>
          <w:sz w:val="24"/>
          <w:szCs w:val="24"/>
          <w:lang w:eastAsia="lv-LV"/>
        </w:rPr>
        <w:t>”</w:t>
      </w:r>
    </w:p>
    <w:p w14:paraId="7A0DD6AF" w14:textId="77777777"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sz w:val="24"/>
          <w:szCs w:val="24"/>
          <w:lang w:eastAsia="lv-LV"/>
        </w:rPr>
      </w:pPr>
    </w:p>
    <w:p w14:paraId="7FF1E843"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lang w:val="en-US"/>
        </w:rPr>
      </w:pPr>
      <w:r w:rsidRPr="008A45A5">
        <w:rPr>
          <w:rFonts w:ascii="Times New Roman" w:eastAsia="Times New Roman" w:hAnsi="Times New Roman"/>
          <w:sz w:val="24"/>
          <w:szCs w:val="24"/>
        </w:rPr>
        <w:t>Izteikt 3</w:t>
      </w:r>
      <w:r w:rsidRPr="008A45A5">
        <w:rPr>
          <w:rFonts w:ascii="Times New Roman" w:eastAsia="Times New Roman" w:hAnsi="Times New Roman"/>
          <w:sz w:val="24"/>
          <w:szCs w:val="24"/>
          <w:lang w:val="en-US" w:eastAsia="lv-LV"/>
        </w:rPr>
        <w:t>. </w:t>
      </w:r>
      <w:proofErr w:type="spellStart"/>
      <w:r w:rsidRPr="008A45A5">
        <w:rPr>
          <w:rFonts w:ascii="Times New Roman" w:eastAsia="Times New Roman" w:hAnsi="Times New Roman"/>
          <w:sz w:val="24"/>
          <w:szCs w:val="24"/>
          <w:lang w:val="en-US" w:eastAsia="lv-LV"/>
        </w:rPr>
        <w:t>pielikumu</w:t>
      </w:r>
      <w:proofErr w:type="spellEnd"/>
      <w:r w:rsidRPr="008A45A5">
        <w:rPr>
          <w:rFonts w:ascii="Times New Roman" w:eastAsia="Times New Roman" w:hAnsi="Times New Roman"/>
          <w:iCs/>
          <w:sz w:val="24"/>
          <w:szCs w:val="24"/>
        </w:rPr>
        <w:t xml:space="preserve"> šādā redakcijā:</w:t>
      </w:r>
    </w:p>
    <w:p w14:paraId="7E6859BB"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w:t>
      </w:r>
      <w:r w:rsidRPr="008A45A5">
        <w:rPr>
          <w:rFonts w:ascii="Times New Roman" w:eastAsia="Times New Roman" w:hAnsi="Times New Roman"/>
          <w:color w:val="414142"/>
          <w:sz w:val="20"/>
          <w:szCs w:val="20"/>
          <w:lang w:eastAsia="lv-LV"/>
        </w:rPr>
        <w:t>3.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14:paraId="044763D5" w14:textId="77777777" w:rsidR="008A45A5" w:rsidRPr="008A45A5" w:rsidRDefault="008A45A5" w:rsidP="008A45A5">
      <w:pPr>
        <w:shd w:val="clear" w:color="auto" w:fill="FFFFFF"/>
        <w:spacing w:after="0" w:line="240" w:lineRule="auto"/>
        <w:jc w:val="center"/>
        <w:rPr>
          <w:rFonts w:ascii="Times New Roman" w:eastAsia="Times New Roman" w:hAnsi="Times New Roman"/>
          <w:i/>
          <w:iCs/>
          <w:color w:val="414142"/>
          <w:sz w:val="20"/>
          <w:szCs w:val="20"/>
          <w:lang w:eastAsia="lv-LV"/>
        </w:rPr>
      </w:pPr>
      <w:bookmarkStart w:id="4" w:name="584607"/>
      <w:bookmarkEnd w:id="4"/>
    </w:p>
    <w:p w14:paraId="41CD9076" w14:textId="77777777" w:rsidR="008A45A5" w:rsidRPr="008A45A5" w:rsidRDefault="008A45A5" w:rsidP="008A45A5">
      <w:pPr>
        <w:shd w:val="clear" w:color="auto" w:fill="FFFFFF"/>
        <w:spacing w:after="0" w:line="240" w:lineRule="auto"/>
        <w:jc w:val="center"/>
        <w:rPr>
          <w:rFonts w:ascii="Times New Roman" w:eastAsia="Times New Roman" w:hAnsi="Times New Roman"/>
          <w:b/>
          <w:bCs/>
          <w:color w:val="414142"/>
          <w:sz w:val="27"/>
          <w:szCs w:val="27"/>
          <w:lang w:eastAsia="lv-LV"/>
        </w:rPr>
      </w:pPr>
      <w:r w:rsidRPr="008A45A5">
        <w:rPr>
          <w:rFonts w:ascii="Times New Roman" w:eastAsia="Times New Roman" w:hAnsi="Times New Roman"/>
          <w:b/>
          <w:bCs/>
          <w:color w:val="414142"/>
          <w:sz w:val="27"/>
          <w:szCs w:val="27"/>
          <w:lang w:eastAsia="lv-LV"/>
        </w:rPr>
        <w:t>Aktīva lauksaimnieka statusa pierādījuma deklarācija</w:t>
      </w:r>
    </w:p>
    <w:p w14:paraId="062BCD8C" w14:textId="77777777" w:rsidR="008A45A5" w:rsidRPr="008A45A5" w:rsidRDefault="008A45A5" w:rsidP="008A45A5">
      <w:pPr>
        <w:shd w:val="clear" w:color="auto" w:fill="FFFFFF"/>
        <w:spacing w:after="0" w:line="240" w:lineRule="auto"/>
        <w:ind w:firstLine="301"/>
        <w:rPr>
          <w:rFonts w:ascii="Times New Roman" w:eastAsia="Times New Roman" w:hAnsi="Times New Roman"/>
          <w:b/>
          <w:bCs/>
          <w:color w:val="414142"/>
          <w:sz w:val="20"/>
          <w:szCs w:val="20"/>
          <w:bdr w:val="none" w:sz="0" w:space="0" w:color="auto" w:frame="1"/>
          <w:lang w:eastAsia="lv-LV"/>
        </w:rPr>
      </w:pPr>
    </w:p>
    <w:p w14:paraId="59791CB2" w14:textId="77777777"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Informācija par klientu</w:t>
      </w:r>
    </w:p>
    <w:p w14:paraId="164EB248" w14:textId="77777777" w:rsidR="008A45A5" w:rsidRPr="008A45A5" w:rsidRDefault="008A45A5" w:rsidP="008A45A5">
      <w:pPr>
        <w:shd w:val="clear" w:color="auto" w:fill="FFFFFF"/>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(Aizpildīt drukātiem burtiem)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12"/>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tblGrid>
      <w:tr w:rsidR="008A45A5" w:rsidRPr="008A45A5" w14:paraId="4420E4BF" w14:textId="77777777" w:rsidTr="002E6136">
        <w:tc>
          <w:tcPr>
            <w:tcW w:w="1000" w:type="pct"/>
            <w:tcBorders>
              <w:top w:val="nil"/>
              <w:left w:val="nil"/>
              <w:bottom w:val="nil"/>
              <w:right w:val="outset" w:sz="6" w:space="0" w:color="414142"/>
            </w:tcBorders>
            <w:hideMark/>
          </w:tcPr>
          <w:p w14:paraId="641A30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Vārds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BD3B3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3998F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5236AE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AC929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5206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FCB9A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0E82E2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63FB0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458E9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20B6F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BAFD7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3DEE5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92712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AFFB58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EE454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89675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F2E08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3F9B0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CF4FD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DAB6A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B7854A0" w14:textId="77777777" w:rsidTr="002E6136">
        <w:trPr>
          <w:trHeight w:val="22"/>
        </w:trPr>
        <w:tc>
          <w:tcPr>
            <w:tcW w:w="1000" w:type="pct"/>
            <w:tcBorders>
              <w:top w:val="nil"/>
              <w:left w:val="nil"/>
              <w:bottom w:val="nil"/>
              <w:right w:val="nil"/>
            </w:tcBorders>
            <w:hideMark/>
          </w:tcPr>
          <w:p w14:paraId="3CF45B1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55743D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FD1872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43C033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D55546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D93454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5D4F96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66FB02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5C52DD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87D80D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1C517E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1335B5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A44626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C7F4FD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B280B0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A3C16D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E44DCE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2DC00A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D120C5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870413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583C70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E374072" w14:textId="77777777" w:rsidTr="002E6136">
        <w:tc>
          <w:tcPr>
            <w:tcW w:w="1000" w:type="pct"/>
            <w:tcBorders>
              <w:top w:val="nil"/>
              <w:left w:val="nil"/>
              <w:bottom w:val="nil"/>
              <w:right w:val="outset" w:sz="6" w:space="0" w:color="414142"/>
            </w:tcBorders>
            <w:hideMark/>
          </w:tcPr>
          <w:p w14:paraId="0253779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Uzvārds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71F79E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D9466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12EA1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5054E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7A9A6C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27135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C18BB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BEF35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2E7B3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DD67B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85902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9AF9F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177C3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A92CB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C9C9A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ECF5F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48CF6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ED28F3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ECC17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6B80F7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20A2E184" w14:textId="77777777" w:rsidTr="002E6136">
        <w:trPr>
          <w:trHeight w:val="208"/>
        </w:trPr>
        <w:tc>
          <w:tcPr>
            <w:tcW w:w="1000" w:type="pct"/>
            <w:tcBorders>
              <w:top w:val="nil"/>
              <w:left w:val="nil"/>
              <w:bottom w:val="nil"/>
              <w:right w:val="nil"/>
            </w:tcBorders>
            <w:hideMark/>
          </w:tcPr>
          <w:p w14:paraId="68B02FE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A2B811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2055CE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2CAC1B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7759C1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5F1E15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B5EAF4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A772D7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91896B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F5B75F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2C9BCD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05DF60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FB3F1F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556438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969981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2FC828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C2906A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6CF2288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109FC1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719D78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56F0F1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1167766C" w14:textId="77777777" w:rsidTr="002E6136">
        <w:tc>
          <w:tcPr>
            <w:tcW w:w="1000" w:type="pct"/>
            <w:tcBorders>
              <w:top w:val="nil"/>
              <w:left w:val="nil"/>
              <w:bottom w:val="nil"/>
              <w:right w:val="outset" w:sz="6" w:space="0" w:color="414142"/>
            </w:tcBorders>
            <w:hideMark/>
          </w:tcPr>
          <w:p w14:paraId="23B237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Personas kods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70C070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37784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B20D3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55F618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72CFAB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39C13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598A28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BA0E91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71A15F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EC917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38D8B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81C50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14:paraId="4140BC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B9940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13AF22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D69EF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41900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E2FFC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204F8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3B7E8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1C70F7FE" w14:textId="77777777" w:rsidTr="002E6136">
        <w:trPr>
          <w:trHeight w:val="208"/>
        </w:trPr>
        <w:tc>
          <w:tcPr>
            <w:tcW w:w="1000" w:type="pct"/>
            <w:tcBorders>
              <w:top w:val="nil"/>
              <w:left w:val="nil"/>
              <w:bottom w:val="nil"/>
              <w:right w:val="nil"/>
            </w:tcBorders>
            <w:hideMark/>
          </w:tcPr>
          <w:p w14:paraId="4936D1B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lastRenderedPageBreak/>
              <w:t> </w:t>
            </w:r>
          </w:p>
        </w:tc>
        <w:tc>
          <w:tcPr>
            <w:tcW w:w="200" w:type="pct"/>
            <w:tcBorders>
              <w:top w:val="outset" w:sz="6" w:space="0" w:color="414142"/>
              <w:left w:val="nil"/>
              <w:bottom w:val="outset" w:sz="6" w:space="0" w:color="414142"/>
              <w:right w:val="nil"/>
            </w:tcBorders>
            <w:vAlign w:val="center"/>
            <w:hideMark/>
          </w:tcPr>
          <w:p w14:paraId="57185A6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C521EF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57A4D2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FEFD60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EF3594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8B41D1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0CC7BE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FB94AF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27ECD7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59D03E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3AAAAA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56283D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F67C20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A8AEC2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E9309D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9EE076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B9EC30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4AC977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C3BABB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8374C2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5AFA8078" w14:textId="77777777" w:rsidTr="002E6136">
        <w:tc>
          <w:tcPr>
            <w:tcW w:w="1000" w:type="pct"/>
            <w:tcBorders>
              <w:top w:val="nil"/>
              <w:left w:val="nil"/>
              <w:bottom w:val="nil"/>
              <w:right w:val="outset" w:sz="6" w:space="0" w:color="414142"/>
            </w:tcBorders>
            <w:hideMark/>
          </w:tcPr>
          <w:p w14:paraId="34E688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Firma (nosaukums)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B1D6B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2C3A8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73200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4529C4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041AC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75362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5AB00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C33D8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BF752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A33B3B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C8176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DA907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88C7DD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0C448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5249E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8DC32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8085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79899D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4531E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3C155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3D3513EB" w14:textId="77777777" w:rsidTr="002E6136">
        <w:trPr>
          <w:trHeight w:val="208"/>
        </w:trPr>
        <w:tc>
          <w:tcPr>
            <w:tcW w:w="1000" w:type="pct"/>
            <w:tcBorders>
              <w:top w:val="nil"/>
              <w:left w:val="nil"/>
              <w:bottom w:val="nil"/>
              <w:right w:val="nil"/>
            </w:tcBorders>
            <w:hideMark/>
          </w:tcPr>
          <w:p w14:paraId="571F5B6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9034AA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E53AB4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ADEAEF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BEC04D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882794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0739C7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E457A5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A73F70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DD9D9E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98982D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B6DE2D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1A4901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139E7A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579BFB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ABC066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A4F651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2E7061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3E08FA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8F476A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6577BA5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0A4E2F28" w14:textId="77777777" w:rsidTr="002E6136">
        <w:tc>
          <w:tcPr>
            <w:tcW w:w="1000" w:type="pct"/>
            <w:tcBorders>
              <w:top w:val="nil"/>
              <w:left w:val="nil"/>
              <w:bottom w:val="nil"/>
              <w:right w:val="nil"/>
            </w:tcBorders>
            <w:hideMark/>
          </w:tcPr>
          <w:p w14:paraId="3849F6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Reģistrācijas numurs</w:t>
            </w:r>
          </w:p>
        </w:tc>
        <w:tc>
          <w:tcPr>
            <w:tcW w:w="200" w:type="pct"/>
            <w:tcBorders>
              <w:top w:val="nil"/>
              <w:left w:val="nil"/>
              <w:bottom w:val="nil"/>
              <w:right w:val="nil"/>
            </w:tcBorders>
            <w:vAlign w:val="center"/>
            <w:hideMark/>
          </w:tcPr>
          <w:p w14:paraId="0884C4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686533A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D7C60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7832A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E08A70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CFDA2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941579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ACA8E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7D16E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88805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5398F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C3FB9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3C928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14:paraId="7732D7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4800C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F750D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8813D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11C6D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AA1E1C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F5F69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7C7E8FB" w14:textId="77777777" w:rsidTr="002E6136">
        <w:trPr>
          <w:trHeight w:val="208"/>
        </w:trPr>
        <w:tc>
          <w:tcPr>
            <w:tcW w:w="1000" w:type="pct"/>
            <w:tcBorders>
              <w:top w:val="nil"/>
              <w:left w:val="nil"/>
              <w:bottom w:val="nil"/>
              <w:right w:val="nil"/>
            </w:tcBorders>
            <w:hideMark/>
          </w:tcPr>
          <w:p w14:paraId="7473C8C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8E968E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D6B63F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BE74EC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3C603C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E8BE12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74A6D2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D4ABAB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6EA3C9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322A66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35760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A2FB49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32F6B3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D318BA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0C6671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66EDC9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612506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7A318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701B99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83A758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5BABBE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77BEFE37" w14:textId="77777777" w:rsidTr="002E6136">
        <w:tc>
          <w:tcPr>
            <w:tcW w:w="1000" w:type="pct"/>
            <w:tcBorders>
              <w:top w:val="nil"/>
              <w:left w:val="nil"/>
              <w:bottom w:val="nil"/>
              <w:right w:val="nil"/>
            </w:tcBorders>
            <w:hideMark/>
          </w:tcPr>
          <w:p w14:paraId="4B41D1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LAD klienta reģistrācijas numurs</w:t>
            </w:r>
          </w:p>
        </w:tc>
        <w:tc>
          <w:tcPr>
            <w:tcW w:w="200" w:type="pct"/>
            <w:tcBorders>
              <w:top w:val="nil"/>
              <w:left w:val="nil"/>
              <w:bottom w:val="nil"/>
              <w:right w:val="nil"/>
            </w:tcBorders>
            <w:vAlign w:val="center"/>
            <w:hideMark/>
          </w:tcPr>
          <w:p w14:paraId="370A5B2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3584D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0DAD68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08ACA0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7743D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16D75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F48313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F94A36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44DAE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33A253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8B242B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14:paraId="79B52B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363FDA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A9EB9F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651EE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03CA0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0F4C4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91ECB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D8410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E7EF66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A36A755" w14:textId="77777777" w:rsidTr="002E6136">
        <w:trPr>
          <w:trHeight w:val="208"/>
        </w:trPr>
        <w:tc>
          <w:tcPr>
            <w:tcW w:w="1000" w:type="pct"/>
            <w:tcBorders>
              <w:top w:val="nil"/>
              <w:left w:val="nil"/>
              <w:bottom w:val="nil"/>
              <w:right w:val="nil"/>
            </w:tcBorders>
            <w:hideMark/>
          </w:tcPr>
          <w:p w14:paraId="752B846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183708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A80064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C7D2CC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92BB27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C6AA02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18FBE7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28B505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595393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8C20F7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7D7F91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37B84F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4A854D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8CA970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6F112E8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133C1D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9A0679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9B2E9D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FC0D3B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6385DBD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14F4C8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01BCA7A9" w14:textId="77777777" w:rsidTr="002E6136">
        <w:tc>
          <w:tcPr>
            <w:tcW w:w="1000" w:type="pct"/>
            <w:tcBorders>
              <w:top w:val="nil"/>
              <w:left w:val="nil"/>
              <w:bottom w:val="nil"/>
              <w:right w:val="nil"/>
            </w:tcBorders>
            <w:hideMark/>
          </w:tcPr>
          <w:p w14:paraId="1DBE6A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Mobilā vai fiksētā tālruņa numurs</w:t>
            </w:r>
          </w:p>
        </w:tc>
        <w:tc>
          <w:tcPr>
            <w:tcW w:w="200" w:type="pct"/>
            <w:tcBorders>
              <w:top w:val="nil"/>
              <w:left w:val="nil"/>
              <w:bottom w:val="nil"/>
              <w:right w:val="nil"/>
            </w:tcBorders>
            <w:vAlign w:val="center"/>
            <w:hideMark/>
          </w:tcPr>
          <w:p w14:paraId="2CF95BF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7549B1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71DF5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35712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E6559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128762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84A3FA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3783F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71FA82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482F6E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F47A74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AE85B8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F0D227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5F0EF6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71CFBB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DF259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56AF2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D860E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209D0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D8E28B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331D79E1" w14:textId="77777777" w:rsidTr="002E6136">
        <w:trPr>
          <w:trHeight w:val="208"/>
        </w:trPr>
        <w:tc>
          <w:tcPr>
            <w:tcW w:w="1000" w:type="pct"/>
            <w:tcBorders>
              <w:top w:val="nil"/>
              <w:left w:val="nil"/>
              <w:bottom w:val="nil"/>
              <w:right w:val="nil"/>
            </w:tcBorders>
            <w:hideMark/>
          </w:tcPr>
          <w:p w14:paraId="3D78B44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AA8858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E182B7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0486BB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55A270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E96EFB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F76E24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ED26F8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A0CF29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DC4855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73B602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BE5597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8A6102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5C5C36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EE5A16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6A6DD09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1E851C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897059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4BEE6D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AABD18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C91094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0BBE58FA" w14:textId="77777777" w:rsidTr="002E6136">
        <w:tc>
          <w:tcPr>
            <w:tcW w:w="1000" w:type="pct"/>
            <w:tcBorders>
              <w:top w:val="nil"/>
              <w:left w:val="nil"/>
              <w:bottom w:val="nil"/>
              <w:right w:val="nil"/>
            </w:tcBorders>
            <w:hideMark/>
          </w:tcPr>
          <w:p w14:paraId="0CD970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E-pasta adrese</w:t>
            </w:r>
          </w:p>
        </w:tc>
        <w:tc>
          <w:tcPr>
            <w:tcW w:w="200" w:type="pct"/>
            <w:tcBorders>
              <w:top w:val="nil"/>
              <w:left w:val="nil"/>
              <w:bottom w:val="nil"/>
              <w:right w:val="nil"/>
            </w:tcBorders>
            <w:vAlign w:val="center"/>
            <w:hideMark/>
          </w:tcPr>
          <w:p w14:paraId="0CAE54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16E263E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61E7F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B1456D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653D41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8FC3E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FF13E9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4FBFC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2054C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04DAB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EC0B7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4ED8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5CF6B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167BF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43D13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632E5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9A9F29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7CB68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17A05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12D8E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14:paraId="2068182F" w14:textId="77777777"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p>
    <w:p w14:paraId="547480BD" w14:textId="77777777"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Deklarācijā iekļauta informācija par šādām ar atbalsta pretendentu saistītajām personām (</w:t>
      </w:r>
      <w:r w:rsidRPr="008A45A5">
        <w:rPr>
          <w:rFonts w:ascii="Times New Roman" w:eastAsia="Times New Roman" w:hAnsi="Times New Roman"/>
          <w:i/>
          <w:iCs/>
          <w:color w:val="414142"/>
          <w:sz w:val="20"/>
          <w:szCs w:val="20"/>
          <w:lang w:eastAsia="lv-LV"/>
        </w:rPr>
        <w:t>norāda personas vārdu, uzvārdu vai firmu un personas kodu vai reģistrācijas numuru</w:t>
      </w:r>
      <w:r w:rsidRPr="008A45A5">
        <w:rPr>
          <w:rFonts w:ascii="Times New Roman" w:eastAsia="Times New Roman" w:hAnsi="Times New Roman"/>
          <w:color w:val="414142"/>
          <w:sz w:val="20"/>
          <w:szCs w:val="20"/>
          <w:lang w:eastAsia="lv-LV"/>
        </w:rPr>
        <w:t>):</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A45A5" w:rsidRPr="008A45A5" w14:paraId="6A66FBB5" w14:textId="77777777" w:rsidTr="002E6136">
        <w:trPr>
          <w:trHeight w:val="277"/>
        </w:trPr>
        <w:tc>
          <w:tcPr>
            <w:tcW w:w="0" w:type="auto"/>
            <w:tcBorders>
              <w:top w:val="nil"/>
              <w:left w:val="nil"/>
              <w:bottom w:val="single" w:sz="6" w:space="0" w:color="414142"/>
              <w:right w:val="nil"/>
            </w:tcBorders>
            <w:vAlign w:val="center"/>
            <w:hideMark/>
          </w:tcPr>
          <w:p w14:paraId="147BBF4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p>
        </w:tc>
      </w:tr>
      <w:tr w:rsidR="008A45A5" w:rsidRPr="008A45A5" w14:paraId="44AE3CFF" w14:textId="77777777" w:rsidTr="002E6136">
        <w:trPr>
          <w:trHeight w:val="210"/>
        </w:trPr>
        <w:tc>
          <w:tcPr>
            <w:tcW w:w="0" w:type="auto"/>
            <w:tcBorders>
              <w:top w:val="outset" w:sz="6" w:space="0" w:color="414142"/>
              <w:left w:val="nil"/>
              <w:bottom w:val="single" w:sz="6" w:space="0" w:color="414142"/>
              <w:right w:val="nil"/>
            </w:tcBorders>
            <w:vAlign w:val="center"/>
            <w:hideMark/>
          </w:tcPr>
          <w:p w14:paraId="0BD34FEF" w14:textId="77777777" w:rsidR="008A45A5" w:rsidRPr="008A45A5" w:rsidRDefault="008A45A5" w:rsidP="008A45A5">
            <w:pPr>
              <w:spacing w:after="0" w:line="240" w:lineRule="auto"/>
              <w:rPr>
                <w:rFonts w:ascii="Times New Roman" w:eastAsia="Times New Roman" w:hAnsi="Times New Roman"/>
                <w:sz w:val="16"/>
                <w:szCs w:val="16"/>
                <w:lang w:eastAsia="lv-LV"/>
              </w:rPr>
            </w:pPr>
          </w:p>
        </w:tc>
      </w:tr>
    </w:tbl>
    <w:p w14:paraId="6B66CCD0" w14:textId="77777777" w:rsidR="008A45A5" w:rsidRPr="008A45A5" w:rsidRDefault="008A45A5" w:rsidP="00156546">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Persona, uz kuru attiecas Ministru kabineta 2015. gada 10. marta noteikumu Nr. 126 "Tiešo maksājumu piešķiršanas kārtība lauksaimniekiem" 34. punktā minētās darbības jomas, tiks uzskatīta par aktīvu lauksaimnieku, ja tā iesniegs pierādījumus, kas sagatavoti atbilstoši paraugam šīs deklarācijas</w:t>
      </w:r>
      <w:hyperlink r:id="rId10" w:anchor="n1" w:tgtFrame="_blank" w:history="1">
        <w:r w:rsidRPr="008A45A5">
          <w:rPr>
            <w:rFonts w:ascii="Times New Roman" w:eastAsia="Times New Roman" w:hAnsi="Times New Roman"/>
            <w:color w:val="16497B"/>
            <w:sz w:val="20"/>
            <w:szCs w:val="20"/>
            <w:lang w:eastAsia="lv-LV"/>
          </w:rPr>
          <w:t> I </w:t>
        </w:r>
      </w:hyperlink>
      <w:r w:rsidRPr="008A45A5">
        <w:rPr>
          <w:rFonts w:ascii="Times New Roman" w:eastAsia="Times New Roman" w:hAnsi="Times New Roman"/>
          <w:color w:val="414142"/>
          <w:sz w:val="20"/>
          <w:szCs w:val="20"/>
          <w:lang w:eastAsia="lv-LV"/>
        </w:rPr>
        <w:t>vai II daļā, vai norādīs atbilstību Ministru kabineta </w:t>
      </w:r>
      <w:hyperlink r:id="rId11" w:anchor="p2015" w:tgtFrame="_blank" w:history="1">
        <w:r w:rsidRPr="008A45A5">
          <w:rPr>
            <w:rFonts w:ascii="Times New Roman" w:eastAsia="Times New Roman" w:hAnsi="Times New Roman"/>
            <w:color w:val="16497B"/>
            <w:sz w:val="20"/>
            <w:szCs w:val="20"/>
            <w:lang w:eastAsia="lv-LV"/>
          </w:rPr>
          <w:t>2015. </w:t>
        </w:r>
      </w:hyperlink>
      <w:r w:rsidRPr="008A45A5">
        <w:rPr>
          <w:rFonts w:ascii="Times New Roman" w:eastAsia="Times New Roman" w:hAnsi="Times New Roman"/>
          <w:color w:val="414142"/>
          <w:sz w:val="20"/>
          <w:szCs w:val="20"/>
          <w:lang w:eastAsia="lv-LV"/>
        </w:rPr>
        <w:t>gada </w:t>
      </w:r>
      <w:hyperlink r:id="rId12" w:anchor="p10" w:tgtFrame="_blank" w:history="1">
        <w:r w:rsidRPr="008A45A5">
          <w:rPr>
            <w:rFonts w:ascii="Times New Roman" w:eastAsia="Times New Roman" w:hAnsi="Times New Roman"/>
            <w:color w:val="16497B"/>
            <w:sz w:val="20"/>
            <w:szCs w:val="20"/>
            <w:lang w:eastAsia="lv-LV"/>
          </w:rPr>
          <w:t>10.</w:t>
        </w:r>
      </w:hyperlink>
      <w:r w:rsidRPr="008A45A5">
        <w:rPr>
          <w:rFonts w:ascii="Times New Roman" w:eastAsia="Times New Roman" w:hAnsi="Times New Roman"/>
          <w:color w:val="414142"/>
          <w:sz w:val="20"/>
          <w:szCs w:val="20"/>
          <w:lang w:eastAsia="lv-LV"/>
        </w:rPr>
        <w:t>marta noteikumu Nr. 126 "Tiešo maksājumu piešķiršanas kārtība lauksaimniekiem" </w:t>
      </w:r>
      <w:hyperlink r:id="rId13" w:anchor="p38" w:tgtFrame="_blank" w:history="1">
        <w:r w:rsidRPr="008A45A5">
          <w:rPr>
            <w:rFonts w:ascii="Times New Roman" w:eastAsia="Times New Roman" w:hAnsi="Times New Roman"/>
            <w:color w:val="16497B"/>
            <w:sz w:val="20"/>
            <w:szCs w:val="20"/>
            <w:lang w:eastAsia="lv-LV"/>
          </w:rPr>
          <w:t>38. punkta</w:t>
        </w:r>
      </w:hyperlink>
      <w:r w:rsidRPr="008A45A5">
        <w:rPr>
          <w:rFonts w:ascii="Times New Roman" w:eastAsia="Times New Roman" w:hAnsi="Times New Roman"/>
          <w:color w:val="414142"/>
          <w:sz w:val="20"/>
          <w:szCs w:val="20"/>
          <w:lang w:eastAsia="lv-LV"/>
        </w:rPr>
        <w:t> kritērijam.</w:t>
      </w:r>
    </w:p>
    <w:p w14:paraId="61CC4105" w14:textId="77777777"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Iesniegtais pierādījums</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(Atbilstošo 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44"/>
        <w:gridCol w:w="8527"/>
      </w:tblGrid>
      <w:tr w:rsidR="008A45A5" w:rsidRPr="008A45A5" w14:paraId="0A13A767" w14:textId="77777777" w:rsidTr="002E6136">
        <w:tc>
          <w:tcPr>
            <w:tcW w:w="300" w:type="pct"/>
            <w:tcBorders>
              <w:top w:val="nil"/>
              <w:left w:val="nil"/>
              <w:bottom w:val="nil"/>
              <w:right w:val="nil"/>
            </w:tcBorders>
            <w:hideMark/>
          </w:tcPr>
          <w:p w14:paraId="73E7479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noProof/>
                <w:color w:val="414142"/>
                <w:sz w:val="20"/>
                <w:szCs w:val="20"/>
                <w:lang w:eastAsia="lv-LV"/>
              </w:rPr>
              <w:drawing>
                <wp:inline distT="0" distB="0" distL="0" distR="0" wp14:anchorId="2A00025D" wp14:editId="5D676175">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tcBorders>
              <w:top w:val="nil"/>
              <w:left w:val="nil"/>
              <w:bottom w:val="nil"/>
              <w:right w:val="nil"/>
            </w:tcBorders>
            <w:hideMark/>
          </w:tcPr>
          <w:p w14:paraId="0AB23F7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Deklarācijas I daļa</w:t>
            </w:r>
          </w:p>
          <w:p w14:paraId="7339FA1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p w14:paraId="123B5A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Ja persona vēlas iesniegt pierādījumu, kas apliecina atbilstību Eiropas Parlamenta un Padomes 2013. gada 17. decembra Regulas (ES) Nr. </w:t>
            </w:r>
            <w:hyperlink r:id="rId15"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xml:space="preserve">, ar ko izveido noteikumus par lauksaimniekiem paredzētiem tiešajiem maksājumiem, kurus veic saskaņā ar kopējās lauksaimniecības politikas atbalsta shēmām, un ar ko atceļ Padomes Regulu </w:t>
            </w:r>
            <w:proofErr w:type="gramStart"/>
            <w:r w:rsidRPr="008A45A5">
              <w:rPr>
                <w:rFonts w:ascii="Times New Roman" w:eastAsia="Times New Roman" w:hAnsi="Times New Roman"/>
                <w:color w:val="414142"/>
                <w:sz w:val="20"/>
                <w:szCs w:val="20"/>
                <w:lang w:eastAsia="lv-LV"/>
              </w:rPr>
              <w:t>(</w:t>
            </w:r>
            <w:proofErr w:type="gramEnd"/>
            <w:r w:rsidRPr="008A45A5">
              <w:rPr>
                <w:rFonts w:ascii="Times New Roman" w:eastAsia="Times New Roman" w:hAnsi="Times New Roman"/>
                <w:color w:val="414142"/>
                <w:sz w:val="20"/>
                <w:szCs w:val="20"/>
                <w:lang w:eastAsia="lv-LV"/>
              </w:rPr>
              <w:t>EK) Nr. </w:t>
            </w:r>
            <w:hyperlink r:id="rId16" w:tgtFrame="_blank" w:history="1">
              <w:r w:rsidRPr="008A45A5">
                <w:rPr>
                  <w:rFonts w:ascii="Times New Roman" w:eastAsia="Times New Roman" w:hAnsi="Times New Roman"/>
                  <w:color w:val="16497B"/>
                  <w:sz w:val="20"/>
                  <w:szCs w:val="20"/>
                  <w:lang w:eastAsia="lv-LV"/>
                </w:rPr>
                <w:t>637/2008</w:t>
              </w:r>
            </w:hyperlink>
            <w:r w:rsidRPr="008A45A5">
              <w:rPr>
                <w:rFonts w:ascii="Times New Roman" w:eastAsia="Times New Roman" w:hAnsi="Times New Roman"/>
                <w:color w:val="414142"/>
                <w:sz w:val="20"/>
                <w:szCs w:val="20"/>
                <w:lang w:eastAsia="lv-LV"/>
              </w:rPr>
              <w:t> un Padomes Regulu (EK) Nr. </w:t>
            </w:r>
            <w:hyperlink r:id="rId17" w:tgtFrame="_blank" w:history="1">
              <w:r w:rsidRPr="008A45A5">
                <w:rPr>
                  <w:rFonts w:ascii="Times New Roman" w:eastAsia="Times New Roman" w:hAnsi="Times New Roman"/>
                  <w:color w:val="16497B"/>
                  <w:sz w:val="20"/>
                  <w:szCs w:val="20"/>
                  <w:lang w:eastAsia="lv-LV"/>
                </w:rPr>
                <w:t>73/2009</w:t>
              </w:r>
            </w:hyperlink>
            <w:r w:rsidRPr="008A45A5">
              <w:rPr>
                <w:rFonts w:ascii="Times New Roman" w:eastAsia="Times New Roman" w:hAnsi="Times New Roman"/>
                <w:color w:val="414142"/>
                <w:sz w:val="20"/>
                <w:szCs w:val="20"/>
                <w:lang w:eastAsia="lv-LV"/>
              </w:rPr>
              <w:t> (turpmāk – regula Nr. </w:t>
            </w:r>
            <w:hyperlink r:id="rId18"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9. panta 2. punkta trešās daļas "a" apakšpunktā noteiktajam kritērijam, tā aizpilda deklarācijas I daļu.</w:t>
            </w:r>
          </w:p>
        </w:tc>
      </w:tr>
      <w:tr w:rsidR="008A45A5" w:rsidRPr="008A45A5" w14:paraId="0686CDF7" w14:textId="77777777" w:rsidTr="002E6136">
        <w:tc>
          <w:tcPr>
            <w:tcW w:w="300" w:type="pct"/>
            <w:tcBorders>
              <w:top w:val="nil"/>
              <w:left w:val="nil"/>
              <w:bottom w:val="nil"/>
              <w:right w:val="nil"/>
            </w:tcBorders>
            <w:hideMark/>
          </w:tcPr>
          <w:p w14:paraId="2F09BF2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noProof/>
                <w:color w:val="414142"/>
                <w:sz w:val="20"/>
                <w:szCs w:val="20"/>
                <w:lang w:eastAsia="lv-LV"/>
              </w:rPr>
              <w:drawing>
                <wp:inline distT="0" distB="0" distL="0" distR="0" wp14:anchorId="62129DC5" wp14:editId="7F3B675A">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tcBorders>
              <w:top w:val="nil"/>
              <w:left w:val="nil"/>
              <w:bottom w:val="nil"/>
              <w:right w:val="nil"/>
            </w:tcBorders>
            <w:hideMark/>
          </w:tcPr>
          <w:p w14:paraId="23F655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Deklarācijas II daļa</w:t>
            </w:r>
          </w:p>
          <w:p w14:paraId="3C34CA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p w14:paraId="503E712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Ja persona vēlas iesniegt pierādījumu, kas apliecina atbilstību Ministru kabineta 2015. gada 10. marta noteikumu Nr. 126 "Tiešo maksājumu piešķiršanas kārtība lauksaimniekiem" 38. punktā noteiktajam kritērijam, kas atbilst regulas Nr. </w:t>
            </w:r>
            <w:hyperlink r:id="rId19"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9. panta 2. punkta trešās daļas "c" apakšpunktā noteiktajam, tā aizpilda deklarācijas II daļu.</w:t>
            </w:r>
          </w:p>
        </w:tc>
      </w:tr>
    </w:tbl>
    <w:p w14:paraId="7C984170" w14:textId="77777777" w:rsidR="008A45A5" w:rsidRPr="008A45A5" w:rsidRDefault="008A45A5" w:rsidP="008A45A5">
      <w:pPr>
        <w:shd w:val="clear" w:color="auto" w:fill="FFFFFF"/>
        <w:spacing w:after="100" w:afterAutospacing="1"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 parakstu apliecinu, ka sniegtā informācija ir patiesa.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91"/>
        <w:gridCol w:w="272"/>
        <w:gridCol w:w="272"/>
        <w:gridCol w:w="272"/>
        <w:gridCol w:w="272"/>
        <w:gridCol w:w="272"/>
        <w:gridCol w:w="272"/>
        <w:gridCol w:w="272"/>
        <w:gridCol w:w="272"/>
        <w:gridCol w:w="272"/>
        <w:gridCol w:w="272"/>
        <w:gridCol w:w="544"/>
        <w:gridCol w:w="1089"/>
        <w:gridCol w:w="3627"/>
      </w:tblGrid>
      <w:tr w:rsidR="008A45A5" w:rsidRPr="008A45A5" w14:paraId="692F2142" w14:textId="77777777" w:rsidTr="00567C19">
        <w:tc>
          <w:tcPr>
            <w:tcW w:w="601" w:type="pct"/>
            <w:tcBorders>
              <w:top w:val="nil"/>
              <w:left w:val="nil"/>
              <w:bottom w:val="nil"/>
              <w:right w:val="outset" w:sz="6" w:space="0" w:color="414142"/>
            </w:tcBorders>
            <w:vAlign w:val="center"/>
            <w:hideMark/>
          </w:tcPr>
          <w:p w14:paraId="7813552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Datums</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18B7AA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590EA3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nil"/>
              <w:left w:val="outset" w:sz="6" w:space="0" w:color="414142"/>
              <w:bottom w:val="nil"/>
              <w:right w:val="outset" w:sz="6" w:space="0" w:color="414142"/>
            </w:tcBorders>
            <w:vAlign w:val="bottom"/>
            <w:hideMark/>
          </w:tcPr>
          <w:p w14:paraId="219D5B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CD4087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5D54C12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nil"/>
              <w:left w:val="outset" w:sz="6" w:space="0" w:color="414142"/>
              <w:bottom w:val="nil"/>
              <w:right w:val="outset" w:sz="6" w:space="0" w:color="414142"/>
            </w:tcBorders>
            <w:vAlign w:val="bottom"/>
            <w:hideMark/>
          </w:tcPr>
          <w:p w14:paraId="1782B0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0BB7862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1AA2CC0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0</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27B03E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451DEC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00" w:type="pct"/>
            <w:tcBorders>
              <w:top w:val="nil"/>
              <w:left w:val="outset" w:sz="6" w:space="0" w:color="414142"/>
              <w:bottom w:val="nil"/>
              <w:right w:val="nil"/>
            </w:tcBorders>
            <w:vAlign w:val="bottom"/>
            <w:hideMark/>
          </w:tcPr>
          <w:p w14:paraId="03DC701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600" w:type="pct"/>
            <w:tcBorders>
              <w:top w:val="nil"/>
              <w:left w:val="nil"/>
              <w:bottom w:val="nil"/>
              <w:right w:val="nil"/>
            </w:tcBorders>
            <w:vAlign w:val="center"/>
            <w:hideMark/>
          </w:tcPr>
          <w:p w14:paraId="3AC5805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Paraksts</w:t>
            </w:r>
            <w:r w:rsidR="00B6709F" w:rsidRPr="00B6709F">
              <w:rPr>
                <w:rFonts w:ascii="Times New Roman" w:eastAsia="Times New Roman" w:hAnsi="Times New Roman"/>
                <w:color w:val="414142"/>
                <w:sz w:val="20"/>
                <w:szCs w:val="20"/>
                <w:lang w:eastAsia="lv-LV"/>
              </w:rPr>
              <w:t>*</w:t>
            </w:r>
          </w:p>
        </w:tc>
        <w:tc>
          <w:tcPr>
            <w:tcW w:w="2000" w:type="pct"/>
            <w:tcBorders>
              <w:top w:val="nil"/>
              <w:left w:val="nil"/>
              <w:bottom w:val="single" w:sz="6" w:space="0" w:color="414142"/>
              <w:right w:val="nil"/>
            </w:tcBorders>
            <w:vAlign w:val="center"/>
            <w:hideMark/>
          </w:tcPr>
          <w:p w14:paraId="45DA77B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14:paraId="501BDE42" w14:textId="77777777" w:rsidR="00567C19" w:rsidRPr="00057B46" w:rsidRDefault="00567C19" w:rsidP="00567C19">
      <w:pPr>
        <w:spacing w:after="0" w:line="240" w:lineRule="auto"/>
        <w:jc w:val="both"/>
        <w:rPr>
          <w:rFonts w:ascii="Times New Roman" w:eastAsia="Times New Roman" w:hAnsi="Times New Roman"/>
          <w:color w:val="414142"/>
          <w:sz w:val="20"/>
          <w:szCs w:val="20"/>
          <w:lang w:eastAsia="lv-LV"/>
        </w:rPr>
      </w:pPr>
      <w:r w:rsidRPr="00057B46">
        <w:rPr>
          <w:rFonts w:ascii="Times New Roman" w:hAnsi="Times New Roman"/>
          <w:bCs/>
          <w:iCs/>
          <w:sz w:val="20"/>
          <w:szCs w:val="20"/>
          <w:lang w:eastAsia="lv-LV"/>
        </w:rPr>
        <w:t xml:space="preserve">Piezīme. </w:t>
      </w:r>
      <w:r w:rsidRPr="00B6709F">
        <w:rPr>
          <w:rFonts w:ascii="Times New Roman" w:hAnsi="Times New Roman"/>
          <w:b/>
          <w:bCs/>
          <w:iCs/>
          <w:sz w:val="20"/>
          <w:szCs w:val="20"/>
          <w:lang w:eastAsia="lv-LV"/>
        </w:rPr>
        <w:t>*</w:t>
      </w:r>
      <w:r w:rsidRPr="00057B46">
        <w:rPr>
          <w:rFonts w:ascii="Times New Roman" w:hAnsi="Times New Roman"/>
          <w:bCs/>
          <w:iCs/>
          <w:sz w:val="20"/>
          <w:szCs w:val="20"/>
          <w:lang w:eastAsia="lv-LV"/>
        </w:rPr>
        <w:t> Dokumenta rekvizītus "datums" un "paraksts" neaizpilda, ja elektroniskais dokuments sagatavots atbilstoši normatīvajiem aktiem par elektronisko dokumentu noformēšanu.”</w:t>
      </w:r>
      <w:r w:rsidR="008A45A5" w:rsidRPr="00057B46">
        <w:rPr>
          <w:rFonts w:ascii="Times New Roman" w:eastAsia="Times New Roman" w:hAnsi="Times New Roman"/>
          <w:color w:val="414142"/>
          <w:sz w:val="20"/>
          <w:szCs w:val="20"/>
          <w:lang w:eastAsia="lv-LV"/>
        </w:rPr>
        <w:t> </w:t>
      </w:r>
    </w:p>
    <w:p w14:paraId="582A586D" w14:textId="77777777" w:rsidR="00567C19" w:rsidRPr="008A45A5" w:rsidRDefault="00567C19" w:rsidP="00567C19">
      <w:pPr>
        <w:spacing w:after="0" w:line="240" w:lineRule="auto"/>
        <w:jc w:val="both"/>
        <w:rPr>
          <w:rFonts w:ascii="Times New Roman" w:eastAsia="Times New Roman" w:hAnsi="Times New Roman"/>
          <w:color w:val="414142"/>
          <w:sz w:val="20"/>
          <w:szCs w:val="20"/>
          <w:lang w:eastAsia="lv-LV"/>
        </w:rPr>
      </w:pPr>
    </w:p>
    <w:p w14:paraId="6B8F2E41" w14:textId="77777777"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 daļa.</w:t>
      </w:r>
    </w:p>
    <w:p w14:paraId="6EEE5997" w14:textId="77777777" w:rsidR="008A45A5" w:rsidRPr="008A45A5" w:rsidRDefault="008A45A5" w:rsidP="008A45A5">
      <w:pPr>
        <w:shd w:val="clear" w:color="auto" w:fill="FFFFFF"/>
        <w:spacing w:after="0" w:line="24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Pierādījums par atbilstību regulas Nr. </w:t>
      </w:r>
      <w:hyperlink r:id="rId20" w:tgtFrame="_blank" w:history="1">
        <w:r w:rsidRPr="008A45A5">
          <w:rPr>
            <w:rFonts w:ascii="Times New Roman" w:eastAsia="Times New Roman" w:hAnsi="Times New Roman"/>
            <w:b/>
            <w:bCs/>
            <w:color w:val="16497B"/>
            <w:sz w:val="20"/>
            <w:szCs w:val="20"/>
            <w:bdr w:val="none" w:sz="0" w:space="0" w:color="auto" w:frame="1"/>
            <w:lang w:eastAsia="lv-LV"/>
          </w:rPr>
          <w:t>1307/2013</w:t>
        </w:r>
      </w:hyperlink>
      <w:r w:rsidRPr="008A45A5">
        <w:rPr>
          <w:rFonts w:ascii="Times New Roman" w:eastAsia="Times New Roman" w:hAnsi="Times New Roman"/>
          <w:b/>
          <w:bCs/>
          <w:color w:val="414142"/>
          <w:sz w:val="20"/>
          <w:szCs w:val="20"/>
          <w:bdr w:val="none" w:sz="0" w:space="0" w:color="auto" w:frame="1"/>
          <w:lang w:eastAsia="lv-LV"/>
        </w:rPr>
        <w:t> 9. panta 2. punkta trešās daļas "a" apakšpunktā noteiktajam kritērijam</w:t>
      </w:r>
      <w:r w:rsidRPr="008A45A5">
        <w:rPr>
          <w:rFonts w:ascii="Times New Roman" w:eastAsia="Times New Roman" w:hAnsi="Times New Roman"/>
          <w:color w:val="414142"/>
          <w:sz w:val="20"/>
          <w:szCs w:val="20"/>
          <w:lang w:eastAsia="lv-LV"/>
        </w:rPr>
        <w:t> – gada tiešo maksājumu summa ir vismaz 5 % no kopējiem ieņēmumiem, kas gūti no nelauksaimnieciskām darbībām pēdējā noslēgtajā pārskata gadā.</w:t>
      </w:r>
    </w:p>
    <w:p w14:paraId="48EFD7F0" w14:textId="77777777"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p>
    <w:p w14:paraId="343BE330" w14:textId="77777777" w:rsidR="008A45A5" w:rsidRPr="008A45A5" w:rsidRDefault="008A45A5" w:rsidP="008A45A5">
      <w:pPr>
        <w:shd w:val="clear" w:color="auto" w:fill="FFFFFF"/>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Lai noteiktu personas atbilstību kritērijam, sniedzama šāda informācija:</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(skatīt I daļas aizpildīšanas instrukciju)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437"/>
        <w:gridCol w:w="362"/>
        <w:gridCol w:w="362"/>
        <w:gridCol w:w="362"/>
        <w:gridCol w:w="362"/>
        <w:gridCol w:w="363"/>
        <w:gridCol w:w="363"/>
        <w:gridCol w:w="363"/>
        <w:gridCol w:w="363"/>
        <w:gridCol w:w="363"/>
        <w:gridCol w:w="363"/>
      </w:tblGrid>
      <w:tr w:rsidR="008A45A5" w:rsidRPr="008A45A5" w14:paraId="49430E16" w14:textId="77777777" w:rsidTr="002E6136">
        <w:tc>
          <w:tcPr>
            <w:tcW w:w="3000" w:type="pct"/>
            <w:tcBorders>
              <w:top w:val="nil"/>
              <w:left w:val="nil"/>
              <w:bottom w:val="nil"/>
              <w:right w:val="nil"/>
            </w:tcBorders>
            <w:hideMark/>
          </w:tcPr>
          <w:p w14:paraId="788769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Pārskata gads, par kuru sniegta informācija</w:t>
            </w:r>
          </w:p>
        </w:tc>
        <w:tc>
          <w:tcPr>
            <w:tcW w:w="200" w:type="pct"/>
            <w:tcBorders>
              <w:top w:val="nil"/>
              <w:left w:val="nil"/>
              <w:bottom w:val="nil"/>
              <w:right w:val="nil"/>
            </w:tcBorders>
            <w:vAlign w:val="center"/>
            <w:hideMark/>
          </w:tcPr>
          <w:p w14:paraId="7DE63A4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45657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F766B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D130E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F17ECF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33E9E5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F13FE9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D1B89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471240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37EF9D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D21C090" w14:textId="77777777" w:rsidTr="002E6136">
        <w:trPr>
          <w:trHeight w:val="65"/>
        </w:trPr>
        <w:tc>
          <w:tcPr>
            <w:tcW w:w="3000" w:type="pct"/>
            <w:tcBorders>
              <w:top w:val="nil"/>
              <w:left w:val="nil"/>
              <w:bottom w:val="nil"/>
              <w:right w:val="nil"/>
            </w:tcBorders>
            <w:hideMark/>
          </w:tcPr>
          <w:p w14:paraId="2C80343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lastRenderedPageBreak/>
              <w:t> </w:t>
            </w:r>
          </w:p>
        </w:tc>
        <w:tc>
          <w:tcPr>
            <w:tcW w:w="200" w:type="pct"/>
            <w:tcBorders>
              <w:top w:val="nil"/>
              <w:left w:val="nil"/>
              <w:bottom w:val="outset" w:sz="6" w:space="0" w:color="414142"/>
              <w:right w:val="nil"/>
            </w:tcBorders>
            <w:vAlign w:val="center"/>
            <w:hideMark/>
          </w:tcPr>
          <w:p w14:paraId="4D5EF93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F8C974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F93DA1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6220AF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30B1CB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C5A604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22CEAB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0358E2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19B4AE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D96615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24A28815" w14:textId="77777777" w:rsidTr="002E6136">
        <w:tc>
          <w:tcPr>
            <w:tcW w:w="3000" w:type="pct"/>
            <w:tcBorders>
              <w:top w:val="nil"/>
              <w:left w:val="nil"/>
              <w:bottom w:val="nil"/>
              <w:right w:val="outset" w:sz="6" w:space="0" w:color="414142"/>
            </w:tcBorders>
            <w:hideMark/>
          </w:tcPr>
          <w:p w14:paraId="42E552B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postenis. Ieņēmumi no nelauksaimnieciskās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2A320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72E4F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699E75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94D49A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50E687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4CAD2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3FF61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773FCA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54476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E8BCF7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0FF52461" w14:textId="77777777" w:rsidTr="002E6136">
        <w:trPr>
          <w:trHeight w:val="65"/>
        </w:trPr>
        <w:tc>
          <w:tcPr>
            <w:tcW w:w="3000" w:type="pct"/>
            <w:tcBorders>
              <w:top w:val="nil"/>
              <w:left w:val="nil"/>
              <w:bottom w:val="nil"/>
              <w:right w:val="nil"/>
            </w:tcBorders>
            <w:hideMark/>
          </w:tcPr>
          <w:p w14:paraId="0A4B598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7B6905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1CB726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4F1BB3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8A8950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66A598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8F87E9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01DEAE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6CA988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5498A3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1485BC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680CE303" w14:textId="77777777" w:rsidTr="002E6136">
        <w:tc>
          <w:tcPr>
            <w:tcW w:w="3000" w:type="pct"/>
            <w:tcBorders>
              <w:top w:val="nil"/>
              <w:left w:val="nil"/>
              <w:bottom w:val="nil"/>
              <w:right w:val="outset" w:sz="6" w:space="0" w:color="414142"/>
            </w:tcBorders>
            <w:hideMark/>
          </w:tcPr>
          <w:p w14:paraId="4A815D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 postenis. Neto apgrozījums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FE2588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96C1B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36019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8AD53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C71B7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1A4F3E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02E13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02B1D7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BAEC9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B7239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DCAE18F" w14:textId="77777777" w:rsidTr="002E6136">
        <w:trPr>
          <w:trHeight w:val="65"/>
        </w:trPr>
        <w:tc>
          <w:tcPr>
            <w:tcW w:w="3000" w:type="pct"/>
            <w:tcBorders>
              <w:top w:val="nil"/>
              <w:left w:val="nil"/>
              <w:bottom w:val="nil"/>
              <w:right w:val="nil"/>
            </w:tcBorders>
            <w:hideMark/>
          </w:tcPr>
          <w:p w14:paraId="516DD22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D247A8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B7EAFF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63185D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4E8BE0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FD0125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C5BE21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BFCF0A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1A848B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FFBB5A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675BC6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48CF9472" w14:textId="77777777" w:rsidTr="002E6136">
        <w:tc>
          <w:tcPr>
            <w:tcW w:w="3000" w:type="pct"/>
            <w:tcBorders>
              <w:top w:val="nil"/>
              <w:left w:val="nil"/>
              <w:bottom w:val="nil"/>
              <w:right w:val="outset" w:sz="6" w:space="0" w:color="414142"/>
            </w:tcBorders>
            <w:hideMark/>
          </w:tcPr>
          <w:p w14:paraId="6B3C39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 postenis. PVN un akcīzes nodoklis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066F0D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83309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8F11AD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49F7D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5A3DB7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A279FD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D2C417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75D75E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24A5A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9811A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31375BF" w14:textId="77777777" w:rsidTr="002E6136">
        <w:trPr>
          <w:trHeight w:val="65"/>
        </w:trPr>
        <w:tc>
          <w:tcPr>
            <w:tcW w:w="3000" w:type="pct"/>
            <w:tcBorders>
              <w:top w:val="nil"/>
              <w:left w:val="nil"/>
              <w:bottom w:val="nil"/>
              <w:right w:val="nil"/>
            </w:tcBorders>
            <w:hideMark/>
          </w:tcPr>
          <w:p w14:paraId="5E7EAB7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C84A3B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78A434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E43EEC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F2C4F6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1EE75E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42E498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EC7B0B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DD3FD5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8AA61F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B7D5AD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FF5B0E6" w14:textId="77777777" w:rsidTr="002E6136">
        <w:tc>
          <w:tcPr>
            <w:tcW w:w="3000" w:type="pct"/>
            <w:tcBorders>
              <w:top w:val="nil"/>
              <w:left w:val="nil"/>
              <w:bottom w:val="nil"/>
              <w:right w:val="outset" w:sz="6" w:space="0" w:color="414142"/>
            </w:tcBorders>
            <w:hideMark/>
          </w:tcPr>
          <w:p w14:paraId="4C9919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 postenis. Atbalsta maksājumi par nelauksaimniecisko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87B9E8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97C70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5EF6D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D5395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A90D0C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0A61B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F83EDE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634A2CC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FA5A0A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011A50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567025D" w14:textId="77777777" w:rsidTr="002E6136">
        <w:trPr>
          <w:trHeight w:val="65"/>
        </w:trPr>
        <w:tc>
          <w:tcPr>
            <w:tcW w:w="3000" w:type="pct"/>
            <w:tcBorders>
              <w:top w:val="nil"/>
              <w:left w:val="nil"/>
              <w:bottom w:val="nil"/>
              <w:right w:val="nil"/>
            </w:tcBorders>
            <w:hideMark/>
          </w:tcPr>
          <w:p w14:paraId="4F9044D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CADD90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46CA59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71A1C1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FB3ECE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494384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53EE37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8A91B8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A91047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864686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F06DD5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44BD343D" w14:textId="77777777" w:rsidTr="002E6136">
        <w:tc>
          <w:tcPr>
            <w:tcW w:w="3000" w:type="pct"/>
            <w:tcBorders>
              <w:top w:val="nil"/>
              <w:left w:val="nil"/>
              <w:bottom w:val="nil"/>
              <w:right w:val="outset" w:sz="6" w:space="0" w:color="414142"/>
            </w:tcBorders>
            <w:hideMark/>
          </w:tcPr>
          <w:p w14:paraId="6BD291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postenis. Tiešie maksājumi</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8328A3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5ED9C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7A2544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986FC7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A8EF8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9DA80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E75B0E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141119C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F171B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4950A6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089F752F" w14:textId="77777777" w:rsidTr="002E6136">
        <w:trPr>
          <w:trHeight w:val="65"/>
        </w:trPr>
        <w:tc>
          <w:tcPr>
            <w:tcW w:w="3000" w:type="pct"/>
            <w:tcBorders>
              <w:top w:val="nil"/>
              <w:left w:val="nil"/>
              <w:bottom w:val="nil"/>
              <w:right w:val="nil"/>
            </w:tcBorders>
            <w:hideMark/>
          </w:tcPr>
          <w:p w14:paraId="2989D6B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7FDDF3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168896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26B56F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AF4C7F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BA8B82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2ACC2E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8BEB82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7AC1AB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088E6A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F061D5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5DA36587" w14:textId="77777777" w:rsidTr="002E6136">
        <w:tc>
          <w:tcPr>
            <w:tcW w:w="3000" w:type="pct"/>
            <w:vMerge w:val="restart"/>
            <w:tcBorders>
              <w:top w:val="nil"/>
              <w:left w:val="nil"/>
              <w:bottom w:val="nil"/>
              <w:right w:val="nil"/>
            </w:tcBorders>
            <w:hideMark/>
          </w:tcPr>
          <w:p w14:paraId="685F4DD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postenis. Tiešo maksājumu daļa no ieņēmumiem, kas gūti no nelauksaimnieciskām darbībām,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B3ADD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C448CB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CD6781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AC99B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35741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57F2A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A8EEB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47E527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D2B833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95504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471E06CE" w14:textId="77777777" w:rsidTr="002E6136">
        <w:tc>
          <w:tcPr>
            <w:tcW w:w="0" w:type="auto"/>
            <w:vMerge/>
            <w:tcBorders>
              <w:top w:val="nil"/>
              <w:left w:val="nil"/>
              <w:bottom w:val="nil"/>
              <w:right w:val="nil"/>
            </w:tcBorders>
            <w:vAlign w:val="center"/>
            <w:hideMark/>
          </w:tcPr>
          <w:p w14:paraId="607AE5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00" w:type="pct"/>
            <w:tcBorders>
              <w:top w:val="outset" w:sz="6" w:space="0" w:color="414142"/>
              <w:left w:val="nil"/>
              <w:bottom w:val="nil"/>
              <w:right w:val="nil"/>
            </w:tcBorders>
            <w:vAlign w:val="center"/>
            <w:hideMark/>
          </w:tcPr>
          <w:p w14:paraId="65D489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25A8CE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5807BFC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3C55DC2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44EAFB3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05B33D6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484842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71A190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5F3EFF8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0EDCC9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0818EF52" w14:textId="77777777" w:rsidTr="002E6136">
        <w:trPr>
          <w:trHeight w:val="65"/>
        </w:trPr>
        <w:tc>
          <w:tcPr>
            <w:tcW w:w="3000" w:type="pct"/>
            <w:tcBorders>
              <w:top w:val="nil"/>
              <w:left w:val="nil"/>
              <w:bottom w:val="nil"/>
              <w:right w:val="nil"/>
            </w:tcBorders>
            <w:hideMark/>
          </w:tcPr>
          <w:p w14:paraId="65F7EFA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3B23CF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7DB069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8987D6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D0F111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60F55D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55C81E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8EF62B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2ABC9F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36F284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A69CE3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7CABC463" w14:textId="77777777" w:rsidTr="002E6136">
        <w:tc>
          <w:tcPr>
            <w:tcW w:w="3000" w:type="pct"/>
            <w:tcBorders>
              <w:top w:val="nil"/>
              <w:left w:val="nil"/>
              <w:bottom w:val="nil"/>
              <w:right w:val="nil"/>
            </w:tcBorders>
            <w:hideMark/>
          </w:tcPr>
          <w:p w14:paraId="3FA1E060" w14:textId="77777777"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(2. postenis</w:t>
            </w:r>
            <w:proofErr w:type="gramStart"/>
            <w:r w:rsidRPr="008A45A5">
              <w:rPr>
                <w:rFonts w:ascii="Times New Roman" w:eastAsia="Times New Roman" w:hAnsi="Times New Roman"/>
                <w:i/>
                <w:iCs/>
                <w:color w:val="414142"/>
                <w:sz w:val="20"/>
                <w:szCs w:val="20"/>
                <w:lang w:eastAsia="lv-LV"/>
              </w:rPr>
              <w:t xml:space="preserve"> : </w:t>
            </w:r>
            <w:proofErr w:type="gramEnd"/>
            <w:r w:rsidRPr="008A45A5">
              <w:rPr>
                <w:rFonts w:ascii="Times New Roman" w:eastAsia="Times New Roman" w:hAnsi="Times New Roman"/>
                <w:i/>
                <w:iCs/>
                <w:color w:val="414142"/>
                <w:sz w:val="20"/>
                <w:szCs w:val="20"/>
                <w:lang w:eastAsia="lv-LV"/>
              </w:rPr>
              <w:t>1. postenis) x 100 %</w:t>
            </w:r>
          </w:p>
        </w:tc>
        <w:tc>
          <w:tcPr>
            <w:tcW w:w="200" w:type="pct"/>
            <w:tcBorders>
              <w:top w:val="nil"/>
              <w:left w:val="nil"/>
              <w:bottom w:val="nil"/>
              <w:right w:val="nil"/>
            </w:tcBorders>
            <w:vAlign w:val="center"/>
            <w:hideMark/>
          </w:tcPr>
          <w:p w14:paraId="402996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68234C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C2EC88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9CF92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3B35E4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D9900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1A579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4311D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3B4E201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3F3203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14:paraId="649A12C8" w14:textId="77777777" w:rsidR="008A45A5" w:rsidRPr="008A45A5" w:rsidRDefault="008A45A5" w:rsidP="008A45A5">
      <w:pPr>
        <w:shd w:val="clear" w:color="auto" w:fill="FFFFFF"/>
        <w:spacing w:after="0" w:line="240" w:lineRule="auto"/>
        <w:ind w:firstLine="301"/>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Lauksaimnieks uzskatāms par aktīvu lauksaimnieku, ja 3. postenī norādītais rādītājs ir 5 % vai vairāk (tiešo maksājumu summa ir vismaz 5 % no ieņēmumiem, kas gūti no nelauksaimnieciskām darbībām).</w:t>
      </w:r>
    </w:p>
    <w:p w14:paraId="05CF7693" w14:textId="77777777"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p>
    <w:p w14:paraId="030498CF" w14:textId="77777777"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 daļas aizpildīšanas instrukcija</w:t>
      </w:r>
    </w:p>
    <w:p w14:paraId="6266E18A" w14:textId="77777777"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p>
    <w:p w14:paraId="1FE748A6" w14:textId="77777777" w:rsidR="008A45A5" w:rsidRPr="008A45A5" w:rsidRDefault="008A45A5" w:rsidP="008A45A5">
      <w:pPr>
        <w:shd w:val="clear" w:color="auto" w:fill="FFFFFF"/>
        <w:spacing w:after="0" w:line="240" w:lineRule="auto"/>
        <w:ind w:firstLine="301"/>
        <w:jc w:val="both"/>
        <w:rPr>
          <w:rFonts w:ascii="Times New Roman" w:eastAsia="Times New Roman" w:hAnsi="Times New Roman"/>
          <w:b/>
          <w:bCs/>
          <w:color w:val="414142"/>
          <w:sz w:val="20"/>
          <w:szCs w:val="20"/>
          <w:u w:val="single"/>
          <w:lang w:eastAsia="lv-LV"/>
        </w:rPr>
      </w:pPr>
      <w:r w:rsidRPr="008A45A5">
        <w:rPr>
          <w:rFonts w:ascii="Times New Roman" w:eastAsia="Times New Roman" w:hAnsi="Times New Roman"/>
          <w:b/>
          <w:bCs/>
          <w:color w:val="414142"/>
          <w:sz w:val="20"/>
          <w:szCs w:val="20"/>
          <w:u w:val="single"/>
          <w:lang w:eastAsia="lv-LV"/>
        </w:rPr>
        <w:t>Lai atbilstoši aizpildītu un aprēķinātu pozīcijas deklarācijas I daļā, iepazīstieties ar deklarācijas aizpildīšanas norādījumiem.</w:t>
      </w:r>
    </w:p>
    <w:p w14:paraId="06DAC6CC" w14:textId="77777777" w:rsidR="008A45A5" w:rsidRPr="008A45A5" w:rsidRDefault="008A45A5" w:rsidP="008A45A5">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Ieņēmumus</w:t>
      </w:r>
      <w:r w:rsidRPr="008A45A5">
        <w:rPr>
          <w:rFonts w:ascii="Times New Roman" w:eastAsia="Times New Roman" w:hAnsi="Times New Roman"/>
          <w:color w:val="414142"/>
          <w:sz w:val="20"/>
          <w:szCs w:val="20"/>
          <w:lang w:eastAsia="lv-LV"/>
        </w:rPr>
        <w:t> veido:</w:t>
      </w:r>
    </w:p>
    <w:p w14:paraId="12094652"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neto apgrozījums</w:t>
      </w:r>
      <w:r w:rsidRPr="008A45A5">
        <w:rPr>
          <w:rFonts w:ascii="Times New Roman" w:eastAsia="Times New Roman" w:hAnsi="Times New Roman"/>
          <w:color w:val="414142"/>
          <w:sz w:val="20"/>
          <w:szCs w:val="20"/>
          <w:lang w:eastAsia="lv-LV"/>
        </w:rPr>
        <w:t xml:space="preserve"> – tie ieņēmumi no preču pārdošanas un pakalpojumu sniegšanas, </w:t>
      </w:r>
      <w:proofErr w:type="gramStart"/>
      <w:r w:rsidRPr="008A45A5">
        <w:rPr>
          <w:rFonts w:ascii="Times New Roman" w:eastAsia="Times New Roman" w:hAnsi="Times New Roman"/>
          <w:color w:val="414142"/>
          <w:sz w:val="20"/>
          <w:szCs w:val="20"/>
          <w:lang w:eastAsia="lv-LV"/>
        </w:rPr>
        <w:t>no kuriem atskaitīts pievienotās vērtības nodoklis</w:t>
      </w:r>
      <w:proofErr w:type="gramEnd"/>
      <w:r w:rsidRPr="008A45A5">
        <w:rPr>
          <w:rFonts w:ascii="Times New Roman" w:eastAsia="Times New Roman" w:hAnsi="Times New Roman"/>
          <w:color w:val="414142"/>
          <w:sz w:val="20"/>
          <w:szCs w:val="20"/>
          <w:lang w:eastAsia="lv-LV"/>
        </w:rPr>
        <w:t xml:space="preserve"> un akcīzes nodoklis;</w:t>
      </w:r>
    </w:p>
    <w:p w14:paraId="08DB72D6" w14:textId="77777777" w:rsidR="008A45A5" w:rsidRPr="008A45A5" w:rsidRDefault="008A45A5" w:rsidP="008A45A5">
      <w:pPr>
        <w:shd w:val="clear" w:color="auto" w:fill="FFFFFF"/>
        <w:spacing w:after="0" w:line="36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pievienotās vērtības nodoklis</w:t>
      </w:r>
      <w:r w:rsidRPr="008A45A5">
        <w:rPr>
          <w:rFonts w:ascii="Times New Roman" w:eastAsia="Times New Roman" w:hAnsi="Times New Roman"/>
          <w:color w:val="414142"/>
          <w:sz w:val="20"/>
          <w:szCs w:val="20"/>
          <w:lang w:eastAsia="lv-LV"/>
        </w:rPr>
        <w:t> (PVN) un </w:t>
      </w:r>
      <w:r w:rsidRPr="008A45A5">
        <w:rPr>
          <w:rFonts w:ascii="Times New Roman" w:eastAsia="Times New Roman" w:hAnsi="Times New Roman"/>
          <w:b/>
          <w:bCs/>
          <w:color w:val="414142"/>
          <w:sz w:val="20"/>
          <w:szCs w:val="20"/>
          <w:bdr w:val="none" w:sz="0" w:space="0" w:color="auto" w:frame="1"/>
          <w:lang w:eastAsia="lv-LV"/>
        </w:rPr>
        <w:t>akcīzes nodoklis</w:t>
      </w:r>
      <w:r w:rsidRPr="008A45A5">
        <w:rPr>
          <w:rFonts w:ascii="Times New Roman" w:eastAsia="Times New Roman" w:hAnsi="Times New Roman"/>
          <w:color w:val="414142"/>
          <w:sz w:val="20"/>
          <w:szCs w:val="20"/>
          <w:lang w:eastAsia="lv-LV"/>
        </w:rPr>
        <w:t>;</w:t>
      </w:r>
    </w:p>
    <w:p w14:paraId="65D13450" w14:textId="77777777" w:rsidR="008A45A5" w:rsidRPr="008A45A5" w:rsidRDefault="008A45A5" w:rsidP="008A45A5">
      <w:pPr>
        <w:shd w:val="clear" w:color="auto" w:fill="FFFFFF"/>
        <w:spacing w:after="0" w:line="36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Eiropas Savienības un jebkurš valsts </w:t>
      </w:r>
      <w:r w:rsidRPr="008A45A5">
        <w:rPr>
          <w:rFonts w:ascii="Times New Roman" w:eastAsia="Times New Roman" w:hAnsi="Times New Roman"/>
          <w:b/>
          <w:bCs/>
          <w:color w:val="414142"/>
          <w:sz w:val="20"/>
          <w:szCs w:val="20"/>
          <w:bdr w:val="none" w:sz="0" w:space="0" w:color="auto" w:frame="1"/>
          <w:lang w:eastAsia="lv-LV"/>
        </w:rPr>
        <w:t>atbalsts</w:t>
      </w:r>
      <w:r w:rsidRPr="008A45A5">
        <w:rPr>
          <w:rFonts w:ascii="Times New Roman" w:eastAsia="Times New Roman" w:hAnsi="Times New Roman"/>
          <w:color w:val="414142"/>
          <w:sz w:val="20"/>
          <w:szCs w:val="20"/>
          <w:lang w:eastAsia="lv-LV"/>
        </w:rPr>
        <w:t>.</w:t>
      </w:r>
    </w:p>
    <w:p w14:paraId="25D0C039"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"Ieņēmumi no nelauksaimnieciskās darbības"</w:t>
      </w:r>
      <w:r w:rsidRPr="008A45A5">
        <w:rPr>
          <w:rFonts w:ascii="Times New Roman" w:eastAsia="Times New Roman" w:hAnsi="Times New Roman"/>
          <w:color w:val="414142"/>
          <w:sz w:val="20"/>
          <w:szCs w:val="20"/>
          <w:lang w:eastAsia="lv-LV"/>
        </w:rPr>
        <w:t> norāda visus tos ieņēmumus par pēdējo noslēgto pārskata gadu, kuri </w:t>
      </w:r>
      <w:r w:rsidRPr="008A45A5">
        <w:rPr>
          <w:rFonts w:ascii="Times New Roman" w:eastAsia="Times New Roman" w:hAnsi="Times New Roman"/>
          <w:b/>
          <w:bCs/>
          <w:color w:val="414142"/>
          <w:sz w:val="20"/>
          <w:szCs w:val="20"/>
          <w:bdr w:val="none" w:sz="0" w:space="0" w:color="auto" w:frame="1"/>
          <w:lang w:eastAsia="lv-LV"/>
        </w:rPr>
        <w:t>nav ieņēmumi no lauksaimnieciskās darbības</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i/>
          <w:iCs/>
          <w:color w:val="414142"/>
          <w:sz w:val="20"/>
          <w:szCs w:val="20"/>
          <w:lang w:eastAsia="lv-LV"/>
        </w:rPr>
        <w:t>skatīt skaidrojumu "Ieņēmumi no lauksaimnieciskās darbības"</w:t>
      </w:r>
      <w:r w:rsidRPr="008A45A5">
        <w:rPr>
          <w:rFonts w:ascii="Times New Roman" w:eastAsia="Times New Roman" w:hAnsi="Times New Roman"/>
          <w:color w:val="414142"/>
          <w:sz w:val="20"/>
          <w:szCs w:val="20"/>
          <w:lang w:eastAsia="lv-LV"/>
        </w:rPr>
        <w:t>).</w:t>
      </w:r>
    </w:p>
    <w:p w14:paraId="546B1868"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Ieņēmumi no lauksaimnieciskās darbības</w:t>
      </w:r>
      <w:r w:rsidRPr="008A45A5">
        <w:rPr>
          <w:rFonts w:ascii="Times New Roman" w:eastAsia="Times New Roman" w:hAnsi="Times New Roman"/>
          <w:color w:val="414142"/>
          <w:sz w:val="20"/>
          <w:szCs w:val="20"/>
          <w:lang w:eastAsia="lv-LV"/>
        </w:rPr>
        <w:t> ir ieņēmumi, ko lauksaimnieks guvis no lauksaimnieciskās darbības savā saimniecībā par pēdējo noslēgto pārskata gadu, un tie ir:</w:t>
      </w:r>
    </w:p>
    <w:p w14:paraId="2B94357C"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lauksaimniecības produktu* (</w:t>
      </w:r>
      <w:r w:rsidRPr="008A45A5">
        <w:rPr>
          <w:rFonts w:ascii="Times New Roman" w:eastAsia="Times New Roman" w:hAnsi="Times New Roman"/>
          <w:i/>
          <w:iCs/>
          <w:color w:val="414142"/>
          <w:sz w:val="20"/>
          <w:szCs w:val="20"/>
          <w:lang w:eastAsia="lv-LV"/>
        </w:rPr>
        <w:t>skatīt skaidrojumu "Lauksaimniecības produkti"</w:t>
      </w:r>
      <w:r w:rsidRPr="008A45A5">
        <w:rPr>
          <w:rFonts w:ascii="Times New Roman" w:eastAsia="Times New Roman" w:hAnsi="Times New Roman"/>
          <w:color w:val="414142"/>
          <w:sz w:val="20"/>
          <w:szCs w:val="20"/>
          <w:lang w:eastAsia="lv-LV"/>
        </w:rPr>
        <w:t>) ražošanas vai audzēšanas, tostarp ražas novākšanas, slaukšanas, dzīvnieku audzēšanas un turēšanas lauksaimniecības nolūkā;</w:t>
      </w:r>
    </w:p>
    <w:p w14:paraId="6FD49881"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ieņēmumi no savā īpašumā esošu, tostarp iepirktu, lauksaimniecības produktu* pārstrādes, </w:t>
      </w:r>
      <w:proofErr w:type="gramStart"/>
      <w:r w:rsidRPr="008A45A5">
        <w:rPr>
          <w:rFonts w:ascii="Times New Roman" w:eastAsia="Times New Roman" w:hAnsi="Times New Roman"/>
          <w:color w:val="414142"/>
          <w:sz w:val="20"/>
          <w:szCs w:val="20"/>
          <w:lang w:eastAsia="lv-LV"/>
        </w:rPr>
        <w:t>ja ar šādu produktu pārstrādi tiek</w:t>
      </w:r>
      <w:proofErr w:type="gramEnd"/>
      <w:r w:rsidRPr="008A45A5">
        <w:rPr>
          <w:rFonts w:ascii="Times New Roman" w:eastAsia="Times New Roman" w:hAnsi="Times New Roman"/>
          <w:color w:val="414142"/>
          <w:sz w:val="20"/>
          <w:szCs w:val="20"/>
          <w:lang w:eastAsia="lv-LV"/>
        </w:rPr>
        <w:t xml:space="preserve"> iegūts cits lauksaimniecības produkts*;</w:t>
      </w:r>
    </w:p>
    <w:p w14:paraId="49EB917C"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atbalsta par lauksaimniecisko darbību. Personai, kurai aktīva lauksaimnieka statusa pierādīšanai ir jāiesniedz šī deklarācija, šo summu paziņo Lauku atbalsta dienests.</w:t>
      </w:r>
    </w:p>
    <w:p w14:paraId="6D392F5D" w14:textId="6AD1BCE0"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 </w:t>
      </w:r>
      <w:r w:rsidRPr="008A45A5">
        <w:rPr>
          <w:rFonts w:ascii="Times New Roman" w:eastAsia="Times New Roman" w:hAnsi="Times New Roman"/>
          <w:b/>
          <w:bCs/>
          <w:color w:val="414142"/>
          <w:sz w:val="20"/>
          <w:szCs w:val="20"/>
          <w:bdr w:val="none" w:sz="0" w:space="0" w:color="auto" w:frame="1"/>
          <w:lang w:eastAsia="lv-LV"/>
        </w:rPr>
        <w:t>* Lauksaimniecības produkti</w:t>
      </w:r>
      <w:r w:rsidRPr="008A45A5">
        <w:rPr>
          <w:rFonts w:ascii="Times New Roman" w:eastAsia="Times New Roman" w:hAnsi="Times New Roman"/>
          <w:color w:val="414142"/>
          <w:sz w:val="20"/>
          <w:szCs w:val="20"/>
          <w:lang w:eastAsia="lv-LV"/>
        </w:rPr>
        <w:t> ir produkti, kas minēti Līguma par Eiropas Savienības darbību </w:t>
      </w:r>
      <w:hyperlink r:id="rId21" w:anchor="piel1" w:tgtFrame="_blank" w:history="1">
        <w:r w:rsidRPr="008A45A5">
          <w:rPr>
            <w:rFonts w:ascii="Times New Roman" w:eastAsia="Times New Roman" w:hAnsi="Times New Roman"/>
            <w:color w:val="16497B"/>
            <w:sz w:val="20"/>
            <w:szCs w:val="20"/>
            <w:lang w:eastAsia="lv-LV"/>
          </w:rPr>
          <w:t>1. pielikumā</w:t>
        </w:r>
      </w:hyperlink>
      <w:r w:rsidRPr="008A45A5">
        <w:rPr>
          <w:rFonts w:ascii="Times New Roman" w:eastAsia="Times New Roman" w:hAnsi="Times New Roman"/>
          <w:color w:val="414142"/>
          <w:sz w:val="20"/>
          <w:szCs w:val="20"/>
          <w:lang w:eastAsia="lv-LV"/>
        </w:rPr>
        <w:t xml:space="preserve"> (izņemot zivsaimniecības produkti), kā arī kokvilna. </w:t>
      </w:r>
      <w:r w:rsidRPr="008A45A5">
        <w:rPr>
          <w:rFonts w:ascii="Times New Roman" w:eastAsia="Times New Roman" w:hAnsi="Times New Roman"/>
          <w:b/>
          <w:bCs/>
          <w:color w:val="414142"/>
          <w:sz w:val="20"/>
          <w:szCs w:val="20"/>
          <w:bdr w:val="none" w:sz="0" w:space="0" w:color="auto" w:frame="1"/>
          <w:lang w:eastAsia="lv-LV"/>
        </w:rPr>
        <w:t>Lauksaimniecības produkti nav</w:t>
      </w:r>
      <w:r w:rsidRPr="008A45A5">
        <w:rPr>
          <w:rFonts w:ascii="Times New Roman" w:eastAsia="Times New Roman" w:hAnsi="Times New Roman"/>
          <w:color w:val="414142"/>
          <w:sz w:val="20"/>
          <w:szCs w:val="20"/>
          <w:lang w:eastAsia="lv-LV"/>
        </w:rPr>
        <w:t>  tie produkti, kas minēti Eiropas Parlamenta un Padomes 2014. gada 16. aprīļa Regulas Nr. </w:t>
      </w:r>
      <w:hyperlink r:id="rId22" w:tgtFrame="_blank" w:history="1">
        <w:r w:rsidRPr="008A45A5">
          <w:rPr>
            <w:rFonts w:ascii="Times New Roman" w:eastAsia="Times New Roman" w:hAnsi="Times New Roman"/>
            <w:color w:val="16497B"/>
            <w:sz w:val="20"/>
            <w:szCs w:val="20"/>
            <w:lang w:eastAsia="lv-LV"/>
          </w:rPr>
          <w:t>510/2014</w:t>
        </w:r>
      </w:hyperlink>
      <w:r w:rsidRPr="008A45A5">
        <w:rPr>
          <w:rFonts w:ascii="Times New Roman" w:eastAsia="Times New Roman" w:hAnsi="Times New Roman"/>
          <w:color w:val="414142"/>
          <w:sz w:val="20"/>
          <w:szCs w:val="20"/>
          <w:lang w:eastAsia="lv-LV"/>
        </w:rPr>
        <w:t xml:space="preserve">, ar kuru nosaka tirdzniecības režīmu, kas piemērojams dažām lauksaimniecības produktu pārstrādē iegūtām precēm un atceļ </w:t>
      </w:r>
      <w:r w:rsidRPr="008A45A5">
        <w:rPr>
          <w:rFonts w:ascii="Times New Roman" w:eastAsia="Times New Roman" w:hAnsi="Times New Roman"/>
          <w:color w:val="414142"/>
          <w:sz w:val="20"/>
          <w:szCs w:val="20"/>
          <w:lang w:eastAsia="lv-LV"/>
        </w:rPr>
        <w:lastRenderedPageBreak/>
        <w:t>Padomes Regulas (EK) Nr. </w:t>
      </w:r>
      <w:hyperlink r:id="rId23" w:tgtFrame="_blank" w:history="1">
        <w:r w:rsidRPr="008A45A5">
          <w:rPr>
            <w:rFonts w:ascii="Times New Roman" w:eastAsia="Times New Roman" w:hAnsi="Times New Roman"/>
            <w:color w:val="16497B"/>
            <w:sz w:val="20"/>
            <w:szCs w:val="20"/>
            <w:lang w:eastAsia="lv-LV"/>
          </w:rPr>
          <w:t>1216/2009</w:t>
        </w:r>
      </w:hyperlink>
      <w:r w:rsidRPr="008A45A5">
        <w:rPr>
          <w:rFonts w:ascii="Times New Roman" w:eastAsia="Times New Roman" w:hAnsi="Times New Roman"/>
          <w:color w:val="414142"/>
          <w:sz w:val="20"/>
          <w:szCs w:val="20"/>
          <w:lang w:eastAsia="lv-LV"/>
        </w:rPr>
        <w:t xml:space="preserve"> un (EK) Nr. 614/2009 </w:t>
      </w:r>
      <w:proofErr w:type="gramStart"/>
      <w:r w:rsidRPr="008A45A5">
        <w:rPr>
          <w:rFonts w:ascii="Times New Roman" w:eastAsia="Times New Roman" w:hAnsi="Times New Roman"/>
          <w:color w:val="414142"/>
          <w:sz w:val="20"/>
          <w:szCs w:val="20"/>
          <w:lang w:eastAsia="lv-LV"/>
        </w:rPr>
        <w:t>(</w:t>
      </w:r>
      <w:proofErr w:type="gramEnd"/>
      <w:r w:rsidRPr="008A45A5">
        <w:rPr>
          <w:rFonts w:ascii="Times New Roman" w:eastAsia="Times New Roman" w:hAnsi="Times New Roman"/>
          <w:color w:val="414142"/>
          <w:sz w:val="20"/>
          <w:szCs w:val="20"/>
          <w:lang w:eastAsia="lv-LV"/>
        </w:rPr>
        <w:t>turpmāk – regula Nr. </w:t>
      </w:r>
      <w:hyperlink r:id="rId24" w:tgtFrame="_blank" w:history="1">
        <w:r w:rsidRPr="008A45A5">
          <w:rPr>
            <w:rFonts w:ascii="Times New Roman" w:eastAsia="Times New Roman" w:hAnsi="Times New Roman"/>
            <w:color w:val="16497B"/>
            <w:sz w:val="20"/>
            <w:szCs w:val="20"/>
            <w:lang w:eastAsia="lv-LV"/>
          </w:rPr>
          <w:t>510/2014</w:t>
        </w:r>
      </w:hyperlink>
      <w:r w:rsidRPr="008A45A5">
        <w:rPr>
          <w:rFonts w:ascii="Times New Roman" w:eastAsia="Times New Roman" w:hAnsi="Times New Roman"/>
          <w:color w:val="414142"/>
          <w:sz w:val="20"/>
          <w:szCs w:val="20"/>
          <w:lang w:eastAsia="lv-LV"/>
        </w:rPr>
        <w:t>), 1. pielikumā, un ieņēmumi no tiem jānorāda 1. postenī "Ieņēmumi no nelauksaimnieciskās darbības".</w:t>
      </w:r>
    </w:p>
    <w:p w14:paraId="45DB0383"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"Ieņēmumi no nelauksaimnieciskās darbības"</w:t>
      </w:r>
      <w:r w:rsidRPr="008A45A5">
        <w:rPr>
          <w:rFonts w:ascii="Times New Roman" w:eastAsia="Times New Roman" w:hAnsi="Times New Roman"/>
          <w:color w:val="414142"/>
          <w:sz w:val="20"/>
          <w:szCs w:val="20"/>
          <w:lang w:eastAsia="lv-LV"/>
        </w:rPr>
        <w:t> norāda 1.1. posteņa "Neto apgrozījums no nelauksaimnieciskās darbības", 1.2. posteņa "PVN un akcīzes nodoklis no nelauksaimnieciskās darbības" un 1.3. posteņa "Atbalsta maksājumi par nelauksaimniecisko darbību" kopsummu.</w:t>
      </w:r>
    </w:p>
    <w:p w14:paraId="7E2294D3"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1.3. postenī "Atbalsta maksājumi par nelauksaimniecisko darbību"</w:t>
      </w:r>
      <w:r w:rsidRPr="008A45A5">
        <w:rPr>
          <w:rFonts w:ascii="Times New Roman" w:eastAsia="Times New Roman" w:hAnsi="Times New Roman"/>
          <w:color w:val="414142"/>
          <w:sz w:val="20"/>
          <w:szCs w:val="20"/>
          <w:lang w:eastAsia="lv-LV"/>
        </w:rPr>
        <w:t> norāda visus tos atbalsta maksājumus par pēdējo noslēgto pārskata gadu, kuri nav atbalsta maksājumi par lauksaimniecisko darbību un par kuriem Lauku atbalsta dienests personai ir sniedzis informāciju. Ja Lauku atbalsta dienesta rīcībā ir informācija par personas saņemtajiem atbalsta maksājumiem par nelauksaimniecisko darbību, tas šo summu personai paziņo.</w:t>
      </w:r>
    </w:p>
    <w:p w14:paraId="0FB4537F"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postenī "Tiešie maksājumi"</w:t>
      </w:r>
      <w:r w:rsidRPr="008A45A5">
        <w:rPr>
          <w:rFonts w:ascii="Times New Roman" w:eastAsia="Times New Roman" w:hAnsi="Times New Roman"/>
          <w:color w:val="414142"/>
          <w:sz w:val="20"/>
          <w:szCs w:val="20"/>
          <w:lang w:eastAsia="lv-LV"/>
        </w:rPr>
        <w:t> norāda Lauku atbalsta dienesta sniegto informāciju par tiešo maksājumu summu. To aprēķina saskaņā ar regulas Nr. </w:t>
      </w:r>
      <w:hyperlink r:id="rId25" w:tgtFrame="_blank" w:history="1">
        <w:r w:rsidRPr="008A45A5">
          <w:rPr>
            <w:rFonts w:ascii="Times New Roman" w:eastAsia="Times New Roman" w:hAnsi="Times New Roman"/>
            <w:color w:val="16497B"/>
            <w:sz w:val="20"/>
            <w:szCs w:val="20"/>
            <w:lang w:eastAsia="lv-LV"/>
          </w:rPr>
          <w:t>639/2014</w:t>
        </w:r>
      </w:hyperlink>
      <w:r w:rsidRPr="008A45A5">
        <w:rPr>
          <w:rFonts w:ascii="Times New Roman" w:eastAsia="Times New Roman" w:hAnsi="Times New Roman"/>
          <w:color w:val="414142"/>
          <w:sz w:val="20"/>
          <w:szCs w:val="20"/>
          <w:lang w:eastAsia="lv-LV"/>
        </w:rPr>
        <w:t> 12. panta 1. un 2. punktu.</w:t>
      </w:r>
    </w:p>
    <w:p w14:paraId="13F3F7E5" w14:textId="77777777" w:rsidR="008A45A5" w:rsidRPr="008A45A5" w:rsidRDefault="008A45A5" w:rsidP="008A45A5">
      <w:pPr>
        <w:shd w:val="clear" w:color="auto" w:fill="FFFFFF"/>
        <w:spacing w:before="100" w:beforeAutospacing="1" w:after="100" w:afterAutospacing="1" w:line="293" w:lineRule="atLeast"/>
        <w:ind w:firstLine="300"/>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II daļa.</w:t>
      </w:r>
    </w:p>
    <w:p w14:paraId="1179CDFB"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Pierādījums par atbilstību regulas Nr. </w:t>
      </w:r>
      <w:hyperlink r:id="rId26" w:tgtFrame="_blank" w:history="1">
        <w:r w:rsidRPr="008A45A5">
          <w:rPr>
            <w:rFonts w:ascii="Times New Roman" w:eastAsia="Times New Roman" w:hAnsi="Times New Roman"/>
            <w:b/>
            <w:bCs/>
            <w:color w:val="16497B"/>
            <w:sz w:val="20"/>
            <w:szCs w:val="20"/>
            <w:bdr w:val="none" w:sz="0" w:space="0" w:color="auto" w:frame="1"/>
            <w:lang w:eastAsia="lv-LV"/>
          </w:rPr>
          <w:t>1307/2013</w:t>
        </w:r>
      </w:hyperlink>
      <w:r w:rsidRPr="008A45A5">
        <w:rPr>
          <w:rFonts w:ascii="Times New Roman" w:eastAsia="Times New Roman" w:hAnsi="Times New Roman"/>
          <w:b/>
          <w:bCs/>
          <w:color w:val="414142"/>
          <w:sz w:val="20"/>
          <w:szCs w:val="20"/>
          <w:bdr w:val="none" w:sz="0" w:space="0" w:color="auto" w:frame="1"/>
          <w:lang w:eastAsia="lv-LV"/>
        </w:rPr>
        <w:t> 9. panta 2. punkta trešās daļas "c" apakšpunktā noteiktajam kritērijam un Ministru kabineta 2015. gada 10. marta noteikumu Nr. 126 "Tiešo maksājumu piešķiršanas kārtība lauksaimniekiem"</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38. punktā noteiktajam kritērijam</w:t>
      </w:r>
      <w:r w:rsidRPr="008A45A5">
        <w:rPr>
          <w:rFonts w:ascii="Times New Roman" w:eastAsia="Times New Roman" w:hAnsi="Times New Roman"/>
          <w:color w:val="414142"/>
          <w:sz w:val="20"/>
          <w:szCs w:val="20"/>
          <w:lang w:eastAsia="lv-LV"/>
        </w:rPr>
        <w:t xml:space="preserve">, t.i., ka personas </w:t>
      </w:r>
      <w:proofErr w:type="spellStart"/>
      <w:r w:rsidRPr="008A45A5">
        <w:rPr>
          <w:rFonts w:ascii="Times New Roman" w:eastAsia="Times New Roman" w:hAnsi="Times New Roman"/>
          <w:color w:val="414142"/>
          <w:sz w:val="20"/>
          <w:szCs w:val="20"/>
          <w:lang w:eastAsia="lv-LV"/>
        </w:rPr>
        <w:t>darījumdarbības</w:t>
      </w:r>
      <w:proofErr w:type="spellEnd"/>
      <w:r w:rsidRPr="008A45A5">
        <w:rPr>
          <w:rFonts w:ascii="Times New Roman" w:eastAsia="Times New Roman" w:hAnsi="Times New Roman"/>
          <w:color w:val="414142"/>
          <w:sz w:val="20"/>
          <w:szCs w:val="20"/>
          <w:lang w:eastAsia="lv-LV"/>
        </w:rPr>
        <w:t xml:space="preserve"> vai personas galvenie mērķi ir lauksaimnieciskā darbība, ja kopējais apgrozījums, kas iegūts no lauksaimnieciskām darbībām pēdējā noslēgtajā pārskata gadā, par kuru ir pieejami šādi pierādījumi, ir vismaz viena trešā daļa no kopējā apgrozījuma pēdējā noslēgtajā pārskata gadā.</w:t>
      </w:r>
    </w:p>
    <w:p w14:paraId="08DFDC18" w14:textId="77777777" w:rsidR="008A45A5" w:rsidRPr="008A45A5" w:rsidRDefault="008A45A5" w:rsidP="008A45A5">
      <w:pPr>
        <w:shd w:val="clear" w:color="auto" w:fill="FFFFFF"/>
        <w:spacing w:after="0" w:line="240" w:lineRule="auto"/>
        <w:ind w:firstLine="284"/>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Lai noteiktu personas atbilstību kritērijam, sniedzama šāda informācija</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(skatīt II daļas aizpildīšanas instrukciju)</w:t>
      </w:r>
      <w:r w:rsidRPr="008A45A5">
        <w:rPr>
          <w:rFonts w:ascii="Times New Roman" w:eastAsia="Times New Roman" w:hAnsi="Times New Roman"/>
          <w:iCs/>
          <w:color w:val="414142"/>
          <w:sz w:val="20"/>
          <w:szCs w:val="20"/>
          <w:lang w:eastAsia="lv-LV"/>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437"/>
        <w:gridCol w:w="362"/>
        <w:gridCol w:w="362"/>
        <w:gridCol w:w="362"/>
        <w:gridCol w:w="362"/>
        <w:gridCol w:w="363"/>
        <w:gridCol w:w="363"/>
        <w:gridCol w:w="363"/>
        <w:gridCol w:w="363"/>
        <w:gridCol w:w="363"/>
        <w:gridCol w:w="363"/>
      </w:tblGrid>
      <w:tr w:rsidR="008A45A5" w:rsidRPr="008A45A5" w14:paraId="018298F3" w14:textId="77777777" w:rsidTr="002E6136">
        <w:tc>
          <w:tcPr>
            <w:tcW w:w="3000" w:type="pct"/>
            <w:tcBorders>
              <w:top w:val="nil"/>
              <w:left w:val="nil"/>
              <w:bottom w:val="nil"/>
              <w:right w:val="nil"/>
            </w:tcBorders>
            <w:hideMark/>
          </w:tcPr>
          <w:p w14:paraId="0F0B4A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Pārskata gads, par kuru sniegta informācija</w:t>
            </w:r>
          </w:p>
        </w:tc>
        <w:tc>
          <w:tcPr>
            <w:tcW w:w="200" w:type="pct"/>
            <w:tcBorders>
              <w:top w:val="nil"/>
              <w:left w:val="nil"/>
              <w:bottom w:val="nil"/>
              <w:right w:val="nil"/>
            </w:tcBorders>
            <w:vAlign w:val="center"/>
            <w:hideMark/>
          </w:tcPr>
          <w:p w14:paraId="3F2C68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5B845C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959E57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8C40D7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1444AFC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14:paraId="2A170A6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0F7E1D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0A00B0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6D443D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83C6F3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0F9F8808" w14:textId="77777777" w:rsidTr="002E6136">
        <w:trPr>
          <w:trHeight w:val="22"/>
        </w:trPr>
        <w:tc>
          <w:tcPr>
            <w:tcW w:w="3000" w:type="pct"/>
            <w:tcBorders>
              <w:top w:val="nil"/>
              <w:left w:val="nil"/>
              <w:bottom w:val="nil"/>
              <w:right w:val="nil"/>
            </w:tcBorders>
            <w:hideMark/>
          </w:tcPr>
          <w:p w14:paraId="0A32563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821DE0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64EE54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BBDCDC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B8BF2A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2E7F23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743044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1075C9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27846C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B3F268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0B6607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64CF0196" w14:textId="77777777" w:rsidTr="002E6136">
        <w:tc>
          <w:tcPr>
            <w:tcW w:w="3000" w:type="pct"/>
            <w:tcBorders>
              <w:top w:val="nil"/>
              <w:left w:val="nil"/>
              <w:bottom w:val="nil"/>
              <w:right w:val="outset" w:sz="6" w:space="0" w:color="414142"/>
            </w:tcBorders>
            <w:hideMark/>
          </w:tcPr>
          <w:p w14:paraId="763243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postenis. Apgrozījums no 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14F4A4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9E1A3F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05C25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A1A84D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6662EE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92219C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C42BFA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47C0436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5E60A4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524188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7D0B8DA" w14:textId="77777777" w:rsidTr="002E6136">
        <w:trPr>
          <w:trHeight w:val="22"/>
        </w:trPr>
        <w:tc>
          <w:tcPr>
            <w:tcW w:w="3000" w:type="pct"/>
            <w:tcBorders>
              <w:top w:val="nil"/>
              <w:left w:val="nil"/>
              <w:bottom w:val="nil"/>
              <w:right w:val="nil"/>
            </w:tcBorders>
            <w:hideMark/>
          </w:tcPr>
          <w:p w14:paraId="747CB6F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F8371D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0B38F7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394796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202AA8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B54E0C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23FDCB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702B7E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3E5558C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B3BB7E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D0B5BE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5A6850DE" w14:textId="77777777" w:rsidTr="002E6136">
        <w:tc>
          <w:tcPr>
            <w:tcW w:w="3000" w:type="pct"/>
            <w:tcBorders>
              <w:top w:val="nil"/>
              <w:left w:val="nil"/>
              <w:bottom w:val="nil"/>
              <w:right w:val="outset" w:sz="6" w:space="0" w:color="414142"/>
            </w:tcBorders>
            <w:hideMark/>
          </w:tcPr>
          <w:p w14:paraId="4D5075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 postenis. Neto apgrozījums no 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2BCC98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F8BEA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59FD74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012D31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D386BB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88980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E198ED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05889CF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4FAED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9714B7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21FC5AD6" w14:textId="77777777" w:rsidTr="002E6136">
        <w:trPr>
          <w:trHeight w:val="22"/>
        </w:trPr>
        <w:tc>
          <w:tcPr>
            <w:tcW w:w="3000" w:type="pct"/>
            <w:tcBorders>
              <w:top w:val="nil"/>
              <w:left w:val="nil"/>
              <w:bottom w:val="nil"/>
              <w:right w:val="nil"/>
            </w:tcBorders>
            <w:hideMark/>
          </w:tcPr>
          <w:p w14:paraId="6EF3498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658F46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DA4A8A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0E5C51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9C7ABD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C18742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12CF19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43CACC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6BE465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C9E040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650C3FE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BB1A15E" w14:textId="77777777" w:rsidTr="002E6136">
        <w:tc>
          <w:tcPr>
            <w:tcW w:w="3000" w:type="pct"/>
            <w:tcBorders>
              <w:top w:val="nil"/>
              <w:left w:val="nil"/>
              <w:bottom w:val="nil"/>
              <w:right w:val="outset" w:sz="6" w:space="0" w:color="414142"/>
            </w:tcBorders>
            <w:hideMark/>
          </w:tcPr>
          <w:p w14:paraId="6935760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 postenis. Atbalsta maksājumi par 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2FD731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034E19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7BF4C7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0E4B58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114455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1B52A3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E226E3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69EBA1E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FAE03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1C5C8B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0E0C5D27" w14:textId="77777777" w:rsidTr="002E6136">
        <w:trPr>
          <w:trHeight w:val="22"/>
        </w:trPr>
        <w:tc>
          <w:tcPr>
            <w:tcW w:w="3000" w:type="pct"/>
            <w:tcBorders>
              <w:top w:val="nil"/>
              <w:left w:val="nil"/>
              <w:bottom w:val="nil"/>
              <w:right w:val="nil"/>
            </w:tcBorders>
            <w:hideMark/>
          </w:tcPr>
          <w:p w14:paraId="2888764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62E678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D4732F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F7ADDA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797660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6310FB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3342FF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4215DA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5F13266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CB57A4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92225A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290087DF" w14:textId="77777777" w:rsidTr="002E6136">
        <w:tc>
          <w:tcPr>
            <w:tcW w:w="3000" w:type="pct"/>
            <w:tcBorders>
              <w:top w:val="nil"/>
              <w:left w:val="nil"/>
              <w:bottom w:val="nil"/>
              <w:right w:val="outset" w:sz="6" w:space="0" w:color="414142"/>
            </w:tcBorders>
            <w:hideMark/>
          </w:tcPr>
          <w:p w14:paraId="0B5E6BF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postenis. Apgrozījums no nelauksaimnieciskās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06007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F0877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2DA39E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8EB702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B3AC5A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8BDCC6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4571D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2D01635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94C091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505C2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FB30F5C" w14:textId="77777777" w:rsidTr="002E6136">
        <w:trPr>
          <w:trHeight w:val="22"/>
        </w:trPr>
        <w:tc>
          <w:tcPr>
            <w:tcW w:w="3000" w:type="pct"/>
            <w:tcBorders>
              <w:top w:val="nil"/>
              <w:left w:val="nil"/>
              <w:bottom w:val="nil"/>
              <w:right w:val="nil"/>
            </w:tcBorders>
            <w:hideMark/>
          </w:tcPr>
          <w:p w14:paraId="1469394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3C7F6C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953AFF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A91CDD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691FB9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96E4EF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7D9060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BC9AE7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2335BB6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F62570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AB1526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7572D08" w14:textId="77777777" w:rsidTr="002E6136">
        <w:tc>
          <w:tcPr>
            <w:tcW w:w="3000" w:type="pct"/>
            <w:tcBorders>
              <w:top w:val="nil"/>
              <w:left w:val="nil"/>
              <w:bottom w:val="nil"/>
              <w:right w:val="outset" w:sz="6" w:space="0" w:color="414142"/>
            </w:tcBorders>
            <w:hideMark/>
          </w:tcPr>
          <w:p w14:paraId="7361235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 postenis. Neto apgrozījums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096E36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79DE16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EDDB65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AA8F3B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E9B3BC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450276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203FDB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2E29665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5470F8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22BDA0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ADB6FDC" w14:textId="77777777" w:rsidTr="002E6136">
        <w:trPr>
          <w:trHeight w:val="22"/>
        </w:trPr>
        <w:tc>
          <w:tcPr>
            <w:tcW w:w="3000" w:type="pct"/>
            <w:tcBorders>
              <w:top w:val="nil"/>
              <w:left w:val="nil"/>
              <w:bottom w:val="nil"/>
              <w:right w:val="nil"/>
            </w:tcBorders>
            <w:hideMark/>
          </w:tcPr>
          <w:p w14:paraId="26676F7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92CD13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764389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ADD2AB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1BB96B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493246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BE88FE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03E5A73A"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C4D1DC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57C66F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2086B50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1E90C2F6" w14:textId="77777777" w:rsidTr="002E6136">
        <w:tc>
          <w:tcPr>
            <w:tcW w:w="3000" w:type="pct"/>
            <w:tcBorders>
              <w:top w:val="nil"/>
              <w:left w:val="nil"/>
              <w:bottom w:val="nil"/>
              <w:right w:val="outset" w:sz="6" w:space="0" w:color="414142"/>
            </w:tcBorders>
            <w:hideMark/>
          </w:tcPr>
          <w:p w14:paraId="7F5F2C1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 postenis. Atbalsta maksājumi par nelauksaimniecisko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12BD1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920CA3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9FA490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1D0FEA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9C6321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37DA6D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676DFF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097C1B9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93A7306"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25B95D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5C6C4FC" w14:textId="77777777" w:rsidTr="002E6136">
        <w:trPr>
          <w:trHeight w:val="22"/>
        </w:trPr>
        <w:tc>
          <w:tcPr>
            <w:tcW w:w="3000" w:type="pct"/>
            <w:tcBorders>
              <w:top w:val="nil"/>
              <w:left w:val="nil"/>
              <w:bottom w:val="nil"/>
              <w:right w:val="nil"/>
            </w:tcBorders>
            <w:hideMark/>
          </w:tcPr>
          <w:p w14:paraId="3294070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3DE38B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F33700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35E37A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088E8F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F5E1E8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8C5EFD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C8FF4C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49AE946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97FA43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0CB63F7"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1B69ADB6" w14:textId="77777777" w:rsidTr="002E6136">
        <w:tc>
          <w:tcPr>
            <w:tcW w:w="3000" w:type="pct"/>
            <w:tcBorders>
              <w:top w:val="nil"/>
              <w:left w:val="nil"/>
              <w:bottom w:val="nil"/>
              <w:right w:val="outset" w:sz="6" w:space="0" w:color="414142"/>
            </w:tcBorders>
            <w:hideMark/>
          </w:tcPr>
          <w:p w14:paraId="457FD19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postenis. Kopējais apgrozījums</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39934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776484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FBF9B2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4AF9BA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FF24A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D1C2B6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6CB8EE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0D9AAD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01F19F6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2D7C7A3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3E3E2B72" w14:textId="77777777" w:rsidTr="002E6136">
        <w:trPr>
          <w:trHeight w:val="22"/>
        </w:trPr>
        <w:tc>
          <w:tcPr>
            <w:tcW w:w="3000" w:type="pct"/>
            <w:tcBorders>
              <w:top w:val="nil"/>
              <w:left w:val="nil"/>
              <w:bottom w:val="nil"/>
              <w:right w:val="nil"/>
            </w:tcBorders>
            <w:hideMark/>
          </w:tcPr>
          <w:p w14:paraId="4039D0C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50BE60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48330D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7F593B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33033F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B4545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6B9A156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13325B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723AEADE"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59513D7C"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CB09B2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9A36743" w14:textId="77777777" w:rsidTr="002E6136">
        <w:tc>
          <w:tcPr>
            <w:tcW w:w="3000" w:type="pct"/>
            <w:tcBorders>
              <w:top w:val="nil"/>
              <w:left w:val="nil"/>
              <w:bottom w:val="nil"/>
              <w:right w:val="nil"/>
            </w:tcBorders>
            <w:hideMark/>
          </w:tcPr>
          <w:p w14:paraId="7215984A" w14:textId="77777777"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1. postenis + 2. postenis</w:t>
            </w:r>
          </w:p>
        </w:tc>
        <w:tc>
          <w:tcPr>
            <w:tcW w:w="200" w:type="pct"/>
            <w:tcBorders>
              <w:top w:val="nil"/>
              <w:left w:val="nil"/>
              <w:bottom w:val="nil"/>
              <w:right w:val="nil"/>
            </w:tcBorders>
            <w:vAlign w:val="center"/>
            <w:hideMark/>
          </w:tcPr>
          <w:p w14:paraId="418053F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321A84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D40C60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8FA545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6832875"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0B404F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52E75B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2675B28"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220C7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E8AB08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62FC158C" w14:textId="77777777" w:rsidTr="002E6136">
        <w:trPr>
          <w:trHeight w:val="22"/>
        </w:trPr>
        <w:tc>
          <w:tcPr>
            <w:tcW w:w="3000" w:type="pct"/>
            <w:tcBorders>
              <w:top w:val="nil"/>
              <w:left w:val="nil"/>
              <w:bottom w:val="nil"/>
              <w:right w:val="nil"/>
            </w:tcBorders>
            <w:hideMark/>
          </w:tcPr>
          <w:p w14:paraId="4CBD59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173156C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5ADA3E3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192D4B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8F69A62"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78DAD1F"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137458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4072CF3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0F83566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3C969D4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91CDAA0"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313D0265" w14:textId="77777777" w:rsidTr="002E6136">
        <w:tc>
          <w:tcPr>
            <w:tcW w:w="3000" w:type="pct"/>
            <w:vMerge w:val="restart"/>
            <w:tcBorders>
              <w:top w:val="nil"/>
              <w:left w:val="nil"/>
              <w:bottom w:val="nil"/>
              <w:right w:val="nil"/>
            </w:tcBorders>
            <w:hideMark/>
          </w:tcPr>
          <w:p w14:paraId="7BD38B9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 postenis. No lauksaimnieciskām darbībām gūtā apgrozījuma daļa no kopējā apgrozījuma</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7D9E7FE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14:paraId="449EE5A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EDC9B1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1037C63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6BCBAB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515322C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14:paraId="7D69ACD0"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A17B22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A1B6A0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8C0384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7E51A1B3" w14:textId="77777777" w:rsidTr="002E6136">
        <w:tc>
          <w:tcPr>
            <w:tcW w:w="0" w:type="auto"/>
            <w:vMerge/>
            <w:tcBorders>
              <w:top w:val="nil"/>
              <w:left w:val="nil"/>
              <w:bottom w:val="nil"/>
              <w:right w:val="nil"/>
            </w:tcBorders>
            <w:vAlign w:val="center"/>
            <w:hideMark/>
          </w:tcPr>
          <w:p w14:paraId="0C91B26A"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00" w:type="pct"/>
            <w:tcBorders>
              <w:top w:val="outset" w:sz="6" w:space="0" w:color="414142"/>
              <w:left w:val="nil"/>
              <w:bottom w:val="nil"/>
              <w:right w:val="nil"/>
            </w:tcBorders>
            <w:vAlign w:val="center"/>
            <w:hideMark/>
          </w:tcPr>
          <w:p w14:paraId="4C763831"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E5685A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0852D11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6C2CC682"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0CC850E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14:paraId="7BD57CE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82647FE"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7FA4C897"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6FB0499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903B55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14:paraId="5D33D605" w14:textId="77777777" w:rsidTr="002E6136">
        <w:trPr>
          <w:trHeight w:val="22"/>
        </w:trPr>
        <w:tc>
          <w:tcPr>
            <w:tcW w:w="3000" w:type="pct"/>
            <w:tcBorders>
              <w:top w:val="nil"/>
              <w:left w:val="nil"/>
              <w:bottom w:val="nil"/>
              <w:right w:val="nil"/>
            </w:tcBorders>
            <w:hideMark/>
          </w:tcPr>
          <w:p w14:paraId="1CB545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7149EAF8"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BC82EEB"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09BCCCE9"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2B0DAA7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465143F6"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14:paraId="36A91F11"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1199BD5"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14:paraId="1E7BE6E4"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12556843"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14:paraId="718D84FD" w14:textId="77777777"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14:paraId="21866A8E" w14:textId="77777777" w:rsidTr="002E6136">
        <w:tc>
          <w:tcPr>
            <w:tcW w:w="3000" w:type="pct"/>
            <w:tcBorders>
              <w:top w:val="nil"/>
              <w:left w:val="nil"/>
              <w:bottom w:val="nil"/>
              <w:right w:val="nil"/>
            </w:tcBorders>
            <w:hideMark/>
          </w:tcPr>
          <w:p w14:paraId="28A65E40" w14:textId="77777777"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1. postenis</w:t>
            </w:r>
            <w:proofErr w:type="gramStart"/>
            <w:r w:rsidRPr="008A45A5">
              <w:rPr>
                <w:rFonts w:ascii="Times New Roman" w:eastAsia="Times New Roman" w:hAnsi="Times New Roman"/>
                <w:i/>
                <w:iCs/>
                <w:color w:val="414142"/>
                <w:sz w:val="20"/>
                <w:szCs w:val="20"/>
                <w:lang w:eastAsia="lv-LV"/>
              </w:rPr>
              <w:t xml:space="preserve"> : </w:t>
            </w:r>
            <w:proofErr w:type="gramEnd"/>
            <w:r w:rsidRPr="008A45A5">
              <w:rPr>
                <w:rFonts w:ascii="Times New Roman" w:eastAsia="Times New Roman" w:hAnsi="Times New Roman"/>
                <w:i/>
                <w:iCs/>
                <w:color w:val="414142"/>
                <w:sz w:val="20"/>
                <w:szCs w:val="20"/>
                <w:lang w:eastAsia="lv-LV"/>
              </w:rPr>
              <w:t>3. postenis</w:t>
            </w:r>
          </w:p>
        </w:tc>
        <w:tc>
          <w:tcPr>
            <w:tcW w:w="200" w:type="pct"/>
            <w:tcBorders>
              <w:top w:val="nil"/>
              <w:left w:val="nil"/>
              <w:bottom w:val="nil"/>
              <w:right w:val="nil"/>
            </w:tcBorders>
            <w:vAlign w:val="center"/>
            <w:hideMark/>
          </w:tcPr>
          <w:p w14:paraId="117A8E53"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25B2CE2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579BC3B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DB07F54"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47117B4D"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4B4253F"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E05A76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9F4A34B"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9292B8C"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14:paraId="0B784F49" w14:textId="77777777"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14:paraId="3CB2848E"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lastRenderedPageBreak/>
        <w:t>Lauksaimnieks uzskatāms par aktīvu lauksaimnieku, ja 4. postenī norādītais rādītājs ir 0,3333 vai lielāks (kopējais apgrozījums, kas iegūts no lauksaimnieciskām darbībām, ir vismaz 1/3 no kopējā apgrozījuma).</w:t>
      </w:r>
    </w:p>
    <w:p w14:paraId="2794138E" w14:textId="77777777" w:rsidR="008A45A5" w:rsidRPr="008A45A5" w:rsidRDefault="008A45A5" w:rsidP="008A45A5">
      <w:pPr>
        <w:shd w:val="clear" w:color="auto" w:fill="FFFFFF"/>
        <w:spacing w:before="100" w:beforeAutospacing="1" w:after="100" w:afterAutospacing="1" w:line="293" w:lineRule="atLeast"/>
        <w:ind w:firstLine="300"/>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II daļas aizpildīšanas instrukcija</w:t>
      </w:r>
    </w:p>
    <w:p w14:paraId="76BEEB80" w14:textId="77777777"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b/>
          <w:bCs/>
          <w:color w:val="414142"/>
          <w:sz w:val="20"/>
          <w:szCs w:val="20"/>
          <w:u w:val="single"/>
          <w:lang w:eastAsia="lv-LV"/>
        </w:rPr>
      </w:pPr>
      <w:r w:rsidRPr="008A45A5">
        <w:rPr>
          <w:rFonts w:ascii="Times New Roman" w:eastAsia="Times New Roman" w:hAnsi="Times New Roman"/>
          <w:b/>
          <w:bCs/>
          <w:color w:val="414142"/>
          <w:sz w:val="20"/>
          <w:szCs w:val="20"/>
          <w:u w:val="single"/>
          <w:lang w:eastAsia="lv-LV"/>
        </w:rPr>
        <w:t>Lai atbilstoši aizpildītu un aprēķinātu pozīcijas deklarācijas II daļā, iepazīstieties ar deklarācijas aizpildīšanas norādījumiem.</w:t>
      </w:r>
    </w:p>
    <w:p w14:paraId="155D8131"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Apgrozījumu</w:t>
      </w:r>
      <w:r w:rsidRPr="008A45A5">
        <w:rPr>
          <w:rFonts w:ascii="Times New Roman" w:eastAsia="Times New Roman" w:hAnsi="Times New Roman"/>
          <w:color w:val="414142"/>
          <w:sz w:val="20"/>
          <w:szCs w:val="20"/>
          <w:lang w:eastAsia="lv-LV"/>
        </w:rPr>
        <w:t> veido:</w:t>
      </w:r>
    </w:p>
    <w:p w14:paraId="3F31F9A9"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neto apgrozījums</w:t>
      </w:r>
      <w:r w:rsidRPr="008A45A5">
        <w:rPr>
          <w:rFonts w:ascii="Times New Roman" w:eastAsia="Times New Roman" w:hAnsi="Times New Roman"/>
          <w:color w:val="414142"/>
          <w:sz w:val="20"/>
          <w:szCs w:val="20"/>
          <w:lang w:eastAsia="lv-LV"/>
        </w:rPr>
        <w:t xml:space="preserve"> – tie ieņēmumi no preču pārdošanas un pakalpojumu sniegšanas, </w:t>
      </w:r>
      <w:proofErr w:type="gramStart"/>
      <w:r w:rsidRPr="008A45A5">
        <w:rPr>
          <w:rFonts w:ascii="Times New Roman" w:eastAsia="Times New Roman" w:hAnsi="Times New Roman"/>
          <w:color w:val="414142"/>
          <w:sz w:val="20"/>
          <w:szCs w:val="20"/>
          <w:lang w:eastAsia="lv-LV"/>
        </w:rPr>
        <w:t>no kuriem atskaitīts pievienotās vērtības nodoklis</w:t>
      </w:r>
      <w:proofErr w:type="gramEnd"/>
      <w:r w:rsidRPr="008A45A5">
        <w:rPr>
          <w:rFonts w:ascii="Times New Roman" w:eastAsia="Times New Roman" w:hAnsi="Times New Roman"/>
          <w:color w:val="414142"/>
          <w:sz w:val="20"/>
          <w:szCs w:val="20"/>
          <w:lang w:eastAsia="lv-LV"/>
        </w:rPr>
        <w:t xml:space="preserve"> un akcīzes nodoklis;</w:t>
      </w:r>
    </w:p>
    <w:p w14:paraId="7B439F75"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Eiropas Savienības un jebkurš valsts </w:t>
      </w:r>
      <w:r w:rsidRPr="008A45A5">
        <w:rPr>
          <w:rFonts w:ascii="Times New Roman" w:eastAsia="Times New Roman" w:hAnsi="Times New Roman"/>
          <w:b/>
          <w:bCs/>
          <w:color w:val="414142"/>
          <w:sz w:val="20"/>
          <w:szCs w:val="20"/>
          <w:bdr w:val="none" w:sz="0" w:space="0" w:color="auto" w:frame="1"/>
          <w:lang w:eastAsia="lv-LV"/>
        </w:rPr>
        <w:t>atbalsts</w:t>
      </w:r>
      <w:r w:rsidRPr="008A45A5">
        <w:rPr>
          <w:rFonts w:ascii="Times New Roman" w:eastAsia="Times New Roman" w:hAnsi="Times New Roman"/>
          <w:color w:val="414142"/>
          <w:sz w:val="20"/>
          <w:szCs w:val="20"/>
          <w:lang w:eastAsia="lv-LV"/>
        </w:rPr>
        <w:t>.</w:t>
      </w:r>
    </w:p>
    <w:p w14:paraId="6C494E40"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Apgrozījums no lauksaimnieciskās darbības</w:t>
      </w:r>
      <w:r w:rsidRPr="008A45A5">
        <w:rPr>
          <w:rFonts w:ascii="Times New Roman" w:eastAsia="Times New Roman" w:hAnsi="Times New Roman"/>
          <w:color w:val="414142"/>
          <w:sz w:val="20"/>
          <w:szCs w:val="20"/>
          <w:lang w:eastAsia="lv-LV"/>
        </w:rPr>
        <w:t> ir apgrozījums, ko lauksaimnieks saņēmis no lauksaimnieciskās darbības savā saimniecībā par pēdējo noslēgto pārskata gadu, un tas ir:</w:t>
      </w:r>
    </w:p>
    <w:p w14:paraId="534BEC1A"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neto apgrozījums no lauksaimniecības produktu* (</w:t>
      </w:r>
      <w:r w:rsidRPr="008A45A5">
        <w:rPr>
          <w:rFonts w:ascii="Times New Roman" w:eastAsia="Times New Roman" w:hAnsi="Times New Roman"/>
          <w:i/>
          <w:iCs/>
          <w:color w:val="414142"/>
          <w:sz w:val="20"/>
          <w:szCs w:val="20"/>
          <w:lang w:eastAsia="lv-LV"/>
        </w:rPr>
        <w:t>skatīt skaidrojumu "Lauksaimniecības produkti"</w:t>
      </w:r>
      <w:r w:rsidRPr="008A45A5">
        <w:rPr>
          <w:rFonts w:ascii="Times New Roman" w:eastAsia="Times New Roman" w:hAnsi="Times New Roman"/>
          <w:color w:val="414142"/>
          <w:sz w:val="20"/>
          <w:szCs w:val="20"/>
          <w:lang w:eastAsia="lv-LV"/>
        </w:rPr>
        <w:t>) ražošanas vai audzēšanas, tostarp ražas novākšanas, slaukšanas, dzīvnieku audzēšanas un turēšanas lauksaimniecības nolūkā;</w:t>
      </w:r>
    </w:p>
    <w:p w14:paraId="22AD8F38"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neto apgrozījums no savā īpašumā esošu, tostarp iepirktu, lauksaimniecības produktu* pārstrādes, </w:t>
      </w:r>
      <w:proofErr w:type="gramStart"/>
      <w:r w:rsidRPr="008A45A5">
        <w:rPr>
          <w:rFonts w:ascii="Times New Roman" w:eastAsia="Times New Roman" w:hAnsi="Times New Roman"/>
          <w:color w:val="414142"/>
          <w:sz w:val="20"/>
          <w:szCs w:val="20"/>
          <w:lang w:eastAsia="lv-LV"/>
        </w:rPr>
        <w:t>ja ar šādu produktu pārstrādi tiek</w:t>
      </w:r>
      <w:proofErr w:type="gramEnd"/>
      <w:r w:rsidRPr="008A45A5">
        <w:rPr>
          <w:rFonts w:ascii="Times New Roman" w:eastAsia="Times New Roman" w:hAnsi="Times New Roman"/>
          <w:color w:val="414142"/>
          <w:sz w:val="20"/>
          <w:szCs w:val="20"/>
          <w:lang w:eastAsia="lv-LV"/>
        </w:rPr>
        <w:t xml:space="preserve"> iegūts cits lauksaimniecības produkts*;</w:t>
      </w:r>
    </w:p>
    <w:p w14:paraId="775C0ECA"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atbalsta par lauksaimniecisko darbību. Personai, kurai aktīva lauksaimnieka statusa pierādīšanai ir jāiesniedz šī deklarācija, šo summu paziņo Lauku atbalsta dienests. Šo summu norāda </w:t>
      </w:r>
      <w:r w:rsidRPr="008A45A5">
        <w:rPr>
          <w:rFonts w:ascii="Times New Roman" w:eastAsia="Times New Roman" w:hAnsi="Times New Roman"/>
          <w:b/>
          <w:bCs/>
          <w:color w:val="414142"/>
          <w:sz w:val="20"/>
          <w:szCs w:val="20"/>
          <w:bdr w:val="none" w:sz="0" w:space="0" w:color="auto" w:frame="1"/>
          <w:lang w:eastAsia="lv-LV"/>
        </w:rPr>
        <w:t>1.3. postenī "Atbalsta maksājumi par lauksaimniecisko darbību"</w:t>
      </w:r>
      <w:r w:rsidRPr="008A45A5">
        <w:rPr>
          <w:rFonts w:ascii="Times New Roman" w:eastAsia="Times New Roman" w:hAnsi="Times New Roman"/>
          <w:color w:val="414142"/>
          <w:sz w:val="20"/>
          <w:szCs w:val="20"/>
          <w:lang w:eastAsia="lv-LV"/>
        </w:rPr>
        <w:t>.</w:t>
      </w:r>
    </w:p>
    <w:p w14:paraId="21B0451C" w14:textId="0B47CB60"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 </w:t>
      </w:r>
      <w:r w:rsidRPr="008A45A5">
        <w:rPr>
          <w:rFonts w:ascii="Times New Roman" w:eastAsia="Times New Roman" w:hAnsi="Times New Roman"/>
          <w:b/>
          <w:bCs/>
          <w:color w:val="414142"/>
          <w:sz w:val="20"/>
          <w:szCs w:val="20"/>
          <w:bdr w:val="none" w:sz="0" w:space="0" w:color="auto" w:frame="1"/>
          <w:lang w:eastAsia="lv-LV"/>
        </w:rPr>
        <w:t>* Lauksaimniecības produkti</w:t>
      </w:r>
      <w:r w:rsidRPr="008A45A5">
        <w:rPr>
          <w:rFonts w:ascii="Times New Roman" w:eastAsia="Times New Roman" w:hAnsi="Times New Roman"/>
          <w:color w:val="414142"/>
          <w:sz w:val="20"/>
          <w:szCs w:val="20"/>
          <w:lang w:eastAsia="lv-LV"/>
        </w:rPr>
        <w:t> ir produkti, kas minēti Līguma par Eiropas Savienības darbību </w:t>
      </w:r>
      <w:r w:rsidRPr="008A45A5">
        <w:rPr>
          <w:rFonts w:ascii="Times New Roman" w:eastAsia="Times New Roman" w:hAnsi="Times New Roman"/>
          <w:color w:val="16497B"/>
          <w:sz w:val="20"/>
          <w:szCs w:val="20"/>
          <w:lang w:eastAsia="lv-LV"/>
        </w:rPr>
        <w:t>1. pielikumā</w:t>
      </w:r>
      <w:r w:rsidRPr="008A45A5">
        <w:rPr>
          <w:rFonts w:ascii="Times New Roman" w:eastAsia="Times New Roman" w:hAnsi="Times New Roman"/>
          <w:color w:val="414142"/>
          <w:sz w:val="20"/>
          <w:szCs w:val="20"/>
          <w:lang w:eastAsia="lv-LV"/>
        </w:rPr>
        <w:t xml:space="preserve"> (izņemot zivsaimniecības produkti), kā arī kokvilna. </w:t>
      </w:r>
      <w:r w:rsidRPr="008A45A5">
        <w:rPr>
          <w:rFonts w:ascii="Times New Roman" w:eastAsia="Times New Roman" w:hAnsi="Times New Roman"/>
          <w:b/>
          <w:bCs/>
          <w:color w:val="414142"/>
          <w:sz w:val="20"/>
          <w:szCs w:val="20"/>
          <w:bdr w:val="none" w:sz="0" w:space="0" w:color="auto" w:frame="1"/>
          <w:lang w:eastAsia="lv-LV"/>
        </w:rPr>
        <w:t>Lauksaimniecības produkti nav</w:t>
      </w:r>
      <w:r w:rsidRPr="008A45A5">
        <w:rPr>
          <w:rFonts w:ascii="Times New Roman" w:eastAsia="Times New Roman" w:hAnsi="Times New Roman"/>
          <w:color w:val="414142"/>
          <w:sz w:val="20"/>
          <w:szCs w:val="20"/>
          <w:lang w:eastAsia="lv-LV"/>
        </w:rPr>
        <w:t xml:space="preserve"> tie produkti, kas minēti regulas Nr. </w:t>
      </w:r>
      <w:r w:rsidRPr="008A45A5">
        <w:rPr>
          <w:rFonts w:ascii="Times New Roman" w:eastAsia="Times New Roman" w:hAnsi="Times New Roman"/>
          <w:color w:val="16497B"/>
          <w:sz w:val="20"/>
          <w:szCs w:val="20"/>
          <w:lang w:eastAsia="lv-LV"/>
        </w:rPr>
        <w:t>510/2014</w:t>
      </w:r>
      <w:r w:rsidRPr="008A45A5">
        <w:rPr>
          <w:rFonts w:ascii="Times New Roman" w:eastAsia="Times New Roman" w:hAnsi="Times New Roman"/>
          <w:color w:val="414142"/>
          <w:sz w:val="20"/>
          <w:szCs w:val="20"/>
          <w:lang w:eastAsia="lv-LV"/>
        </w:rPr>
        <w:t> 1. pielikumā, un apgrozījums no tiem jānorāda 2. postenī "Apgrozījums no nelauksaimnieciskās darbības".</w:t>
      </w:r>
    </w:p>
    <w:p w14:paraId="0258020A"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"Apgrozījums no lauksaimnieciskās darbības"</w:t>
      </w:r>
      <w:r w:rsidRPr="008A45A5">
        <w:rPr>
          <w:rFonts w:ascii="Times New Roman" w:eastAsia="Times New Roman" w:hAnsi="Times New Roman"/>
          <w:color w:val="414142"/>
          <w:sz w:val="20"/>
          <w:szCs w:val="20"/>
          <w:lang w:eastAsia="lv-LV"/>
        </w:rPr>
        <w:t> norāda 1.1. posteņa "Neto apgrozījums no lauksaimnieciskās darbības" un 1.2. posteņa "Atbalsta maksājumi par lauksaimniecisko darbību" kopsummu.</w:t>
      </w:r>
    </w:p>
    <w:p w14:paraId="0552FC53"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postenī "Apgrozījums no nelauksaimnieciskās darbības"</w:t>
      </w:r>
      <w:r w:rsidRPr="008A45A5">
        <w:rPr>
          <w:rFonts w:ascii="Times New Roman" w:eastAsia="Times New Roman" w:hAnsi="Times New Roman"/>
          <w:color w:val="414142"/>
          <w:sz w:val="20"/>
          <w:szCs w:val="20"/>
          <w:lang w:eastAsia="lv-LV"/>
        </w:rPr>
        <w:t> norāda visu to apgrozījumu par pēdējo noslēgto pārskata gadu, kas </w:t>
      </w:r>
      <w:r w:rsidRPr="008A45A5">
        <w:rPr>
          <w:rFonts w:ascii="Times New Roman" w:eastAsia="Times New Roman" w:hAnsi="Times New Roman"/>
          <w:b/>
          <w:bCs/>
          <w:color w:val="414142"/>
          <w:sz w:val="20"/>
          <w:szCs w:val="20"/>
          <w:bdr w:val="none" w:sz="0" w:space="0" w:color="auto" w:frame="1"/>
          <w:lang w:eastAsia="lv-LV"/>
        </w:rPr>
        <w:t>nav iekļaujams 1. postenī "Apgrozījums no lauksaimnieciskās darbības"</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i/>
          <w:iCs/>
          <w:color w:val="414142"/>
          <w:sz w:val="20"/>
          <w:szCs w:val="20"/>
          <w:lang w:eastAsia="lv-LV"/>
        </w:rPr>
        <w:t>skatīt skaidrojumu "Apgrozījums no lauksaimnieciskās darbības"</w:t>
      </w:r>
      <w:r w:rsidRPr="008A45A5">
        <w:rPr>
          <w:rFonts w:ascii="Times New Roman" w:eastAsia="Times New Roman" w:hAnsi="Times New Roman"/>
          <w:color w:val="414142"/>
          <w:sz w:val="20"/>
          <w:szCs w:val="20"/>
          <w:lang w:eastAsia="lv-LV"/>
        </w:rPr>
        <w:t>).</w:t>
      </w:r>
    </w:p>
    <w:p w14:paraId="5BA6A297"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postenī "Apgrozījums no nelauksaimnieciskās darbības"</w:t>
      </w:r>
      <w:r w:rsidRPr="008A45A5">
        <w:rPr>
          <w:rFonts w:ascii="Times New Roman" w:eastAsia="Times New Roman" w:hAnsi="Times New Roman"/>
          <w:color w:val="414142"/>
          <w:sz w:val="20"/>
          <w:szCs w:val="20"/>
          <w:lang w:eastAsia="lv-LV"/>
        </w:rPr>
        <w:t> norāda 2.1. posteņa "Neto apgrozījums no nelauksaimnieciskās darbības" un 2.2. posteņa "Atbalsta maksājumi par nelauksaimniecisko darbību" kopsummu.</w:t>
      </w:r>
    </w:p>
    <w:p w14:paraId="22B872A9" w14:textId="77777777" w:rsidR="008A45A5" w:rsidRPr="008A45A5" w:rsidRDefault="008A45A5" w:rsidP="008A45A5">
      <w:pPr>
        <w:shd w:val="clear" w:color="auto" w:fill="FFFFFF"/>
        <w:spacing w:after="0" w:line="360" w:lineRule="auto"/>
        <w:ind w:firstLine="301"/>
        <w:jc w:val="both"/>
        <w:rPr>
          <w:rFonts w:ascii="Times New Roman" w:eastAsia="Times New Roman" w:hAnsi="Times New Roman"/>
          <w:sz w:val="24"/>
          <w:szCs w:val="24"/>
          <w:lang w:eastAsia="lv-LV"/>
        </w:rPr>
      </w:pPr>
      <w:r w:rsidRPr="008A45A5">
        <w:rPr>
          <w:rFonts w:ascii="Times New Roman" w:eastAsia="Times New Roman" w:hAnsi="Times New Roman"/>
          <w:b/>
          <w:bCs/>
          <w:color w:val="414142"/>
          <w:sz w:val="20"/>
          <w:szCs w:val="20"/>
          <w:bdr w:val="none" w:sz="0" w:space="0" w:color="auto" w:frame="1"/>
          <w:lang w:eastAsia="lv-LV"/>
        </w:rPr>
        <w:t>2.2. postenī "Atbalsta maksājumi par nelauksaimniecisko darbību"</w:t>
      </w:r>
      <w:r w:rsidRPr="008A45A5">
        <w:rPr>
          <w:rFonts w:ascii="Times New Roman" w:eastAsia="Times New Roman" w:hAnsi="Times New Roman"/>
          <w:color w:val="414142"/>
          <w:sz w:val="20"/>
          <w:szCs w:val="20"/>
          <w:lang w:eastAsia="lv-LV"/>
        </w:rPr>
        <w:t> norāda visus tos atbalsta maksājumus par pēdējo noslēgto pārskata gadu, kas nav 1.3. postenī norādītie "Atbalsta maksājumi par lauksaimniecisko darbību", par kuriem Lauku atbalsta dienests personai ir sniedzis informāciju.</w:t>
      </w:r>
      <w:r w:rsidRPr="008A45A5">
        <w:rPr>
          <w:rFonts w:ascii="Times New Roman" w:eastAsia="Times New Roman" w:hAnsi="Times New Roman"/>
          <w:sz w:val="24"/>
          <w:szCs w:val="24"/>
          <w:lang w:eastAsia="lv-LV"/>
        </w:rPr>
        <w:t>”</w:t>
      </w:r>
    </w:p>
    <w:p w14:paraId="19137299" w14:textId="77777777"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14:paraId="1A2009B6" w14:textId="77777777" w:rsidR="00567C19" w:rsidRDefault="009A6667" w:rsidP="008A45A5">
      <w:pPr>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Izteikt 4</w:t>
      </w:r>
      <w:r w:rsidRPr="009A6667">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r>
        <w:rPr>
          <w:rFonts w:ascii="Times New Roman" w:eastAsia="Times New Roman" w:hAnsi="Times New Roman"/>
          <w:sz w:val="24"/>
          <w:szCs w:val="24"/>
        </w:rPr>
        <w:t>:</w:t>
      </w:r>
    </w:p>
    <w:p w14:paraId="5A215273" w14:textId="77777777" w:rsidR="00567C19" w:rsidRDefault="00C87D9D" w:rsidP="00C87D9D">
      <w:pPr>
        <w:jc w:val="right"/>
        <w:rPr>
          <w:bCs/>
          <w:iCs/>
          <w:lang w:eastAsia="lv-LV"/>
        </w:rPr>
      </w:pPr>
      <w:r w:rsidRPr="008A45A5">
        <w:rPr>
          <w:rFonts w:ascii="Times New Roman" w:eastAsia="Times New Roman" w:hAnsi="Times New Roman"/>
          <w:sz w:val="24"/>
          <w:szCs w:val="24"/>
          <w:lang w:eastAsia="lv-LV"/>
        </w:rPr>
        <w:t>“</w:t>
      </w:r>
      <w:r w:rsidRPr="00C87D9D">
        <w:rPr>
          <w:rFonts w:ascii="Times New Roman" w:eastAsia="Times New Roman" w:hAnsi="Times New Roman"/>
          <w:sz w:val="20"/>
          <w:szCs w:val="20"/>
          <w:lang w:eastAsia="lv-LV"/>
        </w:rPr>
        <w:t>4</w:t>
      </w:r>
      <w:r w:rsidRPr="008A45A5">
        <w:rPr>
          <w:rFonts w:ascii="Times New Roman" w:eastAsia="Times New Roman" w:hAnsi="Times New Roman"/>
          <w:sz w:val="20"/>
          <w:szCs w:val="20"/>
          <w:lang w:eastAsia="lv-LV"/>
        </w:rPr>
        <w:t>.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14:paraId="4B64DC9E" w14:textId="77777777" w:rsidR="00C87D9D" w:rsidRPr="00530EFE" w:rsidRDefault="00C87D9D" w:rsidP="00C87D9D">
      <w:pPr>
        <w:pStyle w:val="Pielikums"/>
      </w:pPr>
      <w:bookmarkStart w:id="5" w:name="_Toc412143953"/>
      <w:bookmarkStart w:id="6" w:name="_Ref400696495"/>
      <w:bookmarkStart w:id="7" w:name="_Toc408925660"/>
      <w:r w:rsidRPr="00530EFE">
        <w:lastRenderedPageBreak/>
        <w:t>Deklarācija par iepriekšējā gadā izmaksātajām darba algām, kas saistītas ar lauksaimniecisko darbību</w:t>
      </w:r>
      <w:bookmarkEnd w:id="5"/>
      <w:r w:rsidRPr="00530EFE">
        <w:t xml:space="preserve"> </w:t>
      </w:r>
      <w:bookmarkEnd w:id="6"/>
      <w:bookmarkEnd w:id="7"/>
    </w:p>
    <w:p w14:paraId="7770873E" w14:textId="77777777" w:rsidR="00C87D9D" w:rsidRDefault="00C87D9D" w:rsidP="00567C19">
      <w:pPr>
        <w:jc w:val="both"/>
        <w:rPr>
          <w:bCs/>
          <w:i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69"/>
        <w:gridCol w:w="272"/>
        <w:gridCol w:w="274"/>
        <w:gridCol w:w="272"/>
        <w:gridCol w:w="272"/>
        <w:gridCol w:w="273"/>
        <w:gridCol w:w="298"/>
        <w:gridCol w:w="298"/>
        <w:gridCol w:w="298"/>
        <w:gridCol w:w="298"/>
        <w:gridCol w:w="274"/>
        <w:gridCol w:w="272"/>
        <w:gridCol w:w="381"/>
        <w:gridCol w:w="272"/>
        <w:gridCol w:w="276"/>
        <w:gridCol w:w="271"/>
        <w:gridCol w:w="272"/>
        <w:gridCol w:w="271"/>
        <w:gridCol w:w="271"/>
        <w:gridCol w:w="272"/>
        <w:gridCol w:w="272"/>
        <w:gridCol w:w="272"/>
        <w:gridCol w:w="272"/>
        <w:gridCol w:w="272"/>
        <w:gridCol w:w="272"/>
        <w:gridCol w:w="275"/>
      </w:tblGrid>
      <w:tr w:rsidR="00C87D9D" w:rsidRPr="00530EFE" w14:paraId="4D48A9CD" w14:textId="77777777" w:rsidTr="00C87D9D">
        <w:tc>
          <w:tcPr>
            <w:tcW w:w="8306" w:type="dxa"/>
            <w:gridSpan w:val="27"/>
            <w:tcBorders>
              <w:top w:val="nil"/>
              <w:left w:val="nil"/>
              <w:bottom w:val="nil"/>
              <w:right w:val="nil"/>
            </w:tcBorders>
            <w:shd w:val="clear" w:color="auto" w:fill="auto"/>
          </w:tcPr>
          <w:p w14:paraId="33013A4E" w14:textId="77777777" w:rsidR="00C87D9D" w:rsidRPr="005733D3" w:rsidRDefault="00C87D9D" w:rsidP="00F25DFD">
            <w:pPr>
              <w:pStyle w:val="teksts"/>
              <w:rPr>
                <w:b/>
              </w:rPr>
            </w:pPr>
            <w:r w:rsidRPr="005733D3">
              <w:rPr>
                <w:b/>
              </w:rPr>
              <w:t>1. Informācija par klientu</w:t>
            </w:r>
          </w:p>
          <w:p w14:paraId="512681A6" w14:textId="77777777" w:rsidR="00C87D9D" w:rsidRPr="002A6521" w:rsidRDefault="00C87D9D" w:rsidP="00F25DFD">
            <w:pPr>
              <w:pStyle w:val="teksts"/>
            </w:pPr>
            <w:r w:rsidRPr="002A6521">
              <w:t>(Aizpildīt drukātiem burtiem)</w:t>
            </w:r>
          </w:p>
        </w:tc>
      </w:tr>
      <w:tr w:rsidR="00C87D9D" w:rsidRPr="00530EFE" w14:paraId="0A78EF5B" w14:textId="77777777" w:rsidTr="00C87D9D">
        <w:tc>
          <w:tcPr>
            <w:tcW w:w="1015" w:type="dxa"/>
            <w:tcBorders>
              <w:top w:val="nil"/>
              <w:left w:val="nil"/>
              <w:bottom w:val="nil"/>
              <w:right w:val="nil"/>
            </w:tcBorders>
            <w:shd w:val="clear" w:color="auto" w:fill="auto"/>
          </w:tcPr>
          <w:p w14:paraId="77A6F7E8"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5B8188B3"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136619F7"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4EFED187"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20B8F5BF"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2B861B9"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2689DF09"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123E143E"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729B5C4C"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4D30BE47"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62008E92"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4A6A5CA4"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6D70E51A" w14:textId="77777777" w:rsidR="00C87D9D" w:rsidRPr="00530EFE" w:rsidRDefault="00C87D9D" w:rsidP="00F25DFD">
            <w:pPr>
              <w:pStyle w:val="tukss"/>
            </w:pPr>
          </w:p>
        </w:tc>
        <w:tc>
          <w:tcPr>
            <w:tcW w:w="381" w:type="dxa"/>
            <w:tcBorders>
              <w:top w:val="nil"/>
              <w:left w:val="nil"/>
              <w:bottom w:val="single" w:sz="4" w:space="0" w:color="auto"/>
              <w:right w:val="nil"/>
            </w:tcBorders>
            <w:shd w:val="clear" w:color="auto" w:fill="auto"/>
          </w:tcPr>
          <w:p w14:paraId="1F121B5F"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14B0C7FB" w14:textId="77777777" w:rsidR="00C87D9D" w:rsidRPr="00530EFE" w:rsidRDefault="00C87D9D" w:rsidP="00F25DFD">
            <w:pPr>
              <w:pStyle w:val="tukss"/>
            </w:pPr>
          </w:p>
        </w:tc>
        <w:tc>
          <w:tcPr>
            <w:tcW w:w="276" w:type="dxa"/>
            <w:tcBorders>
              <w:top w:val="nil"/>
              <w:left w:val="nil"/>
              <w:bottom w:val="single" w:sz="4" w:space="0" w:color="auto"/>
              <w:right w:val="nil"/>
            </w:tcBorders>
            <w:shd w:val="clear" w:color="auto" w:fill="auto"/>
          </w:tcPr>
          <w:p w14:paraId="5CF4B210"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325FED66"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252336E0"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52FCFA87"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4E23EE00"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536E517D"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4A38F9EF"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06D91148"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5078A742"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FB58058"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10982FE" w14:textId="77777777" w:rsidR="00C87D9D" w:rsidRPr="00530EFE" w:rsidRDefault="00C87D9D" w:rsidP="00F25DFD">
            <w:pPr>
              <w:pStyle w:val="tukss"/>
            </w:pPr>
          </w:p>
        </w:tc>
        <w:tc>
          <w:tcPr>
            <w:tcW w:w="275" w:type="dxa"/>
            <w:tcBorders>
              <w:top w:val="nil"/>
              <w:left w:val="nil"/>
              <w:bottom w:val="single" w:sz="4" w:space="0" w:color="auto"/>
              <w:right w:val="nil"/>
            </w:tcBorders>
            <w:shd w:val="clear" w:color="auto" w:fill="auto"/>
          </w:tcPr>
          <w:p w14:paraId="54F307A4" w14:textId="77777777" w:rsidR="00C87D9D" w:rsidRPr="00530EFE" w:rsidRDefault="00C87D9D" w:rsidP="00F25DFD">
            <w:pPr>
              <w:pStyle w:val="tukss"/>
            </w:pPr>
          </w:p>
        </w:tc>
      </w:tr>
      <w:tr w:rsidR="00C87D9D" w:rsidRPr="00530EFE" w14:paraId="0AF636F4" w14:textId="77777777" w:rsidTr="00C87D9D">
        <w:tc>
          <w:tcPr>
            <w:tcW w:w="2374" w:type="dxa"/>
            <w:gridSpan w:val="6"/>
            <w:tcBorders>
              <w:top w:val="nil"/>
              <w:left w:val="nil"/>
              <w:bottom w:val="nil"/>
              <w:right w:val="nil"/>
            </w:tcBorders>
            <w:shd w:val="clear" w:color="auto" w:fill="auto"/>
          </w:tcPr>
          <w:p w14:paraId="5C832231" w14:textId="77777777" w:rsidR="00C87D9D" w:rsidRPr="002A6521" w:rsidRDefault="00C87D9D" w:rsidP="00F25DFD">
            <w:pPr>
              <w:pStyle w:val="teksts"/>
            </w:pPr>
            <w:r w:rsidRPr="002A6521">
              <w:t>Vārds</w:t>
            </w:r>
          </w:p>
        </w:tc>
        <w:tc>
          <w:tcPr>
            <w:tcW w:w="273" w:type="dxa"/>
            <w:tcBorders>
              <w:top w:val="nil"/>
              <w:left w:val="nil"/>
              <w:bottom w:val="nil"/>
              <w:right w:val="single" w:sz="4" w:space="0" w:color="auto"/>
            </w:tcBorders>
            <w:shd w:val="clear" w:color="auto" w:fill="auto"/>
          </w:tcPr>
          <w:p w14:paraId="2DC38B1E"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1BCC528"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1E45F69"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12CE463"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22426803"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89CEE7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776227A"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A157FD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5D5DC3A"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86E92B5"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4FF0A57"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73C6440"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DED161"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9133FD2"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2841D00"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1596E4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EE96FFE"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C7A2BF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5F510D3"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759338AE" w14:textId="77777777" w:rsidR="00C87D9D" w:rsidRPr="00530EFE" w:rsidRDefault="00C87D9D" w:rsidP="00F25DFD">
            <w:pPr>
              <w:pStyle w:val="teksts"/>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BF256BC" w14:textId="77777777" w:rsidR="00C87D9D" w:rsidRPr="00530EFE" w:rsidRDefault="00C87D9D" w:rsidP="00F25DFD">
            <w:pPr>
              <w:pStyle w:val="teksts"/>
            </w:pPr>
          </w:p>
        </w:tc>
      </w:tr>
      <w:tr w:rsidR="00C87D9D" w:rsidRPr="00530EFE" w14:paraId="2E3B5DF5" w14:textId="77777777" w:rsidTr="00C87D9D">
        <w:tc>
          <w:tcPr>
            <w:tcW w:w="1015" w:type="dxa"/>
            <w:tcBorders>
              <w:top w:val="nil"/>
              <w:left w:val="nil"/>
              <w:bottom w:val="nil"/>
              <w:right w:val="nil"/>
            </w:tcBorders>
            <w:shd w:val="clear" w:color="auto" w:fill="auto"/>
          </w:tcPr>
          <w:p w14:paraId="22A6DB26"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76321698"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A99C498"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7817F353"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49DEBDF3"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129E46E"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3F2CF893"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3B48E41D"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76640120"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758C2B99"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1D7179E8"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255E6D5C"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32961F1D" w14:textId="77777777" w:rsidR="00C87D9D" w:rsidRPr="00530EFE" w:rsidRDefault="00C87D9D" w:rsidP="00F25DFD">
            <w:pPr>
              <w:pStyle w:val="tukss"/>
            </w:pPr>
          </w:p>
        </w:tc>
        <w:tc>
          <w:tcPr>
            <w:tcW w:w="381" w:type="dxa"/>
            <w:tcBorders>
              <w:top w:val="single" w:sz="4" w:space="0" w:color="auto"/>
              <w:left w:val="nil"/>
              <w:bottom w:val="single" w:sz="4" w:space="0" w:color="auto"/>
              <w:right w:val="nil"/>
            </w:tcBorders>
            <w:shd w:val="clear" w:color="auto" w:fill="auto"/>
          </w:tcPr>
          <w:p w14:paraId="44347A52"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2C456D03" w14:textId="77777777" w:rsidR="00C87D9D" w:rsidRPr="00530EFE" w:rsidRDefault="00C87D9D" w:rsidP="00F25DFD">
            <w:pPr>
              <w:pStyle w:val="tukss"/>
            </w:pPr>
          </w:p>
        </w:tc>
        <w:tc>
          <w:tcPr>
            <w:tcW w:w="276" w:type="dxa"/>
            <w:tcBorders>
              <w:top w:val="single" w:sz="4" w:space="0" w:color="auto"/>
              <w:left w:val="nil"/>
              <w:bottom w:val="single" w:sz="4" w:space="0" w:color="auto"/>
              <w:right w:val="nil"/>
            </w:tcBorders>
            <w:shd w:val="clear" w:color="auto" w:fill="auto"/>
          </w:tcPr>
          <w:p w14:paraId="7E73E207"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3EB333DC"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7BD94893"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59C21E72"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0716DCC0"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131F635B"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363356FA"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A9C8225"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1139B0AB"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D3B40D2"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1532BB0B" w14:textId="77777777" w:rsidR="00C87D9D" w:rsidRPr="00530EFE" w:rsidRDefault="00C87D9D" w:rsidP="00F25DFD">
            <w:pPr>
              <w:pStyle w:val="tukss"/>
            </w:pPr>
          </w:p>
        </w:tc>
        <w:tc>
          <w:tcPr>
            <w:tcW w:w="275" w:type="dxa"/>
            <w:tcBorders>
              <w:top w:val="single" w:sz="4" w:space="0" w:color="auto"/>
              <w:left w:val="nil"/>
              <w:bottom w:val="single" w:sz="4" w:space="0" w:color="auto"/>
              <w:right w:val="nil"/>
            </w:tcBorders>
            <w:shd w:val="clear" w:color="auto" w:fill="auto"/>
          </w:tcPr>
          <w:p w14:paraId="563E471F" w14:textId="77777777" w:rsidR="00C87D9D" w:rsidRPr="00530EFE" w:rsidRDefault="00C87D9D" w:rsidP="00F25DFD">
            <w:pPr>
              <w:pStyle w:val="tukss"/>
            </w:pPr>
          </w:p>
        </w:tc>
      </w:tr>
      <w:tr w:rsidR="00C87D9D" w:rsidRPr="00530EFE" w14:paraId="3398E569" w14:textId="77777777" w:rsidTr="00C87D9D">
        <w:tc>
          <w:tcPr>
            <w:tcW w:w="2374" w:type="dxa"/>
            <w:gridSpan w:val="6"/>
            <w:tcBorders>
              <w:top w:val="nil"/>
              <w:left w:val="nil"/>
              <w:bottom w:val="nil"/>
              <w:right w:val="nil"/>
            </w:tcBorders>
            <w:shd w:val="clear" w:color="auto" w:fill="auto"/>
          </w:tcPr>
          <w:p w14:paraId="369056D9" w14:textId="77777777" w:rsidR="00C87D9D" w:rsidRPr="002A6521" w:rsidRDefault="00C87D9D" w:rsidP="00F25DFD">
            <w:pPr>
              <w:pStyle w:val="teksts"/>
            </w:pPr>
            <w:r w:rsidRPr="002A6521">
              <w:t>Uzvārds</w:t>
            </w:r>
          </w:p>
        </w:tc>
        <w:tc>
          <w:tcPr>
            <w:tcW w:w="273" w:type="dxa"/>
            <w:tcBorders>
              <w:top w:val="nil"/>
              <w:left w:val="nil"/>
              <w:bottom w:val="nil"/>
              <w:right w:val="single" w:sz="4" w:space="0" w:color="auto"/>
            </w:tcBorders>
            <w:shd w:val="clear" w:color="auto" w:fill="auto"/>
          </w:tcPr>
          <w:p w14:paraId="5A608A50"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4A703D7"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564B34B5"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E31E949"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BCF4DB6"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AE54829"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90E2F47"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20387D3A"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228EA05"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6A69463"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F977A40"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139AC64"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972236"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08600F"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55A15C3"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C01AC7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742F84C"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F3C60F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A619A89"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D723E54" w14:textId="77777777" w:rsidR="00C87D9D" w:rsidRPr="00530EFE" w:rsidRDefault="00C87D9D" w:rsidP="00F25DFD">
            <w:pPr>
              <w:pStyle w:val="teksts"/>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2CDFE14" w14:textId="77777777" w:rsidR="00C87D9D" w:rsidRPr="00530EFE" w:rsidRDefault="00C87D9D" w:rsidP="00F25DFD">
            <w:pPr>
              <w:pStyle w:val="teksts"/>
            </w:pPr>
          </w:p>
        </w:tc>
      </w:tr>
      <w:tr w:rsidR="00C87D9D" w:rsidRPr="00530EFE" w14:paraId="0D2D4D32" w14:textId="77777777" w:rsidTr="00C87D9D">
        <w:tc>
          <w:tcPr>
            <w:tcW w:w="1015" w:type="dxa"/>
            <w:tcBorders>
              <w:top w:val="nil"/>
              <w:left w:val="nil"/>
              <w:bottom w:val="nil"/>
              <w:right w:val="nil"/>
            </w:tcBorders>
            <w:shd w:val="clear" w:color="auto" w:fill="auto"/>
          </w:tcPr>
          <w:p w14:paraId="0BA5C411"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715F7F43"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7A22B4B"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2363C320"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4541653C"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8D59AFD"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35A7E734"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055D8325"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6F7CE054"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24B6F812"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1A578044"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29E06D3F"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21CBDABD" w14:textId="77777777" w:rsidR="00C87D9D" w:rsidRPr="00530EFE" w:rsidRDefault="00C87D9D" w:rsidP="00F25DFD">
            <w:pPr>
              <w:pStyle w:val="tukss"/>
            </w:pPr>
          </w:p>
        </w:tc>
        <w:tc>
          <w:tcPr>
            <w:tcW w:w="381" w:type="dxa"/>
            <w:tcBorders>
              <w:top w:val="single" w:sz="4" w:space="0" w:color="auto"/>
              <w:left w:val="nil"/>
              <w:bottom w:val="single" w:sz="4" w:space="0" w:color="auto"/>
              <w:right w:val="nil"/>
            </w:tcBorders>
            <w:shd w:val="clear" w:color="auto" w:fill="auto"/>
          </w:tcPr>
          <w:p w14:paraId="249337C3"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3ECF0909" w14:textId="77777777" w:rsidR="00C87D9D" w:rsidRPr="00530EFE" w:rsidRDefault="00C87D9D" w:rsidP="00F25DFD">
            <w:pPr>
              <w:pStyle w:val="tukss"/>
            </w:pPr>
          </w:p>
        </w:tc>
        <w:tc>
          <w:tcPr>
            <w:tcW w:w="276" w:type="dxa"/>
            <w:tcBorders>
              <w:top w:val="single" w:sz="4" w:space="0" w:color="auto"/>
              <w:left w:val="nil"/>
              <w:bottom w:val="single" w:sz="4" w:space="0" w:color="auto"/>
              <w:right w:val="nil"/>
            </w:tcBorders>
            <w:shd w:val="clear" w:color="auto" w:fill="auto"/>
          </w:tcPr>
          <w:p w14:paraId="279A65E7"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69441B45"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74D7036D"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77AB52DF" w14:textId="77777777" w:rsidR="00C87D9D" w:rsidRPr="00530EFE" w:rsidRDefault="00C87D9D" w:rsidP="00F25DFD">
            <w:pPr>
              <w:pStyle w:val="tukss"/>
            </w:pPr>
          </w:p>
        </w:tc>
        <w:tc>
          <w:tcPr>
            <w:tcW w:w="271" w:type="dxa"/>
            <w:tcBorders>
              <w:top w:val="single" w:sz="4" w:space="0" w:color="auto"/>
              <w:left w:val="nil"/>
              <w:bottom w:val="nil"/>
              <w:right w:val="nil"/>
            </w:tcBorders>
            <w:shd w:val="clear" w:color="auto" w:fill="auto"/>
          </w:tcPr>
          <w:p w14:paraId="029732F8"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7D8B149B"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5BA26736"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005E5890"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3E784CE7"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282B036D"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152F35BB" w14:textId="77777777" w:rsidR="00C87D9D" w:rsidRPr="00530EFE" w:rsidRDefault="00C87D9D" w:rsidP="00F25DFD">
            <w:pPr>
              <w:pStyle w:val="tukss"/>
            </w:pPr>
          </w:p>
        </w:tc>
        <w:tc>
          <w:tcPr>
            <w:tcW w:w="275" w:type="dxa"/>
            <w:tcBorders>
              <w:top w:val="single" w:sz="4" w:space="0" w:color="auto"/>
              <w:left w:val="nil"/>
              <w:bottom w:val="nil"/>
              <w:right w:val="nil"/>
            </w:tcBorders>
            <w:shd w:val="clear" w:color="auto" w:fill="auto"/>
          </w:tcPr>
          <w:p w14:paraId="4F2D0533" w14:textId="77777777" w:rsidR="00C87D9D" w:rsidRPr="00530EFE" w:rsidRDefault="00C87D9D" w:rsidP="00F25DFD">
            <w:pPr>
              <w:pStyle w:val="tukss"/>
            </w:pPr>
          </w:p>
        </w:tc>
      </w:tr>
      <w:tr w:rsidR="00C87D9D" w:rsidRPr="00530EFE" w14:paraId="4A7D6FD0" w14:textId="77777777" w:rsidTr="00C87D9D">
        <w:tc>
          <w:tcPr>
            <w:tcW w:w="2374" w:type="dxa"/>
            <w:gridSpan w:val="6"/>
            <w:tcBorders>
              <w:top w:val="nil"/>
              <w:left w:val="nil"/>
              <w:bottom w:val="nil"/>
              <w:right w:val="nil"/>
            </w:tcBorders>
            <w:shd w:val="clear" w:color="auto" w:fill="auto"/>
          </w:tcPr>
          <w:p w14:paraId="1DF73E93" w14:textId="77777777" w:rsidR="00C87D9D" w:rsidRPr="00530EFE" w:rsidRDefault="00C87D9D" w:rsidP="00F25DFD">
            <w:pPr>
              <w:pStyle w:val="teksts"/>
            </w:pPr>
            <w:r w:rsidRPr="00530EFE">
              <w:t>Personas kods</w:t>
            </w:r>
          </w:p>
        </w:tc>
        <w:tc>
          <w:tcPr>
            <w:tcW w:w="273" w:type="dxa"/>
            <w:tcBorders>
              <w:top w:val="nil"/>
              <w:left w:val="nil"/>
              <w:bottom w:val="nil"/>
              <w:right w:val="single" w:sz="4" w:space="0" w:color="auto"/>
            </w:tcBorders>
            <w:shd w:val="clear" w:color="auto" w:fill="auto"/>
          </w:tcPr>
          <w:p w14:paraId="312844DA"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0E6228E"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7C886BD"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2E5E2E3"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83E23AF"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2EBEF48"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04756A1"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BD31E2E" w14:textId="77777777" w:rsidR="00C87D9D" w:rsidRPr="00530EFE" w:rsidRDefault="00C87D9D" w:rsidP="00F25DFD">
            <w:pPr>
              <w:pStyle w:val="teksts"/>
            </w:pPr>
            <w:r w:rsidRPr="00530EFE">
              <w:t>-</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D39A454"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761E749"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1F29AE9"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732DA9BE"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9D5DAB4" w14:textId="77777777" w:rsidR="00C87D9D" w:rsidRPr="00530EFE" w:rsidRDefault="00C87D9D" w:rsidP="00F25DFD">
            <w:pPr>
              <w:pStyle w:val="teksts"/>
            </w:pPr>
          </w:p>
        </w:tc>
        <w:tc>
          <w:tcPr>
            <w:tcW w:w="271" w:type="dxa"/>
            <w:tcBorders>
              <w:top w:val="nil"/>
              <w:left w:val="single" w:sz="4" w:space="0" w:color="auto"/>
              <w:bottom w:val="nil"/>
              <w:right w:val="nil"/>
            </w:tcBorders>
            <w:shd w:val="clear" w:color="auto" w:fill="auto"/>
          </w:tcPr>
          <w:p w14:paraId="5C340ED2"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5429698D"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53C32934"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011087B6"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72330018"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299794A7"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372E9A51" w14:textId="77777777" w:rsidR="00C87D9D" w:rsidRPr="00530EFE" w:rsidRDefault="00C87D9D" w:rsidP="00F25DFD">
            <w:pPr>
              <w:pStyle w:val="teksts"/>
            </w:pPr>
          </w:p>
        </w:tc>
        <w:tc>
          <w:tcPr>
            <w:tcW w:w="275" w:type="dxa"/>
            <w:tcBorders>
              <w:top w:val="nil"/>
              <w:left w:val="nil"/>
              <w:bottom w:val="nil"/>
              <w:right w:val="nil"/>
            </w:tcBorders>
            <w:shd w:val="clear" w:color="auto" w:fill="auto"/>
          </w:tcPr>
          <w:p w14:paraId="11E2F27D" w14:textId="77777777" w:rsidR="00C87D9D" w:rsidRPr="00530EFE" w:rsidRDefault="00C87D9D" w:rsidP="00F25DFD">
            <w:pPr>
              <w:pStyle w:val="teksts"/>
            </w:pPr>
          </w:p>
        </w:tc>
      </w:tr>
      <w:tr w:rsidR="00C87D9D" w:rsidRPr="00530EFE" w14:paraId="7554E2A6" w14:textId="77777777" w:rsidTr="00C87D9D">
        <w:tc>
          <w:tcPr>
            <w:tcW w:w="1015" w:type="dxa"/>
            <w:tcBorders>
              <w:top w:val="nil"/>
              <w:left w:val="nil"/>
              <w:bottom w:val="nil"/>
              <w:right w:val="nil"/>
            </w:tcBorders>
            <w:shd w:val="clear" w:color="auto" w:fill="auto"/>
          </w:tcPr>
          <w:p w14:paraId="49376690"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6D6680A5"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10622E15"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218EA416"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839AC44"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5792A975"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307BD7FA"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1A196FEF"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5CE7DCB1"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460A6D55"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19113976"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44D626B4"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697A220" w14:textId="77777777" w:rsidR="00C87D9D" w:rsidRPr="00530EFE" w:rsidRDefault="00C87D9D" w:rsidP="00F25DFD">
            <w:pPr>
              <w:pStyle w:val="tukss"/>
            </w:pPr>
          </w:p>
        </w:tc>
        <w:tc>
          <w:tcPr>
            <w:tcW w:w="381" w:type="dxa"/>
            <w:tcBorders>
              <w:top w:val="single" w:sz="4" w:space="0" w:color="auto"/>
              <w:left w:val="nil"/>
              <w:bottom w:val="single" w:sz="4" w:space="0" w:color="auto"/>
              <w:right w:val="nil"/>
            </w:tcBorders>
            <w:shd w:val="clear" w:color="auto" w:fill="auto"/>
          </w:tcPr>
          <w:p w14:paraId="6233A48D"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723CA9E2" w14:textId="77777777" w:rsidR="00C87D9D" w:rsidRPr="00530EFE" w:rsidRDefault="00C87D9D" w:rsidP="00F25DFD">
            <w:pPr>
              <w:pStyle w:val="tukss"/>
            </w:pPr>
          </w:p>
        </w:tc>
        <w:tc>
          <w:tcPr>
            <w:tcW w:w="276" w:type="dxa"/>
            <w:tcBorders>
              <w:top w:val="single" w:sz="4" w:space="0" w:color="auto"/>
              <w:left w:val="nil"/>
              <w:bottom w:val="single" w:sz="4" w:space="0" w:color="auto"/>
              <w:right w:val="nil"/>
            </w:tcBorders>
            <w:shd w:val="clear" w:color="auto" w:fill="auto"/>
          </w:tcPr>
          <w:p w14:paraId="1C4E3C30"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0067C54C"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2808AF81"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7041B8DC"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245DC5B6"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C769F46"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2DC91733"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168BC00B"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0A532889"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346CEA3"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E7205E7" w14:textId="77777777" w:rsidR="00C87D9D" w:rsidRPr="00530EFE" w:rsidRDefault="00C87D9D" w:rsidP="00F25DFD">
            <w:pPr>
              <w:pStyle w:val="tukss"/>
            </w:pPr>
          </w:p>
        </w:tc>
        <w:tc>
          <w:tcPr>
            <w:tcW w:w="275" w:type="dxa"/>
            <w:tcBorders>
              <w:top w:val="nil"/>
              <w:left w:val="nil"/>
              <w:bottom w:val="single" w:sz="4" w:space="0" w:color="auto"/>
              <w:right w:val="nil"/>
            </w:tcBorders>
            <w:shd w:val="clear" w:color="auto" w:fill="auto"/>
          </w:tcPr>
          <w:p w14:paraId="37593BB8" w14:textId="77777777" w:rsidR="00C87D9D" w:rsidRPr="00530EFE" w:rsidRDefault="00C87D9D" w:rsidP="00F25DFD">
            <w:pPr>
              <w:pStyle w:val="tukss"/>
            </w:pPr>
          </w:p>
        </w:tc>
      </w:tr>
      <w:tr w:rsidR="00C87D9D" w:rsidRPr="00530EFE" w14:paraId="5F9FD45C" w14:textId="77777777" w:rsidTr="00C87D9D">
        <w:tc>
          <w:tcPr>
            <w:tcW w:w="2374" w:type="dxa"/>
            <w:gridSpan w:val="6"/>
            <w:tcBorders>
              <w:top w:val="nil"/>
              <w:left w:val="nil"/>
              <w:bottom w:val="nil"/>
              <w:right w:val="nil"/>
            </w:tcBorders>
            <w:shd w:val="clear" w:color="auto" w:fill="auto"/>
          </w:tcPr>
          <w:p w14:paraId="5487EE38" w14:textId="77777777" w:rsidR="00C87D9D" w:rsidRPr="00530EFE" w:rsidRDefault="00C87D9D" w:rsidP="00F25DFD">
            <w:pPr>
              <w:pStyle w:val="teksts"/>
            </w:pPr>
            <w:r w:rsidRPr="00530EFE">
              <w:t>Firma (nosaukums)</w:t>
            </w:r>
          </w:p>
        </w:tc>
        <w:tc>
          <w:tcPr>
            <w:tcW w:w="273" w:type="dxa"/>
            <w:tcBorders>
              <w:top w:val="nil"/>
              <w:left w:val="nil"/>
              <w:bottom w:val="nil"/>
              <w:right w:val="single" w:sz="4" w:space="0" w:color="auto"/>
            </w:tcBorders>
            <w:shd w:val="clear" w:color="auto" w:fill="auto"/>
          </w:tcPr>
          <w:p w14:paraId="7DCAB42E"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646F40BF"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B13B8EE"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5EAA3842"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33D25DA"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BE1E8E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4B17F93"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877FC12"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E0E3E4A"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3789178"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3719AB6"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8490418"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42EED9B"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75E0178"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C6B07E1"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119E77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9D12721"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7D6FC99"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DA55632"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AE8831E" w14:textId="77777777" w:rsidR="00C87D9D" w:rsidRPr="00530EFE" w:rsidRDefault="00C87D9D" w:rsidP="00F25DFD">
            <w:pPr>
              <w:pStyle w:val="teksts"/>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4FB169F" w14:textId="77777777" w:rsidR="00C87D9D" w:rsidRPr="00530EFE" w:rsidRDefault="00C87D9D" w:rsidP="00F25DFD">
            <w:pPr>
              <w:pStyle w:val="teksts"/>
            </w:pPr>
          </w:p>
        </w:tc>
      </w:tr>
      <w:tr w:rsidR="00C87D9D" w:rsidRPr="00530EFE" w14:paraId="44D7BEE0" w14:textId="77777777" w:rsidTr="00C87D9D">
        <w:tc>
          <w:tcPr>
            <w:tcW w:w="1015" w:type="dxa"/>
            <w:tcBorders>
              <w:top w:val="nil"/>
              <w:left w:val="nil"/>
              <w:bottom w:val="nil"/>
              <w:right w:val="nil"/>
            </w:tcBorders>
            <w:shd w:val="clear" w:color="auto" w:fill="auto"/>
          </w:tcPr>
          <w:p w14:paraId="11A2BE58"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2B6CDF2E"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ABABDCF"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3910565D"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42CDEF0C"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1588137"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6B61FD5C"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29419F4B"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5588D73D"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7DB61493"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4D404E4D"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3708C667"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6B01C81" w14:textId="77777777" w:rsidR="00C87D9D" w:rsidRPr="00530EFE" w:rsidRDefault="00C87D9D" w:rsidP="00F25DFD">
            <w:pPr>
              <w:pStyle w:val="tukss"/>
            </w:pPr>
          </w:p>
        </w:tc>
        <w:tc>
          <w:tcPr>
            <w:tcW w:w="381" w:type="dxa"/>
            <w:tcBorders>
              <w:top w:val="single" w:sz="4" w:space="0" w:color="auto"/>
              <w:left w:val="nil"/>
              <w:bottom w:val="single" w:sz="4" w:space="0" w:color="auto"/>
              <w:right w:val="nil"/>
            </w:tcBorders>
            <w:shd w:val="clear" w:color="auto" w:fill="auto"/>
          </w:tcPr>
          <w:p w14:paraId="0D427ED2"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4B07FEBA" w14:textId="77777777" w:rsidR="00C87D9D" w:rsidRPr="00530EFE" w:rsidRDefault="00C87D9D" w:rsidP="00F25DFD">
            <w:pPr>
              <w:pStyle w:val="tukss"/>
            </w:pPr>
          </w:p>
        </w:tc>
        <w:tc>
          <w:tcPr>
            <w:tcW w:w="276" w:type="dxa"/>
            <w:tcBorders>
              <w:top w:val="single" w:sz="4" w:space="0" w:color="auto"/>
              <w:left w:val="nil"/>
              <w:bottom w:val="single" w:sz="4" w:space="0" w:color="auto"/>
              <w:right w:val="nil"/>
            </w:tcBorders>
            <w:shd w:val="clear" w:color="auto" w:fill="auto"/>
          </w:tcPr>
          <w:p w14:paraId="0CC40781"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5760A2D9"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31544782"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0948168E"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2D95EE46"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BE2BF1B"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74CA5A2E"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11F27BCB"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1E83CF93"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41BEF00D"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550BFEA9" w14:textId="77777777" w:rsidR="00C87D9D" w:rsidRPr="00530EFE" w:rsidRDefault="00C87D9D" w:rsidP="00F25DFD">
            <w:pPr>
              <w:pStyle w:val="tukss"/>
            </w:pPr>
          </w:p>
        </w:tc>
        <w:tc>
          <w:tcPr>
            <w:tcW w:w="275" w:type="dxa"/>
            <w:tcBorders>
              <w:top w:val="single" w:sz="4" w:space="0" w:color="auto"/>
              <w:left w:val="nil"/>
              <w:bottom w:val="nil"/>
              <w:right w:val="nil"/>
            </w:tcBorders>
            <w:shd w:val="clear" w:color="auto" w:fill="auto"/>
          </w:tcPr>
          <w:p w14:paraId="48356E5D" w14:textId="77777777" w:rsidR="00C87D9D" w:rsidRPr="00530EFE" w:rsidRDefault="00C87D9D" w:rsidP="00F25DFD">
            <w:pPr>
              <w:pStyle w:val="tukss"/>
            </w:pPr>
          </w:p>
        </w:tc>
      </w:tr>
      <w:tr w:rsidR="00C87D9D" w:rsidRPr="00530EFE" w14:paraId="4C1709E6" w14:textId="77777777" w:rsidTr="00C87D9D">
        <w:tc>
          <w:tcPr>
            <w:tcW w:w="3243" w:type="dxa"/>
            <w:gridSpan w:val="9"/>
            <w:tcBorders>
              <w:top w:val="nil"/>
              <w:left w:val="nil"/>
              <w:bottom w:val="nil"/>
              <w:right w:val="nil"/>
            </w:tcBorders>
            <w:shd w:val="clear" w:color="auto" w:fill="auto"/>
          </w:tcPr>
          <w:p w14:paraId="23C27018" w14:textId="77777777" w:rsidR="00C87D9D" w:rsidRPr="00530EFE" w:rsidRDefault="00C87D9D" w:rsidP="00F25DFD">
            <w:pPr>
              <w:pStyle w:val="teksts"/>
            </w:pPr>
            <w:r w:rsidRPr="00530EFE">
              <w:t>Reģistrācijas numurs</w:t>
            </w:r>
          </w:p>
        </w:tc>
        <w:tc>
          <w:tcPr>
            <w:tcW w:w="298" w:type="dxa"/>
            <w:tcBorders>
              <w:top w:val="nil"/>
              <w:left w:val="nil"/>
              <w:bottom w:val="nil"/>
              <w:right w:val="single" w:sz="4" w:space="0" w:color="auto"/>
            </w:tcBorders>
            <w:shd w:val="clear" w:color="auto" w:fill="auto"/>
          </w:tcPr>
          <w:p w14:paraId="7552FE97"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BFDD7B3"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448B6C9"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498FECF"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4C74111B"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BC124B5"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BA9FCCF"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3546EDD"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792DC9B5"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A01226"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3E51D23"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79B9FC2" w14:textId="77777777" w:rsidR="00C87D9D" w:rsidRPr="00530EFE" w:rsidRDefault="00C87D9D" w:rsidP="00F25DFD">
            <w:pPr>
              <w:pStyle w:val="teksts"/>
            </w:pPr>
          </w:p>
        </w:tc>
        <w:tc>
          <w:tcPr>
            <w:tcW w:w="272" w:type="dxa"/>
            <w:tcBorders>
              <w:top w:val="nil"/>
              <w:left w:val="single" w:sz="4" w:space="0" w:color="auto"/>
              <w:bottom w:val="nil"/>
              <w:right w:val="nil"/>
            </w:tcBorders>
            <w:shd w:val="clear" w:color="auto" w:fill="auto"/>
          </w:tcPr>
          <w:p w14:paraId="484C995D"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3DA44DFE"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6350CE81"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2E0F24C6"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160287B7" w14:textId="77777777" w:rsidR="00C87D9D" w:rsidRPr="00530EFE" w:rsidRDefault="00C87D9D" w:rsidP="00F25DFD">
            <w:pPr>
              <w:pStyle w:val="teksts"/>
            </w:pPr>
          </w:p>
        </w:tc>
        <w:tc>
          <w:tcPr>
            <w:tcW w:w="275" w:type="dxa"/>
            <w:tcBorders>
              <w:top w:val="nil"/>
              <w:left w:val="nil"/>
              <w:bottom w:val="nil"/>
              <w:right w:val="nil"/>
            </w:tcBorders>
            <w:shd w:val="clear" w:color="auto" w:fill="auto"/>
          </w:tcPr>
          <w:p w14:paraId="7A1D2B67" w14:textId="77777777" w:rsidR="00C87D9D" w:rsidRPr="00530EFE" w:rsidRDefault="00C87D9D" w:rsidP="00F25DFD">
            <w:pPr>
              <w:pStyle w:val="teksts"/>
            </w:pPr>
          </w:p>
        </w:tc>
      </w:tr>
      <w:tr w:rsidR="00C87D9D" w:rsidRPr="00530EFE" w14:paraId="0BE17AC8" w14:textId="77777777" w:rsidTr="00C87D9D">
        <w:tc>
          <w:tcPr>
            <w:tcW w:w="1015" w:type="dxa"/>
            <w:tcBorders>
              <w:top w:val="nil"/>
              <w:left w:val="nil"/>
              <w:bottom w:val="nil"/>
              <w:right w:val="nil"/>
            </w:tcBorders>
            <w:shd w:val="clear" w:color="auto" w:fill="auto"/>
          </w:tcPr>
          <w:p w14:paraId="2AE3A395"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7A075B99"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751FFEF"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6FD43755"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3B5BAAF8"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46BAC5EF"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06483380"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1AEC6887"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7A72D144"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21D30FD2"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3912B758"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1E106C75"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771D94E6" w14:textId="77777777" w:rsidR="00C87D9D" w:rsidRPr="00530EFE" w:rsidRDefault="00C87D9D" w:rsidP="00F25DFD">
            <w:pPr>
              <w:pStyle w:val="tukss"/>
            </w:pPr>
          </w:p>
        </w:tc>
        <w:tc>
          <w:tcPr>
            <w:tcW w:w="381" w:type="dxa"/>
            <w:tcBorders>
              <w:top w:val="nil"/>
              <w:left w:val="nil"/>
              <w:bottom w:val="single" w:sz="4" w:space="0" w:color="auto"/>
              <w:right w:val="nil"/>
            </w:tcBorders>
            <w:shd w:val="clear" w:color="auto" w:fill="auto"/>
          </w:tcPr>
          <w:p w14:paraId="44E637F0"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4EFCB9BE" w14:textId="77777777" w:rsidR="00C87D9D" w:rsidRPr="00530EFE" w:rsidRDefault="00C87D9D" w:rsidP="00F25DFD">
            <w:pPr>
              <w:pStyle w:val="tukss"/>
            </w:pPr>
          </w:p>
        </w:tc>
        <w:tc>
          <w:tcPr>
            <w:tcW w:w="276" w:type="dxa"/>
            <w:tcBorders>
              <w:top w:val="nil"/>
              <w:left w:val="nil"/>
              <w:bottom w:val="single" w:sz="4" w:space="0" w:color="auto"/>
              <w:right w:val="nil"/>
            </w:tcBorders>
            <w:shd w:val="clear" w:color="auto" w:fill="auto"/>
          </w:tcPr>
          <w:p w14:paraId="506E99C5"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3E0DFC0C"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398B3E43" w14:textId="77777777" w:rsidR="00C87D9D" w:rsidRPr="00530EFE" w:rsidRDefault="00C87D9D" w:rsidP="00F25DFD">
            <w:pPr>
              <w:pStyle w:val="tukss"/>
            </w:pPr>
          </w:p>
        </w:tc>
        <w:tc>
          <w:tcPr>
            <w:tcW w:w="271" w:type="dxa"/>
            <w:tcBorders>
              <w:top w:val="single" w:sz="4" w:space="0" w:color="auto"/>
              <w:left w:val="nil"/>
              <w:bottom w:val="nil"/>
              <w:right w:val="nil"/>
            </w:tcBorders>
            <w:shd w:val="clear" w:color="auto" w:fill="auto"/>
          </w:tcPr>
          <w:p w14:paraId="2DE06B61" w14:textId="77777777" w:rsidR="00C87D9D" w:rsidRPr="00530EFE" w:rsidRDefault="00C87D9D" w:rsidP="00F25DFD">
            <w:pPr>
              <w:pStyle w:val="tukss"/>
            </w:pPr>
          </w:p>
        </w:tc>
        <w:tc>
          <w:tcPr>
            <w:tcW w:w="271" w:type="dxa"/>
            <w:tcBorders>
              <w:top w:val="single" w:sz="4" w:space="0" w:color="auto"/>
              <w:left w:val="nil"/>
              <w:bottom w:val="nil"/>
              <w:right w:val="nil"/>
            </w:tcBorders>
            <w:shd w:val="clear" w:color="auto" w:fill="auto"/>
          </w:tcPr>
          <w:p w14:paraId="15843651" w14:textId="77777777" w:rsidR="00C87D9D" w:rsidRPr="00530EFE" w:rsidRDefault="00C87D9D" w:rsidP="00F25DFD">
            <w:pPr>
              <w:pStyle w:val="tukss"/>
            </w:pPr>
          </w:p>
        </w:tc>
        <w:tc>
          <w:tcPr>
            <w:tcW w:w="272" w:type="dxa"/>
            <w:tcBorders>
              <w:top w:val="single" w:sz="4" w:space="0" w:color="auto"/>
              <w:left w:val="nil"/>
              <w:bottom w:val="nil"/>
              <w:right w:val="nil"/>
            </w:tcBorders>
            <w:shd w:val="clear" w:color="auto" w:fill="auto"/>
          </w:tcPr>
          <w:p w14:paraId="0C247F3F"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6F3241BE"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610F627"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3C0382C"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037A929"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2612DB5" w14:textId="77777777" w:rsidR="00C87D9D" w:rsidRPr="00530EFE" w:rsidRDefault="00C87D9D" w:rsidP="00F25DFD">
            <w:pPr>
              <w:pStyle w:val="tukss"/>
            </w:pPr>
          </w:p>
        </w:tc>
        <w:tc>
          <w:tcPr>
            <w:tcW w:w="275" w:type="dxa"/>
            <w:tcBorders>
              <w:top w:val="nil"/>
              <w:left w:val="nil"/>
              <w:bottom w:val="nil"/>
              <w:right w:val="nil"/>
            </w:tcBorders>
            <w:shd w:val="clear" w:color="auto" w:fill="auto"/>
          </w:tcPr>
          <w:p w14:paraId="15237238" w14:textId="77777777" w:rsidR="00C87D9D" w:rsidRPr="00530EFE" w:rsidRDefault="00C87D9D" w:rsidP="00F25DFD">
            <w:pPr>
              <w:pStyle w:val="tukss"/>
            </w:pPr>
          </w:p>
        </w:tc>
      </w:tr>
      <w:tr w:rsidR="00C87D9D" w:rsidRPr="00530EFE" w14:paraId="10CE54C1" w14:textId="77777777" w:rsidTr="00C87D9D">
        <w:tc>
          <w:tcPr>
            <w:tcW w:w="3541" w:type="dxa"/>
            <w:gridSpan w:val="10"/>
            <w:tcBorders>
              <w:top w:val="nil"/>
              <w:left w:val="nil"/>
              <w:bottom w:val="nil"/>
              <w:right w:val="single" w:sz="4" w:space="0" w:color="auto"/>
            </w:tcBorders>
            <w:shd w:val="clear" w:color="auto" w:fill="auto"/>
          </w:tcPr>
          <w:p w14:paraId="642FF31E" w14:textId="77777777" w:rsidR="00C87D9D" w:rsidRPr="00530EFE" w:rsidRDefault="00C87D9D" w:rsidP="00F25DFD">
            <w:pPr>
              <w:pStyle w:val="teksts"/>
            </w:pPr>
            <w:r w:rsidRPr="00530EFE">
              <w:t>LAD klienta reģistrācijas numurs</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E8EA309"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11161A4"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72DBB474"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71A6CB36"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6CEC73C"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5BE22EF"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A4F185E"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766BD6A" w14:textId="77777777" w:rsidR="00C87D9D" w:rsidRPr="00530EFE" w:rsidRDefault="00C87D9D" w:rsidP="00F25DFD">
            <w:pPr>
              <w:pStyle w:val="teksts"/>
            </w:pPr>
          </w:p>
        </w:tc>
        <w:tc>
          <w:tcPr>
            <w:tcW w:w="271" w:type="dxa"/>
            <w:tcBorders>
              <w:top w:val="nil"/>
              <w:left w:val="single" w:sz="4" w:space="0" w:color="auto"/>
              <w:bottom w:val="nil"/>
              <w:right w:val="nil"/>
            </w:tcBorders>
            <w:shd w:val="clear" w:color="auto" w:fill="auto"/>
          </w:tcPr>
          <w:p w14:paraId="1B7D8199" w14:textId="77777777" w:rsidR="00C87D9D" w:rsidRPr="00530EFE" w:rsidRDefault="00C87D9D" w:rsidP="00F25DFD">
            <w:pPr>
              <w:pStyle w:val="teksts"/>
            </w:pPr>
          </w:p>
        </w:tc>
        <w:tc>
          <w:tcPr>
            <w:tcW w:w="271" w:type="dxa"/>
            <w:tcBorders>
              <w:top w:val="nil"/>
              <w:left w:val="nil"/>
              <w:bottom w:val="nil"/>
              <w:right w:val="nil"/>
            </w:tcBorders>
            <w:shd w:val="clear" w:color="auto" w:fill="auto"/>
          </w:tcPr>
          <w:p w14:paraId="38E18840"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3F34C588"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668ADAC8"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77F80577"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00F6AC22"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1236383F" w14:textId="77777777" w:rsidR="00C87D9D" w:rsidRPr="00530EFE" w:rsidRDefault="00C87D9D" w:rsidP="00F25DFD">
            <w:pPr>
              <w:pStyle w:val="teksts"/>
            </w:pPr>
          </w:p>
        </w:tc>
        <w:tc>
          <w:tcPr>
            <w:tcW w:w="272" w:type="dxa"/>
            <w:tcBorders>
              <w:top w:val="nil"/>
              <w:left w:val="nil"/>
              <w:bottom w:val="nil"/>
              <w:right w:val="nil"/>
            </w:tcBorders>
            <w:shd w:val="clear" w:color="auto" w:fill="auto"/>
          </w:tcPr>
          <w:p w14:paraId="45187C97" w14:textId="77777777" w:rsidR="00C87D9D" w:rsidRPr="00530EFE" w:rsidRDefault="00C87D9D" w:rsidP="00F25DFD">
            <w:pPr>
              <w:pStyle w:val="teksts"/>
            </w:pPr>
          </w:p>
        </w:tc>
        <w:tc>
          <w:tcPr>
            <w:tcW w:w="275" w:type="dxa"/>
            <w:tcBorders>
              <w:top w:val="nil"/>
              <w:left w:val="nil"/>
              <w:bottom w:val="nil"/>
              <w:right w:val="nil"/>
            </w:tcBorders>
            <w:shd w:val="clear" w:color="auto" w:fill="auto"/>
          </w:tcPr>
          <w:p w14:paraId="57707892" w14:textId="77777777" w:rsidR="00C87D9D" w:rsidRPr="00530EFE" w:rsidRDefault="00C87D9D" w:rsidP="00F25DFD">
            <w:pPr>
              <w:pStyle w:val="teksts"/>
            </w:pPr>
          </w:p>
        </w:tc>
      </w:tr>
      <w:tr w:rsidR="00C87D9D" w:rsidRPr="00530EFE" w14:paraId="58274DED" w14:textId="77777777" w:rsidTr="00C87D9D">
        <w:tc>
          <w:tcPr>
            <w:tcW w:w="3541" w:type="dxa"/>
            <w:gridSpan w:val="10"/>
            <w:tcBorders>
              <w:top w:val="nil"/>
              <w:left w:val="nil"/>
              <w:bottom w:val="nil"/>
              <w:right w:val="nil"/>
            </w:tcBorders>
            <w:shd w:val="clear" w:color="auto" w:fill="auto"/>
          </w:tcPr>
          <w:p w14:paraId="5696302D" w14:textId="77777777" w:rsidR="00C87D9D" w:rsidRPr="00530EFE" w:rsidRDefault="00C87D9D" w:rsidP="00F25DFD">
            <w:pPr>
              <w:pStyle w:val="tukss"/>
            </w:pPr>
          </w:p>
        </w:tc>
        <w:tc>
          <w:tcPr>
            <w:tcW w:w="298" w:type="dxa"/>
            <w:tcBorders>
              <w:top w:val="single" w:sz="4" w:space="0" w:color="auto"/>
              <w:left w:val="nil"/>
              <w:bottom w:val="single" w:sz="4" w:space="0" w:color="auto"/>
              <w:right w:val="nil"/>
            </w:tcBorders>
            <w:shd w:val="clear" w:color="auto" w:fill="auto"/>
          </w:tcPr>
          <w:p w14:paraId="5AC313CD" w14:textId="77777777" w:rsidR="00C87D9D" w:rsidRPr="00530EFE" w:rsidRDefault="00C87D9D" w:rsidP="00F25DFD">
            <w:pPr>
              <w:pStyle w:val="tukss"/>
            </w:pPr>
          </w:p>
        </w:tc>
        <w:tc>
          <w:tcPr>
            <w:tcW w:w="274" w:type="dxa"/>
            <w:tcBorders>
              <w:top w:val="single" w:sz="4" w:space="0" w:color="auto"/>
              <w:left w:val="nil"/>
              <w:bottom w:val="single" w:sz="4" w:space="0" w:color="auto"/>
              <w:right w:val="nil"/>
            </w:tcBorders>
            <w:shd w:val="clear" w:color="auto" w:fill="auto"/>
          </w:tcPr>
          <w:p w14:paraId="08DB7711"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673879D" w14:textId="77777777" w:rsidR="00C87D9D" w:rsidRPr="00530EFE" w:rsidRDefault="00C87D9D" w:rsidP="00F25DFD">
            <w:pPr>
              <w:pStyle w:val="tukss"/>
            </w:pPr>
          </w:p>
        </w:tc>
        <w:tc>
          <w:tcPr>
            <w:tcW w:w="381" w:type="dxa"/>
            <w:tcBorders>
              <w:top w:val="single" w:sz="4" w:space="0" w:color="auto"/>
              <w:left w:val="nil"/>
              <w:bottom w:val="single" w:sz="4" w:space="0" w:color="auto"/>
              <w:right w:val="nil"/>
            </w:tcBorders>
            <w:shd w:val="clear" w:color="auto" w:fill="auto"/>
          </w:tcPr>
          <w:p w14:paraId="792673F7"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533BB414" w14:textId="77777777" w:rsidR="00C87D9D" w:rsidRPr="00530EFE" w:rsidRDefault="00C87D9D" w:rsidP="00F25DFD">
            <w:pPr>
              <w:pStyle w:val="tukss"/>
            </w:pPr>
          </w:p>
        </w:tc>
        <w:tc>
          <w:tcPr>
            <w:tcW w:w="276" w:type="dxa"/>
            <w:tcBorders>
              <w:top w:val="single" w:sz="4" w:space="0" w:color="auto"/>
              <w:left w:val="nil"/>
              <w:bottom w:val="single" w:sz="4" w:space="0" w:color="auto"/>
              <w:right w:val="nil"/>
            </w:tcBorders>
            <w:shd w:val="clear" w:color="auto" w:fill="auto"/>
          </w:tcPr>
          <w:p w14:paraId="34784C17"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060BEC9E"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12813035" w14:textId="77777777" w:rsidR="00C87D9D" w:rsidRPr="00530EFE" w:rsidRDefault="00C87D9D" w:rsidP="00F25DFD">
            <w:pPr>
              <w:pStyle w:val="tukss"/>
            </w:pPr>
          </w:p>
        </w:tc>
        <w:tc>
          <w:tcPr>
            <w:tcW w:w="271" w:type="dxa"/>
            <w:tcBorders>
              <w:top w:val="nil"/>
              <w:left w:val="nil"/>
              <w:bottom w:val="nil"/>
              <w:right w:val="nil"/>
            </w:tcBorders>
            <w:shd w:val="clear" w:color="auto" w:fill="auto"/>
          </w:tcPr>
          <w:p w14:paraId="01232DAF" w14:textId="77777777" w:rsidR="00C87D9D" w:rsidRPr="00530EFE" w:rsidRDefault="00C87D9D" w:rsidP="00F25DFD">
            <w:pPr>
              <w:pStyle w:val="tukss"/>
            </w:pPr>
          </w:p>
        </w:tc>
        <w:tc>
          <w:tcPr>
            <w:tcW w:w="271" w:type="dxa"/>
            <w:tcBorders>
              <w:top w:val="nil"/>
              <w:left w:val="nil"/>
              <w:bottom w:val="nil"/>
              <w:right w:val="nil"/>
            </w:tcBorders>
            <w:shd w:val="clear" w:color="auto" w:fill="auto"/>
          </w:tcPr>
          <w:p w14:paraId="3D9C508A"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30CAA04B"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68741A3C"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491F6A74"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5543CB3E"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24D8E0F7"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2F3B3C99" w14:textId="77777777" w:rsidR="00C87D9D" w:rsidRPr="00530EFE" w:rsidRDefault="00C87D9D" w:rsidP="00F25DFD">
            <w:pPr>
              <w:pStyle w:val="tukss"/>
            </w:pPr>
          </w:p>
        </w:tc>
        <w:tc>
          <w:tcPr>
            <w:tcW w:w="275" w:type="dxa"/>
            <w:tcBorders>
              <w:top w:val="nil"/>
              <w:left w:val="nil"/>
              <w:bottom w:val="nil"/>
              <w:right w:val="nil"/>
            </w:tcBorders>
            <w:shd w:val="clear" w:color="auto" w:fill="auto"/>
          </w:tcPr>
          <w:p w14:paraId="0E907D65" w14:textId="77777777" w:rsidR="00C87D9D" w:rsidRPr="00530EFE" w:rsidRDefault="00C87D9D" w:rsidP="00F25DFD">
            <w:pPr>
              <w:pStyle w:val="tukss"/>
            </w:pPr>
          </w:p>
        </w:tc>
      </w:tr>
      <w:tr w:rsidR="00C87D9D" w:rsidRPr="00530EFE" w14:paraId="64CDA7F8" w14:textId="77777777" w:rsidTr="00C87D9D">
        <w:trPr>
          <w:trHeight w:val="314"/>
        </w:trPr>
        <w:tc>
          <w:tcPr>
            <w:tcW w:w="3243" w:type="dxa"/>
            <w:gridSpan w:val="9"/>
            <w:tcBorders>
              <w:top w:val="nil"/>
              <w:left w:val="nil"/>
              <w:bottom w:val="nil"/>
              <w:right w:val="single" w:sz="4" w:space="0" w:color="auto"/>
            </w:tcBorders>
            <w:shd w:val="clear" w:color="auto" w:fill="auto"/>
          </w:tcPr>
          <w:p w14:paraId="76E56CD0" w14:textId="77777777" w:rsidR="00C87D9D" w:rsidRPr="00530EFE" w:rsidRDefault="00C87D9D" w:rsidP="00F25DFD">
            <w:pPr>
              <w:pStyle w:val="teksts"/>
            </w:pPr>
            <w:r w:rsidRPr="00530EFE">
              <w:t>Mobilā vai fiksētā tālruņa numurs</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5A8C6118"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5675C789"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F74A93C"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98D542A"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7DE2A25A"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7A7B4164"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5888C57"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27CDEEA"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B8093C5"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EB1C176"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4579DFE"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054CFBF"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0B2AE3F"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1D39B40"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DF7C37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5125E3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CB4F716" w14:textId="77777777" w:rsidR="00C87D9D" w:rsidRPr="00530EFE" w:rsidRDefault="00C87D9D" w:rsidP="00F25DFD">
            <w:pPr>
              <w:pStyle w:val="teksts"/>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577ED0C" w14:textId="77777777" w:rsidR="00C87D9D" w:rsidRPr="00530EFE" w:rsidRDefault="00C87D9D" w:rsidP="00F25DFD">
            <w:pPr>
              <w:pStyle w:val="teksts"/>
            </w:pPr>
          </w:p>
        </w:tc>
      </w:tr>
      <w:tr w:rsidR="00C87D9D" w:rsidRPr="00530EFE" w14:paraId="59F46BE0" w14:textId="77777777" w:rsidTr="00C87D9D">
        <w:tc>
          <w:tcPr>
            <w:tcW w:w="1015" w:type="dxa"/>
            <w:tcBorders>
              <w:top w:val="nil"/>
              <w:left w:val="nil"/>
              <w:bottom w:val="nil"/>
              <w:right w:val="nil"/>
            </w:tcBorders>
            <w:shd w:val="clear" w:color="auto" w:fill="auto"/>
          </w:tcPr>
          <w:p w14:paraId="40B1C14A" w14:textId="77777777" w:rsidR="00C87D9D" w:rsidRPr="00530EFE" w:rsidRDefault="00C87D9D" w:rsidP="00F25DFD">
            <w:pPr>
              <w:pStyle w:val="tukss"/>
            </w:pPr>
          </w:p>
        </w:tc>
        <w:tc>
          <w:tcPr>
            <w:tcW w:w="269" w:type="dxa"/>
            <w:tcBorders>
              <w:top w:val="nil"/>
              <w:left w:val="nil"/>
              <w:bottom w:val="nil"/>
              <w:right w:val="nil"/>
            </w:tcBorders>
            <w:shd w:val="clear" w:color="auto" w:fill="auto"/>
          </w:tcPr>
          <w:p w14:paraId="7E5118CF"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831B0BE" w14:textId="77777777" w:rsidR="00C87D9D" w:rsidRPr="00530EFE" w:rsidRDefault="00C87D9D" w:rsidP="00F25DFD">
            <w:pPr>
              <w:pStyle w:val="tukss"/>
            </w:pPr>
          </w:p>
        </w:tc>
        <w:tc>
          <w:tcPr>
            <w:tcW w:w="274" w:type="dxa"/>
            <w:tcBorders>
              <w:top w:val="nil"/>
              <w:left w:val="nil"/>
              <w:bottom w:val="nil"/>
              <w:right w:val="nil"/>
            </w:tcBorders>
            <w:shd w:val="clear" w:color="auto" w:fill="auto"/>
          </w:tcPr>
          <w:p w14:paraId="75562018"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041A25F8" w14:textId="77777777" w:rsidR="00C87D9D" w:rsidRPr="00530EFE" w:rsidRDefault="00C87D9D" w:rsidP="00F25DFD">
            <w:pPr>
              <w:pStyle w:val="tukss"/>
            </w:pPr>
          </w:p>
        </w:tc>
        <w:tc>
          <w:tcPr>
            <w:tcW w:w="272" w:type="dxa"/>
            <w:tcBorders>
              <w:top w:val="nil"/>
              <w:left w:val="nil"/>
              <w:bottom w:val="nil"/>
              <w:right w:val="nil"/>
            </w:tcBorders>
            <w:shd w:val="clear" w:color="auto" w:fill="auto"/>
          </w:tcPr>
          <w:p w14:paraId="7A2F4846" w14:textId="77777777" w:rsidR="00C87D9D" w:rsidRPr="00530EFE" w:rsidRDefault="00C87D9D" w:rsidP="00F25DFD">
            <w:pPr>
              <w:pStyle w:val="tukss"/>
            </w:pPr>
          </w:p>
        </w:tc>
        <w:tc>
          <w:tcPr>
            <w:tcW w:w="273" w:type="dxa"/>
            <w:tcBorders>
              <w:top w:val="nil"/>
              <w:left w:val="nil"/>
              <w:bottom w:val="nil"/>
              <w:right w:val="nil"/>
            </w:tcBorders>
            <w:shd w:val="clear" w:color="auto" w:fill="auto"/>
          </w:tcPr>
          <w:p w14:paraId="02F49394"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7BCE48D6" w14:textId="77777777" w:rsidR="00C87D9D" w:rsidRPr="00530EFE" w:rsidRDefault="00C87D9D" w:rsidP="00F25DFD">
            <w:pPr>
              <w:pStyle w:val="tukss"/>
            </w:pPr>
          </w:p>
        </w:tc>
        <w:tc>
          <w:tcPr>
            <w:tcW w:w="298" w:type="dxa"/>
            <w:tcBorders>
              <w:top w:val="nil"/>
              <w:left w:val="nil"/>
              <w:bottom w:val="nil"/>
              <w:right w:val="nil"/>
            </w:tcBorders>
            <w:shd w:val="clear" w:color="auto" w:fill="auto"/>
          </w:tcPr>
          <w:p w14:paraId="33CD432A"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649671C1" w14:textId="77777777" w:rsidR="00C87D9D" w:rsidRPr="00530EFE" w:rsidRDefault="00C87D9D" w:rsidP="00F25DFD">
            <w:pPr>
              <w:pStyle w:val="tukss"/>
            </w:pPr>
          </w:p>
        </w:tc>
        <w:tc>
          <w:tcPr>
            <w:tcW w:w="298" w:type="dxa"/>
            <w:tcBorders>
              <w:top w:val="nil"/>
              <w:left w:val="nil"/>
              <w:bottom w:val="single" w:sz="4" w:space="0" w:color="auto"/>
              <w:right w:val="nil"/>
            </w:tcBorders>
            <w:shd w:val="clear" w:color="auto" w:fill="auto"/>
          </w:tcPr>
          <w:p w14:paraId="7A96EE99" w14:textId="77777777" w:rsidR="00C87D9D" w:rsidRPr="00530EFE" w:rsidRDefault="00C87D9D" w:rsidP="00F25DFD">
            <w:pPr>
              <w:pStyle w:val="tukss"/>
            </w:pPr>
          </w:p>
        </w:tc>
        <w:tc>
          <w:tcPr>
            <w:tcW w:w="274" w:type="dxa"/>
            <w:tcBorders>
              <w:top w:val="nil"/>
              <w:left w:val="nil"/>
              <w:bottom w:val="single" w:sz="4" w:space="0" w:color="auto"/>
              <w:right w:val="nil"/>
            </w:tcBorders>
            <w:shd w:val="clear" w:color="auto" w:fill="auto"/>
          </w:tcPr>
          <w:p w14:paraId="0B4C5C98"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0B88F42F" w14:textId="77777777" w:rsidR="00C87D9D" w:rsidRPr="00530EFE" w:rsidRDefault="00C87D9D" w:rsidP="00F25DFD">
            <w:pPr>
              <w:pStyle w:val="tukss"/>
            </w:pPr>
          </w:p>
        </w:tc>
        <w:tc>
          <w:tcPr>
            <w:tcW w:w="381" w:type="dxa"/>
            <w:tcBorders>
              <w:top w:val="nil"/>
              <w:left w:val="nil"/>
              <w:bottom w:val="single" w:sz="4" w:space="0" w:color="auto"/>
              <w:right w:val="nil"/>
            </w:tcBorders>
            <w:shd w:val="clear" w:color="auto" w:fill="auto"/>
          </w:tcPr>
          <w:p w14:paraId="200C750F" w14:textId="77777777" w:rsidR="00C87D9D" w:rsidRPr="00530EFE" w:rsidRDefault="00C87D9D" w:rsidP="00F25DFD">
            <w:pPr>
              <w:pStyle w:val="tukss"/>
            </w:pPr>
          </w:p>
        </w:tc>
        <w:tc>
          <w:tcPr>
            <w:tcW w:w="272" w:type="dxa"/>
            <w:tcBorders>
              <w:top w:val="nil"/>
              <w:left w:val="nil"/>
              <w:bottom w:val="single" w:sz="4" w:space="0" w:color="auto"/>
              <w:right w:val="nil"/>
            </w:tcBorders>
            <w:shd w:val="clear" w:color="auto" w:fill="auto"/>
          </w:tcPr>
          <w:p w14:paraId="18F38CF4" w14:textId="77777777" w:rsidR="00C87D9D" w:rsidRPr="00530EFE" w:rsidRDefault="00C87D9D" w:rsidP="00F25DFD">
            <w:pPr>
              <w:pStyle w:val="tukss"/>
            </w:pPr>
          </w:p>
        </w:tc>
        <w:tc>
          <w:tcPr>
            <w:tcW w:w="276" w:type="dxa"/>
            <w:tcBorders>
              <w:top w:val="nil"/>
              <w:left w:val="nil"/>
              <w:bottom w:val="single" w:sz="4" w:space="0" w:color="auto"/>
              <w:right w:val="nil"/>
            </w:tcBorders>
            <w:shd w:val="clear" w:color="auto" w:fill="auto"/>
          </w:tcPr>
          <w:p w14:paraId="52733193" w14:textId="77777777" w:rsidR="00C87D9D" w:rsidRPr="00530EFE" w:rsidRDefault="00C87D9D" w:rsidP="00F25DFD">
            <w:pPr>
              <w:pStyle w:val="tukss"/>
            </w:pPr>
          </w:p>
        </w:tc>
        <w:tc>
          <w:tcPr>
            <w:tcW w:w="271" w:type="dxa"/>
            <w:tcBorders>
              <w:top w:val="nil"/>
              <w:left w:val="nil"/>
              <w:bottom w:val="single" w:sz="4" w:space="0" w:color="auto"/>
              <w:right w:val="nil"/>
            </w:tcBorders>
            <w:shd w:val="clear" w:color="auto" w:fill="auto"/>
          </w:tcPr>
          <w:p w14:paraId="2841B270"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7B674AF3"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44B34B6E" w14:textId="77777777" w:rsidR="00C87D9D" w:rsidRPr="00530EFE" w:rsidRDefault="00C87D9D" w:rsidP="00F25DFD">
            <w:pPr>
              <w:pStyle w:val="tukss"/>
            </w:pPr>
          </w:p>
        </w:tc>
        <w:tc>
          <w:tcPr>
            <w:tcW w:w="271" w:type="dxa"/>
            <w:tcBorders>
              <w:top w:val="single" w:sz="4" w:space="0" w:color="auto"/>
              <w:left w:val="nil"/>
              <w:bottom w:val="single" w:sz="4" w:space="0" w:color="auto"/>
              <w:right w:val="nil"/>
            </w:tcBorders>
            <w:shd w:val="clear" w:color="auto" w:fill="auto"/>
          </w:tcPr>
          <w:p w14:paraId="2D619E3E"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15007DDA"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4EE8D90E"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55DBC527"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6B27458D"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5CA43100" w14:textId="77777777" w:rsidR="00C87D9D" w:rsidRPr="00530EFE" w:rsidRDefault="00C87D9D" w:rsidP="00F25DFD">
            <w:pPr>
              <w:pStyle w:val="tukss"/>
            </w:pPr>
          </w:p>
        </w:tc>
        <w:tc>
          <w:tcPr>
            <w:tcW w:w="272" w:type="dxa"/>
            <w:tcBorders>
              <w:top w:val="single" w:sz="4" w:space="0" w:color="auto"/>
              <w:left w:val="nil"/>
              <w:bottom w:val="single" w:sz="4" w:space="0" w:color="auto"/>
              <w:right w:val="nil"/>
            </w:tcBorders>
            <w:shd w:val="clear" w:color="auto" w:fill="auto"/>
          </w:tcPr>
          <w:p w14:paraId="21F8B3BB" w14:textId="77777777" w:rsidR="00C87D9D" w:rsidRPr="00530EFE" w:rsidRDefault="00C87D9D" w:rsidP="00F25DFD">
            <w:pPr>
              <w:pStyle w:val="tukss"/>
            </w:pPr>
          </w:p>
        </w:tc>
        <w:tc>
          <w:tcPr>
            <w:tcW w:w="275" w:type="dxa"/>
            <w:tcBorders>
              <w:top w:val="single" w:sz="4" w:space="0" w:color="auto"/>
              <w:left w:val="nil"/>
              <w:bottom w:val="single" w:sz="4" w:space="0" w:color="auto"/>
              <w:right w:val="nil"/>
            </w:tcBorders>
            <w:shd w:val="clear" w:color="auto" w:fill="auto"/>
          </w:tcPr>
          <w:p w14:paraId="5D13C188" w14:textId="77777777" w:rsidR="00C87D9D" w:rsidRPr="00530EFE" w:rsidRDefault="00C87D9D" w:rsidP="00F25DFD">
            <w:pPr>
              <w:pStyle w:val="tukss"/>
            </w:pPr>
          </w:p>
        </w:tc>
      </w:tr>
      <w:tr w:rsidR="00C87D9D" w:rsidRPr="00530EFE" w14:paraId="087F6CCF" w14:textId="77777777" w:rsidTr="00C87D9D">
        <w:tc>
          <w:tcPr>
            <w:tcW w:w="2647" w:type="dxa"/>
            <w:gridSpan w:val="7"/>
            <w:tcBorders>
              <w:top w:val="nil"/>
              <w:left w:val="nil"/>
              <w:bottom w:val="nil"/>
              <w:right w:val="nil"/>
            </w:tcBorders>
            <w:shd w:val="clear" w:color="auto" w:fill="auto"/>
          </w:tcPr>
          <w:p w14:paraId="10DB58AE" w14:textId="77777777" w:rsidR="00C87D9D" w:rsidRPr="00530EFE" w:rsidRDefault="00C87D9D" w:rsidP="00F25DFD">
            <w:pPr>
              <w:pStyle w:val="teksts"/>
            </w:pPr>
            <w:r w:rsidRPr="00530EFE">
              <w:t>E-pasta adrese</w:t>
            </w:r>
          </w:p>
        </w:tc>
        <w:tc>
          <w:tcPr>
            <w:tcW w:w="298" w:type="dxa"/>
            <w:tcBorders>
              <w:top w:val="nil"/>
              <w:left w:val="nil"/>
              <w:bottom w:val="nil"/>
              <w:right w:val="nil"/>
            </w:tcBorders>
            <w:shd w:val="clear" w:color="auto" w:fill="auto"/>
          </w:tcPr>
          <w:p w14:paraId="49E5B8B1" w14:textId="77777777" w:rsidR="00C87D9D" w:rsidRPr="00530EFE" w:rsidRDefault="00C87D9D" w:rsidP="00F25DFD">
            <w:pPr>
              <w:pStyle w:val="teksts"/>
            </w:pPr>
          </w:p>
        </w:tc>
        <w:tc>
          <w:tcPr>
            <w:tcW w:w="298" w:type="dxa"/>
            <w:tcBorders>
              <w:top w:val="nil"/>
              <w:left w:val="nil"/>
              <w:bottom w:val="nil"/>
              <w:right w:val="single" w:sz="4" w:space="0" w:color="auto"/>
            </w:tcBorders>
            <w:shd w:val="clear" w:color="auto" w:fill="auto"/>
          </w:tcPr>
          <w:p w14:paraId="0CEB41F5"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84E1DCF" w14:textId="77777777" w:rsidR="00C87D9D" w:rsidRPr="00530EFE" w:rsidRDefault="00C87D9D" w:rsidP="00F25DFD">
            <w:pPr>
              <w:pStyle w:val="teksts"/>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27DA64D1" w14:textId="77777777" w:rsidR="00C87D9D" w:rsidRPr="00530EFE" w:rsidRDefault="00C87D9D" w:rsidP="00F25DFD">
            <w:pPr>
              <w:pStyle w:val="teksts"/>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05A7EDF"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AC1D56E" w14:textId="77777777" w:rsidR="00C87D9D" w:rsidRPr="00530EFE" w:rsidRDefault="00C87D9D" w:rsidP="00F25DFD">
            <w:pPr>
              <w:pStyle w:val="teksts"/>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9259B13"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2BB2661" w14:textId="77777777" w:rsidR="00C87D9D" w:rsidRPr="00530EFE" w:rsidRDefault="00C87D9D" w:rsidP="00F25DFD">
            <w:pPr>
              <w:pStyle w:val="teksts"/>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BC4875"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347597"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18FE778"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8AF9042" w14:textId="77777777" w:rsidR="00C87D9D" w:rsidRPr="00530EFE" w:rsidRDefault="00C87D9D" w:rsidP="00F25DFD">
            <w:pPr>
              <w:pStyle w:val="teksts"/>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23DE727"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BD9AAD5"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87B7F80"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4D72E57"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E19751B"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1AE5ACF" w14:textId="77777777" w:rsidR="00C87D9D" w:rsidRPr="00530EFE" w:rsidRDefault="00C87D9D" w:rsidP="00F25DFD">
            <w:pPr>
              <w:pStyle w:val="teksts"/>
            </w:pP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8DE9469" w14:textId="77777777" w:rsidR="00C87D9D" w:rsidRPr="00530EFE" w:rsidRDefault="00C87D9D" w:rsidP="00F25DFD">
            <w:pPr>
              <w:pStyle w:val="teksts"/>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DF0587B" w14:textId="77777777" w:rsidR="00C87D9D" w:rsidRPr="00530EFE" w:rsidRDefault="00C87D9D" w:rsidP="00F25DFD">
            <w:pPr>
              <w:pStyle w:val="teksts"/>
            </w:pPr>
          </w:p>
        </w:tc>
      </w:tr>
    </w:tbl>
    <w:p w14:paraId="1B7DFA13" w14:textId="77777777" w:rsidR="00C87D9D" w:rsidRPr="00530EFE" w:rsidRDefault="00C87D9D" w:rsidP="00C87D9D">
      <w:pPr>
        <w:pStyle w:val="teksts"/>
      </w:pPr>
    </w:p>
    <w:tbl>
      <w:tblPr>
        <w:tblpPr w:leftFromText="180" w:rightFromText="180" w:vertAnchor="text" w:horzAnchor="margin" w:tblpY="176"/>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83"/>
        <w:gridCol w:w="284"/>
        <w:gridCol w:w="283"/>
        <w:gridCol w:w="236"/>
      </w:tblGrid>
      <w:tr w:rsidR="00C87D9D" w:rsidRPr="00530EFE" w14:paraId="49A66822" w14:textId="77777777" w:rsidTr="00C87D9D">
        <w:tc>
          <w:tcPr>
            <w:tcW w:w="7230" w:type="dxa"/>
            <w:tcBorders>
              <w:top w:val="nil"/>
              <w:left w:val="nil"/>
              <w:bottom w:val="nil"/>
            </w:tcBorders>
            <w:shd w:val="clear" w:color="auto" w:fill="auto"/>
          </w:tcPr>
          <w:p w14:paraId="4AEF5935" w14:textId="77777777" w:rsidR="00C87D9D" w:rsidRPr="00530EFE" w:rsidRDefault="00C87D9D" w:rsidP="00F25DFD">
            <w:pPr>
              <w:pStyle w:val="teksts"/>
            </w:pPr>
            <w:r w:rsidRPr="00530EFE">
              <w:t>Gads, par kuru sniegta informācija</w:t>
            </w:r>
          </w:p>
        </w:tc>
        <w:tc>
          <w:tcPr>
            <w:tcW w:w="283" w:type="dxa"/>
            <w:tcBorders>
              <w:bottom w:val="single" w:sz="4" w:space="0" w:color="auto"/>
            </w:tcBorders>
            <w:shd w:val="clear" w:color="auto" w:fill="auto"/>
          </w:tcPr>
          <w:p w14:paraId="5B3E29D5" w14:textId="77777777" w:rsidR="00C87D9D" w:rsidRPr="00530EFE" w:rsidRDefault="00C87D9D" w:rsidP="00F25DFD">
            <w:pPr>
              <w:pStyle w:val="teksts"/>
            </w:pPr>
          </w:p>
        </w:tc>
        <w:tc>
          <w:tcPr>
            <w:tcW w:w="284" w:type="dxa"/>
            <w:tcBorders>
              <w:bottom w:val="single" w:sz="4" w:space="0" w:color="auto"/>
            </w:tcBorders>
            <w:shd w:val="clear" w:color="auto" w:fill="auto"/>
          </w:tcPr>
          <w:p w14:paraId="7AD7B993" w14:textId="77777777" w:rsidR="00C87D9D" w:rsidRPr="00530EFE" w:rsidRDefault="00C87D9D" w:rsidP="00F25DFD">
            <w:pPr>
              <w:pStyle w:val="teksts"/>
            </w:pPr>
          </w:p>
        </w:tc>
        <w:tc>
          <w:tcPr>
            <w:tcW w:w="283" w:type="dxa"/>
            <w:tcBorders>
              <w:bottom w:val="single" w:sz="4" w:space="0" w:color="auto"/>
            </w:tcBorders>
            <w:shd w:val="clear" w:color="auto" w:fill="auto"/>
          </w:tcPr>
          <w:p w14:paraId="40F73D81" w14:textId="77777777" w:rsidR="00C87D9D" w:rsidRPr="00530EFE" w:rsidRDefault="00C87D9D" w:rsidP="00F25DFD">
            <w:pPr>
              <w:pStyle w:val="teksts"/>
            </w:pPr>
          </w:p>
        </w:tc>
        <w:tc>
          <w:tcPr>
            <w:tcW w:w="236" w:type="dxa"/>
            <w:tcBorders>
              <w:bottom w:val="single" w:sz="4" w:space="0" w:color="auto"/>
            </w:tcBorders>
            <w:shd w:val="clear" w:color="auto" w:fill="auto"/>
          </w:tcPr>
          <w:p w14:paraId="67FF5680" w14:textId="77777777" w:rsidR="00C87D9D" w:rsidRPr="00530EFE" w:rsidRDefault="00C87D9D" w:rsidP="00F25DFD">
            <w:pPr>
              <w:pStyle w:val="teksts"/>
            </w:pPr>
          </w:p>
        </w:tc>
      </w:tr>
    </w:tbl>
    <w:p w14:paraId="0FF5AEF4" w14:textId="77777777" w:rsidR="00C87D9D" w:rsidRPr="0093468E" w:rsidRDefault="00C87D9D" w:rsidP="00C87D9D">
      <w:pPr>
        <w:pStyle w:val="teksts"/>
      </w:pPr>
    </w:p>
    <w:tbl>
      <w:tblPr>
        <w:tblW w:w="529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156"/>
        <w:gridCol w:w="1046"/>
        <w:gridCol w:w="1204"/>
        <w:gridCol w:w="1547"/>
        <w:gridCol w:w="1238"/>
        <w:gridCol w:w="1240"/>
        <w:gridCol w:w="1394"/>
      </w:tblGrid>
      <w:tr w:rsidR="00C87D9D" w:rsidRPr="00530EFE" w14:paraId="0C9147EC" w14:textId="77777777" w:rsidTr="008E0D22">
        <w:trPr>
          <w:cantSplit/>
          <w:trHeight w:val="3110"/>
        </w:trPr>
        <w:tc>
          <w:tcPr>
            <w:tcW w:w="403" w:type="pct"/>
            <w:vAlign w:val="center"/>
          </w:tcPr>
          <w:p w14:paraId="5F458EDF" w14:textId="77777777" w:rsidR="00C87D9D" w:rsidRPr="00BE6680" w:rsidRDefault="00C87D9D" w:rsidP="00F25DFD">
            <w:pPr>
              <w:pStyle w:val="teksts"/>
              <w:jc w:val="center"/>
            </w:pPr>
            <w:r w:rsidRPr="00BE6680">
              <w:t>Nr. p. k.</w:t>
            </w:r>
          </w:p>
        </w:tc>
        <w:tc>
          <w:tcPr>
            <w:tcW w:w="602" w:type="pct"/>
            <w:vAlign w:val="center"/>
          </w:tcPr>
          <w:p w14:paraId="0A86DEC0" w14:textId="77777777" w:rsidR="00C87D9D" w:rsidRPr="00BE6680" w:rsidRDefault="00C87D9D" w:rsidP="00F25DFD">
            <w:pPr>
              <w:pStyle w:val="teksts"/>
              <w:jc w:val="center"/>
            </w:pPr>
            <w:r w:rsidRPr="00BE6680">
              <w:t>Darbinie</w:t>
            </w:r>
            <w:r>
              <w:softHyphen/>
            </w:r>
            <w:r w:rsidRPr="00BE6680">
              <w:t>ka personas kods</w:t>
            </w:r>
          </w:p>
        </w:tc>
        <w:tc>
          <w:tcPr>
            <w:tcW w:w="545" w:type="pct"/>
            <w:vAlign w:val="center"/>
          </w:tcPr>
          <w:p w14:paraId="731C2824" w14:textId="77777777" w:rsidR="00C87D9D" w:rsidRPr="00BE6680" w:rsidRDefault="00C87D9D" w:rsidP="00F25DFD">
            <w:pPr>
              <w:pStyle w:val="teksts"/>
              <w:jc w:val="center"/>
            </w:pPr>
            <w:r w:rsidRPr="00BE6680">
              <w:t>Vārds, uzvārds</w:t>
            </w:r>
          </w:p>
        </w:tc>
        <w:tc>
          <w:tcPr>
            <w:tcW w:w="627" w:type="pct"/>
            <w:vAlign w:val="center"/>
          </w:tcPr>
          <w:p w14:paraId="1A3CD65B" w14:textId="77777777" w:rsidR="00C87D9D" w:rsidRPr="00BE6680" w:rsidRDefault="00C87D9D" w:rsidP="00F25DFD">
            <w:pPr>
              <w:pStyle w:val="teksts"/>
              <w:jc w:val="center"/>
            </w:pPr>
            <w:r w:rsidRPr="00BE6680">
              <w:t>Darba alga</w:t>
            </w:r>
            <w:r>
              <w:t xml:space="preserve"> </w:t>
            </w:r>
            <w:r w:rsidRPr="00BE6680">
              <w:t>pirms nodokļu nomaksas (</w:t>
            </w:r>
            <w:proofErr w:type="spellStart"/>
            <w:r w:rsidRPr="00BE6680">
              <w:rPr>
                <w:i/>
              </w:rPr>
              <w:t>euro</w:t>
            </w:r>
            <w:proofErr w:type="spellEnd"/>
            <w:r w:rsidRPr="00BE6680">
              <w:t>)</w:t>
            </w:r>
          </w:p>
        </w:tc>
        <w:tc>
          <w:tcPr>
            <w:tcW w:w="806" w:type="pct"/>
            <w:vAlign w:val="center"/>
          </w:tcPr>
          <w:p w14:paraId="2AF81C7A" w14:textId="77777777" w:rsidR="00C87D9D" w:rsidRPr="00BE6680" w:rsidRDefault="00C87D9D" w:rsidP="00F25DFD">
            <w:pPr>
              <w:pStyle w:val="teksts"/>
              <w:jc w:val="center"/>
            </w:pPr>
            <w:r w:rsidRPr="00BE6680">
              <w:t>Aprēķinātās darba devēja valsts sociālās apdrošinā</w:t>
            </w:r>
            <w:r>
              <w:softHyphen/>
            </w:r>
            <w:r w:rsidRPr="00BE6680">
              <w:t>šanas obligātās iemaksas</w:t>
            </w:r>
            <w:r>
              <w:br/>
            </w:r>
            <w:r w:rsidRPr="00BE6680">
              <w:t>(</w:t>
            </w:r>
            <w:proofErr w:type="spellStart"/>
            <w:r w:rsidRPr="005733D3">
              <w:rPr>
                <w:i/>
              </w:rPr>
              <w:t>euro</w:t>
            </w:r>
            <w:proofErr w:type="spellEnd"/>
            <w:r w:rsidRPr="00BE6680">
              <w:t>)</w:t>
            </w:r>
          </w:p>
        </w:tc>
        <w:tc>
          <w:tcPr>
            <w:tcW w:w="645" w:type="pct"/>
            <w:vAlign w:val="center"/>
          </w:tcPr>
          <w:p w14:paraId="0B694FBD" w14:textId="77777777" w:rsidR="00C87D9D" w:rsidRPr="00BE6680" w:rsidRDefault="00C87D9D" w:rsidP="00F25DFD">
            <w:pPr>
              <w:pStyle w:val="teksts"/>
              <w:jc w:val="center"/>
            </w:pPr>
            <w:r w:rsidRPr="00BE6680">
              <w:t>Uzņēmēj</w:t>
            </w:r>
            <w:r w:rsidRPr="00BE6680">
              <w:softHyphen/>
              <w:t>darbības riska valsts nodeva</w:t>
            </w:r>
            <w:r>
              <w:br/>
            </w:r>
            <w:r w:rsidRPr="00BE6680">
              <w:t>(</w:t>
            </w:r>
            <w:proofErr w:type="spellStart"/>
            <w:r w:rsidRPr="00BE6680">
              <w:rPr>
                <w:i/>
              </w:rPr>
              <w:t>euro</w:t>
            </w:r>
            <w:proofErr w:type="spellEnd"/>
            <w:r w:rsidRPr="00BE6680">
              <w:t>)</w:t>
            </w:r>
          </w:p>
        </w:tc>
        <w:tc>
          <w:tcPr>
            <w:tcW w:w="645" w:type="pct"/>
            <w:vAlign w:val="center"/>
          </w:tcPr>
          <w:p w14:paraId="6224A9D9" w14:textId="77777777" w:rsidR="00C87D9D" w:rsidRPr="00BE6680" w:rsidRDefault="00C87D9D" w:rsidP="00F25DFD">
            <w:pPr>
              <w:pStyle w:val="teksts"/>
              <w:jc w:val="center"/>
            </w:pPr>
            <w:r w:rsidRPr="00BE6680">
              <w:t>Nostrā</w:t>
            </w:r>
            <w:r w:rsidRPr="00BE6680">
              <w:softHyphen/>
              <w:t>dāto stundu skaits, veicot lauksaim</w:t>
            </w:r>
            <w:r>
              <w:softHyphen/>
            </w:r>
            <w:r w:rsidRPr="00BE6680">
              <w:t>niecis</w:t>
            </w:r>
            <w:r>
              <w:t>ku</w:t>
            </w:r>
            <w:r w:rsidRPr="00BE6680">
              <w:t xml:space="preserve"> darbīb</w:t>
            </w:r>
            <w:r>
              <w:t>u</w:t>
            </w:r>
          </w:p>
        </w:tc>
        <w:tc>
          <w:tcPr>
            <w:tcW w:w="726" w:type="pct"/>
            <w:vAlign w:val="center"/>
          </w:tcPr>
          <w:p w14:paraId="3394DFC5" w14:textId="77777777" w:rsidR="00C87D9D" w:rsidRPr="00BE6680" w:rsidRDefault="00C87D9D" w:rsidP="00F25DFD">
            <w:pPr>
              <w:pStyle w:val="teksts"/>
              <w:jc w:val="center"/>
            </w:pPr>
            <w:r w:rsidRPr="00BE6680">
              <w:t>Ar darbaspēka algošanu saistītie izdevumi</w:t>
            </w:r>
          </w:p>
          <w:p w14:paraId="71595EA8" w14:textId="77777777" w:rsidR="00C87D9D" w:rsidRPr="00BE6680" w:rsidRDefault="00C87D9D" w:rsidP="00F25DFD">
            <w:pPr>
              <w:pStyle w:val="teksts"/>
              <w:jc w:val="center"/>
            </w:pPr>
            <w:r w:rsidRPr="00BE6680">
              <w:t>(4 + 5 + 6)</w:t>
            </w:r>
          </w:p>
        </w:tc>
      </w:tr>
      <w:tr w:rsidR="00C87D9D" w:rsidRPr="00530EFE" w14:paraId="5070DD0E" w14:textId="77777777" w:rsidTr="008E0D22">
        <w:trPr>
          <w:trHeight w:val="192"/>
        </w:trPr>
        <w:tc>
          <w:tcPr>
            <w:tcW w:w="403" w:type="pct"/>
            <w:vAlign w:val="center"/>
          </w:tcPr>
          <w:p w14:paraId="3C80E9FF" w14:textId="77777777" w:rsidR="00C87D9D" w:rsidRPr="00DA7B06" w:rsidRDefault="00C87D9D" w:rsidP="00F25DFD">
            <w:pPr>
              <w:pStyle w:val="teksts"/>
              <w:jc w:val="center"/>
            </w:pPr>
            <w:r w:rsidRPr="00DA7B06">
              <w:t>1</w:t>
            </w:r>
          </w:p>
        </w:tc>
        <w:tc>
          <w:tcPr>
            <w:tcW w:w="602" w:type="pct"/>
            <w:vAlign w:val="center"/>
          </w:tcPr>
          <w:p w14:paraId="389DBD7E" w14:textId="77777777" w:rsidR="00C87D9D" w:rsidRPr="00DA7B06" w:rsidRDefault="00C87D9D" w:rsidP="00F25DFD">
            <w:pPr>
              <w:pStyle w:val="teksts"/>
              <w:jc w:val="center"/>
            </w:pPr>
            <w:r w:rsidRPr="00DA7B06">
              <w:t>2</w:t>
            </w:r>
          </w:p>
        </w:tc>
        <w:tc>
          <w:tcPr>
            <w:tcW w:w="545" w:type="pct"/>
            <w:vAlign w:val="center"/>
          </w:tcPr>
          <w:p w14:paraId="167B6D28" w14:textId="77777777" w:rsidR="00C87D9D" w:rsidRPr="00DA7B06" w:rsidRDefault="00C87D9D" w:rsidP="00F25DFD">
            <w:pPr>
              <w:pStyle w:val="teksts"/>
              <w:jc w:val="center"/>
            </w:pPr>
            <w:r w:rsidRPr="00DA7B06">
              <w:t>3</w:t>
            </w:r>
          </w:p>
        </w:tc>
        <w:tc>
          <w:tcPr>
            <w:tcW w:w="627" w:type="pct"/>
            <w:vAlign w:val="center"/>
          </w:tcPr>
          <w:p w14:paraId="18175DF7" w14:textId="77777777" w:rsidR="00C87D9D" w:rsidRPr="00DA7B06" w:rsidRDefault="00C87D9D" w:rsidP="00F25DFD">
            <w:pPr>
              <w:pStyle w:val="teksts"/>
              <w:jc w:val="center"/>
            </w:pPr>
            <w:r w:rsidRPr="00DA7B06">
              <w:t>4</w:t>
            </w:r>
          </w:p>
        </w:tc>
        <w:tc>
          <w:tcPr>
            <w:tcW w:w="806" w:type="pct"/>
            <w:vAlign w:val="center"/>
          </w:tcPr>
          <w:p w14:paraId="537C9CAE" w14:textId="77777777" w:rsidR="00C87D9D" w:rsidRPr="00DA7B06" w:rsidRDefault="00C87D9D" w:rsidP="00F25DFD">
            <w:pPr>
              <w:pStyle w:val="teksts"/>
              <w:jc w:val="center"/>
            </w:pPr>
            <w:r w:rsidRPr="00DA7B06">
              <w:t>5</w:t>
            </w:r>
          </w:p>
        </w:tc>
        <w:tc>
          <w:tcPr>
            <w:tcW w:w="645" w:type="pct"/>
            <w:vAlign w:val="center"/>
          </w:tcPr>
          <w:p w14:paraId="6E9391C8" w14:textId="77777777" w:rsidR="00C87D9D" w:rsidRPr="00DA7B06" w:rsidRDefault="00C87D9D" w:rsidP="00F25DFD">
            <w:pPr>
              <w:pStyle w:val="teksts"/>
              <w:jc w:val="center"/>
            </w:pPr>
            <w:r w:rsidRPr="00DA7B06">
              <w:t>6</w:t>
            </w:r>
          </w:p>
        </w:tc>
        <w:tc>
          <w:tcPr>
            <w:tcW w:w="645" w:type="pct"/>
            <w:vAlign w:val="center"/>
          </w:tcPr>
          <w:p w14:paraId="2E4C85F1" w14:textId="77777777" w:rsidR="00C87D9D" w:rsidRPr="00DA7B06" w:rsidRDefault="00C87D9D" w:rsidP="00F25DFD">
            <w:pPr>
              <w:pStyle w:val="teksts"/>
              <w:jc w:val="center"/>
            </w:pPr>
            <w:r w:rsidRPr="00DA7B06">
              <w:t>7</w:t>
            </w:r>
          </w:p>
        </w:tc>
        <w:tc>
          <w:tcPr>
            <w:tcW w:w="726" w:type="pct"/>
            <w:vAlign w:val="center"/>
          </w:tcPr>
          <w:p w14:paraId="48BB31C3" w14:textId="77777777" w:rsidR="00C87D9D" w:rsidRPr="00DA7B06" w:rsidRDefault="00C87D9D" w:rsidP="00F25DFD">
            <w:pPr>
              <w:pStyle w:val="teksts"/>
              <w:jc w:val="center"/>
            </w:pPr>
            <w:r w:rsidRPr="00DA7B06">
              <w:t>8</w:t>
            </w:r>
          </w:p>
        </w:tc>
      </w:tr>
      <w:tr w:rsidR="00C87D9D" w:rsidRPr="00530EFE" w14:paraId="33443834" w14:textId="77777777" w:rsidTr="008E0D22">
        <w:trPr>
          <w:trHeight w:hRule="exact" w:val="284"/>
        </w:trPr>
        <w:tc>
          <w:tcPr>
            <w:tcW w:w="403" w:type="pct"/>
            <w:vAlign w:val="center"/>
          </w:tcPr>
          <w:p w14:paraId="14DD4C6A" w14:textId="77777777" w:rsidR="00C87D9D" w:rsidRPr="00530EFE" w:rsidRDefault="00C87D9D" w:rsidP="00F25DFD">
            <w:pPr>
              <w:pStyle w:val="teksts"/>
              <w:jc w:val="center"/>
            </w:pPr>
          </w:p>
        </w:tc>
        <w:tc>
          <w:tcPr>
            <w:tcW w:w="602" w:type="pct"/>
          </w:tcPr>
          <w:p w14:paraId="08C92852" w14:textId="77777777" w:rsidR="00C87D9D" w:rsidRPr="00530EFE" w:rsidRDefault="00C87D9D" w:rsidP="00F25DFD">
            <w:pPr>
              <w:pStyle w:val="teksts"/>
              <w:jc w:val="center"/>
            </w:pPr>
          </w:p>
        </w:tc>
        <w:tc>
          <w:tcPr>
            <w:tcW w:w="545" w:type="pct"/>
          </w:tcPr>
          <w:p w14:paraId="281C92E7" w14:textId="77777777" w:rsidR="00C87D9D" w:rsidRPr="00530EFE" w:rsidRDefault="00C87D9D" w:rsidP="00F25DFD">
            <w:pPr>
              <w:pStyle w:val="teksts"/>
              <w:jc w:val="center"/>
            </w:pPr>
          </w:p>
        </w:tc>
        <w:tc>
          <w:tcPr>
            <w:tcW w:w="627" w:type="pct"/>
          </w:tcPr>
          <w:p w14:paraId="6B3C7BD6" w14:textId="77777777" w:rsidR="00C87D9D" w:rsidRPr="00530EFE" w:rsidRDefault="00C87D9D" w:rsidP="00F25DFD">
            <w:pPr>
              <w:pStyle w:val="teksts"/>
              <w:jc w:val="center"/>
            </w:pPr>
          </w:p>
        </w:tc>
        <w:tc>
          <w:tcPr>
            <w:tcW w:w="806" w:type="pct"/>
          </w:tcPr>
          <w:p w14:paraId="0A67AB5E" w14:textId="77777777" w:rsidR="00C87D9D" w:rsidRPr="00530EFE" w:rsidRDefault="00C87D9D" w:rsidP="00F25DFD">
            <w:pPr>
              <w:pStyle w:val="teksts"/>
              <w:jc w:val="center"/>
            </w:pPr>
          </w:p>
        </w:tc>
        <w:tc>
          <w:tcPr>
            <w:tcW w:w="645" w:type="pct"/>
          </w:tcPr>
          <w:p w14:paraId="4625FAE8" w14:textId="77777777" w:rsidR="00C87D9D" w:rsidRPr="00530EFE" w:rsidRDefault="00C87D9D" w:rsidP="00F25DFD">
            <w:pPr>
              <w:pStyle w:val="teksts"/>
              <w:jc w:val="center"/>
            </w:pPr>
          </w:p>
        </w:tc>
        <w:tc>
          <w:tcPr>
            <w:tcW w:w="645" w:type="pct"/>
          </w:tcPr>
          <w:p w14:paraId="3A17743E" w14:textId="77777777" w:rsidR="00C87D9D" w:rsidRPr="00530EFE" w:rsidRDefault="00C87D9D" w:rsidP="00F25DFD">
            <w:pPr>
              <w:pStyle w:val="teksts"/>
              <w:jc w:val="center"/>
            </w:pPr>
          </w:p>
        </w:tc>
        <w:tc>
          <w:tcPr>
            <w:tcW w:w="726" w:type="pct"/>
          </w:tcPr>
          <w:p w14:paraId="30D33FD2" w14:textId="77777777" w:rsidR="00C87D9D" w:rsidRPr="00530EFE" w:rsidRDefault="00C87D9D" w:rsidP="00F25DFD">
            <w:pPr>
              <w:pStyle w:val="teksts"/>
              <w:jc w:val="center"/>
            </w:pPr>
          </w:p>
        </w:tc>
      </w:tr>
      <w:tr w:rsidR="00C87D9D" w:rsidRPr="00530EFE" w14:paraId="707E8473" w14:textId="77777777" w:rsidTr="008E0D22">
        <w:trPr>
          <w:trHeight w:hRule="exact" w:val="284"/>
        </w:trPr>
        <w:tc>
          <w:tcPr>
            <w:tcW w:w="403" w:type="pct"/>
            <w:vAlign w:val="center"/>
          </w:tcPr>
          <w:p w14:paraId="5B2CDF5B" w14:textId="77777777" w:rsidR="00C87D9D" w:rsidRPr="00530EFE" w:rsidRDefault="00C87D9D" w:rsidP="00F25DFD">
            <w:pPr>
              <w:pStyle w:val="teksts"/>
              <w:jc w:val="center"/>
            </w:pPr>
          </w:p>
        </w:tc>
        <w:tc>
          <w:tcPr>
            <w:tcW w:w="602" w:type="pct"/>
          </w:tcPr>
          <w:p w14:paraId="6381964D" w14:textId="77777777" w:rsidR="00C87D9D" w:rsidRPr="00530EFE" w:rsidRDefault="00C87D9D" w:rsidP="00F25DFD">
            <w:pPr>
              <w:pStyle w:val="teksts"/>
              <w:jc w:val="center"/>
            </w:pPr>
          </w:p>
        </w:tc>
        <w:tc>
          <w:tcPr>
            <w:tcW w:w="545" w:type="pct"/>
          </w:tcPr>
          <w:p w14:paraId="7D6FE58E" w14:textId="77777777" w:rsidR="00C87D9D" w:rsidRPr="00530EFE" w:rsidRDefault="00C87D9D" w:rsidP="00F25DFD">
            <w:pPr>
              <w:pStyle w:val="teksts"/>
              <w:jc w:val="center"/>
            </w:pPr>
          </w:p>
        </w:tc>
        <w:tc>
          <w:tcPr>
            <w:tcW w:w="627" w:type="pct"/>
          </w:tcPr>
          <w:p w14:paraId="48C673C5" w14:textId="77777777" w:rsidR="00C87D9D" w:rsidRPr="00530EFE" w:rsidRDefault="00C87D9D" w:rsidP="00F25DFD">
            <w:pPr>
              <w:pStyle w:val="teksts"/>
              <w:jc w:val="center"/>
            </w:pPr>
          </w:p>
        </w:tc>
        <w:tc>
          <w:tcPr>
            <w:tcW w:w="806" w:type="pct"/>
          </w:tcPr>
          <w:p w14:paraId="005417B9" w14:textId="77777777" w:rsidR="00C87D9D" w:rsidRPr="00530EFE" w:rsidRDefault="00C87D9D" w:rsidP="00F25DFD">
            <w:pPr>
              <w:pStyle w:val="teksts"/>
              <w:jc w:val="center"/>
            </w:pPr>
          </w:p>
        </w:tc>
        <w:tc>
          <w:tcPr>
            <w:tcW w:w="645" w:type="pct"/>
          </w:tcPr>
          <w:p w14:paraId="351ECECD" w14:textId="77777777" w:rsidR="00C87D9D" w:rsidRPr="00530EFE" w:rsidRDefault="00C87D9D" w:rsidP="00F25DFD">
            <w:pPr>
              <w:pStyle w:val="teksts"/>
              <w:jc w:val="center"/>
            </w:pPr>
          </w:p>
        </w:tc>
        <w:tc>
          <w:tcPr>
            <w:tcW w:w="645" w:type="pct"/>
          </w:tcPr>
          <w:p w14:paraId="79F069F5" w14:textId="77777777" w:rsidR="00C87D9D" w:rsidRPr="00530EFE" w:rsidRDefault="00C87D9D" w:rsidP="00F25DFD">
            <w:pPr>
              <w:pStyle w:val="teksts"/>
              <w:jc w:val="center"/>
            </w:pPr>
          </w:p>
        </w:tc>
        <w:tc>
          <w:tcPr>
            <w:tcW w:w="726" w:type="pct"/>
          </w:tcPr>
          <w:p w14:paraId="171DE247" w14:textId="77777777" w:rsidR="00C87D9D" w:rsidRPr="00530EFE" w:rsidRDefault="00C87D9D" w:rsidP="00F25DFD">
            <w:pPr>
              <w:pStyle w:val="teksts"/>
              <w:jc w:val="center"/>
            </w:pPr>
          </w:p>
        </w:tc>
      </w:tr>
      <w:tr w:rsidR="00C87D9D" w:rsidRPr="00530EFE" w14:paraId="4FBF6EEB" w14:textId="77777777" w:rsidTr="008E0D22">
        <w:trPr>
          <w:trHeight w:hRule="exact" w:val="284"/>
        </w:trPr>
        <w:tc>
          <w:tcPr>
            <w:tcW w:w="403" w:type="pct"/>
            <w:tcBorders>
              <w:bottom w:val="single" w:sz="4" w:space="0" w:color="auto"/>
            </w:tcBorders>
            <w:vAlign w:val="center"/>
          </w:tcPr>
          <w:p w14:paraId="40AC14A2" w14:textId="77777777" w:rsidR="00C87D9D" w:rsidRPr="00530EFE" w:rsidRDefault="00C87D9D" w:rsidP="00F25DFD">
            <w:pPr>
              <w:pStyle w:val="teksts"/>
              <w:jc w:val="center"/>
            </w:pPr>
          </w:p>
        </w:tc>
        <w:tc>
          <w:tcPr>
            <w:tcW w:w="602" w:type="pct"/>
          </w:tcPr>
          <w:p w14:paraId="24A05136" w14:textId="77777777" w:rsidR="00C87D9D" w:rsidRPr="00530EFE" w:rsidRDefault="00C87D9D" w:rsidP="00F25DFD">
            <w:pPr>
              <w:pStyle w:val="teksts"/>
              <w:jc w:val="center"/>
            </w:pPr>
          </w:p>
        </w:tc>
        <w:tc>
          <w:tcPr>
            <w:tcW w:w="545" w:type="pct"/>
          </w:tcPr>
          <w:p w14:paraId="35584D99" w14:textId="77777777" w:rsidR="00C87D9D" w:rsidRPr="00530EFE" w:rsidRDefault="00C87D9D" w:rsidP="00F25DFD">
            <w:pPr>
              <w:pStyle w:val="teksts"/>
              <w:jc w:val="center"/>
            </w:pPr>
          </w:p>
        </w:tc>
        <w:tc>
          <w:tcPr>
            <w:tcW w:w="627" w:type="pct"/>
          </w:tcPr>
          <w:p w14:paraId="17A5BD47" w14:textId="77777777" w:rsidR="00C87D9D" w:rsidRPr="00530EFE" w:rsidRDefault="00C87D9D" w:rsidP="00F25DFD">
            <w:pPr>
              <w:pStyle w:val="teksts"/>
              <w:jc w:val="center"/>
            </w:pPr>
          </w:p>
        </w:tc>
        <w:tc>
          <w:tcPr>
            <w:tcW w:w="806" w:type="pct"/>
          </w:tcPr>
          <w:p w14:paraId="4C5B0656" w14:textId="77777777" w:rsidR="00C87D9D" w:rsidRPr="00530EFE" w:rsidRDefault="00C87D9D" w:rsidP="00F25DFD">
            <w:pPr>
              <w:pStyle w:val="teksts"/>
              <w:jc w:val="center"/>
            </w:pPr>
          </w:p>
        </w:tc>
        <w:tc>
          <w:tcPr>
            <w:tcW w:w="645" w:type="pct"/>
          </w:tcPr>
          <w:p w14:paraId="5B0EFE43" w14:textId="77777777" w:rsidR="00C87D9D" w:rsidRPr="00530EFE" w:rsidRDefault="00C87D9D" w:rsidP="00F25DFD">
            <w:pPr>
              <w:pStyle w:val="teksts"/>
              <w:jc w:val="center"/>
            </w:pPr>
          </w:p>
        </w:tc>
        <w:tc>
          <w:tcPr>
            <w:tcW w:w="645" w:type="pct"/>
            <w:tcBorders>
              <w:bottom w:val="single" w:sz="8" w:space="0" w:color="auto"/>
            </w:tcBorders>
          </w:tcPr>
          <w:p w14:paraId="693D3531" w14:textId="77777777" w:rsidR="00C87D9D" w:rsidRPr="00530EFE" w:rsidRDefault="00C87D9D" w:rsidP="00F25DFD">
            <w:pPr>
              <w:pStyle w:val="teksts"/>
              <w:jc w:val="center"/>
            </w:pPr>
          </w:p>
        </w:tc>
        <w:tc>
          <w:tcPr>
            <w:tcW w:w="726" w:type="pct"/>
            <w:tcBorders>
              <w:bottom w:val="single" w:sz="12" w:space="0" w:color="auto"/>
            </w:tcBorders>
          </w:tcPr>
          <w:p w14:paraId="6C2E855F" w14:textId="77777777" w:rsidR="00C87D9D" w:rsidRPr="00530EFE" w:rsidRDefault="00C87D9D" w:rsidP="00F25DFD">
            <w:pPr>
              <w:pStyle w:val="teksts"/>
              <w:jc w:val="center"/>
            </w:pPr>
          </w:p>
        </w:tc>
      </w:tr>
      <w:tr w:rsidR="00C87D9D" w:rsidRPr="00530EFE" w14:paraId="21F234FD" w14:textId="77777777" w:rsidTr="008E0D22">
        <w:trPr>
          <w:trHeight w:hRule="exact" w:val="397"/>
        </w:trPr>
        <w:tc>
          <w:tcPr>
            <w:tcW w:w="4274" w:type="pct"/>
            <w:gridSpan w:val="7"/>
            <w:tcBorders>
              <w:left w:val="single" w:sz="4" w:space="0" w:color="auto"/>
              <w:bottom w:val="single" w:sz="4" w:space="0" w:color="auto"/>
              <w:right w:val="single" w:sz="12" w:space="0" w:color="auto"/>
            </w:tcBorders>
            <w:vAlign w:val="center"/>
          </w:tcPr>
          <w:p w14:paraId="7E0F0C4D" w14:textId="77777777" w:rsidR="00C87D9D" w:rsidRPr="00530EFE" w:rsidRDefault="00C87D9D" w:rsidP="00F25DFD">
            <w:pPr>
              <w:pStyle w:val="teksts"/>
              <w:jc w:val="right"/>
            </w:pPr>
            <w:r w:rsidRPr="00530EFE">
              <w:t>Gadā kopā</w:t>
            </w:r>
          </w:p>
        </w:tc>
        <w:tc>
          <w:tcPr>
            <w:tcW w:w="726" w:type="pct"/>
            <w:tcBorders>
              <w:top w:val="single" w:sz="12" w:space="0" w:color="auto"/>
              <w:left w:val="single" w:sz="12" w:space="0" w:color="auto"/>
              <w:bottom w:val="single" w:sz="12" w:space="0" w:color="auto"/>
              <w:right w:val="single" w:sz="12" w:space="0" w:color="auto"/>
            </w:tcBorders>
          </w:tcPr>
          <w:p w14:paraId="2257EB7F" w14:textId="77777777" w:rsidR="00C87D9D" w:rsidRPr="00530EFE" w:rsidRDefault="00C87D9D" w:rsidP="00F25DFD">
            <w:pPr>
              <w:pStyle w:val="teksts"/>
              <w:jc w:val="center"/>
            </w:pPr>
          </w:p>
        </w:tc>
      </w:tr>
    </w:tbl>
    <w:p w14:paraId="63E79D2F" w14:textId="77777777" w:rsidR="00C87D9D" w:rsidRDefault="00C87D9D" w:rsidP="00C87D9D">
      <w:pPr>
        <w:pStyle w:val="tekst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58"/>
        <w:gridCol w:w="260"/>
        <w:gridCol w:w="363"/>
        <w:gridCol w:w="261"/>
        <w:gridCol w:w="261"/>
        <w:gridCol w:w="363"/>
        <w:gridCol w:w="418"/>
        <w:gridCol w:w="418"/>
        <w:gridCol w:w="418"/>
        <w:gridCol w:w="418"/>
        <w:gridCol w:w="363"/>
        <w:gridCol w:w="1177"/>
        <w:gridCol w:w="261"/>
        <w:gridCol w:w="262"/>
        <w:gridCol w:w="261"/>
        <w:gridCol w:w="261"/>
        <w:gridCol w:w="262"/>
        <w:gridCol w:w="262"/>
        <w:gridCol w:w="262"/>
        <w:gridCol w:w="262"/>
        <w:gridCol w:w="262"/>
        <w:gridCol w:w="262"/>
        <w:gridCol w:w="265"/>
      </w:tblGrid>
      <w:tr w:rsidR="00C87D9D" w:rsidRPr="00A7653D" w14:paraId="36F955C3" w14:textId="77777777" w:rsidTr="00F25DFD">
        <w:tc>
          <w:tcPr>
            <w:tcW w:w="9287" w:type="dxa"/>
            <w:gridSpan w:val="24"/>
            <w:tcBorders>
              <w:top w:val="nil"/>
              <w:left w:val="nil"/>
              <w:bottom w:val="nil"/>
              <w:right w:val="nil"/>
            </w:tcBorders>
            <w:shd w:val="clear" w:color="auto" w:fill="auto"/>
          </w:tcPr>
          <w:p w14:paraId="4785F4A8" w14:textId="77777777" w:rsidR="00C87D9D" w:rsidRDefault="00C87D9D" w:rsidP="00F25DFD">
            <w:pPr>
              <w:pStyle w:val="teksts"/>
            </w:pPr>
            <w:r w:rsidRPr="00A7653D">
              <w:t>Ar parakstu apliecinu, ka sniegtā informācija ir patiesa.</w:t>
            </w:r>
          </w:p>
          <w:p w14:paraId="7907B00A" w14:textId="77777777" w:rsidR="00C87D9D" w:rsidRPr="00A7653D" w:rsidRDefault="00C87D9D" w:rsidP="00F25DFD">
            <w:pPr>
              <w:pStyle w:val="teksts"/>
            </w:pPr>
          </w:p>
        </w:tc>
      </w:tr>
      <w:tr w:rsidR="00C87D9D" w:rsidRPr="00A7653D" w14:paraId="1E950DDF" w14:textId="77777777" w:rsidTr="00F25DFD">
        <w:tc>
          <w:tcPr>
            <w:tcW w:w="1403" w:type="dxa"/>
            <w:tcBorders>
              <w:top w:val="nil"/>
              <w:left w:val="nil"/>
              <w:bottom w:val="nil"/>
              <w:right w:val="single" w:sz="4" w:space="0" w:color="auto"/>
            </w:tcBorders>
            <w:shd w:val="clear" w:color="auto" w:fill="auto"/>
          </w:tcPr>
          <w:p w14:paraId="165BE37F" w14:textId="77777777" w:rsidR="00C87D9D" w:rsidRPr="00A7653D" w:rsidRDefault="00C87D9D" w:rsidP="00F25DFD">
            <w:pPr>
              <w:pStyle w:val="teksts"/>
            </w:pPr>
            <w:r>
              <w:t>Datums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3347D1" w14:textId="77777777" w:rsidR="00C87D9D" w:rsidRPr="00A7653D" w:rsidRDefault="00C87D9D" w:rsidP="00F25DFD">
            <w:pPr>
              <w:pStyle w:val="teksts"/>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056FE1B" w14:textId="77777777" w:rsidR="00C87D9D" w:rsidRPr="00A7653D" w:rsidRDefault="00C87D9D" w:rsidP="00F25DFD">
            <w:pPr>
              <w:pStyle w:val="teksts"/>
            </w:pPr>
          </w:p>
        </w:tc>
        <w:tc>
          <w:tcPr>
            <w:tcW w:w="299" w:type="dxa"/>
            <w:tcBorders>
              <w:top w:val="nil"/>
              <w:left w:val="single" w:sz="4" w:space="0" w:color="auto"/>
              <w:bottom w:val="nil"/>
              <w:right w:val="single" w:sz="4" w:space="0" w:color="auto"/>
            </w:tcBorders>
            <w:shd w:val="clear" w:color="auto" w:fill="auto"/>
          </w:tcPr>
          <w:p w14:paraId="545F4233" w14:textId="77777777" w:rsidR="00C87D9D" w:rsidRPr="00A7653D" w:rsidRDefault="00C87D9D" w:rsidP="00F25DFD">
            <w:pPr>
              <w:pStyle w:val="teksts"/>
            </w:pPr>
            <w:r w:rsidRPr="00A7653D">
              <w:t>.</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57B8A0C" w14:textId="77777777" w:rsidR="00C87D9D" w:rsidRPr="00A7653D" w:rsidRDefault="00C87D9D" w:rsidP="00F25DFD">
            <w:pPr>
              <w:pStyle w:val="teksts"/>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F6BE14C" w14:textId="77777777" w:rsidR="00C87D9D" w:rsidRPr="00A7653D" w:rsidRDefault="00C87D9D" w:rsidP="00F25DFD">
            <w:pPr>
              <w:pStyle w:val="teksts"/>
            </w:pPr>
          </w:p>
        </w:tc>
        <w:tc>
          <w:tcPr>
            <w:tcW w:w="299" w:type="dxa"/>
            <w:tcBorders>
              <w:top w:val="nil"/>
              <w:left w:val="single" w:sz="4" w:space="0" w:color="auto"/>
              <w:bottom w:val="nil"/>
              <w:right w:val="single" w:sz="4" w:space="0" w:color="auto"/>
            </w:tcBorders>
            <w:shd w:val="clear" w:color="auto" w:fill="auto"/>
          </w:tcPr>
          <w:p w14:paraId="78AF12DF" w14:textId="77777777" w:rsidR="00C87D9D" w:rsidRPr="00A7653D" w:rsidRDefault="00C87D9D" w:rsidP="00F25DFD">
            <w:pPr>
              <w:pStyle w:val="teksts"/>
            </w:pPr>
            <w:r w:rsidRPr="00A7653D">
              <w:t>.</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73F549" w14:textId="77777777" w:rsidR="00C87D9D" w:rsidRPr="00A7653D" w:rsidRDefault="00C87D9D" w:rsidP="00F25DFD">
            <w:pPr>
              <w:pStyle w:val="teksts"/>
            </w:pPr>
            <w:r w:rsidRPr="00A7653D">
              <w:t>2</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E95F086" w14:textId="77777777" w:rsidR="00C87D9D" w:rsidRPr="00A7653D" w:rsidRDefault="00C87D9D" w:rsidP="00F25DFD">
            <w:pPr>
              <w:pStyle w:val="teksts"/>
            </w:pPr>
            <w:r w:rsidRPr="00A7653D">
              <w:t>0</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9391A05" w14:textId="77777777" w:rsidR="00C87D9D" w:rsidRPr="00A7653D" w:rsidRDefault="00C87D9D" w:rsidP="00F25DFD">
            <w:pPr>
              <w:pStyle w:val="teksts"/>
            </w:pPr>
            <w:r w:rsidRPr="00A7653D">
              <w:t>1</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EA82DBF" w14:textId="77777777" w:rsidR="00C87D9D" w:rsidRPr="00A7653D" w:rsidRDefault="00C87D9D" w:rsidP="00F25DFD">
            <w:pPr>
              <w:pStyle w:val="teksts"/>
            </w:pPr>
            <w:r w:rsidRPr="00A7653D">
              <w:t>5</w:t>
            </w:r>
          </w:p>
        </w:tc>
        <w:tc>
          <w:tcPr>
            <w:tcW w:w="300" w:type="dxa"/>
            <w:tcBorders>
              <w:top w:val="nil"/>
              <w:left w:val="single" w:sz="4" w:space="0" w:color="auto"/>
              <w:bottom w:val="nil"/>
              <w:right w:val="nil"/>
            </w:tcBorders>
            <w:shd w:val="clear" w:color="auto" w:fill="auto"/>
          </w:tcPr>
          <w:p w14:paraId="24EFE2DD" w14:textId="77777777" w:rsidR="00C87D9D" w:rsidRPr="00A7653D" w:rsidRDefault="00C87D9D" w:rsidP="00F25DFD">
            <w:pPr>
              <w:pStyle w:val="teksts"/>
            </w:pPr>
            <w:r>
              <w:t>.</w:t>
            </w:r>
          </w:p>
        </w:tc>
        <w:tc>
          <w:tcPr>
            <w:tcW w:w="1199" w:type="dxa"/>
            <w:tcBorders>
              <w:top w:val="nil"/>
              <w:left w:val="nil"/>
              <w:bottom w:val="nil"/>
              <w:right w:val="nil"/>
            </w:tcBorders>
            <w:shd w:val="clear" w:color="auto" w:fill="auto"/>
          </w:tcPr>
          <w:p w14:paraId="21DEF009" w14:textId="77777777" w:rsidR="00C87D9D" w:rsidRPr="00A7653D" w:rsidRDefault="00C87D9D" w:rsidP="00F25DFD">
            <w:pPr>
              <w:pStyle w:val="teksts"/>
            </w:pPr>
            <w:r>
              <w:t>Paraksts</w:t>
            </w:r>
            <w:r w:rsidR="00B6709F" w:rsidRPr="00B6709F">
              <w:t>*</w:t>
            </w:r>
          </w:p>
        </w:tc>
        <w:tc>
          <w:tcPr>
            <w:tcW w:w="296" w:type="dxa"/>
            <w:tcBorders>
              <w:top w:val="nil"/>
              <w:left w:val="nil"/>
              <w:bottom w:val="single" w:sz="4" w:space="0" w:color="auto"/>
              <w:right w:val="nil"/>
            </w:tcBorders>
            <w:shd w:val="clear" w:color="auto" w:fill="auto"/>
          </w:tcPr>
          <w:p w14:paraId="00AB4225"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451533BF" w14:textId="77777777" w:rsidR="00C87D9D" w:rsidRPr="00A7653D" w:rsidRDefault="00C87D9D" w:rsidP="00F25DFD">
            <w:pPr>
              <w:pStyle w:val="teksts"/>
            </w:pPr>
          </w:p>
        </w:tc>
        <w:tc>
          <w:tcPr>
            <w:tcW w:w="296" w:type="dxa"/>
            <w:tcBorders>
              <w:top w:val="nil"/>
              <w:left w:val="nil"/>
              <w:bottom w:val="single" w:sz="4" w:space="0" w:color="auto"/>
              <w:right w:val="nil"/>
            </w:tcBorders>
            <w:shd w:val="clear" w:color="auto" w:fill="auto"/>
          </w:tcPr>
          <w:p w14:paraId="596F09F7" w14:textId="77777777" w:rsidR="00C87D9D" w:rsidRPr="00A7653D" w:rsidRDefault="00C87D9D" w:rsidP="00F25DFD">
            <w:pPr>
              <w:pStyle w:val="teksts"/>
            </w:pPr>
          </w:p>
        </w:tc>
        <w:tc>
          <w:tcPr>
            <w:tcW w:w="296" w:type="dxa"/>
            <w:tcBorders>
              <w:top w:val="nil"/>
              <w:left w:val="nil"/>
              <w:bottom w:val="single" w:sz="4" w:space="0" w:color="auto"/>
              <w:right w:val="nil"/>
            </w:tcBorders>
            <w:shd w:val="clear" w:color="auto" w:fill="auto"/>
          </w:tcPr>
          <w:p w14:paraId="13DE3D66"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4FE61E69"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4A29905D"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3794210B"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48C473FE"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33A2BEAD" w14:textId="77777777" w:rsidR="00C87D9D" w:rsidRPr="00A7653D" w:rsidRDefault="00C87D9D" w:rsidP="00F25DFD">
            <w:pPr>
              <w:pStyle w:val="teksts"/>
            </w:pPr>
          </w:p>
        </w:tc>
        <w:tc>
          <w:tcPr>
            <w:tcW w:w="297" w:type="dxa"/>
            <w:tcBorders>
              <w:top w:val="nil"/>
              <w:left w:val="nil"/>
              <w:bottom w:val="single" w:sz="4" w:space="0" w:color="auto"/>
              <w:right w:val="nil"/>
            </w:tcBorders>
            <w:shd w:val="clear" w:color="auto" w:fill="auto"/>
          </w:tcPr>
          <w:p w14:paraId="0579BFCE" w14:textId="77777777" w:rsidR="00C87D9D" w:rsidRPr="00A7653D" w:rsidRDefault="00C87D9D" w:rsidP="00F25DFD">
            <w:pPr>
              <w:pStyle w:val="teksts"/>
            </w:pPr>
          </w:p>
        </w:tc>
        <w:tc>
          <w:tcPr>
            <w:tcW w:w="302" w:type="dxa"/>
            <w:tcBorders>
              <w:top w:val="nil"/>
              <w:left w:val="nil"/>
              <w:bottom w:val="single" w:sz="4" w:space="0" w:color="auto"/>
              <w:right w:val="nil"/>
            </w:tcBorders>
            <w:shd w:val="clear" w:color="auto" w:fill="auto"/>
          </w:tcPr>
          <w:p w14:paraId="2ABFE3DB" w14:textId="77777777" w:rsidR="00C87D9D" w:rsidRPr="00A7653D" w:rsidRDefault="00C87D9D" w:rsidP="00F25DFD">
            <w:pPr>
              <w:pStyle w:val="teksts"/>
            </w:pPr>
          </w:p>
        </w:tc>
      </w:tr>
    </w:tbl>
    <w:p w14:paraId="5741D829" w14:textId="77777777" w:rsidR="00567C19" w:rsidRPr="008E0D22" w:rsidRDefault="00C87D9D" w:rsidP="00567C19">
      <w:pPr>
        <w:jc w:val="both"/>
        <w:rPr>
          <w:rFonts w:ascii="Times New Roman" w:hAnsi="Times New Roman"/>
          <w:bCs/>
          <w:iCs/>
          <w:sz w:val="20"/>
          <w:szCs w:val="20"/>
          <w:lang w:eastAsia="lv-LV"/>
        </w:rPr>
      </w:pPr>
      <w:r w:rsidRPr="00B6709F">
        <w:rPr>
          <w:rFonts w:ascii="Times New Roman" w:hAnsi="Times New Roman"/>
          <w:noProof/>
          <w:sz w:val="20"/>
          <w:szCs w:val="20"/>
          <w:lang w:eastAsia="lv-LV"/>
        </w:rPr>
        <mc:AlternateContent>
          <mc:Choice Requires="wps">
            <w:drawing>
              <wp:anchor distT="0" distB="0" distL="114300" distR="114300" simplePos="0" relativeHeight="251658240" behindDoc="0" locked="0" layoutInCell="1" allowOverlap="1" wp14:anchorId="24F8F144" wp14:editId="7D4C840F">
                <wp:simplePos x="0" y="0"/>
                <wp:positionH relativeFrom="column">
                  <wp:posOffset>-2627630</wp:posOffset>
                </wp:positionH>
                <wp:positionV relativeFrom="paragraph">
                  <wp:posOffset>304800</wp:posOffset>
                </wp:positionV>
                <wp:extent cx="876935" cy="241300"/>
                <wp:effectExtent l="0" t="0" r="1841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41300"/>
                        </a:xfrm>
                        <a:prstGeom prst="rect">
                          <a:avLst/>
                        </a:prstGeom>
                        <a:solidFill>
                          <a:srgbClr val="FFFFFF"/>
                        </a:solidFill>
                        <a:ln w="9525">
                          <a:solidFill>
                            <a:srgbClr val="000000"/>
                          </a:solidFill>
                          <a:miter lim="800000"/>
                          <a:headEnd/>
                          <a:tailEnd/>
                        </a:ln>
                      </wps:spPr>
                      <wps:txbx>
                        <w:txbxContent>
                          <w:p w14:paraId="09615AC1" w14:textId="77777777" w:rsidR="009953B3" w:rsidRDefault="009953B3" w:rsidP="00C87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8F144" id="_x0000_t202" coordsize="21600,21600" o:spt="202" path="m,l,21600r21600,l21600,xe">
                <v:stroke joinstyle="miter"/>
                <v:path gradientshapeok="t" o:connecttype="rect"/>
              </v:shapetype>
              <v:shape id="Text Box 12" o:spid="_x0000_s1026" type="#_x0000_t202" style="position:absolute;left:0;text-align:left;margin-left:-206.9pt;margin-top:24pt;width:69.0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RRIwIAAEU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">
                <v:textbox>
                  <w:txbxContent>
                    <w:p w14:paraId="09615AC1" w14:textId="77777777" w:rsidR="009953B3" w:rsidRDefault="009953B3" w:rsidP="00C87D9D"/>
                  </w:txbxContent>
                </v:textbox>
              </v:shape>
            </w:pict>
          </mc:Fallback>
        </mc:AlternateContent>
      </w:r>
      <w:r w:rsidR="00567C19" w:rsidRPr="00B6709F">
        <w:rPr>
          <w:rFonts w:ascii="Times New Roman" w:hAnsi="Times New Roman"/>
          <w:bCs/>
          <w:iCs/>
          <w:sz w:val="20"/>
          <w:szCs w:val="20"/>
          <w:lang w:eastAsia="lv-LV"/>
        </w:rPr>
        <w:t>Piezīme. * Dokumenta rekvizītus "datums" un "paraksts" neaizpilda, ja elektroniskais dokuments sagatavots atbilstoši normatīvajiem aktiem par elektronisko dokumentu noformēšanu.”</w:t>
      </w:r>
    </w:p>
    <w:p w14:paraId="140E86EC" w14:textId="77777777" w:rsidR="00C87D9D" w:rsidRPr="005733D3" w:rsidRDefault="00C87D9D" w:rsidP="00C87D9D">
      <w:pPr>
        <w:pStyle w:val="teksts"/>
        <w:jc w:val="center"/>
        <w:rPr>
          <w:b/>
        </w:rPr>
      </w:pPr>
      <w:r w:rsidRPr="005733D3">
        <w:rPr>
          <w:b/>
        </w:rPr>
        <w:t>2.</w:t>
      </w:r>
      <w:r>
        <w:t> </w:t>
      </w:r>
      <w:r w:rsidRPr="005733D3">
        <w:rPr>
          <w:b/>
        </w:rPr>
        <w:t>Deklarācijā minēto terminu skaidrojums un deklarācijas aizpildīšanas kārtība</w:t>
      </w:r>
    </w:p>
    <w:p w14:paraId="0C5AC00A" w14:textId="77777777" w:rsidR="00C87D9D" w:rsidRPr="00C87D9D" w:rsidRDefault="00C87D9D" w:rsidP="00C87D9D">
      <w:pPr>
        <w:pStyle w:val="teksts"/>
        <w:rPr>
          <w:vertAlign w:val="superscript"/>
        </w:rPr>
      </w:pPr>
    </w:p>
    <w:p w14:paraId="1085EADF" w14:textId="77777777" w:rsidR="00C87D9D" w:rsidRPr="00C87D9D" w:rsidRDefault="00C87D9D" w:rsidP="00C87D9D">
      <w:pPr>
        <w:jc w:val="both"/>
        <w:rPr>
          <w:rFonts w:ascii="Times New Roman" w:hAnsi="Times New Roman"/>
        </w:rPr>
      </w:pPr>
      <w:r w:rsidRPr="00C87D9D">
        <w:rPr>
          <w:rFonts w:ascii="Times New Roman" w:hAnsi="Times New Roman"/>
          <w:b/>
        </w:rPr>
        <w:t>Lauksaimnieciskā darbība</w:t>
      </w:r>
      <w:r w:rsidRPr="00C87D9D">
        <w:rPr>
          <w:rFonts w:ascii="Times New Roman" w:hAnsi="Times New Roman"/>
        </w:rPr>
        <w:t xml:space="preserve"> ir savā saimniecībā veikta darbība:</w:t>
      </w:r>
    </w:p>
    <w:p w14:paraId="7C901911" w14:textId="77777777" w:rsidR="00C87D9D" w:rsidRPr="008E0D22" w:rsidRDefault="00C87D9D" w:rsidP="008E0D22">
      <w:pPr>
        <w:pStyle w:val="Sarakstarindkopa"/>
        <w:numPr>
          <w:ilvl w:val="0"/>
          <w:numId w:val="39"/>
        </w:numPr>
        <w:ind w:left="567" w:hanging="207"/>
        <w:jc w:val="both"/>
        <w:rPr>
          <w:sz w:val="22"/>
          <w:szCs w:val="22"/>
          <w:lang w:val="lv-LV"/>
        </w:rPr>
      </w:pPr>
      <w:r w:rsidRPr="008E0D22">
        <w:rPr>
          <w:sz w:val="22"/>
          <w:szCs w:val="22"/>
          <w:lang w:val="lv-LV"/>
        </w:rPr>
        <w:t xml:space="preserve">lauksaimniecības produktu* ražošana vai audzēšana, tostarp ražas novākšana, slaukšana, dzīvnieku audzēšana un turēšana lauksaimniecības nolūkā; </w:t>
      </w:r>
    </w:p>
    <w:p w14:paraId="3F1E99E3" w14:textId="77777777" w:rsidR="00C87D9D" w:rsidRPr="008E0D22" w:rsidRDefault="00C87D9D" w:rsidP="008E0D22">
      <w:pPr>
        <w:pStyle w:val="Sarakstarindkopa"/>
        <w:numPr>
          <w:ilvl w:val="0"/>
          <w:numId w:val="39"/>
        </w:numPr>
        <w:ind w:left="567" w:hanging="207"/>
        <w:jc w:val="both"/>
        <w:rPr>
          <w:sz w:val="22"/>
          <w:szCs w:val="22"/>
          <w:lang w:val="lv-LV"/>
        </w:rPr>
      </w:pPr>
      <w:r w:rsidRPr="008E0D22">
        <w:rPr>
          <w:sz w:val="22"/>
          <w:szCs w:val="22"/>
          <w:lang w:val="lv-LV"/>
        </w:rPr>
        <w:t xml:space="preserve">savā īpašumā esošu, tostarp iepirktu, lauksaimniecības produktu* pārstrāde, ja ar šādu produktu pārstrādi tiek iegūts </w:t>
      </w:r>
      <w:proofErr w:type="gramStart"/>
      <w:r w:rsidRPr="008E0D22">
        <w:rPr>
          <w:sz w:val="22"/>
          <w:szCs w:val="22"/>
          <w:lang w:val="lv-LV"/>
        </w:rPr>
        <w:t>cits lauksaimniecības</w:t>
      </w:r>
      <w:proofErr w:type="gramEnd"/>
      <w:r w:rsidRPr="008E0D22">
        <w:rPr>
          <w:sz w:val="22"/>
          <w:szCs w:val="22"/>
          <w:lang w:val="lv-LV"/>
        </w:rPr>
        <w:t xml:space="preserve"> produkts*.</w:t>
      </w:r>
    </w:p>
    <w:p w14:paraId="140264EC" w14:textId="77777777" w:rsidR="008E0D22" w:rsidRDefault="008E0D22" w:rsidP="00C87D9D">
      <w:pPr>
        <w:pStyle w:val="teksts"/>
        <w:rPr>
          <w:b/>
        </w:rPr>
      </w:pPr>
    </w:p>
    <w:p w14:paraId="3AE661D7" w14:textId="486D46A5" w:rsidR="00C87D9D" w:rsidRPr="00C87D9D" w:rsidRDefault="00C87D9D" w:rsidP="00C87D9D">
      <w:pPr>
        <w:pStyle w:val="teksts"/>
      </w:pPr>
      <w:r w:rsidRPr="00C87D9D">
        <w:rPr>
          <w:b/>
        </w:rPr>
        <w:lastRenderedPageBreak/>
        <w:t>* Lauksaimniecības produkti</w:t>
      </w:r>
      <w:r w:rsidRPr="00C87D9D">
        <w:t xml:space="preserve"> ir produkti, kas </w:t>
      </w:r>
      <w:proofErr w:type="gramStart"/>
      <w:r w:rsidRPr="00C87D9D">
        <w:t>minēti Līgum</w:t>
      </w:r>
      <w:r w:rsidRPr="008E0D22">
        <w:t>a par Eiropas Savienības darbību 1. pielikumā</w:t>
      </w:r>
      <w:proofErr w:type="gramEnd"/>
      <w:r w:rsidRPr="008E0D22">
        <w:t xml:space="preserve"> (izņemot zivsaimniecības produktus), kā arī kokvilna. </w:t>
      </w:r>
      <w:r w:rsidRPr="008E0D22">
        <w:rPr>
          <w:b/>
        </w:rPr>
        <w:t>Lauksaimniecības produkti nav</w:t>
      </w:r>
      <w:r w:rsidRPr="00C87D9D">
        <w:t xml:space="preserve"> tie produkti, kas</w:t>
      </w:r>
      <w:r w:rsidRPr="00C87D9D">
        <w:rPr>
          <w:b/>
        </w:rPr>
        <w:t xml:space="preserve"> </w:t>
      </w:r>
      <w:r w:rsidRPr="00C87D9D">
        <w:t>minēti Eiropas Parlamenta un Padomes 2014. gada 16. aprīļa Regulas (ES) Nr. 510/2014, ar kuru nosaka tirdzniecības režīmu, kas piemērojams dažām lauksaimniecības produktu pārstrādē iegūtām precēm un atceļ Padomes Regulas (EK) Nr. 1216/2009 un (EK) Nr. 614/2009, 1. pielikumā. Ieņēmumi no tiem jānorāda 1. postenī "Ieņēmumi no nelauksaimnieciskās darbības".</w:t>
      </w:r>
    </w:p>
    <w:p w14:paraId="3344401C" w14:textId="77777777" w:rsidR="00C87D9D" w:rsidRPr="00C87D9D" w:rsidRDefault="00C87D9D" w:rsidP="00C87D9D">
      <w:pPr>
        <w:pStyle w:val="teksts"/>
        <w:rPr>
          <w:vertAlign w:val="superscript"/>
        </w:rPr>
      </w:pPr>
    </w:p>
    <w:p w14:paraId="5C5C4531" w14:textId="77777777" w:rsidR="00C87D9D" w:rsidRPr="00C87D9D" w:rsidRDefault="00C87D9D" w:rsidP="00C87D9D">
      <w:pPr>
        <w:pStyle w:val="teksts"/>
      </w:pPr>
      <w:r w:rsidRPr="00C87D9D">
        <w:rPr>
          <w:b/>
        </w:rPr>
        <w:t>Darba alga pirms nodokļu nomaksas</w:t>
      </w:r>
      <w:r w:rsidRPr="00C87D9D">
        <w:t xml:space="preserve"> ir alga pirms darba ņēmēja nodokļu nomaksas. 4. ailē norāda darba ņēmējam par </w:t>
      </w:r>
      <w:r w:rsidRPr="00C87D9D">
        <w:rPr>
          <w:b/>
        </w:rPr>
        <w:t>lauksaimniecisku darbību</w:t>
      </w:r>
      <w:r w:rsidRPr="00C87D9D">
        <w:t xml:space="preserve"> veikšanu izmaksātās darba algas, kā arī par ikgadējo apmaksāto atvaļinājumu piešķirtās naudas summu. Attiecīgā summa atbilst veiktajam lauksaimnieciskās darbības apjomam periodā, par kuru tiek iesniegta šī deklarācija.</w:t>
      </w:r>
    </w:p>
    <w:p w14:paraId="5AD74C87" w14:textId="77777777" w:rsidR="00C87D9D" w:rsidRPr="00C87D9D" w:rsidRDefault="00C87D9D" w:rsidP="00C87D9D">
      <w:pPr>
        <w:pStyle w:val="teksts"/>
      </w:pPr>
    </w:p>
    <w:p w14:paraId="109FCE2F" w14:textId="77777777" w:rsidR="00C87D9D" w:rsidRPr="00C87D9D" w:rsidRDefault="00C87D9D" w:rsidP="00C87D9D">
      <w:pPr>
        <w:pStyle w:val="teksts"/>
      </w:pPr>
      <w:r w:rsidRPr="00C87D9D">
        <w:rPr>
          <w:b/>
        </w:rPr>
        <w:t>Uzņēmējdarbības riska valsts nodevu</w:t>
      </w:r>
      <w:r w:rsidRPr="00C87D9D">
        <w:t xml:space="preserve"> darba devēja ziņojumā norāda darba devēji, kuriem saskaņā ar Maksātnespējas likumu var pasludināt juridiskās personas maksātnespējas procesu vai saskaņā ar Kredītiestāžu likumu var pasludināt kredītiestādes maksātnespēju, ja darba devējs ir kredītiestāde, par darbiniekiem, ar kuriem attiecīgajiem darba devējiem saskaņā ar Darba likumu ir nodibinātas darba tiesiskās attiecības.</w:t>
      </w:r>
    </w:p>
    <w:p w14:paraId="5DB58D35" w14:textId="77777777" w:rsidR="00C87D9D" w:rsidRPr="00C87D9D" w:rsidRDefault="00C87D9D" w:rsidP="00C87D9D">
      <w:pPr>
        <w:pStyle w:val="teksts"/>
      </w:pPr>
    </w:p>
    <w:p w14:paraId="18F70392" w14:textId="77777777" w:rsidR="00C87D9D" w:rsidRPr="00C87D9D" w:rsidRDefault="00C87D9D" w:rsidP="00C87D9D">
      <w:pPr>
        <w:pStyle w:val="teksts"/>
      </w:pPr>
      <w:r w:rsidRPr="00C87D9D">
        <w:rPr>
          <w:b/>
        </w:rPr>
        <w:t>Ar darbaspēka algošanu saistītos izdevumus</w:t>
      </w:r>
      <w:r w:rsidRPr="00C87D9D">
        <w:t xml:space="preserve"> aprēķina, saskaitot 4. ailē norādītās darba algas, 5. ailē norādītās aprēķinātās darba devēja valsts sociālās apdrošināšanas obligātās iemaksas un 6. ailē norādītās uzņēmējdarbības riska valsts nodevas.</w:t>
      </w:r>
    </w:p>
    <w:p w14:paraId="5750BF4B" w14:textId="77777777" w:rsidR="00C87D9D" w:rsidRPr="00C87D9D" w:rsidRDefault="00C87D9D" w:rsidP="00C87D9D">
      <w:pPr>
        <w:pStyle w:val="teksts"/>
      </w:pPr>
    </w:p>
    <w:p w14:paraId="4FC7967B" w14:textId="77777777" w:rsidR="00C87D9D" w:rsidRPr="00C87D9D" w:rsidRDefault="00C87D9D" w:rsidP="00C87D9D">
      <w:pPr>
        <w:pStyle w:val="teksts"/>
      </w:pPr>
      <w:r w:rsidRPr="00C87D9D">
        <w:t xml:space="preserve">7. ailē norāda </w:t>
      </w:r>
      <w:r w:rsidRPr="00C87D9D">
        <w:rPr>
          <w:b/>
        </w:rPr>
        <w:t>stundu skaitu</w:t>
      </w:r>
      <w:r w:rsidRPr="00C87D9D">
        <w:t xml:space="preserve">, ko darba ņēmējs ir nostrādājis, </w:t>
      </w:r>
      <w:r w:rsidRPr="00C87D9D">
        <w:rPr>
          <w:b/>
        </w:rPr>
        <w:t>veicot</w:t>
      </w:r>
      <w:r w:rsidRPr="00C87D9D">
        <w:t xml:space="preserve"> </w:t>
      </w:r>
      <w:r w:rsidRPr="00C87D9D">
        <w:rPr>
          <w:b/>
        </w:rPr>
        <w:t>lauksaimniecisko darbību</w:t>
      </w:r>
      <w:r w:rsidRPr="00C87D9D">
        <w:t>.</w:t>
      </w:r>
    </w:p>
    <w:p w14:paraId="36E4DEA7" w14:textId="77777777" w:rsidR="00C87D9D" w:rsidRPr="00C87D9D" w:rsidRDefault="00C87D9D" w:rsidP="00C87D9D">
      <w:pPr>
        <w:pStyle w:val="teksts"/>
      </w:pPr>
    </w:p>
    <w:p w14:paraId="053E6AB6" w14:textId="77777777" w:rsidR="00C87D9D" w:rsidRPr="00C87D9D" w:rsidRDefault="00C87D9D" w:rsidP="00C87D9D">
      <w:pPr>
        <w:pStyle w:val="teksts"/>
      </w:pPr>
      <w:r w:rsidRPr="00C87D9D">
        <w:t>Maksājuma samazinājums netiek piemērots summai par gadā kopā izmaksātajiem ar darbaspēka algošanu saistītajiem izdevumiem (8. aile).”</w:t>
      </w:r>
    </w:p>
    <w:p w14:paraId="46908AE1" w14:textId="77777777" w:rsidR="00567C19" w:rsidRDefault="00567C19" w:rsidP="00567C19">
      <w:pPr>
        <w:spacing w:after="0" w:line="240" w:lineRule="auto"/>
        <w:ind w:left="710"/>
        <w:jc w:val="both"/>
        <w:rPr>
          <w:rFonts w:ascii="Times New Roman" w:eastAsia="Times New Roman" w:hAnsi="Times New Roman"/>
          <w:sz w:val="24"/>
          <w:szCs w:val="24"/>
        </w:rPr>
      </w:pPr>
    </w:p>
    <w:p w14:paraId="322CAD82"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w:t>
      </w:r>
      <w:r w:rsidRPr="008A45A5">
        <w:rPr>
          <w:rFonts w:ascii="Times New Roman" w:eastAsia="Times New Roman" w:hAnsi="Times New Roman"/>
          <w:sz w:val="24"/>
          <w:szCs w:val="24"/>
          <w:lang w:eastAsia="lv-LV"/>
        </w:rPr>
        <w:t>pielikuma</w:t>
      </w:r>
      <w:r w:rsidRPr="008A45A5">
        <w:rPr>
          <w:rFonts w:ascii="Times New Roman" w:eastAsia="Times New Roman" w:hAnsi="Times New Roman"/>
          <w:sz w:val="24"/>
          <w:szCs w:val="24"/>
        </w:rPr>
        <w:t xml:space="preserve"> 1.2.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36A64EEF" w14:textId="77777777" w:rsidTr="002E6136">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0930E9" w14:textId="77777777" w:rsidR="008A45A5" w:rsidRPr="008A45A5" w:rsidRDefault="008A45A5" w:rsidP="008A45A5">
            <w:pPr>
              <w:spacing w:after="0" w:line="240" w:lineRule="auto"/>
              <w:jc w:val="both"/>
              <w:rPr>
                <w:rFonts w:ascii="Times New Roman" w:eastAsia="Times New Roman" w:hAnsi="Times New Roman"/>
                <w:b/>
                <w:bCs/>
                <w:color w:val="414142"/>
                <w:sz w:val="20"/>
                <w:szCs w:val="20"/>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1.2. Pasākumi attiecībā uz mēslošanas līdzekļu lietošanu un uzskaiti (attiecas uz īpaši jutīgajām teritorijām)</w:t>
            </w:r>
          </w:p>
        </w:tc>
      </w:tr>
      <w:tr w:rsidR="008A45A5" w:rsidRPr="008A45A5" w14:paraId="16AF51A4" w14:textId="77777777" w:rsidTr="002E6136">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2EFD12" w14:textId="77777777"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Ministru kabineta 2014. gada 23. decembra noteikumu Nr. 834 "Noteikumi par ūdens un augsnes aizsardzību no lauksaimnieciskās darbības izraisīta piesārņojuma ar nitrātiem"3.1.</w:t>
            </w:r>
            <w:hyperlink r:id="rId27" w:anchor="p1" w:tgtFrame="_blank" w:history="1">
              <w:r w:rsidRPr="008A45A5">
                <w:rPr>
                  <w:rFonts w:ascii="Times New Roman" w:eastAsia="Times New Roman" w:hAnsi="Times New Roman"/>
                  <w:sz w:val="24"/>
                  <w:szCs w:val="24"/>
                  <w:lang w:eastAsia="lv-LV"/>
                </w:rPr>
                <w:t>1.</w:t>
              </w:r>
            </w:hyperlink>
            <w:r w:rsidRPr="008A45A5">
              <w:rPr>
                <w:rFonts w:ascii="Times New Roman" w:eastAsia="Times New Roman" w:hAnsi="Times New Roman"/>
                <w:sz w:val="24"/>
                <w:szCs w:val="24"/>
                <w:lang w:eastAsia="lv-LV"/>
              </w:rPr>
              <w:t>,  3.3.</w:t>
            </w:r>
            <w:hyperlink r:id="rId28" w:anchor="p2" w:tgtFrame="_blank" w:history="1">
              <w:r w:rsidRPr="008A45A5">
                <w:rPr>
                  <w:rFonts w:ascii="Times New Roman" w:eastAsia="Times New Roman" w:hAnsi="Times New Roman"/>
                  <w:sz w:val="24"/>
                  <w:szCs w:val="24"/>
                  <w:lang w:eastAsia="lv-LV"/>
                </w:rPr>
                <w:t>2. </w:t>
              </w:r>
            </w:hyperlink>
            <w:r w:rsidRPr="008A45A5">
              <w:rPr>
                <w:rFonts w:ascii="Times New Roman" w:eastAsia="Times New Roman" w:hAnsi="Times New Roman"/>
                <w:sz w:val="24"/>
                <w:szCs w:val="24"/>
                <w:lang w:eastAsia="lv-LV"/>
              </w:rPr>
              <w:t>un 3.3.</w:t>
            </w:r>
            <w:hyperlink r:id="rId29" w:anchor="p4" w:tgtFrame="_blank" w:history="1">
              <w:r w:rsidRPr="008A45A5">
                <w:rPr>
                  <w:rFonts w:ascii="Times New Roman" w:eastAsia="Times New Roman" w:hAnsi="Times New Roman"/>
                  <w:sz w:val="24"/>
                  <w:szCs w:val="24"/>
                  <w:lang w:eastAsia="lv-LV"/>
                </w:rPr>
                <w:t>4. </w:t>
              </w:r>
            </w:hyperlink>
            <w:r w:rsidRPr="008A45A5">
              <w:rPr>
                <w:rFonts w:ascii="Times New Roman" w:eastAsia="Times New Roman" w:hAnsi="Times New Roman"/>
                <w:sz w:val="24"/>
                <w:szCs w:val="24"/>
                <w:lang w:eastAsia="lv-LV"/>
              </w:rPr>
              <w:t>apakšpunkts un 6. punkts´</w:t>
            </w:r>
          </w:p>
        </w:tc>
      </w:tr>
    </w:tbl>
    <w:p w14:paraId="5EDBB999"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2E6C0530"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Svītrot 5. pielikuma 2.3. apakšpunktu.</w:t>
      </w:r>
    </w:p>
    <w:p w14:paraId="010FDDC7" w14:textId="77777777" w:rsidR="008A45A5" w:rsidRPr="008A45A5" w:rsidRDefault="008A45A5" w:rsidP="008A45A5">
      <w:pPr>
        <w:spacing w:after="0" w:line="240" w:lineRule="auto"/>
        <w:ind w:left="1080"/>
        <w:jc w:val="both"/>
        <w:rPr>
          <w:rFonts w:ascii="Times New Roman" w:eastAsia="Times New Roman" w:hAnsi="Times New Roman"/>
          <w:sz w:val="24"/>
          <w:szCs w:val="24"/>
        </w:rPr>
      </w:pPr>
    </w:p>
    <w:p w14:paraId="58BBDEE1"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w:t>
      </w:r>
      <w:r w:rsidRPr="008A45A5">
        <w:rPr>
          <w:rFonts w:ascii="Times New Roman" w:eastAsia="Times New Roman" w:hAnsi="Times New Roman"/>
          <w:sz w:val="24"/>
          <w:szCs w:val="24"/>
          <w:lang w:eastAsia="lv-LV"/>
        </w:rPr>
        <w:t>pielikuma</w:t>
      </w:r>
      <w:r w:rsidRPr="008A45A5">
        <w:rPr>
          <w:rFonts w:ascii="Times New Roman" w:eastAsia="Times New Roman" w:hAnsi="Times New Roman"/>
          <w:sz w:val="24"/>
          <w:szCs w:val="24"/>
        </w:rPr>
        <w:t xml:space="preserve"> 3.2.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640F5081" w14:textId="77777777" w:rsidTr="002E6136">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62316F" w14:textId="77777777"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3.2. Pasākumi attiecībā uz aizsargājamām augu sugām</w:t>
            </w:r>
          </w:p>
        </w:tc>
      </w:tr>
      <w:tr w:rsidR="008A45A5" w:rsidRPr="008A45A5" w14:paraId="4E238A23" w14:textId="77777777" w:rsidTr="002E6136">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905542"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2012. gada 18. decembra noteikumu Nr. 940 "Noteikumi par mikroliegumu izveidošanas un apsaimniekošanas kārtību, to aizsardzību, kā arī mikroliegumu un to buferzonu noteikšanu" 45.9., 45.10. un 45.12. apakšpunkts”</w:t>
            </w:r>
          </w:p>
        </w:tc>
      </w:tr>
    </w:tbl>
    <w:p w14:paraId="44772D4B"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2B116226"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6.3.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7586DC7B"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54EF25B8" w14:textId="77777777"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6.3. Cūku identifikācija</w:t>
            </w:r>
          </w:p>
        </w:tc>
      </w:tr>
      <w:tr w:rsidR="008A45A5" w:rsidRPr="008A45A5" w14:paraId="1A8D302E"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51C55651"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2014. gada 15. jūlija noteikumu Nr. 393 "Lauksaimniecības un akvakultūras dzīvnieku, to ganāmpulku un novietņu reģistrēšanas kārtība, kā arī lauksaimniecības dzīvnieku apzīmēšanas kārtība" 47., 49., 51., 52. un 53. punkts”</w:t>
            </w:r>
          </w:p>
        </w:tc>
      </w:tr>
    </w:tbl>
    <w:p w14:paraId="357E0484"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3E801172"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7.2.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35FD8A9A"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522A25EB" w14:textId="77777777"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7.2. Novietnes dzīvnieku reģistrs un informācijas sniegšana</w:t>
            </w:r>
          </w:p>
        </w:tc>
      </w:tr>
      <w:tr w:rsidR="008A45A5" w:rsidRPr="008A45A5" w14:paraId="5619FB07"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5ABB14CE"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Eiropas Parlamenta un Padomes 2000. gada 17. jūlija Regulas (EK) Nr. 1760/2000, ar ko izveido liellopu identifikācijas un reģistrācijas sistēmu un paredz liellopu gaļas un liellopu gaļas produktu marķēšanu, kā arī atceļ Padomes Regulu (EK) Nr. 820/97, 7. pants</w:t>
            </w:r>
          </w:p>
        </w:tc>
      </w:tr>
      <w:tr w:rsidR="008A45A5" w:rsidRPr="008A45A5" w14:paraId="0BCD901D"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3DC00D5D"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2014. gada 15. jūlija noteikumu Nr. 393 "Lauksaimniecības un akvakultūras dzīvnieku, to ganāmpulku un novietņu reģistrēšanas kārtība, kā arī lauksaimniecības dzīvnieku apzīmēšanas kārtība" 16.1. apakšpunkts, 17. un 18. punkts, 27.5. un 27.6. apakšpunkts, 27.</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28., 29., 31., 32. un 44. punkts”</w:t>
            </w:r>
          </w:p>
        </w:tc>
      </w:tr>
    </w:tbl>
    <w:p w14:paraId="681E6E84"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7282B0D1"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8.2.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3FC1C1BE"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1AC62D3A" w14:textId="77777777"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8.2. novietnes dzīvnieku reģistrs un informācijas sniegšana</w:t>
            </w:r>
          </w:p>
        </w:tc>
      </w:tr>
      <w:tr w:rsidR="008A45A5" w:rsidRPr="008A45A5" w14:paraId="34BDE5AD"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07326E4B"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Padomes 2003. gada 17. decembra Regulas (EK) Nr. 21/2004, ar ko izveido aitu un kazu identifikācijas un reģistrācijas sistēmu un ar ko groza Regulu (EK) Nr. 1782/2003 un Direktīvas 92/102/EEK un 64/432/EEK, 3. un 5. pants</w:t>
            </w:r>
          </w:p>
        </w:tc>
      </w:tr>
      <w:tr w:rsidR="008A45A5" w:rsidRPr="008A45A5" w14:paraId="2B727EA9"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7420DAB0"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2014. gada 15. jūlija noteikumu Nr. 393 "Lauksaimniecības un akvakultūras dzīvnieku, to ganāmpulku un novietņu reģistrēšanas kārtība, kā arī lauksaimniecības dzīvnieku apzīmēšanas kārtība" 16.3. apakšpunkts, kā arī 17., 18., 27.</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28., 28., 29., 31. un 32. punkts un 27.1., 27.5. un 27.6. apakšpunkts</w:t>
            </w:r>
            <w:r w:rsidRPr="00156546">
              <w:rPr>
                <w:rFonts w:ascii="Times New Roman" w:eastAsia="Times New Roman" w:hAnsi="Times New Roman"/>
                <w:sz w:val="24"/>
                <w:szCs w:val="24"/>
                <w:lang w:eastAsia="lv-LV"/>
              </w:rPr>
              <w:t>”</w:t>
            </w:r>
          </w:p>
        </w:tc>
      </w:tr>
    </w:tbl>
    <w:p w14:paraId="6271E273"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46093370"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10.3.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45A5" w:rsidRPr="008A45A5" w14:paraId="301BAE5B" w14:textId="77777777" w:rsidTr="002E6136">
        <w:tc>
          <w:tcPr>
            <w:tcW w:w="0" w:type="auto"/>
            <w:tcBorders>
              <w:top w:val="outset" w:sz="6" w:space="0" w:color="414142"/>
              <w:left w:val="outset" w:sz="6" w:space="0" w:color="414142"/>
              <w:bottom w:val="outset" w:sz="6" w:space="0" w:color="414142"/>
              <w:right w:val="outset" w:sz="6" w:space="0" w:color="414142"/>
            </w:tcBorders>
            <w:hideMark/>
          </w:tcPr>
          <w:p w14:paraId="6A072B79"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“10.3. Ministru kabineta 2011. gada 13. decembra noteikumu Nr. 950 "Augu aizsardzības līdzekļu lietošanas noteikumi" 3., 9., 12. un 13. punkts”</w:t>
            </w:r>
          </w:p>
        </w:tc>
      </w:tr>
    </w:tbl>
    <w:p w14:paraId="30FC9407"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64C7A882"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5A986681" w14:textId="77777777"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8. pielikumu šādā redakcijā:</w:t>
      </w:r>
    </w:p>
    <w:p w14:paraId="23A1568E"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 pielikums</w:t>
      </w:r>
    </w:p>
    <w:p w14:paraId="7F824A71"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Ministru kabineta</w:t>
      </w:r>
    </w:p>
    <w:p w14:paraId="446ECE7B"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2015. gada 10. marta</w:t>
      </w:r>
    </w:p>
    <w:p w14:paraId="69F42138"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noteikumiem Nr. 126</w:t>
      </w:r>
    </w:p>
    <w:p w14:paraId="55AB47B2" w14:textId="77777777" w:rsidR="008A45A5" w:rsidRPr="008A45A5" w:rsidRDefault="008A45A5" w:rsidP="008A45A5">
      <w:pPr>
        <w:spacing w:after="0" w:line="240" w:lineRule="auto"/>
        <w:jc w:val="right"/>
        <w:rPr>
          <w:rFonts w:ascii="Times New Roman" w:eastAsia="Times New Roman" w:hAnsi="Times New Roman"/>
          <w:sz w:val="28"/>
          <w:szCs w:val="28"/>
          <w:lang w:eastAsia="lv-LV"/>
        </w:rPr>
      </w:pPr>
    </w:p>
    <w:p w14:paraId="26EA5627" w14:textId="77777777" w:rsidR="008A45A5" w:rsidRPr="008A45A5" w:rsidRDefault="008A45A5" w:rsidP="008A45A5">
      <w:pPr>
        <w:keepNext/>
        <w:spacing w:after="0" w:line="240" w:lineRule="auto"/>
        <w:jc w:val="center"/>
        <w:outlineLvl w:val="4"/>
        <w:rPr>
          <w:rFonts w:ascii="Times New Roman" w:eastAsia="Times New Roman" w:hAnsi="Times New Roman"/>
          <w:b/>
          <w:iCs/>
          <w:sz w:val="24"/>
          <w:szCs w:val="24"/>
        </w:rPr>
      </w:pPr>
      <w:bookmarkStart w:id="8" w:name="_Toc412143957"/>
      <w:bookmarkStart w:id="9" w:name="_Ref400228222"/>
      <w:bookmarkStart w:id="10" w:name="_Toc408925664"/>
      <w:r w:rsidRPr="008A45A5">
        <w:rPr>
          <w:rFonts w:ascii="Times New Roman" w:eastAsia="Times New Roman" w:hAnsi="Times New Roman"/>
          <w:b/>
          <w:iCs/>
          <w:sz w:val="24"/>
          <w:szCs w:val="24"/>
        </w:rPr>
        <w:t>Iesniegums platības iekļaušanai kaņepju THC monitoringā</w:t>
      </w:r>
      <w:bookmarkEnd w:id="8"/>
      <w:r w:rsidRPr="008A45A5">
        <w:rPr>
          <w:rFonts w:ascii="Times New Roman" w:eastAsia="Times New Roman" w:hAnsi="Times New Roman"/>
          <w:b/>
          <w:iCs/>
          <w:sz w:val="24"/>
          <w:szCs w:val="24"/>
        </w:rPr>
        <w:t xml:space="preserve"> </w:t>
      </w:r>
      <w:bookmarkEnd w:id="9"/>
      <w:bookmarkEnd w:id="10"/>
    </w:p>
    <w:p w14:paraId="06F7CB8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r w:rsidRPr="008A45A5">
        <w:rPr>
          <w:rFonts w:ascii="Times New Roman" w:eastAsia="Times New Roman" w:hAnsi="Times New Roman"/>
          <w:bCs/>
          <w:i/>
          <w:iCs/>
          <w:szCs w:val="24"/>
          <w:lang w:eastAsia="lv-LV"/>
        </w:rPr>
        <w:t>Aizpildīt drukātiem burtiem</w:t>
      </w:r>
      <w:r w:rsidRPr="008A45A5">
        <w:rPr>
          <w:rFonts w:ascii="Times New Roman" w:eastAsia="Times New Roman" w:hAnsi="Times New Roman"/>
          <w:bCs/>
          <w:iCs/>
          <w:szCs w:val="24"/>
          <w:lang w:eastAsia="lv-LV"/>
        </w:rPr>
        <w:t>)</w:t>
      </w:r>
    </w:p>
    <w:p w14:paraId="6B476D6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14:paraId="2E3C07B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 Informācija par klientu</w:t>
      </w:r>
    </w:p>
    <w:tbl>
      <w:tblPr>
        <w:tblW w:w="0" w:type="auto"/>
        <w:tblCellMar>
          <w:left w:w="0" w:type="dxa"/>
          <w:right w:w="0" w:type="dxa"/>
        </w:tblCellMar>
        <w:tblLook w:val="04A0" w:firstRow="1" w:lastRow="0" w:firstColumn="1" w:lastColumn="0" w:noHBand="0" w:noVBand="1"/>
      </w:tblPr>
      <w:tblGrid>
        <w:gridCol w:w="921"/>
        <w:gridCol w:w="323"/>
        <w:gridCol w:w="323"/>
        <w:gridCol w:w="324"/>
        <w:gridCol w:w="323"/>
        <w:gridCol w:w="324"/>
        <w:gridCol w:w="323"/>
        <w:gridCol w:w="324"/>
        <w:gridCol w:w="323"/>
        <w:gridCol w:w="324"/>
        <w:gridCol w:w="323"/>
        <w:gridCol w:w="324"/>
        <w:gridCol w:w="323"/>
        <w:gridCol w:w="324"/>
        <w:gridCol w:w="323"/>
        <w:gridCol w:w="324"/>
        <w:gridCol w:w="323"/>
        <w:gridCol w:w="324"/>
        <w:gridCol w:w="323"/>
        <w:gridCol w:w="324"/>
        <w:gridCol w:w="323"/>
        <w:gridCol w:w="324"/>
        <w:gridCol w:w="323"/>
        <w:gridCol w:w="324"/>
        <w:gridCol w:w="323"/>
        <w:gridCol w:w="324"/>
      </w:tblGrid>
      <w:tr w:rsidR="008A45A5" w:rsidRPr="008A45A5" w14:paraId="385F3B14" w14:textId="77777777" w:rsidTr="002E6136">
        <w:trPr>
          <w:trHeight w:val="284"/>
        </w:trPr>
        <w:tc>
          <w:tcPr>
            <w:tcW w:w="921" w:type="dxa"/>
            <w:vAlign w:val="center"/>
            <w:hideMark/>
          </w:tcPr>
          <w:p w14:paraId="4FFFE90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323" w:type="dxa"/>
            <w:tcBorders>
              <w:top w:val="single" w:sz="6" w:space="0" w:color="000000"/>
              <w:left w:val="single" w:sz="6" w:space="0" w:color="000000"/>
              <w:bottom w:val="single" w:sz="6" w:space="0" w:color="000000"/>
              <w:right w:val="single" w:sz="6" w:space="0" w:color="000000"/>
            </w:tcBorders>
          </w:tcPr>
          <w:p w14:paraId="279C195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2A862B3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78342D9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04C734C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693FC40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4E501A4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720E136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210B33E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45D3FF5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70F66F5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391A16D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38EA7BB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1699C86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24A9902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180BEA4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1C26A16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110A7B1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5A21855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5306105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2AAE6F8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00F8E97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6821D4F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74F329C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14:paraId="2F96586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14:paraId="35CA991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386A4B8D" w14:textId="77777777" w:rsidR="008A45A5" w:rsidRPr="008A45A5" w:rsidRDefault="008A45A5" w:rsidP="008A45A5">
      <w:pPr>
        <w:spacing w:after="0" w:line="240" w:lineRule="auto"/>
        <w:ind w:firstLine="91"/>
        <w:jc w:val="both"/>
        <w:rPr>
          <w:rFonts w:ascii="Times New Roman" w:eastAsia="Times New Roman" w:hAnsi="Times New Roman"/>
          <w:bCs/>
          <w:iCs/>
          <w:sz w:val="14"/>
          <w:szCs w:val="16"/>
          <w:lang w:eastAsia="lv-LV"/>
        </w:rPr>
      </w:pPr>
    </w:p>
    <w:tbl>
      <w:tblPr>
        <w:tblW w:w="0" w:type="auto"/>
        <w:tblCellMar>
          <w:left w:w="0" w:type="dxa"/>
          <w:right w:w="0" w:type="dxa"/>
        </w:tblCellMar>
        <w:tblLook w:val="04A0" w:firstRow="1" w:lastRow="0" w:firstColumn="1" w:lastColumn="0" w:noHBand="0" w:noVBand="1"/>
      </w:tblPr>
      <w:tblGrid>
        <w:gridCol w:w="1200"/>
        <w:gridCol w:w="312"/>
        <w:gridCol w:w="312"/>
        <w:gridCol w:w="312"/>
        <w:gridCol w:w="313"/>
        <w:gridCol w:w="312"/>
        <w:gridCol w:w="312"/>
        <w:gridCol w:w="313"/>
        <w:gridCol w:w="312"/>
        <w:gridCol w:w="312"/>
        <w:gridCol w:w="313"/>
        <w:gridCol w:w="312"/>
        <w:gridCol w:w="312"/>
        <w:gridCol w:w="313"/>
        <w:gridCol w:w="312"/>
        <w:gridCol w:w="312"/>
        <w:gridCol w:w="313"/>
        <w:gridCol w:w="312"/>
        <w:gridCol w:w="312"/>
        <w:gridCol w:w="313"/>
        <w:gridCol w:w="312"/>
        <w:gridCol w:w="312"/>
        <w:gridCol w:w="313"/>
        <w:gridCol w:w="312"/>
        <w:gridCol w:w="312"/>
        <w:gridCol w:w="313"/>
      </w:tblGrid>
      <w:tr w:rsidR="008A45A5" w:rsidRPr="008A45A5" w14:paraId="7256C766" w14:textId="77777777" w:rsidTr="002E6136">
        <w:trPr>
          <w:trHeight w:val="284"/>
        </w:trPr>
        <w:tc>
          <w:tcPr>
            <w:tcW w:w="1200" w:type="dxa"/>
            <w:hideMark/>
          </w:tcPr>
          <w:p w14:paraId="60E13F8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312" w:type="dxa"/>
            <w:tcBorders>
              <w:top w:val="single" w:sz="6" w:space="0" w:color="000000"/>
              <w:left w:val="single" w:sz="6" w:space="0" w:color="000000"/>
              <w:bottom w:val="single" w:sz="6" w:space="0" w:color="000000"/>
              <w:right w:val="single" w:sz="6" w:space="0" w:color="000000"/>
            </w:tcBorders>
          </w:tcPr>
          <w:p w14:paraId="3C4F200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428D257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3BE2BCB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046E8FB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208B89F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24397F1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4CCD301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76BB4FB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0AEE7D3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7A45ACE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5E07B7B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691EF91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6447920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28B9A46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74E4F46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0E8136B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0E1BCFF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5C06CC6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0BDCDE7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3350556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2BE90AC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264FADF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59D1BA9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14:paraId="5DF109B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14:paraId="030F059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062C87D3" w14:textId="77777777"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8253" w:type="dxa"/>
        <w:tblCellMar>
          <w:left w:w="0" w:type="dxa"/>
          <w:right w:w="0" w:type="dxa"/>
        </w:tblCellMar>
        <w:tblLook w:val="04A0" w:firstRow="1" w:lastRow="0" w:firstColumn="1" w:lastColumn="0" w:noHBand="0" w:noVBand="1"/>
      </w:tblPr>
      <w:tblGrid>
        <w:gridCol w:w="2310"/>
        <w:gridCol w:w="296"/>
        <w:gridCol w:w="296"/>
        <w:gridCol w:w="297"/>
        <w:gridCol w:w="296"/>
        <w:gridCol w:w="297"/>
        <w:gridCol w:w="296"/>
        <w:gridCol w:w="298"/>
        <w:gridCol w:w="297"/>
        <w:gridCol w:w="298"/>
        <w:gridCol w:w="297"/>
        <w:gridCol w:w="298"/>
        <w:gridCol w:w="297"/>
        <w:gridCol w:w="298"/>
        <w:gridCol w:w="297"/>
        <w:gridCol w:w="298"/>
        <w:gridCol w:w="297"/>
        <w:gridCol w:w="298"/>
        <w:gridCol w:w="297"/>
        <w:gridCol w:w="298"/>
        <w:gridCol w:w="297"/>
      </w:tblGrid>
      <w:tr w:rsidR="008A45A5" w:rsidRPr="008A45A5" w14:paraId="294C95A8" w14:textId="77777777" w:rsidTr="002E6136">
        <w:trPr>
          <w:trHeight w:val="284"/>
        </w:trPr>
        <w:tc>
          <w:tcPr>
            <w:tcW w:w="2310" w:type="dxa"/>
            <w:vAlign w:val="center"/>
            <w:hideMark/>
          </w:tcPr>
          <w:p w14:paraId="7563661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Firma (nosaukums)</w:t>
            </w:r>
          </w:p>
        </w:tc>
        <w:tc>
          <w:tcPr>
            <w:tcW w:w="296" w:type="dxa"/>
            <w:tcBorders>
              <w:top w:val="single" w:sz="6" w:space="0" w:color="000000"/>
              <w:left w:val="single" w:sz="6" w:space="0" w:color="000000"/>
              <w:bottom w:val="single" w:sz="6" w:space="0" w:color="000000"/>
              <w:right w:val="single" w:sz="6" w:space="0" w:color="000000"/>
            </w:tcBorders>
          </w:tcPr>
          <w:p w14:paraId="01517D2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14:paraId="2E3AABD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1BDE2D5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14:paraId="357D713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286CA1E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14:paraId="6A8B2FE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78BA3BE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1B98546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3DEB8ED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10D4E07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51B4452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0BCE59D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0659511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2B87C95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134442D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3CC3D31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3F87108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3B91AA5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5E4188C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13290FB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7A160E04" w14:textId="77777777"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6755" w:type="dxa"/>
        <w:tblCellMar>
          <w:left w:w="0" w:type="dxa"/>
          <w:right w:w="0" w:type="dxa"/>
        </w:tblCellMar>
        <w:tblLook w:val="04A0" w:firstRow="1" w:lastRow="0" w:firstColumn="1" w:lastColumn="0" w:noHBand="0" w:noVBand="1"/>
      </w:tblPr>
      <w:tblGrid>
        <w:gridCol w:w="3190"/>
        <w:gridCol w:w="295"/>
        <w:gridCol w:w="295"/>
        <w:gridCol w:w="297"/>
        <w:gridCol w:w="296"/>
        <w:gridCol w:w="301"/>
        <w:gridCol w:w="296"/>
        <w:gridCol w:w="298"/>
        <w:gridCol w:w="297"/>
        <w:gridCol w:w="298"/>
        <w:gridCol w:w="297"/>
        <w:gridCol w:w="298"/>
        <w:gridCol w:w="297"/>
      </w:tblGrid>
      <w:tr w:rsidR="008A45A5" w:rsidRPr="008A45A5" w14:paraId="136CE925" w14:textId="77777777" w:rsidTr="002E6136">
        <w:trPr>
          <w:trHeight w:val="284"/>
        </w:trPr>
        <w:tc>
          <w:tcPr>
            <w:tcW w:w="3190" w:type="dxa"/>
            <w:vAlign w:val="center"/>
            <w:hideMark/>
          </w:tcPr>
          <w:p w14:paraId="3B24B44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Personas kods/reģistrācijas Nr.</w:t>
            </w:r>
          </w:p>
        </w:tc>
        <w:tc>
          <w:tcPr>
            <w:tcW w:w="295" w:type="dxa"/>
            <w:tcBorders>
              <w:top w:val="single" w:sz="6" w:space="0" w:color="000000"/>
              <w:left w:val="single" w:sz="6" w:space="0" w:color="000000"/>
              <w:bottom w:val="single" w:sz="6" w:space="0" w:color="000000"/>
              <w:right w:val="single" w:sz="6" w:space="0" w:color="000000"/>
            </w:tcBorders>
          </w:tcPr>
          <w:p w14:paraId="0A25C9C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5" w:type="dxa"/>
            <w:tcBorders>
              <w:top w:val="single" w:sz="6" w:space="0" w:color="000000"/>
              <w:left w:val="single" w:sz="6" w:space="0" w:color="000000"/>
              <w:bottom w:val="single" w:sz="6" w:space="0" w:color="000000"/>
              <w:right w:val="single" w:sz="6" w:space="0" w:color="000000"/>
            </w:tcBorders>
          </w:tcPr>
          <w:p w14:paraId="66BA04D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0959C05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14:paraId="5334C7E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1" w:type="dxa"/>
            <w:tcBorders>
              <w:top w:val="single" w:sz="6" w:space="0" w:color="000000"/>
              <w:left w:val="single" w:sz="6" w:space="0" w:color="000000"/>
              <w:bottom w:val="single" w:sz="6" w:space="0" w:color="000000"/>
              <w:right w:val="single" w:sz="6" w:space="0" w:color="000000"/>
            </w:tcBorders>
          </w:tcPr>
          <w:p w14:paraId="2AE6FF1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14:paraId="7AD57C2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6B080F9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2F4A518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512724E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65C0735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2316736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2F560E3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5438DFA5" w14:textId="77777777"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7797" w:type="dxa"/>
        <w:tblCellMar>
          <w:left w:w="0" w:type="dxa"/>
          <w:right w:w="0" w:type="dxa"/>
        </w:tblCellMar>
        <w:tblLook w:val="04A0" w:firstRow="1" w:lastRow="0" w:firstColumn="1" w:lastColumn="0" w:noHBand="0" w:noVBand="1"/>
      </w:tblPr>
      <w:tblGrid>
        <w:gridCol w:w="5529"/>
        <w:gridCol w:w="283"/>
        <w:gridCol w:w="284"/>
        <w:gridCol w:w="283"/>
        <w:gridCol w:w="284"/>
        <w:gridCol w:w="283"/>
        <w:gridCol w:w="284"/>
        <w:gridCol w:w="283"/>
        <w:gridCol w:w="284"/>
      </w:tblGrid>
      <w:tr w:rsidR="008A45A5" w:rsidRPr="008A45A5" w14:paraId="7E6A05DF" w14:textId="77777777" w:rsidTr="002E6136">
        <w:trPr>
          <w:trHeight w:val="284"/>
        </w:trPr>
        <w:tc>
          <w:tcPr>
            <w:tcW w:w="5529" w:type="dxa"/>
            <w:vAlign w:val="center"/>
            <w:hideMark/>
          </w:tcPr>
          <w:p w14:paraId="24E8A76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Lauku atbalsta dienests klienta reģistrācijas numurs</w:t>
            </w:r>
          </w:p>
        </w:tc>
        <w:tc>
          <w:tcPr>
            <w:tcW w:w="283" w:type="dxa"/>
            <w:tcBorders>
              <w:top w:val="single" w:sz="6" w:space="0" w:color="000000"/>
              <w:left w:val="single" w:sz="6" w:space="0" w:color="000000"/>
              <w:bottom w:val="single" w:sz="6" w:space="0" w:color="000000"/>
              <w:right w:val="single" w:sz="6" w:space="0" w:color="000000"/>
            </w:tcBorders>
          </w:tcPr>
          <w:p w14:paraId="0C6B6B9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14:paraId="100C6BA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14:paraId="4789FA8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14:paraId="135CA3E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14:paraId="6408716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14:paraId="32F2E41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14:paraId="2B2438B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14:paraId="27A19F5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44702A3B"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eastAsia="lv-LV"/>
        </w:rPr>
      </w:pPr>
    </w:p>
    <w:tbl>
      <w:tblPr>
        <w:tblW w:w="9072" w:type="dxa"/>
        <w:tblLayout w:type="fixed"/>
        <w:tblCellMar>
          <w:left w:w="0" w:type="dxa"/>
          <w:right w:w="0" w:type="dxa"/>
        </w:tblCellMar>
        <w:tblLook w:val="04A0" w:firstRow="1" w:lastRow="0" w:firstColumn="1" w:lastColumn="0" w:noHBand="0" w:noVBand="1"/>
      </w:tblPr>
      <w:tblGrid>
        <w:gridCol w:w="1153"/>
        <w:gridCol w:w="7919"/>
      </w:tblGrid>
      <w:tr w:rsidR="008A45A5" w:rsidRPr="008A45A5" w14:paraId="677999E6" w14:textId="77777777" w:rsidTr="002E6136">
        <w:trPr>
          <w:trHeight w:val="317"/>
        </w:trPr>
        <w:tc>
          <w:tcPr>
            <w:tcW w:w="1153" w:type="dxa"/>
            <w:hideMark/>
          </w:tcPr>
          <w:p w14:paraId="1E10FAC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Adrese </w:t>
            </w:r>
          </w:p>
        </w:tc>
        <w:tc>
          <w:tcPr>
            <w:tcW w:w="7919" w:type="dxa"/>
            <w:tcBorders>
              <w:bottom w:val="single" w:sz="4" w:space="0" w:color="auto"/>
            </w:tcBorders>
            <w:hideMark/>
          </w:tcPr>
          <w:p w14:paraId="0C71092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w:t>
            </w:r>
          </w:p>
        </w:tc>
      </w:tr>
    </w:tbl>
    <w:p w14:paraId="3F12003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14:paraId="30A035B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II. Kontaktinformācija</w:t>
      </w:r>
    </w:p>
    <w:tbl>
      <w:tblPr>
        <w:tblW w:w="9117" w:type="dxa"/>
        <w:tblLayout w:type="fixed"/>
        <w:tblCellMar>
          <w:left w:w="0" w:type="dxa"/>
          <w:right w:w="0" w:type="dxa"/>
        </w:tblCellMar>
        <w:tblLook w:val="04A0" w:firstRow="1" w:lastRow="0" w:firstColumn="1" w:lastColumn="0" w:noHBand="0" w:noVBand="1"/>
      </w:tblPr>
      <w:tblGrid>
        <w:gridCol w:w="1880"/>
        <w:gridCol w:w="289"/>
        <w:gridCol w:w="289"/>
        <w:gridCol w:w="289"/>
        <w:gridCol w:w="289"/>
        <w:gridCol w:w="289"/>
        <w:gridCol w:w="289"/>
        <w:gridCol w:w="289"/>
        <w:gridCol w:w="289"/>
        <w:gridCol w:w="203"/>
        <w:gridCol w:w="2410"/>
        <w:gridCol w:w="289"/>
        <w:gridCol w:w="289"/>
        <w:gridCol w:w="289"/>
        <w:gridCol w:w="289"/>
        <w:gridCol w:w="289"/>
        <w:gridCol w:w="289"/>
        <w:gridCol w:w="289"/>
        <w:gridCol w:w="289"/>
      </w:tblGrid>
      <w:tr w:rsidR="008A45A5" w:rsidRPr="008A45A5" w14:paraId="2FE496AA" w14:textId="77777777" w:rsidTr="002E6136">
        <w:trPr>
          <w:trHeight w:val="284"/>
        </w:trPr>
        <w:tc>
          <w:tcPr>
            <w:tcW w:w="1880" w:type="dxa"/>
            <w:vAlign w:val="center"/>
            <w:hideMark/>
          </w:tcPr>
          <w:p w14:paraId="0D3AB77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Tālruņa numurs</w:t>
            </w:r>
          </w:p>
        </w:tc>
        <w:tc>
          <w:tcPr>
            <w:tcW w:w="289" w:type="dxa"/>
            <w:tcBorders>
              <w:top w:val="single" w:sz="6" w:space="0" w:color="000000"/>
              <w:left w:val="single" w:sz="6" w:space="0" w:color="000000"/>
              <w:bottom w:val="single" w:sz="6" w:space="0" w:color="000000"/>
              <w:right w:val="single" w:sz="6" w:space="0" w:color="000000"/>
            </w:tcBorders>
          </w:tcPr>
          <w:p w14:paraId="209CB98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3786487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3596973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6D348D6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1421492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5C00924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1CF83BE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4" w:space="0" w:color="auto"/>
              <w:bottom w:val="single" w:sz="4" w:space="0" w:color="auto"/>
              <w:right w:val="single" w:sz="4" w:space="0" w:color="auto"/>
            </w:tcBorders>
          </w:tcPr>
          <w:p w14:paraId="7A1E064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03" w:type="dxa"/>
            <w:tcBorders>
              <w:left w:val="single" w:sz="4" w:space="0" w:color="auto"/>
            </w:tcBorders>
          </w:tcPr>
          <w:p w14:paraId="6CE3759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410" w:type="dxa"/>
            <w:hideMark/>
          </w:tcPr>
          <w:p w14:paraId="6D23B4E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Mobilā tālruņa numurs</w:t>
            </w:r>
          </w:p>
        </w:tc>
        <w:tc>
          <w:tcPr>
            <w:tcW w:w="289" w:type="dxa"/>
            <w:tcBorders>
              <w:top w:val="single" w:sz="6" w:space="0" w:color="000000"/>
              <w:left w:val="single" w:sz="6" w:space="0" w:color="000000"/>
              <w:bottom w:val="single" w:sz="6" w:space="0" w:color="000000"/>
              <w:right w:val="single" w:sz="6" w:space="0" w:color="000000"/>
            </w:tcBorders>
          </w:tcPr>
          <w:p w14:paraId="0DE06DB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75DDF74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5F64F51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3F1ACB6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01FAA8D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082BA88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0DEC2E6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14:paraId="38BC6E6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6F74B1C0" w14:textId="77777777"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9072" w:type="dxa"/>
        <w:tblLayout w:type="fixed"/>
        <w:tblCellMar>
          <w:left w:w="0" w:type="dxa"/>
          <w:right w:w="0" w:type="dxa"/>
        </w:tblCellMar>
        <w:tblLook w:val="04A0" w:firstRow="1" w:lastRow="0" w:firstColumn="1" w:lastColumn="0" w:noHBand="0" w:noVBand="1"/>
      </w:tblPr>
      <w:tblGrid>
        <w:gridCol w:w="1540"/>
        <w:gridCol w:w="7532"/>
      </w:tblGrid>
      <w:tr w:rsidR="008A45A5" w:rsidRPr="008A45A5" w14:paraId="3AA1955C" w14:textId="77777777" w:rsidTr="002E6136">
        <w:trPr>
          <w:trHeight w:val="387"/>
        </w:trPr>
        <w:tc>
          <w:tcPr>
            <w:tcW w:w="1540" w:type="dxa"/>
            <w:hideMark/>
          </w:tcPr>
          <w:p w14:paraId="6AD4033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E-pasta adrese </w:t>
            </w:r>
          </w:p>
        </w:tc>
        <w:tc>
          <w:tcPr>
            <w:tcW w:w="7532" w:type="dxa"/>
            <w:tcBorders>
              <w:bottom w:val="single" w:sz="4" w:space="0" w:color="auto"/>
            </w:tcBorders>
            <w:hideMark/>
          </w:tcPr>
          <w:p w14:paraId="628C478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w:t>
            </w:r>
          </w:p>
        </w:tc>
      </w:tr>
    </w:tbl>
    <w:p w14:paraId="63EBB98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14:paraId="653A028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III. Informācija par platību </w:t>
      </w:r>
    </w:p>
    <w:tbl>
      <w:tblPr>
        <w:tblW w:w="8507" w:type="dxa"/>
        <w:tblCellMar>
          <w:left w:w="0" w:type="dxa"/>
          <w:right w:w="0" w:type="dxa"/>
        </w:tblCellMar>
        <w:tblLook w:val="04A0" w:firstRow="1" w:lastRow="0" w:firstColumn="1" w:lastColumn="0" w:noHBand="0" w:noVBand="1"/>
      </w:tblPr>
      <w:tblGrid>
        <w:gridCol w:w="6723"/>
        <w:gridCol w:w="298"/>
        <w:gridCol w:w="297"/>
        <w:gridCol w:w="297"/>
        <w:gridCol w:w="297"/>
        <w:gridCol w:w="298"/>
        <w:gridCol w:w="297"/>
      </w:tblGrid>
      <w:tr w:rsidR="008A45A5" w:rsidRPr="008A45A5" w14:paraId="2FCB6635" w14:textId="77777777" w:rsidTr="002E6136">
        <w:trPr>
          <w:trHeight w:val="284"/>
        </w:trPr>
        <w:tc>
          <w:tcPr>
            <w:tcW w:w="6723" w:type="dxa"/>
            <w:vAlign w:val="center"/>
            <w:hideMark/>
          </w:tcPr>
          <w:p w14:paraId="7D7EF61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Kaņepju platība (ha), kas </w:t>
            </w:r>
            <w:proofErr w:type="gramStart"/>
            <w:r w:rsidRPr="008A45A5">
              <w:rPr>
                <w:rFonts w:ascii="Times New Roman" w:eastAsia="Times New Roman" w:hAnsi="Times New Roman"/>
                <w:bCs/>
                <w:iCs/>
                <w:szCs w:val="24"/>
                <w:lang w:eastAsia="lv-LV"/>
              </w:rPr>
              <w:t>pieteikta vienotajam platības</w:t>
            </w:r>
            <w:proofErr w:type="gramEnd"/>
            <w:r w:rsidRPr="008A45A5">
              <w:rPr>
                <w:rFonts w:ascii="Times New Roman" w:eastAsia="Times New Roman" w:hAnsi="Times New Roman"/>
                <w:bCs/>
                <w:iCs/>
                <w:szCs w:val="24"/>
                <w:lang w:eastAsia="lv-LV"/>
              </w:rPr>
              <w:t xml:space="preserve"> </w:t>
            </w:r>
          </w:p>
        </w:tc>
        <w:tc>
          <w:tcPr>
            <w:tcW w:w="298" w:type="dxa"/>
            <w:tcBorders>
              <w:top w:val="single" w:sz="6" w:space="0" w:color="000000"/>
              <w:left w:val="single" w:sz="6" w:space="0" w:color="000000"/>
              <w:bottom w:val="single" w:sz="6" w:space="0" w:color="000000"/>
              <w:right w:val="single" w:sz="6" w:space="0" w:color="000000"/>
            </w:tcBorders>
          </w:tcPr>
          <w:p w14:paraId="0AB49BE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4DCE30B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7A2F5B4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05CDB69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14:paraId="3FE2AC2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14:paraId="75F414B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291CBBD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lastRenderedPageBreak/>
        <w:t>maksājumam (ņemot vērā papildinājumus un labojumus)</w:t>
      </w:r>
    </w:p>
    <w:p w14:paraId="4E6031D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bl>
      <w:tblPr>
        <w:tblW w:w="9072"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72"/>
      </w:tblGrid>
      <w:tr w:rsidR="008A45A5" w:rsidRPr="008A45A5" w14:paraId="07E2FF5B" w14:textId="77777777" w:rsidTr="002E6136">
        <w:trPr>
          <w:trHeight w:hRule="exact" w:val="1564"/>
          <w:tblCellSpacing w:w="0" w:type="dxa"/>
        </w:trPr>
        <w:tc>
          <w:tcPr>
            <w:tcW w:w="9072" w:type="dxa"/>
            <w:tcBorders>
              <w:top w:val="nil"/>
              <w:left w:val="nil"/>
              <w:bottom w:val="nil"/>
              <w:right w:val="nil"/>
            </w:tcBorders>
            <w:shd w:val="clear" w:color="auto" w:fill="C0C0C0"/>
            <w:vAlign w:val="center"/>
            <w:hideMark/>
          </w:tcPr>
          <w:p w14:paraId="5B64675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Ar parakstu apliecinu, ka:</w:t>
            </w:r>
          </w:p>
          <w:p w14:paraId="35DE09F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1) līdz kārtējā gada 30. jūnijam samaksāšu Valsts augu aizsardzības dienesta izsniegtajā rēķinā norādīto summu; </w:t>
            </w:r>
          </w:p>
          <w:p w14:paraId="22321963" w14:textId="77777777" w:rsidR="008A45A5" w:rsidRPr="008A45A5" w:rsidRDefault="008A45A5" w:rsidP="008A45A5">
            <w:pPr>
              <w:spacing w:after="0" w:line="240" w:lineRule="auto"/>
              <w:ind w:firstLine="91"/>
              <w:jc w:val="both"/>
              <w:rPr>
                <w:rFonts w:ascii="Times New Roman" w:eastAsia="Times New Roman" w:hAnsi="Times New Roman"/>
                <w:b/>
                <w:bCs/>
                <w:iCs/>
                <w:szCs w:val="24"/>
                <w:lang w:eastAsia="lv-LV"/>
              </w:rPr>
            </w:pPr>
            <w:r w:rsidRPr="008A45A5">
              <w:rPr>
                <w:rFonts w:ascii="Times New Roman" w:eastAsia="Times New Roman" w:hAnsi="Times New Roman"/>
                <w:bCs/>
                <w:iCs/>
                <w:szCs w:val="24"/>
                <w:lang w:eastAsia="lv-LV"/>
              </w:rPr>
              <w:t>2) sniegtā informācija ir pilnīga un patiesa;</w:t>
            </w:r>
          </w:p>
          <w:p w14:paraId="7704A2B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3) apzinos, ka par nepatiesas vai neprecīzas informācijas sniegšanu dalība THC monitoringā var tikt anulēta</w:t>
            </w:r>
            <w:proofErr w:type="gramStart"/>
            <w:r w:rsidRPr="008A45A5">
              <w:rPr>
                <w:rFonts w:ascii="Times New Roman" w:eastAsia="Times New Roman" w:hAnsi="Times New Roman"/>
                <w:bCs/>
                <w:iCs/>
                <w:szCs w:val="24"/>
                <w:lang w:eastAsia="lv-LV"/>
              </w:rPr>
              <w:t xml:space="preserve"> un</w:t>
            </w:r>
            <w:proofErr w:type="gramEnd"/>
            <w:r w:rsidRPr="008A45A5">
              <w:rPr>
                <w:rFonts w:ascii="Times New Roman" w:eastAsia="Times New Roman" w:hAnsi="Times New Roman"/>
                <w:bCs/>
                <w:iCs/>
                <w:szCs w:val="24"/>
                <w:lang w:eastAsia="lv-LV"/>
              </w:rPr>
              <w:t xml:space="preserve"> iemaksātā summa netiks atmaksāta.</w:t>
            </w:r>
          </w:p>
        </w:tc>
      </w:tr>
    </w:tbl>
    <w:p w14:paraId="2A6AF47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14:paraId="6430573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IV. Datums un paraksts*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69"/>
        <w:gridCol w:w="271"/>
        <w:gridCol w:w="363"/>
        <w:gridCol w:w="273"/>
        <w:gridCol w:w="273"/>
        <w:gridCol w:w="363"/>
        <w:gridCol w:w="418"/>
        <w:gridCol w:w="418"/>
        <w:gridCol w:w="302"/>
        <w:gridCol w:w="302"/>
        <w:gridCol w:w="363"/>
        <w:gridCol w:w="290"/>
        <w:gridCol w:w="290"/>
        <w:gridCol w:w="285"/>
        <w:gridCol w:w="287"/>
        <w:gridCol w:w="274"/>
        <w:gridCol w:w="275"/>
        <w:gridCol w:w="274"/>
        <w:gridCol w:w="274"/>
        <w:gridCol w:w="275"/>
        <w:gridCol w:w="275"/>
        <w:gridCol w:w="275"/>
        <w:gridCol w:w="275"/>
        <w:gridCol w:w="275"/>
        <w:gridCol w:w="275"/>
        <w:gridCol w:w="278"/>
      </w:tblGrid>
      <w:tr w:rsidR="008A45A5" w:rsidRPr="008A45A5" w14:paraId="3A5428C3" w14:textId="77777777" w:rsidTr="002E6136">
        <w:tc>
          <w:tcPr>
            <w:tcW w:w="1279" w:type="dxa"/>
            <w:tcBorders>
              <w:top w:val="nil"/>
              <w:left w:val="nil"/>
              <w:bottom w:val="nil"/>
              <w:right w:val="single" w:sz="4" w:space="0" w:color="auto"/>
            </w:tcBorders>
            <w:shd w:val="clear" w:color="auto" w:fill="auto"/>
          </w:tcPr>
          <w:p w14:paraId="2D8F7DE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Datums</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74DCD57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6F6F17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14:paraId="5A99CF4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59B18BF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B5467C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14:paraId="401D918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49650B9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2</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447B4D8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0</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959A5B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F37DC8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nil"/>
            </w:tcBorders>
            <w:shd w:val="clear" w:color="auto" w:fill="auto"/>
          </w:tcPr>
          <w:p w14:paraId="6D14594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1152" w:type="dxa"/>
            <w:gridSpan w:val="4"/>
            <w:tcBorders>
              <w:top w:val="nil"/>
              <w:left w:val="nil"/>
              <w:bottom w:val="nil"/>
              <w:right w:val="nil"/>
            </w:tcBorders>
            <w:shd w:val="clear" w:color="auto" w:fill="auto"/>
          </w:tcPr>
          <w:p w14:paraId="40B2972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Paraksts</w:t>
            </w:r>
          </w:p>
        </w:tc>
        <w:tc>
          <w:tcPr>
            <w:tcW w:w="274" w:type="dxa"/>
            <w:tcBorders>
              <w:top w:val="nil"/>
              <w:left w:val="nil"/>
              <w:bottom w:val="single" w:sz="4" w:space="0" w:color="auto"/>
              <w:right w:val="nil"/>
            </w:tcBorders>
            <w:shd w:val="clear" w:color="auto" w:fill="auto"/>
          </w:tcPr>
          <w:p w14:paraId="1E5E2F7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1E4F3F0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14:paraId="6131806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14:paraId="4317C43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01D0235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28E7950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574CBC4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35E0E4D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0FB8B4A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3BF801C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nil"/>
              <w:left w:val="nil"/>
              <w:bottom w:val="single" w:sz="4" w:space="0" w:color="auto"/>
              <w:right w:val="nil"/>
            </w:tcBorders>
            <w:shd w:val="clear" w:color="auto" w:fill="auto"/>
          </w:tcPr>
          <w:p w14:paraId="3468FA3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76AED6CC" w14:textId="77777777" w:rsidTr="002E6136">
        <w:tc>
          <w:tcPr>
            <w:tcW w:w="1279" w:type="dxa"/>
            <w:tcBorders>
              <w:top w:val="nil"/>
              <w:left w:val="nil"/>
              <w:bottom w:val="nil"/>
              <w:right w:val="nil"/>
            </w:tcBorders>
            <w:shd w:val="clear" w:color="auto" w:fill="auto"/>
          </w:tcPr>
          <w:p w14:paraId="49AC8254"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69" w:type="dxa"/>
            <w:tcBorders>
              <w:top w:val="single" w:sz="4" w:space="0" w:color="auto"/>
              <w:left w:val="nil"/>
              <w:bottom w:val="nil"/>
              <w:right w:val="nil"/>
            </w:tcBorders>
            <w:shd w:val="clear" w:color="auto" w:fill="auto"/>
          </w:tcPr>
          <w:p w14:paraId="7A10A0E9"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1" w:type="dxa"/>
            <w:tcBorders>
              <w:top w:val="single" w:sz="4" w:space="0" w:color="auto"/>
              <w:left w:val="nil"/>
              <w:bottom w:val="nil"/>
              <w:right w:val="nil"/>
            </w:tcBorders>
            <w:shd w:val="clear" w:color="auto" w:fill="auto"/>
          </w:tcPr>
          <w:p w14:paraId="6AFA0706"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14EC5F1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14:paraId="4B092DE7"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14:paraId="3A32DF5E"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4CAFFAEE"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14:paraId="163A57E0"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14:paraId="5749F6E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14:paraId="4B92D809"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14:paraId="5B76A75C"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71FF694F"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14:paraId="6E77E353"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14:paraId="0858C916"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5" w:type="dxa"/>
            <w:tcBorders>
              <w:top w:val="nil"/>
              <w:left w:val="nil"/>
              <w:bottom w:val="nil"/>
              <w:right w:val="nil"/>
            </w:tcBorders>
            <w:shd w:val="clear" w:color="auto" w:fill="auto"/>
          </w:tcPr>
          <w:p w14:paraId="5127140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7" w:type="dxa"/>
            <w:tcBorders>
              <w:top w:val="nil"/>
              <w:left w:val="nil"/>
              <w:bottom w:val="nil"/>
              <w:right w:val="nil"/>
            </w:tcBorders>
            <w:shd w:val="clear" w:color="auto" w:fill="auto"/>
          </w:tcPr>
          <w:p w14:paraId="6339265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2281B05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64573C1E"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01AA396C"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7A6994A3"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3F781818"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7D411EDE"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464A15CC"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2333035C"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7714A880"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6E912CA9"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8" w:type="dxa"/>
            <w:tcBorders>
              <w:top w:val="single" w:sz="4" w:space="0" w:color="auto"/>
              <w:left w:val="nil"/>
              <w:bottom w:val="single" w:sz="4" w:space="0" w:color="auto"/>
              <w:right w:val="nil"/>
            </w:tcBorders>
            <w:shd w:val="clear" w:color="auto" w:fill="auto"/>
          </w:tcPr>
          <w:p w14:paraId="526B3A77"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r>
      <w:tr w:rsidR="008A45A5" w:rsidRPr="008A45A5" w14:paraId="52D3D45D" w14:textId="77777777" w:rsidTr="002E6136">
        <w:tc>
          <w:tcPr>
            <w:tcW w:w="1279" w:type="dxa"/>
            <w:tcBorders>
              <w:top w:val="nil"/>
              <w:left w:val="nil"/>
              <w:bottom w:val="nil"/>
              <w:right w:val="nil"/>
            </w:tcBorders>
            <w:shd w:val="clear" w:color="auto" w:fill="auto"/>
          </w:tcPr>
          <w:p w14:paraId="2C733BB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5BC6624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64B5EBC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3222256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6301B58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539E2FC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769C759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6B57B21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1E58EC6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547244F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3ECBD8B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2D45FEC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14:paraId="714B323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274" w:type="dxa"/>
            <w:tcBorders>
              <w:top w:val="single" w:sz="4" w:space="0" w:color="auto"/>
              <w:left w:val="nil"/>
              <w:bottom w:val="single" w:sz="4" w:space="0" w:color="auto"/>
              <w:right w:val="single" w:sz="4" w:space="0" w:color="auto"/>
            </w:tcBorders>
            <w:shd w:val="clear" w:color="auto" w:fill="auto"/>
          </w:tcPr>
          <w:p w14:paraId="6CD33F3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14:paraId="7F2D71A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D6E0EE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23F6C4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62A5D0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240937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2660A9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FB1B60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F9FF8B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716153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6538E5C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0EFE8B1E" w14:textId="77777777" w:rsidTr="002E6136">
        <w:tc>
          <w:tcPr>
            <w:tcW w:w="1279" w:type="dxa"/>
            <w:tcBorders>
              <w:top w:val="nil"/>
              <w:left w:val="nil"/>
              <w:bottom w:val="nil"/>
              <w:right w:val="nil"/>
            </w:tcBorders>
            <w:shd w:val="clear" w:color="auto" w:fill="auto"/>
          </w:tcPr>
          <w:p w14:paraId="2386E22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089EE15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5238758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5B02174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7A44116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205D6E7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3B64C73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243A807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735F0AA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2028961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5011C52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54C4F46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14:paraId="22E11D1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274" w:type="dxa"/>
            <w:tcBorders>
              <w:top w:val="single" w:sz="4" w:space="0" w:color="auto"/>
              <w:left w:val="nil"/>
              <w:bottom w:val="single" w:sz="4" w:space="0" w:color="auto"/>
              <w:right w:val="single" w:sz="4" w:space="0" w:color="auto"/>
            </w:tcBorders>
            <w:shd w:val="clear" w:color="auto" w:fill="auto"/>
          </w:tcPr>
          <w:p w14:paraId="3124BC2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14:paraId="695275E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B834F4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7844D0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98AD16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D90B63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3ABF6C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7265E1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5F4B4F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7CEE69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6771ACC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7CC19E29" w14:textId="77777777" w:rsidTr="002E6136">
        <w:tc>
          <w:tcPr>
            <w:tcW w:w="1279" w:type="dxa"/>
            <w:tcBorders>
              <w:top w:val="nil"/>
              <w:left w:val="nil"/>
              <w:bottom w:val="nil"/>
              <w:right w:val="nil"/>
            </w:tcBorders>
            <w:shd w:val="clear" w:color="auto" w:fill="auto"/>
          </w:tcPr>
          <w:p w14:paraId="562BA72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63B9932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614E701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193016E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64EB53E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32FE1F9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5A0F459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16EE7CB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56343D4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2D204FE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4BA5E26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35EA631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14:paraId="7BE7C6C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14:paraId="05C2FD8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5" w:type="dxa"/>
            <w:tcBorders>
              <w:top w:val="nil"/>
              <w:left w:val="nil"/>
              <w:bottom w:val="nil"/>
              <w:right w:val="nil"/>
            </w:tcBorders>
            <w:shd w:val="clear" w:color="auto" w:fill="auto"/>
          </w:tcPr>
          <w:p w14:paraId="248496C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7" w:type="dxa"/>
            <w:tcBorders>
              <w:top w:val="nil"/>
              <w:left w:val="nil"/>
              <w:bottom w:val="nil"/>
              <w:right w:val="nil"/>
            </w:tcBorders>
            <w:shd w:val="clear" w:color="auto" w:fill="auto"/>
          </w:tcPr>
          <w:p w14:paraId="0D994AB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4CD493C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1235AA0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2FC7E67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22E157F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39F89EC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11F048C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4A23F5B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60976DD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2C5E8A1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41E4167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nil"/>
              <w:bottom w:val="nil"/>
              <w:right w:val="nil"/>
            </w:tcBorders>
            <w:shd w:val="clear" w:color="auto" w:fill="auto"/>
          </w:tcPr>
          <w:p w14:paraId="663E3D4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11AF3E81" w14:textId="77777777" w:rsidTr="002E6136">
        <w:tc>
          <w:tcPr>
            <w:tcW w:w="9071" w:type="dxa"/>
            <w:gridSpan w:val="27"/>
            <w:tcBorders>
              <w:top w:val="nil"/>
              <w:left w:val="nil"/>
              <w:bottom w:val="nil"/>
              <w:right w:val="nil"/>
            </w:tcBorders>
            <w:shd w:val="clear" w:color="auto" w:fill="auto"/>
          </w:tcPr>
          <w:p w14:paraId="2ADD952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0AFD85B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 Pieņēma</w:t>
      </w:r>
    </w:p>
    <w:p w14:paraId="3AFFE02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r w:rsidRPr="008A45A5">
        <w:rPr>
          <w:rFonts w:ascii="Times New Roman" w:eastAsia="Times New Roman" w:hAnsi="Times New Roman"/>
          <w:bCs/>
          <w:i/>
          <w:iCs/>
          <w:szCs w:val="24"/>
          <w:lang w:eastAsia="lv-LV"/>
        </w:rPr>
        <w:t>aizpilda Valsts augu aizsardzības dienesta darbinieks</w:t>
      </w:r>
      <w:r w:rsidRPr="008A45A5">
        <w:rPr>
          <w:rFonts w:ascii="Times New Roman" w:eastAsia="Times New Roman" w:hAnsi="Times New Roman"/>
          <w:bCs/>
          <w:iCs/>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69"/>
        <w:gridCol w:w="271"/>
        <w:gridCol w:w="363"/>
        <w:gridCol w:w="273"/>
        <w:gridCol w:w="273"/>
        <w:gridCol w:w="363"/>
        <w:gridCol w:w="418"/>
        <w:gridCol w:w="418"/>
        <w:gridCol w:w="302"/>
        <w:gridCol w:w="302"/>
        <w:gridCol w:w="363"/>
        <w:gridCol w:w="290"/>
        <w:gridCol w:w="290"/>
        <w:gridCol w:w="285"/>
        <w:gridCol w:w="287"/>
        <w:gridCol w:w="274"/>
        <w:gridCol w:w="275"/>
        <w:gridCol w:w="274"/>
        <w:gridCol w:w="274"/>
        <w:gridCol w:w="275"/>
        <w:gridCol w:w="275"/>
        <w:gridCol w:w="275"/>
        <w:gridCol w:w="275"/>
        <w:gridCol w:w="275"/>
        <w:gridCol w:w="275"/>
        <w:gridCol w:w="278"/>
      </w:tblGrid>
      <w:tr w:rsidR="008A45A5" w:rsidRPr="008A45A5" w14:paraId="2B548207" w14:textId="77777777" w:rsidTr="002E6136">
        <w:tc>
          <w:tcPr>
            <w:tcW w:w="1279" w:type="dxa"/>
            <w:tcBorders>
              <w:top w:val="nil"/>
              <w:left w:val="nil"/>
              <w:bottom w:val="nil"/>
              <w:right w:val="single" w:sz="4" w:space="0" w:color="auto"/>
            </w:tcBorders>
            <w:shd w:val="clear" w:color="auto" w:fill="auto"/>
          </w:tcPr>
          <w:p w14:paraId="0546F8C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Datums</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EC1F3F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1B9C54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14:paraId="0ED2914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3F1D4CF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621F056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14:paraId="5B1E766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AB0A27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2</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255645D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0</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9C1237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179689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nil"/>
            </w:tcBorders>
            <w:shd w:val="clear" w:color="auto" w:fill="auto"/>
          </w:tcPr>
          <w:p w14:paraId="29AE27B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1152" w:type="dxa"/>
            <w:gridSpan w:val="4"/>
            <w:tcBorders>
              <w:top w:val="nil"/>
              <w:left w:val="nil"/>
              <w:bottom w:val="nil"/>
              <w:right w:val="nil"/>
            </w:tcBorders>
            <w:shd w:val="clear" w:color="auto" w:fill="auto"/>
          </w:tcPr>
          <w:p w14:paraId="1936A6E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Paraksts</w:t>
            </w:r>
          </w:p>
        </w:tc>
        <w:tc>
          <w:tcPr>
            <w:tcW w:w="274" w:type="dxa"/>
            <w:tcBorders>
              <w:top w:val="nil"/>
              <w:left w:val="nil"/>
              <w:bottom w:val="single" w:sz="4" w:space="0" w:color="auto"/>
              <w:right w:val="nil"/>
            </w:tcBorders>
            <w:shd w:val="clear" w:color="auto" w:fill="auto"/>
          </w:tcPr>
          <w:p w14:paraId="60AD777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79CE0C3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14:paraId="70B8015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14:paraId="5E18FCA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7FA1E24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00733D9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600EF53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38E228A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573D922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14:paraId="701C26E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nil"/>
              <w:left w:val="nil"/>
              <w:bottom w:val="single" w:sz="4" w:space="0" w:color="auto"/>
              <w:right w:val="nil"/>
            </w:tcBorders>
            <w:shd w:val="clear" w:color="auto" w:fill="auto"/>
          </w:tcPr>
          <w:p w14:paraId="030D2BC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578DC1B1" w14:textId="77777777" w:rsidTr="002E6136">
        <w:tc>
          <w:tcPr>
            <w:tcW w:w="1279" w:type="dxa"/>
            <w:tcBorders>
              <w:top w:val="nil"/>
              <w:left w:val="nil"/>
              <w:bottom w:val="nil"/>
              <w:right w:val="nil"/>
            </w:tcBorders>
            <w:shd w:val="clear" w:color="auto" w:fill="auto"/>
          </w:tcPr>
          <w:p w14:paraId="640D0422"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69" w:type="dxa"/>
            <w:tcBorders>
              <w:top w:val="single" w:sz="4" w:space="0" w:color="auto"/>
              <w:left w:val="nil"/>
              <w:bottom w:val="nil"/>
              <w:right w:val="nil"/>
            </w:tcBorders>
            <w:shd w:val="clear" w:color="auto" w:fill="auto"/>
          </w:tcPr>
          <w:p w14:paraId="62648908"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1" w:type="dxa"/>
            <w:tcBorders>
              <w:top w:val="single" w:sz="4" w:space="0" w:color="auto"/>
              <w:left w:val="nil"/>
              <w:bottom w:val="nil"/>
              <w:right w:val="nil"/>
            </w:tcBorders>
            <w:shd w:val="clear" w:color="auto" w:fill="auto"/>
          </w:tcPr>
          <w:p w14:paraId="45E9DB56"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37904D81"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14:paraId="35FA30D8"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14:paraId="5A30A649"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176813DE"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14:paraId="0ECEDADB"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14:paraId="30AEC7AB"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14:paraId="3C2EC93B"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14:paraId="69EABBA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14:paraId="6D2E63C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14:paraId="27B71FF7"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14:paraId="375209A4"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5" w:type="dxa"/>
            <w:tcBorders>
              <w:top w:val="nil"/>
              <w:left w:val="nil"/>
              <w:bottom w:val="nil"/>
              <w:right w:val="nil"/>
            </w:tcBorders>
            <w:shd w:val="clear" w:color="auto" w:fill="auto"/>
          </w:tcPr>
          <w:p w14:paraId="6148BA48"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7" w:type="dxa"/>
            <w:tcBorders>
              <w:top w:val="nil"/>
              <w:left w:val="nil"/>
              <w:bottom w:val="nil"/>
              <w:right w:val="nil"/>
            </w:tcBorders>
            <w:shd w:val="clear" w:color="auto" w:fill="auto"/>
          </w:tcPr>
          <w:p w14:paraId="3E1F56F7"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53581068"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747A34F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0F4F5AC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14:paraId="725B273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2DFD34E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14:paraId="65E3C242"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6DA0423A"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3819AC9F"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4C002BD9"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14:paraId="3D9F06BD"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8" w:type="dxa"/>
            <w:tcBorders>
              <w:top w:val="single" w:sz="4" w:space="0" w:color="auto"/>
              <w:left w:val="nil"/>
              <w:bottom w:val="single" w:sz="4" w:space="0" w:color="auto"/>
              <w:right w:val="nil"/>
            </w:tcBorders>
            <w:shd w:val="clear" w:color="auto" w:fill="auto"/>
          </w:tcPr>
          <w:p w14:paraId="18D25183" w14:textId="77777777"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r>
      <w:tr w:rsidR="008A45A5" w:rsidRPr="008A45A5" w14:paraId="1C025F8C" w14:textId="77777777" w:rsidTr="002E6136">
        <w:tc>
          <w:tcPr>
            <w:tcW w:w="1279" w:type="dxa"/>
            <w:tcBorders>
              <w:top w:val="nil"/>
              <w:left w:val="nil"/>
              <w:bottom w:val="nil"/>
              <w:right w:val="nil"/>
            </w:tcBorders>
            <w:shd w:val="clear" w:color="auto" w:fill="auto"/>
          </w:tcPr>
          <w:p w14:paraId="744C787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34B767C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7B14BCE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65A060B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54ABCC5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5DCBCAE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6E32CAF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2DA14C8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2001DF5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02E1CF9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2BE5BC8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277E7DB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14:paraId="3AAA54F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274" w:type="dxa"/>
            <w:tcBorders>
              <w:top w:val="single" w:sz="4" w:space="0" w:color="auto"/>
              <w:left w:val="nil"/>
              <w:bottom w:val="single" w:sz="4" w:space="0" w:color="auto"/>
              <w:right w:val="single" w:sz="4" w:space="0" w:color="auto"/>
            </w:tcBorders>
            <w:shd w:val="clear" w:color="auto" w:fill="auto"/>
          </w:tcPr>
          <w:p w14:paraId="338B308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14:paraId="7DD14A8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124688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CCA839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02635E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4EFC6A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DA4AA5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126C15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6D4E1C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FE5823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62C0DD9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2E9508C6" w14:textId="77777777" w:rsidTr="002E6136">
        <w:tc>
          <w:tcPr>
            <w:tcW w:w="1279" w:type="dxa"/>
            <w:tcBorders>
              <w:top w:val="nil"/>
              <w:left w:val="nil"/>
              <w:bottom w:val="nil"/>
              <w:right w:val="nil"/>
            </w:tcBorders>
            <w:shd w:val="clear" w:color="auto" w:fill="auto"/>
          </w:tcPr>
          <w:p w14:paraId="2218485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189BFA3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32DAC3D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0D97908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0A90763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631305E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6BD6290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11F222D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112FEF8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7704917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054E4FE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285B8B7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14:paraId="5B01F918"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274" w:type="dxa"/>
            <w:tcBorders>
              <w:top w:val="single" w:sz="4" w:space="0" w:color="auto"/>
              <w:left w:val="nil"/>
              <w:bottom w:val="single" w:sz="4" w:space="0" w:color="auto"/>
              <w:right w:val="single" w:sz="4" w:space="0" w:color="auto"/>
            </w:tcBorders>
            <w:shd w:val="clear" w:color="auto" w:fill="auto"/>
          </w:tcPr>
          <w:p w14:paraId="75BDF5A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14:paraId="1385925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64AB2C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AB81F4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493E09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81C1B4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94F80D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A0F3A6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53F9FD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4E4A81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63116D2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14:paraId="38D4EBCB" w14:textId="77777777" w:rsidTr="002E6136">
        <w:tc>
          <w:tcPr>
            <w:tcW w:w="1279" w:type="dxa"/>
            <w:tcBorders>
              <w:top w:val="nil"/>
              <w:left w:val="nil"/>
              <w:bottom w:val="nil"/>
              <w:right w:val="nil"/>
            </w:tcBorders>
            <w:shd w:val="clear" w:color="auto" w:fill="auto"/>
          </w:tcPr>
          <w:p w14:paraId="267E4FB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14:paraId="56C5441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14:paraId="68D24F6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673CA72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1CE4D491"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14:paraId="11BB72E7"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5F33D28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62211B6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14:paraId="2B25106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47F29B3A"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14:paraId="4139E42D"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14:paraId="64F35F9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14:paraId="67A754D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14:paraId="196E70E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5" w:type="dxa"/>
            <w:tcBorders>
              <w:top w:val="nil"/>
              <w:left w:val="nil"/>
              <w:bottom w:val="nil"/>
              <w:right w:val="nil"/>
            </w:tcBorders>
            <w:shd w:val="clear" w:color="auto" w:fill="auto"/>
          </w:tcPr>
          <w:p w14:paraId="3CEF367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7" w:type="dxa"/>
            <w:tcBorders>
              <w:top w:val="nil"/>
              <w:left w:val="nil"/>
              <w:bottom w:val="nil"/>
              <w:right w:val="nil"/>
            </w:tcBorders>
            <w:shd w:val="clear" w:color="auto" w:fill="auto"/>
          </w:tcPr>
          <w:p w14:paraId="40099BE5"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4BAE7529"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7ED17EFB"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46016243"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14:paraId="3E238094"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7308783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26F9D17E"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58E6A910"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23F09FEF"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6134547C"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14:paraId="2F9A0FE2"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nil"/>
              <w:bottom w:val="nil"/>
              <w:right w:val="nil"/>
            </w:tcBorders>
            <w:shd w:val="clear" w:color="auto" w:fill="auto"/>
          </w:tcPr>
          <w:p w14:paraId="44602E16" w14:textId="77777777"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14:paraId="5B669081" w14:textId="77777777" w:rsidR="008A45A5" w:rsidRPr="008A45A5" w:rsidRDefault="008A45A5" w:rsidP="008A45A5">
      <w:pPr>
        <w:spacing w:after="0" w:line="240" w:lineRule="auto"/>
        <w:jc w:val="both"/>
        <w:rPr>
          <w:rFonts w:ascii="Times New Roman" w:hAnsi="Times New Roman"/>
          <w:bCs/>
          <w:iCs/>
          <w:szCs w:val="24"/>
          <w:lang w:eastAsia="lv-LV"/>
        </w:rPr>
      </w:pPr>
      <w:r w:rsidRPr="008A45A5">
        <w:rPr>
          <w:rFonts w:ascii="Times New Roman" w:hAnsi="Times New Roman"/>
          <w:bCs/>
          <w:iCs/>
          <w:szCs w:val="24"/>
          <w:lang w:eastAsia="lv-LV"/>
        </w:rPr>
        <w:t>Piezīme. * Dokumenta rekvizītus "datums" un "paraksts" neaizpilda, ja elektroniskais dokuments sagatavots atbilstoši normatīvajiem aktiem par elektronisko dokumentu noformēšanu.”</w:t>
      </w:r>
    </w:p>
    <w:p w14:paraId="08C282D4" w14:textId="77777777"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14:paraId="2921A9F4" w14:textId="77777777" w:rsidR="00E86672" w:rsidRDefault="00E86672" w:rsidP="00E86672">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 xml:space="preserve">Izteikt </w:t>
      </w:r>
      <w:r w:rsidRPr="008A45A5">
        <w:rPr>
          <w:rFonts w:ascii="Times New Roman" w:eastAsia="Times New Roman" w:hAnsi="Times New Roman"/>
          <w:iCs/>
          <w:sz w:val="24"/>
          <w:szCs w:val="24"/>
        </w:rPr>
        <w:t>noteikumu 1</w:t>
      </w:r>
      <w:r>
        <w:rPr>
          <w:rFonts w:ascii="Times New Roman" w:eastAsia="Times New Roman" w:hAnsi="Times New Roman"/>
          <w:iCs/>
          <w:sz w:val="24"/>
          <w:szCs w:val="24"/>
        </w:rPr>
        <w:t>2</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14:paraId="0B81AC31" w14:textId="77777777" w:rsidR="00E86672" w:rsidRPr="00E86672" w:rsidRDefault="00E86672" w:rsidP="00E86672">
      <w:pPr>
        <w:pStyle w:val="Sarakstarindkopa"/>
        <w:shd w:val="clear" w:color="auto" w:fill="FFFFFF"/>
        <w:ind w:left="1070"/>
        <w:jc w:val="right"/>
        <w:rPr>
          <w:sz w:val="20"/>
          <w:szCs w:val="20"/>
          <w:lang w:val="es-ES_tradnl" w:eastAsia="lv-LV"/>
        </w:rPr>
      </w:pPr>
      <w:r w:rsidRPr="00E86672">
        <w:rPr>
          <w:sz w:val="20"/>
          <w:szCs w:val="20"/>
          <w:lang w:val="es-ES_tradnl" w:eastAsia="lv-LV"/>
        </w:rPr>
        <w:t>“1</w:t>
      </w:r>
      <w:r>
        <w:rPr>
          <w:sz w:val="20"/>
          <w:szCs w:val="20"/>
          <w:lang w:val="es-ES_tradnl" w:eastAsia="lv-LV"/>
        </w:rPr>
        <w:t>2</w:t>
      </w:r>
      <w:r w:rsidRPr="00E86672">
        <w:rPr>
          <w:sz w:val="20"/>
          <w:szCs w:val="20"/>
          <w:lang w:val="es-ES_tradnl" w:eastAsia="lv-LV"/>
        </w:rPr>
        <w:t>.</w:t>
      </w:r>
      <w:r w:rsidRPr="00E86672">
        <w:rPr>
          <w:color w:val="414142"/>
          <w:sz w:val="20"/>
          <w:szCs w:val="20"/>
          <w:lang w:val="es-ES_tradnl" w:eastAsia="lv-LV"/>
        </w:rPr>
        <w:t> </w:t>
      </w:r>
      <w:proofErr w:type="spellStart"/>
      <w:r w:rsidRPr="00E86672">
        <w:rPr>
          <w:sz w:val="20"/>
          <w:szCs w:val="20"/>
          <w:lang w:val="es-ES_tradnl" w:eastAsia="lv-LV"/>
        </w:rPr>
        <w:t>pielikums</w:t>
      </w:r>
      <w:proofErr w:type="spellEnd"/>
      <w:r w:rsidRPr="00E86672">
        <w:rPr>
          <w:sz w:val="20"/>
          <w:szCs w:val="20"/>
          <w:lang w:val="es-ES_tradnl" w:eastAsia="lv-LV"/>
        </w:rPr>
        <w:br/>
      </w:r>
      <w:proofErr w:type="spellStart"/>
      <w:r w:rsidRPr="00E86672">
        <w:rPr>
          <w:sz w:val="20"/>
          <w:szCs w:val="20"/>
          <w:lang w:val="es-ES_tradnl" w:eastAsia="lv-LV"/>
        </w:rPr>
        <w:t>Ministru</w:t>
      </w:r>
      <w:proofErr w:type="spellEnd"/>
      <w:r w:rsidRPr="00E86672">
        <w:rPr>
          <w:sz w:val="20"/>
          <w:szCs w:val="20"/>
          <w:lang w:val="es-ES_tradnl" w:eastAsia="lv-LV"/>
        </w:rPr>
        <w:t xml:space="preserve"> </w:t>
      </w:r>
      <w:proofErr w:type="spellStart"/>
      <w:r w:rsidRPr="00E86672">
        <w:rPr>
          <w:sz w:val="20"/>
          <w:szCs w:val="20"/>
          <w:lang w:val="es-ES_tradnl" w:eastAsia="lv-LV"/>
        </w:rPr>
        <w:t>kabineta</w:t>
      </w:r>
      <w:proofErr w:type="spellEnd"/>
      <w:r w:rsidRPr="00E86672">
        <w:rPr>
          <w:sz w:val="20"/>
          <w:szCs w:val="20"/>
          <w:lang w:val="es-ES_tradnl" w:eastAsia="lv-LV"/>
        </w:rPr>
        <w:br/>
        <w:t>2015. </w:t>
      </w:r>
      <w:proofErr w:type="spellStart"/>
      <w:proofErr w:type="gramStart"/>
      <w:r w:rsidRPr="00E86672">
        <w:rPr>
          <w:sz w:val="20"/>
          <w:szCs w:val="20"/>
          <w:lang w:val="es-ES_tradnl" w:eastAsia="lv-LV"/>
        </w:rPr>
        <w:t>gada</w:t>
      </w:r>
      <w:proofErr w:type="spellEnd"/>
      <w:proofErr w:type="gramEnd"/>
      <w:r w:rsidRPr="00E86672">
        <w:rPr>
          <w:sz w:val="20"/>
          <w:szCs w:val="20"/>
          <w:lang w:val="es-ES_tradnl" w:eastAsia="lv-LV"/>
        </w:rPr>
        <w:t xml:space="preserve"> 10. </w:t>
      </w:r>
      <w:proofErr w:type="gramStart"/>
      <w:r w:rsidRPr="00E86672">
        <w:rPr>
          <w:sz w:val="20"/>
          <w:szCs w:val="20"/>
          <w:lang w:val="es-ES_tradnl" w:eastAsia="lv-LV"/>
        </w:rPr>
        <w:t>marta</w:t>
      </w:r>
      <w:proofErr w:type="gramEnd"/>
      <w:r w:rsidRPr="00E86672">
        <w:rPr>
          <w:sz w:val="20"/>
          <w:szCs w:val="20"/>
          <w:lang w:val="es-ES_tradnl" w:eastAsia="lv-LV"/>
        </w:rPr>
        <w:br/>
      </w:r>
      <w:proofErr w:type="spellStart"/>
      <w:r w:rsidRPr="00E86672">
        <w:rPr>
          <w:sz w:val="20"/>
          <w:szCs w:val="20"/>
          <w:lang w:val="es-ES_tradnl" w:eastAsia="lv-LV"/>
        </w:rPr>
        <w:t>noteikumiem</w:t>
      </w:r>
      <w:proofErr w:type="spellEnd"/>
      <w:r w:rsidRPr="00E86672">
        <w:rPr>
          <w:sz w:val="20"/>
          <w:szCs w:val="20"/>
          <w:lang w:val="es-ES_tradnl" w:eastAsia="lv-LV"/>
        </w:rPr>
        <w:t xml:space="preserve"> </w:t>
      </w:r>
      <w:proofErr w:type="spellStart"/>
      <w:r w:rsidRPr="00E86672">
        <w:rPr>
          <w:sz w:val="20"/>
          <w:szCs w:val="20"/>
          <w:lang w:val="es-ES_tradnl" w:eastAsia="lv-LV"/>
        </w:rPr>
        <w:t>Nr</w:t>
      </w:r>
      <w:proofErr w:type="spellEnd"/>
      <w:r w:rsidRPr="00E86672">
        <w:rPr>
          <w:sz w:val="20"/>
          <w:szCs w:val="20"/>
          <w:lang w:val="es-ES_tradnl" w:eastAsia="lv-LV"/>
        </w:rPr>
        <w:t>. 126</w:t>
      </w:r>
    </w:p>
    <w:p w14:paraId="08B79046" w14:textId="77777777" w:rsidR="00E86672" w:rsidRDefault="0050060E" w:rsidP="0050060E">
      <w:pPr>
        <w:ind w:firstLine="709"/>
        <w:jc w:val="center"/>
        <w:rPr>
          <w:rFonts w:ascii="Times New Roman" w:hAnsi="Times New Roman"/>
          <w:sz w:val="24"/>
          <w:szCs w:val="24"/>
          <w:lang w:eastAsia="lv-LV"/>
        </w:rPr>
      </w:pPr>
      <w:r w:rsidRPr="0050060E">
        <w:rPr>
          <w:rFonts w:ascii="Times New Roman" w:eastAsia="Times New Roman" w:hAnsi="Times New Roman"/>
          <w:b/>
          <w:bCs/>
          <w:color w:val="414142"/>
          <w:sz w:val="27"/>
          <w:szCs w:val="27"/>
          <w:lang w:eastAsia="lv-LV"/>
        </w:rPr>
        <w:t>Liellopu gaļas šķirņu un kombinēto šķirņu saraksts</w:t>
      </w:r>
    </w:p>
    <w:p w14:paraId="052670F3" w14:textId="77777777" w:rsidR="00E86672" w:rsidRDefault="00E86672" w:rsidP="000D3DE2">
      <w:pPr>
        <w:ind w:firstLine="851"/>
        <w:jc w:val="both"/>
        <w:rPr>
          <w:rFonts w:ascii="Times New Roman" w:eastAsiaTheme="minorHAnsi" w:hAnsi="Times New Roman"/>
          <w:sz w:val="24"/>
          <w:szCs w:val="24"/>
          <w:lang w:eastAsia="lv-LV"/>
        </w:rPr>
      </w:pPr>
      <w:r>
        <w:rPr>
          <w:rFonts w:ascii="Times New Roman" w:hAnsi="Times New Roman"/>
          <w:sz w:val="24"/>
          <w:szCs w:val="24"/>
          <w:lang w:eastAsia="lv-LV"/>
        </w:rPr>
        <w:t>1. Gaļas šķirnes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4895"/>
        <w:gridCol w:w="1733"/>
      </w:tblGrid>
      <w:tr w:rsidR="00E86672" w:rsidRPr="000D3DE2" w14:paraId="314600B7" w14:textId="77777777" w:rsidTr="0050060E">
        <w:tc>
          <w:tcPr>
            <w:tcW w:w="841" w:type="dxa"/>
            <w:tcMar>
              <w:top w:w="0" w:type="dxa"/>
              <w:left w:w="108" w:type="dxa"/>
              <w:bottom w:w="0" w:type="dxa"/>
              <w:right w:w="108" w:type="dxa"/>
            </w:tcMar>
            <w:vAlign w:val="center"/>
            <w:hideMark/>
          </w:tcPr>
          <w:p w14:paraId="2EC7D180" w14:textId="77777777" w:rsidR="00E86672" w:rsidRPr="0050060E" w:rsidRDefault="00E86672" w:rsidP="00721B94">
            <w:pPr>
              <w:pStyle w:val="teksts"/>
              <w:rPr>
                <w:b/>
                <w:sz w:val="24"/>
              </w:rPr>
            </w:pPr>
            <w:r w:rsidRPr="0050060E">
              <w:rPr>
                <w:b/>
              </w:rPr>
              <w:t>Nr.</w:t>
            </w:r>
          </w:p>
          <w:p w14:paraId="42BCF052" w14:textId="77777777" w:rsidR="00E86672" w:rsidRPr="0050060E" w:rsidRDefault="00E86672" w:rsidP="000D3DE2">
            <w:pPr>
              <w:pStyle w:val="teksts"/>
              <w:rPr>
                <w:b/>
                <w:sz w:val="20"/>
                <w:szCs w:val="20"/>
              </w:rPr>
            </w:pPr>
            <w:r w:rsidRPr="0050060E">
              <w:rPr>
                <w:b/>
              </w:rPr>
              <w:t>p. k.</w:t>
            </w:r>
          </w:p>
        </w:tc>
        <w:tc>
          <w:tcPr>
            <w:tcW w:w="4895" w:type="dxa"/>
            <w:tcMar>
              <w:top w:w="0" w:type="dxa"/>
              <w:left w:w="108" w:type="dxa"/>
              <w:bottom w:w="0" w:type="dxa"/>
              <w:right w:w="108" w:type="dxa"/>
            </w:tcMar>
            <w:vAlign w:val="center"/>
            <w:hideMark/>
          </w:tcPr>
          <w:p w14:paraId="655C44F1" w14:textId="77777777" w:rsidR="00E86672" w:rsidRPr="0050060E" w:rsidRDefault="00E86672" w:rsidP="000D3DE2">
            <w:pPr>
              <w:pStyle w:val="teksts"/>
              <w:rPr>
                <w:b/>
              </w:rPr>
            </w:pPr>
            <w:r w:rsidRPr="0050060E">
              <w:rPr>
                <w:b/>
              </w:rPr>
              <w:t>Gaļas šķirnes</w:t>
            </w:r>
          </w:p>
        </w:tc>
        <w:tc>
          <w:tcPr>
            <w:tcW w:w="1733" w:type="dxa"/>
            <w:tcMar>
              <w:top w:w="0" w:type="dxa"/>
              <w:left w:w="108" w:type="dxa"/>
              <w:bottom w:w="0" w:type="dxa"/>
              <w:right w:w="108" w:type="dxa"/>
            </w:tcMar>
            <w:vAlign w:val="center"/>
            <w:hideMark/>
          </w:tcPr>
          <w:p w14:paraId="1FCDB283" w14:textId="77777777" w:rsidR="00E86672" w:rsidRPr="0050060E" w:rsidRDefault="00E86672" w:rsidP="000D3DE2">
            <w:pPr>
              <w:pStyle w:val="teksts"/>
              <w:rPr>
                <w:b/>
              </w:rPr>
            </w:pPr>
            <w:r w:rsidRPr="0050060E">
              <w:rPr>
                <w:b/>
              </w:rPr>
              <w:t>Saīsinājums</w:t>
            </w:r>
          </w:p>
        </w:tc>
      </w:tr>
      <w:tr w:rsidR="000D3DE2" w:rsidRPr="000D3DE2" w14:paraId="188BE4B3" w14:textId="77777777" w:rsidTr="0050060E">
        <w:tc>
          <w:tcPr>
            <w:tcW w:w="841" w:type="dxa"/>
            <w:tcMar>
              <w:top w:w="0" w:type="dxa"/>
              <w:left w:w="108" w:type="dxa"/>
              <w:bottom w:w="0" w:type="dxa"/>
              <w:right w:w="108" w:type="dxa"/>
            </w:tcMar>
            <w:hideMark/>
          </w:tcPr>
          <w:p w14:paraId="65963E00" w14:textId="77777777" w:rsidR="000D3DE2" w:rsidRPr="000D3DE2" w:rsidRDefault="000D3DE2" w:rsidP="000D3DE2">
            <w:pPr>
              <w:pStyle w:val="teksts"/>
              <w:rPr>
                <w:szCs w:val="22"/>
              </w:rPr>
            </w:pPr>
            <w:r w:rsidRPr="000D3DE2">
              <w:rPr>
                <w:color w:val="414142"/>
                <w:szCs w:val="22"/>
              </w:rPr>
              <w:t>1.</w:t>
            </w:r>
          </w:p>
        </w:tc>
        <w:tc>
          <w:tcPr>
            <w:tcW w:w="4895" w:type="dxa"/>
            <w:tcMar>
              <w:top w:w="0" w:type="dxa"/>
              <w:left w:w="108" w:type="dxa"/>
              <w:bottom w:w="0" w:type="dxa"/>
              <w:right w:w="108" w:type="dxa"/>
            </w:tcMar>
            <w:hideMark/>
          </w:tcPr>
          <w:p w14:paraId="4FD577D1" w14:textId="77777777" w:rsidR="000D3DE2" w:rsidRPr="000D3DE2" w:rsidRDefault="000D3DE2" w:rsidP="000D3DE2">
            <w:pPr>
              <w:pStyle w:val="teksts"/>
              <w:rPr>
                <w:szCs w:val="22"/>
              </w:rPr>
            </w:pPr>
            <w:proofErr w:type="spellStart"/>
            <w:r w:rsidRPr="000D3DE2">
              <w:rPr>
                <w:color w:val="414142"/>
                <w:szCs w:val="22"/>
              </w:rPr>
              <w:t>Šarolē</w:t>
            </w:r>
            <w:proofErr w:type="spellEnd"/>
          </w:p>
        </w:tc>
        <w:tc>
          <w:tcPr>
            <w:tcW w:w="1733" w:type="dxa"/>
            <w:tcMar>
              <w:top w:w="0" w:type="dxa"/>
              <w:left w:w="108" w:type="dxa"/>
              <w:bottom w:w="0" w:type="dxa"/>
              <w:right w:w="108" w:type="dxa"/>
            </w:tcMar>
            <w:hideMark/>
          </w:tcPr>
          <w:p w14:paraId="4B626365" w14:textId="77777777" w:rsidR="000D3DE2" w:rsidRPr="000D3DE2" w:rsidRDefault="000D3DE2" w:rsidP="000D3DE2">
            <w:pPr>
              <w:pStyle w:val="teksts"/>
              <w:rPr>
                <w:szCs w:val="22"/>
              </w:rPr>
            </w:pPr>
            <w:r w:rsidRPr="000D3DE2">
              <w:rPr>
                <w:color w:val="414142"/>
                <w:szCs w:val="22"/>
              </w:rPr>
              <w:t>SA</w:t>
            </w:r>
          </w:p>
        </w:tc>
      </w:tr>
      <w:tr w:rsidR="000D3DE2" w:rsidRPr="000D3DE2" w14:paraId="4E2B45D1" w14:textId="77777777" w:rsidTr="0050060E">
        <w:tc>
          <w:tcPr>
            <w:tcW w:w="841" w:type="dxa"/>
            <w:tcMar>
              <w:top w:w="0" w:type="dxa"/>
              <w:left w:w="108" w:type="dxa"/>
              <w:bottom w:w="0" w:type="dxa"/>
              <w:right w:w="108" w:type="dxa"/>
            </w:tcMar>
          </w:tcPr>
          <w:p w14:paraId="49D153AF" w14:textId="77777777" w:rsidR="000D3DE2" w:rsidRPr="000D3DE2" w:rsidRDefault="000D3DE2" w:rsidP="000D3DE2">
            <w:pPr>
              <w:pStyle w:val="teksts"/>
              <w:rPr>
                <w:szCs w:val="22"/>
              </w:rPr>
            </w:pPr>
            <w:r w:rsidRPr="000D3DE2">
              <w:rPr>
                <w:color w:val="414142"/>
                <w:szCs w:val="22"/>
              </w:rPr>
              <w:t>2.</w:t>
            </w:r>
          </w:p>
        </w:tc>
        <w:tc>
          <w:tcPr>
            <w:tcW w:w="4895" w:type="dxa"/>
            <w:tcMar>
              <w:top w:w="0" w:type="dxa"/>
              <w:left w:w="108" w:type="dxa"/>
              <w:bottom w:w="0" w:type="dxa"/>
              <w:right w:w="108" w:type="dxa"/>
            </w:tcMar>
          </w:tcPr>
          <w:p w14:paraId="7E84444D" w14:textId="77777777" w:rsidR="000D3DE2" w:rsidRPr="000D3DE2" w:rsidRDefault="000D3DE2" w:rsidP="000D3DE2">
            <w:pPr>
              <w:pStyle w:val="teksts"/>
              <w:rPr>
                <w:szCs w:val="22"/>
              </w:rPr>
            </w:pPr>
            <w:proofErr w:type="spellStart"/>
            <w:r w:rsidRPr="000D3DE2">
              <w:rPr>
                <w:color w:val="414142"/>
                <w:szCs w:val="22"/>
              </w:rPr>
              <w:t>Herefordas</w:t>
            </w:r>
            <w:proofErr w:type="spellEnd"/>
          </w:p>
        </w:tc>
        <w:tc>
          <w:tcPr>
            <w:tcW w:w="1733" w:type="dxa"/>
            <w:tcMar>
              <w:top w:w="0" w:type="dxa"/>
              <w:left w:w="108" w:type="dxa"/>
              <w:bottom w:w="0" w:type="dxa"/>
              <w:right w:w="108" w:type="dxa"/>
            </w:tcMar>
          </w:tcPr>
          <w:p w14:paraId="333D351C" w14:textId="77777777" w:rsidR="000D3DE2" w:rsidRPr="000D3DE2" w:rsidRDefault="000D3DE2" w:rsidP="000D3DE2">
            <w:pPr>
              <w:pStyle w:val="teksts"/>
              <w:rPr>
                <w:szCs w:val="22"/>
              </w:rPr>
            </w:pPr>
            <w:r w:rsidRPr="000D3DE2">
              <w:rPr>
                <w:color w:val="414142"/>
                <w:szCs w:val="22"/>
              </w:rPr>
              <w:t>HE</w:t>
            </w:r>
          </w:p>
        </w:tc>
      </w:tr>
      <w:tr w:rsidR="000D3DE2" w:rsidRPr="000D3DE2" w14:paraId="4B3C7F98" w14:textId="77777777" w:rsidTr="0050060E">
        <w:tc>
          <w:tcPr>
            <w:tcW w:w="841" w:type="dxa"/>
            <w:tcMar>
              <w:top w:w="0" w:type="dxa"/>
              <w:left w:w="108" w:type="dxa"/>
              <w:bottom w:w="0" w:type="dxa"/>
              <w:right w:w="108" w:type="dxa"/>
            </w:tcMar>
          </w:tcPr>
          <w:p w14:paraId="6D224A2D" w14:textId="77777777" w:rsidR="000D3DE2" w:rsidRPr="000D3DE2" w:rsidRDefault="000D3DE2" w:rsidP="000D3DE2">
            <w:pPr>
              <w:pStyle w:val="teksts"/>
              <w:rPr>
                <w:szCs w:val="22"/>
              </w:rPr>
            </w:pPr>
            <w:r w:rsidRPr="000D3DE2">
              <w:rPr>
                <w:color w:val="414142"/>
                <w:szCs w:val="22"/>
              </w:rPr>
              <w:t>3.</w:t>
            </w:r>
          </w:p>
        </w:tc>
        <w:tc>
          <w:tcPr>
            <w:tcW w:w="4895" w:type="dxa"/>
            <w:tcMar>
              <w:top w:w="0" w:type="dxa"/>
              <w:left w:w="108" w:type="dxa"/>
              <w:bottom w:w="0" w:type="dxa"/>
              <w:right w:w="108" w:type="dxa"/>
            </w:tcMar>
          </w:tcPr>
          <w:p w14:paraId="578485B9" w14:textId="77777777" w:rsidR="000D3DE2" w:rsidRPr="000D3DE2" w:rsidRDefault="000D3DE2" w:rsidP="000D3DE2">
            <w:pPr>
              <w:pStyle w:val="teksts"/>
              <w:rPr>
                <w:szCs w:val="22"/>
              </w:rPr>
            </w:pPr>
            <w:proofErr w:type="spellStart"/>
            <w:r w:rsidRPr="000D3DE2">
              <w:rPr>
                <w:i/>
                <w:iCs w:val="0"/>
                <w:color w:val="414142"/>
                <w:szCs w:val="22"/>
              </w:rPr>
              <w:t>Aberdinangus</w:t>
            </w:r>
            <w:proofErr w:type="spellEnd"/>
          </w:p>
        </w:tc>
        <w:tc>
          <w:tcPr>
            <w:tcW w:w="1733" w:type="dxa"/>
            <w:tcMar>
              <w:top w:w="0" w:type="dxa"/>
              <w:left w:w="108" w:type="dxa"/>
              <w:bottom w:w="0" w:type="dxa"/>
              <w:right w:w="108" w:type="dxa"/>
            </w:tcMar>
          </w:tcPr>
          <w:p w14:paraId="120B0145" w14:textId="77777777" w:rsidR="000D3DE2" w:rsidRPr="000D3DE2" w:rsidRDefault="000D3DE2" w:rsidP="000D3DE2">
            <w:pPr>
              <w:pStyle w:val="teksts"/>
              <w:rPr>
                <w:szCs w:val="22"/>
              </w:rPr>
            </w:pPr>
            <w:r w:rsidRPr="000D3DE2">
              <w:rPr>
                <w:color w:val="414142"/>
                <w:szCs w:val="22"/>
              </w:rPr>
              <w:t>AB</w:t>
            </w:r>
          </w:p>
        </w:tc>
      </w:tr>
      <w:tr w:rsidR="000D3DE2" w:rsidRPr="000D3DE2" w14:paraId="68E1915D" w14:textId="77777777" w:rsidTr="0050060E">
        <w:tc>
          <w:tcPr>
            <w:tcW w:w="841" w:type="dxa"/>
            <w:tcMar>
              <w:top w:w="0" w:type="dxa"/>
              <w:left w:w="108" w:type="dxa"/>
              <w:bottom w:w="0" w:type="dxa"/>
              <w:right w:w="108" w:type="dxa"/>
            </w:tcMar>
          </w:tcPr>
          <w:p w14:paraId="6AF7C7A7" w14:textId="77777777" w:rsidR="000D3DE2" w:rsidRPr="000D3DE2" w:rsidRDefault="000D3DE2" w:rsidP="000D3DE2">
            <w:pPr>
              <w:pStyle w:val="teksts"/>
              <w:rPr>
                <w:szCs w:val="22"/>
              </w:rPr>
            </w:pPr>
            <w:r w:rsidRPr="000D3DE2">
              <w:rPr>
                <w:color w:val="414142"/>
                <w:szCs w:val="22"/>
              </w:rPr>
              <w:t>4.</w:t>
            </w:r>
          </w:p>
        </w:tc>
        <w:tc>
          <w:tcPr>
            <w:tcW w:w="4895" w:type="dxa"/>
            <w:tcMar>
              <w:top w:w="0" w:type="dxa"/>
              <w:left w:w="108" w:type="dxa"/>
              <w:bottom w:w="0" w:type="dxa"/>
              <w:right w:w="108" w:type="dxa"/>
            </w:tcMar>
          </w:tcPr>
          <w:p w14:paraId="3EB33EEA" w14:textId="77777777" w:rsidR="000D3DE2" w:rsidRPr="000D3DE2" w:rsidRDefault="000D3DE2" w:rsidP="000D3DE2">
            <w:pPr>
              <w:pStyle w:val="teksts"/>
              <w:rPr>
                <w:szCs w:val="22"/>
              </w:rPr>
            </w:pPr>
            <w:proofErr w:type="spellStart"/>
            <w:r w:rsidRPr="000D3DE2">
              <w:rPr>
                <w:color w:val="414142"/>
                <w:szCs w:val="22"/>
              </w:rPr>
              <w:t>Limuzinas</w:t>
            </w:r>
            <w:proofErr w:type="spellEnd"/>
          </w:p>
        </w:tc>
        <w:tc>
          <w:tcPr>
            <w:tcW w:w="1733" w:type="dxa"/>
            <w:tcMar>
              <w:top w:w="0" w:type="dxa"/>
              <w:left w:w="108" w:type="dxa"/>
              <w:bottom w:w="0" w:type="dxa"/>
              <w:right w:w="108" w:type="dxa"/>
            </w:tcMar>
          </w:tcPr>
          <w:p w14:paraId="7D816A8D" w14:textId="77777777" w:rsidR="000D3DE2" w:rsidRPr="000D3DE2" w:rsidRDefault="000D3DE2" w:rsidP="000D3DE2">
            <w:pPr>
              <w:pStyle w:val="teksts"/>
              <w:rPr>
                <w:szCs w:val="22"/>
              </w:rPr>
            </w:pPr>
            <w:r w:rsidRPr="000D3DE2">
              <w:rPr>
                <w:color w:val="414142"/>
                <w:szCs w:val="22"/>
              </w:rPr>
              <w:t>LI</w:t>
            </w:r>
          </w:p>
        </w:tc>
      </w:tr>
      <w:tr w:rsidR="000D3DE2" w:rsidRPr="000D3DE2" w14:paraId="2E99762A" w14:textId="77777777" w:rsidTr="0050060E">
        <w:tc>
          <w:tcPr>
            <w:tcW w:w="841" w:type="dxa"/>
            <w:tcMar>
              <w:top w:w="0" w:type="dxa"/>
              <w:left w:w="108" w:type="dxa"/>
              <w:bottom w:w="0" w:type="dxa"/>
              <w:right w:w="108" w:type="dxa"/>
            </w:tcMar>
          </w:tcPr>
          <w:p w14:paraId="30929D97" w14:textId="77777777" w:rsidR="000D3DE2" w:rsidRPr="000D3DE2" w:rsidRDefault="000D3DE2" w:rsidP="000D3DE2">
            <w:pPr>
              <w:pStyle w:val="teksts"/>
              <w:rPr>
                <w:szCs w:val="22"/>
              </w:rPr>
            </w:pPr>
            <w:r w:rsidRPr="000D3DE2">
              <w:rPr>
                <w:color w:val="414142"/>
                <w:szCs w:val="22"/>
              </w:rPr>
              <w:t>5.</w:t>
            </w:r>
          </w:p>
        </w:tc>
        <w:tc>
          <w:tcPr>
            <w:tcW w:w="4895" w:type="dxa"/>
            <w:tcMar>
              <w:top w:w="0" w:type="dxa"/>
              <w:left w:w="108" w:type="dxa"/>
              <w:bottom w:w="0" w:type="dxa"/>
              <w:right w:w="108" w:type="dxa"/>
            </w:tcMar>
          </w:tcPr>
          <w:p w14:paraId="03B4668D" w14:textId="77777777" w:rsidR="000D3DE2" w:rsidRPr="000D3DE2" w:rsidRDefault="000D3DE2" w:rsidP="000D3DE2">
            <w:pPr>
              <w:pStyle w:val="teksts"/>
              <w:rPr>
                <w:szCs w:val="22"/>
              </w:rPr>
            </w:pPr>
            <w:proofErr w:type="spellStart"/>
            <w:r w:rsidRPr="000D3DE2">
              <w:rPr>
                <w:color w:val="414142"/>
                <w:szCs w:val="22"/>
              </w:rPr>
              <w:t>Hailandes</w:t>
            </w:r>
            <w:proofErr w:type="spellEnd"/>
          </w:p>
        </w:tc>
        <w:tc>
          <w:tcPr>
            <w:tcW w:w="1733" w:type="dxa"/>
            <w:tcMar>
              <w:top w:w="0" w:type="dxa"/>
              <w:left w:w="108" w:type="dxa"/>
              <w:bottom w:w="0" w:type="dxa"/>
              <w:right w:w="108" w:type="dxa"/>
            </w:tcMar>
          </w:tcPr>
          <w:p w14:paraId="3ACEE7A5" w14:textId="77777777" w:rsidR="000D3DE2" w:rsidRPr="000D3DE2" w:rsidRDefault="000D3DE2" w:rsidP="000D3DE2">
            <w:pPr>
              <w:pStyle w:val="teksts"/>
              <w:rPr>
                <w:szCs w:val="22"/>
              </w:rPr>
            </w:pPr>
            <w:r w:rsidRPr="000D3DE2">
              <w:rPr>
                <w:color w:val="414142"/>
                <w:szCs w:val="22"/>
              </w:rPr>
              <w:t>HA</w:t>
            </w:r>
          </w:p>
        </w:tc>
      </w:tr>
      <w:tr w:rsidR="000D3DE2" w:rsidRPr="000D3DE2" w14:paraId="7066888B" w14:textId="77777777" w:rsidTr="0050060E">
        <w:tc>
          <w:tcPr>
            <w:tcW w:w="841" w:type="dxa"/>
            <w:tcMar>
              <w:top w:w="0" w:type="dxa"/>
              <w:left w:w="108" w:type="dxa"/>
              <w:bottom w:w="0" w:type="dxa"/>
              <w:right w:w="108" w:type="dxa"/>
            </w:tcMar>
          </w:tcPr>
          <w:p w14:paraId="5056FF33" w14:textId="77777777" w:rsidR="000D3DE2" w:rsidRPr="000D3DE2" w:rsidRDefault="000D3DE2" w:rsidP="000D3DE2">
            <w:pPr>
              <w:pStyle w:val="teksts"/>
              <w:rPr>
                <w:szCs w:val="22"/>
              </w:rPr>
            </w:pPr>
            <w:r w:rsidRPr="000D3DE2">
              <w:rPr>
                <w:color w:val="414142"/>
                <w:szCs w:val="22"/>
              </w:rPr>
              <w:t>6.</w:t>
            </w:r>
          </w:p>
        </w:tc>
        <w:tc>
          <w:tcPr>
            <w:tcW w:w="4895" w:type="dxa"/>
            <w:tcMar>
              <w:top w:w="0" w:type="dxa"/>
              <w:left w:w="108" w:type="dxa"/>
              <w:bottom w:w="0" w:type="dxa"/>
              <w:right w:w="108" w:type="dxa"/>
            </w:tcMar>
          </w:tcPr>
          <w:p w14:paraId="34892E7B" w14:textId="77777777" w:rsidR="000D3DE2" w:rsidRPr="000D3DE2" w:rsidRDefault="000D3DE2" w:rsidP="000D3DE2">
            <w:pPr>
              <w:pStyle w:val="teksts"/>
              <w:rPr>
                <w:szCs w:val="22"/>
              </w:rPr>
            </w:pPr>
            <w:proofErr w:type="spellStart"/>
            <w:r w:rsidRPr="000D3DE2">
              <w:rPr>
                <w:color w:val="414142"/>
                <w:szCs w:val="22"/>
              </w:rPr>
              <w:t>Galovejas</w:t>
            </w:r>
            <w:proofErr w:type="spellEnd"/>
          </w:p>
        </w:tc>
        <w:tc>
          <w:tcPr>
            <w:tcW w:w="1733" w:type="dxa"/>
            <w:tcMar>
              <w:top w:w="0" w:type="dxa"/>
              <w:left w:w="108" w:type="dxa"/>
              <w:bottom w:w="0" w:type="dxa"/>
              <w:right w:w="108" w:type="dxa"/>
            </w:tcMar>
          </w:tcPr>
          <w:p w14:paraId="0DC8EE31" w14:textId="77777777" w:rsidR="000D3DE2" w:rsidRPr="000D3DE2" w:rsidRDefault="000D3DE2" w:rsidP="000D3DE2">
            <w:pPr>
              <w:pStyle w:val="teksts"/>
              <w:rPr>
                <w:szCs w:val="22"/>
              </w:rPr>
            </w:pPr>
            <w:r w:rsidRPr="000D3DE2">
              <w:rPr>
                <w:color w:val="414142"/>
                <w:szCs w:val="22"/>
              </w:rPr>
              <w:t>GA</w:t>
            </w:r>
          </w:p>
        </w:tc>
      </w:tr>
      <w:tr w:rsidR="000D3DE2" w:rsidRPr="000D3DE2" w14:paraId="079F6F5A" w14:textId="77777777" w:rsidTr="0050060E">
        <w:tc>
          <w:tcPr>
            <w:tcW w:w="841" w:type="dxa"/>
            <w:tcMar>
              <w:top w:w="0" w:type="dxa"/>
              <w:left w:w="108" w:type="dxa"/>
              <w:bottom w:w="0" w:type="dxa"/>
              <w:right w:w="108" w:type="dxa"/>
            </w:tcMar>
          </w:tcPr>
          <w:p w14:paraId="289125EC" w14:textId="77777777" w:rsidR="000D3DE2" w:rsidRPr="000D3DE2" w:rsidRDefault="000D3DE2" w:rsidP="000D3DE2">
            <w:pPr>
              <w:pStyle w:val="teksts"/>
              <w:rPr>
                <w:szCs w:val="22"/>
              </w:rPr>
            </w:pPr>
            <w:r w:rsidRPr="000D3DE2">
              <w:rPr>
                <w:color w:val="414142"/>
                <w:szCs w:val="22"/>
              </w:rPr>
              <w:t>7.</w:t>
            </w:r>
          </w:p>
        </w:tc>
        <w:tc>
          <w:tcPr>
            <w:tcW w:w="4895" w:type="dxa"/>
            <w:tcMar>
              <w:top w:w="0" w:type="dxa"/>
              <w:left w:w="108" w:type="dxa"/>
              <w:bottom w:w="0" w:type="dxa"/>
              <w:right w:w="108" w:type="dxa"/>
            </w:tcMar>
          </w:tcPr>
          <w:p w14:paraId="63689816" w14:textId="77777777" w:rsidR="000D3DE2" w:rsidRPr="000D3DE2" w:rsidRDefault="000D3DE2" w:rsidP="000D3DE2">
            <w:pPr>
              <w:pStyle w:val="teksts"/>
              <w:rPr>
                <w:szCs w:val="22"/>
              </w:rPr>
            </w:pPr>
            <w:r w:rsidRPr="000D3DE2">
              <w:rPr>
                <w:color w:val="414142"/>
                <w:szCs w:val="22"/>
              </w:rPr>
              <w:t>Beļģijas zilā</w:t>
            </w:r>
          </w:p>
        </w:tc>
        <w:tc>
          <w:tcPr>
            <w:tcW w:w="1733" w:type="dxa"/>
            <w:tcMar>
              <w:top w:w="0" w:type="dxa"/>
              <w:left w:w="108" w:type="dxa"/>
              <w:bottom w:w="0" w:type="dxa"/>
              <w:right w:w="108" w:type="dxa"/>
            </w:tcMar>
          </w:tcPr>
          <w:p w14:paraId="3E9F7D87" w14:textId="77777777" w:rsidR="000D3DE2" w:rsidRPr="000D3DE2" w:rsidRDefault="000D3DE2" w:rsidP="000D3DE2">
            <w:pPr>
              <w:pStyle w:val="teksts"/>
              <w:rPr>
                <w:szCs w:val="22"/>
              </w:rPr>
            </w:pPr>
            <w:r w:rsidRPr="000D3DE2">
              <w:rPr>
                <w:color w:val="414142"/>
                <w:szCs w:val="22"/>
              </w:rPr>
              <w:t>BZ</w:t>
            </w:r>
          </w:p>
        </w:tc>
      </w:tr>
      <w:tr w:rsidR="000D3DE2" w:rsidRPr="000D3DE2" w14:paraId="5C8CCC9E" w14:textId="77777777" w:rsidTr="0050060E">
        <w:tc>
          <w:tcPr>
            <w:tcW w:w="841" w:type="dxa"/>
            <w:tcMar>
              <w:top w:w="0" w:type="dxa"/>
              <w:left w:w="108" w:type="dxa"/>
              <w:bottom w:w="0" w:type="dxa"/>
              <w:right w:w="108" w:type="dxa"/>
            </w:tcMar>
          </w:tcPr>
          <w:p w14:paraId="0A7F71DE" w14:textId="77777777" w:rsidR="000D3DE2" w:rsidRPr="000D3DE2" w:rsidRDefault="000D3DE2" w:rsidP="000D3DE2">
            <w:pPr>
              <w:pStyle w:val="teksts"/>
              <w:rPr>
                <w:szCs w:val="22"/>
              </w:rPr>
            </w:pPr>
            <w:r w:rsidRPr="000D3DE2">
              <w:rPr>
                <w:color w:val="414142"/>
                <w:szCs w:val="22"/>
              </w:rPr>
              <w:t>8.</w:t>
            </w:r>
          </w:p>
        </w:tc>
        <w:tc>
          <w:tcPr>
            <w:tcW w:w="4895" w:type="dxa"/>
            <w:tcMar>
              <w:top w:w="0" w:type="dxa"/>
              <w:left w:w="108" w:type="dxa"/>
              <w:bottom w:w="0" w:type="dxa"/>
              <w:right w:w="108" w:type="dxa"/>
            </w:tcMar>
          </w:tcPr>
          <w:p w14:paraId="563FFE88" w14:textId="77777777" w:rsidR="000D3DE2" w:rsidRPr="000D3DE2" w:rsidRDefault="000D3DE2" w:rsidP="000D3DE2">
            <w:pPr>
              <w:pStyle w:val="teksts"/>
              <w:rPr>
                <w:szCs w:val="22"/>
              </w:rPr>
            </w:pPr>
            <w:proofErr w:type="spellStart"/>
            <w:r w:rsidRPr="000D3DE2">
              <w:rPr>
                <w:i/>
                <w:iCs w:val="0"/>
                <w:color w:val="414142"/>
                <w:szCs w:val="22"/>
              </w:rPr>
              <w:t>Hekes</w:t>
            </w:r>
            <w:proofErr w:type="spellEnd"/>
          </w:p>
        </w:tc>
        <w:tc>
          <w:tcPr>
            <w:tcW w:w="1733" w:type="dxa"/>
            <w:tcMar>
              <w:top w:w="0" w:type="dxa"/>
              <w:left w:w="108" w:type="dxa"/>
              <w:bottom w:w="0" w:type="dxa"/>
              <w:right w:w="108" w:type="dxa"/>
            </w:tcMar>
          </w:tcPr>
          <w:p w14:paraId="701479AD" w14:textId="77777777" w:rsidR="000D3DE2" w:rsidRPr="000D3DE2" w:rsidRDefault="000D3DE2" w:rsidP="000D3DE2">
            <w:pPr>
              <w:pStyle w:val="teksts"/>
              <w:rPr>
                <w:szCs w:val="22"/>
              </w:rPr>
            </w:pPr>
            <w:r w:rsidRPr="000D3DE2">
              <w:rPr>
                <w:color w:val="414142"/>
                <w:szCs w:val="22"/>
              </w:rPr>
              <w:t>HK</w:t>
            </w:r>
          </w:p>
        </w:tc>
      </w:tr>
      <w:tr w:rsidR="000D3DE2" w:rsidRPr="000D3DE2" w14:paraId="7A07CAFA" w14:textId="77777777" w:rsidTr="0050060E">
        <w:tc>
          <w:tcPr>
            <w:tcW w:w="841" w:type="dxa"/>
            <w:tcMar>
              <w:top w:w="0" w:type="dxa"/>
              <w:left w:w="108" w:type="dxa"/>
              <w:bottom w:w="0" w:type="dxa"/>
              <w:right w:w="108" w:type="dxa"/>
            </w:tcMar>
          </w:tcPr>
          <w:p w14:paraId="2092C375" w14:textId="77777777" w:rsidR="000D3DE2" w:rsidRPr="000D3DE2" w:rsidRDefault="000D3DE2" w:rsidP="000D3DE2">
            <w:pPr>
              <w:pStyle w:val="teksts"/>
              <w:rPr>
                <w:szCs w:val="22"/>
              </w:rPr>
            </w:pPr>
            <w:r w:rsidRPr="000D3DE2">
              <w:rPr>
                <w:color w:val="414142"/>
                <w:szCs w:val="22"/>
              </w:rPr>
              <w:t>9.</w:t>
            </w:r>
          </w:p>
        </w:tc>
        <w:tc>
          <w:tcPr>
            <w:tcW w:w="4895" w:type="dxa"/>
            <w:tcMar>
              <w:top w:w="0" w:type="dxa"/>
              <w:left w:w="108" w:type="dxa"/>
              <w:bottom w:w="0" w:type="dxa"/>
              <w:right w:w="108" w:type="dxa"/>
            </w:tcMar>
          </w:tcPr>
          <w:p w14:paraId="39613539" w14:textId="77777777" w:rsidR="000D3DE2" w:rsidRPr="000D3DE2" w:rsidRDefault="000D3DE2" w:rsidP="000D3DE2">
            <w:pPr>
              <w:pStyle w:val="teksts"/>
              <w:rPr>
                <w:szCs w:val="22"/>
              </w:rPr>
            </w:pPr>
            <w:r w:rsidRPr="000D3DE2">
              <w:rPr>
                <w:color w:val="414142"/>
                <w:szCs w:val="22"/>
              </w:rPr>
              <w:t>Blondais akvitānietis</w:t>
            </w:r>
          </w:p>
        </w:tc>
        <w:tc>
          <w:tcPr>
            <w:tcW w:w="1733" w:type="dxa"/>
            <w:tcMar>
              <w:top w:w="0" w:type="dxa"/>
              <w:left w:w="108" w:type="dxa"/>
              <w:bottom w:w="0" w:type="dxa"/>
              <w:right w:w="108" w:type="dxa"/>
            </w:tcMar>
          </w:tcPr>
          <w:p w14:paraId="61439DC0" w14:textId="77777777" w:rsidR="000D3DE2" w:rsidRPr="000D3DE2" w:rsidRDefault="000D3DE2" w:rsidP="000D3DE2">
            <w:pPr>
              <w:pStyle w:val="teksts"/>
              <w:rPr>
                <w:szCs w:val="22"/>
              </w:rPr>
            </w:pPr>
            <w:r w:rsidRPr="000D3DE2">
              <w:rPr>
                <w:color w:val="414142"/>
                <w:szCs w:val="22"/>
              </w:rPr>
              <w:t>BA</w:t>
            </w:r>
          </w:p>
        </w:tc>
      </w:tr>
      <w:tr w:rsidR="000D3DE2" w:rsidRPr="000D3DE2" w14:paraId="2C72433D" w14:textId="77777777" w:rsidTr="0050060E">
        <w:tc>
          <w:tcPr>
            <w:tcW w:w="841" w:type="dxa"/>
            <w:tcMar>
              <w:top w:w="0" w:type="dxa"/>
              <w:left w:w="108" w:type="dxa"/>
              <w:bottom w:w="0" w:type="dxa"/>
              <w:right w:w="108" w:type="dxa"/>
            </w:tcMar>
          </w:tcPr>
          <w:p w14:paraId="1802DF2B" w14:textId="77777777" w:rsidR="000D3DE2" w:rsidRPr="000D3DE2" w:rsidRDefault="000D3DE2" w:rsidP="000D3DE2">
            <w:pPr>
              <w:pStyle w:val="teksts"/>
              <w:rPr>
                <w:szCs w:val="22"/>
              </w:rPr>
            </w:pPr>
            <w:r w:rsidRPr="000D3DE2">
              <w:rPr>
                <w:color w:val="414142"/>
                <w:szCs w:val="22"/>
              </w:rPr>
              <w:t>10.</w:t>
            </w:r>
          </w:p>
        </w:tc>
        <w:tc>
          <w:tcPr>
            <w:tcW w:w="4895" w:type="dxa"/>
            <w:tcMar>
              <w:top w:w="0" w:type="dxa"/>
              <w:left w:w="108" w:type="dxa"/>
              <w:bottom w:w="0" w:type="dxa"/>
              <w:right w:w="108" w:type="dxa"/>
            </w:tcMar>
          </w:tcPr>
          <w:p w14:paraId="41384252" w14:textId="77777777" w:rsidR="000D3DE2" w:rsidRPr="000D3DE2" w:rsidRDefault="000D3DE2" w:rsidP="000D3DE2">
            <w:pPr>
              <w:pStyle w:val="teksts"/>
              <w:rPr>
                <w:szCs w:val="22"/>
              </w:rPr>
            </w:pPr>
            <w:proofErr w:type="spellStart"/>
            <w:r w:rsidRPr="000D3DE2">
              <w:rPr>
                <w:i/>
                <w:iCs w:val="0"/>
                <w:color w:val="414142"/>
                <w:szCs w:val="22"/>
              </w:rPr>
              <w:t>Aubrak</w:t>
            </w:r>
            <w:proofErr w:type="spellEnd"/>
          </w:p>
        </w:tc>
        <w:tc>
          <w:tcPr>
            <w:tcW w:w="1733" w:type="dxa"/>
            <w:tcMar>
              <w:top w:w="0" w:type="dxa"/>
              <w:left w:w="108" w:type="dxa"/>
              <w:bottom w:w="0" w:type="dxa"/>
              <w:right w:w="108" w:type="dxa"/>
            </w:tcMar>
          </w:tcPr>
          <w:p w14:paraId="26552B7E" w14:textId="77777777" w:rsidR="000D3DE2" w:rsidRPr="000D3DE2" w:rsidRDefault="000D3DE2" w:rsidP="000D3DE2">
            <w:pPr>
              <w:pStyle w:val="teksts"/>
              <w:rPr>
                <w:szCs w:val="22"/>
              </w:rPr>
            </w:pPr>
            <w:r w:rsidRPr="000D3DE2">
              <w:rPr>
                <w:color w:val="414142"/>
                <w:szCs w:val="22"/>
              </w:rPr>
              <w:t>AU</w:t>
            </w:r>
          </w:p>
        </w:tc>
      </w:tr>
      <w:tr w:rsidR="000D3DE2" w:rsidRPr="000D3DE2" w14:paraId="323EF8C0" w14:textId="77777777" w:rsidTr="0050060E">
        <w:tc>
          <w:tcPr>
            <w:tcW w:w="841" w:type="dxa"/>
            <w:tcMar>
              <w:top w:w="0" w:type="dxa"/>
              <w:left w:w="108" w:type="dxa"/>
              <w:bottom w:w="0" w:type="dxa"/>
              <w:right w:w="108" w:type="dxa"/>
            </w:tcMar>
          </w:tcPr>
          <w:p w14:paraId="368A330F" w14:textId="77777777" w:rsidR="000D3DE2" w:rsidRPr="000D3DE2" w:rsidRDefault="000D3DE2" w:rsidP="000D3DE2">
            <w:pPr>
              <w:pStyle w:val="teksts"/>
              <w:rPr>
                <w:szCs w:val="22"/>
              </w:rPr>
            </w:pPr>
            <w:r w:rsidRPr="000D3DE2">
              <w:rPr>
                <w:color w:val="414142"/>
                <w:szCs w:val="22"/>
              </w:rPr>
              <w:t>11.</w:t>
            </w:r>
          </w:p>
        </w:tc>
        <w:tc>
          <w:tcPr>
            <w:tcW w:w="4895" w:type="dxa"/>
            <w:tcMar>
              <w:top w:w="0" w:type="dxa"/>
              <w:left w:w="108" w:type="dxa"/>
              <w:bottom w:w="0" w:type="dxa"/>
              <w:right w:w="108" w:type="dxa"/>
            </w:tcMar>
          </w:tcPr>
          <w:p w14:paraId="6ED58D41" w14:textId="77777777" w:rsidR="000D3DE2" w:rsidRPr="000D3DE2" w:rsidRDefault="000D3DE2" w:rsidP="000D3DE2">
            <w:pPr>
              <w:pStyle w:val="teksts"/>
              <w:rPr>
                <w:szCs w:val="22"/>
              </w:rPr>
            </w:pPr>
            <w:r w:rsidRPr="000D3DE2">
              <w:rPr>
                <w:color w:val="414142"/>
                <w:szCs w:val="22"/>
              </w:rPr>
              <w:t>Pjemontas</w:t>
            </w:r>
          </w:p>
        </w:tc>
        <w:tc>
          <w:tcPr>
            <w:tcW w:w="1733" w:type="dxa"/>
            <w:tcMar>
              <w:top w:w="0" w:type="dxa"/>
              <w:left w:w="108" w:type="dxa"/>
              <w:bottom w:w="0" w:type="dxa"/>
              <w:right w:w="108" w:type="dxa"/>
            </w:tcMar>
          </w:tcPr>
          <w:p w14:paraId="1198E968" w14:textId="77777777" w:rsidR="000D3DE2" w:rsidRPr="000D3DE2" w:rsidRDefault="000D3DE2" w:rsidP="000D3DE2">
            <w:pPr>
              <w:pStyle w:val="teksts"/>
              <w:rPr>
                <w:szCs w:val="22"/>
              </w:rPr>
            </w:pPr>
            <w:r w:rsidRPr="000D3DE2">
              <w:rPr>
                <w:color w:val="414142"/>
                <w:szCs w:val="22"/>
              </w:rPr>
              <w:t>PM</w:t>
            </w:r>
          </w:p>
        </w:tc>
      </w:tr>
      <w:tr w:rsidR="000D3DE2" w:rsidRPr="000D3DE2" w14:paraId="30C7283E" w14:textId="77777777" w:rsidTr="0050060E">
        <w:tc>
          <w:tcPr>
            <w:tcW w:w="841" w:type="dxa"/>
            <w:tcMar>
              <w:top w:w="0" w:type="dxa"/>
              <w:left w:w="108" w:type="dxa"/>
              <w:bottom w:w="0" w:type="dxa"/>
              <w:right w:w="108" w:type="dxa"/>
            </w:tcMar>
          </w:tcPr>
          <w:p w14:paraId="34D9998B" w14:textId="77777777" w:rsidR="000D3DE2" w:rsidRPr="000D3DE2" w:rsidRDefault="000D3DE2" w:rsidP="000D3DE2">
            <w:pPr>
              <w:pStyle w:val="teksts"/>
              <w:rPr>
                <w:szCs w:val="22"/>
              </w:rPr>
            </w:pPr>
            <w:r w:rsidRPr="000D3DE2">
              <w:rPr>
                <w:color w:val="414142"/>
                <w:szCs w:val="22"/>
              </w:rPr>
              <w:t>12.</w:t>
            </w:r>
          </w:p>
        </w:tc>
        <w:tc>
          <w:tcPr>
            <w:tcW w:w="4895" w:type="dxa"/>
            <w:tcMar>
              <w:top w:w="0" w:type="dxa"/>
              <w:left w:w="108" w:type="dxa"/>
              <w:bottom w:w="0" w:type="dxa"/>
              <w:right w:w="108" w:type="dxa"/>
            </w:tcMar>
          </w:tcPr>
          <w:p w14:paraId="1AE44164" w14:textId="77777777" w:rsidR="000D3DE2" w:rsidRPr="000D3DE2" w:rsidRDefault="000D3DE2" w:rsidP="000D3DE2">
            <w:pPr>
              <w:pStyle w:val="teksts"/>
              <w:rPr>
                <w:szCs w:val="22"/>
              </w:rPr>
            </w:pPr>
            <w:proofErr w:type="spellStart"/>
            <w:r w:rsidRPr="000D3DE2">
              <w:rPr>
                <w:color w:val="414142"/>
                <w:szCs w:val="22"/>
              </w:rPr>
              <w:t>Deksteras</w:t>
            </w:r>
            <w:proofErr w:type="spellEnd"/>
          </w:p>
        </w:tc>
        <w:tc>
          <w:tcPr>
            <w:tcW w:w="1733" w:type="dxa"/>
            <w:tcMar>
              <w:top w:w="0" w:type="dxa"/>
              <w:left w:w="108" w:type="dxa"/>
              <w:bottom w:w="0" w:type="dxa"/>
              <w:right w:w="108" w:type="dxa"/>
            </w:tcMar>
          </w:tcPr>
          <w:p w14:paraId="41AD4F47" w14:textId="77777777" w:rsidR="000D3DE2" w:rsidRPr="000D3DE2" w:rsidRDefault="000D3DE2" w:rsidP="000D3DE2">
            <w:pPr>
              <w:pStyle w:val="teksts"/>
              <w:rPr>
                <w:szCs w:val="22"/>
              </w:rPr>
            </w:pPr>
            <w:r w:rsidRPr="000D3DE2">
              <w:rPr>
                <w:color w:val="414142"/>
                <w:szCs w:val="22"/>
              </w:rPr>
              <w:t>DR</w:t>
            </w:r>
          </w:p>
        </w:tc>
      </w:tr>
      <w:tr w:rsidR="000D3DE2" w:rsidRPr="000D3DE2" w14:paraId="4665F7A1" w14:textId="77777777" w:rsidTr="0050060E">
        <w:tc>
          <w:tcPr>
            <w:tcW w:w="841" w:type="dxa"/>
            <w:tcMar>
              <w:top w:w="0" w:type="dxa"/>
              <w:left w:w="108" w:type="dxa"/>
              <w:bottom w:w="0" w:type="dxa"/>
              <w:right w:w="108" w:type="dxa"/>
            </w:tcMar>
          </w:tcPr>
          <w:p w14:paraId="635F9702" w14:textId="77777777" w:rsidR="000D3DE2" w:rsidRPr="000D3DE2" w:rsidRDefault="000D3DE2" w:rsidP="000D3DE2">
            <w:pPr>
              <w:pStyle w:val="teksts"/>
              <w:rPr>
                <w:szCs w:val="22"/>
              </w:rPr>
            </w:pPr>
            <w:r w:rsidRPr="000D3DE2">
              <w:rPr>
                <w:color w:val="414142"/>
                <w:szCs w:val="22"/>
              </w:rPr>
              <w:t>13.</w:t>
            </w:r>
          </w:p>
        </w:tc>
        <w:tc>
          <w:tcPr>
            <w:tcW w:w="4895" w:type="dxa"/>
            <w:tcMar>
              <w:top w:w="0" w:type="dxa"/>
              <w:left w:w="108" w:type="dxa"/>
              <w:bottom w:w="0" w:type="dxa"/>
              <w:right w:w="108" w:type="dxa"/>
            </w:tcMar>
          </w:tcPr>
          <w:p w14:paraId="65310250" w14:textId="77777777" w:rsidR="000D3DE2" w:rsidRPr="000D3DE2" w:rsidRDefault="000D3DE2" w:rsidP="000D3DE2">
            <w:pPr>
              <w:pStyle w:val="teksts"/>
              <w:rPr>
                <w:szCs w:val="22"/>
              </w:rPr>
            </w:pPr>
            <w:proofErr w:type="spellStart"/>
            <w:r w:rsidRPr="000D3DE2">
              <w:rPr>
                <w:i/>
                <w:iCs w:val="0"/>
                <w:color w:val="414142"/>
                <w:szCs w:val="22"/>
              </w:rPr>
              <w:t>Saleras</w:t>
            </w:r>
            <w:proofErr w:type="spellEnd"/>
          </w:p>
        </w:tc>
        <w:tc>
          <w:tcPr>
            <w:tcW w:w="1733" w:type="dxa"/>
            <w:tcMar>
              <w:top w:w="0" w:type="dxa"/>
              <w:left w:w="108" w:type="dxa"/>
              <w:bottom w:w="0" w:type="dxa"/>
              <w:right w:w="108" w:type="dxa"/>
            </w:tcMar>
          </w:tcPr>
          <w:p w14:paraId="2432A80E" w14:textId="77777777" w:rsidR="000D3DE2" w:rsidRPr="000D3DE2" w:rsidRDefault="000D3DE2" w:rsidP="000D3DE2">
            <w:pPr>
              <w:pStyle w:val="teksts"/>
              <w:rPr>
                <w:szCs w:val="22"/>
              </w:rPr>
            </w:pPr>
            <w:r w:rsidRPr="000D3DE2">
              <w:rPr>
                <w:color w:val="414142"/>
                <w:szCs w:val="22"/>
              </w:rPr>
              <w:t>SL</w:t>
            </w:r>
          </w:p>
        </w:tc>
      </w:tr>
      <w:tr w:rsidR="003151F8" w14:paraId="0A0680F4" w14:textId="77777777" w:rsidTr="0050060E">
        <w:tc>
          <w:tcPr>
            <w:tcW w:w="841" w:type="dxa"/>
            <w:tcMar>
              <w:top w:w="0" w:type="dxa"/>
              <w:left w:w="108" w:type="dxa"/>
              <w:bottom w:w="0" w:type="dxa"/>
              <w:right w:w="108" w:type="dxa"/>
            </w:tcMar>
          </w:tcPr>
          <w:p w14:paraId="50D9AD76" w14:textId="77777777" w:rsidR="003151F8" w:rsidRPr="003151F8" w:rsidRDefault="003151F8" w:rsidP="003151F8">
            <w:pPr>
              <w:pStyle w:val="teksts"/>
            </w:pPr>
            <w:r w:rsidRPr="003151F8">
              <w:rPr>
                <w:color w:val="414142"/>
                <w:szCs w:val="22"/>
              </w:rPr>
              <w:t>14.</w:t>
            </w:r>
          </w:p>
        </w:tc>
        <w:tc>
          <w:tcPr>
            <w:tcW w:w="4895" w:type="dxa"/>
            <w:tcMar>
              <w:top w:w="0" w:type="dxa"/>
              <w:left w:w="108" w:type="dxa"/>
              <w:bottom w:w="0" w:type="dxa"/>
              <w:right w:w="108" w:type="dxa"/>
            </w:tcMar>
          </w:tcPr>
          <w:p w14:paraId="49E056C4" w14:textId="77777777" w:rsidR="003151F8" w:rsidRPr="003151F8" w:rsidRDefault="003151F8" w:rsidP="003151F8">
            <w:pPr>
              <w:pStyle w:val="teksts"/>
            </w:pPr>
            <w:proofErr w:type="spellStart"/>
            <w:r w:rsidRPr="003151F8">
              <w:rPr>
                <w:i/>
                <w:iCs w:val="0"/>
                <w:color w:val="414142"/>
                <w:szCs w:val="22"/>
              </w:rPr>
              <w:t>Shorthom</w:t>
            </w:r>
            <w:proofErr w:type="spellEnd"/>
          </w:p>
        </w:tc>
        <w:tc>
          <w:tcPr>
            <w:tcW w:w="1733" w:type="dxa"/>
            <w:tcMar>
              <w:top w:w="0" w:type="dxa"/>
              <w:left w:w="108" w:type="dxa"/>
              <w:bottom w:w="0" w:type="dxa"/>
              <w:right w:w="108" w:type="dxa"/>
            </w:tcMar>
          </w:tcPr>
          <w:p w14:paraId="3E6D814F" w14:textId="77777777" w:rsidR="003151F8" w:rsidRPr="003151F8" w:rsidRDefault="003151F8" w:rsidP="003151F8">
            <w:pPr>
              <w:pStyle w:val="teksts"/>
            </w:pPr>
            <w:r w:rsidRPr="003151F8">
              <w:rPr>
                <w:color w:val="414142"/>
                <w:szCs w:val="22"/>
              </w:rPr>
              <w:t>BS</w:t>
            </w:r>
          </w:p>
        </w:tc>
      </w:tr>
      <w:tr w:rsidR="003151F8" w14:paraId="7F530C5E" w14:textId="77777777" w:rsidTr="0050060E">
        <w:tc>
          <w:tcPr>
            <w:tcW w:w="841" w:type="dxa"/>
            <w:tcMar>
              <w:top w:w="0" w:type="dxa"/>
              <w:left w:w="108" w:type="dxa"/>
              <w:bottom w:w="0" w:type="dxa"/>
              <w:right w:w="108" w:type="dxa"/>
            </w:tcMar>
          </w:tcPr>
          <w:p w14:paraId="368DCE88" w14:textId="77777777" w:rsidR="003151F8" w:rsidRPr="00B6709F" w:rsidRDefault="003151F8" w:rsidP="003151F8">
            <w:pPr>
              <w:pStyle w:val="teksts"/>
            </w:pPr>
            <w:r w:rsidRPr="00B6709F">
              <w:t>15.</w:t>
            </w:r>
          </w:p>
        </w:tc>
        <w:tc>
          <w:tcPr>
            <w:tcW w:w="4895" w:type="dxa"/>
            <w:tcMar>
              <w:top w:w="0" w:type="dxa"/>
              <w:left w:w="108" w:type="dxa"/>
              <w:bottom w:w="0" w:type="dxa"/>
              <w:right w:w="108" w:type="dxa"/>
            </w:tcMar>
          </w:tcPr>
          <w:p w14:paraId="79391297" w14:textId="77777777" w:rsidR="003151F8" w:rsidRPr="00B6709F" w:rsidRDefault="003151F8" w:rsidP="003151F8">
            <w:pPr>
              <w:pStyle w:val="teksts"/>
            </w:pPr>
            <w:proofErr w:type="spellStart"/>
            <w:r w:rsidRPr="00B6709F">
              <w:t>Vagjū</w:t>
            </w:r>
            <w:proofErr w:type="spellEnd"/>
          </w:p>
        </w:tc>
        <w:tc>
          <w:tcPr>
            <w:tcW w:w="1733" w:type="dxa"/>
            <w:tcMar>
              <w:top w:w="0" w:type="dxa"/>
              <w:left w:w="108" w:type="dxa"/>
              <w:bottom w:w="0" w:type="dxa"/>
              <w:right w:w="108" w:type="dxa"/>
            </w:tcMar>
          </w:tcPr>
          <w:p w14:paraId="1D8B2D3C" w14:textId="77777777" w:rsidR="003151F8" w:rsidRDefault="003151F8" w:rsidP="003151F8">
            <w:pPr>
              <w:pStyle w:val="teksts"/>
            </w:pPr>
            <w:r w:rsidRPr="00B6709F">
              <w:t>VA</w:t>
            </w:r>
          </w:p>
        </w:tc>
      </w:tr>
      <w:tr w:rsidR="003151F8" w14:paraId="0E263DF6" w14:textId="77777777" w:rsidTr="0050060E">
        <w:tc>
          <w:tcPr>
            <w:tcW w:w="841" w:type="dxa"/>
            <w:tcMar>
              <w:top w:w="0" w:type="dxa"/>
              <w:left w:w="108" w:type="dxa"/>
              <w:bottom w:w="0" w:type="dxa"/>
              <w:right w:w="108" w:type="dxa"/>
            </w:tcMar>
          </w:tcPr>
          <w:p w14:paraId="300E6D7B" w14:textId="77777777" w:rsidR="003151F8" w:rsidRDefault="003151F8" w:rsidP="003151F8">
            <w:pPr>
              <w:pStyle w:val="teksts"/>
            </w:pPr>
            <w:r>
              <w:t>16.</w:t>
            </w:r>
          </w:p>
        </w:tc>
        <w:tc>
          <w:tcPr>
            <w:tcW w:w="4895" w:type="dxa"/>
            <w:tcMar>
              <w:top w:w="0" w:type="dxa"/>
              <w:left w:w="108" w:type="dxa"/>
              <w:bottom w:w="0" w:type="dxa"/>
              <w:right w:w="108" w:type="dxa"/>
            </w:tcMar>
          </w:tcPr>
          <w:p w14:paraId="348AE0ED" w14:textId="77777777" w:rsidR="003151F8" w:rsidRDefault="003151F8" w:rsidP="003151F8">
            <w:pPr>
              <w:pStyle w:val="teksts"/>
            </w:pPr>
            <w:r>
              <w:t>Gaļas šķirņu krustojums</w:t>
            </w:r>
          </w:p>
        </w:tc>
        <w:tc>
          <w:tcPr>
            <w:tcW w:w="1733" w:type="dxa"/>
            <w:tcMar>
              <w:top w:w="0" w:type="dxa"/>
              <w:left w:w="108" w:type="dxa"/>
              <w:bottom w:w="0" w:type="dxa"/>
              <w:right w:w="108" w:type="dxa"/>
            </w:tcMar>
          </w:tcPr>
          <w:p w14:paraId="4EE3A463" w14:textId="77777777" w:rsidR="003151F8" w:rsidRDefault="003151F8" w:rsidP="003151F8">
            <w:pPr>
              <w:pStyle w:val="teksts"/>
            </w:pPr>
            <w:r>
              <w:t>XG</w:t>
            </w:r>
          </w:p>
        </w:tc>
      </w:tr>
    </w:tbl>
    <w:p w14:paraId="6C23D198" w14:textId="77777777" w:rsidR="0050060E" w:rsidRDefault="0050060E" w:rsidP="0050060E">
      <w:pPr>
        <w:ind w:firstLine="709"/>
        <w:jc w:val="both"/>
        <w:rPr>
          <w:rFonts w:ascii="Times New Roman" w:hAnsi="Times New Roman"/>
          <w:sz w:val="24"/>
          <w:szCs w:val="24"/>
          <w:lang w:eastAsia="lv-LV"/>
        </w:rPr>
      </w:pPr>
    </w:p>
    <w:p w14:paraId="352C9C25" w14:textId="77777777" w:rsidR="000D3DE2" w:rsidRPr="0050060E" w:rsidRDefault="000D3DE2" w:rsidP="0050060E">
      <w:pPr>
        <w:ind w:firstLine="709"/>
        <w:jc w:val="both"/>
        <w:rPr>
          <w:rFonts w:ascii="Times New Roman" w:hAnsi="Times New Roman"/>
          <w:sz w:val="24"/>
          <w:szCs w:val="24"/>
          <w:lang w:eastAsia="lv-LV"/>
        </w:rPr>
      </w:pPr>
      <w:r w:rsidRPr="0050060E">
        <w:rPr>
          <w:rFonts w:ascii="Times New Roman" w:hAnsi="Times New Roman"/>
          <w:sz w:val="24"/>
          <w:szCs w:val="24"/>
          <w:lang w:eastAsia="lv-LV"/>
        </w:rPr>
        <w:t>2. </w:t>
      </w:r>
      <w:r w:rsidRPr="000D3DE2">
        <w:rPr>
          <w:rFonts w:ascii="Times New Roman" w:hAnsi="Times New Roman"/>
          <w:sz w:val="24"/>
          <w:szCs w:val="24"/>
          <w:lang w:eastAsia="lv-LV"/>
        </w:rPr>
        <w:t>Kombinētās</w:t>
      </w:r>
      <w:r w:rsidRPr="0050060E">
        <w:rPr>
          <w:rFonts w:ascii="Times New Roman" w:hAnsi="Times New Roman"/>
          <w:sz w:val="24"/>
          <w:szCs w:val="24"/>
          <w:lang w:eastAsia="lv-LV"/>
        </w:rPr>
        <w:t xml:space="preserve"> šķirnes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4895"/>
        <w:gridCol w:w="1733"/>
      </w:tblGrid>
      <w:tr w:rsidR="00E86672" w:rsidRPr="000D3DE2" w14:paraId="5EDA76AB" w14:textId="77777777" w:rsidTr="0050060E">
        <w:tc>
          <w:tcPr>
            <w:tcW w:w="841" w:type="dxa"/>
            <w:tcMar>
              <w:top w:w="0" w:type="dxa"/>
              <w:left w:w="108" w:type="dxa"/>
              <w:bottom w:w="0" w:type="dxa"/>
              <w:right w:w="108" w:type="dxa"/>
            </w:tcMar>
            <w:vAlign w:val="center"/>
            <w:hideMark/>
          </w:tcPr>
          <w:p w14:paraId="0B6F0EE3" w14:textId="77777777" w:rsidR="00E86672" w:rsidRPr="0050060E" w:rsidRDefault="00E86672" w:rsidP="00721B94">
            <w:pPr>
              <w:pStyle w:val="teksts"/>
              <w:rPr>
                <w:b/>
              </w:rPr>
            </w:pPr>
            <w:r w:rsidRPr="0050060E">
              <w:rPr>
                <w:b/>
              </w:rPr>
              <w:lastRenderedPageBreak/>
              <w:t>Nr.</w:t>
            </w:r>
          </w:p>
          <w:p w14:paraId="3E9ACCF8" w14:textId="77777777" w:rsidR="00E86672" w:rsidRPr="0050060E" w:rsidRDefault="00E86672" w:rsidP="000D3DE2">
            <w:pPr>
              <w:pStyle w:val="teksts"/>
              <w:rPr>
                <w:b/>
              </w:rPr>
            </w:pPr>
            <w:r w:rsidRPr="0050060E">
              <w:rPr>
                <w:b/>
              </w:rPr>
              <w:t>p. k.</w:t>
            </w:r>
          </w:p>
        </w:tc>
        <w:tc>
          <w:tcPr>
            <w:tcW w:w="4895" w:type="dxa"/>
            <w:tcMar>
              <w:top w:w="0" w:type="dxa"/>
              <w:left w:w="108" w:type="dxa"/>
              <w:bottom w:w="0" w:type="dxa"/>
              <w:right w:w="108" w:type="dxa"/>
            </w:tcMar>
            <w:vAlign w:val="center"/>
            <w:hideMark/>
          </w:tcPr>
          <w:p w14:paraId="53B609E7" w14:textId="77777777" w:rsidR="00E86672" w:rsidRPr="0050060E" w:rsidRDefault="00E86672" w:rsidP="000D3DE2">
            <w:pPr>
              <w:pStyle w:val="teksts"/>
              <w:rPr>
                <w:b/>
              </w:rPr>
            </w:pPr>
            <w:r w:rsidRPr="0050060E">
              <w:rPr>
                <w:b/>
              </w:rPr>
              <w:t xml:space="preserve">Kombinētās </w:t>
            </w:r>
            <w:r w:rsidR="00721B94" w:rsidRPr="0050060E">
              <w:rPr>
                <w:b/>
              </w:rPr>
              <w:t xml:space="preserve">(piena–gaļas) </w:t>
            </w:r>
            <w:r w:rsidRPr="0050060E">
              <w:rPr>
                <w:b/>
              </w:rPr>
              <w:t>šķirnes</w:t>
            </w:r>
          </w:p>
        </w:tc>
        <w:tc>
          <w:tcPr>
            <w:tcW w:w="1733" w:type="dxa"/>
            <w:tcMar>
              <w:top w:w="0" w:type="dxa"/>
              <w:left w:w="108" w:type="dxa"/>
              <w:bottom w:w="0" w:type="dxa"/>
              <w:right w:w="108" w:type="dxa"/>
            </w:tcMar>
            <w:vAlign w:val="center"/>
            <w:hideMark/>
          </w:tcPr>
          <w:p w14:paraId="09A6CB86" w14:textId="77777777" w:rsidR="00E86672" w:rsidRPr="0050060E" w:rsidRDefault="00E86672" w:rsidP="000D3DE2">
            <w:pPr>
              <w:pStyle w:val="teksts"/>
              <w:rPr>
                <w:b/>
              </w:rPr>
            </w:pPr>
            <w:r w:rsidRPr="0050060E">
              <w:rPr>
                <w:b/>
              </w:rPr>
              <w:t>Saīsinājums</w:t>
            </w:r>
          </w:p>
        </w:tc>
      </w:tr>
      <w:tr w:rsidR="00721B94" w14:paraId="03E78920" w14:textId="77777777" w:rsidTr="0050060E">
        <w:tc>
          <w:tcPr>
            <w:tcW w:w="841" w:type="dxa"/>
            <w:tcMar>
              <w:top w:w="0" w:type="dxa"/>
              <w:left w:w="108" w:type="dxa"/>
              <w:bottom w:w="0" w:type="dxa"/>
              <w:right w:w="108" w:type="dxa"/>
            </w:tcMar>
          </w:tcPr>
          <w:p w14:paraId="7E0777A7" w14:textId="77777777" w:rsidR="00721B94" w:rsidRDefault="00721B94" w:rsidP="00721B94">
            <w:pPr>
              <w:pStyle w:val="teksts"/>
            </w:pPr>
            <w:r>
              <w:t>1.</w:t>
            </w:r>
          </w:p>
        </w:tc>
        <w:tc>
          <w:tcPr>
            <w:tcW w:w="4895" w:type="dxa"/>
            <w:tcMar>
              <w:top w:w="0" w:type="dxa"/>
              <w:left w:w="108" w:type="dxa"/>
              <w:bottom w:w="0" w:type="dxa"/>
              <w:right w:w="108" w:type="dxa"/>
            </w:tcMar>
          </w:tcPr>
          <w:p w14:paraId="7F863355" w14:textId="77777777" w:rsidR="00721B94" w:rsidRDefault="00721B94" w:rsidP="00721B94">
            <w:pPr>
              <w:pStyle w:val="teksts"/>
            </w:pPr>
            <w:r>
              <w:t>Stepju pelēkā</w:t>
            </w:r>
          </w:p>
        </w:tc>
        <w:tc>
          <w:tcPr>
            <w:tcW w:w="1733" w:type="dxa"/>
            <w:tcMar>
              <w:top w:w="0" w:type="dxa"/>
              <w:left w:w="108" w:type="dxa"/>
              <w:bottom w:w="0" w:type="dxa"/>
              <w:right w:w="108" w:type="dxa"/>
            </w:tcMar>
          </w:tcPr>
          <w:p w14:paraId="5A6C32D9" w14:textId="77777777" w:rsidR="00721B94" w:rsidRDefault="00721B94" w:rsidP="000D3DE2">
            <w:pPr>
              <w:pStyle w:val="teksts"/>
              <w:jc w:val="center"/>
            </w:pPr>
            <w:r>
              <w:t>SP</w:t>
            </w:r>
          </w:p>
        </w:tc>
      </w:tr>
      <w:tr w:rsidR="00721B94" w14:paraId="2B9D2356" w14:textId="77777777" w:rsidTr="0050060E">
        <w:tc>
          <w:tcPr>
            <w:tcW w:w="841" w:type="dxa"/>
            <w:tcMar>
              <w:top w:w="0" w:type="dxa"/>
              <w:left w:w="108" w:type="dxa"/>
              <w:bottom w:w="0" w:type="dxa"/>
              <w:right w:w="108" w:type="dxa"/>
            </w:tcMar>
          </w:tcPr>
          <w:p w14:paraId="64843F61" w14:textId="77777777" w:rsidR="00721B94" w:rsidRDefault="00721B94" w:rsidP="00721B94">
            <w:pPr>
              <w:pStyle w:val="teksts"/>
            </w:pPr>
            <w:r>
              <w:t>2.</w:t>
            </w:r>
          </w:p>
        </w:tc>
        <w:tc>
          <w:tcPr>
            <w:tcW w:w="4895" w:type="dxa"/>
            <w:tcMar>
              <w:top w:w="0" w:type="dxa"/>
              <w:left w:w="108" w:type="dxa"/>
              <w:bottom w:w="0" w:type="dxa"/>
              <w:right w:w="108" w:type="dxa"/>
            </w:tcMar>
          </w:tcPr>
          <w:p w14:paraId="40805344" w14:textId="77777777" w:rsidR="00721B94" w:rsidRDefault="00721B94" w:rsidP="00721B94">
            <w:pPr>
              <w:pStyle w:val="teksts"/>
            </w:pPr>
            <w:proofErr w:type="spellStart"/>
            <w:r>
              <w:t>Simentāles</w:t>
            </w:r>
            <w:proofErr w:type="spellEnd"/>
          </w:p>
        </w:tc>
        <w:tc>
          <w:tcPr>
            <w:tcW w:w="1733" w:type="dxa"/>
            <w:tcMar>
              <w:top w:w="0" w:type="dxa"/>
              <w:left w:w="108" w:type="dxa"/>
              <w:bottom w:w="0" w:type="dxa"/>
              <w:right w:w="108" w:type="dxa"/>
            </w:tcMar>
          </w:tcPr>
          <w:p w14:paraId="1607282E" w14:textId="77777777" w:rsidR="00721B94" w:rsidRDefault="00721B94" w:rsidP="000D3DE2">
            <w:pPr>
              <w:pStyle w:val="teksts"/>
              <w:jc w:val="center"/>
            </w:pPr>
            <w:r>
              <w:t>SI</w:t>
            </w:r>
          </w:p>
        </w:tc>
      </w:tr>
      <w:tr w:rsidR="00721B94" w14:paraId="27F23B63" w14:textId="77777777" w:rsidTr="0050060E">
        <w:tc>
          <w:tcPr>
            <w:tcW w:w="841" w:type="dxa"/>
            <w:tcMar>
              <w:top w:w="0" w:type="dxa"/>
              <w:left w:w="108" w:type="dxa"/>
              <w:bottom w:w="0" w:type="dxa"/>
              <w:right w:w="108" w:type="dxa"/>
            </w:tcMar>
          </w:tcPr>
          <w:p w14:paraId="46615DAD" w14:textId="77777777" w:rsidR="00721B94" w:rsidRDefault="00721B94" w:rsidP="00721B94">
            <w:pPr>
              <w:pStyle w:val="teksts"/>
            </w:pPr>
            <w:r>
              <w:t>3.</w:t>
            </w:r>
          </w:p>
        </w:tc>
        <w:tc>
          <w:tcPr>
            <w:tcW w:w="4895" w:type="dxa"/>
            <w:tcMar>
              <w:top w:w="0" w:type="dxa"/>
              <w:left w:w="108" w:type="dxa"/>
              <w:bottom w:w="0" w:type="dxa"/>
              <w:right w:w="108" w:type="dxa"/>
            </w:tcMar>
          </w:tcPr>
          <w:p w14:paraId="2053A1F9" w14:textId="77777777" w:rsidR="00721B94" w:rsidRDefault="00721B94" w:rsidP="00721B94">
            <w:pPr>
              <w:pStyle w:val="teksts"/>
            </w:pPr>
            <w:r>
              <w:t>Tiroles pelēkā</w:t>
            </w:r>
          </w:p>
        </w:tc>
        <w:tc>
          <w:tcPr>
            <w:tcW w:w="1733" w:type="dxa"/>
            <w:tcMar>
              <w:top w:w="0" w:type="dxa"/>
              <w:left w:w="108" w:type="dxa"/>
              <w:bottom w:w="0" w:type="dxa"/>
              <w:right w:w="108" w:type="dxa"/>
            </w:tcMar>
          </w:tcPr>
          <w:p w14:paraId="4379850E" w14:textId="77777777" w:rsidR="00721B94" w:rsidRDefault="00721B94" w:rsidP="000D3DE2">
            <w:pPr>
              <w:pStyle w:val="teksts"/>
              <w:jc w:val="center"/>
            </w:pPr>
            <w:r>
              <w:t>TP</w:t>
            </w:r>
          </w:p>
        </w:tc>
      </w:tr>
      <w:tr w:rsidR="00721B94" w14:paraId="6EF2361E" w14:textId="77777777" w:rsidTr="0050060E">
        <w:tc>
          <w:tcPr>
            <w:tcW w:w="841" w:type="dxa"/>
            <w:tcMar>
              <w:top w:w="0" w:type="dxa"/>
              <w:left w:w="108" w:type="dxa"/>
              <w:bottom w:w="0" w:type="dxa"/>
              <w:right w:w="108" w:type="dxa"/>
            </w:tcMar>
          </w:tcPr>
          <w:p w14:paraId="12DCFB84" w14:textId="77777777" w:rsidR="00721B94" w:rsidRDefault="00721B94" w:rsidP="00721B94">
            <w:pPr>
              <w:pStyle w:val="teksts"/>
            </w:pPr>
            <w:r>
              <w:t>4.</w:t>
            </w:r>
          </w:p>
        </w:tc>
        <w:tc>
          <w:tcPr>
            <w:tcW w:w="4895" w:type="dxa"/>
            <w:tcMar>
              <w:top w:w="0" w:type="dxa"/>
              <w:left w:w="108" w:type="dxa"/>
              <w:bottom w:w="0" w:type="dxa"/>
              <w:right w:w="108" w:type="dxa"/>
            </w:tcMar>
          </w:tcPr>
          <w:p w14:paraId="42A9B36C" w14:textId="77777777" w:rsidR="00721B94" w:rsidRDefault="00721B94" w:rsidP="00721B94">
            <w:pPr>
              <w:pStyle w:val="teksts"/>
            </w:pPr>
            <w:proofErr w:type="spellStart"/>
            <w:r>
              <w:t>Montbeljardas</w:t>
            </w:r>
            <w:proofErr w:type="spellEnd"/>
          </w:p>
        </w:tc>
        <w:tc>
          <w:tcPr>
            <w:tcW w:w="1733" w:type="dxa"/>
            <w:tcMar>
              <w:top w:w="0" w:type="dxa"/>
              <w:left w:w="108" w:type="dxa"/>
              <w:bottom w:w="0" w:type="dxa"/>
              <w:right w:w="108" w:type="dxa"/>
            </w:tcMar>
          </w:tcPr>
          <w:p w14:paraId="0355001E" w14:textId="77777777" w:rsidR="00721B94" w:rsidRDefault="00721B94" w:rsidP="000D3DE2">
            <w:pPr>
              <w:pStyle w:val="teksts"/>
              <w:jc w:val="center"/>
            </w:pPr>
            <w:r>
              <w:t>MO</w:t>
            </w:r>
          </w:p>
        </w:tc>
      </w:tr>
      <w:tr w:rsidR="00E86672" w14:paraId="1A7585D9" w14:textId="77777777" w:rsidTr="0050060E">
        <w:tc>
          <w:tcPr>
            <w:tcW w:w="841" w:type="dxa"/>
            <w:tcMar>
              <w:top w:w="0" w:type="dxa"/>
              <w:left w:w="108" w:type="dxa"/>
              <w:bottom w:w="0" w:type="dxa"/>
              <w:right w:w="108" w:type="dxa"/>
            </w:tcMar>
            <w:hideMark/>
          </w:tcPr>
          <w:p w14:paraId="5D131815" w14:textId="77777777" w:rsidR="00E86672" w:rsidRDefault="00E86672" w:rsidP="00721B94">
            <w:pPr>
              <w:pStyle w:val="teksts"/>
            </w:pPr>
            <w:r>
              <w:t>5.</w:t>
            </w:r>
          </w:p>
        </w:tc>
        <w:tc>
          <w:tcPr>
            <w:tcW w:w="4895" w:type="dxa"/>
            <w:tcMar>
              <w:top w:w="0" w:type="dxa"/>
              <w:left w:w="108" w:type="dxa"/>
              <w:bottom w:w="0" w:type="dxa"/>
              <w:right w:w="108" w:type="dxa"/>
            </w:tcMar>
            <w:hideMark/>
          </w:tcPr>
          <w:p w14:paraId="408FBFDC" w14:textId="77777777" w:rsidR="00E86672" w:rsidRPr="00721B94" w:rsidRDefault="00721B94" w:rsidP="00721B94">
            <w:pPr>
              <w:pStyle w:val="teksts"/>
            </w:pPr>
            <w:r>
              <w:t>Šveices brūnā</w:t>
            </w:r>
          </w:p>
        </w:tc>
        <w:tc>
          <w:tcPr>
            <w:tcW w:w="1733" w:type="dxa"/>
            <w:tcMar>
              <w:top w:w="0" w:type="dxa"/>
              <w:left w:w="108" w:type="dxa"/>
              <w:bottom w:w="0" w:type="dxa"/>
              <w:right w:w="108" w:type="dxa"/>
            </w:tcMar>
            <w:hideMark/>
          </w:tcPr>
          <w:p w14:paraId="65C039C7" w14:textId="77777777" w:rsidR="00E86672" w:rsidRDefault="00721B94" w:rsidP="000D3DE2">
            <w:pPr>
              <w:pStyle w:val="teksts"/>
              <w:jc w:val="center"/>
              <w:rPr>
                <w:strike/>
              </w:rPr>
            </w:pPr>
            <w:r>
              <w:t>OB</w:t>
            </w:r>
          </w:p>
        </w:tc>
      </w:tr>
    </w:tbl>
    <w:p w14:paraId="299CA7A8" w14:textId="77777777" w:rsidR="00E86672" w:rsidRPr="00E86672" w:rsidRDefault="00E86672" w:rsidP="00E86672">
      <w:pPr>
        <w:spacing w:after="0" w:line="240" w:lineRule="auto"/>
        <w:ind w:left="1070"/>
        <w:jc w:val="both"/>
        <w:rPr>
          <w:rFonts w:ascii="Times New Roman" w:eastAsia="Times New Roman" w:hAnsi="Times New Roman"/>
          <w:iCs/>
          <w:sz w:val="24"/>
          <w:szCs w:val="24"/>
        </w:rPr>
      </w:pPr>
      <w:r>
        <w:rPr>
          <w:rFonts w:ascii="Times New Roman" w:hAnsi="Times New Roman"/>
          <w:sz w:val="24"/>
          <w:szCs w:val="24"/>
        </w:rPr>
        <w:t>”</w:t>
      </w:r>
    </w:p>
    <w:p w14:paraId="79D898FE" w14:textId="77777777" w:rsidR="00E86672" w:rsidRPr="00E86672" w:rsidRDefault="00E86672" w:rsidP="00E86672">
      <w:pPr>
        <w:spacing w:after="0" w:line="240" w:lineRule="auto"/>
        <w:ind w:left="1070"/>
        <w:jc w:val="both"/>
        <w:rPr>
          <w:rFonts w:ascii="Times New Roman" w:eastAsia="Times New Roman" w:hAnsi="Times New Roman"/>
          <w:iCs/>
          <w:sz w:val="24"/>
          <w:szCs w:val="24"/>
        </w:rPr>
      </w:pPr>
    </w:p>
    <w:p w14:paraId="057234A0" w14:textId="77777777" w:rsidR="00E86672" w:rsidRDefault="00E86672" w:rsidP="00E86672">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 xml:space="preserve">Izteikt </w:t>
      </w:r>
      <w:r w:rsidRPr="008A45A5">
        <w:rPr>
          <w:rFonts w:ascii="Times New Roman" w:eastAsia="Times New Roman" w:hAnsi="Times New Roman"/>
          <w:iCs/>
          <w:sz w:val="24"/>
          <w:szCs w:val="24"/>
        </w:rPr>
        <w:t>noteikumu 1</w:t>
      </w:r>
      <w:r>
        <w:rPr>
          <w:rFonts w:ascii="Times New Roman" w:eastAsia="Times New Roman" w:hAnsi="Times New Roman"/>
          <w:iCs/>
          <w:sz w:val="24"/>
          <w:szCs w:val="24"/>
        </w:rPr>
        <w:t>3</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14:paraId="0959846B" w14:textId="77777777" w:rsidR="00E86672" w:rsidRPr="00E86672" w:rsidRDefault="00E86672" w:rsidP="00E86672">
      <w:pPr>
        <w:pStyle w:val="Sarakstarindkopa"/>
        <w:shd w:val="clear" w:color="auto" w:fill="FFFFFF"/>
        <w:ind w:left="1070"/>
        <w:jc w:val="right"/>
        <w:rPr>
          <w:sz w:val="20"/>
          <w:szCs w:val="20"/>
          <w:lang w:val="es-ES_tradnl" w:eastAsia="lv-LV"/>
        </w:rPr>
      </w:pPr>
      <w:r w:rsidRPr="00E86672">
        <w:rPr>
          <w:sz w:val="20"/>
          <w:szCs w:val="20"/>
          <w:lang w:val="es-ES_tradnl" w:eastAsia="lv-LV"/>
        </w:rPr>
        <w:t>“1</w:t>
      </w:r>
      <w:r>
        <w:rPr>
          <w:sz w:val="20"/>
          <w:szCs w:val="20"/>
          <w:lang w:val="es-ES_tradnl" w:eastAsia="lv-LV"/>
        </w:rPr>
        <w:t>3</w:t>
      </w:r>
      <w:r w:rsidRPr="00E86672">
        <w:rPr>
          <w:sz w:val="20"/>
          <w:szCs w:val="20"/>
          <w:lang w:val="es-ES_tradnl" w:eastAsia="lv-LV"/>
        </w:rPr>
        <w:t>.</w:t>
      </w:r>
      <w:r w:rsidRPr="00E86672">
        <w:rPr>
          <w:color w:val="414142"/>
          <w:sz w:val="20"/>
          <w:szCs w:val="20"/>
          <w:lang w:val="es-ES_tradnl" w:eastAsia="lv-LV"/>
        </w:rPr>
        <w:t> </w:t>
      </w:r>
      <w:proofErr w:type="spellStart"/>
      <w:r w:rsidRPr="00E86672">
        <w:rPr>
          <w:sz w:val="20"/>
          <w:szCs w:val="20"/>
          <w:lang w:val="es-ES_tradnl" w:eastAsia="lv-LV"/>
        </w:rPr>
        <w:t>pielikums</w:t>
      </w:r>
      <w:proofErr w:type="spellEnd"/>
      <w:r w:rsidRPr="00E86672">
        <w:rPr>
          <w:sz w:val="20"/>
          <w:szCs w:val="20"/>
          <w:lang w:val="es-ES_tradnl" w:eastAsia="lv-LV"/>
        </w:rPr>
        <w:br/>
      </w:r>
      <w:proofErr w:type="spellStart"/>
      <w:r w:rsidRPr="00E86672">
        <w:rPr>
          <w:sz w:val="20"/>
          <w:szCs w:val="20"/>
          <w:lang w:val="es-ES_tradnl" w:eastAsia="lv-LV"/>
        </w:rPr>
        <w:t>Ministru</w:t>
      </w:r>
      <w:proofErr w:type="spellEnd"/>
      <w:r w:rsidRPr="00E86672">
        <w:rPr>
          <w:sz w:val="20"/>
          <w:szCs w:val="20"/>
          <w:lang w:val="es-ES_tradnl" w:eastAsia="lv-LV"/>
        </w:rPr>
        <w:t xml:space="preserve"> </w:t>
      </w:r>
      <w:proofErr w:type="spellStart"/>
      <w:r w:rsidRPr="00E86672">
        <w:rPr>
          <w:sz w:val="20"/>
          <w:szCs w:val="20"/>
          <w:lang w:val="es-ES_tradnl" w:eastAsia="lv-LV"/>
        </w:rPr>
        <w:t>kabineta</w:t>
      </w:r>
      <w:proofErr w:type="spellEnd"/>
      <w:r w:rsidRPr="00E86672">
        <w:rPr>
          <w:sz w:val="20"/>
          <w:szCs w:val="20"/>
          <w:lang w:val="es-ES_tradnl" w:eastAsia="lv-LV"/>
        </w:rPr>
        <w:br/>
        <w:t>2015. </w:t>
      </w:r>
      <w:proofErr w:type="spellStart"/>
      <w:proofErr w:type="gramStart"/>
      <w:r w:rsidRPr="00E86672">
        <w:rPr>
          <w:sz w:val="20"/>
          <w:szCs w:val="20"/>
          <w:lang w:val="es-ES_tradnl" w:eastAsia="lv-LV"/>
        </w:rPr>
        <w:t>gada</w:t>
      </w:r>
      <w:proofErr w:type="spellEnd"/>
      <w:proofErr w:type="gramEnd"/>
      <w:r w:rsidRPr="00E86672">
        <w:rPr>
          <w:sz w:val="20"/>
          <w:szCs w:val="20"/>
          <w:lang w:val="es-ES_tradnl" w:eastAsia="lv-LV"/>
        </w:rPr>
        <w:t xml:space="preserve"> 10. </w:t>
      </w:r>
      <w:proofErr w:type="gramStart"/>
      <w:r w:rsidRPr="00E86672">
        <w:rPr>
          <w:sz w:val="20"/>
          <w:szCs w:val="20"/>
          <w:lang w:val="es-ES_tradnl" w:eastAsia="lv-LV"/>
        </w:rPr>
        <w:t>marta</w:t>
      </w:r>
      <w:proofErr w:type="gramEnd"/>
      <w:r w:rsidRPr="00E86672">
        <w:rPr>
          <w:sz w:val="20"/>
          <w:szCs w:val="20"/>
          <w:lang w:val="es-ES_tradnl" w:eastAsia="lv-LV"/>
        </w:rPr>
        <w:br/>
      </w:r>
      <w:proofErr w:type="spellStart"/>
      <w:r w:rsidRPr="00E86672">
        <w:rPr>
          <w:sz w:val="20"/>
          <w:szCs w:val="20"/>
          <w:lang w:val="es-ES_tradnl" w:eastAsia="lv-LV"/>
        </w:rPr>
        <w:t>noteikumiem</w:t>
      </w:r>
      <w:proofErr w:type="spellEnd"/>
      <w:r w:rsidRPr="00E86672">
        <w:rPr>
          <w:sz w:val="20"/>
          <w:szCs w:val="20"/>
          <w:lang w:val="es-ES_tradnl" w:eastAsia="lv-LV"/>
        </w:rPr>
        <w:t xml:space="preserve"> </w:t>
      </w:r>
      <w:proofErr w:type="spellStart"/>
      <w:r w:rsidRPr="00E86672">
        <w:rPr>
          <w:sz w:val="20"/>
          <w:szCs w:val="20"/>
          <w:lang w:val="es-ES_tradnl" w:eastAsia="lv-LV"/>
        </w:rPr>
        <w:t>Nr</w:t>
      </w:r>
      <w:proofErr w:type="spellEnd"/>
      <w:r w:rsidRPr="00E86672">
        <w:rPr>
          <w:sz w:val="20"/>
          <w:szCs w:val="20"/>
          <w:lang w:val="es-ES_tradnl" w:eastAsia="lv-LV"/>
        </w:rPr>
        <w:t>. 126</w:t>
      </w:r>
    </w:p>
    <w:p w14:paraId="4A39A961" w14:textId="77777777" w:rsidR="00E86672" w:rsidRDefault="00E86672" w:rsidP="00E86672">
      <w:pPr>
        <w:shd w:val="clear" w:color="auto" w:fill="FFFFFF"/>
        <w:spacing w:after="0" w:line="240" w:lineRule="auto"/>
        <w:jc w:val="center"/>
        <w:rPr>
          <w:rFonts w:ascii="Times New Roman" w:eastAsia="Times New Roman" w:hAnsi="Times New Roman"/>
          <w:iCs/>
          <w:sz w:val="24"/>
          <w:szCs w:val="24"/>
          <w:lang w:val="es-ES_tradnl"/>
        </w:rPr>
      </w:pPr>
      <w:r w:rsidRPr="00E86672">
        <w:rPr>
          <w:rFonts w:ascii="Times New Roman" w:eastAsia="Times New Roman" w:hAnsi="Times New Roman"/>
          <w:b/>
          <w:bCs/>
          <w:color w:val="414142"/>
          <w:sz w:val="27"/>
          <w:szCs w:val="27"/>
          <w:lang w:eastAsia="lv-LV"/>
        </w:rPr>
        <w:t>Gaļas un kombinēto vilnas–gaļas aitu šķirņu saraksts</w:t>
      </w:r>
    </w:p>
    <w:p w14:paraId="2123C409" w14:textId="77777777" w:rsidR="00E86672" w:rsidRDefault="00E86672" w:rsidP="00E86672">
      <w:pPr>
        <w:ind w:firstLine="709"/>
        <w:jc w:val="both"/>
        <w:rPr>
          <w:rFonts w:ascii="Times New Roman" w:hAnsi="Times New Roman"/>
          <w:sz w:val="24"/>
          <w:szCs w:val="24"/>
          <w:lang w:eastAsia="lv-LV"/>
        </w:rPr>
      </w:pPr>
    </w:p>
    <w:p w14:paraId="74243FEB" w14:textId="77777777" w:rsidR="00E86672" w:rsidRDefault="00E86672" w:rsidP="00E86672">
      <w:pPr>
        <w:ind w:firstLine="709"/>
        <w:jc w:val="both"/>
        <w:rPr>
          <w:rFonts w:ascii="Times New Roman" w:eastAsiaTheme="minorHAnsi" w:hAnsi="Times New Roman"/>
          <w:sz w:val="24"/>
          <w:szCs w:val="24"/>
          <w:lang w:eastAsia="lv-LV"/>
        </w:rPr>
      </w:pPr>
      <w:r>
        <w:rPr>
          <w:rFonts w:ascii="Times New Roman" w:hAnsi="Times New Roman"/>
          <w:sz w:val="24"/>
          <w:szCs w:val="24"/>
          <w:lang w:eastAsia="lv-LV"/>
        </w:rPr>
        <w:t>1. Gaļas šķirnes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895"/>
        <w:gridCol w:w="1734"/>
      </w:tblGrid>
      <w:tr w:rsidR="00E86672" w14:paraId="6A319A0F" w14:textId="77777777" w:rsidTr="0050060E">
        <w:tc>
          <w:tcPr>
            <w:tcW w:w="840" w:type="dxa"/>
            <w:tcMar>
              <w:top w:w="0" w:type="dxa"/>
              <w:left w:w="108" w:type="dxa"/>
              <w:bottom w:w="0" w:type="dxa"/>
              <w:right w:w="108" w:type="dxa"/>
            </w:tcMar>
            <w:vAlign w:val="center"/>
            <w:hideMark/>
          </w:tcPr>
          <w:p w14:paraId="2DB5127C" w14:textId="77777777" w:rsidR="00E86672" w:rsidRDefault="00E86672" w:rsidP="00721B94">
            <w:pPr>
              <w:pStyle w:val="teksts"/>
              <w:rPr>
                <w:sz w:val="24"/>
              </w:rPr>
            </w:pPr>
            <w:r>
              <w:t>Nr.</w:t>
            </w:r>
          </w:p>
          <w:p w14:paraId="1692D91F" w14:textId="77777777" w:rsidR="00E86672" w:rsidRDefault="00E86672" w:rsidP="000D3DE2">
            <w:pPr>
              <w:pStyle w:val="teksts"/>
              <w:rPr>
                <w:sz w:val="20"/>
                <w:szCs w:val="20"/>
              </w:rPr>
            </w:pPr>
            <w:r>
              <w:t>p. k.</w:t>
            </w:r>
          </w:p>
        </w:tc>
        <w:tc>
          <w:tcPr>
            <w:tcW w:w="4895" w:type="dxa"/>
            <w:tcMar>
              <w:top w:w="0" w:type="dxa"/>
              <w:left w:w="108" w:type="dxa"/>
              <w:bottom w:w="0" w:type="dxa"/>
              <w:right w:w="108" w:type="dxa"/>
            </w:tcMar>
            <w:vAlign w:val="center"/>
            <w:hideMark/>
          </w:tcPr>
          <w:p w14:paraId="1AA024F9" w14:textId="77777777" w:rsidR="00E86672" w:rsidRDefault="00E86672" w:rsidP="000D3DE2">
            <w:pPr>
              <w:pStyle w:val="teksts"/>
            </w:pPr>
            <w:r>
              <w:t>Gaļas šķirnes</w:t>
            </w:r>
          </w:p>
        </w:tc>
        <w:tc>
          <w:tcPr>
            <w:tcW w:w="1734" w:type="dxa"/>
            <w:tcMar>
              <w:top w:w="0" w:type="dxa"/>
              <w:left w:w="108" w:type="dxa"/>
              <w:bottom w:w="0" w:type="dxa"/>
              <w:right w:w="108" w:type="dxa"/>
            </w:tcMar>
            <w:vAlign w:val="center"/>
            <w:hideMark/>
          </w:tcPr>
          <w:p w14:paraId="0CB72C77" w14:textId="77777777" w:rsidR="00E86672" w:rsidRDefault="00E86672" w:rsidP="000D3DE2">
            <w:pPr>
              <w:pStyle w:val="teksts"/>
            </w:pPr>
            <w:r>
              <w:t>Saīsinājums</w:t>
            </w:r>
          </w:p>
        </w:tc>
      </w:tr>
      <w:tr w:rsidR="000D3DE2" w:rsidRPr="000D3DE2" w14:paraId="09563DA3" w14:textId="77777777" w:rsidTr="0050060E">
        <w:tc>
          <w:tcPr>
            <w:tcW w:w="840" w:type="dxa"/>
            <w:tcMar>
              <w:top w:w="0" w:type="dxa"/>
              <w:left w:w="108" w:type="dxa"/>
              <w:bottom w:w="0" w:type="dxa"/>
              <w:right w:w="108" w:type="dxa"/>
            </w:tcMar>
            <w:hideMark/>
          </w:tcPr>
          <w:p w14:paraId="0BF02092" w14:textId="77777777" w:rsidR="000D3DE2" w:rsidRPr="000D3DE2" w:rsidRDefault="000D3DE2" w:rsidP="000D3DE2">
            <w:pPr>
              <w:pStyle w:val="teksts"/>
              <w:rPr>
                <w:szCs w:val="22"/>
              </w:rPr>
            </w:pPr>
            <w:r w:rsidRPr="000D3DE2">
              <w:rPr>
                <w:color w:val="414142"/>
                <w:szCs w:val="22"/>
              </w:rPr>
              <w:t>1.</w:t>
            </w:r>
          </w:p>
        </w:tc>
        <w:tc>
          <w:tcPr>
            <w:tcW w:w="4895" w:type="dxa"/>
            <w:tcMar>
              <w:top w:w="0" w:type="dxa"/>
              <w:left w:w="108" w:type="dxa"/>
              <w:bottom w:w="0" w:type="dxa"/>
              <w:right w:w="108" w:type="dxa"/>
            </w:tcMar>
            <w:hideMark/>
          </w:tcPr>
          <w:p w14:paraId="161E42D4" w14:textId="77777777" w:rsidR="000D3DE2" w:rsidRPr="000D3DE2" w:rsidRDefault="000D3DE2" w:rsidP="000D3DE2">
            <w:pPr>
              <w:pStyle w:val="teksts"/>
              <w:rPr>
                <w:szCs w:val="22"/>
              </w:rPr>
            </w:pPr>
            <w:proofErr w:type="spellStart"/>
            <w:r w:rsidRPr="000D3DE2">
              <w:rPr>
                <w:i/>
                <w:iCs w:val="0"/>
                <w:color w:val="414142"/>
                <w:szCs w:val="22"/>
              </w:rPr>
              <w:t>Il</w:t>
            </w:r>
            <w:proofErr w:type="spellEnd"/>
            <w:r w:rsidRPr="000D3DE2">
              <w:rPr>
                <w:i/>
                <w:iCs w:val="0"/>
                <w:color w:val="414142"/>
                <w:szCs w:val="22"/>
              </w:rPr>
              <w:t xml:space="preserve"> </w:t>
            </w:r>
            <w:proofErr w:type="spellStart"/>
            <w:r w:rsidRPr="000D3DE2">
              <w:rPr>
                <w:i/>
                <w:iCs w:val="0"/>
                <w:color w:val="414142"/>
                <w:szCs w:val="22"/>
              </w:rPr>
              <w:t>de</w:t>
            </w:r>
            <w:proofErr w:type="spellEnd"/>
            <w:r w:rsidRPr="000D3DE2">
              <w:rPr>
                <w:i/>
                <w:iCs w:val="0"/>
                <w:color w:val="414142"/>
                <w:szCs w:val="22"/>
              </w:rPr>
              <w:t xml:space="preserve"> </w:t>
            </w:r>
            <w:proofErr w:type="spellStart"/>
            <w:r w:rsidRPr="000D3DE2">
              <w:rPr>
                <w:i/>
                <w:iCs w:val="0"/>
                <w:color w:val="414142"/>
                <w:szCs w:val="22"/>
              </w:rPr>
              <w:t>France</w:t>
            </w:r>
            <w:proofErr w:type="spellEnd"/>
          </w:p>
        </w:tc>
        <w:tc>
          <w:tcPr>
            <w:tcW w:w="1734" w:type="dxa"/>
            <w:tcMar>
              <w:top w:w="0" w:type="dxa"/>
              <w:left w:w="108" w:type="dxa"/>
              <w:bottom w:w="0" w:type="dxa"/>
              <w:right w:w="108" w:type="dxa"/>
            </w:tcMar>
            <w:hideMark/>
          </w:tcPr>
          <w:p w14:paraId="21F684ED" w14:textId="77777777" w:rsidR="000D3DE2" w:rsidRPr="000D3DE2" w:rsidRDefault="000D3DE2" w:rsidP="000D3DE2">
            <w:pPr>
              <w:pStyle w:val="teksts"/>
              <w:rPr>
                <w:szCs w:val="22"/>
              </w:rPr>
            </w:pPr>
            <w:r w:rsidRPr="000D3DE2">
              <w:rPr>
                <w:color w:val="414142"/>
                <w:szCs w:val="22"/>
              </w:rPr>
              <w:t>IF</w:t>
            </w:r>
          </w:p>
        </w:tc>
      </w:tr>
      <w:tr w:rsidR="000D3DE2" w:rsidRPr="000D3DE2" w14:paraId="2C80C6B7" w14:textId="77777777" w:rsidTr="0050060E">
        <w:tc>
          <w:tcPr>
            <w:tcW w:w="840" w:type="dxa"/>
            <w:tcMar>
              <w:top w:w="0" w:type="dxa"/>
              <w:left w:w="108" w:type="dxa"/>
              <w:bottom w:w="0" w:type="dxa"/>
              <w:right w:w="108" w:type="dxa"/>
            </w:tcMar>
          </w:tcPr>
          <w:p w14:paraId="4C8738E8" w14:textId="77777777" w:rsidR="000D3DE2" w:rsidRPr="000D3DE2" w:rsidRDefault="000D3DE2" w:rsidP="000D3DE2">
            <w:pPr>
              <w:pStyle w:val="teksts"/>
              <w:rPr>
                <w:szCs w:val="22"/>
              </w:rPr>
            </w:pPr>
            <w:r w:rsidRPr="000D3DE2">
              <w:rPr>
                <w:color w:val="414142"/>
                <w:szCs w:val="22"/>
              </w:rPr>
              <w:t>2.</w:t>
            </w:r>
          </w:p>
        </w:tc>
        <w:tc>
          <w:tcPr>
            <w:tcW w:w="4895" w:type="dxa"/>
            <w:tcMar>
              <w:top w:w="0" w:type="dxa"/>
              <w:left w:w="108" w:type="dxa"/>
              <w:bottom w:w="0" w:type="dxa"/>
              <w:right w:w="108" w:type="dxa"/>
            </w:tcMar>
          </w:tcPr>
          <w:p w14:paraId="7A9EF9F0" w14:textId="77777777" w:rsidR="000D3DE2" w:rsidRPr="000D3DE2" w:rsidRDefault="000D3DE2" w:rsidP="000D3DE2">
            <w:pPr>
              <w:pStyle w:val="teksts"/>
              <w:rPr>
                <w:szCs w:val="22"/>
              </w:rPr>
            </w:pPr>
            <w:proofErr w:type="spellStart"/>
            <w:r w:rsidRPr="000D3DE2">
              <w:rPr>
                <w:color w:val="414142"/>
                <w:szCs w:val="22"/>
              </w:rPr>
              <w:t>Tekselas</w:t>
            </w:r>
            <w:proofErr w:type="spellEnd"/>
          </w:p>
        </w:tc>
        <w:tc>
          <w:tcPr>
            <w:tcW w:w="1734" w:type="dxa"/>
            <w:tcMar>
              <w:top w:w="0" w:type="dxa"/>
              <w:left w:w="108" w:type="dxa"/>
              <w:bottom w:w="0" w:type="dxa"/>
              <w:right w:w="108" w:type="dxa"/>
            </w:tcMar>
          </w:tcPr>
          <w:p w14:paraId="3FE76E57" w14:textId="77777777" w:rsidR="000D3DE2" w:rsidRPr="000D3DE2" w:rsidRDefault="000D3DE2" w:rsidP="000D3DE2">
            <w:pPr>
              <w:pStyle w:val="teksts"/>
              <w:rPr>
                <w:szCs w:val="22"/>
              </w:rPr>
            </w:pPr>
            <w:r w:rsidRPr="000D3DE2">
              <w:rPr>
                <w:color w:val="414142"/>
                <w:szCs w:val="22"/>
              </w:rPr>
              <w:t>T</w:t>
            </w:r>
          </w:p>
        </w:tc>
      </w:tr>
      <w:tr w:rsidR="000D3DE2" w:rsidRPr="000D3DE2" w14:paraId="6B306084" w14:textId="77777777" w:rsidTr="0050060E">
        <w:tc>
          <w:tcPr>
            <w:tcW w:w="840" w:type="dxa"/>
            <w:tcMar>
              <w:top w:w="0" w:type="dxa"/>
              <w:left w:w="108" w:type="dxa"/>
              <w:bottom w:w="0" w:type="dxa"/>
              <w:right w:w="108" w:type="dxa"/>
            </w:tcMar>
          </w:tcPr>
          <w:p w14:paraId="63541C6A" w14:textId="77777777" w:rsidR="000D3DE2" w:rsidRPr="000D3DE2" w:rsidRDefault="000D3DE2" w:rsidP="000D3DE2">
            <w:pPr>
              <w:pStyle w:val="teksts"/>
              <w:rPr>
                <w:szCs w:val="22"/>
              </w:rPr>
            </w:pPr>
            <w:r w:rsidRPr="000D3DE2">
              <w:rPr>
                <w:color w:val="414142"/>
                <w:szCs w:val="22"/>
              </w:rPr>
              <w:t>3.</w:t>
            </w:r>
          </w:p>
        </w:tc>
        <w:tc>
          <w:tcPr>
            <w:tcW w:w="4895" w:type="dxa"/>
            <w:tcMar>
              <w:top w:w="0" w:type="dxa"/>
              <w:left w:w="108" w:type="dxa"/>
              <w:bottom w:w="0" w:type="dxa"/>
              <w:right w:w="108" w:type="dxa"/>
            </w:tcMar>
          </w:tcPr>
          <w:p w14:paraId="2CD308B8" w14:textId="77777777" w:rsidR="000D3DE2" w:rsidRPr="000D3DE2" w:rsidRDefault="000D3DE2" w:rsidP="000D3DE2">
            <w:pPr>
              <w:pStyle w:val="teksts"/>
              <w:rPr>
                <w:szCs w:val="22"/>
              </w:rPr>
            </w:pPr>
            <w:r w:rsidRPr="000D3DE2">
              <w:rPr>
                <w:color w:val="414142"/>
                <w:szCs w:val="22"/>
              </w:rPr>
              <w:t xml:space="preserve">Igaunijas </w:t>
            </w:r>
            <w:proofErr w:type="spellStart"/>
            <w:r w:rsidRPr="000D3DE2">
              <w:rPr>
                <w:color w:val="414142"/>
                <w:szCs w:val="22"/>
              </w:rPr>
              <w:t>baltgalve</w:t>
            </w:r>
            <w:proofErr w:type="spellEnd"/>
          </w:p>
        </w:tc>
        <w:tc>
          <w:tcPr>
            <w:tcW w:w="1734" w:type="dxa"/>
            <w:tcMar>
              <w:top w:w="0" w:type="dxa"/>
              <w:left w:w="108" w:type="dxa"/>
              <w:bottom w:w="0" w:type="dxa"/>
              <w:right w:w="108" w:type="dxa"/>
            </w:tcMar>
          </w:tcPr>
          <w:p w14:paraId="37023823" w14:textId="77777777" w:rsidR="000D3DE2" w:rsidRPr="000D3DE2" w:rsidRDefault="000D3DE2" w:rsidP="000D3DE2">
            <w:pPr>
              <w:pStyle w:val="teksts"/>
              <w:rPr>
                <w:szCs w:val="22"/>
              </w:rPr>
            </w:pPr>
            <w:r w:rsidRPr="000D3DE2">
              <w:rPr>
                <w:color w:val="414142"/>
                <w:szCs w:val="22"/>
              </w:rPr>
              <w:t>IB</w:t>
            </w:r>
          </w:p>
        </w:tc>
      </w:tr>
      <w:tr w:rsidR="000D3DE2" w:rsidRPr="000D3DE2" w14:paraId="3E754BAA" w14:textId="77777777" w:rsidTr="0050060E">
        <w:tc>
          <w:tcPr>
            <w:tcW w:w="840" w:type="dxa"/>
            <w:tcMar>
              <w:top w:w="0" w:type="dxa"/>
              <w:left w:w="108" w:type="dxa"/>
              <w:bottom w:w="0" w:type="dxa"/>
              <w:right w:w="108" w:type="dxa"/>
            </w:tcMar>
          </w:tcPr>
          <w:p w14:paraId="39F3A4EF" w14:textId="77777777" w:rsidR="000D3DE2" w:rsidRPr="000D3DE2" w:rsidRDefault="000D3DE2" w:rsidP="000D3DE2">
            <w:pPr>
              <w:pStyle w:val="teksts"/>
              <w:rPr>
                <w:szCs w:val="22"/>
              </w:rPr>
            </w:pPr>
            <w:r w:rsidRPr="000D3DE2">
              <w:rPr>
                <w:color w:val="414142"/>
                <w:szCs w:val="22"/>
              </w:rPr>
              <w:t>4.</w:t>
            </w:r>
          </w:p>
        </w:tc>
        <w:tc>
          <w:tcPr>
            <w:tcW w:w="4895" w:type="dxa"/>
            <w:tcMar>
              <w:top w:w="0" w:type="dxa"/>
              <w:left w:w="108" w:type="dxa"/>
              <w:bottom w:w="0" w:type="dxa"/>
              <w:right w:w="108" w:type="dxa"/>
            </w:tcMar>
          </w:tcPr>
          <w:p w14:paraId="530B3DC3" w14:textId="77777777" w:rsidR="000D3DE2" w:rsidRPr="000D3DE2" w:rsidRDefault="000D3DE2" w:rsidP="000D3DE2">
            <w:pPr>
              <w:pStyle w:val="teksts"/>
              <w:rPr>
                <w:szCs w:val="22"/>
              </w:rPr>
            </w:pPr>
            <w:proofErr w:type="spellStart"/>
            <w:r w:rsidRPr="000D3DE2">
              <w:rPr>
                <w:color w:val="414142"/>
                <w:szCs w:val="22"/>
              </w:rPr>
              <w:t>Šarolē</w:t>
            </w:r>
            <w:proofErr w:type="spellEnd"/>
          </w:p>
        </w:tc>
        <w:tc>
          <w:tcPr>
            <w:tcW w:w="1734" w:type="dxa"/>
            <w:tcMar>
              <w:top w:w="0" w:type="dxa"/>
              <w:left w:w="108" w:type="dxa"/>
              <w:bottom w:w="0" w:type="dxa"/>
              <w:right w:w="108" w:type="dxa"/>
            </w:tcMar>
          </w:tcPr>
          <w:p w14:paraId="714D52FB" w14:textId="77777777" w:rsidR="000D3DE2" w:rsidRPr="000D3DE2" w:rsidRDefault="000D3DE2" w:rsidP="000D3DE2">
            <w:pPr>
              <w:pStyle w:val="teksts"/>
              <w:rPr>
                <w:szCs w:val="22"/>
              </w:rPr>
            </w:pPr>
            <w:r w:rsidRPr="000D3DE2">
              <w:rPr>
                <w:color w:val="414142"/>
                <w:szCs w:val="22"/>
              </w:rPr>
              <w:t>SA</w:t>
            </w:r>
          </w:p>
        </w:tc>
      </w:tr>
      <w:tr w:rsidR="000D3DE2" w:rsidRPr="000D3DE2" w14:paraId="2F7B9533" w14:textId="77777777" w:rsidTr="0050060E">
        <w:tc>
          <w:tcPr>
            <w:tcW w:w="840" w:type="dxa"/>
            <w:tcMar>
              <w:top w:w="0" w:type="dxa"/>
              <w:left w:w="108" w:type="dxa"/>
              <w:bottom w:w="0" w:type="dxa"/>
              <w:right w:w="108" w:type="dxa"/>
            </w:tcMar>
          </w:tcPr>
          <w:p w14:paraId="34E48290" w14:textId="77777777" w:rsidR="000D3DE2" w:rsidRPr="000D3DE2" w:rsidRDefault="000D3DE2" w:rsidP="000D3DE2">
            <w:pPr>
              <w:pStyle w:val="teksts"/>
              <w:rPr>
                <w:szCs w:val="22"/>
              </w:rPr>
            </w:pPr>
            <w:r w:rsidRPr="000D3DE2">
              <w:rPr>
                <w:color w:val="414142"/>
                <w:szCs w:val="22"/>
              </w:rPr>
              <w:t>5.</w:t>
            </w:r>
          </w:p>
        </w:tc>
        <w:tc>
          <w:tcPr>
            <w:tcW w:w="4895" w:type="dxa"/>
            <w:tcMar>
              <w:top w:w="0" w:type="dxa"/>
              <w:left w:w="108" w:type="dxa"/>
              <w:bottom w:w="0" w:type="dxa"/>
              <w:right w:w="108" w:type="dxa"/>
            </w:tcMar>
          </w:tcPr>
          <w:p w14:paraId="3D71A4EE" w14:textId="77777777" w:rsidR="000D3DE2" w:rsidRPr="000D3DE2" w:rsidRDefault="000D3DE2" w:rsidP="000D3DE2">
            <w:pPr>
              <w:pStyle w:val="teksts"/>
              <w:rPr>
                <w:szCs w:val="22"/>
              </w:rPr>
            </w:pPr>
            <w:r w:rsidRPr="000D3DE2">
              <w:rPr>
                <w:color w:val="414142"/>
                <w:szCs w:val="22"/>
              </w:rPr>
              <w:t xml:space="preserve">Vācijas </w:t>
            </w:r>
            <w:proofErr w:type="spellStart"/>
            <w:r w:rsidRPr="000D3DE2">
              <w:rPr>
                <w:color w:val="414142"/>
                <w:szCs w:val="22"/>
              </w:rPr>
              <w:t>merino</w:t>
            </w:r>
            <w:proofErr w:type="spellEnd"/>
            <w:r w:rsidRPr="000D3DE2">
              <w:rPr>
                <w:color w:val="414142"/>
                <w:szCs w:val="22"/>
              </w:rPr>
              <w:t xml:space="preserve"> vietējā</w:t>
            </w:r>
          </w:p>
        </w:tc>
        <w:tc>
          <w:tcPr>
            <w:tcW w:w="1734" w:type="dxa"/>
            <w:tcMar>
              <w:top w:w="0" w:type="dxa"/>
              <w:left w:w="108" w:type="dxa"/>
              <w:bottom w:w="0" w:type="dxa"/>
              <w:right w:w="108" w:type="dxa"/>
            </w:tcMar>
          </w:tcPr>
          <w:p w14:paraId="4BD11767" w14:textId="77777777" w:rsidR="000D3DE2" w:rsidRPr="000D3DE2" w:rsidRDefault="000D3DE2" w:rsidP="000D3DE2">
            <w:pPr>
              <w:pStyle w:val="teksts"/>
              <w:rPr>
                <w:szCs w:val="22"/>
              </w:rPr>
            </w:pPr>
            <w:r w:rsidRPr="000D3DE2">
              <w:rPr>
                <w:color w:val="414142"/>
                <w:szCs w:val="22"/>
              </w:rPr>
              <w:t>VMV</w:t>
            </w:r>
          </w:p>
        </w:tc>
      </w:tr>
      <w:tr w:rsidR="000D3DE2" w:rsidRPr="000D3DE2" w14:paraId="4852DD6A" w14:textId="77777777" w:rsidTr="0050060E">
        <w:tc>
          <w:tcPr>
            <w:tcW w:w="840" w:type="dxa"/>
            <w:tcMar>
              <w:top w:w="0" w:type="dxa"/>
              <w:left w:w="108" w:type="dxa"/>
              <w:bottom w:w="0" w:type="dxa"/>
              <w:right w:w="108" w:type="dxa"/>
            </w:tcMar>
          </w:tcPr>
          <w:p w14:paraId="331783A5" w14:textId="77777777" w:rsidR="000D3DE2" w:rsidRPr="000D3DE2" w:rsidRDefault="000D3DE2" w:rsidP="000D3DE2">
            <w:pPr>
              <w:pStyle w:val="teksts"/>
              <w:rPr>
                <w:szCs w:val="22"/>
              </w:rPr>
            </w:pPr>
            <w:r w:rsidRPr="000D3DE2">
              <w:rPr>
                <w:color w:val="414142"/>
                <w:szCs w:val="22"/>
              </w:rPr>
              <w:t>6.</w:t>
            </w:r>
          </w:p>
        </w:tc>
        <w:tc>
          <w:tcPr>
            <w:tcW w:w="4895" w:type="dxa"/>
            <w:tcMar>
              <w:top w:w="0" w:type="dxa"/>
              <w:left w:w="108" w:type="dxa"/>
              <w:bottom w:w="0" w:type="dxa"/>
              <w:right w:w="108" w:type="dxa"/>
            </w:tcMar>
          </w:tcPr>
          <w:p w14:paraId="28221AAC" w14:textId="77777777" w:rsidR="000D3DE2" w:rsidRPr="000D3DE2" w:rsidRDefault="000D3DE2" w:rsidP="000D3DE2">
            <w:pPr>
              <w:pStyle w:val="teksts"/>
              <w:rPr>
                <w:szCs w:val="22"/>
              </w:rPr>
            </w:pPr>
            <w:proofErr w:type="spellStart"/>
            <w:r w:rsidRPr="000D3DE2">
              <w:rPr>
                <w:i/>
                <w:iCs w:val="0"/>
                <w:color w:val="414142"/>
                <w:szCs w:val="22"/>
              </w:rPr>
              <w:t>Swifter</w:t>
            </w:r>
            <w:proofErr w:type="spellEnd"/>
          </w:p>
        </w:tc>
        <w:tc>
          <w:tcPr>
            <w:tcW w:w="1734" w:type="dxa"/>
            <w:tcMar>
              <w:top w:w="0" w:type="dxa"/>
              <w:left w:w="108" w:type="dxa"/>
              <w:bottom w:w="0" w:type="dxa"/>
              <w:right w:w="108" w:type="dxa"/>
            </w:tcMar>
          </w:tcPr>
          <w:p w14:paraId="3F660822" w14:textId="77777777" w:rsidR="000D3DE2" w:rsidRPr="000D3DE2" w:rsidRDefault="000D3DE2" w:rsidP="000D3DE2">
            <w:pPr>
              <w:pStyle w:val="teksts"/>
              <w:rPr>
                <w:szCs w:val="22"/>
              </w:rPr>
            </w:pPr>
            <w:r w:rsidRPr="000D3DE2">
              <w:rPr>
                <w:color w:val="414142"/>
                <w:szCs w:val="22"/>
              </w:rPr>
              <w:t>SW</w:t>
            </w:r>
          </w:p>
        </w:tc>
      </w:tr>
      <w:tr w:rsidR="000D3DE2" w:rsidRPr="000D3DE2" w14:paraId="15665492" w14:textId="77777777" w:rsidTr="0050060E">
        <w:tc>
          <w:tcPr>
            <w:tcW w:w="840" w:type="dxa"/>
            <w:tcMar>
              <w:top w:w="0" w:type="dxa"/>
              <w:left w:w="108" w:type="dxa"/>
              <w:bottom w:w="0" w:type="dxa"/>
              <w:right w:w="108" w:type="dxa"/>
            </w:tcMar>
          </w:tcPr>
          <w:p w14:paraId="2E04F5EA" w14:textId="77777777" w:rsidR="000D3DE2" w:rsidRPr="000D3DE2" w:rsidRDefault="000D3DE2" w:rsidP="000D3DE2">
            <w:pPr>
              <w:pStyle w:val="teksts"/>
              <w:rPr>
                <w:szCs w:val="22"/>
              </w:rPr>
            </w:pPr>
            <w:r w:rsidRPr="000D3DE2">
              <w:rPr>
                <w:color w:val="414142"/>
                <w:szCs w:val="22"/>
              </w:rPr>
              <w:t>7.</w:t>
            </w:r>
          </w:p>
        </w:tc>
        <w:tc>
          <w:tcPr>
            <w:tcW w:w="4895" w:type="dxa"/>
            <w:tcMar>
              <w:top w:w="0" w:type="dxa"/>
              <w:left w:w="108" w:type="dxa"/>
              <w:bottom w:w="0" w:type="dxa"/>
              <w:right w:w="108" w:type="dxa"/>
            </w:tcMar>
          </w:tcPr>
          <w:p w14:paraId="0F5AD3A6" w14:textId="77777777" w:rsidR="000D3DE2" w:rsidRPr="000D3DE2" w:rsidRDefault="000D3DE2" w:rsidP="000D3DE2">
            <w:pPr>
              <w:pStyle w:val="teksts"/>
              <w:rPr>
                <w:szCs w:val="22"/>
              </w:rPr>
            </w:pPr>
            <w:proofErr w:type="spellStart"/>
            <w:r w:rsidRPr="000D3DE2">
              <w:rPr>
                <w:color w:val="414142"/>
                <w:szCs w:val="22"/>
              </w:rPr>
              <w:t>Sufolkas</w:t>
            </w:r>
            <w:proofErr w:type="spellEnd"/>
          </w:p>
        </w:tc>
        <w:tc>
          <w:tcPr>
            <w:tcW w:w="1734" w:type="dxa"/>
            <w:tcMar>
              <w:top w:w="0" w:type="dxa"/>
              <w:left w:w="108" w:type="dxa"/>
              <w:bottom w:w="0" w:type="dxa"/>
              <w:right w:w="108" w:type="dxa"/>
            </w:tcMar>
          </w:tcPr>
          <w:p w14:paraId="2A763F47" w14:textId="77777777" w:rsidR="000D3DE2" w:rsidRPr="000D3DE2" w:rsidRDefault="000D3DE2" w:rsidP="000D3DE2">
            <w:pPr>
              <w:pStyle w:val="teksts"/>
              <w:rPr>
                <w:szCs w:val="22"/>
              </w:rPr>
            </w:pPr>
            <w:r w:rsidRPr="000D3DE2">
              <w:rPr>
                <w:color w:val="414142"/>
                <w:szCs w:val="22"/>
              </w:rPr>
              <w:t>S</w:t>
            </w:r>
          </w:p>
        </w:tc>
      </w:tr>
      <w:tr w:rsidR="000D3DE2" w:rsidRPr="000D3DE2" w14:paraId="33E2EE8C" w14:textId="77777777" w:rsidTr="0050060E">
        <w:tc>
          <w:tcPr>
            <w:tcW w:w="840" w:type="dxa"/>
            <w:tcMar>
              <w:top w:w="0" w:type="dxa"/>
              <w:left w:w="108" w:type="dxa"/>
              <w:bottom w:w="0" w:type="dxa"/>
              <w:right w:w="108" w:type="dxa"/>
            </w:tcMar>
          </w:tcPr>
          <w:p w14:paraId="11C72D59" w14:textId="77777777" w:rsidR="000D3DE2" w:rsidRPr="000D3DE2" w:rsidRDefault="000D3DE2" w:rsidP="000D3DE2">
            <w:pPr>
              <w:pStyle w:val="teksts"/>
              <w:rPr>
                <w:szCs w:val="22"/>
              </w:rPr>
            </w:pPr>
            <w:r w:rsidRPr="000D3DE2">
              <w:rPr>
                <w:color w:val="414142"/>
                <w:szCs w:val="22"/>
              </w:rPr>
              <w:t>8.</w:t>
            </w:r>
          </w:p>
        </w:tc>
        <w:tc>
          <w:tcPr>
            <w:tcW w:w="4895" w:type="dxa"/>
            <w:tcMar>
              <w:top w:w="0" w:type="dxa"/>
              <w:left w:w="108" w:type="dxa"/>
              <w:bottom w:w="0" w:type="dxa"/>
              <w:right w:w="108" w:type="dxa"/>
            </w:tcMar>
          </w:tcPr>
          <w:p w14:paraId="21236DAD" w14:textId="77777777" w:rsidR="000D3DE2" w:rsidRPr="000D3DE2" w:rsidRDefault="000D3DE2" w:rsidP="000D3DE2">
            <w:pPr>
              <w:pStyle w:val="teksts"/>
              <w:rPr>
                <w:szCs w:val="22"/>
              </w:rPr>
            </w:pPr>
            <w:proofErr w:type="spellStart"/>
            <w:r w:rsidRPr="000D3DE2">
              <w:rPr>
                <w:color w:val="414142"/>
                <w:szCs w:val="22"/>
              </w:rPr>
              <w:t>Dorperas</w:t>
            </w:r>
            <w:proofErr w:type="spellEnd"/>
          </w:p>
        </w:tc>
        <w:tc>
          <w:tcPr>
            <w:tcW w:w="1734" w:type="dxa"/>
            <w:tcMar>
              <w:top w:w="0" w:type="dxa"/>
              <w:left w:w="108" w:type="dxa"/>
              <w:bottom w:w="0" w:type="dxa"/>
              <w:right w:w="108" w:type="dxa"/>
            </w:tcMar>
          </w:tcPr>
          <w:p w14:paraId="67333E1E" w14:textId="77777777" w:rsidR="000D3DE2" w:rsidRPr="000D3DE2" w:rsidRDefault="000D3DE2" w:rsidP="000D3DE2">
            <w:pPr>
              <w:pStyle w:val="teksts"/>
              <w:rPr>
                <w:szCs w:val="22"/>
              </w:rPr>
            </w:pPr>
            <w:r w:rsidRPr="000D3DE2">
              <w:rPr>
                <w:color w:val="414142"/>
                <w:szCs w:val="22"/>
              </w:rPr>
              <w:t>DOR</w:t>
            </w:r>
          </w:p>
        </w:tc>
      </w:tr>
      <w:tr w:rsidR="000D3DE2" w:rsidRPr="000D3DE2" w14:paraId="28DBB4DC" w14:textId="77777777" w:rsidTr="0050060E">
        <w:tc>
          <w:tcPr>
            <w:tcW w:w="840" w:type="dxa"/>
            <w:tcMar>
              <w:top w:w="0" w:type="dxa"/>
              <w:left w:w="108" w:type="dxa"/>
              <w:bottom w:w="0" w:type="dxa"/>
              <w:right w:w="108" w:type="dxa"/>
            </w:tcMar>
          </w:tcPr>
          <w:p w14:paraId="23E64F0C" w14:textId="77777777" w:rsidR="000D3DE2" w:rsidRPr="000D3DE2" w:rsidRDefault="000D3DE2" w:rsidP="000D3DE2">
            <w:pPr>
              <w:pStyle w:val="teksts"/>
              <w:rPr>
                <w:szCs w:val="22"/>
              </w:rPr>
            </w:pPr>
            <w:r w:rsidRPr="000D3DE2">
              <w:rPr>
                <w:color w:val="414142"/>
                <w:szCs w:val="22"/>
              </w:rPr>
              <w:t>9.</w:t>
            </w:r>
          </w:p>
        </w:tc>
        <w:tc>
          <w:tcPr>
            <w:tcW w:w="4895" w:type="dxa"/>
            <w:tcMar>
              <w:top w:w="0" w:type="dxa"/>
              <w:left w:w="108" w:type="dxa"/>
              <w:bottom w:w="0" w:type="dxa"/>
              <w:right w:w="108" w:type="dxa"/>
            </w:tcMar>
          </w:tcPr>
          <w:p w14:paraId="55733F33" w14:textId="77777777" w:rsidR="000D3DE2" w:rsidRPr="000D3DE2" w:rsidRDefault="000D3DE2" w:rsidP="000D3DE2">
            <w:pPr>
              <w:pStyle w:val="teksts"/>
              <w:rPr>
                <w:szCs w:val="22"/>
              </w:rPr>
            </w:pPr>
            <w:r w:rsidRPr="000D3DE2">
              <w:rPr>
                <w:color w:val="414142"/>
                <w:szCs w:val="22"/>
              </w:rPr>
              <w:t>Dorsetas</w:t>
            </w:r>
          </w:p>
        </w:tc>
        <w:tc>
          <w:tcPr>
            <w:tcW w:w="1734" w:type="dxa"/>
            <w:tcMar>
              <w:top w:w="0" w:type="dxa"/>
              <w:left w:w="108" w:type="dxa"/>
              <w:bottom w:w="0" w:type="dxa"/>
              <w:right w:w="108" w:type="dxa"/>
            </w:tcMar>
          </w:tcPr>
          <w:p w14:paraId="414C5813" w14:textId="77777777" w:rsidR="000D3DE2" w:rsidRPr="000D3DE2" w:rsidRDefault="000D3DE2" w:rsidP="000D3DE2">
            <w:pPr>
              <w:pStyle w:val="teksts"/>
              <w:rPr>
                <w:szCs w:val="22"/>
              </w:rPr>
            </w:pPr>
            <w:r w:rsidRPr="000D3DE2">
              <w:rPr>
                <w:color w:val="414142"/>
                <w:szCs w:val="22"/>
              </w:rPr>
              <w:t>DRS</w:t>
            </w:r>
          </w:p>
        </w:tc>
      </w:tr>
      <w:tr w:rsidR="000D3DE2" w:rsidRPr="000D3DE2" w14:paraId="62EEB8A1" w14:textId="77777777" w:rsidTr="0050060E">
        <w:tc>
          <w:tcPr>
            <w:tcW w:w="840" w:type="dxa"/>
            <w:tcMar>
              <w:top w:w="0" w:type="dxa"/>
              <w:left w:w="108" w:type="dxa"/>
              <w:bottom w:w="0" w:type="dxa"/>
              <w:right w:w="108" w:type="dxa"/>
            </w:tcMar>
          </w:tcPr>
          <w:p w14:paraId="0FB61B3D" w14:textId="77777777" w:rsidR="000D3DE2" w:rsidRPr="000D3DE2" w:rsidRDefault="000D3DE2" w:rsidP="000D3DE2">
            <w:pPr>
              <w:pStyle w:val="teksts"/>
              <w:rPr>
                <w:szCs w:val="22"/>
              </w:rPr>
            </w:pPr>
            <w:r w:rsidRPr="000D3DE2">
              <w:rPr>
                <w:color w:val="414142"/>
                <w:szCs w:val="22"/>
              </w:rPr>
              <w:t>10.</w:t>
            </w:r>
          </w:p>
        </w:tc>
        <w:tc>
          <w:tcPr>
            <w:tcW w:w="4895" w:type="dxa"/>
            <w:tcMar>
              <w:top w:w="0" w:type="dxa"/>
              <w:left w:w="108" w:type="dxa"/>
              <w:bottom w:w="0" w:type="dxa"/>
              <w:right w:w="108" w:type="dxa"/>
            </w:tcMar>
          </w:tcPr>
          <w:p w14:paraId="583FB94B" w14:textId="77777777" w:rsidR="000D3DE2" w:rsidRPr="000D3DE2" w:rsidRDefault="000D3DE2" w:rsidP="000D3DE2">
            <w:pPr>
              <w:pStyle w:val="teksts"/>
              <w:rPr>
                <w:szCs w:val="22"/>
              </w:rPr>
            </w:pPr>
            <w:r w:rsidRPr="000D3DE2">
              <w:rPr>
                <w:color w:val="414142"/>
                <w:szCs w:val="22"/>
              </w:rPr>
              <w:t xml:space="preserve">Persijas </w:t>
            </w:r>
            <w:proofErr w:type="spellStart"/>
            <w:r w:rsidRPr="000D3DE2">
              <w:rPr>
                <w:color w:val="414142"/>
                <w:szCs w:val="22"/>
              </w:rPr>
              <w:t>melngalve</w:t>
            </w:r>
            <w:proofErr w:type="spellEnd"/>
          </w:p>
        </w:tc>
        <w:tc>
          <w:tcPr>
            <w:tcW w:w="1734" w:type="dxa"/>
            <w:tcMar>
              <w:top w:w="0" w:type="dxa"/>
              <w:left w:w="108" w:type="dxa"/>
              <w:bottom w:w="0" w:type="dxa"/>
              <w:right w:w="108" w:type="dxa"/>
            </w:tcMar>
          </w:tcPr>
          <w:p w14:paraId="1FB44CB0" w14:textId="77777777" w:rsidR="000D3DE2" w:rsidRPr="000D3DE2" w:rsidRDefault="000D3DE2" w:rsidP="000D3DE2">
            <w:pPr>
              <w:pStyle w:val="teksts"/>
              <w:rPr>
                <w:szCs w:val="22"/>
              </w:rPr>
            </w:pPr>
            <w:r w:rsidRPr="000D3DE2">
              <w:rPr>
                <w:color w:val="414142"/>
                <w:szCs w:val="22"/>
              </w:rPr>
              <w:t>PM</w:t>
            </w:r>
          </w:p>
        </w:tc>
      </w:tr>
      <w:tr w:rsidR="000D3DE2" w:rsidRPr="00B6709F" w14:paraId="2F4CA4A0" w14:textId="77777777" w:rsidTr="0050060E">
        <w:tc>
          <w:tcPr>
            <w:tcW w:w="840" w:type="dxa"/>
            <w:tcMar>
              <w:top w:w="0" w:type="dxa"/>
              <w:left w:w="108" w:type="dxa"/>
              <w:bottom w:w="0" w:type="dxa"/>
              <w:right w:w="108" w:type="dxa"/>
            </w:tcMar>
          </w:tcPr>
          <w:p w14:paraId="7B2DD745" w14:textId="77777777" w:rsidR="000D3DE2" w:rsidRPr="00B6709F" w:rsidRDefault="00D5128F" w:rsidP="000D3DE2">
            <w:pPr>
              <w:pStyle w:val="teksts"/>
              <w:rPr>
                <w:color w:val="414142"/>
                <w:szCs w:val="22"/>
              </w:rPr>
            </w:pPr>
            <w:r w:rsidRPr="00B6709F">
              <w:rPr>
                <w:color w:val="414142"/>
                <w:szCs w:val="22"/>
              </w:rPr>
              <w:t>11</w:t>
            </w:r>
            <w:r w:rsidR="000D3DE2" w:rsidRPr="00B6709F">
              <w:rPr>
                <w:color w:val="414142"/>
                <w:szCs w:val="22"/>
              </w:rPr>
              <w:t>.</w:t>
            </w:r>
          </w:p>
        </w:tc>
        <w:tc>
          <w:tcPr>
            <w:tcW w:w="4895" w:type="dxa"/>
            <w:tcMar>
              <w:top w:w="0" w:type="dxa"/>
              <w:left w:w="108" w:type="dxa"/>
              <w:bottom w:w="0" w:type="dxa"/>
              <w:right w:w="108" w:type="dxa"/>
            </w:tcMar>
          </w:tcPr>
          <w:p w14:paraId="28A869A7" w14:textId="77777777" w:rsidR="000D3DE2" w:rsidRPr="00B6709F" w:rsidRDefault="000D3DE2" w:rsidP="000D3DE2">
            <w:pPr>
              <w:pStyle w:val="teksts"/>
              <w:rPr>
                <w:color w:val="414142"/>
                <w:szCs w:val="22"/>
              </w:rPr>
            </w:pPr>
            <w:r w:rsidRPr="00B6709F">
              <w:rPr>
                <w:color w:val="414142"/>
                <w:szCs w:val="22"/>
              </w:rPr>
              <w:t>Dala</w:t>
            </w:r>
          </w:p>
        </w:tc>
        <w:tc>
          <w:tcPr>
            <w:tcW w:w="1734" w:type="dxa"/>
            <w:tcMar>
              <w:top w:w="0" w:type="dxa"/>
              <w:left w:w="108" w:type="dxa"/>
              <w:bottom w:w="0" w:type="dxa"/>
              <w:right w:w="108" w:type="dxa"/>
            </w:tcMar>
          </w:tcPr>
          <w:p w14:paraId="5FEA019C" w14:textId="77777777" w:rsidR="000D3DE2" w:rsidRPr="00B6709F" w:rsidRDefault="000D3DE2" w:rsidP="000D3DE2">
            <w:pPr>
              <w:pStyle w:val="teksts"/>
              <w:rPr>
                <w:color w:val="414142"/>
                <w:szCs w:val="22"/>
              </w:rPr>
            </w:pPr>
            <w:r w:rsidRPr="00B6709F">
              <w:rPr>
                <w:color w:val="414142"/>
                <w:szCs w:val="22"/>
              </w:rPr>
              <w:t>DAL</w:t>
            </w:r>
          </w:p>
        </w:tc>
      </w:tr>
      <w:tr w:rsidR="000D3DE2" w:rsidRPr="00B6709F" w14:paraId="10A4EF3A" w14:textId="77777777" w:rsidTr="0050060E">
        <w:tc>
          <w:tcPr>
            <w:tcW w:w="840" w:type="dxa"/>
            <w:tcMar>
              <w:top w:w="0" w:type="dxa"/>
              <w:left w:w="108" w:type="dxa"/>
              <w:bottom w:w="0" w:type="dxa"/>
              <w:right w:w="108" w:type="dxa"/>
            </w:tcMar>
          </w:tcPr>
          <w:p w14:paraId="2A5457A2" w14:textId="77777777" w:rsidR="000D3DE2" w:rsidRPr="00B6709F" w:rsidRDefault="00D5128F" w:rsidP="000D3DE2">
            <w:pPr>
              <w:pStyle w:val="teksts"/>
              <w:rPr>
                <w:color w:val="414142"/>
                <w:szCs w:val="22"/>
              </w:rPr>
            </w:pPr>
            <w:r w:rsidRPr="00B6709F">
              <w:rPr>
                <w:color w:val="414142"/>
                <w:szCs w:val="22"/>
              </w:rPr>
              <w:t>12</w:t>
            </w:r>
            <w:r w:rsidR="000D3DE2" w:rsidRPr="00B6709F">
              <w:rPr>
                <w:color w:val="414142"/>
                <w:szCs w:val="22"/>
              </w:rPr>
              <w:t>.</w:t>
            </w:r>
          </w:p>
        </w:tc>
        <w:tc>
          <w:tcPr>
            <w:tcW w:w="4895" w:type="dxa"/>
            <w:tcMar>
              <w:top w:w="0" w:type="dxa"/>
              <w:left w:w="108" w:type="dxa"/>
              <w:bottom w:w="0" w:type="dxa"/>
              <w:right w:w="108" w:type="dxa"/>
            </w:tcMar>
          </w:tcPr>
          <w:p w14:paraId="00B29C99" w14:textId="77777777" w:rsidR="000D3DE2" w:rsidRPr="00B6709F" w:rsidRDefault="000D3DE2" w:rsidP="000D3DE2">
            <w:pPr>
              <w:pStyle w:val="teksts"/>
              <w:rPr>
                <w:color w:val="414142"/>
                <w:szCs w:val="22"/>
              </w:rPr>
            </w:pPr>
            <w:r w:rsidRPr="00B6709F">
              <w:rPr>
                <w:color w:val="414142"/>
                <w:szCs w:val="22"/>
              </w:rPr>
              <w:t>Norvēģijas baltā</w:t>
            </w:r>
          </w:p>
        </w:tc>
        <w:tc>
          <w:tcPr>
            <w:tcW w:w="1734" w:type="dxa"/>
            <w:tcMar>
              <w:top w:w="0" w:type="dxa"/>
              <w:left w:w="108" w:type="dxa"/>
              <w:bottom w:w="0" w:type="dxa"/>
              <w:right w:w="108" w:type="dxa"/>
            </w:tcMar>
          </w:tcPr>
          <w:p w14:paraId="5F2E5CA4" w14:textId="77777777" w:rsidR="000D3DE2" w:rsidRPr="00B6709F" w:rsidRDefault="000D3DE2" w:rsidP="000D3DE2">
            <w:pPr>
              <w:pStyle w:val="teksts"/>
              <w:rPr>
                <w:color w:val="414142"/>
                <w:szCs w:val="22"/>
              </w:rPr>
            </w:pPr>
            <w:r w:rsidRPr="00B6709F">
              <w:rPr>
                <w:color w:val="414142"/>
                <w:szCs w:val="22"/>
              </w:rPr>
              <w:t>NW</w:t>
            </w:r>
          </w:p>
        </w:tc>
      </w:tr>
      <w:tr w:rsidR="000D3DE2" w:rsidRPr="000D3DE2" w14:paraId="76B49B74" w14:textId="77777777" w:rsidTr="0050060E">
        <w:tc>
          <w:tcPr>
            <w:tcW w:w="840" w:type="dxa"/>
            <w:tcMar>
              <w:top w:w="0" w:type="dxa"/>
              <w:left w:w="108" w:type="dxa"/>
              <w:bottom w:w="0" w:type="dxa"/>
              <w:right w:w="108" w:type="dxa"/>
            </w:tcMar>
          </w:tcPr>
          <w:p w14:paraId="227A3560" w14:textId="77777777" w:rsidR="000D3DE2" w:rsidRPr="00B6709F" w:rsidRDefault="000D3DE2" w:rsidP="00D5128F">
            <w:pPr>
              <w:pStyle w:val="teksts"/>
              <w:rPr>
                <w:szCs w:val="22"/>
              </w:rPr>
            </w:pPr>
            <w:r w:rsidRPr="00B6709F">
              <w:rPr>
                <w:color w:val="414142"/>
                <w:szCs w:val="22"/>
              </w:rPr>
              <w:t>1</w:t>
            </w:r>
            <w:r w:rsidR="00D5128F" w:rsidRPr="00B6709F">
              <w:rPr>
                <w:color w:val="414142"/>
                <w:szCs w:val="22"/>
              </w:rPr>
              <w:t>3</w:t>
            </w:r>
            <w:r w:rsidRPr="00B6709F">
              <w:rPr>
                <w:color w:val="414142"/>
                <w:szCs w:val="22"/>
              </w:rPr>
              <w:t>.</w:t>
            </w:r>
          </w:p>
        </w:tc>
        <w:tc>
          <w:tcPr>
            <w:tcW w:w="4895" w:type="dxa"/>
            <w:tcMar>
              <w:top w:w="0" w:type="dxa"/>
              <w:left w:w="108" w:type="dxa"/>
              <w:bottom w:w="0" w:type="dxa"/>
              <w:right w:w="108" w:type="dxa"/>
            </w:tcMar>
          </w:tcPr>
          <w:p w14:paraId="455E6B48" w14:textId="77777777" w:rsidR="000D3DE2" w:rsidRPr="00B6709F" w:rsidRDefault="000D3DE2" w:rsidP="000D3DE2">
            <w:pPr>
              <w:pStyle w:val="teksts"/>
              <w:rPr>
                <w:szCs w:val="22"/>
              </w:rPr>
            </w:pPr>
            <w:r w:rsidRPr="00B6709F">
              <w:rPr>
                <w:color w:val="414142"/>
                <w:szCs w:val="22"/>
              </w:rPr>
              <w:t>Gaļas šķirņu krustojums</w:t>
            </w:r>
          </w:p>
        </w:tc>
        <w:tc>
          <w:tcPr>
            <w:tcW w:w="1734" w:type="dxa"/>
            <w:tcMar>
              <w:top w:w="0" w:type="dxa"/>
              <w:left w:w="108" w:type="dxa"/>
              <w:bottom w:w="0" w:type="dxa"/>
              <w:right w:w="108" w:type="dxa"/>
            </w:tcMar>
          </w:tcPr>
          <w:p w14:paraId="524686F7" w14:textId="77777777" w:rsidR="000D3DE2" w:rsidRPr="000D3DE2" w:rsidRDefault="000D3DE2" w:rsidP="000D3DE2">
            <w:pPr>
              <w:pStyle w:val="teksts"/>
              <w:rPr>
                <w:szCs w:val="22"/>
              </w:rPr>
            </w:pPr>
            <w:r w:rsidRPr="00B6709F">
              <w:rPr>
                <w:color w:val="414142"/>
                <w:szCs w:val="22"/>
              </w:rPr>
              <w:t>XG</w:t>
            </w:r>
          </w:p>
        </w:tc>
      </w:tr>
    </w:tbl>
    <w:p w14:paraId="09BC964C" w14:textId="77777777" w:rsidR="0050060E" w:rsidRDefault="0050060E"/>
    <w:p w14:paraId="22DE9D7B" w14:textId="77777777" w:rsidR="0050060E" w:rsidRPr="0050060E" w:rsidRDefault="0050060E" w:rsidP="0050060E">
      <w:pPr>
        <w:ind w:firstLine="709"/>
        <w:jc w:val="both"/>
        <w:rPr>
          <w:rFonts w:ascii="Times New Roman" w:hAnsi="Times New Roman"/>
          <w:sz w:val="24"/>
          <w:szCs w:val="24"/>
          <w:lang w:eastAsia="lv-LV"/>
        </w:rPr>
      </w:pPr>
      <w:r w:rsidRPr="0050060E">
        <w:rPr>
          <w:rFonts w:ascii="Times New Roman" w:hAnsi="Times New Roman"/>
          <w:sz w:val="24"/>
          <w:szCs w:val="24"/>
          <w:lang w:eastAsia="lv-LV"/>
        </w:rPr>
        <w:t>2. </w:t>
      </w:r>
      <w:r w:rsidRPr="000D3DE2">
        <w:rPr>
          <w:rFonts w:ascii="Times New Roman" w:hAnsi="Times New Roman"/>
          <w:sz w:val="24"/>
          <w:szCs w:val="24"/>
          <w:lang w:eastAsia="lv-LV"/>
        </w:rPr>
        <w:t>Kombinētās</w:t>
      </w:r>
      <w:r w:rsidRPr="0050060E">
        <w:rPr>
          <w:rFonts w:ascii="Times New Roman" w:hAnsi="Times New Roman"/>
          <w:sz w:val="24"/>
          <w:szCs w:val="24"/>
          <w:lang w:eastAsia="lv-LV"/>
        </w:rPr>
        <w:t xml:space="preserve"> šķirnes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895"/>
        <w:gridCol w:w="1734"/>
      </w:tblGrid>
      <w:tr w:rsidR="00E86672" w14:paraId="329967E5" w14:textId="77777777" w:rsidTr="00D5128F">
        <w:tc>
          <w:tcPr>
            <w:tcW w:w="840" w:type="dxa"/>
            <w:tcMar>
              <w:top w:w="0" w:type="dxa"/>
              <w:left w:w="108" w:type="dxa"/>
              <w:bottom w:w="0" w:type="dxa"/>
              <w:right w:w="108" w:type="dxa"/>
            </w:tcMar>
            <w:vAlign w:val="center"/>
            <w:hideMark/>
          </w:tcPr>
          <w:p w14:paraId="514C302E" w14:textId="77777777" w:rsidR="00E86672" w:rsidRDefault="00E86672" w:rsidP="00721B94">
            <w:pPr>
              <w:pStyle w:val="teksts"/>
            </w:pPr>
            <w:r>
              <w:t>Nr.</w:t>
            </w:r>
          </w:p>
          <w:p w14:paraId="72E12CE6" w14:textId="77777777" w:rsidR="00E86672" w:rsidRDefault="00E86672" w:rsidP="000D3DE2">
            <w:pPr>
              <w:pStyle w:val="teksts"/>
            </w:pPr>
            <w:r>
              <w:t>p. k.</w:t>
            </w:r>
          </w:p>
        </w:tc>
        <w:tc>
          <w:tcPr>
            <w:tcW w:w="4895" w:type="dxa"/>
            <w:tcMar>
              <w:top w:w="0" w:type="dxa"/>
              <w:left w:w="108" w:type="dxa"/>
              <w:bottom w:w="0" w:type="dxa"/>
              <w:right w:w="108" w:type="dxa"/>
            </w:tcMar>
            <w:vAlign w:val="center"/>
            <w:hideMark/>
          </w:tcPr>
          <w:p w14:paraId="43846BBD" w14:textId="233C0E38" w:rsidR="00E86672" w:rsidRDefault="00E86672" w:rsidP="000D3DE2">
            <w:pPr>
              <w:pStyle w:val="teksts"/>
            </w:pPr>
            <w:r>
              <w:t>Kombinētās (vilnas</w:t>
            </w:r>
            <w:r w:rsidR="00846165">
              <w:t>–</w:t>
            </w:r>
            <w:r>
              <w:t>gaļas) šķirnes</w:t>
            </w:r>
          </w:p>
        </w:tc>
        <w:tc>
          <w:tcPr>
            <w:tcW w:w="1734" w:type="dxa"/>
            <w:tcMar>
              <w:top w:w="0" w:type="dxa"/>
              <w:left w:w="108" w:type="dxa"/>
              <w:bottom w:w="0" w:type="dxa"/>
              <w:right w:w="108" w:type="dxa"/>
            </w:tcMar>
            <w:vAlign w:val="center"/>
            <w:hideMark/>
          </w:tcPr>
          <w:p w14:paraId="4A2618FC" w14:textId="77777777" w:rsidR="00E86672" w:rsidRDefault="00E86672" w:rsidP="000D3DE2">
            <w:pPr>
              <w:pStyle w:val="teksts"/>
            </w:pPr>
            <w:r>
              <w:t>Saīsinājums</w:t>
            </w:r>
          </w:p>
        </w:tc>
      </w:tr>
      <w:tr w:rsidR="00D5128F" w14:paraId="2BEDA5AA" w14:textId="77777777" w:rsidTr="00D5128F">
        <w:tc>
          <w:tcPr>
            <w:tcW w:w="840" w:type="dxa"/>
            <w:tcMar>
              <w:top w:w="0" w:type="dxa"/>
              <w:left w:w="108" w:type="dxa"/>
              <w:bottom w:w="0" w:type="dxa"/>
              <w:right w:w="108" w:type="dxa"/>
            </w:tcMar>
          </w:tcPr>
          <w:p w14:paraId="423388B2" w14:textId="77777777" w:rsidR="00D5128F" w:rsidRPr="00D5128F" w:rsidRDefault="00D5128F" w:rsidP="00D5128F">
            <w:pPr>
              <w:pStyle w:val="teksts"/>
              <w:rPr>
                <w:szCs w:val="22"/>
              </w:rPr>
            </w:pPr>
            <w:r w:rsidRPr="00D5128F">
              <w:rPr>
                <w:color w:val="414142"/>
                <w:szCs w:val="22"/>
              </w:rPr>
              <w:t>1.</w:t>
            </w:r>
          </w:p>
        </w:tc>
        <w:tc>
          <w:tcPr>
            <w:tcW w:w="4895" w:type="dxa"/>
            <w:tcMar>
              <w:top w:w="0" w:type="dxa"/>
              <w:left w:w="108" w:type="dxa"/>
              <w:bottom w:w="0" w:type="dxa"/>
              <w:right w:w="108" w:type="dxa"/>
            </w:tcMar>
          </w:tcPr>
          <w:p w14:paraId="4E0FD999" w14:textId="77777777" w:rsidR="00D5128F" w:rsidRPr="00D5128F" w:rsidRDefault="00D5128F" w:rsidP="00D5128F">
            <w:pPr>
              <w:pStyle w:val="teksts"/>
              <w:rPr>
                <w:szCs w:val="22"/>
              </w:rPr>
            </w:pPr>
            <w:r w:rsidRPr="00D5128F">
              <w:rPr>
                <w:color w:val="414142"/>
                <w:szCs w:val="22"/>
              </w:rPr>
              <w:t>Latvijas tumšgalve</w:t>
            </w:r>
          </w:p>
        </w:tc>
        <w:tc>
          <w:tcPr>
            <w:tcW w:w="1734" w:type="dxa"/>
            <w:tcMar>
              <w:top w:w="0" w:type="dxa"/>
              <w:left w:w="108" w:type="dxa"/>
              <w:bottom w:w="0" w:type="dxa"/>
              <w:right w:w="108" w:type="dxa"/>
            </w:tcMar>
          </w:tcPr>
          <w:p w14:paraId="511BA09E" w14:textId="77777777" w:rsidR="00D5128F" w:rsidRPr="00D5128F" w:rsidRDefault="00D5128F" w:rsidP="00D5128F">
            <w:pPr>
              <w:pStyle w:val="teksts"/>
              <w:rPr>
                <w:szCs w:val="22"/>
              </w:rPr>
            </w:pPr>
            <w:r w:rsidRPr="00D5128F">
              <w:rPr>
                <w:color w:val="414142"/>
                <w:szCs w:val="22"/>
              </w:rPr>
              <w:t>LT</w:t>
            </w:r>
          </w:p>
        </w:tc>
      </w:tr>
      <w:tr w:rsidR="00D5128F" w14:paraId="4E91B7C0" w14:textId="77777777" w:rsidTr="00D5128F">
        <w:tc>
          <w:tcPr>
            <w:tcW w:w="840" w:type="dxa"/>
            <w:tcMar>
              <w:top w:w="0" w:type="dxa"/>
              <w:left w:w="108" w:type="dxa"/>
              <w:bottom w:w="0" w:type="dxa"/>
              <w:right w:w="108" w:type="dxa"/>
            </w:tcMar>
          </w:tcPr>
          <w:p w14:paraId="56F9438C" w14:textId="77777777" w:rsidR="00D5128F" w:rsidRPr="00D5128F" w:rsidRDefault="00D5128F" w:rsidP="00D5128F">
            <w:pPr>
              <w:pStyle w:val="teksts"/>
              <w:rPr>
                <w:szCs w:val="22"/>
              </w:rPr>
            </w:pPr>
            <w:r w:rsidRPr="00D5128F">
              <w:rPr>
                <w:color w:val="414142"/>
                <w:szCs w:val="22"/>
              </w:rPr>
              <w:t>2.</w:t>
            </w:r>
          </w:p>
        </w:tc>
        <w:tc>
          <w:tcPr>
            <w:tcW w:w="4895" w:type="dxa"/>
            <w:tcMar>
              <w:top w:w="0" w:type="dxa"/>
              <w:left w:w="108" w:type="dxa"/>
              <w:bottom w:w="0" w:type="dxa"/>
              <w:right w:w="108" w:type="dxa"/>
            </w:tcMar>
          </w:tcPr>
          <w:p w14:paraId="33A13511" w14:textId="77777777" w:rsidR="00D5128F" w:rsidRPr="00D5128F" w:rsidRDefault="00D5128F" w:rsidP="00D5128F">
            <w:pPr>
              <w:pStyle w:val="teksts"/>
              <w:rPr>
                <w:szCs w:val="22"/>
              </w:rPr>
            </w:pPr>
            <w:r w:rsidRPr="00D5128F">
              <w:rPr>
                <w:color w:val="414142"/>
                <w:szCs w:val="22"/>
              </w:rPr>
              <w:t>Igaunijas tumšgalve</w:t>
            </w:r>
          </w:p>
        </w:tc>
        <w:tc>
          <w:tcPr>
            <w:tcW w:w="1734" w:type="dxa"/>
            <w:tcMar>
              <w:top w:w="0" w:type="dxa"/>
              <w:left w:w="108" w:type="dxa"/>
              <w:bottom w:w="0" w:type="dxa"/>
              <w:right w:w="108" w:type="dxa"/>
            </w:tcMar>
          </w:tcPr>
          <w:p w14:paraId="4A7D9388" w14:textId="77777777" w:rsidR="00D5128F" w:rsidRPr="00D5128F" w:rsidRDefault="00D5128F" w:rsidP="00D5128F">
            <w:pPr>
              <w:pStyle w:val="teksts"/>
              <w:rPr>
                <w:szCs w:val="22"/>
              </w:rPr>
            </w:pPr>
            <w:r w:rsidRPr="00D5128F">
              <w:rPr>
                <w:color w:val="414142"/>
                <w:szCs w:val="22"/>
              </w:rPr>
              <w:t>IT</w:t>
            </w:r>
          </w:p>
        </w:tc>
      </w:tr>
      <w:tr w:rsidR="00D5128F" w14:paraId="1B32901C" w14:textId="77777777" w:rsidTr="00D5128F">
        <w:tc>
          <w:tcPr>
            <w:tcW w:w="840" w:type="dxa"/>
            <w:tcMar>
              <w:top w:w="0" w:type="dxa"/>
              <w:left w:w="108" w:type="dxa"/>
              <w:bottom w:w="0" w:type="dxa"/>
              <w:right w:w="108" w:type="dxa"/>
            </w:tcMar>
          </w:tcPr>
          <w:p w14:paraId="47431771" w14:textId="77777777" w:rsidR="00D5128F" w:rsidRPr="00D5128F" w:rsidRDefault="00D5128F" w:rsidP="00D5128F">
            <w:pPr>
              <w:pStyle w:val="teksts"/>
              <w:rPr>
                <w:szCs w:val="22"/>
              </w:rPr>
            </w:pPr>
            <w:r w:rsidRPr="00D5128F">
              <w:rPr>
                <w:color w:val="414142"/>
                <w:szCs w:val="22"/>
              </w:rPr>
              <w:t>3.</w:t>
            </w:r>
          </w:p>
        </w:tc>
        <w:tc>
          <w:tcPr>
            <w:tcW w:w="4895" w:type="dxa"/>
            <w:tcMar>
              <w:top w:w="0" w:type="dxa"/>
              <w:left w:w="108" w:type="dxa"/>
              <w:bottom w:w="0" w:type="dxa"/>
              <w:right w:w="108" w:type="dxa"/>
            </w:tcMar>
          </w:tcPr>
          <w:p w14:paraId="73E729F5" w14:textId="77777777" w:rsidR="00D5128F" w:rsidRPr="00D5128F" w:rsidRDefault="00D5128F" w:rsidP="00D5128F">
            <w:pPr>
              <w:pStyle w:val="teksts"/>
              <w:rPr>
                <w:szCs w:val="22"/>
              </w:rPr>
            </w:pPr>
            <w:r w:rsidRPr="00D5128F">
              <w:rPr>
                <w:color w:val="414142"/>
                <w:szCs w:val="22"/>
              </w:rPr>
              <w:t xml:space="preserve">Lietuvas </w:t>
            </w:r>
            <w:proofErr w:type="spellStart"/>
            <w:r w:rsidRPr="00D5128F">
              <w:rPr>
                <w:color w:val="414142"/>
                <w:szCs w:val="22"/>
              </w:rPr>
              <w:t>melngalve</w:t>
            </w:r>
            <w:proofErr w:type="spellEnd"/>
          </w:p>
        </w:tc>
        <w:tc>
          <w:tcPr>
            <w:tcW w:w="1734" w:type="dxa"/>
            <w:tcMar>
              <w:top w:w="0" w:type="dxa"/>
              <w:left w:w="108" w:type="dxa"/>
              <w:bottom w:w="0" w:type="dxa"/>
              <w:right w:w="108" w:type="dxa"/>
            </w:tcMar>
          </w:tcPr>
          <w:p w14:paraId="06418907" w14:textId="77777777" w:rsidR="00D5128F" w:rsidRPr="00D5128F" w:rsidRDefault="00D5128F" w:rsidP="00D5128F">
            <w:pPr>
              <w:pStyle w:val="teksts"/>
              <w:rPr>
                <w:szCs w:val="22"/>
              </w:rPr>
            </w:pPr>
            <w:r w:rsidRPr="00D5128F">
              <w:rPr>
                <w:color w:val="414142"/>
                <w:szCs w:val="22"/>
              </w:rPr>
              <w:t>LM</w:t>
            </w:r>
          </w:p>
        </w:tc>
      </w:tr>
      <w:tr w:rsidR="00D5128F" w14:paraId="18374D44" w14:textId="77777777" w:rsidTr="00D5128F">
        <w:tc>
          <w:tcPr>
            <w:tcW w:w="840" w:type="dxa"/>
            <w:tcMar>
              <w:top w:w="0" w:type="dxa"/>
              <w:left w:w="108" w:type="dxa"/>
              <w:bottom w:w="0" w:type="dxa"/>
              <w:right w:w="108" w:type="dxa"/>
            </w:tcMar>
          </w:tcPr>
          <w:p w14:paraId="7DCF4F58" w14:textId="77777777" w:rsidR="00D5128F" w:rsidRPr="00D5128F" w:rsidRDefault="00D5128F" w:rsidP="00D5128F">
            <w:pPr>
              <w:pStyle w:val="teksts"/>
              <w:rPr>
                <w:szCs w:val="22"/>
              </w:rPr>
            </w:pPr>
            <w:r w:rsidRPr="00D5128F">
              <w:rPr>
                <w:color w:val="414142"/>
                <w:szCs w:val="22"/>
              </w:rPr>
              <w:t>4.</w:t>
            </w:r>
          </w:p>
        </w:tc>
        <w:tc>
          <w:tcPr>
            <w:tcW w:w="4895" w:type="dxa"/>
            <w:tcMar>
              <w:top w:w="0" w:type="dxa"/>
              <w:left w:w="108" w:type="dxa"/>
              <w:bottom w:w="0" w:type="dxa"/>
              <w:right w:w="108" w:type="dxa"/>
            </w:tcMar>
          </w:tcPr>
          <w:p w14:paraId="1523E69F" w14:textId="77777777" w:rsidR="00D5128F" w:rsidRPr="00D5128F" w:rsidRDefault="00D5128F" w:rsidP="00D5128F">
            <w:pPr>
              <w:pStyle w:val="teksts"/>
              <w:rPr>
                <w:szCs w:val="22"/>
              </w:rPr>
            </w:pPr>
            <w:r w:rsidRPr="00D5128F">
              <w:rPr>
                <w:color w:val="414142"/>
                <w:szCs w:val="22"/>
              </w:rPr>
              <w:t xml:space="preserve">Vācijas </w:t>
            </w:r>
            <w:proofErr w:type="spellStart"/>
            <w:r w:rsidRPr="00D5128F">
              <w:rPr>
                <w:color w:val="414142"/>
                <w:szCs w:val="22"/>
              </w:rPr>
              <w:t>melngalve</w:t>
            </w:r>
            <w:proofErr w:type="spellEnd"/>
          </w:p>
        </w:tc>
        <w:tc>
          <w:tcPr>
            <w:tcW w:w="1734" w:type="dxa"/>
            <w:tcMar>
              <w:top w:w="0" w:type="dxa"/>
              <w:left w:w="108" w:type="dxa"/>
              <w:bottom w:w="0" w:type="dxa"/>
              <w:right w:w="108" w:type="dxa"/>
            </w:tcMar>
          </w:tcPr>
          <w:p w14:paraId="1D531AC9" w14:textId="77777777" w:rsidR="00D5128F" w:rsidRPr="00D5128F" w:rsidRDefault="00D5128F" w:rsidP="00D5128F">
            <w:pPr>
              <w:pStyle w:val="teksts"/>
              <w:rPr>
                <w:szCs w:val="22"/>
              </w:rPr>
            </w:pPr>
            <w:r w:rsidRPr="00D5128F">
              <w:rPr>
                <w:color w:val="414142"/>
                <w:szCs w:val="22"/>
              </w:rPr>
              <w:t>VM</w:t>
            </w:r>
          </w:p>
        </w:tc>
      </w:tr>
      <w:tr w:rsidR="00D5128F" w14:paraId="60E4C18D" w14:textId="77777777" w:rsidTr="00D5128F">
        <w:tc>
          <w:tcPr>
            <w:tcW w:w="840" w:type="dxa"/>
            <w:tcMar>
              <w:top w:w="0" w:type="dxa"/>
              <w:left w:w="108" w:type="dxa"/>
              <w:bottom w:w="0" w:type="dxa"/>
              <w:right w:w="108" w:type="dxa"/>
            </w:tcMar>
          </w:tcPr>
          <w:p w14:paraId="1C9BDEAE" w14:textId="77777777" w:rsidR="00D5128F" w:rsidRPr="00D5128F" w:rsidRDefault="00D5128F" w:rsidP="00D5128F">
            <w:pPr>
              <w:pStyle w:val="teksts"/>
              <w:rPr>
                <w:szCs w:val="22"/>
              </w:rPr>
            </w:pPr>
            <w:r w:rsidRPr="00D5128F">
              <w:rPr>
                <w:color w:val="414142"/>
                <w:szCs w:val="22"/>
              </w:rPr>
              <w:t>5.</w:t>
            </w:r>
          </w:p>
        </w:tc>
        <w:tc>
          <w:tcPr>
            <w:tcW w:w="4895" w:type="dxa"/>
            <w:tcMar>
              <w:top w:w="0" w:type="dxa"/>
              <w:left w:w="108" w:type="dxa"/>
              <w:bottom w:w="0" w:type="dxa"/>
              <w:right w:w="108" w:type="dxa"/>
            </w:tcMar>
          </w:tcPr>
          <w:p w14:paraId="22BA7CCC" w14:textId="77777777" w:rsidR="00D5128F" w:rsidRPr="00D5128F" w:rsidRDefault="00D5128F" w:rsidP="00D5128F">
            <w:pPr>
              <w:pStyle w:val="teksts"/>
              <w:rPr>
                <w:szCs w:val="22"/>
              </w:rPr>
            </w:pPr>
            <w:proofErr w:type="spellStart"/>
            <w:r w:rsidRPr="00D5128F">
              <w:rPr>
                <w:color w:val="414142"/>
                <w:szCs w:val="22"/>
              </w:rPr>
              <w:t>Oksforddaunas</w:t>
            </w:r>
            <w:proofErr w:type="spellEnd"/>
          </w:p>
        </w:tc>
        <w:tc>
          <w:tcPr>
            <w:tcW w:w="1734" w:type="dxa"/>
            <w:tcMar>
              <w:top w:w="0" w:type="dxa"/>
              <w:left w:w="108" w:type="dxa"/>
              <w:bottom w:w="0" w:type="dxa"/>
              <w:right w:w="108" w:type="dxa"/>
            </w:tcMar>
          </w:tcPr>
          <w:p w14:paraId="675271CD" w14:textId="77777777" w:rsidR="00D5128F" w:rsidRPr="00D5128F" w:rsidRDefault="00D5128F" w:rsidP="00D5128F">
            <w:pPr>
              <w:pStyle w:val="teksts"/>
              <w:rPr>
                <w:szCs w:val="22"/>
              </w:rPr>
            </w:pPr>
            <w:r w:rsidRPr="00D5128F">
              <w:rPr>
                <w:color w:val="414142"/>
                <w:szCs w:val="22"/>
              </w:rPr>
              <w:t>OX</w:t>
            </w:r>
          </w:p>
        </w:tc>
      </w:tr>
      <w:tr w:rsidR="00D5128F" w14:paraId="1E3406B8" w14:textId="77777777" w:rsidTr="00D5128F">
        <w:tc>
          <w:tcPr>
            <w:tcW w:w="840" w:type="dxa"/>
            <w:tcMar>
              <w:top w:w="0" w:type="dxa"/>
              <w:left w:w="108" w:type="dxa"/>
              <w:bottom w:w="0" w:type="dxa"/>
              <w:right w:w="108" w:type="dxa"/>
            </w:tcMar>
          </w:tcPr>
          <w:p w14:paraId="42E236A2" w14:textId="77777777" w:rsidR="00D5128F" w:rsidRPr="00D5128F" w:rsidRDefault="00D5128F" w:rsidP="00D5128F">
            <w:pPr>
              <w:pStyle w:val="teksts"/>
              <w:rPr>
                <w:szCs w:val="22"/>
              </w:rPr>
            </w:pPr>
            <w:r w:rsidRPr="00D5128F">
              <w:rPr>
                <w:color w:val="414142"/>
                <w:szCs w:val="22"/>
              </w:rPr>
              <w:t>6.</w:t>
            </w:r>
          </w:p>
        </w:tc>
        <w:tc>
          <w:tcPr>
            <w:tcW w:w="4895" w:type="dxa"/>
            <w:tcMar>
              <w:top w:w="0" w:type="dxa"/>
              <w:left w:w="108" w:type="dxa"/>
              <w:bottom w:w="0" w:type="dxa"/>
              <w:right w:w="108" w:type="dxa"/>
            </w:tcMar>
          </w:tcPr>
          <w:p w14:paraId="7B56BAB7" w14:textId="77777777" w:rsidR="00D5128F" w:rsidRPr="00D5128F" w:rsidRDefault="00D5128F" w:rsidP="00D5128F">
            <w:pPr>
              <w:pStyle w:val="teksts"/>
              <w:rPr>
                <w:szCs w:val="22"/>
              </w:rPr>
            </w:pPr>
            <w:r w:rsidRPr="00D5128F">
              <w:rPr>
                <w:color w:val="414142"/>
                <w:szCs w:val="22"/>
              </w:rPr>
              <w:t>Hempšīras</w:t>
            </w:r>
          </w:p>
        </w:tc>
        <w:tc>
          <w:tcPr>
            <w:tcW w:w="1734" w:type="dxa"/>
            <w:tcMar>
              <w:top w:w="0" w:type="dxa"/>
              <w:left w:w="108" w:type="dxa"/>
              <w:bottom w:w="0" w:type="dxa"/>
              <w:right w:w="108" w:type="dxa"/>
            </w:tcMar>
          </w:tcPr>
          <w:p w14:paraId="494604D4" w14:textId="77777777" w:rsidR="00D5128F" w:rsidRPr="00D5128F" w:rsidRDefault="00D5128F" w:rsidP="00D5128F">
            <w:pPr>
              <w:pStyle w:val="teksts"/>
              <w:rPr>
                <w:szCs w:val="22"/>
              </w:rPr>
            </w:pPr>
            <w:r w:rsidRPr="00D5128F">
              <w:rPr>
                <w:color w:val="414142"/>
                <w:szCs w:val="22"/>
              </w:rPr>
              <w:t>HEM</w:t>
            </w:r>
          </w:p>
        </w:tc>
      </w:tr>
      <w:tr w:rsidR="00D5128F" w14:paraId="5B8586B6" w14:textId="77777777" w:rsidTr="00D5128F">
        <w:tc>
          <w:tcPr>
            <w:tcW w:w="840" w:type="dxa"/>
            <w:tcMar>
              <w:top w:w="0" w:type="dxa"/>
              <w:left w:w="108" w:type="dxa"/>
              <w:bottom w:w="0" w:type="dxa"/>
              <w:right w:w="108" w:type="dxa"/>
            </w:tcMar>
          </w:tcPr>
          <w:p w14:paraId="4CF2822E" w14:textId="77777777" w:rsidR="00D5128F" w:rsidRPr="00D5128F" w:rsidRDefault="00D5128F" w:rsidP="00D5128F">
            <w:pPr>
              <w:pStyle w:val="teksts"/>
              <w:rPr>
                <w:szCs w:val="22"/>
              </w:rPr>
            </w:pPr>
            <w:r w:rsidRPr="00D5128F">
              <w:rPr>
                <w:color w:val="414142"/>
                <w:szCs w:val="22"/>
              </w:rPr>
              <w:t>7.</w:t>
            </w:r>
          </w:p>
        </w:tc>
        <w:tc>
          <w:tcPr>
            <w:tcW w:w="4895" w:type="dxa"/>
            <w:tcMar>
              <w:top w:w="0" w:type="dxa"/>
              <w:left w:w="108" w:type="dxa"/>
              <w:bottom w:w="0" w:type="dxa"/>
              <w:right w:w="108" w:type="dxa"/>
            </w:tcMar>
          </w:tcPr>
          <w:p w14:paraId="0E79078A" w14:textId="77777777" w:rsidR="00D5128F" w:rsidRPr="00D5128F" w:rsidRDefault="00D5128F" w:rsidP="00D5128F">
            <w:pPr>
              <w:pStyle w:val="teksts"/>
              <w:rPr>
                <w:szCs w:val="22"/>
              </w:rPr>
            </w:pPr>
            <w:proofErr w:type="spellStart"/>
            <w:r w:rsidRPr="00D5128F">
              <w:rPr>
                <w:color w:val="414142"/>
                <w:szCs w:val="22"/>
              </w:rPr>
              <w:t>Haidšnukes</w:t>
            </w:r>
            <w:proofErr w:type="spellEnd"/>
            <w:r w:rsidRPr="00D5128F">
              <w:rPr>
                <w:color w:val="414142"/>
                <w:szCs w:val="22"/>
              </w:rPr>
              <w:t xml:space="preserve"> ragainā pelēkā</w:t>
            </w:r>
          </w:p>
        </w:tc>
        <w:tc>
          <w:tcPr>
            <w:tcW w:w="1734" w:type="dxa"/>
            <w:tcMar>
              <w:top w:w="0" w:type="dxa"/>
              <w:left w:w="108" w:type="dxa"/>
              <w:bottom w:w="0" w:type="dxa"/>
              <w:right w:w="108" w:type="dxa"/>
            </w:tcMar>
          </w:tcPr>
          <w:p w14:paraId="5422F107" w14:textId="77777777" w:rsidR="00D5128F" w:rsidRPr="00D5128F" w:rsidRDefault="00D5128F" w:rsidP="00D5128F">
            <w:pPr>
              <w:pStyle w:val="teksts"/>
              <w:rPr>
                <w:szCs w:val="22"/>
              </w:rPr>
            </w:pPr>
            <w:r w:rsidRPr="00D5128F">
              <w:rPr>
                <w:color w:val="414142"/>
                <w:szCs w:val="22"/>
              </w:rPr>
              <w:t>HRP</w:t>
            </w:r>
          </w:p>
        </w:tc>
      </w:tr>
      <w:tr w:rsidR="00D5128F" w14:paraId="050CFCE9" w14:textId="77777777" w:rsidTr="00D5128F">
        <w:tc>
          <w:tcPr>
            <w:tcW w:w="840" w:type="dxa"/>
            <w:tcMar>
              <w:top w:w="0" w:type="dxa"/>
              <w:left w:w="108" w:type="dxa"/>
              <w:bottom w:w="0" w:type="dxa"/>
              <w:right w:w="108" w:type="dxa"/>
            </w:tcMar>
          </w:tcPr>
          <w:p w14:paraId="2C8DE6E9" w14:textId="77777777" w:rsidR="00D5128F" w:rsidRPr="00D5128F" w:rsidRDefault="00D5128F" w:rsidP="00D5128F">
            <w:pPr>
              <w:pStyle w:val="teksts"/>
              <w:rPr>
                <w:szCs w:val="22"/>
              </w:rPr>
            </w:pPr>
            <w:r w:rsidRPr="00D5128F">
              <w:rPr>
                <w:color w:val="414142"/>
                <w:szCs w:val="22"/>
              </w:rPr>
              <w:t>8.</w:t>
            </w:r>
          </w:p>
        </w:tc>
        <w:tc>
          <w:tcPr>
            <w:tcW w:w="4895" w:type="dxa"/>
            <w:tcMar>
              <w:top w:w="0" w:type="dxa"/>
              <w:left w:w="108" w:type="dxa"/>
              <w:bottom w:w="0" w:type="dxa"/>
              <w:right w:w="108" w:type="dxa"/>
            </w:tcMar>
          </w:tcPr>
          <w:p w14:paraId="5AE0369C" w14:textId="77777777" w:rsidR="00D5128F" w:rsidRPr="00D5128F" w:rsidRDefault="00D5128F" w:rsidP="00D5128F">
            <w:pPr>
              <w:pStyle w:val="teksts"/>
              <w:rPr>
                <w:szCs w:val="22"/>
              </w:rPr>
            </w:pPr>
            <w:r w:rsidRPr="00D5128F">
              <w:rPr>
                <w:color w:val="414142"/>
                <w:szCs w:val="22"/>
              </w:rPr>
              <w:t xml:space="preserve">Somijas </w:t>
            </w:r>
            <w:proofErr w:type="spellStart"/>
            <w:r w:rsidRPr="00D5128F">
              <w:rPr>
                <w:color w:val="414142"/>
                <w:szCs w:val="22"/>
              </w:rPr>
              <w:t>landrase</w:t>
            </w:r>
            <w:proofErr w:type="spellEnd"/>
          </w:p>
        </w:tc>
        <w:tc>
          <w:tcPr>
            <w:tcW w:w="1734" w:type="dxa"/>
            <w:tcMar>
              <w:top w:w="0" w:type="dxa"/>
              <w:left w:w="108" w:type="dxa"/>
              <w:bottom w:w="0" w:type="dxa"/>
              <w:right w:w="108" w:type="dxa"/>
            </w:tcMar>
          </w:tcPr>
          <w:p w14:paraId="669BE0D3" w14:textId="77777777" w:rsidR="00D5128F" w:rsidRPr="00D5128F" w:rsidRDefault="00D5128F" w:rsidP="00D5128F">
            <w:pPr>
              <w:pStyle w:val="teksts"/>
              <w:rPr>
                <w:szCs w:val="22"/>
              </w:rPr>
            </w:pPr>
            <w:r w:rsidRPr="00D5128F">
              <w:rPr>
                <w:color w:val="414142"/>
                <w:szCs w:val="22"/>
              </w:rPr>
              <w:t>SL</w:t>
            </w:r>
          </w:p>
        </w:tc>
      </w:tr>
      <w:tr w:rsidR="00D5128F" w14:paraId="1F049CE6" w14:textId="77777777" w:rsidTr="00D5128F">
        <w:tc>
          <w:tcPr>
            <w:tcW w:w="840" w:type="dxa"/>
            <w:tcMar>
              <w:top w:w="0" w:type="dxa"/>
              <w:left w:w="108" w:type="dxa"/>
              <w:bottom w:w="0" w:type="dxa"/>
              <w:right w:w="108" w:type="dxa"/>
            </w:tcMar>
          </w:tcPr>
          <w:p w14:paraId="5E4F2C97" w14:textId="77777777" w:rsidR="00D5128F" w:rsidRPr="00D5128F" w:rsidRDefault="00D5128F" w:rsidP="00D5128F">
            <w:pPr>
              <w:pStyle w:val="teksts"/>
              <w:rPr>
                <w:color w:val="414142"/>
                <w:szCs w:val="22"/>
              </w:rPr>
            </w:pPr>
            <w:r w:rsidRPr="00D5128F">
              <w:rPr>
                <w:color w:val="414142"/>
                <w:szCs w:val="22"/>
              </w:rPr>
              <w:t>9.</w:t>
            </w:r>
          </w:p>
        </w:tc>
        <w:tc>
          <w:tcPr>
            <w:tcW w:w="4895" w:type="dxa"/>
            <w:tcMar>
              <w:top w:w="0" w:type="dxa"/>
              <w:left w:w="108" w:type="dxa"/>
              <w:bottom w:w="0" w:type="dxa"/>
              <w:right w:w="108" w:type="dxa"/>
            </w:tcMar>
          </w:tcPr>
          <w:p w14:paraId="1E6E94AB" w14:textId="77777777" w:rsidR="00D5128F" w:rsidRPr="00D5128F" w:rsidRDefault="00D5128F" w:rsidP="00D5128F">
            <w:pPr>
              <w:pStyle w:val="teksts"/>
              <w:rPr>
                <w:color w:val="414142"/>
                <w:szCs w:val="22"/>
              </w:rPr>
            </w:pPr>
            <w:proofErr w:type="spellStart"/>
            <w:r w:rsidRPr="00D5128F">
              <w:rPr>
                <w:i/>
                <w:iCs w:val="0"/>
                <w:color w:val="414142"/>
                <w:szCs w:val="22"/>
              </w:rPr>
              <w:t>Soa</w:t>
            </w:r>
            <w:proofErr w:type="spellEnd"/>
          </w:p>
        </w:tc>
        <w:tc>
          <w:tcPr>
            <w:tcW w:w="1734" w:type="dxa"/>
            <w:tcMar>
              <w:top w:w="0" w:type="dxa"/>
              <w:left w:w="108" w:type="dxa"/>
              <w:bottom w:w="0" w:type="dxa"/>
              <w:right w:w="108" w:type="dxa"/>
            </w:tcMar>
          </w:tcPr>
          <w:p w14:paraId="134A289C" w14:textId="77777777" w:rsidR="00D5128F" w:rsidRPr="00D5128F" w:rsidRDefault="00D5128F" w:rsidP="00D5128F">
            <w:pPr>
              <w:pStyle w:val="teksts"/>
              <w:rPr>
                <w:color w:val="414142"/>
                <w:szCs w:val="22"/>
              </w:rPr>
            </w:pPr>
            <w:r w:rsidRPr="00D5128F">
              <w:rPr>
                <w:color w:val="414142"/>
                <w:szCs w:val="22"/>
              </w:rPr>
              <w:t>SO</w:t>
            </w:r>
          </w:p>
        </w:tc>
      </w:tr>
      <w:tr w:rsidR="00D5128F" w14:paraId="37F37D69" w14:textId="77777777" w:rsidTr="00D5128F">
        <w:tc>
          <w:tcPr>
            <w:tcW w:w="840" w:type="dxa"/>
            <w:tcMar>
              <w:top w:w="0" w:type="dxa"/>
              <w:left w:w="108" w:type="dxa"/>
              <w:bottom w:w="0" w:type="dxa"/>
              <w:right w:w="108" w:type="dxa"/>
            </w:tcMar>
          </w:tcPr>
          <w:p w14:paraId="0F03EE30" w14:textId="77777777" w:rsidR="00D5128F" w:rsidRPr="00D5128F" w:rsidRDefault="00D5128F" w:rsidP="00D5128F">
            <w:pPr>
              <w:pStyle w:val="teksts"/>
              <w:rPr>
                <w:color w:val="414142"/>
                <w:szCs w:val="22"/>
              </w:rPr>
            </w:pPr>
            <w:r w:rsidRPr="00D5128F">
              <w:rPr>
                <w:color w:val="414142"/>
                <w:szCs w:val="22"/>
              </w:rPr>
              <w:t>10.</w:t>
            </w:r>
          </w:p>
        </w:tc>
        <w:tc>
          <w:tcPr>
            <w:tcW w:w="4895" w:type="dxa"/>
            <w:tcMar>
              <w:top w:w="0" w:type="dxa"/>
              <w:left w:w="108" w:type="dxa"/>
              <w:bottom w:w="0" w:type="dxa"/>
              <w:right w:w="108" w:type="dxa"/>
            </w:tcMar>
          </w:tcPr>
          <w:p w14:paraId="24D5579E" w14:textId="77777777" w:rsidR="00D5128F" w:rsidRPr="00D5128F" w:rsidRDefault="00D5128F" w:rsidP="00D5128F">
            <w:pPr>
              <w:pStyle w:val="teksts"/>
              <w:rPr>
                <w:color w:val="414142"/>
                <w:szCs w:val="22"/>
              </w:rPr>
            </w:pPr>
            <w:r w:rsidRPr="00D5128F">
              <w:rPr>
                <w:color w:val="414142"/>
                <w:szCs w:val="22"/>
              </w:rPr>
              <w:t>Gotlandes</w:t>
            </w:r>
          </w:p>
        </w:tc>
        <w:tc>
          <w:tcPr>
            <w:tcW w:w="1734" w:type="dxa"/>
            <w:tcMar>
              <w:top w:w="0" w:type="dxa"/>
              <w:left w:w="108" w:type="dxa"/>
              <w:bottom w:w="0" w:type="dxa"/>
              <w:right w:w="108" w:type="dxa"/>
            </w:tcMar>
          </w:tcPr>
          <w:p w14:paraId="278F1A5F" w14:textId="77777777" w:rsidR="00D5128F" w:rsidRPr="00D5128F" w:rsidRDefault="00D5128F" w:rsidP="00D5128F">
            <w:pPr>
              <w:pStyle w:val="teksts"/>
              <w:rPr>
                <w:color w:val="414142"/>
                <w:szCs w:val="22"/>
              </w:rPr>
            </w:pPr>
            <w:r w:rsidRPr="00D5128F">
              <w:rPr>
                <w:color w:val="414142"/>
                <w:szCs w:val="22"/>
              </w:rPr>
              <w:t>GOT</w:t>
            </w:r>
          </w:p>
        </w:tc>
      </w:tr>
      <w:tr w:rsidR="00D5128F" w14:paraId="2A88024D" w14:textId="77777777" w:rsidTr="00D5128F">
        <w:tc>
          <w:tcPr>
            <w:tcW w:w="840" w:type="dxa"/>
            <w:tcMar>
              <w:top w:w="0" w:type="dxa"/>
              <w:left w:w="108" w:type="dxa"/>
              <w:bottom w:w="0" w:type="dxa"/>
              <w:right w:w="108" w:type="dxa"/>
            </w:tcMar>
          </w:tcPr>
          <w:p w14:paraId="131F0940" w14:textId="77777777" w:rsidR="00D5128F" w:rsidRPr="00D5128F" w:rsidRDefault="00D5128F" w:rsidP="00D5128F">
            <w:pPr>
              <w:pStyle w:val="teksts"/>
              <w:rPr>
                <w:szCs w:val="22"/>
              </w:rPr>
            </w:pPr>
            <w:r w:rsidRPr="00D5128F">
              <w:rPr>
                <w:color w:val="414142"/>
                <w:szCs w:val="22"/>
              </w:rPr>
              <w:t>11.</w:t>
            </w:r>
          </w:p>
        </w:tc>
        <w:tc>
          <w:tcPr>
            <w:tcW w:w="4895" w:type="dxa"/>
            <w:tcMar>
              <w:top w:w="0" w:type="dxa"/>
              <w:left w:w="108" w:type="dxa"/>
              <w:bottom w:w="0" w:type="dxa"/>
              <w:right w:w="108" w:type="dxa"/>
            </w:tcMar>
          </w:tcPr>
          <w:p w14:paraId="28B2A981" w14:textId="77777777" w:rsidR="00D5128F" w:rsidRPr="00D5128F" w:rsidRDefault="00D5128F" w:rsidP="00D5128F">
            <w:pPr>
              <w:pStyle w:val="teksts"/>
              <w:rPr>
                <w:szCs w:val="22"/>
              </w:rPr>
            </w:pPr>
            <w:r w:rsidRPr="00D5128F">
              <w:rPr>
                <w:color w:val="414142"/>
                <w:szCs w:val="22"/>
              </w:rPr>
              <w:t>Romanovas</w:t>
            </w:r>
          </w:p>
        </w:tc>
        <w:tc>
          <w:tcPr>
            <w:tcW w:w="1734" w:type="dxa"/>
            <w:tcMar>
              <w:top w:w="0" w:type="dxa"/>
              <w:left w:w="108" w:type="dxa"/>
              <w:bottom w:w="0" w:type="dxa"/>
              <w:right w:w="108" w:type="dxa"/>
            </w:tcMar>
          </w:tcPr>
          <w:p w14:paraId="691D77C0" w14:textId="77777777" w:rsidR="00D5128F" w:rsidRPr="00D5128F" w:rsidRDefault="00D5128F" w:rsidP="00D5128F">
            <w:pPr>
              <w:pStyle w:val="teksts"/>
              <w:rPr>
                <w:szCs w:val="22"/>
              </w:rPr>
            </w:pPr>
            <w:r w:rsidRPr="00D5128F">
              <w:rPr>
                <w:color w:val="414142"/>
                <w:szCs w:val="22"/>
              </w:rPr>
              <w:t>R</w:t>
            </w:r>
          </w:p>
        </w:tc>
      </w:tr>
      <w:tr w:rsidR="00D5128F" w14:paraId="018E668C" w14:textId="77777777" w:rsidTr="00D5128F">
        <w:tc>
          <w:tcPr>
            <w:tcW w:w="840" w:type="dxa"/>
            <w:tcMar>
              <w:top w:w="0" w:type="dxa"/>
              <w:left w:w="108" w:type="dxa"/>
              <w:bottom w:w="0" w:type="dxa"/>
              <w:right w:w="108" w:type="dxa"/>
            </w:tcMar>
          </w:tcPr>
          <w:p w14:paraId="3ECD1FFC" w14:textId="77777777" w:rsidR="00D5128F" w:rsidRPr="00D5128F" w:rsidRDefault="00D5128F" w:rsidP="00D5128F">
            <w:pPr>
              <w:pStyle w:val="teksts"/>
              <w:rPr>
                <w:color w:val="414142"/>
                <w:szCs w:val="22"/>
              </w:rPr>
            </w:pPr>
            <w:r w:rsidRPr="00D5128F">
              <w:rPr>
                <w:color w:val="414142"/>
                <w:szCs w:val="22"/>
              </w:rPr>
              <w:t>12.</w:t>
            </w:r>
          </w:p>
        </w:tc>
        <w:tc>
          <w:tcPr>
            <w:tcW w:w="4895" w:type="dxa"/>
            <w:tcMar>
              <w:top w:w="0" w:type="dxa"/>
              <w:left w:w="108" w:type="dxa"/>
              <w:bottom w:w="0" w:type="dxa"/>
              <w:right w:w="108" w:type="dxa"/>
            </w:tcMar>
          </w:tcPr>
          <w:p w14:paraId="5E50E27B" w14:textId="77777777" w:rsidR="00D5128F" w:rsidRPr="00D5128F" w:rsidRDefault="00D5128F" w:rsidP="00D5128F">
            <w:pPr>
              <w:pStyle w:val="teksts"/>
              <w:rPr>
                <w:i/>
                <w:iCs w:val="0"/>
                <w:color w:val="414142"/>
                <w:szCs w:val="22"/>
              </w:rPr>
            </w:pPr>
            <w:proofErr w:type="spellStart"/>
            <w:r w:rsidRPr="00D5128F">
              <w:rPr>
                <w:color w:val="414142"/>
                <w:szCs w:val="22"/>
              </w:rPr>
              <w:t>Leisteres</w:t>
            </w:r>
            <w:proofErr w:type="spellEnd"/>
          </w:p>
        </w:tc>
        <w:tc>
          <w:tcPr>
            <w:tcW w:w="1734" w:type="dxa"/>
            <w:tcMar>
              <w:top w:w="0" w:type="dxa"/>
              <w:left w:w="108" w:type="dxa"/>
              <w:bottom w:w="0" w:type="dxa"/>
              <w:right w:w="108" w:type="dxa"/>
            </w:tcMar>
          </w:tcPr>
          <w:p w14:paraId="600D8404" w14:textId="77777777" w:rsidR="00D5128F" w:rsidRPr="00D5128F" w:rsidRDefault="00D5128F" w:rsidP="00D5128F">
            <w:pPr>
              <w:pStyle w:val="teksts"/>
              <w:rPr>
                <w:color w:val="414142"/>
                <w:szCs w:val="22"/>
              </w:rPr>
            </w:pPr>
            <w:r w:rsidRPr="00D5128F">
              <w:rPr>
                <w:color w:val="414142"/>
                <w:szCs w:val="22"/>
              </w:rPr>
              <w:t>LEI</w:t>
            </w:r>
          </w:p>
        </w:tc>
      </w:tr>
      <w:tr w:rsidR="00D5128F" w14:paraId="07753275" w14:textId="77777777" w:rsidTr="00D5128F">
        <w:tc>
          <w:tcPr>
            <w:tcW w:w="840" w:type="dxa"/>
            <w:tcMar>
              <w:top w:w="0" w:type="dxa"/>
              <w:left w:w="108" w:type="dxa"/>
              <w:bottom w:w="0" w:type="dxa"/>
              <w:right w:w="108" w:type="dxa"/>
            </w:tcMar>
          </w:tcPr>
          <w:p w14:paraId="4F00BB36" w14:textId="77777777" w:rsidR="00D5128F" w:rsidRPr="00D5128F" w:rsidRDefault="00D5128F" w:rsidP="00D5128F">
            <w:pPr>
              <w:pStyle w:val="teksts"/>
              <w:rPr>
                <w:color w:val="414142"/>
                <w:szCs w:val="22"/>
              </w:rPr>
            </w:pPr>
            <w:r w:rsidRPr="00D5128F">
              <w:rPr>
                <w:color w:val="414142"/>
                <w:szCs w:val="22"/>
              </w:rPr>
              <w:t>13.</w:t>
            </w:r>
          </w:p>
        </w:tc>
        <w:tc>
          <w:tcPr>
            <w:tcW w:w="4895" w:type="dxa"/>
            <w:tcMar>
              <w:top w:w="0" w:type="dxa"/>
              <w:left w:w="108" w:type="dxa"/>
              <w:bottom w:w="0" w:type="dxa"/>
              <w:right w:w="108" w:type="dxa"/>
            </w:tcMar>
          </w:tcPr>
          <w:p w14:paraId="6A1AE2DA" w14:textId="77777777" w:rsidR="00D5128F" w:rsidRPr="00D5128F" w:rsidRDefault="00D5128F" w:rsidP="00D5128F">
            <w:pPr>
              <w:pStyle w:val="teksts"/>
              <w:rPr>
                <w:i/>
                <w:iCs w:val="0"/>
                <w:color w:val="414142"/>
                <w:szCs w:val="22"/>
              </w:rPr>
            </w:pPr>
            <w:proofErr w:type="spellStart"/>
            <w:r w:rsidRPr="00D5128F">
              <w:rPr>
                <w:color w:val="414142"/>
                <w:szCs w:val="22"/>
              </w:rPr>
              <w:t>Jakoba</w:t>
            </w:r>
            <w:proofErr w:type="spellEnd"/>
          </w:p>
        </w:tc>
        <w:tc>
          <w:tcPr>
            <w:tcW w:w="1734" w:type="dxa"/>
            <w:tcMar>
              <w:top w:w="0" w:type="dxa"/>
              <w:left w:w="108" w:type="dxa"/>
              <w:bottom w:w="0" w:type="dxa"/>
              <w:right w:w="108" w:type="dxa"/>
            </w:tcMar>
          </w:tcPr>
          <w:p w14:paraId="247DC181" w14:textId="77777777" w:rsidR="00D5128F" w:rsidRPr="00D5128F" w:rsidRDefault="00D5128F" w:rsidP="00D5128F">
            <w:pPr>
              <w:pStyle w:val="teksts"/>
              <w:rPr>
                <w:color w:val="414142"/>
                <w:szCs w:val="22"/>
              </w:rPr>
            </w:pPr>
            <w:r w:rsidRPr="00D5128F">
              <w:rPr>
                <w:color w:val="414142"/>
                <w:szCs w:val="22"/>
              </w:rPr>
              <w:t>JK</w:t>
            </w:r>
          </w:p>
        </w:tc>
      </w:tr>
    </w:tbl>
    <w:p w14:paraId="1E6B7C0D" w14:textId="51FA51DC" w:rsidR="00E86672" w:rsidRPr="00E86672" w:rsidRDefault="00E86672" w:rsidP="00E86672">
      <w:pPr>
        <w:spacing w:after="0" w:line="240" w:lineRule="auto"/>
        <w:jc w:val="both"/>
        <w:rPr>
          <w:rFonts w:ascii="Times New Roman" w:eastAsia="Times New Roman" w:hAnsi="Times New Roman"/>
          <w:iCs/>
          <w:sz w:val="24"/>
          <w:szCs w:val="24"/>
          <w:lang w:val="es-ES_tradnl"/>
        </w:rPr>
      </w:pPr>
      <w:r>
        <w:rPr>
          <w:rFonts w:ascii="Times New Roman" w:hAnsi="Times New Roman"/>
          <w:sz w:val="24"/>
          <w:szCs w:val="24"/>
        </w:rPr>
        <w:t>”</w:t>
      </w:r>
    </w:p>
    <w:p w14:paraId="1C82C1C9" w14:textId="77777777" w:rsidR="00E86672" w:rsidRPr="00E86672" w:rsidRDefault="00E86672" w:rsidP="00E86672">
      <w:pPr>
        <w:spacing w:after="0" w:line="240" w:lineRule="auto"/>
        <w:ind w:left="1070"/>
        <w:jc w:val="both"/>
        <w:rPr>
          <w:rFonts w:ascii="Times New Roman" w:eastAsia="Times New Roman" w:hAnsi="Times New Roman"/>
          <w:iCs/>
          <w:sz w:val="24"/>
          <w:szCs w:val="24"/>
        </w:rPr>
      </w:pPr>
    </w:p>
    <w:p w14:paraId="5F51054C" w14:textId="77777777" w:rsidR="008A45A5" w:rsidRPr="008A45A5" w:rsidRDefault="008A45A5" w:rsidP="00E86672">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lastRenderedPageBreak/>
        <w:t xml:space="preserve">Izteikt </w:t>
      </w:r>
      <w:r w:rsidRPr="008A45A5">
        <w:rPr>
          <w:rFonts w:ascii="Times New Roman" w:eastAsia="Times New Roman" w:hAnsi="Times New Roman"/>
          <w:iCs/>
          <w:sz w:val="24"/>
          <w:szCs w:val="24"/>
        </w:rPr>
        <w:t>noteikumu 14</w:t>
      </w:r>
      <w:r w:rsidRPr="008A45A5">
        <w:rPr>
          <w:rFonts w:ascii="Times New Roman" w:eastAsia="Times New Roman" w:hAnsi="Times New Roman"/>
          <w:sz w:val="24"/>
          <w:szCs w:val="24"/>
          <w:lang w:eastAsia="lv-LV"/>
        </w:rPr>
        <w:t>.</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14:paraId="4245272D" w14:textId="77777777" w:rsidR="008A45A5" w:rsidRPr="008A45A5" w:rsidRDefault="008A45A5" w:rsidP="008A45A5">
      <w:pPr>
        <w:shd w:val="clear" w:color="auto" w:fill="FFFFFF"/>
        <w:spacing w:after="0" w:line="240" w:lineRule="auto"/>
        <w:ind w:left="1080"/>
        <w:jc w:val="right"/>
        <w:rPr>
          <w:rFonts w:ascii="Times New Roman" w:eastAsia="Times New Roman" w:hAnsi="Times New Roman"/>
          <w:sz w:val="20"/>
          <w:szCs w:val="20"/>
          <w:lang w:val="es-ES_tradnl" w:eastAsia="lv-LV"/>
        </w:rPr>
      </w:pPr>
      <w:r w:rsidRPr="008A45A5">
        <w:rPr>
          <w:rFonts w:ascii="Times New Roman" w:eastAsia="Times New Roman" w:hAnsi="Times New Roman"/>
          <w:sz w:val="20"/>
          <w:szCs w:val="20"/>
          <w:lang w:val="es-ES_tradnl" w:eastAsia="lv-LV"/>
        </w:rPr>
        <w:t>“14.</w:t>
      </w:r>
      <w:r w:rsidRPr="008A45A5">
        <w:rPr>
          <w:rFonts w:ascii="Times New Roman" w:eastAsia="Times New Roman" w:hAnsi="Times New Roman"/>
          <w:color w:val="414142"/>
          <w:sz w:val="20"/>
          <w:szCs w:val="20"/>
          <w:vertAlign w:val="superscript"/>
          <w:lang w:val="es-ES_tradnl" w:eastAsia="lv-LV"/>
        </w:rPr>
        <w:t>1</w:t>
      </w:r>
      <w:r w:rsidRPr="008A45A5">
        <w:rPr>
          <w:rFonts w:ascii="Times New Roman" w:eastAsia="Times New Roman" w:hAnsi="Times New Roman"/>
          <w:color w:val="414142"/>
          <w:sz w:val="20"/>
          <w:szCs w:val="20"/>
          <w:lang w:val="es-ES_tradnl" w:eastAsia="lv-LV"/>
        </w:rPr>
        <w:t> </w:t>
      </w:r>
      <w:proofErr w:type="spellStart"/>
      <w:r w:rsidRPr="008A45A5">
        <w:rPr>
          <w:rFonts w:ascii="Times New Roman" w:eastAsia="Times New Roman" w:hAnsi="Times New Roman"/>
          <w:sz w:val="20"/>
          <w:szCs w:val="20"/>
          <w:lang w:val="es-ES_tradnl" w:eastAsia="lv-LV"/>
        </w:rPr>
        <w:t>pielikums</w:t>
      </w:r>
      <w:proofErr w:type="spellEnd"/>
      <w:r w:rsidRPr="008A45A5">
        <w:rPr>
          <w:rFonts w:ascii="Times New Roman" w:eastAsia="Times New Roman" w:hAnsi="Times New Roman"/>
          <w:sz w:val="20"/>
          <w:szCs w:val="20"/>
          <w:lang w:val="es-ES_tradnl" w:eastAsia="lv-LV"/>
        </w:rPr>
        <w:br/>
      </w:r>
      <w:proofErr w:type="spellStart"/>
      <w:r w:rsidRPr="008A45A5">
        <w:rPr>
          <w:rFonts w:ascii="Times New Roman" w:eastAsia="Times New Roman" w:hAnsi="Times New Roman"/>
          <w:sz w:val="20"/>
          <w:szCs w:val="20"/>
          <w:lang w:val="es-ES_tradnl" w:eastAsia="lv-LV"/>
        </w:rPr>
        <w:t>Ministru</w:t>
      </w:r>
      <w:proofErr w:type="spellEnd"/>
      <w:r w:rsidRPr="008A45A5">
        <w:rPr>
          <w:rFonts w:ascii="Times New Roman" w:eastAsia="Times New Roman" w:hAnsi="Times New Roman"/>
          <w:sz w:val="20"/>
          <w:szCs w:val="20"/>
          <w:lang w:val="es-ES_tradnl" w:eastAsia="lv-LV"/>
        </w:rPr>
        <w:t xml:space="preserve"> </w:t>
      </w:r>
      <w:proofErr w:type="spellStart"/>
      <w:r w:rsidRPr="008A45A5">
        <w:rPr>
          <w:rFonts w:ascii="Times New Roman" w:eastAsia="Times New Roman" w:hAnsi="Times New Roman"/>
          <w:sz w:val="20"/>
          <w:szCs w:val="20"/>
          <w:lang w:val="es-ES_tradnl" w:eastAsia="lv-LV"/>
        </w:rPr>
        <w:t>kabineta</w:t>
      </w:r>
      <w:proofErr w:type="spellEnd"/>
      <w:r w:rsidRPr="008A45A5">
        <w:rPr>
          <w:rFonts w:ascii="Times New Roman" w:eastAsia="Times New Roman" w:hAnsi="Times New Roman"/>
          <w:sz w:val="20"/>
          <w:szCs w:val="20"/>
          <w:lang w:val="es-ES_tradnl" w:eastAsia="lv-LV"/>
        </w:rPr>
        <w:br/>
        <w:t>2015. </w:t>
      </w:r>
      <w:proofErr w:type="spellStart"/>
      <w:proofErr w:type="gramStart"/>
      <w:r w:rsidRPr="008A45A5">
        <w:rPr>
          <w:rFonts w:ascii="Times New Roman" w:eastAsia="Times New Roman" w:hAnsi="Times New Roman"/>
          <w:sz w:val="20"/>
          <w:szCs w:val="20"/>
          <w:lang w:val="es-ES_tradnl" w:eastAsia="lv-LV"/>
        </w:rPr>
        <w:t>gada</w:t>
      </w:r>
      <w:proofErr w:type="spellEnd"/>
      <w:proofErr w:type="gramEnd"/>
      <w:r w:rsidRPr="008A45A5">
        <w:rPr>
          <w:rFonts w:ascii="Times New Roman" w:eastAsia="Times New Roman" w:hAnsi="Times New Roman"/>
          <w:sz w:val="20"/>
          <w:szCs w:val="20"/>
          <w:lang w:val="es-ES_tradnl" w:eastAsia="lv-LV"/>
        </w:rPr>
        <w:t xml:space="preserve"> 10. </w:t>
      </w:r>
      <w:proofErr w:type="gramStart"/>
      <w:r w:rsidRPr="008A45A5">
        <w:rPr>
          <w:rFonts w:ascii="Times New Roman" w:eastAsia="Times New Roman" w:hAnsi="Times New Roman"/>
          <w:sz w:val="20"/>
          <w:szCs w:val="20"/>
          <w:lang w:val="es-ES_tradnl" w:eastAsia="lv-LV"/>
        </w:rPr>
        <w:t>marta</w:t>
      </w:r>
      <w:proofErr w:type="gramEnd"/>
      <w:r w:rsidRPr="008A45A5">
        <w:rPr>
          <w:rFonts w:ascii="Times New Roman" w:eastAsia="Times New Roman" w:hAnsi="Times New Roman"/>
          <w:sz w:val="20"/>
          <w:szCs w:val="20"/>
          <w:lang w:val="es-ES_tradnl" w:eastAsia="lv-LV"/>
        </w:rPr>
        <w:br/>
      </w:r>
      <w:proofErr w:type="spellStart"/>
      <w:r w:rsidRPr="008A45A5">
        <w:rPr>
          <w:rFonts w:ascii="Times New Roman" w:eastAsia="Times New Roman" w:hAnsi="Times New Roman"/>
          <w:sz w:val="20"/>
          <w:szCs w:val="20"/>
          <w:lang w:val="es-ES_tradnl" w:eastAsia="lv-LV"/>
        </w:rPr>
        <w:t>noteikumiem</w:t>
      </w:r>
      <w:proofErr w:type="spellEnd"/>
      <w:r w:rsidRPr="008A45A5">
        <w:rPr>
          <w:rFonts w:ascii="Times New Roman" w:eastAsia="Times New Roman" w:hAnsi="Times New Roman"/>
          <w:sz w:val="20"/>
          <w:szCs w:val="20"/>
          <w:lang w:val="es-ES_tradnl" w:eastAsia="lv-LV"/>
        </w:rPr>
        <w:t xml:space="preserve"> </w:t>
      </w:r>
      <w:proofErr w:type="spellStart"/>
      <w:r w:rsidRPr="008A45A5">
        <w:rPr>
          <w:rFonts w:ascii="Times New Roman" w:eastAsia="Times New Roman" w:hAnsi="Times New Roman"/>
          <w:sz w:val="20"/>
          <w:szCs w:val="20"/>
          <w:lang w:val="es-ES_tradnl" w:eastAsia="lv-LV"/>
        </w:rPr>
        <w:t>Nr</w:t>
      </w:r>
      <w:proofErr w:type="spellEnd"/>
      <w:r w:rsidRPr="008A45A5">
        <w:rPr>
          <w:rFonts w:ascii="Times New Roman" w:eastAsia="Times New Roman" w:hAnsi="Times New Roman"/>
          <w:sz w:val="20"/>
          <w:szCs w:val="20"/>
          <w:lang w:val="es-ES_tradnl" w:eastAsia="lv-LV"/>
        </w:rPr>
        <w:t>. 126</w:t>
      </w:r>
    </w:p>
    <w:p w14:paraId="71FCB8C5" w14:textId="77777777" w:rsidR="008A45A5" w:rsidRPr="008A45A5" w:rsidRDefault="008A45A5" w:rsidP="008A45A5">
      <w:pPr>
        <w:shd w:val="clear" w:color="auto" w:fill="FFFFFF"/>
        <w:spacing w:after="0" w:line="240" w:lineRule="auto"/>
        <w:jc w:val="center"/>
        <w:rPr>
          <w:rFonts w:ascii="Times New Roman" w:eastAsia="Times New Roman" w:hAnsi="Times New Roman"/>
          <w:b/>
          <w:bCs/>
          <w:color w:val="414142"/>
          <w:sz w:val="27"/>
          <w:szCs w:val="27"/>
          <w:lang w:eastAsia="lv-LV"/>
        </w:rPr>
      </w:pPr>
      <w:r w:rsidRPr="008A45A5">
        <w:rPr>
          <w:rFonts w:ascii="Times New Roman" w:eastAsia="Times New Roman" w:hAnsi="Times New Roman"/>
          <w:b/>
          <w:bCs/>
          <w:color w:val="414142"/>
          <w:sz w:val="27"/>
          <w:szCs w:val="27"/>
          <w:lang w:eastAsia="lv-LV"/>
        </w:rPr>
        <w:t>Brīvprātīga saistītā atbalsta maksimālais apmērs (EUR)</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4368"/>
        <w:gridCol w:w="1418"/>
        <w:gridCol w:w="1420"/>
        <w:gridCol w:w="1405"/>
      </w:tblGrid>
      <w:tr w:rsidR="008A45A5" w:rsidRPr="008A45A5" w14:paraId="066599D6" w14:textId="77777777" w:rsidTr="002E6136">
        <w:tc>
          <w:tcPr>
            <w:tcW w:w="24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7494C1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Nr.</w:t>
            </w:r>
            <w:r w:rsidRPr="008A45A5">
              <w:rPr>
                <w:rFonts w:ascii="Times New Roman" w:eastAsia="Times New Roman" w:hAnsi="Times New Roman"/>
                <w:sz w:val="20"/>
                <w:szCs w:val="20"/>
                <w:lang w:eastAsia="lv-LV"/>
              </w:rPr>
              <w:br/>
              <w:t>p.k.</w:t>
            </w:r>
          </w:p>
        </w:tc>
        <w:tc>
          <w:tcPr>
            <w:tcW w:w="241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1F8BED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Saistītā atbalsta nosaukums</w:t>
            </w:r>
          </w:p>
        </w:tc>
        <w:tc>
          <w:tcPr>
            <w:tcW w:w="78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EBDDF3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2015. gads</w:t>
            </w:r>
          </w:p>
        </w:tc>
        <w:tc>
          <w:tcPr>
            <w:tcW w:w="78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529727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2016. gads</w:t>
            </w:r>
          </w:p>
        </w:tc>
        <w:tc>
          <w:tcPr>
            <w:tcW w:w="776"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219E4A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2017. gads</w:t>
            </w:r>
          </w:p>
        </w:tc>
      </w:tr>
      <w:tr w:rsidR="008A45A5" w:rsidRPr="008A45A5" w14:paraId="638B0E63"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02CB5EF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w:t>
            </w:r>
          </w:p>
        </w:tc>
        <w:tc>
          <w:tcPr>
            <w:tcW w:w="2412" w:type="pct"/>
            <w:tcBorders>
              <w:top w:val="outset" w:sz="6" w:space="0" w:color="414142"/>
              <w:left w:val="outset" w:sz="6" w:space="0" w:color="414142"/>
              <w:bottom w:val="outset" w:sz="6" w:space="0" w:color="414142"/>
              <w:right w:val="outset" w:sz="6" w:space="0" w:color="414142"/>
            </w:tcBorders>
            <w:hideMark/>
          </w:tcPr>
          <w:p w14:paraId="4F05FFDE"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slaucamām govīm</w:t>
            </w:r>
          </w:p>
        </w:tc>
        <w:tc>
          <w:tcPr>
            <w:tcW w:w="783" w:type="pct"/>
            <w:tcBorders>
              <w:top w:val="outset" w:sz="6" w:space="0" w:color="414142"/>
              <w:left w:val="outset" w:sz="6" w:space="0" w:color="414142"/>
              <w:bottom w:val="outset" w:sz="6" w:space="0" w:color="414142"/>
              <w:right w:val="outset" w:sz="6" w:space="0" w:color="414142"/>
            </w:tcBorders>
            <w:hideMark/>
          </w:tcPr>
          <w:p w14:paraId="3435C9F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12 382 996</w:t>
            </w:r>
          </w:p>
        </w:tc>
        <w:tc>
          <w:tcPr>
            <w:tcW w:w="784" w:type="pct"/>
            <w:tcBorders>
              <w:top w:val="outset" w:sz="6" w:space="0" w:color="414142"/>
              <w:left w:val="outset" w:sz="6" w:space="0" w:color="414142"/>
              <w:bottom w:val="outset" w:sz="6" w:space="0" w:color="414142"/>
              <w:right w:val="outset" w:sz="6" w:space="0" w:color="414142"/>
            </w:tcBorders>
            <w:hideMark/>
          </w:tcPr>
          <w:p w14:paraId="0E91927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14 095 178</w:t>
            </w:r>
          </w:p>
        </w:tc>
        <w:tc>
          <w:tcPr>
            <w:tcW w:w="776" w:type="pct"/>
            <w:tcBorders>
              <w:top w:val="outset" w:sz="6" w:space="0" w:color="414142"/>
              <w:left w:val="outset" w:sz="6" w:space="0" w:color="414142"/>
              <w:bottom w:val="outset" w:sz="6" w:space="0" w:color="414142"/>
              <w:right w:val="outset" w:sz="6" w:space="0" w:color="414142"/>
            </w:tcBorders>
          </w:tcPr>
          <w:p w14:paraId="01ACF6F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17 163 906</w:t>
            </w:r>
          </w:p>
        </w:tc>
      </w:tr>
      <w:tr w:rsidR="008A45A5" w:rsidRPr="008A45A5" w14:paraId="58AE22CC"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68B3CFB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w:t>
            </w:r>
          </w:p>
        </w:tc>
        <w:tc>
          <w:tcPr>
            <w:tcW w:w="2412" w:type="pct"/>
            <w:tcBorders>
              <w:top w:val="outset" w:sz="6" w:space="0" w:color="414142"/>
              <w:left w:val="outset" w:sz="6" w:space="0" w:color="414142"/>
              <w:bottom w:val="outset" w:sz="6" w:space="0" w:color="414142"/>
              <w:right w:val="outset" w:sz="6" w:space="0" w:color="414142"/>
            </w:tcBorders>
            <w:hideMark/>
          </w:tcPr>
          <w:p w14:paraId="5533C770"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kazām</w:t>
            </w:r>
          </w:p>
        </w:tc>
        <w:tc>
          <w:tcPr>
            <w:tcW w:w="783" w:type="pct"/>
            <w:tcBorders>
              <w:top w:val="outset" w:sz="6" w:space="0" w:color="414142"/>
              <w:left w:val="outset" w:sz="6" w:space="0" w:color="414142"/>
              <w:bottom w:val="outset" w:sz="6" w:space="0" w:color="414142"/>
              <w:right w:val="outset" w:sz="6" w:space="0" w:color="414142"/>
            </w:tcBorders>
            <w:hideMark/>
          </w:tcPr>
          <w:p w14:paraId="3E7703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94 886</w:t>
            </w:r>
          </w:p>
        </w:tc>
        <w:tc>
          <w:tcPr>
            <w:tcW w:w="784" w:type="pct"/>
            <w:tcBorders>
              <w:top w:val="outset" w:sz="6" w:space="0" w:color="414142"/>
              <w:left w:val="outset" w:sz="6" w:space="0" w:color="414142"/>
              <w:bottom w:val="outset" w:sz="6" w:space="0" w:color="414142"/>
              <w:right w:val="outset" w:sz="6" w:space="0" w:color="414142"/>
            </w:tcBorders>
            <w:hideMark/>
          </w:tcPr>
          <w:p w14:paraId="76CD5FD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108 006</w:t>
            </w:r>
          </w:p>
        </w:tc>
        <w:tc>
          <w:tcPr>
            <w:tcW w:w="776" w:type="pct"/>
            <w:tcBorders>
              <w:top w:val="outset" w:sz="6" w:space="0" w:color="414142"/>
              <w:left w:val="outset" w:sz="6" w:space="0" w:color="414142"/>
              <w:bottom w:val="outset" w:sz="6" w:space="0" w:color="414142"/>
              <w:right w:val="outset" w:sz="6" w:space="0" w:color="414142"/>
            </w:tcBorders>
          </w:tcPr>
          <w:p w14:paraId="3FE1E8D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120 954</w:t>
            </w:r>
          </w:p>
        </w:tc>
      </w:tr>
      <w:tr w:rsidR="008A45A5" w:rsidRPr="008A45A5" w14:paraId="34FFFF33"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2B79C9C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w:t>
            </w:r>
          </w:p>
        </w:tc>
        <w:tc>
          <w:tcPr>
            <w:tcW w:w="2412" w:type="pct"/>
            <w:tcBorders>
              <w:top w:val="outset" w:sz="6" w:space="0" w:color="414142"/>
              <w:left w:val="outset" w:sz="6" w:space="0" w:color="414142"/>
              <w:bottom w:val="outset" w:sz="6" w:space="0" w:color="414142"/>
              <w:right w:val="outset" w:sz="6" w:space="0" w:color="414142"/>
            </w:tcBorders>
            <w:hideMark/>
          </w:tcPr>
          <w:p w14:paraId="7A3E665A"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liellopiem</w:t>
            </w:r>
          </w:p>
        </w:tc>
        <w:tc>
          <w:tcPr>
            <w:tcW w:w="783" w:type="pct"/>
            <w:tcBorders>
              <w:top w:val="outset" w:sz="6" w:space="0" w:color="414142"/>
              <w:left w:val="outset" w:sz="6" w:space="0" w:color="414142"/>
              <w:bottom w:val="outset" w:sz="6" w:space="0" w:color="414142"/>
              <w:right w:val="outset" w:sz="6" w:space="0" w:color="414142"/>
            </w:tcBorders>
            <w:hideMark/>
          </w:tcPr>
          <w:p w14:paraId="46E9781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3 314 350</w:t>
            </w:r>
          </w:p>
        </w:tc>
        <w:tc>
          <w:tcPr>
            <w:tcW w:w="784" w:type="pct"/>
            <w:tcBorders>
              <w:top w:val="outset" w:sz="6" w:space="0" w:color="414142"/>
              <w:left w:val="outset" w:sz="6" w:space="0" w:color="414142"/>
              <w:bottom w:val="outset" w:sz="6" w:space="0" w:color="414142"/>
              <w:right w:val="outset" w:sz="6" w:space="0" w:color="414142"/>
            </w:tcBorders>
            <w:hideMark/>
          </w:tcPr>
          <w:p w14:paraId="05B0EB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3 728 228</w:t>
            </w:r>
          </w:p>
        </w:tc>
        <w:tc>
          <w:tcPr>
            <w:tcW w:w="776" w:type="pct"/>
            <w:tcBorders>
              <w:top w:val="outset" w:sz="6" w:space="0" w:color="414142"/>
              <w:left w:val="outset" w:sz="6" w:space="0" w:color="414142"/>
              <w:bottom w:val="outset" w:sz="6" w:space="0" w:color="414142"/>
              <w:right w:val="outset" w:sz="6" w:space="0" w:color="414142"/>
            </w:tcBorders>
          </w:tcPr>
          <w:p w14:paraId="6F4E96E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4 136 679</w:t>
            </w:r>
          </w:p>
        </w:tc>
      </w:tr>
      <w:tr w:rsidR="008A45A5" w:rsidRPr="008A45A5" w14:paraId="72E67EA2"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5BEE14E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w:t>
            </w:r>
          </w:p>
        </w:tc>
        <w:tc>
          <w:tcPr>
            <w:tcW w:w="2412" w:type="pct"/>
            <w:tcBorders>
              <w:top w:val="outset" w:sz="6" w:space="0" w:color="414142"/>
              <w:left w:val="outset" w:sz="6" w:space="0" w:color="414142"/>
              <w:bottom w:val="outset" w:sz="6" w:space="0" w:color="414142"/>
              <w:right w:val="outset" w:sz="6" w:space="0" w:color="414142"/>
            </w:tcBorders>
            <w:hideMark/>
          </w:tcPr>
          <w:p w14:paraId="57A5BA4A"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aitām</w:t>
            </w:r>
          </w:p>
        </w:tc>
        <w:tc>
          <w:tcPr>
            <w:tcW w:w="783" w:type="pct"/>
            <w:tcBorders>
              <w:top w:val="outset" w:sz="6" w:space="0" w:color="414142"/>
              <w:left w:val="outset" w:sz="6" w:space="0" w:color="414142"/>
              <w:bottom w:val="outset" w:sz="6" w:space="0" w:color="414142"/>
              <w:right w:val="outset" w:sz="6" w:space="0" w:color="414142"/>
            </w:tcBorders>
            <w:hideMark/>
          </w:tcPr>
          <w:p w14:paraId="0BE87BD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249 239</w:t>
            </w:r>
          </w:p>
        </w:tc>
        <w:tc>
          <w:tcPr>
            <w:tcW w:w="784" w:type="pct"/>
            <w:tcBorders>
              <w:top w:val="outset" w:sz="6" w:space="0" w:color="414142"/>
              <w:left w:val="outset" w:sz="6" w:space="0" w:color="414142"/>
              <w:bottom w:val="outset" w:sz="6" w:space="0" w:color="414142"/>
              <w:right w:val="outset" w:sz="6" w:space="0" w:color="414142"/>
            </w:tcBorders>
            <w:hideMark/>
          </w:tcPr>
          <w:p w14:paraId="70E350C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402 437</w:t>
            </w:r>
          </w:p>
        </w:tc>
        <w:tc>
          <w:tcPr>
            <w:tcW w:w="776" w:type="pct"/>
            <w:tcBorders>
              <w:top w:val="outset" w:sz="6" w:space="0" w:color="414142"/>
              <w:left w:val="outset" w:sz="6" w:space="0" w:color="414142"/>
              <w:bottom w:val="outset" w:sz="6" w:space="0" w:color="414142"/>
              <w:right w:val="outset" w:sz="6" w:space="0" w:color="414142"/>
            </w:tcBorders>
          </w:tcPr>
          <w:p w14:paraId="5B9EB72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554 510</w:t>
            </w:r>
          </w:p>
        </w:tc>
      </w:tr>
      <w:tr w:rsidR="008A45A5" w:rsidRPr="008A45A5" w14:paraId="7E0E456C"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0F94F0A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5.</w:t>
            </w:r>
          </w:p>
        </w:tc>
        <w:tc>
          <w:tcPr>
            <w:tcW w:w="2412" w:type="pct"/>
            <w:tcBorders>
              <w:top w:val="outset" w:sz="6" w:space="0" w:color="414142"/>
              <w:left w:val="outset" w:sz="6" w:space="0" w:color="414142"/>
              <w:bottom w:val="outset" w:sz="6" w:space="0" w:color="414142"/>
              <w:right w:val="outset" w:sz="6" w:space="0" w:color="414142"/>
            </w:tcBorders>
            <w:hideMark/>
          </w:tcPr>
          <w:p w14:paraId="5FE134C5"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cietes kartupeļiem</w:t>
            </w:r>
          </w:p>
        </w:tc>
        <w:tc>
          <w:tcPr>
            <w:tcW w:w="783" w:type="pct"/>
            <w:tcBorders>
              <w:top w:val="outset" w:sz="6" w:space="0" w:color="414142"/>
              <w:left w:val="outset" w:sz="6" w:space="0" w:color="414142"/>
              <w:bottom w:val="outset" w:sz="6" w:space="0" w:color="414142"/>
              <w:right w:val="outset" w:sz="6" w:space="0" w:color="414142"/>
            </w:tcBorders>
            <w:hideMark/>
          </w:tcPr>
          <w:p w14:paraId="5DB25E4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c>
          <w:tcPr>
            <w:tcW w:w="784" w:type="pct"/>
            <w:tcBorders>
              <w:top w:val="outset" w:sz="6" w:space="0" w:color="414142"/>
              <w:left w:val="outset" w:sz="6" w:space="0" w:color="414142"/>
              <w:bottom w:val="outset" w:sz="6" w:space="0" w:color="414142"/>
              <w:right w:val="outset" w:sz="6" w:space="0" w:color="414142"/>
            </w:tcBorders>
            <w:hideMark/>
          </w:tcPr>
          <w:p w14:paraId="1ED8B00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c>
          <w:tcPr>
            <w:tcW w:w="776" w:type="pct"/>
            <w:tcBorders>
              <w:top w:val="outset" w:sz="6" w:space="0" w:color="414142"/>
              <w:left w:val="outset" w:sz="6" w:space="0" w:color="414142"/>
              <w:bottom w:val="outset" w:sz="6" w:space="0" w:color="414142"/>
              <w:right w:val="outset" w:sz="6" w:space="0" w:color="414142"/>
            </w:tcBorders>
          </w:tcPr>
          <w:p w14:paraId="79E5C04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r>
      <w:tr w:rsidR="008A45A5" w:rsidRPr="008A45A5" w14:paraId="79E9D767"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048A342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6.</w:t>
            </w:r>
          </w:p>
        </w:tc>
        <w:tc>
          <w:tcPr>
            <w:tcW w:w="2412" w:type="pct"/>
            <w:tcBorders>
              <w:top w:val="outset" w:sz="6" w:space="0" w:color="414142"/>
              <w:left w:val="outset" w:sz="6" w:space="0" w:color="414142"/>
              <w:bottom w:val="outset" w:sz="6" w:space="0" w:color="414142"/>
              <w:right w:val="outset" w:sz="6" w:space="0" w:color="414142"/>
            </w:tcBorders>
            <w:hideMark/>
          </w:tcPr>
          <w:p w14:paraId="44FF6FA5"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sertificētām stiebrzāļu un lopbarības augu sēklām</w:t>
            </w:r>
          </w:p>
        </w:tc>
        <w:tc>
          <w:tcPr>
            <w:tcW w:w="783" w:type="pct"/>
            <w:tcBorders>
              <w:top w:val="outset" w:sz="6" w:space="0" w:color="414142"/>
              <w:left w:val="outset" w:sz="6" w:space="0" w:color="414142"/>
              <w:bottom w:val="outset" w:sz="6" w:space="0" w:color="414142"/>
              <w:right w:val="outset" w:sz="6" w:space="0" w:color="414142"/>
            </w:tcBorders>
            <w:hideMark/>
          </w:tcPr>
          <w:p w14:paraId="166ADE9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c>
          <w:tcPr>
            <w:tcW w:w="784" w:type="pct"/>
            <w:tcBorders>
              <w:top w:val="outset" w:sz="6" w:space="0" w:color="414142"/>
              <w:left w:val="outset" w:sz="6" w:space="0" w:color="414142"/>
              <w:bottom w:val="outset" w:sz="6" w:space="0" w:color="414142"/>
              <w:right w:val="outset" w:sz="6" w:space="0" w:color="414142"/>
            </w:tcBorders>
            <w:hideMark/>
          </w:tcPr>
          <w:p w14:paraId="1CEB066D"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c>
          <w:tcPr>
            <w:tcW w:w="776" w:type="pct"/>
            <w:tcBorders>
              <w:top w:val="outset" w:sz="6" w:space="0" w:color="414142"/>
              <w:left w:val="outset" w:sz="6" w:space="0" w:color="414142"/>
              <w:bottom w:val="outset" w:sz="6" w:space="0" w:color="414142"/>
              <w:right w:val="outset" w:sz="6" w:space="0" w:color="414142"/>
            </w:tcBorders>
          </w:tcPr>
          <w:p w14:paraId="7F6251D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r>
      <w:tr w:rsidR="008A45A5" w:rsidRPr="008A45A5" w14:paraId="08EDA293"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1AF97CD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w:t>
            </w:r>
          </w:p>
        </w:tc>
        <w:tc>
          <w:tcPr>
            <w:tcW w:w="2412" w:type="pct"/>
            <w:tcBorders>
              <w:top w:val="outset" w:sz="6" w:space="0" w:color="414142"/>
              <w:left w:val="outset" w:sz="6" w:space="0" w:color="414142"/>
              <w:bottom w:val="outset" w:sz="6" w:space="0" w:color="414142"/>
              <w:right w:val="outset" w:sz="6" w:space="0" w:color="414142"/>
            </w:tcBorders>
            <w:hideMark/>
          </w:tcPr>
          <w:p w14:paraId="7036DF4D"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sertificētas sēklas kartupeļiem</w:t>
            </w:r>
          </w:p>
        </w:tc>
        <w:tc>
          <w:tcPr>
            <w:tcW w:w="783" w:type="pct"/>
            <w:tcBorders>
              <w:top w:val="outset" w:sz="6" w:space="0" w:color="414142"/>
              <w:left w:val="outset" w:sz="6" w:space="0" w:color="414142"/>
              <w:bottom w:val="outset" w:sz="6" w:space="0" w:color="414142"/>
              <w:right w:val="outset" w:sz="6" w:space="0" w:color="414142"/>
            </w:tcBorders>
            <w:hideMark/>
          </w:tcPr>
          <w:p w14:paraId="04218AB5"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c>
          <w:tcPr>
            <w:tcW w:w="784" w:type="pct"/>
            <w:tcBorders>
              <w:top w:val="outset" w:sz="6" w:space="0" w:color="414142"/>
              <w:left w:val="outset" w:sz="6" w:space="0" w:color="414142"/>
              <w:bottom w:val="outset" w:sz="6" w:space="0" w:color="414142"/>
              <w:right w:val="outset" w:sz="6" w:space="0" w:color="414142"/>
            </w:tcBorders>
            <w:hideMark/>
          </w:tcPr>
          <w:p w14:paraId="15D2ED7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c>
          <w:tcPr>
            <w:tcW w:w="776" w:type="pct"/>
            <w:tcBorders>
              <w:top w:val="outset" w:sz="6" w:space="0" w:color="414142"/>
              <w:left w:val="outset" w:sz="6" w:space="0" w:color="414142"/>
              <w:bottom w:val="outset" w:sz="6" w:space="0" w:color="414142"/>
              <w:right w:val="outset" w:sz="6" w:space="0" w:color="414142"/>
            </w:tcBorders>
          </w:tcPr>
          <w:p w14:paraId="57EBB78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r>
      <w:tr w:rsidR="008A45A5" w:rsidRPr="008A45A5" w14:paraId="03F33F57"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1F8288A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8.</w:t>
            </w:r>
          </w:p>
        </w:tc>
        <w:tc>
          <w:tcPr>
            <w:tcW w:w="2412" w:type="pct"/>
            <w:tcBorders>
              <w:top w:val="outset" w:sz="6" w:space="0" w:color="414142"/>
              <w:left w:val="outset" w:sz="6" w:space="0" w:color="414142"/>
              <w:bottom w:val="outset" w:sz="6" w:space="0" w:color="414142"/>
              <w:right w:val="outset" w:sz="6" w:space="0" w:color="414142"/>
            </w:tcBorders>
            <w:hideMark/>
          </w:tcPr>
          <w:p w14:paraId="6DC1C27D"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sertificētām labības sēklām</w:t>
            </w:r>
          </w:p>
        </w:tc>
        <w:tc>
          <w:tcPr>
            <w:tcW w:w="783" w:type="pct"/>
            <w:tcBorders>
              <w:top w:val="outset" w:sz="6" w:space="0" w:color="414142"/>
              <w:left w:val="outset" w:sz="6" w:space="0" w:color="414142"/>
              <w:bottom w:val="outset" w:sz="6" w:space="0" w:color="414142"/>
              <w:right w:val="outset" w:sz="6" w:space="0" w:color="414142"/>
            </w:tcBorders>
            <w:hideMark/>
          </w:tcPr>
          <w:p w14:paraId="3D4F225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c>
          <w:tcPr>
            <w:tcW w:w="784" w:type="pct"/>
            <w:tcBorders>
              <w:top w:val="outset" w:sz="6" w:space="0" w:color="414142"/>
              <w:left w:val="outset" w:sz="6" w:space="0" w:color="414142"/>
              <w:bottom w:val="outset" w:sz="6" w:space="0" w:color="414142"/>
              <w:right w:val="outset" w:sz="6" w:space="0" w:color="414142"/>
            </w:tcBorders>
            <w:hideMark/>
          </w:tcPr>
          <w:p w14:paraId="1FE5DB1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c>
          <w:tcPr>
            <w:tcW w:w="776" w:type="pct"/>
            <w:tcBorders>
              <w:top w:val="outset" w:sz="6" w:space="0" w:color="414142"/>
              <w:left w:val="outset" w:sz="6" w:space="0" w:color="414142"/>
              <w:bottom w:val="outset" w:sz="6" w:space="0" w:color="414142"/>
              <w:right w:val="outset" w:sz="6" w:space="0" w:color="414142"/>
            </w:tcBorders>
          </w:tcPr>
          <w:p w14:paraId="5012FFFC"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r>
      <w:tr w:rsidR="008A45A5" w:rsidRPr="008A45A5" w14:paraId="2BC0F368"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25D1A97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9.</w:t>
            </w:r>
          </w:p>
        </w:tc>
        <w:tc>
          <w:tcPr>
            <w:tcW w:w="2412" w:type="pct"/>
            <w:tcBorders>
              <w:top w:val="outset" w:sz="6" w:space="0" w:color="414142"/>
              <w:left w:val="outset" w:sz="6" w:space="0" w:color="414142"/>
              <w:bottom w:val="outset" w:sz="6" w:space="0" w:color="414142"/>
              <w:right w:val="outset" w:sz="6" w:space="0" w:color="414142"/>
            </w:tcBorders>
            <w:hideMark/>
          </w:tcPr>
          <w:p w14:paraId="775E6722"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vasaras rapsi un vasaras ripsi</w:t>
            </w:r>
          </w:p>
        </w:tc>
        <w:tc>
          <w:tcPr>
            <w:tcW w:w="783" w:type="pct"/>
            <w:tcBorders>
              <w:top w:val="outset" w:sz="6" w:space="0" w:color="414142"/>
              <w:left w:val="outset" w:sz="6" w:space="0" w:color="414142"/>
              <w:bottom w:val="outset" w:sz="6" w:space="0" w:color="414142"/>
              <w:right w:val="outset" w:sz="6" w:space="0" w:color="414142"/>
            </w:tcBorders>
            <w:hideMark/>
          </w:tcPr>
          <w:p w14:paraId="7BA772B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1 431 801</w:t>
            </w:r>
          </w:p>
        </w:tc>
        <w:tc>
          <w:tcPr>
            <w:tcW w:w="784" w:type="pct"/>
            <w:tcBorders>
              <w:top w:val="outset" w:sz="6" w:space="0" w:color="414142"/>
              <w:left w:val="outset" w:sz="6" w:space="0" w:color="414142"/>
              <w:bottom w:val="outset" w:sz="6" w:space="0" w:color="414142"/>
              <w:right w:val="outset" w:sz="6" w:space="0" w:color="414142"/>
            </w:tcBorders>
            <w:hideMark/>
          </w:tcPr>
          <w:p w14:paraId="61E7ED8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1 894 275</w:t>
            </w:r>
          </w:p>
        </w:tc>
        <w:tc>
          <w:tcPr>
            <w:tcW w:w="776" w:type="pct"/>
            <w:tcBorders>
              <w:top w:val="outset" w:sz="6" w:space="0" w:color="414142"/>
              <w:left w:val="outset" w:sz="6" w:space="0" w:color="414142"/>
              <w:bottom w:val="outset" w:sz="6" w:space="0" w:color="414142"/>
              <w:right w:val="outset" w:sz="6" w:space="0" w:color="414142"/>
            </w:tcBorders>
          </w:tcPr>
          <w:p w14:paraId="198F5BC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1 003 315</w:t>
            </w:r>
          </w:p>
        </w:tc>
      </w:tr>
      <w:tr w:rsidR="008A45A5" w:rsidRPr="008A45A5" w14:paraId="6C3AA2A3"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244697E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10.</w:t>
            </w:r>
          </w:p>
        </w:tc>
        <w:tc>
          <w:tcPr>
            <w:tcW w:w="2412" w:type="pct"/>
            <w:tcBorders>
              <w:top w:val="outset" w:sz="6" w:space="0" w:color="414142"/>
              <w:left w:val="outset" w:sz="6" w:space="0" w:color="414142"/>
              <w:bottom w:val="outset" w:sz="6" w:space="0" w:color="414142"/>
              <w:right w:val="outset" w:sz="6" w:space="0" w:color="414142"/>
            </w:tcBorders>
            <w:hideMark/>
          </w:tcPr>
          <w:p w14:paraId="433E3875"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augļiem un ogām</w:t>
            </w:r>
          </w:p>
        </w:tc>
        <w:tc>
          <w:tcPr>
            <w:tcW w:w="783" w:type="pct"/>
            <w:tcBorders>
              <w:top w:val="outset" w:sz="6" w:space="0" w:color="414142"/>
              <w:left w:val="outset" w:sz="6" w:space="0" w:color="414142"/>
              <w:bottom w:val="outset" w:sz="6" w:space="0" w:color="414142"/>
              <w:right w:val="outset" w:sz="6" w:space="0" w:color="414142"/>
            </w:tcBorders>
            <w:hideMark/>
          </w:tcPr>
          <w:p w14:paraId="4508BB8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682 825</w:t>
            </w:r>
          </w:p>
        </w:tc>
        <w:tc>
          <w:tcPr>
            <w:tcW w:w="784" w:type="pct"/>
            <w:tcBorders>
              <w:top w:val="outset" w:sz="6" w:space="0" w:color="414142"/>
              <w:left w:val="outset" w:sz="6" w:space="0" w:color="414142"/>
              <w:bottom w:val="outset" w:sz="6" w:space="0" w:color="414142"/>
              <w:right w:val="outset" w:sz="6" w:space="0" w:color="414142"/>
            </w:tcBorders>
            <w:hideMark/>
          </w:tcPr>
          <w:p w14:paraId="7B0F9191"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777 239</w:t>
            </w:r>
          </w:p>
        </w:tc>
        <w:tc>
          <w:tcPr>
            <w:tcW w:w="776" w:type="pct"/>
            <w:tcBorders>
              <w:top w:val="outset" w:sz="6" w:space="0" w:color="414142"/>
              <w:left w:val="outset" w:sz="6" w:space="0" w:color="414142"/>
              <w:bottom w:val="outset" w:sz="6" w:space="0" w:color="414142"/>
              <w:right w:val="outset" w:sz="6" w:space="0" w:color="414142"/>
            </w:tcBorders>
          </w:tcPr>
          <w:p w14:paraId="1F507238"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870 414</w:t>
            </w:r>
          </w:p>
        </w:tc>
      </w:tr>
      <w:tr w:rsidR="008A45A5" w:rsidRPr="008A45A5" w14:paraId="269F1968"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207E2E52"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11.</w:t>
            </w:r>
          </w:p>
        </w:tc>
        <w:tc>
          <w:tcPr>
            <w:tcW w:w="2412" w:type="pct"/>
            <w:tcBorders>
              <w:top w:val="outset" w:sz="6" w:space="0" w:color="414142"/>
              <w:left w:val="outset" w:sz="6" w:space="0" w:color="414142"/>
              <w:bottom w:val="outset" w:sz="6" w:space="0" w:color="414142"/>
              <w:right w:val="outset" w:sz="6" w:space="0" w:color="414142"/>
            </w:tcBorders>
            <w:hideMark/>
          </w:tcPr>
          <w:p w14:paraId="23C3B0DF"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dārzeņiem</w:t>
            </w:r>
          </w:p>
        </w:tc>
        <w:tc>
          <w:tcPr>
            <w:tcW w:w="783" w:type="pct"/>
            <w:tcBorders>
              <w:top w:val="outset" w:sz="6" w:space="0" w:color="414142"/>
              <w:left w:val="outset" w:sz="6" w:space="0" w:color="414142"/>
              <w:bottom w:val="outset" w:sz="6" w:space="0" w:color="414142"/>
              <w:right w:val="outset" w:sz="6" w:space="0" w:color="414142"/>
            </w:tcBorders>
            <w:hideMark/>
          </w:tcPr>
          <w:p w14:paraId="25650D8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1 124 867</w:t>
            </w:r>
          </w:p>
        </w:tc>
        <w:tc>
          <w:tcPr>
            <w:tcW w:w="784" w:type="pct"/>
            <w:tcBorders>
              <w:top w:val="outset" w:sz="6" w:space="0" w:color="414142"/>
              <w:left w:val="outset" w:sz="6" w:space="0" w:color="414142"/>
              <w:bottom w:val="outset" w:sz="6" w:space="0" w:color="414142"/>
              <w:right w:val="outset" w:sz="6" w:space="0" w:color="414142"/>
            </w:tcBorders>
            <w:hideMark/>
          </w:tcPr>
          <w:p w14:paraId="30C444C4"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1 280 401</w:t>
            </w:r>
          </w:p>
        </w:tc>
        <w:tc>
          <w:tcPr>
            <w:tcW w:w="776" w:type="pct"/>
            <w:tcBorders>
              <w:top w:val="outset" w:sz="6" w:space="0" w:color="414142"/>
              <w:left w:val="outset" w:sz="6" w:space="0" w:color="414142"/>
              <w:bottom w:val="outset" w:sz="6" w:space="0" w:color="414142"/>
              <w:right w:val="outset" w:sz="6" w:space="0" w:color="414142"/>
            </w:tcBorders>
          </w:tcPr>
          <w:p w14:paraId="748ED570"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1 433 896</w:t>
            </w:r>
          </w:p>
        </w:tc>
      </w:tr>
      <w:tr w:rsidR="008A45A5" w:rsidRPr="008A45A5" w14:paraId="396C8070"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409E7E07"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w:t>
            </w:r>
          </w:p>
        </w:tc>
        <w:tc>
          <w:tcPr>
            <w:tcW w:w="2412" w:type="pct"/>
            <w:tcBorders>
              <w:top w:val="outset" w:sz="6" w:space="0" w:color="414142"/>
              <w:left w:val="outset" w:sz="6" w:space="0" w:color="414142"/>
              <w:bottom w:val="outset" w:sz="6" w:space="0" w:color="414142"/>
              <w:right w:val="outset" w:sz="6" w:space="0" w:color="414142"/>
            </w:tcBorders>
            <w:hideMark/>
          </w:tcPr>
          <w:p w14:paraId="1B55A4D1"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proteīnaugiem</w:t>
            </w:r>
          </w:p>
        </w:tc>
        <w:tc>
          <w:tcPr>
            <w:tcW w:w="783" w:type="pct"/>
            <w:tcBorders>
              <w:top w:val="outset" w:sz="6" w:space="0" w:color="414142"/>
              <w:left w:val="outset" w:sz="6" w:space="0" w:color="414142"/>
              <w:bottom w:val="outset" w:sz="6" w:space="0" w:color="414142"/>
              <w:right w:val="outset" w:sz="6" w:space="0" w:color="414142"/>
            </w:tcBorders>
            <w:hideMark/>
          </w:tcPr>
          <w:p w14:paraId="3FA0AA5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3 620 880</w:t>
            </w:r>
          </w:p>
        </w:tc>
        <w:tc>
          <w:tcPr>
            <w:tcW w:w="784" w:type="pct"/>
            <w:tcBorders>
              <w:top w:val="outset" w:sz="6" w:space="0" w:color="414142"/>
              <w:left w:val="outset" w:sz="6" w:space="0" w:color="414142"/>
              <w:bottom w:val="outset" w:sz="6" w:space="0" w:color="414142"/>
              <w:right w:val="outset" w:sz="6" w:space="0" w:color="414142"/>
            </w:tcBorders>
            <w:hideMark/>
          </w:tcPr>
          <w:p w14:paraId="11B378DE"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4 115 280</w:t>
            </w:r>
          </w:p>
        </w:tc>
        <w:tc>
          <w:tcPr>
            <w:tcW w:w="776" w:type="pct"/>
            <w:tcBorders>
              <w:top w:val="outset" w:sz="6" w:space="0" w:color="414142"/>
              <w:left w:val="outset" w:sz="6" w:space="0" w:color="414142"/>
              <w:bottom w:val="outset" w:sz="6" w:space="0" w:color="414142"/>
              <w:right w:val="outset" w:sz="6" w:space="0" w:color="414142"/>
            </w:tcBorders>
          </w:tcPr>
          <w:p w14:paraId="2D308509"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4 608 620</w:t>
            </w:r>
          </w:p>
        </w:tc>
      </w:tr>
      <w:tr w:rsidR="008A45A5" w:rsidRPr="008A45A5" w14:paraId="5655E769" w14:textId="77777777" w:rsidTr="002E6136">
        <w:tc>
          <w:tcPr>
            <w:tcW w:w="245" w:type="pct"/>
            <w:tcBorders>
              <w:top w:val="outset" w:sz="6" w:space="0" w:color="414142"/>
              <w:left w:val="outset" w:sz="6" w:space="0" w:color="414142"/>
              <w:bottom w:val="outset" w:sz="6" w:space="0" w:color="414142"/>
              <w:right w:val="outset" w:sz="6" w:space="0" w:color="414142"/>
            </w:tcBorders>
            <w:hideMark/>
          </w:tcPr>
          <w:p w14:paraId="12881E2F"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13.</w:t>
            </w:r>
          </w:p>
        </w:tc>
        <w:tc>
          <w:tcPr>
            <w:tcW w:w="2412" w:type="pct"/>
            <w:tcBorders>
              <w:top w:val="outset" w:sz="6" w:space="0" w:color="414142"/>
              <w:left w:val="outset" w:sz="6" w:space="0" w:color="414142"/>
              <w:bottom w:val="outset" w:sz="6" w:space="0" w:color="414142"/>
              <w:right w:val="outset" w:sz="6" w:space="0" w:color="414142"/>
            </w:tcBorders>
            <w:hideMark/>
          </w:tcPr>
          <w:p w14:paraId="0AFAAE38" w14:textId="77777777"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miežiem</w:t>
            </w:r>
          </w:p>
        </w:tc>
        <w:tc>
          <w:tcPr>
            <w:tcW w:w="783" w:type="pct"/>
            <w:tcBorders>
              <w:top w:val="outset" w:sz="6" w:space="0" w:color="414142"/>
              <w:left w:val="outset" w:sz="6" w:space="0" w:color="414142"/>
              <w:bottom w:val="outset" w:sz="6" w:space="0" w:color="414142"/>
              <w:right w:val="outset" w:sz="6" w:space="0" w:color="414142"/>
            </w:tcBorders>
            <w:hideMark/>
          </w:tcPr>
          <w:p w14:paraId="4DFA5636"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2 865 167</w:t>
            </w:r>
          </w:p>
        </w:tc>
        <w:tc>
          <w:tcPr>
            <w:tcW w:w="784" w:type="pct"/>
            <w:tcBorders>
              <w:top w:val="outset" w:sz="6" w:space="0" w:color="414142"/>
              <w:left w:val="outset" w:sz="6" w:space="0" w:color="414142"/>
              <w:bottom w:val="outset" w:sz="6" w:space="0" w:color="414142"/>
              <w:right w:val="outset" w:sz="6" w:space="0" w:color="414142"/>
            </w:tcBorders>
            <w:hideMark/>
          </w:tcPr>
          <w:p w14:paraId="17CA347B"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3 073 967</w:t>
            </w:r>
          </w:p>
        </w:tc>
        <w:tc>
          <w:tcPr>
            <w:tcW w:w="776" w:type="pct"/>
            <w:tcBorders>
              <w:top w:val="outset" w:sz="6" w:space="0" w:color="414142"/>
              <w:left w:val="outset" w:sz="6" w:space="0" w:color="414142"/>
              <w:bottom w:val="outset" w:sz="6" w:space="0" w:color="414142"/>
              <w:right w:val="outset" w:sz="6" w:space="0" w:color="414142"/>
            </w:tcBorders>
          </w:tcPr>
          <w:p w14:paraId="434C0483" w14:textId="77777777"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3 282 767”</w:t>
            </w:r>
          </w:p>
        </w:tc>
      </w:tr>
    </w:tbl>
    <w:p w14:paraId="389B8E79" w14:textId="77777777" w:rsidR="008A45A5" w:rsidRPr="008A45A5" w:rsidRDefault="008A45A5" w:rsidP="008A45A5">
      <w:pPr>
        <w:spacing w:after="0" w:line="240" w:lineRule="auto"/>
        <w:ind w:right="-164"/>
        <w:jc w:val="center"/>
        <w:rPr>
          <w:rFonts w:ascii="Times New Roman" w:eastAsia="Times New Roman" w:hAnsi="Times New Roman"/>
          <w:b/>
          <w:sz w:val="24"/>
          <w:szCs w:val="24"/>
          <w:lang w:eastAsia="lv-LV"/>
        </w:rPr>
      </w:pPr>
    </w:p>
    <w:p w14:paraId="42B57DF1" w14:textId="77777777" w:rsidR="008A45A5" w:rsidRPr="008A45A5" w:rsidRDefault="008A45A5" w:rsidP="008A45A5">
      <w:pPr>
        <w:spacing w:after="0" w:line="240" w:lineRule="auto"/>
        <w:jc w:val="both"/>
        <w:rPr>
          <w:rFonts w:ascii="Times New Roman" w:eastAsia="Times New Roman" w:hAnsi="Times New Roman"/>
          <w:sz w:val="24"/>
          <w:szCs w:val="24"/>
          <w:lang w:eastAsia="lv-LV"/>
        </w:rPr>
      </w:pPr>
    </w:p>
    <w:p w14:paraId="47AD530D" w14:textId="77777777" w:rsidR="008A45A5" w:rsidRPr="008A45A5" w:rsidRDefault="008A45A5" w:rsidP="00E86672">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Papildināt</w:t>
      </w:r>
      <w:r w:rsidRPr="008A45A5">
        <w:rPr>
          <w:rFonts w:ascii="Times New Roman" w:eastAsia="Times New Roman" w:hAnsi="Times New Roman"/>
          <w:iCs/>
          <w:sz w:val="24"/>
          <w:szCs w:val="24"/>
        </w:rPr>
        <w:t xml:space="preserve"> noteikumus ar 14</w:t>
      </w:r>
      <w:r w:rsidRPr="008A45A5">
        <w:rPr>
          <w:rFonts w:ascii="Times New Roman" w:eastAsia="Times New Roman" w:hAnsi="Times New Roman"/>
          <w:sz w:val="24"/>
          <w:szCs w:val="24"/>
          <w:lang w:eastAsia="lv-LV"/>
        </w:rPr>
        <w:t>.</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14:paraId="5F580505" w14:textId="77777777" w:rsidR="008A45A5" w:rsidRPr="008A45A5" w:rsidRDefault="008A45A5" w:rsidP="008A45A5">
      <w:pPr>
        <w:shd w:val="clear" w:color="auto" w:fill="FFFFFF"/>
        <w:spacing w:after="0" w:line="240" w:lineRule="auto"/>
        <w:jc w:val="right"/>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w:t>
      </w:r>
      <w:proofErr w:type="gramStart"/>
      <w:r w:rsidRPr="008A45A5">
        <w:rPr>
          <w:rFonts w:ascii="Times New Roman" w:eastAsia="Times New Roman" w:hAnsi="Times New Roman"/>
          <w:sz w:val="20"/>
          <w:szCs w:val="20"/>
          <w:lang w:eastAsia="lv-LV"/>
        </w:rPr>
        <w:t>14.</w:t>
      </w:r>
      <w:r w:rsidRPr="008A45A5">
        <w:rPr>
          <w:rFonts w:ascii="Times New Roman" w:eastAsia="Times New Roman" w:hAnsi="Times New Roman"/>
          <w:sz w:val="20"/>
          <w:szCs w:val="20"/>
          <w:vertAlign w:val="superscript"/>
          <w:lang w:eastAsia="lv-LV"/>
        </w:rPr>
        <w:t>2</w:t>
      </w:r>
      <w:r w:rsidRPr="008A45A5">
        <w:rPr>
          <w:rFonts w:ascii="Times New Roman" w:eastAsia="Times New Roman" w:hAnsi="Times New Roman"/>
          <w:sz w:val="20"/>
          <w:szCs w:val="20"/>
          <w:lang w:eastAsia="lv-LV"/>
        </w:rPr>
        <w:t> pielikums</w:t>
      </w:r>
      <w:proofErr w:type="gramEnd"/>
      <w:r w:rsidRPr="008A45A5">
        <w:rPr>
          <w:rFonts w:ascii="Times New Roman" w:eastAsia="Times New Roman" w:hAnsi="Times New Roman"/>
          <w:sz w:val="20"/>
          <w:szCs w:val="20"/>
          <w:lang w:eastAsia="lv-LV"/>
        </w:rPr>
        <w:t> </w:t>
      </w:r>
      <w:r w:rsidRPr="008A45A5">
        <w:rPr>
          <w:rFonts w:ascii="Times New Roman" w:eastAsia="Times New Roman" w:hAnsi="Times New Roman"/>
          <w:sz w:val="20"/>
          <w:szCs w:val="20"/>
          <w:lang w:eastAsia="lv-LV"/>
        </w:rPr>
        <w:br/>
        <w:t>Ministru kabineta </w:t>
      </w:r>
      <w:r w:rsidRPr="008A45A5">
        <w:rPr>
          <w:rFonts w:ascii="Times New Roman" w:eastAsia="Times New Roman" w:hAnsi="Times New Roman"/>
          <w:sz w:val="20"/>
          <w:szCs w:val="20"/>
          <w:lang w:eastAsia="lv-LV"/>
        </w:rPr>
        <w:br/>
        <w:t>2015. gada 10. marta </w:t>
      </w:r>
      <w:r w:rsidRPr="008A45A5">
        <w:rPr>
          <w:rFonts w:ascii="Times New Roman" w:eastAsia="Times New Roman" w:hAnsi="Times New Roman"/>
          <w:sz w:val="20"/>
          <w:szCs w:val="20"/>
          <w:lang w:eastAsia="lv-LV"/>
        </w:rPr>
        <w:br/>
        <w:t>noteikumiem Nr. 126</w:t>
      </w:r>
    </w:p>
    <w:p w14:paraId="4EC56EDA" w14:textId="77777777"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p>
    <w:p w14:paraId="073A7977" w14:textId="77777777" w:rsidR="008A45A5" w:rsidRPr="008A45A5" w:rsidRDefault="008A45A5" w:rsidP="008A45A5">
      <w:pPr>
        <w:spacing w:after="0" w:line="240" w:lineRule="auto"/>
        <w:ind w:right="-164"/>
        <w:jc w:val="center"/>
        <w:rPr>
          <w:rFonts w:ascii="Times New Roman" w:eastAsia="Times New Roman" w:hAnsi="Times New Roman"/>
          <w:b/>
          <w:sz w:val="24"/>
          <w:szCs w:val="24"/>
          <w:lang w:eastAsia="lv-LV"/>
        </w:rPr>
      </w:pPr>
      <w:bookmarkStart w:id="11" w:name="584625"/>
      <w:bookmarkEnd w:id="11"/>
      <w:r w:rsidRPr="008A45A5">
        <w:rPr>
          <w:rFonts w:ascii="Times New Roman" w:eastAsia="Times New Roman" w:hAnsi="Times New Roman"/>
          <w:b/>
          <w:sz w:val="24"/>
          <w:szCs w:val="24"/>
          <w:lang w:eastAsia="lv-LV"/>
        </w:rPr>
        <w:t>Sertificētu sēklu minimālais ražības apjoms</w:t>
      </w: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88"/>
      </w:tblGrid>
      <w:tr w:rsidR="008A45A5" w:rsidRPr="008A45A5" w14:paraId="39991685" w14:textId="77777777" w:rsidTr="008A45A5">
        <w:trPr>
          <w:trHeight w:val="330"/>
          <w:jc w:val="center"/>
        </w:trPr>
        <w:tc>
          <w:tcPr>
            <w:tcW w:w="4537" w:type="dxa"/>
            <w:shd w:val="clear" w:color="auto" w:fill="D9D9D9"/>
            <w:noWrap/>
            <w:vAlign w:val="center"/>
            <w:hideMark/>
          </w:tcPr>
          <w:p w14:paraId="69527CA8" w14:textId="77777777" w:rsidR="008A45A5" w:rsidRPr="008A45A5" w:rsidRDefault="008A45A5" w:rsidP="008A45A5">
            <w:pPr>
              <w:spacing w:after="0" w:line="240" w:lineRule="auto"/>
              <w:ind w:right="-166"/>
              <w:jc w:val="center"/>
              <w:rPr>
                <w:rFonts w:ascii="Times New Roman" w:eastAsia="Times New Roman" w:hAnsi="Times New Roman"/>
                <w:b/>
                <w:sz w:val="24"/>
                <w:szCs w:val="24"/>
                <w:lang w:eastAsia="lv-LV"/>
              </w:rPr>
            </w:pPr>
            <w:r w:rsidRPr="008A45A5">
              <w:rPr>
                <w:rFonts w:ascii="Times New Roman" w:eastAsia="Times New Roman" w:hAnsi="Times New Roman"/>
                <w:sz w:val="24"/>
                <w:szCs w:val="24"/>
                <w:lang w:eastAsia="lv-LV"/>
              </w:rPr>
              <w:t>Kultūraugu sugas</w:t>
            </w:r>
          </w:p>
        </w:tc>
        <w:tc>
          <w:tcPr>
            <w:tcW w:w="2088" w:type="dxa"/>
            <w:shd w:val="clear" w:color="auto" w:fill="D9D9D9"/>
            <w:vAlign w:val="center"/>
          </w:tcPr>
          <w:p w14:paraId="1C851C3D" w14:textId="77777777" w:rsidR="008A45A5" w:rsidRPr="008A45A5" w:rsidRDefault="008A45A5" w:rsidP="008A45A5">
            <w:pPr>
              <w:spacing w:after="0" w:line="240" w:lineRule="auto"/>
              <w:jc w:val="center"/>
              <w:rPr>
                <w:rFonts w:ascii="Times New Roman" w:eastAsia="Times New Roman" w:hAnsi="Times New Roman"/>
                <w:b/>
                <w:sz w:val="24"/>
                <w:szCs w:val="24"/>
                <w:vertAlign w:val="superscript"/>
                <w:lang w:eastAsia="lv-LV"/>
              </w:rPr>
            </w:pPr>
            <w:r w:rsidRPr="008A45A5">
              <w:rPr>
                <w:rFonts w:ascii="Times New Roman" w:eastAsia="Times New Roman" w:hAnsi="Times New Roman"/>
                <w:sz w:val="24"/>
                <w:szCs w:val="24"/>
                <w:lang w:eastAsia="lv-LV"/>
              </w:rPr>
              <w:t>t/ha</w:t>
            </w:r>
          </w:p>
        </w:tc>
      </w:tr>
      <w:tr w:rsidR="008A45A5" w:rsidRPr="008A45A5" w14:paraId="637998E1" w14:textId="77777777" w:rsidTr="002E6136">
        <w:trPr>
          <w:trHeight w:val="241"/>
          <w:jc w:val="center"/>
        </w:trPr>
        <w:tc>
          <w:tcPr>
            <w:tcW w:w="4537" w:type="dxa"/>
            <w:shd w:val="clear" w:color="auto" w:fill="auto"/>
            <w:noWrap/>
            <w:hideMark/>
          </w:tcPr>
          <w:p w14:paraId="4101B54C" w14:textId="77777777"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STIEBRZĀLES</w:t>
            </w:r>
          </w:p>
        </w:tc>
        <w:tc>
          <w:tcPr>
            <w:tcW w:w="2088" w:type="dxa"/>
          </w:tcPr>
          <w:p w14:paraId="7994FB4C"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p>
        </w:tc>
      </w:tr>
      <w:tr w:rsidR="008A45A5" w:rsidRPr="008A45A5" w14:paraId="0ED4FA17" w14:textId="77777777" w:rsidTr="002E6136">
        <w:trPr>
          <w:trHeight w:val="298"/>
          <w:jc w:val="center"/>
        </w:trPr>
        <w:tc>
          <w:tcPr>
            <w:tcW w:w="4537" w:type="dxa"/>
            <w:shd w:val="clear" w:color="auto" w:fill="auto"/>
            <w:noWrap/>
            <w:hideMark/>
          </w:tcPr>
          <w:p w14:paraId="4AEADCC2"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Pļavas timotiņš</w:t>
            </w:r>
          </w:p>
        </w:tc>
        <w:tc>
          <w:tcPr>
            <w:tcW w:w="2088" w:type="dxa"/>
          </w:tcPr>
          <w:p w14:paraId="2F23E355" w14:textId="77777777" w:rsidR="008A45A5" w:rsidRPr="00B6709F" w:rsidRDefault="00E9468D"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0,1</w:t>
            </w:r>
            <w:r w:rsidR="008A45A5" w:rsidRPr="00B6709F">
              <w:rPr>
                <w:rFonts w:ascii="Times New Roman" w:eastAsia="Times New Roman" w:hAnsi="Times New Roman"/>
                <w:sz w:val="24"/>
                <w:szCs w:val="24"/>
                <w:lang w:eastAsia="lv-LV"/>
              </w:rPr>
              <w:t>0</w:t>
            </w:r>
          </w:p>
        </w:tc>
      </w:tr>
      <w:tr w:rsidR="008A45A5" w:rsidRPr="008A45A5" w14:paraId="219C2B12" w14:textId="77777777" w:rsidTr="002E6136">
        <w:trPr>
          <w:trHeight w:val="298"/>
          <w:jc w:val="center"/>
        </w:trPr>
        <w:tc>
          <w:tcPr>
            <w:tcW w:w="4537" w:type="dxa"/>
            <w:shd w:val="clear" w:color="auto" w:fill="auto"/>
            <w:noWrap/>
            <w:hideMark/>
          </w:tcPr>
          <w:p w14:paraId="1B8AFF67"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Pļavas auzene</w:t>
            </w:r>
          </w:p>
        </w:tc>
        <w:tc>
          <w:tcPr>
            <w:tcW w:w="2088" w:type="dxa"/>
          </w:tcPr>
          <w:p w14:paraId="3E74CAFD" w14:textId="77777777" w:rsidR="008A45A5" w:rsidRPr="00B6709F" w:rsidRDefault="00E9468D"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0,10</w:t>
            </w:r>
          </w:p>
        </w:tc>
      </w:tr>
      <w:tr w:rsidR="008A45A5" w:rsidRPr="008A45A5" w14:paraId="032236C0" w14:textId="77777777" w:rsidTr="002E6136">
        <w:trPr>
          <w:trHeight w:val="298"/>
          <w:jc w:val="center"/>
        </w:trPr>
        <w:tc>
          <w:tcPr>
            <w:tcW w:w="4537" w:type="dxa"/>
            <w:shd w:val="clear" w:color="auto" w:fill="auto"/>
            <w:noWrap/>
            <w:hideMark/>
          </w:tcPr>
          <w:p w14:paraId="7F2D1F3C"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Sarkanā auzene</w:t>
            </w:r>
          </w:p>
        </w:tc>
        <w:tc>
          <w:tcPr>
            <w:tcW w:w="2088" w:type="dxa"/>
          </w:tcPr>
          <w:p w14:paraId="01144EDD" w14:textId="77777777" w:rsidR="008A45A5" w:rsidRPr="00B6709F" w:rsidRDefault="00E9468D"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0,10</w:t>
            </w:r>
          </w:p>
        </w:tc>
      </w:tr>
      <w:tr w:rsidR="008A45A5" w:rsidRPr="008A45A5" w14:paraId="13F92826" w14:textId="77777777" w:rsidTr="002E6136">
        <w:trPr>
          <w:trHeight w:val="261"/>
          <w:jc w:val="center"/>
        </w:trPr>
        <w:tc>
          <w:tcPr>
            <w:tcW w:w="4537" w:type="dxa"/>
            <w:shd w:val="clear" w:color="auto" w:fill="auto"/>
            <w:noWrap/>
            <w:hideMark/>
          </w:tcPr>
          <w:p w14:paraId="529B1BA6"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Daudzziedu viengadīgā airene</w:t>
            </w:r>
          </w:p>
        </w:tc>
        <w:tc>
          <w:tcPr>
            <w:tcW w:w="2088" w:type="dxa"/>
          </w:tcPr>
          <w:p w14:paraId="2380819D"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0,32</w:t>
            </w:r>
          </w:p>
        </w:tc>
      </w:tr>
      <w:tr w:rsidR="008A45A5" w:rsidRPr="008A45A5" w14:paraId="358F962D" w14:textId="77777777" w:rsidTr="002E6136">
        <w:trPr>
          <w:trHeight w:val="298"/>
          <w:jc w:val="center"/>
        </w:trPr>
        <w:tc>
          <w:tcPr>
            <w:tcW w:w="4537" w:type="dxa"/>
            <w:shd w:val="clear" w:color="auto" w:fill="auto"/>
            <w:noWrap/>
            <w:hideMark/>
          </w:tcPr>
          <w:p w14:paraId="5885F18D"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Hibrīdā airene</w:t>
            </w:r>
          </w:p>
        </w:tc>
        <w:tc>
          <w:tcPr>
            <w:tcW w:w="2088" w:type="dxa"/>
          </w:tcPr>
          <w:p w14:paraId="25908D75"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0,30</w:t>
            </w:r>
          </w:p>
        </w:tc>
      </w:tr>
      <w:tr w:rsidR="008A45A5" w:rsidRPr="008A45A5" w14:paraId="594E6654" w14:textId="77777777" w:rsidTr="002E6136">
        <w:trPr>
          <w:trHeight w:val="298"/>
          <w:jc w:val="center"/>
        </w:trPr>
        <w:tc>
          <w:tcPr>
            <w:tcW w:w="4537" w:type="dxa"/>
            <w:shd w:val="clear" w:color="auto" w:fill="auto"/>
            <w:noWrap/>
            <w:hideMark/>
          </w:tcPr>
          <w:p w14:paraId="6080F990"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Ganību airene</w:t>
            </w:r>
          </w:p>
        </w:tc>
        <w:tc>
          <w:tcPr>
            <w:tcW w:w="2088" w:type="dxa"/>
          </w:tcPr>
          <w:p w14:paraId="4EF2F283"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0,27</w:t>
            </w:r>
          </w:p>
        </w:tc>
      </w:tr>
      <w:tr w:rsidR="008A45A5" w:rsidRPr="008A45A5" w14:paraId="3D30E92F" w14:textId="77777777" w:rsidTr="002E6136">
        <w:trPr>
          <w:trHeight w:val="298"/>
          <w:jc w:val="center"/>
        </w:trPr>
        <w:tc>
          <w:tcPr>
            <w:tcW w:w="4537" w:type="dxa"/>
            <w:shd w:val="clear" w:color="auto" w:fill="auto"/>
            <w:noWrap/>
            <w:hideMark/>
          </w:tcPr>
          <w:p w14:paraId="2FB87D15"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Kamolzāle</w:t>
            </w:r>
          </w:p>
        </w:tc>
        <w:tc>
          <w:tcPr>
            <w:tcW w:w="2088" w:type="dxa"/>
          </w:tcPr>
          <w:p w14:paraId="53A35CEE"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14:paraId="360351D8" w14:textId="77777777" w:rsidTr="002E6136">
        <w:trPr>
          <w:trHeight w:val="298"/>
          <w:jc w:val="center"/>
        </w:trPr>
        <w:tc>
          <w:tcPr>
            <w:tcW w:w="4537" w:type="dxa"/>
            <w:shd w:val="clear" w:color="auto" w:fill="auto"/>
            <w:noWrap/>
            <w:hideMark/>
          </w:tcPr>
          <w:p w14:paraId="186E77EF"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proofErr w:type="spellStart"/>
            <w:r w:rsidRPr="008A45A5">
              <w:rPr>
                <w:rFonts w:ascii="Times New Roman" w:eastAsia="Times New Roman" w:hAnsi="Times New Roman"/>
                <w:sz w:val="24"/>
                <w:szCs w:val="24"/>
                <w:lang w:eastAsia="lv-LV"/>
              </w:rPr>
              <w:t>Auzeņairene</w:t>
            </w:r>
            <w:proofErr w:type="spellEnd"/>
          </w:p>
        </w:tc>
        <w:tc>
          <w:tcPr>
            <w:tcW w:w="2088" w:type="dxa"/>
          </w:tcPr>
          <w:p w14:paraId="60FBC6B7"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0,25</w:t>
            </w:r>
          </w:p>
        </w:tc>
      </w:tr>
      <w:tr w:rsidR="008A45A5" w:rsidRPr="008A45A5" w14:paraId="7026C117" w14:textId="77777777" w:rsidTr="002E6136">
        <w:trPr>
          <w:trHeight w:val="298"/>
          <w:jc w:val="center"/>
        </w:trPr>
        <w:tc>
          <w:tcPr>
            <w:tcW w:w="4537" w:type="dxa"/>
            <w:shd w:val="clear" w:color="auto" w:fill="auto"/>
            <w:noWrap/>
            <w:hideMark/>
          </w:tcPr>
          <w:p w14:paraId="38678C82"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Niedru auzene</w:t>
            </w:r>
          </w:p>
        </w:tc>
        <w:tc>
          <w:tcPr>
            <w:tcW w:w="2088" w:type="dxa"/>
          </w:tcPr>
          <w:p w14:paraId="7786242D"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0,26</w:t>
            </w:r>
          </w:p>
        </w:tc>
      </w:tr>
      <w:tr w:rsidR="008A45A5" w:rsidRPr="008A45A5" w14:paraId="5DBF34C3" w14:textId="77777777" w:rsidTr="002E6136">
        <w:trPr>
          <w:trHeight w:val="313"/>
          <w:jc w:val="center"/>
        </w:trPr>
        <w:tc>
          <w:tcPr>
            <w:tcW w:w="4537" w:type="dxa"/>
            <w:shd w:val="clear" w:color="auto" w:fill="auto"/>
            <w:noWrap/>
            <w:hideMark/>
          </w:tcPr>
          <w:p w14:paraId="19CA7B2E"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Pļavas skarene</w:t>
            </w:r>
          </w:p>
        </w:tc>
        <w:tc>
          <w:tcPr>
            <w:tcW w:w="2088" w:type="dxa"/>
          </w:tcPr>
          <w:p w14:paraId="07E455E0"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14:paraId="7B7BA135" w14:textId="77777777" w:rsidTr="002E6136">
        <w:trPr>
          <w:trHeight w:val="321"/>
          <w:jc w:val="center"/>
        </w:trPr>
        <w:tc>
          <w:tcPr>
            <w:tcW w:w="4537" w:type="dxa"/>
            <w:shd w:val="clear" w:color="auto" w:fill="auto"/>
            <w:noWrap/>
            <w:hideMark/>
          </w:tcPr>
          <w:p w14:paraId="0B57F423" w14:textId="77777777"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TAURIŅZIEŽI</w:t>
            </w:r>
          </w:p>
        </w:tc>
        <w:tc>
          <w:tcPr>
            <w:tcW w:w="2088" w:type="dxa"/>
          </w:tcPr>
          <w:p w14:paraId="483D8748" w14:textId="77777777" w:rsidR="008A45A5" w:rsidRPr="00B6709F" w:rsidRDefault="008A45A5" w:rsidP="008A45A5">
            <w:pPr>
              <w:spacing w:after="0" w:line="240" w:lineRule="auto"/>
              <w:ind w:right="-166"/>
              <w:jc w:val="center"/>
              <w:rPr>
                <w:rFonts w:ascii="Times New Roman" w:eastAsia="Times New Roman" w:hAnsi="Times New Roman"/>
                <w:sz w:val="24"/>
                <w:szCs w:val="24"/>
                <w:lang w:eastAsia="lv-LV"/>
              </w:rPr>
            </w:pPr>
          </w:p>
        </w:tc>
      </w:tr>
      <w:tr w:rsidR="008A45A5" w:rsidRPr="008A45A5" w14:paraId="31A7F904" w14:textId="77777777" w:rsidTr="002E6136">
        <w:trPr>
          <w:trHeight w:val="298"/>
          <w:jc w:val="center"/>
        </w:trPr>
        <w:tc>
          <w:tcPr>
            <w:tcW w:w="4537" w:type="dxa"/>
            <w:shd w:val="clear" w:color="auto" w:fill="auto"/>
            <w:noWrap/>
            <w:hideMark/>
          </w:tcPr>
          <w:p w14:paraId="50E4561B"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Sarkanais āboliņš</w:t>
            </w:r>
          </w:p>
        </w:tc>
        <w:tc>
          <w:tcPr>
            <w:tcW w:w="2088" w:type="dxa"/>
          </w:tcPr>
          <w:p w14:paraId="62C81A5B" w14:textId="77777777" w:rsidR="008A45A5" w:rsidRPr="00B6709F" w:rsidRDefault="00E9468D"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0,05</w:t>
            </w:r>
          </w:p>
        </w:tc>
      </w:tr>
      <w:tr w:rsidR="008A45A5" w:rsidRPr="008A45A5" w14:paraId="6DE8E177" w14:textId="77777777" w:rsidTr="002E6136">
        <w:trPr>
          <w:trHeight w:val="298"/>
          <w:jc w:val="center"/>
        </w:trPr>
        <w:tc>
          <w:tcPr>
            <w:tcW w:w="4537" w:type="dxa"/>
            <w:shd w:val="clear" w:color="auto" w:fill="auto"/>
            <w:noWrap/>
            <w:hideMark/>
          </w:tcPr>
          <w:p w14:paraId="1408CDC5"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Baltais āboliņš</w:t>
            </w:r>
          </w:p>
        </w:tc>
        <w:tc>
          <w:tcPr>
            <w:tcW w:w="2088" w:type="dxa"/>
          </w:tcPr>
          <w:p w14:paraId="30CAC4B3" w14:textId="77777777" w:rsidR="008A45A5" w:rsidRPr="00B6709F" w:rsidRDefault="008A45A5"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0,05</w:t>
            </w:r>
          </w:p>
        </w:tc>
      </w:tr>
      <w:tr w:rsidR="008A45A5" w:rsidRPr="008A45A5" w14:paraId="44C9514D" w14:textId="77777777" w:rsidTr="002E6136">
        <w:trPr>
          <w:trHeight w:val="298"/>
          <w:jc w:val="center"/>
        </w:trPr>
        <w:tc>
          <w:tcPr>
            <w:tcW w:w="4537" w:type="dxa"/>
            <w:shd w:val="clear" w:color="auto" w:fill="auto"/>
            <w:noWrap/>
            <w:hideMark/>
          </w:tcPr>
          <w:p w14:paraId="1A1E754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Lucerna</w:t>
            </w:r>
          </w:p>
        </w:tc>
        <w:tc>
          <w:tcPr>
            <w:tcW w:w="2088" w:type="dxa"/>
          </w:tcPr>
          <w:p w14:paraId="1D865075" w14:textId="77777777" w:rsidR="008A45A5" w:rsidRPr="00B6709F" w:rsidRDefault="00E9468D" w:rsidP="008A45A5">
            <w:pPr>
              <w:spacing w:after="0" w:line="240" w:lineRule="auto"/>
              <w:ind w:right="-166"/>
              <w:jc w:val="center"/>
              <w:rPr>
                <w:rFonts w:ascii="Times New Roman" w:eastAsia="Times New Roman" w:hAnsi="Times New Roman"/>
                <w:sz w:val="24"/>
                <w:szCs w:val="24"/>
                <w:lang w:eastAsia="lv-LV"/>
              </w:rPr>
            </w:pPr>
            <w:r w:rsidRPr="00B6709F">
              <w:rPr>
                <w:rFonts w:ascii="Times New Roman" w:eastAsia="Times New Roman" w:hAnsi="Times New Roman"/>
                <w:sz w:val="24"/>
                <w:szCs w:val="24"/>
                <w:lang w:eastAsia="lv-LV"/>
              </w:rPr>
              <w:t>0,05</w:t>
            </w:r>
          </w:p>
        </w:tc>
      </w:tr>
      <w:tr w:rsidR="008A45A5" w:rsidRPr="008A45A5" w14:paraId="3F830DE6" w14:textId="77777777" w:rsidTr="002E6136">
        <w:trPr>
          <w:trHeight w:val="298"/>
          <w:jc w:val="center"/>
        </w:trPr>
        <w:tc>
          <w:tcPr>
            <w:tcW w:w="4537" w:type="dxa"/>
            <w:shd w:val="clear" w:color="auto" w:fill="auto"/>
            <w:noWrap/>
            <w:hideMark/>
          </w:tcPr>
          <w:p w14:paraId="7A40C4AC"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 xml:space="preserve">Austrumu </w:t>
            </w:r>
            <w:proofErr w:type="spellStart"/>
            <w:r w:rsidRPr="008A45A5">
              <w:rPr>
                <w:rFonts w:ascii="Times New Roman" w:eastAsia="Times New Roman" w:hAnsi="Times New Roman"/>
                <w:sz w:val="24"/>
                <w:szCs w:val="24"/>
                <w:lang w:eastAsia="lv-LV"/>
              </w:rPr>
              <w:t>galega</w:t>
            </w:r>
            <w:proofErr w:type="spellEnd"/>
          </w:p>
        </w:tc>
        <w:tc>
          <w:tcPr>
            <w:tcW w:w="2088" w:type="dxa"/>
          </w:tcPr>
          <w:p w14:paraId="21C5E230"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0,15</w:t>
            </w:r>
          </w:p>
        </w:tc>
      </w:tr>
      <w:tr w:rsidR="008A45A5" w:rsidRPr="008A45A5" w14:paraId="115FAEBA" w14:textId="77777777" w:rsidTr="002E6136">
        <w:trPr>
          <w:trHeight w:val="298"/>
          <w:jc w:val="center"/>
        </w:trPr>
        <w:tc>
          <w:tcPr>
            <w:tcW w:w="4537" w:type="dxa"/>
            <w:shd w:val="clear" w:color="auto" w:fill="auto"/>
            <w:noWrap/>
            <w:hideMark/>
          </w:tcPr>
          <w:p w14:paraId="21B90ED1"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Bastarda āboliņš</w:t>
            </w:r>
          </w:p>
        </w:tc>
        <w:tc>
          <w:tcPr>
            <w:tcW w:w="2088" w:type="dxa"/>
          </w:tcPr>
          <w:p w14:paraId="537A2EBB"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14:paraId="5E842BFD" w14:textId="77777777" w:rsidTr="002E6136">
        <w:trPr>
          <w:trHeight w:val="298"/>
          <w:jc w:val="center"/>
        </w:trPr>
        <w:tc>
          <w:tcPr>
            <w:tcW w:w="4537" w:type="dxa"/>
            <w:shd w:val="clear" w:color="auto" w:fill="auto"/>
            <w:noWrap/>
            <w:hideMark/>
          </w:tcPr>
          <w:p w14:paraId="1EBED38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Facēlija</w:t>
            </w:r>
          </w:p>
        </w:tc>
        <w:tc>
          <w:tcPr>
            <w:tcW w:w="2088" w:type="dxa"/>
          </w:tcPr>
          <w:p w14:paraId="19C610EE"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14:paraId="39B57C04" w14:textId="77777777" w:rsidTr="002E6136">
        <w:trPr>
          <w:trHeight w:val="313"/>
          <w:jc w:val="center"/>
        </w:trPr>
        <w:tc>
          <w:tcPr>
            <w:tcW w:w="4537" w:type="dxa"/>
            <w:shd w:val="clear" w:color="auto" w:fill="auto"/>
            <w:noWrap/>
            <w:hideMark/>
          </w:tcPr>
          <w:p w14:paraId="0F98653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Ragainais </w:t>
            </w:r>
            <w:proofErr w:type="spellStart"/>
            <w:r w:rsidRPr="008A45A5">
              <w:rPr>
                <w:rFonts w:ascii="Times New Roman" w:eastAsia="Times New Roman" w:hAnsi="Times New Roman"/>
                <w:sz w:val="24"/>
                <w:szCs w:val="24"/>
                <w:lang w:eastAsia="lv-LV"/>
              </w:rPr>
              <w:t>vanagnadziņš</w:t>
            </w:r>
            <w:proofErr w:type="spellEnd"/>
          </w:p>
        </w:tc>
        <w:tc>
          <w:tcPr>
            <w:tcW w:w="2088" w:type="dxa"/>
          </w:tcPr>
          <w:p w14:paraId="64700D27"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14:paraId="69A300AB" w14:textId="77777777" w:rsidTr="002E6136">
        <w:trPr>
          <w:trHeight w:val="277"/>
          <w:jc w:val="center"/>
        </w:trPr>
        <w:tc>
          <w:tcPr>
            <w:tcW w:w="4537" w:type="dxa"/>
            <w:shd w:val="clear" w:color="auto" w:fill="auto"/>
            <w:noWrap/>
            <w:hideMark/>
          </w:tcPr>
          <w:p w14:paraId="0263800C" w14:textId="77777777"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PĀKŠAUGI</w:t>
            </w:r>
          </w:p>
        </w:tc>
        <w:tc>
          <w:tcPr>
            <w:tcW w:w="2088" w:type="dxa"/>
          </w:tcPr>
          <w:p w14:paraId="3E33F0A0"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p>
        </w:tc>
      </w:tr>
      <w:tr w:rsidR="008A45A5" w:rsidRPr="008A45A5" w14:paraId="475D7AF0" w14:textId="77777777" w:rsidTr="002E6136">
        <w:trPr>
          <w:trHeight w:val="298"/>
          <w:jc w:val="center"/>
        </w:trPr>
        <w:tc>
          <w:tcPr>
            <w:tcW w:w="4537" w:type="dxa"/>
            <w:shd w:val="clear" w:color="auto" w:fill="auto"/>
            <w:noWrap/>
            <w:hideMark/>
          </w:tcPr>
          <w:p w14:paraId="2D5D8919"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Zirņi</w:t>
            </w:r>
          </w:p>
        </w:tc>
        <w:tc>
          <w:tcPr>
            <w:tcW w:w="2088" w:type="dxa"/>
          </w:tcPr>
          <w:p w14:paraId="786149E9"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0,50</w:t>
            </w:r>
          </w:p>
        </w:tc>
      </w:tr>
      <w:tr w:rsidR="008A45A5" w:rsidRPr="008A45A5" w14:paraId="6CA1BABC" w14:textId="77777777" w:rsidTr="002E6136">
        <w:trPr>
          <w:trHeight w:val="298"/>
          <w:jc w:val="center"/>
        </w:trPr>
        <w:tc>
          <w:tcPr>
            <w:tcW w:w="4537" w:type="dxa"/>
            <w:shd w:val="clear" w:color="auto" w:fill="auto"/>
            <w:noWrap/>
            <w:hideMark/>
          </w:tcPr>
          <w:p w14:paraId="68421670"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Lauka pupas</w:t>
            </w:r>
          </w:p>
        </w:tc>
        <w:tc>
          <w:tcPr>
            <w:tcW w:w="2088" w:type="dxa"/>
          </w:tcPr>
          <w:p w14:paraId="4A63AAF1"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1,20</w:t>
            </w:r>
          </w:p>
        </w:tc>
      </w:tr>
      <w:tr w:rsidR="008A45A5" w:rsidRPr="008A45A5" w14:paraId="06F59E35" w14:textId="77777777" w:rsidTr="002E6136">
        <w:trPr>
          <w:trHeight w:val="298"/>
          <w:jc w:val="center"/>
        </w:trPr>
        <w:tc>
          <w:tcPr>
            <w:tcW w:w="4537" w:type="dxa"/>
            <w:shd w:val="clear" w:color="auto" w:fill="auto"/>
            <w:noWrap/>
          </w:tcPr>
          <w:p w14:paraId="1385C0AD"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Lupīnas (saldā jeb dzeltenā, baltā, šaurlapu)</w:t>
            </w:r>
          </w:p>
        </w:tc>
        <w:tc>
          <w:tcPr>
            <w:tcW w:w="2088" w:type="dxa"/>
          </w:tcPr>
          <w:p w14:paraId="0D3D626D"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14:paraId="56A8E5CA" w14:textId="77777777" w:rsidTr="002E6136">
        <w:trPr>
          <w:trHeight w:val="313"/>
          <w:jc w:val="center"/>
        </w:trPr>
        <w:tc>
          <w:tcPr>
            <w:tcW w:w="4537" w:type="dxa"/>
            <w:shd w:val="clear" w:color="auto" w:fill="auto"/>
            <w:noWrap/>
            <w:hideMark/>
          </w:tcPr>
          <w:p w14:paraId="17C309FC"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Vīķi</w:t>
            </w:r>
          </w:p>
        </w:tc>
        <w:tc>
          <w:tcPr>
            <w:tcW w:w="2088" w:type="dxa"/>
          </w:tcPr>
          <w:p w14:paraId="3062BAE6"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14:paraId="0AE99B11" w14:textId="77777777" w:rsidTr="002E6136">
        <w:trPr>
          <w:trHeight w:val="277"/>
          <w:jc w:val="center"/>
        </w:trPr>
        <w:tc>
          <w:tcPr>
            <w:tcW w:w="4537" w:type="dxa"/>
            <w:shd w:val="clear" w:color="auto" w:fill="auto"/>
            <w:noWrap/>
          </w:tcPr>
          <w:p w14:paraId="2884673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b/>
                <w:sz w:val="24"/>
                <w:szCs w:val="24"/>
                <w:lang w:eastAsia="lv-LV"/>
              </w:rPr>
              <w:t>LABĪBA</w:t>
            </w:r>
          </w:p>
        </w:tc>
        <w:tc>
          <w:tcPr>
            <w:tcW w:w="2088" w:type="dxa"/>
          </w:tcPr>
          <w:p w14:paraId="7A78E4AC"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p>
        </w:tc>
      </w:tr>
      <w:tr w:rsidR="008A45A5" w:rsidRPr="008A45A5" w14:paraId="5D24520D" w14:textId="77777777" w:rsidTr="002E6136">
        <w:trPr>
          <w:trHeight w:val="313"/>
          <w:jc w:val="center"/>
        </w:trPr>
        <w:tc>
          <w:tcPr>
            <w:tcW w:w="4537" w:type="dxa"/>
            <w:shd w:val="clear" w:color="auto" w:fill="auto"/>
            <w:noWrap/>
          </w:tcPr>
          <w:p w14:paraId="3EEE82F7"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Mieži, vasaras</w:t>
            </w:r>
          </w:p>
        </w:tc>
        <w:tc>
          <w:tcPr>
            <w:tcW w:w="2088" w:type="dxa"/>
          </w:tcPr>
          <w:p w14:paraId="5F230283"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14:paraId="0F29E435" w14:textId="77777777" w:rsidTr="002E6136">
        <w:trPr>
          <w:trHeight w:val="313"/>
          <w:jc w:val="center"/>
        </w:trPr>
        <w:tc>
          <w:tcPr>
            <w:tcW w:w="4537" w:type="dxa"/>
            <w:shd w:val="clear" w:color="auto" w:fill="auto"/>
            <w:noWrap/>
          </w:tcPr>
          <w:p w14:paraId="556C9D3B"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Kvieši, vasaras</w:t>
            </w:r>
          </w:p>
        </w:tc>
        <w:tc>
          <w:tcPr>
            <w:tcW w:w="2088" w:type="dxa"/>
          </w:tcPr>
          <w:p w14:paraId="42D8B879"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1,10</w:t>
            </w:r>
          </w:p>
        </w:tc>
      </w:tr>
      <w:tr w:rsidR="008A45A5" w:rsidRPr="008A45A5" w14:paraId="42E25AFE" w14:textId="77777777" w:rsidTr="002E6136">
        <w:trPr>
          <w:trHeight w:val="313"/>
          <w:jc w:val="center"/>
        </w:trPr>
        <w:tc>
          <w:tcPr>
            <w:tcW w:w="4537" w:type="dxa"/>
            <w:shd w:val="clear" w:color="auto" w:fill="auto"/>
            <w:noWrap/>
          </w:tcPr>
          <w:p w14:paraId="55248E75"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Auzas</w:t>
            </w:r>
          </w:p>
        </w:tc>
        <w:tc>
          <w:tcPr>
            <w:tcW w:w="2088" w:type="dxa"/>
          </w:tcPr>
          <w:p w14:paraId="767A0A19"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14:paraId="750142E2" w14:textId="77777777" w:rsidTr="002E6136">
        <w:trPr>
          <w:trHeight w:val="313"/>
          <w:jc w:val="center"/>
        </w:trPr>
        <w:tc>
          <w:tcPr>
            <w:tcW w:w="4537" w:type="dxa"/>
            <w:shd w:val="clear" w:color="auto" w:fill="auto"/>
            <w:noWrap/>
          </w:tcPr>
          <w:p w14:paraId="00C98A22"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Griķi</w:t>
            </w:r>
          </w:p>
        </w:tc>
        <w:tc>
          <w:tcPr>
            <w:tcW w:w="2088" w:type="dxa"/>
          </w:tcPr>
          <w:p w14:paraId="4EC4F53F"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14:paraId="27963773" w14:textId="77777777" w:rsidTr="002E6136">
        <w:trPr>
          <w:trHeight w:val="313"/>
          <w:jc w:val="center"/>
        </w:trPr>
        <w:tc>
          <w:tcPr>
            <w:tcW w:w="4537" w:type="dxa"/>
            <w:shd w:val="clear" w:color="auto" w:fill="auto"/>
            <w:noWrap/>
          </w:tcPr>
          <w:p w14:paraId="4C6FCAF7"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Tritikāle, vasaras</w:t>
            </w:r>
          </w:p>
        </w:tc>
        <w:tc>
          <w:tcPr>
            <w:tcW w:w="2088" w:type="dxa"/>
          </w:tcPr>
          <w:p w14:paraId="77CA511A"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14:paraId="464ACF3D" w14:textId="77777777" w:rsidTr="002E6136">
        <w:trPr>
          <w:trHeight w:val="313"/>
          <w:jc w:val="center"/>
        </w:trPr>
        <w:tc>
          <w:tcPr>
            <w:tcW w:w="4537" w:type="dxa"/>
            <w:shd w:val="clear" w:color="auto" w:fill="auto"/>
            <w:noWrap/>
          </w:tcPr>
          <w:p w14:paraId="48DA0AEC"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Kvieši, ziemas</w:t>
            </w:r>
          </w:p>
        </w:tc>
        <w:tc>
          <w:tcPr>
            <w:tcW w:w="2088" w:type="dxa"/>
          </w:tcPr>
          <w:p w14:paraId="6FE1D8E5"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1,30</w:t>
            </w:r>
          </w:p>
        </w:tc>
      </w:tr>
      <w:tr w:rsidR="008A45A5" w:rsidRPr="008A45A5" w14:paraId="4CBFEC47" w14:textId="77777777" w:rsidTr="002E6136">
        <w:trPr>
          <w:trHeight w:val="313"/>
          <w:jc w:val="center"/>
        </w:trPr>
        <w:tc>
          <w:tcPr>
            <w:tcW w:w="4537" w:type="dxa"/>
            <w:shd w:val="clear" w:color="auto" w:fill="auto"/>
            <w:noWrap/>
          </w:tcPr>
          <w:p w14:paraId="3EFD2F5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Rudzi</w:t>
            </w:r>
          </w:p>
        </w:tc>
        <w:tc>
          <w:tcPr>
            <w:tcW w:w="2088" w:type="dxa"/>
          </w:tcPr>
          <w:p w14:paraId="120E6185"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1,40</w:t>
            </w:r>
          </w:p>
        </w:tc>
      </w:tr>
      <w:tr w:rsidR="008A45A5" w:rsidRPr="008A45A5" w14:paraId="32F49224" w14:textId="77777777" w:rsidTr="002E6136">
        <w:trPr>
          <w:trHeight w:val="313"/>
          <w:jc w:val="center"/>
        </w:trPr>
        <w:tc>
          <w:tcPr>
            <w:tcW w:w="4537" w:type="dxa"/>
            <w:shd w:val="clear" w:color="auto" w:fill="auto"/>
            <w:noWrap/>
          </w:tcPr>
          <w:p w14:paraId="79D84C23"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Tritikāle, ziemas</w:t>
            </w:r>
          </w:p>
        </w:tc>
        <w:tc>
          <w:tcPr>
            <w:tcW w:w="2088" w:type="dxa"/>
          </w:tcPr>
          <w:p w14:paraId="79EDCD94"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1,40</w:t>
            </w:r>
          </w:p>
        </w:tc>
      </w:tr>
      <w:tr w:rsidR="008A45A5" w:rsidRPr="008A45A5" w14:paraId="0F358FF8" w14:textId="77777777" w:rsidTr="002E6136">
        <w:trPr>
          <w:trHeight w:val="313"/>
          <w:jc w:val="center"/>
        </w:trPr>
        <w:tc>
          <w:tcPr>
            <w:tcW w:w="4537" w:type="dxa"/>
            <w:shd w:val="clear" w:color="auto" w:fill="auto"/>
            <w:noWrap/>
          </w:tcPr>
          <w:p w14:paraId="6B972DCA" w14:textId="77777777"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Mieži, ziemas</w:t>
            </w:r>
          </w:p>
        </w:tc>
        <w:tc>
          <w:tcPr>
            <w:tcW w:w="2088" w:type="dxa"/>
          </w:tcPr>
          <w:p w14:paraId="21C49FDC" w14:textId="77777777"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1,20”</w:t>
            </w:r>
          </w:p>
        </w:tc>
      </w:tr>
    </w:tbl>
    <w:p w14:paraId="14E0D6CB" w14:textId="77777777" w:rsidR="008A45A5" w:rsidRDefault="008A45A5" w:rsidP="008A45A5">
      <w:pPr>
        <w:spacing w:after="0" w:line="240" w:lineRule="auto"/>
        <w:rPr>
          <w:rFonts w:ascii="Times New Roman" w:hAnsi="Times New Roman"/>
          <w:sz w:val="24"/>
        </w:rPr>
      </w:pPr>
    </w:p>
    <w:p w14:paraId="109CD7FB" w14:textId="77777777" w:rsidR="008A45A5" w:rsidRPr="00EC4334" w:rsidRDefault="008A45A5" w:rsidP="008A45A5">
      <w:pPr>
        <w:spacing w:after="0" w:line="240" w:lineRule="auto"/>
        <w:rPr>
          <w:rFonts w:ascii="Times New Roman" w:hAnsi="Times New Roman"/>
          <w:sz w:val="28"/>
        </w:rPr>
      </w:pPr>
    </w:p>
    <w:p w14:paraId="6C166E6E" w14:textId="465C9045" w:rsidR="008A45A5" w:rsidRPr="00EC4334" w:rsidRDefault="008A45A5" w:rsidP="008A45A5">
      <w:pPr>
        <w:spacing w:after="0" w:line="240" w:lineRule="auto"/>
        <w:rPr>
          <w:rFonts w:ascii="Times New Roman" w:hAnsi="Times New Roman"/>
          <w:sz w:val="28"/>
        </w:rPr>
      </w:pPr>
      <w:r w:rsidRPr="00EC4334">
        <w:rPr>
          <w:rFonts w:ascii="Times New Roman" w:hAnsi="Times New Roman"/>
          <w:sz w:val="28"/>
        </w:rPr>
        <w:t xml:space="preserve">Ministru prezidents </w:t>
      </w:r>
      <w:r w:rsidR="00EC4334">
        <w:rPr>
          <w:rFonts w:ascii="Times New Roman" w:hAnsi="Times New Roman"/>
          <w:sz w:val="28"/>
        </w:rPr>
        <w:tab/>
      </w:r>
      <w:r w:rsidR="00EC4334">
        <w:rPr>
          <w:rFonts w:ascii="Times New Roman" w:hAnsi="Times New Roman"/>
          <w:sz w:val="28"/>
        </w:rPr>
        <w:tab/>
      </w:r>
      <w:r w:rsidR="00985903">
        <w:rPr>
          <w:rFonts w:ascii="Times New Roman" w:hAnsi="Times New Roman"/>
          <w:sz w:val="28"/>
        </w:rPr>
        <w:tab/>
      </w:r>
      <w:r w:rsidR="00EC4334">
        <w:rPr>
          <w:rFonts w:ascii="Times New Roman" w:hAnsi="Times New Roman"/>
          <w:sz w:val="28"/>
        </w:rPr>
        <w:tab/>
      </w:r>
      <w:r w:rsidR="00EC4334">
        <w:rPr>
          <w:rFonts w:ascii="Times New Roman" w:hAnsi="Times New Roman"/>
          <w:sz w:val="28"/>
        </w:rPr>
        <w:tab/>
      </w:r>
      <w:r w:rsidR="00985903">
        <w:rPr>
          <w:rFonts w:ascii="Times New Roman" w:hAnsi="Times New Roman"/>
          <w:sz w:val="28"/>
        </w:rPr>
        <w:tab/>
      </w:r>
      <w:r w:rsidRPr="00EC4334">
        <w:rPr>
          <w:rFonts w:ascii="Times New Roman" w:hAnsi="Times New Roman"/>
          <w:sz w:val="28"/>
        </w:rPr>
        <w:t>Māris Kučinskis</w:t>
      </w:r>
    </w:p>
    <w:p w14:paraId="33975F48" w14:textId="77777777" w:rsidR="008A45A5" w:rsidRPr="00EC4334" w:rsidRDefault="008A45A5" w:rsidP="008A45A5">
      <w:pPr>
        <w:spacing w:after="0" w:line="240" w:lineRule="auto"/>
        <w:rPr>
          <w:rFonts w:ascii="Times New Roman" w:hAnsi="Times New Roman"/>
          <w:sz w:val="28"/>
        </w:rPr>
      </w:pPr>
    </w:p>
    <w:p w14:paraId="512F2798" w14:textId="77777777" w:rsidR="008A45A5" w:rsidRPr="00EC4334" w:rsidRDefault="008A45A5" w:rsidP="008A45A5">
      <w:pPr>
        <w:spacing w:after="0" w:line="240" w:lineRule="auto"/>
        <w:rPr>
          <w:rFonts w:ascii="Times New Roman" w:hAnsi="Times New Roman"/>
          <w:sz w:val="28"/>
        </w:rPr>
      </w:pPr>
    </w:p>
    <w:p w14:paraId="190ED547" w14:textId="323C2A61" w:rsidR="008A45A5" w:rsidRPr="00985903" w:rsidRDefault="00985903" w:rsidP="00985903">
      <w:pPr>
        <w:spacing w:after="0" w:line="240" w:lineRule="auto"/>
        <w:rPr>
          <w:rFonts w:ascii="Times New Roman" w:hAnsi="Times New Roman"/>
          <w:sz w:val="28"/>
        </w:rPr>
      </w:pPr>
      <w:r w:rsidRPr="00985903">
        <w:rPr>
          <w:rFonts w:ascii="Times New Roman" w:hAnsi="Times New Roman"/>
          <w:sz w:val="28"/>
          <w:szCs w:val="28"/>
        </w:rPr>
        <w:t xml:space="preserve">Zemkopības ministra </w:t>
      </w:r>
      <w:proofErr w:type="spellStart"/>
      <w:r w:rsidRPr="00985903">
        <w:rPr>
          <w:rFonts w:ascii="Times New Roman" w:hAnsi="Times New Roman"/>
          <w:sz w:val="28"/>
          <w:szCs w:val="28"/>
        </w:rPr>
        <w:t>p</w:t>
      </w:r>
      <w:bookmarkStart w:id="12" w:name="_GoBack"/>
      <w:bookmarkEnd w:id="12"/>
      <w:r w:rsidRPr="00985903">
        <w:rPr>
          <w:rFonts w:ascii="Times New Roman" w:hAnsi="Times New Roman"/>
          <w:sz w:val="28"/>
          <w:szCs w:val="28"/>
        </w:rPr>
        <w:t>.i</w:t>
      </w:r>
      <w:proofErr w:type="spellEnd"/>
      <w:r w:rsidRPr="00985903">
        <w:rPr>
          <w:rFonts w:ascii="Times New Roman" w:hAnsi="Times New Roman"/>
          <w:sz w:val="28"/>
          <w:szCs w:val="28"/>
        </w:rPr>
        <w:tab/>
      </w:r>
      <w:r w:rsidRPr="00985903">
        <w:rPr>
          <w:rFonts w:ascii="Times New Roman" w:hAnsi="Times New Roman"/>
          <w:sz w:val="28"/>
          <w:szCs w:val="28"/>
        </w:rPr>
        <w:tab/>
      </w:r>
      <w:r w:rsidRPr="00985903">
        <w:rPr>
          <w:rFonts w:ascii="Times New Roman" w:hAnsi="Times New Roman"/>
          <w:sz w:val="28"/>
          <w:szCs w:val="28"/>
        </w:rPr>
        <w:tab/>
      </w:r>
      <w:r w:rsidRPr="00985903">
        <w:rPr>
          <w:rFonts w:ascii="Times New Roman" w:hAnsi="Times New Roman"/>
          <w:sz w:val="28"/>
          <w:szCs w:val="28"/>
        </w:rPr>
        <w:tab/>
      </w:r>
      <w:r>
        <w:rPr>
          <w:rFonts w:ascii="Times New Roman" w:hAnsi="Times New Roman"/>
          <w:sz w:val="28"/>
          <w:szCs w:val="28"/>
        </w:rPr>
        <w:tab/>
      </w:r>
      <w:r w:rsidRPr="00985903">
        <w:rPr>
          <w:rFonts w:ascii="Times New Roman" w:hAnsi="Times New Roman"/>
          <w:sz w:val="28"/>
          <w:szCs w:val="28"/>
        </w:rPr>
        <w:tab/>
        <w:t>D.Reizniece-Ozola</w:t>
      </w:r>
    </w:p>
    <w:sectPr w:rsidR="008A45A5" w:rsidRPr="00985903" w:rsidSect="00EC4334">
      <w:headerReference w:type="default" r:id="rId30"/>
      <w:footerReference w:type="default" r:id="rId31"/>
      <w:headerReference w:type="first" r:id="rId32"/>
      <w:footerReference w:type="first" r:id="rId33"/>
      <w:pgSz w:w="11906" w:h="16838"/>
      <w:pgMar w:top="1418" w:right="1134" w:bottom="1134" w:left="1701"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1864" w14:textId="77777777" w:rsidR="009953B3" w:rsidRDefault="009953B3" w:rsidP="008A45A5">
      <w:pPr>
        <w:spacing w:after="0" w:line="240" w:lineRule="auto"/>
      </w:pPr>
      <w:r>
        <w:separator/>
      </w:r>
    </w:p>
  </w:endnote>
  <w:endnote w:type="continuationSeparator" w:id="0">
    <w:p w14:paraId="61B71D93" w14:textId="77777777" w:rsidR="009953B3" w:rsidRDefault="009953B3" w:rsidP="008A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2836" w14:textId="40A61224" w:rsidR="009953B3" w:rsidRPr="008A45A5" w:rsidRDefault="009953B3" w:rsidP="008A45A5">
    <w:pPr>
      <w:pStyle w:val="Virsraksts5"/>
      <w:keepNext w:val="0"/>
      <w:widowControl w:val="0"/>
      <w:jc w:val="both"/>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sidR="00AA0D09">
      <w:rPr>
        <w:noProof/>
        <w:sz w:val="20"/>
      </w:rPr>
      <w:t>ZMNot_060317</w:t>
    </w:r>
    <w:r w:rsidRPr="0039129A">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3447" w14:textId="7045A177" w:rsidR="009953B3" w:rsidRPr="008A45A5" w:rsidRDefault="009953B3" w:rsidP="008A45A5">
    <w:pPr>
      <w:pStyle w:val="Virsraksts5"/>
      <w:keepNext w:val="0"/>
      <w:widowControl w:val="0"/>
      <w:jc w:val="both"/>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sidR="00AA0D09">
      <w:rPr>
        <w:noProof/>
        <w:sz w:val="20"/>
      </w:rPr>
      <w:t>ZMNot_060317</w:t>
    </w:r>
    <w:r w:rsidRPr="0039129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DFAB" w14:textId="77777777" w:rsidR="009953B3" w:rsidRDefault="009953B3" w:rsidP="008A45A5">
      <w:pPr>
        <w:spacing w:after="0" w:line="240" w:lineRule="auto"/>
      </w:pPr>
      <w:r>
        <w:separator/>
      </w:r>
    </w:p>
  </w:footnote>
  <w:footnote w:type="continuationSeparator" w:id="0">
    <w:p w14:paraId="39CC6931" w14:textId="77777777" w:rsidR="009953B3" w:rsidRDefault="009953B3" w:rsidP="008A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26683"/>
      <w:docPartObj>
        <w:docPartGallery w:val="Page Numbers (Top of Page)"/>
        <w:docPartUnique/>
      </w:docPartObj>
    </w:sdtPr>
    <w:sdtEndPr/>
    <w:sdtContent>
      <w:p w14:paraId="34672F61" w14:textId="47555913" w:rsidR="009953B3" w:rsidRDefault="009953B3" w:rsidP="008A45A5">
        <w:pPr>
          <w:pStyle w:val="Galvene"/>
          <w:jc w:val="center"/>
        </w:pPr>
        <w:r>
          <w:fldChar w:fldCharType="begin"/>
        </w:r>
        <w:r>
          <w:instrText>PAGE   \* MERGEFORMAT</w:instrText>
        </w:r>
        <w:r>
          <w:fldChar w:fldCharType="separate"/>
        </w:r>
        <w:r w:rsidR="008152C7">
          <w:rPr>
            <w:noProof/>
          </w:rPr>
          <w:t>27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266D" w14:textId="4FA1A824" w:rsidR="008152C7" w:rsidRDefault="008152C7" w:rsidP="008152C7">
    <w:pPr>
      <w:pStyle w:val="Galvene"/>
      <w:tabs>
        <w:tab w:val="clear" w:pos="4153"/>
        <w:tab w:val="clear" w:pos="8306"/>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136"/>
    <w:multiLevelType w:val="hybridMultilevel"/>
    <w:tmpl w:val="B1EC4A48"/>
    <w:lvl w:ilvl="0" w:tplc="04260001">
      <w:start w:val="1"/>
      <w:numFmt w:val="bullet"/>
      <w:lvlText w:val=""/>
      <w:lvlJc w:val="left"/>
      <w:pPr>
        <w:ind w:left="720" w:hanging="360"/>
      </w:pPr>
      <w:rPr>
        <w:rFonts w:ascii="Symbol" w:hAnsi="Symbol" w:hint="default"/>
      </w:rPr>
    </w:lvl>
    <w:lvl w:ilvl="1" w:tplc="0F3AA462">
      <w:numFmt w:val="bullet"/>
      <w:lvlText w:val="—"/>
      <w:lvlJc w:val="left"/>
      <w:pPr>
        <w:ind w:left="1440" w:hanging="360"/>
      </w:pPr>
      <w:rPr>
        <w:rFonts w:ascii="Times New Roman" w:eastAsiaTheme="minorHAnsi" w:hAnsi="Times New Roman" w:cs="Times New Roman" w:hint="default"/>
        <w:sz w:val="4"/>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42ECE"/>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305CAB"/>
    <w:multiLevelType w:val="hybridMultilevel"/>
    <w:tmpl w:val="FC804348"/>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692F86"/>
    <w:multiLevelType w:val="hybridMultilevel"/>
    <w:tmpl w:val="0EE6D770"/>
    <w:lvl w:ilvl="0" w:tplc="D79AE140">
      <w:start w:val="1"/>
      <w:numFmt w:val="bullet"/>
      <w:lvlText w:val=""/>
      <w:lvlJc w:val="left"/>
      <w:pPr>
        <w:ind w:left="1440" w:hanging="108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C8501B"/>
    <w:multiLevelType w:val="hybridMultilevel"/>
    <w:tmpl w:val="A7B2E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864587"/>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2F0E22"/>
    <w:multiLevelType w:val="hybridMultilevel"/>
    <w:tmpl w:val="83C239D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F504AE7"/>
    <w:multiLevelType w:val="hybridMultilevel"/>
    <w:tmpl w:val="BD643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13619E"/>
    <w:multiLevelType w:val="hybridMultilevel"/>
    <w:tmpl w:val="4C7CBB6A"/>
    <w:lvl w:ilvl="0" w:tplc="D326F170">
      <w:start w:val="1"/>
      <w:numFmt w:val="bullet"/>
      <w:lvlText w:val=""/>
      <w:lvlJc w:val="left"/>
      <w:pPr>
        <w:ind w:left="1020" w:hanging="360"/>
      </w:pPr>
      <w:rPr>
        <w:rFonts w:ascii="Symbol" w:hAnsi="Symbol" w:hint="default"/>
        <w:color w:val="FF0000"/>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02DB7"/>
    <w:multiLevelType w:val="hybridMultilevel"/>
    <w:tmpl w:val="9D5EB7A6"/>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A63AC8"/>
    <w:multiLevelType w:val="hybridMultilevel"/>
    <w:tmpl w:val="DAC8BA4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973B62"/>
    <w:multiLevelType w:val="hybridMultilevel"/>
    <w:tmpl w:val="EF7CFEAE"/>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8446077"/>
    <w:multiLevelType w:val="hybridMultilevel"/>
    <w:tmpl w:val="E3107008"/>
    <w:lvl w:ilvl="0" w:tplc="6CD0E8D6">
      <w:start w:val="1"/>
      <w:numFmt w:val="decimal"/>
      <w:suff w:val="space"/>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005B71"/>
    <w:multiLevelType w:val="hybridMultilevel"/>
    <w:tmpl w:val="B3F66F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27452F2"/>
    <w:multiLevelType w:val="hybridMultilevel"/>
    <w:tmpl w:val="B26A366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64D50BEB"/>
    <w:multiLevelType w:val="hybridMultilevel"/>
    <w:tmpl w:val="E0D4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28" w15:restartNumberingAfterBreak="0">
    <w:nsid w:val="69885BB2"/>
    <w:multiLevelType w:val="hybridMultilevel"/>
    <w:tmpl w:val="EED0600C"/>
    <w:lvl w:ilvl="0" w:tplc="04260001">
      <w:start w:val="1"/>
      <w:numFmt w:val="bullet"/>
      <w:lvlText w:val=""/>
      <w:lvlJc w:val="left"/>
      <w:pPr>
        <w:ind w:left="1440" w:hanging="108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C67216"/>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BAA3276"/>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C2736F"/>
    <w:multiLevelType w:val="hybridMultilevel"/>
    <w:tmpl w:val="60CA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FB7BD9"/>
    <w:multiLevelType w:val="hybridMultilevel"/>
    <w:tmpl w:val="D7BE2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F10253"/>
    <w:multiLevelType w:val="hybridMultilevel"/>
    <w:tmpl w:val="C14623F8"/>
    <w:lvl w:ilvl="0" w:tplc="42F42084">
      <w:start w:val="1"/>
      <w:numFmt w:val="decimal"/>
      <w:suff w:val="space"/>
      <w:lvlText w:val="%1."/>
      <w:lvlJc w:val="left"/>
      <w:pPr>
        <w:ind w:left="107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C510B69"/>
    <w:multiLevelType w:val="hybridMultilevel"/>
    <w:tmpl w:val="E916B6D0"/>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
  </w:num>
  <w:num w:numId="9">
    <w:abstractNumId w:val="36"/>
  </w:num>
  <w:num w:numId="10">
    <w:abstractNumId w:val="27"/>
  </w:num>
  <w:num w:numId="11">
    <w:abstractNumId w:val="29"/>
  </w:num>
  <w:num w:numId="12">
    <w:abstractNumId w:val="22"/>
  </w:num>
  <w:num w:numId="13">
    <w:abstractNumId w:val="10"/>
  </w:num>
  <w:num w:numId="14">
    <w:abstractNumId w:val="11"/>
  </w:num>
  <w:num w:numId="15">
    <w:abstractNumId w:val="19"/>
  </w:num>
  <w:num w:numId="16">
    <w:abstractNumId w:val="14"/>
  </w:num>
  <w:num w:numId="17">
    <w:abstractNumId w:val="8"/>
  </w:num>
  <w:num w:numId="18">
    <w:abstractNumId w:val="32"/>
  </w:num>
  <w:num w:numId="19">
    <w:abstractNumId w:val="15"/>
  </w:num>
  <w:num w:numId="20">
    <w:abstractNumId w:val="25"/>
  </w:num>
  <w:num w:numId="21">
    <w:abstractNumId w:val="6"/>
  </w:num>
  <w:num w:numId="22">
    <w:abstractNumId w:val="35"/>
  </w:num>
  <w:num w:numId="23">
    <w:abstractNumId w:val="26"/>
  </w:num>
  <w:num w:numId="24">
    <w:abstractNumId w:val="13"/>
  </w:num>
  <w:num w:numId="25">
    <w:abstractNumId w:val="0"/>
  </w:num>
  <w:num w:numId="26">
    <w:abstractNumId w:val="34"/>
  </w:num>
  <w:num w:numId="27">
    <w:abstractNumId w:val="31"/>
  </w:num>
  <w:num w:numId="28">
    <w:abstractNumId w:val="2"/>
  </w:num>
  <w:num w:numId="29">
    <w:abstractNumId w:val="9"/>
  </w:num>
  <w:num w:numId="30">
    <w:abstractNumId w:val="4"/>
  </w:num>
  <w:num w:numId="31">
    <w:abstractNumId w:val="17"/>
  </w:num>
  <w:num w:numId="32">
    <w:abstractNumId w:val="37"/>
  </w:num>
  <w:num w:numId="33">
    <w:abstractNumId w:val="20"/>
  </w:num>
  <w:num w:numId="34">
    <w:abstractNumId w:val="18"/>
  </w:num>
  <w:num w:numId="35">
    <w:abstractNumId w:val="12"/>
  </w:num>
  <w:num w:numId="36">
    <w:abstractNumId w:val="23"/>
  </w:num>
  <w:num w:numId="37">
    <w:abstractNumId w:val="24"/>
  </w:num>
  <w:num w:numId="38">
    <w:abstractNumId w:val="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96"/>
    <w:rsid w:val="00000C40"/>
    <w:rsid w:val="00003610"/>
    <w:rsid w:val="00004D7C"/>
    <w:rsid w:val="0001390F"/>
    <w:rsid w:val="00030656"/>
    <w:rsid w:val="00033839"/>
    <w:rsid w:val="0003533F"/>
    <w:rsid w:val="00037628"/>
    <w:rsid w:val="00037AA7"/>
    <w:rsid w:val="00046613"/>
    <w:rsid w:val="00046B63"/>
    <w:rsid w:val="00050710"/>
    <w:rsid w:val="000534E2"/>
    <w:rsid w:val="00054196"/>
    <w:rsid w:val="000553C9"/>
    <w:rsid w:val="00057B46"/>
    <w:rsid w:val="000609E5"/>
    <w:rsid w:val="000705EF"/>
    <w:rsid w:val="00076A56"/>
    <w:rsid w:val="0007734B"/>
    <w:rsid w:val="00087139"/>
    <w:rsid w:val="00087C96"/>
    <w:rsid w:val="00091D1D"/>
    <w:rsid w:val="000963F8"/>
    <w:rsid w:val="000C2D41"/>
    <w:rsid w:val="000D3DE2"/>
    <w:rsid w:val="000D6D6B"/>
    <w:rsid w:val="000E2356"/>
    <w:rsid w:val="000E7180"/>
    <w:rsid w:val="000F6521"/>
    <w:rsid w:val="0010002E"/>
    <w:rsid w:val="00122D46"/>
    <w:rsid w:val="00132AA4"/>
    <w:rsid w:val="0013360E"/>
    <w:rsid w:val="001345B8"/>
    <w:rsid w:val="00144402"/>
    <w:rsid w:val="00155E7B"/>
    <w:rsid w:val="00156546"/>
    <w:rsid w:val="00157C8B"/>
    <w:rsid w:val="00163B14"/>
    <w:rsid w:val="00170074"/>
    <w:rsid w:val="00170864"/>
    <w:rsid w:val="00171D05"/>
    <w:rsid w:val="00176243"/>
    <w:rsid w:val="00191C48"/>
    <w:rsid w:val="001A525D"/>
    <w:rsid w:val="001C1068"/>
    <w:rsid w:val="001C5339"/>
    <w:rsid w:val="001D6888"/>
    <w:rsid w:val="001D694D"/>
    <w:rsid w:val="001F473B"/>
    <w:rsid w:val="001F5CA0"/>
    <w:rsid w:val="001F7DFA"/>
    <w:rsid w:val="0020065E"/>
    <w:rsid w:val="002101F3"/>
    <w:rsid w:val="002124CF"/>
    <w:rsid w:val="002363F6"/>
    <w:rsid w:val="00245597"/>
    <w:rsid w:val="002464FB"/>
    <w:rsid w:val="00263B65"/>
    <w:rsid w:val="00267E0E"/>
    <w:rsid w:val="00272A56"/>
    <w:rsid w:val="0028313E"/>
    <w:rsid w:val="002904AC"/>
    <w:rsid w:val="002907DF"/>
    <w:rsid w:val="00291A4B"/>
    <w:rsid w:val="00292A9B"/>
    <w:rsid w:val="00297603"/>
    <w:rsid w:val="002A7158"/>
    <w:rsid w:val="002B382F"/>
    <w:rsid w:val="002C3E96"/>
    <w:rsid w:val="002D22A5"/>
    <w:rsid w:val="002E1ABB"/>
    <w:rsid w:val="002E4D1F"/>
    <w:rsid w:val="002E6136"/>
    <w:rsid w:val="002E6453"/>
    <w:rsid w:val="002F5073"/>
    <w:rsid w:val="00304B66"/>
    <w:rsid w:val="003075E0"/>
    <w:rsid w:val="003141CD"/>
    <w:rsid w:val="003151F8"/>
    <w:rsid w:val="00316192"/>
    <w:rsid w:val="00320233"/>
    <w:rsid w:val="00321F6D"/>
    <w:rsid w:val="00331BCF"/>
    <w:rsid w:val="00331C0A"/>
    <w:rsid w:val="00334F6E"/>
    <w:rsid w:val="003368AE"/>
    <w:rsid w:val="00341F01"/>
    <w:rsid w:val="00341FBB"/>
    <w:rsid w:val="0034643F"/>
    <w:rsid w:val="00353E60"/>
    <w:rsid w:val="00361205"/>
    <w:rsid w:val="0037378D"/>
    <w:rsid w:val="0037635F"/>
    <w:rsid w:val="0038325C"/>
    <w:rsid w:val="00386A34"/>
    <w:rsid w:val="003879F8"/>
    <w:rsid w:val="003A032A"/>
    <w:rsid w:val="003B4923"/>
    <w:rsid w:val="003B7E33"/>
    <w:rsid w:val="003C6336"/>
    <w:rsid w:val="003C6F80"/>
    <w:rsid w:val="003D73C0"/>
    <w:rsid w:val="003E5CE6"/>
    <w:rsid w:val="003F7823"/>
    <w:rsid w:val="00400682"/>
    <w:rsid w:val="00400EC7"/>
    <w:rsid w:val="00402BBD"/>
    <w:rsid w:val="004364B0"/>
    <w:rsid w:val="004437B1"/>
    <w:rsid w:val="00460665"/>
    <w:rsid w:val="004617BD"/>
    <w:rsid w:val="00473960"/>
    <w:rsid w:val="00474DD6"/>
    <w:rsid w:val="0047612F"/>
    <w:rsid w:val="004771C5"/>
    <w:rsid w:val="00486CE1"/>
    <w:rsid w:val="004A5168"/>
    <w:rsid w:val="004B6296"/>
    <w:rsid w:val="004C331A"/>
    <w:rsid w:val="004C39E9"/>
    <w:rsid w:val="004C7DA7"/>
    <w:rsid w:val="004E1807"/>
    <w:rsid w:val="004F0415"/>
    <w:rsid w:val="0050060E"/>
    <w:rsid w:val="00501930"/>
    <w:rsid w:val="00502586"/>
    <w:rsid w:val="0050691C"/>
    <w:rsid w:val="00515D75"/>
    <w:rsid w:val="005207CA"/>
    <w:rsid w:val="0052316E"/>
    <w:rsid w:val="00526E16"/>
    <w:rsid w:val="00537D4E"/>
    <w:rsid w:val="00550263"/>
    <w:rsid w:val="00552E25"/>
    <w:rsid w:val="00553D04"/>
    <w:rsid w:val="005541B0"/>
    <w:rsid w:val="0055656C"/>
    <w:rsid w:val="00560205"/>
    <w:rsid w:val="005633AE"/>
    <w:rsid w:val="005668D5"/>
    <w:rsid w:val="00566A87"/>
    <w:rsid w:val="00567C19"/>
    <w:rsid w:val="00574EDF"/>
    <w:rsid w:val="00582211"/>
    <w:rsid w:val="00584EB0"/>
    <w:rsid w:val="005855B7"/>
    <w:rsid w:val="00585B51"/>
    <w:rsid w:val="00591043"/>
    <w:rsid w:val="00597FA6"/>
    <w:rsid w:val="005A0C9B"/>
    <w:rsid w:val="005A2204"/>
    <w:rsid w:val="005A2867"/>
    <w:rsid w:val="005A3E12"/>
    <w:rsid w:val="005C6516"/>
    <w:rsid w:val="005E1D26"/>
    <w:rsid w:val="005E5CFA"/>
    <w:rsid w:val="005E636E"/>
    <w:rsid w:val="005E7ED3"/>
    <w:rsid w:val="005F0E8E"/>
    <w:rsid w:val="00601F6E"/>
    <w:rsid w:val="00606803"/>
    <w:rsid w:val="006129A0"/>
    <w:rsid w:val="00622215"/>
    <w:rsid w:val="00624475"/>
    <w:rsid w:val="00624E53"/>
    <w:rsid w:val="006261F8"/>
    <w:rsid w:val="00633105"/>
    <w:rsid w:val="006347D7"/>
    <w:rsid w:val="00634C04"/>
    <w:rsid w:val="006351CA"/>
    <w:rsid w:val="00635733"/>
    <w:rsid w:val="006369E0"/>
    <w:rsid w:val="0063743D"/>
    <w:rsid w:val="00644863"/>
    <w:rsid w:val="006456F3"/>
    <w:rsid w:val="00646137"/>
    <w:rsid w:val="00646C3F"/>
    <w:rsid w:val="00655409"/>
    <w:rsid w:val="00656643"/>
    <w:rsid w:val="0065777B"/>
    <w:rsid w:val="006653CF"/>
    <w:rsid w:val="0066546D"/>
    <w:rsid w:val="00672DD8"/>
    <w:rsid w:val="006852C4"/>
    <w:rsid w:val="00686001"/>
    <w:rsid w:val="00687F4C"/>
    <w:rsid w:val="006978B6"/>
    <w:rsid w:val="006A4E49"/>
    <w:rsid w:val="006A608A"/>
    <w:rsid w:val="006B0050"/>
    <w:rsid w:val="006C4C1B"/>
    <w:rsid w:val="006D2B59"/>
    <w:rsid w:val="006E15D7"/>
    <w:rsid w:val="006E17EF"/>
    <w:rsid w:val="006E1B33"/>
    <w:rsid w:val="006E56FF"/>
    <w:rsid w:val="006E59F6"/>
    <w:rsid w:val="006E6BF1"/>
    <w:rsid w:val="006F101E"/>
    <w:rsid w:val="006F28E0"/>
    <w:rsid w:val="0070097E"/>
    <w:rsid w:val="00707F04"/>
    <w:rsid w:val="007135D5"/>
    <w:rsid w:val="00721B94"/>
    <w:rsid w:val="00724B38"/>
    <w:rsid w:val="00726015"/>
    <w:rsid w:val="00726962"/>
    <w:rsid w:val="007331F0"/>
    <w:rsid w:val="0075192B"/>
    <w:rsid w:val="00752363"/>
    <w:rsid w:val="00760156"/>
    <w:rsid w:val="00765957"/>
    <w:rsid w:val="00766EE9"/>
    <w:rsid w:val="00770B54"/>
    <w:rsid w:val="007718AF"/>
    <w:rsid w:val="0077268E"/>
    <w:rsid w:val="007733EF"/>
    <w:rsid w:val="00783C5E"/>
    <w:rsid w:val="0079484A"/>
    <w:rsid w:val="00797EB5"/>
    <w:rsid w:val="007A2C8E"/>
    <w:rsid w:val="007A647D"/>
    <w:rsid w:val="007A697F"/>
    <w:rsid w:val="007A7985"/>
    <w:rsid w:val="007B4BBE"/>
    <w:rsid w:val="007B561C"/>
    <w:rsid w:val="007B6F8E"/>
    <w:rsid w:val="007B7CF7"/>
    <w:rsid w:val="007C2AC7"/>
    <w:rsid w:val="007C2BBA"/>
    <w:rsid w:val="007D47A5"/>
    <w:rsid w:val="007D5DC8"/>
    <w:rsid w:val="007E0042"/>
    <w:rsid w:val="007F0674"/>
    <w:rsid w:val="00802880"/>
    <w:rsid w:val="008064AC"/>
    <w:rsid w:val="00806A4F"/>
    <w:rsid w:val="00806BE4"/>
    <w:rsid w:val="00811D74"/>
    <w:rsid w:val="00812BB4"/>
    <w:rsid w:val="008139A6"/>
    <w:rsid w:val="00814987"/>
    <w:rsid w:val="008152C7"/>
    <w:rsid w:val="00830AF3"/>
    <w:rsid w:val="00846165"/>
    <w:rsid w:val="008704EC"/>
    <w:rsid w:val="00871612"/>
    <w:rsid w:val="008745CC"/>
    <w:rsid w:val="008761E9"/>
    <w:rsid w:val="00877453"/>
    <w:rsid w:val="008815E7"/>
    <w:rsid w:val="00890733"/>
    <w:rsid w:val="00890CDF"/>
    <w:rsid w:val="008916A5"/>
    <w:rsid w:val="008A2547"/>
    <w:rsid w:val="008A45A5"/>
    <w:rsid w:val="008B2821"/>
    <w:rsid w:val="008B337F"/>
    <w:rsid w:val="008B6E25"/>
    <w:rsid w:val="008B7D47"/>
    <w:rsid w:val="008D4FC5"/>
    <w:rsid w:val="008D6BB6"/>
    <w:rsid w:val="008D7D24"/>
    <w:rsid w:val="008E0D22"/>
    <w:rsid w:val="008E0EEC"/>
    <w:rsid w:val="008F1687"/>
    <w:rsid w:val="008F1D0C"/>
    <w:rsid w:val="008F32DC"/>
    <w:rsid w:val="008F4943"/>
    <w:rsid w:val="009034CA"/>
    <w:rsid w:val="009148F3"/>
    <w:rsid w:val="00916EF6"/>
    <w:rsid w:val="009261EA"/>
    <w:rsid w:val="0093513A"/>
    <w:rsid w:val="0094040C"/>
    <w:rsid w:val="009429C7"/>
    <w:rsid w:val="0094414F"/>
    <w:rsid w:val="009449A8"/>
    <w:rsid w:val="00952DE5"/>
    <w:rsid w:val="00955B13"/>
    <w:rsid w:val="009569B6"/>
    <w:rsid w:val="00957CEF"/>
    <w:rsid w:val="00961173"/>
    <w:rsid w:val="0096399A"/>
    <w:rsid w:val="00966956"/>
    <w:rsid w:val="0097035C"/>
    <w:rsid w:val="00977580"/>
    <w:rsid w:val="00985903"/>
    <w:rsid w:val="0099175C"/>
    <w:rsid w:val="00995043"/>
    <w:rsid w:val="009950D3"/>
    <w:rsid w:val="009953B3"/>
    <w:rsid w:val="009A2646"/>
    <w:rsid w:val="009A6667"/>
    <w:rsid w:val="009C6572"/>
    <w:rsid w:val="009D6156"/>
    <w:rsid w:val="00A02206"/>
    <w:rsid w:val="00A057FB"/>
    <w:rsid w:val="00A14333"/>
    <w:rsid w:val="00A209F7"/>
    <w:rsid w:val="00A34BC8"/>
    <w:rsid w:val="00A35BFB"/>
    <w:rsid w:val="00A3768D"/>
    <w:rsid w:val="00A463CF"/>
    <w:rsid w:val="00AA0D09"/>
    <w:rsid w:val="00AA3489"/>
    <w:rsid w:val="00AA3E3F"/>
    <w:rsid w:val="00AA5754"/>
    <w:rsid w:val="00AA6BA2"/>
    <w:rsid w:val="00AB2531"/>
    <w:rsid w:val="00AB3EDC"/>
    <w:rsid w:val="00AB4E4B"/>
    <w:rsid w:val="00AC4933"/>
    <w:rsid w:val="00AC6A22"/>
    <w:rsid w:val="00AE0D31"/>
    <w:rsid w:val="00AE2936"/>
    <w:rsid w:val="00AF1D7A"/>
    <w:rsid w:val="00AF2D7B"/>
    <w:rsid w:val="00B04F35"/>
    <w:rsid w:val="00B222B9"/>
    <w:rsid w:val="00B345C5"/>
    <w:rsid w:val="00B3468E"/>
    <w:rsid w:val="00B3688C"/>
    <w:rsid w:val="00B37B41"/>
    <w:rsid w:val="00B50738"/>
    <w:rsid w:val="00B6190C"/>
    <w:rsid w:val="00B6709F"/>
    <w:rsid w:val="00B7129B"/>
    <w:rsid w:val="00B7211E"/>
    <w:rsid w:val="00B733EE"/>
    <w:rsid w:val="00B83A7F"/>
    <w:rsid w:val="00B95C51"/>
    <w:rsid w:val="00B97A86"/>
    <w:rsid w:val="00BA6B2A"/>
    <w:rsid w:val="00BB27B1"/>
    <w:rsid w:val="00BC0011"/>
    <w:rsid w:val="00BC3E83"/>
    <w:rsid w:val="00BE0DC1"/>
    <w:rsid w:val="00BE2EDD"/>
    <w:rsid w:val="00BE4248"/>
    <w:rsid w:val="00BF0517"/>
    <w:rsid w:val="00C11172"/>
    <w:rsid w:val="00C228F3"/>
    <w:rsid w:val="00C2328E"/>
    <w:rsid w:val="00C272F8"/>
    <w:rsid w:val="00C4364D"/>
    <w:rsid w:val="00C449CB"/>
    <w:rsid w:val="00C57DDC"/>
    <w:rsid w:val="00C62CD1"/>
    <w:rsid w:val="00C65544"/>
    <w:rsid w:val="00C83B45"/>
    <w:rsid w:val="00C87D9D"/>
    <w:rsid w:val="00C95361"/>
    <w:rsid w:val="00CA618F"/>
    <w:rsid w:val="00CB1D6C"/>
    <w:rsid w:val="00CB4370"/>
    <w:rsid w:val="00CB69B7"/>
    <w:rsid w:val="00CD1D23"/>
    <w:rsid w:val="00CE0915"/>
    <w:rsid w:val="00CE24E4"/>
    <w:rsid w:val="00CE386F"/>
    <w:rsid w:val="00CE405B"/>
    <w:rsid w:val="00CF1EFC"/>
    <w:rsid w:val="00CF2B01"/>
    <w:rsid w:val="00CF2C8A"/>
    <w:rsid w:val="00D036B4"/>
    <w:rsid w:val="00D04A90"/>
    <w:rsid w:val="00D1306B"/>
    <w:rsid w:val="00D35FC9"/>
    <w:rsid w:val="00D43F2B"/>
    <w:rsid w:val="00D467EF"/>
    <w:rsid w:val="00D50454"/>
    <w:rsid w:val="00D5128F"/>
    <w:rsid w:val="00D55110"/>
    <w:rsid w:val="00D552B0"/>
    <w:rsid w:val="00D63993"/>
    <w:rsid w:val="00D662FE"/>
    <w:rsid w:val="00D71394"/>
    <w:rsid w:val="00D82213"/>
    <w:rsid w:val="00D840AA"/>
    <w:rsid w:val="00D8509B"/>
    <w:rsid w:val="00D90426"/>
    <w:rsid w:val="00D94496"/>
    <w:rsid w:val="00D96C7E"/>
    <w:rsid w:val="00DA1A54"/>
    <w:rsid w:val="00DB4A4E"/>
    <w:rsid w:val="00DC2E2F"/>
    <w:rsid w:val="00DC7638"/>
    <w:rsid w:val="00DD0B37"/>
    <w:rsid w:val="00DD4FCA"/>
    <w:rsid w:val="00DD508C"/>
    <w:rsid w:val="00DD6BFF"/>
    <w:rsid w:val="00DD6EDB"/>
    <w:rsid w:val="00DE01BC"/>
    <w:rsid w:val="00DF39E0"/>
    <w:rsid w:val="00DF568F"/>
    <w:rsid w:val="00E00866"/>
    <w:rsid w:val="00E0711E"/>
    <w:rsid w:val="00E1676B"/>
    <w:rsid w:val="00E227DE"/>
    <w:rsid w:val="00E22E8D"/>
    <w:rsid w:val="00E272CC"/>
    <w:rsid w:val="00E333C4"/>
    <w:rsid w:val="00E34A9C"/>
    <w:rsid w:val="00E443F3"/>
    <w:rsid w:val="00E47254"/>
    <w:rsid w:val="00E658C2"/>
    <w:rsid w:val="00E71EEC"/>
    <w:rsid w:val="00E82968"/>
    <w:rsid w:val="00E83631"/>
    <w:rsid w:val="00E86672"/>
    <w:rsid w:val="00E86B5D"/>
    <w:rsid w:val="00E907B6"/>
    <w:rsid w:val="00E9468D"/>
    <w:rsid w:val="00EA1709"/>
    <w:rsid w:val="00EA1CAC"/>
    <w:rsid w:val="00EA3AF4"/>
    <w:rsid w:val="00EB107B"/>
    <w:rsid w:val="00EB3C07"/>
    <w:rsid w:val="00EB55E4"/>
    <w:rsid w:val="00EC4334"/>
    <w:rsid w:val="00EC7971"/>
    <w:rsid w:val="00EF19A9"/>
    <w:rsid w:val="00EF4C49"/>
    <w:rsid w:val="00EF7EE8"/>
    <w:rsid w:val="00F00D8F"/>
    <w:rsid w:val="00F04246"/>
    <w:rsid w:val="00F20700"/>
    <w:rsid w:val="00F21760"/>
    <w:rsid w:val="00F221D6"/>
    <w:rsid w:val="00F25DFD"/>
    <w:rsid w:val="00F36E22"/>
    <w:rsid w:val="00F41C1F"/>
    <w:rsid w:val="00F4634B"/>
    <w:rsid w:val="00F46EAF"/>
    <w:rsid w:val="00F52FE4"/>
    <w:rsid w:val="00F53805"/>
    <w:rsid w:val="00F67911"/>
    <w:rsid w:val="00F81F54"/>
    <w:rsid w:val="00F84863"/>
    <w:rsid w:val="00F86B36"/>
    <w:rsid w:val="00F91692"/>
    <w:rsid w:val="00F960F7"/>
    <w:rsid w:val="00FA0184"/>
    <w:rsid w:val="00FA3527"/>
    <w:rsid w:val="00FA690B"/>
    <w:rsid w:val="00FB3E2D"/>
    <w:rsid w:val="00FC2344"/>
    <w:rsid w:val="00FC41B0"/>
    <w:rsid w:val="00FC5BBE"/>
    <w:rsid w:val="00FC6DD4"/>
    <w:rsid w:val="00FC713D"/>
    <w:rsid w:val="00FC7D8B"/>
    <w:rsid w:val="00FD1706"/>
    <w:rsid w:val="00FD2C1E"/>
    <w:rsid w:val="00FD7390"/>
    <w:rsid w:val="00FE1439"/>
    <w:rsid w:val="00FE291B"/>
    <w:rsid w:val="00FE5BCD"/>
    <w:rsid w:val="00FF5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57A4"/>
  <w15:chartTrackingRefBased/>
  <w15:docId w15:val="{2CE573A5-546B-49C4-8C79-D84AC4E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45A5"/>
    <w:pPr>
      <w:spacing w:line="256" w:lineRule="auto"/>
    </w:pPr>
    <w:rPr>
      <w:rFonts w:ascii="Calibri" w:eastAsia="Calibri" w:hAnsi="Calibri" w:cs="Times New Roman"/>
    </w:rPr>
  </w:style>
  <w:style w:type="paragraph" w:styleId="Virsraksts1">
    <w:name w:val="heading 1"/>
    <w:basedOn w:val="Parasts"/>
    <w:next w:val="Parasts"/>
    <w:link w:val="Virsraksts1Rakstz"/>
    <w:qFormat/>
    <w:rsid w:val="008A45A5"/>
    <w:pPr>
      <w:keepNext/>
      <w:spacing w:before="240" w:after="60" w:line="240" w:lineRule="auto"/>
      <w:outlineLvl w:val="0"/>
    </w:pPr>
    <w:rPr>
      <w:rFonts w:ascii="Arial" w:eastAsia="Times New Roman" w:hAnsi="Arial"/>
      <w:b/>
      <w:bCs/>
      <w:kern w:val="32"/>
      <w:sz w:val="32"/>
      <w:szCs w:val="32"/>
      <w:lang w:val="x-none" w:eastAsia="x-none"/>
    </w:rPr>
  </w:style>
  <w:style w:type="paragraph" w:styleId="Virsraksts2">
    <w:name w:val="heading 2"/>
    <w:basedOn w:val="Parasts"/>
    <w:next w:val="Parasts"/>
    <w:link w:val="Virsraksts2Rakstz"/>
    <w:qFormat/>
    <w:rsid w:val="008A45A5"/>
    <w:pPr>
      <w:keepNext/>
      <w:spacing w:before="240" w:after="60" w:line="240" w:lineRule="auto"/>
      <w:outlineLvl w:val="1"/>
    </w:pPr>
    <w:rPr>
      <w:rFonts w:ascii="Arial" w:eastAsia="Times New Roman" w:hAnsi="Arial"/>
      <w:b/>
      <w:bCs/>
      <w:i/>
      <w:iCs/>
      <w:sz w:val="28"/>
      <w:szCs w:val="28"/>
      <w:lang w:val="x-none" w:eastAsia="x-none"/>
    </w:rPr>
  </w:style>
  <w:style w:type="paragraph" w:styleId="Virsraksts3">
    <w:name w:val="heading 3"/>
    <w:basedOn w:val="Parasts"/>
    <w:next w:val="Parasts"/>
    <w:link w:val="Virsraksts3Rakstz"/>
    <w:qFormat/>
    <w:rsid w:val="008A45A5"/>
    <w:pPr>
      <w:keepNext/>
      <w:spacing w:before="240" w:after="60" w:line="240" w:lineRule="auto"/>
      <w:outlineLvl w:val="2"/>
    </w:pPr>
    <w:rPr>
      <w:rFonts w:ascii="Arial" w:eastAsia="Times New Roman" w:hAnsi="Arial"/>
      <w:b/>
      <w:bCs/>
      <w:sz w:val="26"/>
      <w:szCs w:val="26"/>
      <w:lang w:val="x-none" w:eastAsia="x-none"/>
    </w:rPr>
  </w:style>
  <w:style w:type="paragraph" w:styleId="Virsraksts4">
    <w:name w:val="heading 4"/>
    <w:basedOn w:val="Parasts"/>
    <w:next w:val="Parasts"/>
    <w:link w:val="Virsraksts4Rakstz"/>
    <w:qFormat/>
    <w:rsid w:val="008A45A5"/>
    <w:pPr>
      <w:keepNext/>
      <w:spacing w:before="240" w:after="60" w:line="240" w:lineRule="auto"/>
      <w:outlineLvl w:val="3"/>
    </w:pPr>
    <w:rPr>
      <w:rFonts w:ascii="Times New Roman" w:eastAsia="Times New Roman" w:hAnsi="Times New Roman"/>
      <w:b/>
      <w:bCs/>
      <w:sz w:val="28"/>
      <w:szCs w:val="28"/>
      <w:lang w:eastAsia="lv-LV"/>
    </w:rPr>
  </w:style>
  <w:style w:type="paragraph" w:styleId="Virsraksts5">
    <w:name w:val="heading 5"/>
    <w:basedOn w:val="Parasts"/>
    <w:next w:val="Parasts"/>
    <w:link w:val="Virsraksts5Rakstz"/>
    <w:uiPriority w:val="9"/>
    <w:qFormat/>
    <w:rsid w:val="008A45A5"/>
    <w:pPr>
      <w:keepNext/>
      <w:spacing w:after="0" w:line="240" w:lineRule="auto"/>
      <w:jc w:val="right"/>
      <w:outlineLvl w:val="4"/>
    </w:pPr>
    <w:rPr>
      <w:rFonts w:ascii="Times New Roman" w:eastAsia="Times New Roman" w:hAnsi="Times New Roman"/>
      <w:iCs/>
      <w:sz w:val="28"/>
      <w:szCs w:val="20"/>
      <w:lang w:val="x-none"/>
    </w:rPr>
  </w:style>
  <w:style w:type="paragraph" w:styleId="Virsraksts7">
    <w:name w:val="heading 7"/>
    <w:basedOn w:val="Parasts"/>
    <w:next w:val="Parasts"/>
    <w:link w:val="Virsraksts7Rakstz"/>
    <w:uiPriority w:val="9"/>
    <w:qFormat/>
    <w:rsid w:val="008A45A5"/>
    <w:pPr>
      <w:spacing w:before="240" w:after="60" w:line="240" w:lineRule="auto"/>
      <w:outlineLvl w:val="6"/>
    </w:pPr>
    <w:rPr>
      <w:rFonts w:eastAsia="Times New Roman"/>
      <w:sz w:val="24"/>
      <w:szCs w:val="24"/>
      <w:lang w:val="x-none" w:eastAsia="x-none"/>
    </w:rPr>
  </w:style>
  <w:style w:type="paragraph" w:styleId="Virsraksts8">
    <w:name w:val="heading 8"/>
    <w:basedOn w:val="Parasts"/>
    <w:next w:val="Parasts"/>
    <w:link w:val="Virsraksts8Rakstz"/>
    <w:uiPriority w:val="9"/>
    <w:qFormat/>
    <w:rsid w:val="008A45A5"/>
    <w:pPr>
      <w:spacing w:before="240" w:after="60" w:line="240" w:lineRule="auto"/>
      <w:outlineLvl w:val="7"/>
    </w:pPr>
    <w:rPr>
      <w:rFonts w:eastAsia="Times New Roman"/>
      <w:i/>
      <w:iCs/>
      <w:sz w:val="24"/>
      <w:szCs w:val="24"/>
      <w:lang w:val="x-none" w:eastAsia="x-none"/>
    </w:rPr>
  </w:style>
  <w:style w:type="paragraph" w:styleId="Virsraksts9">
    <w:name w:val="heading 9"/>
    <w:basedOn w:val="Parasts"/>
    <w:next w:val="Parasts"/>
    <w:link w:val="Virsraksts9Rakstz"/>
    <w:uiPriority w:val="9"/>
    <w:qFormat/>
    <w:rsid w:val="008A45A5"/>
    <w:pPr>
      <w:spacing w:before="240" w:after="60" w:line="240" w:lineRule="auto"/>
      <w:outlineLvl w:val="8"/>
    </w:pPr>
    <w:rPr>
      <w:rFonts w:ascii="Cambria" w:eastAsia="Times New Roman" w:hAnsi="Cambria"/>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45A5"/>
    <w:rPr>
      <w:rFonts w:ascii="Arial" w:eastAsia="Times New Roman" w:hAnsi="Arial" w:cs="Times New Roman"/>
      <w:b/>
      <w:bCs/>
      <w:kern w:val="32"/>
      <w:sz w:val="32"/>
      <w:szCs w:val="32"/>
      <w:lang w:val="x-none" w:eastAsia="x-none"/>
    </w:rPr>
  </w:style>
  <w:style w:type="character" w:customStyle="1" w:styleId="Virsraksts2Rakstz">
    <w:name w:val="Virsraksts 2 Rakstz."/>
    <w:basedOn w:val="Noklusjumarindkopasfonts"/>
    <w:link w:val="Virsraksts2"/>
    <w:rsid w:val="008A45A5"/>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8A45A5"/>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8A45A5"/>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uiPriority w:val="9"/>
    <w:rsid w:val="008A45A5"/>
    <w:rPr>
      <w:rFonts w:ascii="Times New Roman" w:eastAsia="Times New Roman" w:hAnsi="Times New Roman" w:cs="Times New Roman"/>
      <w:iCs/>
      <w:sz w:val="28"/>
      <w:szCs w:val="20"/>
      <w:lang w:val="x-none"/>
    </w:rPr>
  </w:style>
  <w:style w:type="character" w:customStyle="1" w:styleId="Virsraksts7Rakstz">
    <w:name w:val="Virsraksts 7 Rakstz."/>
    <w:basedOn w:val="Noklusjumarindkopasfonts"/>
    <w:link w:val="Virsraksts7"/>
    <w:uiPriority w:val="9"/>
    <w:rsid w:val="008A45A5"/>
    <w:rPr>
      <w:rFonts w:ascii="Calibri" w:eastAsia="Times New Roman" w:hAnsi="Calibri" w:cs="Times New Roman"/>
      <w:sz w:val="24"/>
      <w:szCs w:val="24"/>
      <w:lang w:val="x-none" w:eastAsia="x-none"/>
    </w:rPr>
  </w:style>
  <w:style w:type="character" w:customStyle="1" w:styleId="Virsraksts8Rakstz">
    <w:name w:val="Virsraksts 8 Rakstz."/>
    <w:basedOn w:val="Noklusjumarindkopasfonts"/>
    <w:link w:val="Virsraksts8"/>
    <w:uiPriority w:val="9"/>
    <w:rsid w:val="008A45A5"/>
    <w:rPr>
      <w:rFonts w:ascii="Calibri" w:eastAsia="Times New Roman" w:hAnsi="Calibri" w:cs="Times New Roman"/>
      <w:i/>
      <w:iCs/>
      <w:sz w:val="24"/>
      <w:szCs w:val="24"/>
      <w:lang w:val="x-none" w:eastAsia="x-none"/>
    </w:rPr>
  </w:style>
  <w:style w:type="character" w:customStyle="1" w:styleId="Virsraksts9Rakstz">
    <w:name w:val="Virsraksts 9 Rakstz."/>
    <w:basedOn w:val="Noklusjumarindkopasfonts"/>
    <w:link w:val="Virsraksts9"/>
    <w:uiPriority w:val="9"/>
    <w:rsid w:val="008A45A5"/>
    <w:rPr>
      <w:rFonts w:ascii="Cambria" w:eastAsia="Times New Roman" w:hAnsi="Cambria" w:cs="Times New Roman"/>
      <w:lang w:val="x-none" w:eastAsia="x-none"/>
    </w:rPr>
  </w:style>
  <w:style w:type="numbering" w:customStyle="1" w:styleId="Bezsaraksta1">
    <w:name w:val="Bez saraksta1"/>
    <w:next w:val="Bezsaraksta"/>
    <w:uiPriority w:val="99"/>
    <w:semiHidden/>
    <w:unhideWhenUsed/>
    <w:rsid w:val="008A45A5"/>
  </w:style>
  <w:style w:type="character" w:styleId="Hipersaite">
    <w:name w:val="Hyperlink"/>
    <w:uiPriority w:val="99"/>
    <w:rsid w:val="008A45A5"/>
    <w:rPr>
      <w:color w:val="0000FF"/>
      <w:u w:val="single"/>
    </w:rPr>
  </w:style>
  <w:style w:type="paragraph" w:styleId="Paraststmeklis">
    <w:name w:val="Normal (Web)"/>
    <w:basedOn w:val="Parasts"/>
    <w:uiPriority w:val="99"/>
    <w:rsid w:val="008A45A5"/>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Parasts"/>
    <w:rsid w:val="008A45A5"/>
    <w:pPr>
      <w:spacing w:before="100" w:after="100" w:line="240" w:lineRule="auto"/>
      <w:ind w:firstLine="500"/>
      <w:jc w:val="both"/>
    </w:pPr>
    <w:rPr>
      <w:rFonts w:ascii="Times New Roman" w:eastAsia="Times New Roman" w:hAnsi="Times New Roman"/>
      <w:sz w:val="24"/>
      <w:szCs w:val="24"/>
      <w:lang w:eastAsia="lv-LV"/>
    </w:rPr>
  </w:style>
  <w:style w:type="paragraph" w:customStyle="1" w:styleId="naisnod">
    <w:name w:val="naisnod"/>
    <w:basedOn w:val="Parasts"/>
    <w:rsid w:val="008A45A5"/>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8A45A5"/>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Parasts"/>
    <w:rsid w:val="008A45A5"/>
    <w:pPr>
      <w:spacing w:before="100" w:after="100" w:line="240" w:lineRule="auto"/>
      <w:jc w:val="center"/>
    </w:pPr>
    <w:rPr>
      <w:rFonts w:ascii="Times New Roman" w:eastAsia="Times New Roman" w:hAnsi="Times New Roman"/>
      <w:sz w:val="24"/>
      <w:szCs w:val="24"/>
      <w:lang w:eastAsia="lv-LV"/>
    </w:rPr>
  </w:style>
  <w:style w:type="paragraph" w:styleId="Parakstszemobjekta">
    <w:name w:val="caption"/>
    <w:basedOn w:val="Parasts"/>
    <w:next w:val="Parasts"/>
    <w:qFormat/>
    <w:rsid w:val="008A45A5"/>
    <w:pPr>
      <w:spacing w:after="0" w:line="240" w:lineRule="auto"/>
    </w:pPr>
    <w:rPr>
      <w:rFonts w:ascii="Times New Roman" w:eastAsia="Times New Roman" w:hAnsi="Times New Roman"/>
      <w:sz w:val="28"/>
      <w:szCs w:val="28"/>
      <w:lang w:val="en-GB"/>
    </w:rPr>
  </w:style>
  <w:style w:type="paragraph" w:styleId="Balonteksts">
    <w:name w:val="Balloon Text"/>
    <w:basedOn w:val="Parasts"/>
    <w:link w:val="BalontekstsRakstz"/>
    <w:uiPriority w:val="99"/>
    <w:rsid w:val="008A45A5"/>
    <w:pPr>
      <w:spacing w:after="0" w:line="240" w:lineRule="auto"/>
    </w:pPr>
    <w:rPr>
      <w:rFonts w:ascii="Tahoma" w:eastAsia="Times New Roman" w:hAnsi="Tahoma"/>
      <w:sz w:val="16"/>
      <w:szCs w:val="16"/>
      <w:lang w:val="x-none" w:eastAsia="x-none"/>
    </w:rPr>
  </w:style>
  <w:style w:type="character" w:customStyle="1" w:styleId="BalontekstsRakstz">
    <w:name w:val="Balonteksts Rakstz."/>
    <w:basedOn w:val="Noklusjumarindkopasfonts"/>
    <w:link w:val="Balonteksts"/>
    <w:uiPriority w:val="99"/>
    <w:rsid w:val="008A45A5"/>
    <w:rPr>
      <w:rFonts w:ascii="Tahoma" w:eastAsia="Times New Roman" w:hAnsi="Tahoma" w:cs="Times New Roman"/>
      <w:sz w:val="16"/>
      <w:szCs w:val="16"/>
      <w:lang w:val="x-none" w:eastAsia="x-none"/>
    </w:rPr>
  </w:style>
  <w:style w:type="character" w:styleId="Komentraatsauce">
    <w:name w:val="annotation reference"/>
    <w:uiPriority w:val="99"/>
    <w:rsid w:val="008A45A5"/>
    <w:rPr>
      <w:sz w:val="16"/>
      <w:szCs w:val="16"/>
    </w:rPr>
  </w:style>
  <w:style w:type="paragraph" w:styleId="Komentrateksts">
    <w:name w:val="annotation text"/>
    <w:basedOn w:val="Parasts"/>
    <w:link w:val="KomentratekstsRakstz"/>
    <w:uiPriority w:val="99"/>
    <w:rsid w:val="008A45A5"/>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8A45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8A45A5"/>
    <w:rPr>
      <w:b/>
      <w:bCs/>
      <w:lang w:val="x-none" w:eastAsia="x-none"/>
    </w:rPr>
  </w:style>
  <w:style w:type="character" w:customStyle="1" w:styleId="KomentratmaRakstz">
    <w:name w:val="Komentāra tēma Rakstz."/>
    <w:basedOn w:val="KomentratekstsRakstz"/>
    <w:link w:val="Komentratma"/>
    <w:uiPriority w:val="99"/>
    <w:rsid w:val="008A45A5"/>
    <w:rPr>
      <w:rFonts w:ascii="Times New Roman" w:eastAsia="Times New Roman" w:hAnsi="Times New Roman" w:cs="Times New Roman"/>
      <w:b/>
      <w:bCs/>
      <w:sz w:val="20"/>
      <w:szCs w:val="20"/>
      <w:lang w:val="x-none" w:eastAsia="x-none"/>
    </w:rPr>
  </w:style>
  <w:style w:type="paragraph" w:customStyle="1" w:styleId="Rakstz">
    <w:name w:val="Rakstz."/>
    <w:basedOn w:val="Parasts"/>
    <w:rsid w:val="008A45A5"/>
    <w:pPr>
      <w:spacing w:before="40" w:after="0" w:line="240" w:lineRule="auto"/>
    </w:pPr>
    <w:rPr>
      <w:rFonts w:ascii="Times New Roman" w:eastAsia="Times New Roman" w:hAnsi="Times New Roman"/>
      <w:sz w:val="24"/>
      <w:szCs w:val="24"/>
      <w:lang w:val="pl-PL" w:eastAsia="pl-PL"/>
    </w:rPr>
  </w:style>
  <w:style w:type="paragraph" w:styleId="Vresteksts">
    <w:name w:val="footnote text"/>
    <w:basedOn w:val="Parasts"/>
    <w:link w:val="VrestekstsRakstz"/>
    <w:semiHidden/>
    <w:rsid w:val="008A45A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8A45A5"/>
    <w:rPr>
      <w:rFonts w:ascii="Times New Roman" w:eastAsia="Times New Roman" w:hAnsi="Times New Roman" w:cs="Times New Roman"/>
      <w:sz w:val="20"/>
      <w:szCs w:val="20"/>
      <w:lang w:eastAsia="lv-LV"/>
    </w:rPr>
  </w:style>
  <w:style w:type="character" w:styleId="Vresatsauce">
    <w:name w:val="footnote reference"/>
    <w:semiHidden/>
    <w:rsid w:val="008A45A5"/>
    <w:rPr>
      <w:vertAlign w:val="superscript"/>
    </w:rPr>
  </w:style>
  <w:style w:type="character" w:styleId="Izmantotahipersaite">
    <w:name w:val="FollowedHyperlink"/>
    <w:uiPriority w:val="99"/>
    <w:rsid w:val="008A45A5"/>
    <w:rPr>
      <w:color w:val="800080"/>
      <w:u w:val="single"/>
    </w:rPr>
  </w:style>
  <w:style w:type="paragraph" w:customStyle="1" w:styleId="Parnormnum">
    <w:name w:val="Par norm num"/>
    <w:basedOn w:val="Parasts"/>
    <w:next w:val="Parasts"/>
    <w:autoRedefine/>
    <w:rsid w:val="008A45A5"/>
    <w:pPr>
      <w:numPr>
        <w:numId w:val="1"/>
      </w:numPr>
      <w:tabs>
        <w:tab w:val="num" w:pos="0"/>
      </w:tabs>
      <w:spacing w:after="0" w:line="240" w:lineRule="auto"/>
      <w:jc w:val="both"/>
    </w:pPr>
    <w:rPr>
      <w:rFonts w:ascii="Times New Roman" w:eastAsia="Times New Roman" w:hAnsi="Times New Roman"/>
      <w:sz w:val="28"/>
      <w:szCs w:val="20"/>
    </w:rPr>
  </w:style>
  <w:style w:type="paragraph" w:styleId="Pamatteksts2">
    <w:name w:val="Body Text 2"/>
    <w:basedOn w:val="Parasts"/>
    <w:link w:val="Pamatteksts2Rakstz"/>
    <w:rsid w:val="008A45A5"/>
    <w:pPr>
      <w:spacing w:after="0" w:line="240" w:lineRule="auto"/>
      <w:jc w:val="both"/>
    </w:pPr>
    <w:rPr>
      <w:rFonts w:ascii="Times New Roman" w:eastAsia="Times New Roman" w:hAnsi="Times New Roman"/>
      <w:szCs w:val="24"/>
      <w:lang w:eastAsia="lv-LV"/>
    </w:rPr>
  </w:style>
  <w:style w:type="character" w:customStyle="1" w:styleId="Pamatteksts2Rakstz">
    <w:name w:val="Pamatteksts 2 Rakstz."/>
    <w:basedOn w:val="Noklusjumarindkopasfonts"/>
    <w:link w:val="Pamatteksts2"/>
    <w:rsid w:val="008A45A5"/>
    <w:rPr>
      <w:rFonts w:ascii="Times New Roman" w:eastAsia="Times New Roman" w:hAnsi="Times New Roman" w:cs="Times New Roman"/>
      <w:szCs w:val="24"/>
      <w:lang w:eastAsia="lv-LV"/>
    </w:rPr>
  </w:style>
  <w:style w:type="paragraph" w:customStyle="1" w:styleId="CharChar">
    <w:name w:val="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styleId="Galvene">
    <w:name w:val="header"/>
    <w:basedOn w:val="Parasts"/>
    <w:link w:val="GalveneRakstz"/>
    <w:uiPriority w:val="99"/>
    <w:rsid w:val="008A45A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8A45A5"/>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A45A5"/>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basedOn w:val="Noklusjumarindkopasfonts"/>
    <w:link w:val="Kjene"/>
    <w:uiPriority w:val="99"/>
    <w:rsid w:val="008A45A5"/>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8A45A5"/>
  </w:style>
  <w:style w:type="paragraph" w:customStyle="1" w:styleId="Rakstz1RakstzRakstzRakstzRakstzRakstzRakstzRakstz">
    <w:name w:val="Rakstz.1 Rakstz. Rakstz. Rakstz. Rakstz. Rakstz. Rakstz. Rakstz."/>
    <w:basedOn w:val="Parasts"/>
    <w:autoRedefine/>
    <w:rsid w:val="008A45A5"/>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Parasts"/>
    <w:rsid w:val="008A45A5"/>
    <w:pPr>
      <w:spacing w:line="240" w:lineRule="exact"/>
    </w:pPr>
    <w:rPr>
      <w:rFonts w:ascii="Tahoma" w:eastAsia="Times New Roman" w:hAnsi="Tahoma"/>
      <w:sz w:val="20"/>
      <w:szCs w:val="20"/>
      <w:lang w:val="en-US"/>
    </w:rPr>
  </w:style>
  <w:style w:type="paragraph" w:customStyle="1" w:styleId="CharChar1">
    <w:name w:val="Char Char1"/>
    <w:basedOn w:val="Parasts"/>
    <w:rsid w:val="008A45A5"/>
    <w:pPr>
      <w:spacing w:before="40" w:after="0" w:line="240" w:lineRule="auto"/>
    </w:pPr>
    <w:rPr>
      <w:rFonts w:ascii="Times New Roman" w:eastAsia="Times New Roman" w:hAnsi="Times New Roman"/>
      <w:sz w:val="24"/>
      <w:szCs w:val="24"/>
      <w:lang w:val="pl-PL" w:eastAsia="pl-PL"/>
    </w:rPr>
  </w:style>
  <w:style w:type="table" w:styleId="Reatabula">
    <w:name w:val="Table Grid"/>
    <w:basedOn w:val="Parastatabula"/>
    <w:uiPriority w:val="59"/>
    <w:rsid w:val="008A45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8A45A5"/>
    <w:pPr>
      <w:spacing w:before="100" w:beforeAutospacing="1" w:after="100" w:afterAutospacing="1" w:line="240" w:lineRule="auto"/>
    </w:pPr>
    <w:rPr>
      <w:rFonts w:ascii="Verdana" w:eastAsia="Times New Roman" w:hAnsi="Verdana"/>
      <w:sz w:val="18"/>
      <w:szCs w:val="18"/>
      <w:lang w:eastAsia="lv-LV"/>
    </w:rPr>
  </w:style>
  <w:style w:type="paragraph" w:styleId="Pamatteksts">
    <w:name w:val="Body Text"/>
    <w:basedOn w:val="Parasts"/>
    <w:link w:val="PamattekstsRakstz"/>
    <w:uiPriority w:val="99"/>
    <w:rsid w:val="008A45A5"/>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basedOn w:val="Noklusjumarindkopasfonts"/>
    <w:link w:val="Pamatteksts"/>
    <w:uiPriority w:val="99"/>
    <w:rsid w:val="008A45A5"/>
    <w:rPr>
      <w:rFonts w:ascii="Times New Roman" w:eastAsia="Times New Roman" w:hAnsi="Times New Roman" w:cs="Times New Roman"/>
      <w:sz w:val="24"/>
      <w:szCs w:val="24"/>
      <w:lang w:eastAsia="lv-LV"/>
    </w:rPr>
  </w:style>
  <w:style w:type="character" w:customStyle="1" w:styleId="guntabara">
    <w:name w:val="gunta.bara"/>
    <w:semiHidden/>
    <w:rsid w:val="008A45A5"/>
    <w:rPr>
      <w:color w:val="000000"/>
    </w:rPr>
  </w:style>
  <w:style w:type="paragraph" w:styleId="Pamattekstsaratkpi">
    <w:name w:val="Body Text Indent"/>
    <w:basedOn w:val="Parasts"/>
    <w:link w:val="PamattekstsaratkpiRakstz"/>
    <w:rsid w:val="008A45A5"/>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8A45A5"/>
    <w:rPr>
      <w:rFonts w:ascii="Times New Roman" w:eastAsia="Times New Roman" w:hAnsi="Times New Roman" w:cs="Times New Roman"/>
      <w:sz w:val="24"/>
      <w:szCs w:val="24"/>
      <w:lang w:eastAsia="lv-LV"/>
    </w:rPr>
  </w:style>
  <w:style w:type="character" w:customStyle="1" w:styleId="tvhtml">
    <w:name w:val="tv_html"/>
    <w:basedOn w:val="Noklusjumarindkopasfonts"/>
    <w:rsid w:val="008A45A5"/>
  </w:style>
  <w:style w:type="character" w:customStyle="1" w:styleId="apple-converted-space">
    <w:name w:val="apple-converted-space"/>
    <w:basedOn w:val="Noklusjumarindkopasfonts"/>
    <w:rsid w:val="008A45A5"/>
  </w:style>
  <w:style w:type="paragraph" w:styleId="Dokumentakarte">
    <w:name w:val="Document Map"/>
    <w:basedOn w:val="Parasts"/>
    <w:link w:val="DokumentakarteRakstz"/>
    <w:rsid w:val="008A45A5"/>
    <w:pPr>
      <w:shd w:val="clear" w:color="auto" w:fill="000080"/>
      <w:spacing w:after="0" w:line="240" w:lineRule="auto"/>
    </w:pPr>
    <w:rPr>
      <w:rFonts w:ascii="Tahoma" w:eastAsia="Times New Roman" w:hAnsi="Tahoma"/>
      <w:sz w:val="20"/>
      <w:szCs w:val="20"/>
      <w:lang w:val="x-none" w:eastAsia="x-none"/>
    </w:rPr>
  </w:style>
  <w:style w:type="character" w:customStyle="1" w:styleId="DokumentakarteRakstz">
    <w:name w:val="Dokumenta karte Rakstz."/>
    <w:basedOn w:val="Noklusjumarindkopasfonts"/>
    <w:link w:val="Dokumentakarte"/>
    <w:rsid w:val="008A45A5"/>
    <w:rPr>
      <w:rFonts w:ascii="Tahoma" w:eastAsia="Times New Roman" w:hAnsi="Tahoma" w:cs="Times New Roman"/>
      <w:sz w:val="20"/>
      <w:szCs w:val="20"/>
      <w:shd w:val="clear" w:color="auto" w:fill="000080"/>
      <w:lang w:val="x-none" w:eastAsia="x-none"/>
    </w:rPr>
  </w:style>
  <w:style w:type="paragraph" w:styleId="Sarakstarindkopa">
    <w:name w:val="List Paragraph"/>
    <w:basedOn w:val="Parasts"/>
    <w:uiPriority w:val="34"/>
    <w:qFormat/>
    <w:rsid w:val="008A45A5"/>
    <w:pPr>
      <w:spacing w:after="0" w:line="240" w:lineRule="auto"/>
      <w:ind w:left="720"/>
    </w:pPr>
    <w:rPr>
      <w:rFonts w:ascii="Times New Roman" w:eastAsia="Times New Roman" w:hAnsi="Times New Roman"/>
      <w:sz w:val="24"/>
      <w:szCs w:val="24"/>
      <w:lang w:val="en-US"/>
    </w:rPr>
  </w:style>
  <w:style w:type="paragraph" w:customStyle="1" w:styleId="msolistparagraph0">
    <w:name w:val="msolistparagraph"/>
    <w:basedOn w:val="Parasts"/>
    <w:rsid w:val="008A45A5"/>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styleId="Pamattekstaatkpe2">
    <w:name w:val="Body Text Indent 2"/>
    <w:basedOn w:val="Parasts"/>
    <w:link w:val="Pamattekstaatkpe2Rakstz"/>
    <w:rsid w:val="008A45A5"/>
    <w:pPr>
      <w:spacing w:after="120" w:line="480" w:lineRule="auto"/>
      <w:ind w:left="283"/>
    </w:pPr>
    <w:rPr>
      <w:rFonts w:ascii="Times New Roman" w:eastAsia="Times New Roman" w:hAnsi="Times New Roman"/>
      <w:sz w:val="24"/>
      <w:szCs w:val="24"/>
      <w:lang w:val="x-none" w:eastAsia="x-none"/>
    </w:rPr>
  </w:style>
  <w:style w:type="character" w:customStyle="1" w:styleId="Pamattekstaatkpe2Rakstz">
    <w:name w:val="Pamatteksta atkāpe 2 Rakstz."/>
    <w:basedOn w:val="Noklusjumarindkopasfonts"/>
    <w:link w:val="Pamattekstaatkpe2"/>
    <w:rsid w:val="008A45A5"/>
    <w:rPr>
      <w:rFonts w:ascii="Times New Roman" w:eastAsia="Times New Roman" w:hAnsi="Times New Roman" w:cs="Times New Roman"/>
      <w:sz w:val="24"/>
      <w:szCs w:val="24"/>
      <w:lang w:val="x-none" w:eastAsia="x-none"/>
    </w:rPr>
  </w:style>
  <w:style w:type="paragraph" w:styleId="Pamatteksts3">
    <w:name w:val="Body Text 3"/>
    <w:basedOn w:val="Parasts"/>
    <w:link w:val="Pamatteksts3Rakstz"/>
    <w:uiPriority w:val="99"/>
    <w:rsid w:val="008A45A5"/>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8A45A5"/>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Parasts"/>
    <w:rsid w:val="008A45A5"/>
    <w:pPr>
      <w:spacing w:before="40" w:after="0" w:line="240" w:lineRule="auto"/>
    </w:pPr>
    <w:rPr>
      <w:rFonts w:ascii="Times New Roman" w:eastAsia="Times New Roman" w:hAnsi="Times New Roman"/>
      <w:sz w:val="24"/>
      <w:szCs w:val="24"/>
      <w:lang w:val="pl-PL" w:eastAsia="pl-PL"/>
    </w:rPr>
  </w:style>
  <w:style w:type="character" w:customStyle="1" w:styleId="HeaderChar">
    <w:name w:val="Header Char"/>
    <w:uiPriority w:val="99"/>
    <w:rsid w:val="008A45A5"/>
    <w:rPr>
      <w:sz w:val="24"/>
      <w:szCs w:val="24"/>
    </w:rPr>
  </w:style>
  <w:style w:type="paragraph" w:customStyle="1" w:styleId="RakstzRakstzRakstzCharChar">
    <w:name w:val="Rakstz. Rakstz. Rakstz. 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8A45A5"/>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8A45A5"/>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8A45A5"/>
    <w:rPr>
      <w:vanish/>
      <w:webHidden w:val="0"/>
      <w:specVanish w:val="0"/>
    </w:rPr>
  </w:style>
  <w:style w:type="character" w:customStyle="1" w:styleId="skypepnhprintcontainer">
    <w:name w:val="skype_pnh_print_container"/>
    <w:rsid w:val="008A45A5"/>
  </w:style>
  <w:style w:type="character" w:customStyle="1" w:styleId="skypepnhcontainer">
    <w:name w:val="skype_pnh_container"/>
    <w:rsid w:val="008A45A5"/>
  </w:style>
  <w:style w:type="character" w:customStyle="1" w:styleId="skypepnhleftspan">
    <w:name w:val="skype_pnh_left_span"/>
    <w:rsid w:val="008A45A5"/>
  </w:style>
  <w:style w:type="character" w:customStyle="1" w:styleId="skypepnhdropartspan">
    <w:name w:val="skype_pnh_dropart_span"/>
    <w:rsid w:val="008A45A5"/>
  </w:style>
  <w:style w:type="character" w:customStyle="1" w:styleId="skypepnhdropartflagspan">
    <w:name w:val="skype_pnh_dropart_flag_span"/>
    <w:rsid w:val="008A45A5"/>
  </w:style>
  <w:style w:type="character" w:customStyle="1" w:styleId="skypepnhtextspan">
    <w:name w:val="skype_pnh_text_span"/>
    <w:rsid w:val="008A45A5"/>
  </w:style>
  <w:style w:type="character" w:customStyle="1" w:styleId="skypepnhrightspan">
    <w:name w:val="skype_pnh_right_span"/>
    <w:rsid w:val="008A45A5"/>
  </w:style>
  <w:style w:type="character" w:customStyle="1" w:styleId="fontsize21">
    <w:name w:val="fontsize21"/>
    <w:rsid w:val="008A45A5"/>
    <w:rPr>
      <w:i/>
      <w:iCs/>
      <w:sz w:val="15"/>
      <w:szCs w:val="15"/>
    </w:rPr>
  </w:style>
  <w:style w:type="character" w:customStyle="1" w:styleId="zandakusina">
    <w:name w:val="zanda.kusina"/>
    <w:semiHidden/>
    <w:rsid w:val="008A45A5"/>
    <w:rPr>
      <w:rFonts w:ascii="Arial" w:hAnsi="Arial" w:cs="Arial"/>
      <w:color w:val="000080"/>
      <w:sz w:val="20"/>
      <w:szCs w:val="20"/>
    </w:rPr>
  </w:style>
  <w:style w:type="paragraph" w:customStyle="1" w:styleId="ListParagraph1">
    <w:name w:val="List Paragraph1"/>
    <w:basedOn w:val="Parasts"/>
    <w:uiPriority w:val="34"/>
    <w:qFormat/>
    <w:rsid w:val="008A45A5"/>
    <w:pPr>
      <w:spacing w:after="200" w:line="276" w:lineRule="auto"/>
      <w:ind w:left="720"/>
      <w:contextualSpacing/>
    </w:pPr>
  </w:style>
  <w:style w:type="paragraph" w:styleId="Vienkrsteksts">
    <w:name w:val="Plain Text"/>
    <w:basedOn w:val="Parasts"/>
    <w:link w:val="VienkrstekstsRakstz"/>
    <w:rsid w:val="008A45A5"/>
    <w:pPr>
      <w:spacing w:after="0" w:line="240" w:lineRule="auto"/>
    </w:pPr>
    <w:rPr>
      <w:rFonts w:ascii="Consolas" w:eastAsia="Times New Roman" w:hAnsi="Consolas"/>
      <w:sz w:val="20"/>
      <w:szCs w:val="20"/>
      <w:lang w:val="x-none" w:eastAsia="x-none"/>
    </w:rPr>
  </w:style>
  <w:style w:type="character" w:customStyle="1" w:styleId="VienkrstekstsRakstz">
    <w:name w:val="Vienkāršs teksts Rakstz."/>
    <w:basedOn w:val="Noklusjumarindkopasfonts"/>
    <w:link w:val="Vienkrsteksts"/>
    <w:rsid w:val="008A45A5"/>
    <w:rPr>
      <w:rFonts w:ascii="Consolas" w:eastAsia="Times New Roman" w:hAnsi="Consolas" w:cs="Times New Roman"/>
      <w:sz w:val="20"/>
      <w:szCs w:val="20"/>
      <w:lang w:val="x-none" w:eastAsia="x-none"/>
    </w:rPr>
  </w:style>
  <w:style w:type="character" w:customStyle="1" w:styleId="CharChar9">
    <w:name w:val="Char Char9"/>
    <w:semiHidden/>
    <w:rsid w:val="008A45A5"/>
    <w:rPr>
      <w:lang w:val="lv-LV" w:eastAsia="lv-LV" w:bidi="ar-SA"/>
    </w:rPr>
  </w:style>
  <w:style w:type="paragraph" w:customStyle="1" w:styleId="Default">
    <w:name w:val="Default"/>
    <w:rsid w:val="008A45A5"/>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8A45A5"/>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qFormat/>
    <w:rsid w:val="008A45A5"/>
    <w:pPr>
      <w:spacing w:after="0" w:line="240" w:lineRule="auto"/>
    </w:pPr>
    <w:rPr>
      <w:rFonts w:ascii="Calibri" w:eastAsia="Calibri" w:hAnsi="Calibri" w:cs="Times New Roman"/>
    </w:rPr>
  </w:style>
  <w:style w:type="paragraph" w:customStyle="1" w:styleId="CM1">
    <w:name w:val="CM1"/>
    <w:basedOn w:val="Default"/>
    <w:next w:val="Default"/>
    <w:uiPriority w:val="99"/>
    <w:rsid w:val="008A45A5"/>
    <w:rPr>
      <w:color w:val="auto"/>
      <w:lang w:val="lv-LV" w:eastAsia="lv-LV"/>
    </w:rPr>
  </w:style>
  <w:style w:type="paragraph" w:customStyle="1" w:styleId="CM3">
    <w:name w:val="CM3"/>
    <w:basedOn w:val="Default"/>
    <w:next w:val="Default"/>
    <w:uiPriority w:val="99"/>
    <w:rsid w:val="008A45A5"/>
    <w:rPr>
      <w:color w:val="auto"/>
      <w:lang w:val="lv-LV" w:eastAsia="lv-LV"/>
    </w:rPr>
  </w:style>
  <w:style w:type="paragraph" w:customStyle="1" w:styleId="Pielikums">
    <w:name w:val="Pielikums"/>
    <w:basedOn w:val="Virsraksts5"/>
    <w:autoRedefine/>
    <w:qFormat/>
    <w:rsid w:val="008A45A5"/>
    <w:pPr>
      <w:jc w:val="center"/>
    </w:pPr>
    <w:rPr>
      <w:b/>
      <w:sz w:val="24"/>
      <w:szCs w:val="24"/>
      <w:lang w:val="lv-LV"/>
    </w:rPr>
  </w:style>
  <w:style w:type="paragraph" w:customStyle="1" w:styleId="teksts">
    <w:name w:val="teksts"/>
    <w:basedOn w:val="Pamatteksts"/>
    <w:link w:val="tekstsRakstz"/>
    <w:autoRedefine/>
    <w:qFormat/>
    <w:rsid w:val="00721B94"/>
    <w:pPr>
      <w:spacing w:after="0"/>
      <w:ind w:firstLine="91"/>
      <w:jc w:val="both"/>
    </w:pPr>
    <w:rPr>
      <w:bCs/>
      <w:iCs/>
      <w:sz w:val="22"/>
    </w:rPr>
  </w:style>
  <w:style w:type="paragraph" w:customStyle="1" w:styleId="sl-teksts">
    <w:name w:val="sl-teksts"/>
    <w:basedOn w:val="Pamatteksts"/>
    <w:autoRedefine/>
    <w:qFormat/>
    <w:rsid w:val="008A45A5"/>
    <w:pPr>
      <w:spacing w:after="0"/>
      <w:jc w:val="both"/>
    </w:pPr>
    <w:rPr>
      <w:sz w:val="20"/>
      <w:szCs w:val="20"/>
    </w:rPr>
  </w:style>
  <w:style w:type="paragraph" w:customStyle="1" w:styleId="tukss">
    <w:name w:val="tukss"/>
    <w:basedOn w:val="teksts"/>
    <w:link w:val="tukssRakstz"/>
    <w:qFormat/>
    <w:rsid w:val="008A45A5"/>
    <w:rPr>
      <w:sz w:val="10"/>
      <w:lang w:val="x-none" w:eastAsia="x-none"/>
    </w:rPr>
  </w:style>
  <w:style w:type="character" w:customStyle="1" w:styleId="tekstsRakstz">
    <w:name w:val="teksts Rakstz."/>
    <w:link w:val="teksts"/>
    <w:rsid w:val="00721B94"/>
    <w:rPr>
      <w:rFonts w:ascii="Times New Roman" w:eastAsia="Times New Roman" w:hAnsi="Times New Roman" w:cs="Times New Roman"/>
      <w:bCs/>
      <w:iCs/>
      <w:szCs w:val="24"/>
      <w:lang w:eastAsia="lv-LV"/>
    </w:rPr>
  </w:style>
  <w:style w:type="character" w:customStyle="1" w:styleId="tukssRakstz">
    <w:name w:val="tukss Rakstz."/>
    <w:link w:val="tukss"/>
    <w:rsid w:val="008A45A5"/>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8A45A5"/>
    <w:rPr>
      <w:b/>
      <w:szCs w:val="23"/>
      <w:lang w:val="x-none" w:eastAsia="x-none"/>
    </w:rPr>
  </w:style>
  <w:style w:type="character" w:customStyle="1" w:styleId="12tekstsRakstz">
    <w:name w:val="12 teksts Rakstz."/>
    <w:link w:val="12teksts"/>
    <w:rsid w:val="008A45A5"/>
    <w:rPr>
      <w:rFonts w:ascii="Times New Roman" w:eastAsia="Times New Roman" w:hAnsi="Times New Roman" w:cs="Times New Roman"/>
      <w:b/>
      <w:bCs/>
      <w:iCs/>
      <w:szCs w:val="23"/>
      <w:lang w:val="x-none" w:eastAsia="x-none"/>
    </w:rPr>
  </w:style>
  <w:style w:type="paragraph" w:customStyle="1" w:styleId="tv213">
    <w:name w:val="tv213"/>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8A45A5"/>
    <w:pPr>
      <w:spacing w:after="0" w:line="240" w:lineRule="auto"/>
    </w:pPr>
    <w:rPr>
      <w:rFonts w:ascii="Calibri" w:eastAsia="Calibri" w:hAnsi="Calibri" w:cs="Times New Roman"/>
    </w:rPr>
  </w:style>
  <w:style w:type="character" w:styleId="Izteiksmgs">
    <w:name w:val="Strong"/>
    <w:basedOn w:val="Noklusjumarindkopasfonts"/>
    <w:uiPriority w:val="22"/>
    <w:qFormat/>
    <w:rsid w:val="008A45A5"/>
    <w:rPr>
      <w:b/>
      <w:bCs/>
    </w:rPr>
  </w:style>
  <w:style w:type="character" w:styleId="Izclums">
    <w:name w:val="Emphasis"/>
    <w:basedOn w:val="Noklusjumarindkopasfonts"/>
    <w:uiPriority w:val="20"/>
    <w:qFormat/>
    <w:rsid w:val="008A45A5"/>
    <w:rPr>
      <w:i/>
      <w:iCs/>
    </w:rPr>
  </w:style>
  <w:style w:type="paragraph" w:customStyle="1" w:styleId="Punkts">
    <w:name w:val="Punkts"/>
    <w:basedOn w:val="Pamatteksts"/>
    <w:next w:val="Parasts"/>
    <w:autoRedefine/>
    <w:qFormat/>
    <w:rsid w:val="008A45A5"/>
    <w:pPr>
      <w:numPr>
        <w:numId w:val="2"/>
      </w:numPr>
      <w:tabs>
        <w:tab w:val="num" w:pos="360"/>
      </w:tabs>
      <w:spacing w:before="120"/>
      <w:ind w:left="0" w:firstLine="720"/>
      <w:jc w:val="both"/>
    </w:pPr>
    <w:rPr>
      <w:sz w:val="28"/>
      <w:szCs w:val="28"/>
    </w:rPr>
  </w:style>
  <w:style w:type="paragraph" w:customStyle="1" w:styleId="A-punkts">
    <w:name w:val="A-punkts"/>
    <w:basedOn w:val="Parasts"/>
    <w:autoRedefine/>
    <w:qFormat/>
    <w:rsid w:val="008A45A5"/>
    <w:pPr>
      <w:numPr>
        <w:ilvl w:val="1"/>
        <w:numId w:val="2"/>
      </w:numPr>
      <w:spacing w:before="60" w:after="60" w:line="240" w:lineRule="auto"/>
      <w:ind w:left="0" w:firstLine="720"/>
      <w:jc w:val="both"/>
    </w:pPr>
    <w:rPr>
      <w:rFonts w:ascii="Times New Roman" w:eastAsia="Times New Roman" w:hAnsi="Times New Roman"/>
      <w:sz w:val="28"/>
      <w:szCs w:val="28"/>
      <w:lang w:eastAsia="lv-LV"/>
    </w:rPr>
  </w:style>
  <w:style w:type="paragraph" w:customStyle="1" w:styleId="2-A-punkts">
    <w:name w:val="2-A-punkts"/>
    <w:basedOn w:val="Pamatteksts3"/>
    <w:next w:val="Pamatteksts3"/>
    <w:autoRedefine/>
    <w:qFormat/>
    <w:rsid w:val="008A45A5"/>
    <w:pPr>
      <w:numPr>
        <w:ilvl w:val="2"/>
        <w:numId w:val="2"/>
      </w:numPr>
      <w:tabs>
        <w:tab w:val="num" w:pos="360"/>
      </w:tabs>
      <w:spacing w:after="0"/>
      <w:ind w:left="0" w:firstLine="720"/>
    </w:pPr>
    <w:rPr>
      <w:sz w:val="28"/>
    </w:rPr>
  </w:style>
  <w:style w:type="paragraph" w:customStyle="1" w:styleId="3-A-punkts">
    <w:name w:val="3-A-punkts"/>
    <w:basedOn w:val="Pamatteksts3"/>
    <w:qFormat/>
    <w:rsid w:val="008A45A5"/>
    <w:pPr>
      <w:numPr>
        <w:ilvl w:val="3"/>
        <w:numId w:val="2"/>
      </w:numPr>
      <w:tabs>
        <w:tab w:val="num" w:pos="360"/>
      </w:tabs>
      <w:spacing w:after="0"/>
      <w:ind w:left="0" w:firstLine="0"/>
    </w:pPr>
    <w:rPr>
      <w:sz w:val="28"/>
      <w:lang w:val="lv-LV"/>
    </w:rPr>
  </w:style>
  <w:style w:type="paragraph" w:customStyle="1" w:styleId="Prskatjums1">
    <w:name w:val="Pārskatījums1"/>
    <w:next w:val="Prskatjums"/>
    <w:hidden/>
    <w:uiPriority w:val="99"/>
    <w:semiHidden/>
    <w:rsid w:val="008A45A5"/>
    <w:pPr>
      <w:spacing w:after="0" w:line="240" w:lineRule="auto"/>
    </w:pPr>
  </w:style>
  <w:style w:type="paragraph" w:customStyle="1" w:styleId="Saturardtjavirsraksts1">
    <w:name w:val="Satura rādītāja virsraksts1"/>
    <w:basedOn w:val="Virsraksts1"/>
    <w:next w:val="Parasts"/>
    <w:uiPriority w:val="39"/>
    <w:unhideWhenUsed/>
    <w:qFormat/>
    <w:rsid w:val="008A45A5"/>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Parasts"/>
    <w:next w:val="Parasts"/>
    <w:autoRedefine/>
    <w:uiPriority w:val="39"/>
    <w:unhideWhenUsed/>
    <w:rsid w:val="008A45A5"/>
    <w:pPr>
      <w:spacing w:after="100" w:line="240" w:lineRule="auto"/>
    </w:pPr>
  </w:style>
  <w:style w:type="paragraph" w:customStyle="1" w:styleId="Saturs21">
    <w:name w:val="Saturs 21"/>
    <w:basedOn w:val="Parasts"/>
    <w:next w:val="Parasts"/>
    <w:autoRedefine/>
    <w:uiPriority w:val="39"/>
    <w:unhideWhenUsed/>
    <w:rsid w:val="008A45A5"/>
    <w:pPr>
      <w:spacing w:after="100" w:line="240" w:lineRule="auto"/>
      <w:ind w:left="220"/>
    </w:pPr>
  </w:style>
  <w:style w:type="paragraph" w:customStyle="1" w:styleId="Nosaukums1">
    <w:name w:val="Nosaukums1"/>
    <w:basedOn w:val="Parasts"/>
    <w:next w:val="Parasts"/>
    <w:uiPriority w:val="10"/>
    <w:qFormat/>
    <w:rsid w:val="008A45A5"/>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basedOn w:val="Noklusjumarindkopasfonts"/>
    <w:link w:val="Nosaukums"/>
    <w:uiPriority w:val="10"/>
    <w:rsid w:val="008A45A5"/>
    <w:rPr>
      <w:rFonts w:ascii="Calibri Light" w:eastAsia="Times New Roman" w:hAnsi="Calibri Light" w:cs="Times New Roman"/>
      <w:spacing w:val="-10"/>
      <w:kern w:val="28"/>
      <w:sz w:val="56"/>
      <w:szCs w:val="56"/>
      <w:lang w:val="lv-LV"/>
    </w:rPr>
  </w:style>
  <w:style w:type="paragraph" w:customStyle="1" w:styleId="labojumupamats">
    <w:name w:val="labojumu_pamats"/>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8A45A5"/>
  </w:style>
  <w:style w:type="character" w:customStyle="1" w:styleId="tvhtml1">
    <w:name w:val="tv_html1"/>
    <w:basedOn w:val="Noklusjumarindkopasfonts"/>
    <w:rsid w:val="008A45A5"/>
  </w:style>
  <w:style w:type="character" w:styleId="Vietturateksts">
    <w:name w:val="Placeholder Text"/>
    <w:basedOn w:val="Noklusjumarindkopasfonts"/>
    <w:uiPriority w:val="99"/>
    <w:semiHidden/>
    <w:rsid w:val="008A45A5"/>
    <w:rPr>
      <w:color w:val="808080"/>
    </w:rPr>
  </w:style>
  <w:style w:type="paragraph" w:styleId="Prskatjums">
    <w:name w:val="Revision"/>
    <w:hidden/>
    <w:uiPriority w:val="99"/>
    <w:semiHidden/>
    <w:rsid w:val="008A45A5"/>
    <w:pPr>
      <w:spacing w:after="0" w:line="240" w:lineRule="auto"/>
    </w:pPr>
    <w:rPr>
      <w:rFonts w:ascii="Calibri" w:eastAsia="Calibri" w:hAnsi="Calibri" w:cs="Times New Roman"/>
    </w:rPr>
  </w:style>
  <w:style w:type="paragraph" w:styleId="Nosaukums">
    <w:name w:val="Title"/>
    <w:basedOn w:val="Parasts"/>
    <w:next w:val="Parasts"/>
    <w:link w:val="NosaukumsRakstz"/>
    <w:uiPriority w:val="10"/>
    <w:qFormat/>
    <w:rsid w:val="008A45A5"/>
    <w:pPr>
      <w:spacing w:after="0" w:line="240" w:lineRule="auto"/>
      <w:contextualSpacing/>
    </w:pPr>
    <w:rPr>
      <w:rFonts w:ascii="Calibri Light" w:eastAsia="Times New Roman" w:hAnsi="Calibri Light"/>
      <w:spacing w:val="-10"/>
      <w:kern w:val="28"/>
      <w:sz w:val="56"/>
      <w:szCs w:val="56"/>
    </w:rPr>
  </w:style>
  <w:style w:type="character" w:customStyle="1" w:styleId="NosaukumsRakstz1">
    <w:name w:val="Nosaukums Rakstz.1"/>
    <w:basedOn w:val="Noklusjumarindkopasfonts"/>
    <w:uiPriority w:val="10"/>
    <w:rsid w:val="008A45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2903">
      <w:bodyDiv w:val="1"/>
      <w:marLeft w:val="0"/>
      <w:marRight w:val="0"/>
      <w:marTop w:val="0"/>
      <w:marBottom w:val="0"/>
      <w:divBdr>
        <w:top w:val="none" w:sz="0" w:space="0" w:color="auto"/>
        <w:left w:val="none" w:sz="0" w:space="0" w:color="auto"/>
        <w:bottom w:val="none" w:sz="0" w:space="0" w:color="auto"/>
        <w:right w:val="none" w:sz="0" w:space="0" w:color="auto"/>
      </w:divBdr>
    </w:div>
    <w:div w:id="283922198">
      <w:bodyDiv w:val="1"/>
      <w:marLeft w:val="0"/>
      <w:marRight w:val="0"/>
      <w:marTop w:val="0"/>
      <w:marBottom w:val="0"/>
      <w:divBdr>
        <w:top w:val="none" w:sz="0" w:space="0" w:color="auto"/>
        <w:left w:val="none" w:sz="0" w:space="0" w:color="auto"/>
        <w:bottom w:val="none" w:sz="0" w:space="0" w:color="auto"/>
        <w:right w:val="none" w:sz="0" w:space="0" w:color="auto"/>
      </w:divBdr>
    </w:div>
    <w:div w:id="507522292">
      <w:bodyDiv w:val="1"/>
      <w:marLeft w:val="0"/>
      <w:marRight w:val="0"/>
      <w:marTop w:val="0"/>
      <w:marBottom w:val="0"/>
      <w:divBdr>
        <w:top w:val="none" w:sz="0" w:space="0" w:color="auto"/>
        <w:left w:val="none" w:sz="0" w:space="0" w:color="auto"/>
        <w:bottom w:val="none" w:sz="0" w:space="0" w:color="auto"/>
        <w:right w:val="none" w:sz="0" w:space="0" w:color="auto"/>
      </w:divBdr>
    </w:div>
    <w:div w:id="766776426">
      <w:bodyDiv w:val="1"/>
      <w:marLeft w:val="0"/>
      <w:marRight w:val="0"/>
      <w:marTop w:val="0"/>
      <w:marBottom w:val="0"/>
      <w:divBdr>
        <w:top w:val="none" w:sz="0" w:space="0" w:color="auto"/>
        <w:left w:val="none" w:sz="0" w:space="0" w:color="auto"/>
        <w:bottom w:val="none" w:sz="0" w:space="0" w:color="auto"/>
        <w:right w:val="none" w:sz="0" w:space="0" w:color="auto"/>
      </w:divBdr>
    </w:div>
    <w:div w:id="1231697938">
      <w:bodyDiv w:val="1"/>
      <w:marLeft w:val="0"/>
      <w:marRight w:val="0"/>
      <w:marTop w:val="0"/>
      <w:marBottom w:val="0"/>
      <w:divBdr>
        <w:top w:val="none" w:sz="0" w:space="0" w:color="auto"/>
        <w:left w:val="none" w:sz="0" w:space="0" w:color="auto"/>
        <w:bottom w:val="none" w:sz="0" w:space="0" w:color="auto"/>
        <w:right w:val="none" w:sz="0" w:space="0" w:color="auto"/>
      </w:divBdr>
    </w:div>
    <w:div w:id="1281960004">
      <w:bodyDiv w:val="1"/>
      <w:marLeft w:val="0"/>
      <w:marRight w:val="0"/>
      <w:marTop w:val="0"/>
      <w:marBottom w:val="0"/>
      <w:divBdr>
        <w:top w:val="none" w:sz="0" w:space="0" w:color="auto"/>
        <w:left w:val="none" w:sz="0" w:space="0" w:color="auto"/>
        <w:bottom w:val="none" w:sz="0" w:space="0" w:color="auto"/>
        <w:right w:val="none" w:sz="0" w:space="0" w:color="auto"/>
      </w:divBdr>
    </w:div>
    <w:div w:id="1617829025">
      <w:bodyDiv w:val="1"/>
      <w:marLeft w:val="0"/>
      <w:marRight w:val="0"/>
      <w:marTop w:val="0"/>
      <w:marBottom w:val="0"/>
      <w:divBdr>
        <w:top w:val="none" w:sz="0" w:space="0" w:color="auto"/>
        <w:left w:val="none" w:sz="0" w:space="0" w:color="auto"/>
        <w:bottom w:val="none" w:sz="0" w:space="0" w:color="auto"/>
        <w:right w:val="none" w:sz="0" w:space="0" w:color="auto"/>
      </w:divBdr>
    </w:div>
    <w:div w:id="1765884175">
      <w:bodyDiv w:val="1"/>
      <w:marLeft w:val="0"/>
      <w:marRight w:val="0"/>
      <w:marTop w:val="0"/>
      <w:marBottom w:val="0"/>
      <w:divBdr>
        <w:top w:val="none" w:sz="0" w:space="0" w:color="auto"/>
        <w:left w:val="none" w:sz="0" w:space="0" w:color="auto"/>
        <w:bottom w:val="none" w:sz="0" w:space="0" w:color="auto"/>
        <w:right w:val="none" w:sz="0" w:space="0" w:color="auto"/>
      </w:divBdr>
    </w:div>
    <w:div w:id="1827238952">
      <w:bodyDiv w:val="1"/>
      <w:marLeft w:val="0"/>
      <w:marRight w:val="0"/>
      <w:marTop w:val="0"/>
      <w:marBottom w:val="0"/>
      <w:divBdr>
        <w:top w:val="none" w:sz="0" w:space="0" w:color="auto"/>
        <w:left w:val="none" w:sz="0" w:space="0" w:color="auto"/>
        <w:bottom w:val="none" w:sz="0" w:space="0" w:color="auto"/>
        <w:right w:val="none" w:sz="0" w:space="0" w:color="auto"/>
      </w:divBdr>
    </w:div>
    <w:div w:id="2020350301">
      <w:bodyDiv w:val="1"/>
      <w:marLeft w:val="0"/>
      <w:marRight w:val="0"/>
      <w:marTop w:val="0"/>
      <w:marBottom w:val="0"/>
      <w:divBdr>
        <w:top w:val="none" w:sz="0" w:space="0" w:color="auto"/>
        <w:left w:val="none" w:sz="0" w:space="0" w:color="auto"/>
        <w:bottom w:val="none" w:sz="0" w:space="0" w:color="auto"/>
        <w:right w:val="none" w:sz="0" w:space="0" w:color="auto"/>
      </w:divBdr>
    </w:div>
    <w:div w:id="21036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7?locale=LV" TargetMode="External"/><Relationship Id="rId13" Type="http://schemas.openxmlformats.org/officeDocument/2006/relationships/hyperlink" Target="http://likumi.lv/doc.php?id=273050" TargetMode="External"/><Relationship Id="rId18" Type="http://schemas.openxmlformats.org/officeDocument/2006/relationships/hyperlink" Target="http://eur-lex.europa.eu/eli/reg/2013/1307?locale=LV" TargetMode="External"/><Relationship Id="rId26" Type="http://schemas.openxmlformats.org/officeDocument/2006/relationships/hyperlink" Target="http://eur-lex.europa.eu/eli/reg/2013/1307?locale=LV" TargetMode="External"/><Relationship Id="rId3" Type="http://schemas.openxmlformats.org/officeDocument/2006/relationships/styles" Target="styles.xml"/><Relationship Id="rId21" Type="http://schemas.openxmlformats.org/officeDocument/2006/relationships/hyperlink" Target="http://likumi.lv/doc.php?id=2730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273050" TargetMode="External"/><Relationship Id="rId17" Type="http://schemas.openxmlformats.org/officeDocument/2006/relationships/hyperlink" Target="http://eur-lex.europa.eu/eli/reg/2009/73?locale=LV" TargetMode="External"/><Relationship Id="rId25" Type="http://schemas.openxmlformats.org/officeDocument/2006/relationships/hyperlink" Target="http://eur-lex.europa.eu/eli/reg/2014/639?locale=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8/637?locale=LV" TargetMode="External"/><Relationship Id="rId20" Type="http://schemas.openxmlformats.org/officeDocument/2006/relationships/hyperlink" Target="http://eur-lex.europa.eu/eli/reg/2013/1307?locale=LV" TargetMode="External"/><Relationship Id="rId29" Type="http://schemas.openxmlformats.org/officeDocument/2006/relationships/hyperlink" Target="http://likumi.lv/ta/id/271376-noteikumi-par-udens-un-augsnes-aizsardzibu-no-lauksaimnieciskas-darbibas-izraisita-piesarnojuma-ar-nitrat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73050" TargetMode="External"/><Relationship Id="rId24" Type="http://schemas.openxmlformats.org/officeDocument/2006/relationships/hyperlink" Target="http://eur-lex.europa.eu/eli/reg/2014/510?locale=L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3/1307?locale=LV" TargetMode="External"/><Relationship Id="rId23" Type="http://schemas.openxmlformats.org/officeDocument/2006/relationships/hyperlink" Target="http://eur-lex.europa.eu/eli/reg/2009/1216?locale=LV" TargetMode="External"/><Relationship Id="rId28" Type="http://schemas.openxmlformats.org/officeDocument/2006/relationships/hyperlink" Target="http://likumi.lv/ta/id/271376-noteikumi-par-udens-un-augsnes-aizsardzibu-no-lauksaimnieciskas-darbibas-izraisita-piesarnojuma-ar-nitratiem" TargetMode="External"/><Relationship Id="rId10" Type="http://schemas.openxmlformats.org/officeDocument/2006/relationships/hyperlink" Target="http://likumi.lv/doc.php?id=273050" TargetMode="External"/><Relationship Id="rId19" Type="http://schemas.openxmlformats.org/officeDocument/2006/relationships/hyperlink" Target="http://eur-lex.europa.eu/eli/reg/2013/1307?locale=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73050" TargetMode="External"/><Relationship Id="rId14" Type="http://schemas.openxmlformats.org/officeDocument/2006/relationships/image" Target="media/image1.gif"/><Relationship Id="rId22" Type="http://schemas.openxmlformats.org/officeDocument/2006/relationships/hyperlink" Target="http://eur-lex.europa.eu/eli/reg/2014/510?locale=LV" TargetMode="External"/><Relationship Id="rId27" Type="http://schemas.openxmlformats.org/officeDocument/2006/relationships/hyperlink" Target="http://likumi.lv/ta/id/271376-noteikumi-par-udens-un-augsnes-aizsardzibu-no-lauksaimnieciskas-darbibas-izraisita-piesarnojuma-ar-nitratie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0C37-4D0F-4994-B7B3-5425B55D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38959</Words>
  <Characters>22207</Characters>
  <Application>Microsoft Office Word</Application>
  <DocSecurity>0</DocSecurity>
  <Lines>185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126 „Tiešo maksājumu piešķiršanas kārtība lauksaimniekiem”</vt:lpstr>
      <vt:lpstr/>
    </vt:vector>
  </TitlesOfParts>
  <Company>Zemkopības ministrija</Company>
  <LinksUpToDate>false</LinksUpToDate>
  <CharactersWithSpaces>61044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Noteikumu projekts</dc:subject>
  <dc:creator>andris orlovskis</dc:creator>
  <cp:keywords/>
  <dc:description>andris.orlovskis@zm.gov.lv Orlovskis 67027370</dc:description>
  <cp:lastModifiedBy>Sanita Žagare</cp:lastModifiedBy>
  <cp:revision>8</cp:revision>
  <cp:lastPrinted>2017-02-24T08:36:00Z</cp:lastPrinted>
  <dcterms:created xsi:type="dcterms:W3CDTF">2017-03-03T08:55:00Z</dcterms:created>
  <dcterms:modified xsi:type="dcterms:W3CDTF">2017-03-06T12:29:00Z</dcterms:modified>
</cp:coreProperties>
</file>