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31D5" w:rsidRPr="007D3E24" w:rsidRDefault="00E831D5" w:rsidP="00E831D5">
      <w:pPr>
        <w:tabs>
          <w:tab w:val="right" w:pos="9000"/>
        </w:tabs>
        <w:spacing w:after="12" w:line="240" w:lineRule="auto"/>
        <w:jc w:val="right"/>
        <w:rPr>
          <w:rFonts w:ascii="Times New Roman" w:hAnsi="Times New Roman"/>
          <w:i/>
          <w:sz w:val="28"/>
          <w:szCs w:val="28"/>
        </w:rPr>
      </w:pPr>
      <w:r w:rsidRPr="007D3E24">
        <w:rPr>
          <w:rFonts w:ascii="Times New Roman" w:hAnsi="Times New Roman"/>
          <w:i/>
          <w:sz w:val="28"/>
          <w:szCs w:val="28"/>
        </w:rPr>
        <w:t>Projekts</w:t>
      </w:r>
    </w:p>
    <w:p w:rsidR="00E831D5" w:rsidRDefault="00E831D5" w:rsidP="00E831D5">
      <w:pPr>
        <w:tabs>
          <w:tab w:val="right" w:pos="9000"/>
        </w:tabs>
        <w:spacing w:after="12" w:line="240" w:lineRule="auto"/>
        <w:jc w:val="right"/>
        <w:rPr>
          <w:rFonts w:ascii="Times New Roman" w:hAnsi="Times New Roman"/>
          <w:sz w:val="28"/>
          <w:szCs w:val="28"/>
        </w:rPr>
      </w:pPr>
    </w:p>
    <w:p w:rsidR="00E831D5" w:rsidRPr="00017AEF" w:rsidRDefault="00E831D5" w:rsidP="00E831D5">
      <w:pPr>
        <w:tabs>
          <w:tab w:val="right" w:pos="9000"/>
        </w:tabs>
        <w:spacing w:after="12" w:line="240" w:lineRule="auto"/>
        <w:rPr>
          <w:rFonts w:ascii="Times New Roman" w:hAnsi="Times New Roman"/>
          <w:sz w:val="28"/>
          <w:szCs w:val="28"/>
        </w:rPr>
      </w:pPr>
      <w:r w:rsidRPr="00017AEF">
        <w:rPr>
          <w:rFonts w:ascii="Times New Roman" w:hAnsi="Times New Roman"/>
          <w:sz w:val="28"/>
          <w:szCs w:val="28"/>
        </w:rPr>
        <w:t>201</w:t>
      </w:r>
      <w:r>
        <w:rPr>
          <w:rFonts w:ascii="Times New Roman" w:hAnsi="Times New Roman"/>
          <w:sz w:val="28"/>
          <w:szCs w:val="28"/>
        </w:rPr>
        <w:t>7</w:t>
      </w:r>
      <w:r w:rsidRPr="00017AEF">
        <w:rPr>
          <w:rFonts w:ascii="Times New Roman" w:hAnsi="Times New Roman"/>
          <w:sz w:val="28"/>
          <w:szCs w:val="28"/>
        </w:rPr>
        <w:t>. gada ___. ________</w:t>
      </w:r>
      <w:r w:rsidRPr="00017AEF">
        <w:rPr>
          <w:rFonts w:ascii="Times New Roman" w:hAnsi="Times New Roman"/>
          <w:sz w:val="28"/>
          <w:szCs w:val="28"/>
        </w:rPr>
        <w:tab/>
      </w:r>
      <w:r>
        <w:rPr>
          <w:rFonts w:ascii="Times New Roman" w:hAnsi="Times New Roman"/>
          <w:sz w:val="28"/>
          <w:szCs w:val="28"/>
        </w:rPr>
        <w:t>Noteikumi</w:t>
      </w:r>
      <w:r w:rsidRPr="00017AEF">
        <w:rPr>
          <w:rFonts w:ascii="Times New Roman" w:hAnsi="Times New Roman"/>
          <w:sz w:val="28"/>
          <w:szCs w:val="28"/>
        </w:rPr>
        <w:t xml:space="preserve"> Nr._______</w:t>
      </w:r>
    </w:p>
    <w:p w:rsidR="00E831D5" w:rsidRPr="007D3E24" w:rsidRDefault="00E831D5" w:rsidP="00E831D5">
      <w:pPr>
        <w:tabs>
          <w:tab w:val="right" w:pos="9000"/>
        </w:tabs>
        <w:spacing w:after="12" w:line="240" w:lineRule="auto"/>
        <w:rPr>
          <w:rFonts w:ascii="Times New Roman" w:hAnsi="Times New Roman"/>
          <w:sz w:val="28"/>
          <w:szCs w:val="28"/>
        </w:rPr>
      </w:pPr>
      <w:r w:rsidRPr="007D3E24">
        <w:rPr>
          <w:rFonts w:ascii="Times New Roman" w:hAnsi="Times New Roman"/>
          <w:sz w:val="28"/>
          <w:szCs w:val="28"/>
        </w:rPr>
        <w:t>Rīgā</w:t>
      </w:r>
      <w:r w:rsidRPr="007D3E24">
        <w:rPr>
          <w:rFonts w:ascii="Times New Roman" w:hAnsi="Times New Roman"/>
          <w:sz w:val="28"/>
          <w:szCs w:val="28"/>
        </w:rPr>
        <w:tab/>
      </w:r>
      <w:r w:rsidRPr="007D3E24">
        <w:rPr>
          <w:rFonts w:ascii="Times New Roman" w:hAnsi="Times New Roman"/>
          <w:sz w:val="28"/>
        </w:rPr>
        <w:t>(prot. Nr.                 .§)</w:t>
      </w:r>
    </w:p>
    <w:p w:rsidR="00E831D5" w:rsidRDefault="00E831D5" w:rsidP="00B0325C">
      <w:pPr>
        <w:tabs>
          <w:tab w:val="right" w:pos="9000"/>
        </w:tabs>
        <w:spacing w:after="0" w:line="240" w:lineRule="auto"/>
        <w:jc w:val="both"/>
        <w:rPr>
          <w:rFonts w:ascii="Times New Roman" w:hAnsi="Times New Roman"/>
          <w:sz w:val="28"/>
          <w:szCs w:val="28"/>
        </w:rPr>
      </w:pPr>
    </w:p>
    <w:p w:rsidR="00DE0B47" w:rsidRPr="00D760B6" w:rsidRDefault="00DA20B7" w:rsidP="00B0325C">
      <w:pPr>
        <w:spacing w:after="0" w:line="240" w:lineRule="auto"/>
        <w:jc w:val="center"/>
        <w:rPr>
          <w:rFonts w:ascii="Times New Roman" w:hAnsi="Times New Roman"/>
          <w:b/>
          <w:bCs/>
          <w:sz w:val="28"/>
          <w:szCs w:val="28"/>
        </w:rPr>
      </w:pPr>
      <w:r>
        <w:rPr>
          <w:rFonts w:ascii="Times New Roman" w:hAnsi="Times New Roman"/>
          <w:b/>
          <w:bCs/>
          <w:sz w:val="28"/>
          <w:szCs w:val="28"/>
        </w:rPr>
        <w:t>Valsts</w:t>
      </w:r>
      <w:r w:rsidR="007D3E24" w:rsidRPr="00D760B6">
        <w:rPr>
          <w:rFonts w:ascii="Times New Roman" w:hAnsi="Times New Roman"/>
          <w:b/>
          <w:bCs/>
          <w:sz w:val="28"/>
          <w:szCs w:val="28"/>
        </w:rPr>
        <w:t xml:space="preserve"> nozīmes zemes dzīļu nogabala </w:t>
      </w:r>
      <w:r w:rsidR="00454D1C">
        <w:rPr>
          <w:rFonts w:ascii="Times New Roman" w:hAnsi="Times New Roman"/>
          <w:b/>
          <w:bCs/>
          <w:sz w:val="28"/>
          <w:szCs w:val="28"/>
        </w:rPr>
        <w:t>"</w:t>
      </w:r>
      <w:r w:rsidR="007D3E24" w:rsidRPr="00D760B6">
        <w:rPr>
          <w:rFonts w:ascii="Times New Roman" w:hAnsi="Times New Roman"/>
          <w:b/>
          <w:bCs/>
          <w:sz w:val="28"/>
          <w:szCs w:val="28"/>
        </w:rPr>
        <w:t xml:space="preserve">Inčukalna </w:t>
      </w:r>
      <w:r w:rsidR="00CF3469" w:rsidRPr="00D760B6">
        <w:rPr>
          <w:rFonts w:ascii="Times New Roman" w:hAnsi="Times New Roman"/>
          <w:b/>
          <w:bCs/>
          <w:sz w:val="28"/>
          <w:szCs w:val="28"/>
        </w:rPr>
        <w:t>dabas</w:t>
      </w:r>
      <w:r w:rsidR="00405223" w:rsidRPr="00D760B6">
        <w:rPr>
          <w:rFonts w:ascii="Times New Roman" w:hAnsi="Times New Roman"/>
          <w:b/>
          <w:bCs/>
          <w:sz w:val="28"/>
          <w:szCs w:val="28"/>
        </w:rPr>
        <w:t xml:space="preserve">gāzes </w:t>
      </w:r>
      <w:r w:rsidR="007D3E24" w:rsidRPr="00D760B6">
        <w:rPr>
          <w:rFonts w:ascii="Times New Roman" w:hAnsi="Times New Roman"/>
          <w:b/>
          <w:bCs/>
          <w:sz w:val="28"/>
          <w:szCs w:val="28"/>
        </w:rPr>
        <w:t>krātuve</w:t>
      </w:r>
      <w:r w:rsidR="00454D1C">
        <w:rPr>
          <w:rFonts w:ascii="Times New Roman" w:hAnsi="Times New Roman"/>
          <w:b/>
          <w:bCs/>
          <w:sz w:val="28"/>
          <w:szCs w:val="28"/>
        </w:rPr>
        <w:t>"</w:t>
      </w:r>
      <w:r w:rsidR="007D3E24" w:rsidRPr="00D760B6">
        <w:rPr>
          <w:rFonts w:ascii="Times New Roman" w:hAnsi="Times New Roman"/>
          <w:b/>
          <w:bCs/>
          <w:sz w:val="28"/>
          <w:szCs w:val="28"/>
        </w:rPr>
        <w:t xml:space="preserve"> </w:t>
      </w:r>
      <w:r>
        <w:rPr>
          <w:rFonts w:ascii="Times New Roman" w:hAnsi="Times New Roman"/>
          <w:b/>
          <w:bCs/>
          <w:sz w:val="28"/>
          <w:szCs w:val="28"/>
        </w:rPr>
        <w:t xml:space="preserve">izmantošanas </w:t>
      </w:r>
      <w:r w:rsidR="00337568">
        <w:rPr>
          <w:rFonts w:ascii="Times New Roman" w:hAnsi="Times New Roman"/>
          <w:b/>
          <w:bCs/>
          <w:sz w:val="28"/>
          <w:szCs w:val="28"/>
        </w:rPr>
        <w:t xml:space="preserve">un lietošanas </w:t>
      </w:r>
      <w:r>
        <w:rPr>
          <w:rFonts w:ascii="Times New Roman" w:hAnsi="Times New Roman"/>
          <w:b/>
          <w:bCs/>
          <w:sz w:val="28"/>
          <w:szCs w:val="28"/>
        </w:rPr>
        <w:t>noteikumi</w:t>
      </w:r>
    </w:p>
    <w:p w:rsidR="00454D1C" w:rsidRDefault="00454D1C" w:rsidP="00B0325C">
      <w:pPr>
        <w:spacing w:after="0" w:line="240" w:lineRule="auto"/>
        <w:jc w:val="center"/>
        <w:rPr>
          <w:rFonts w:ascii="Times New Roman" w:hAnsi="Times New Roman"/>
          <w:sz w:val="28"/>
          <w:szCs w:val="28"/>
        </w:rPr>
      </w:pPr>
    </w:p>
    <w:p w:rsidR="00F057AA" w:rsidRDefault="007D3E24" w:rsidP="00B0325C">
      <w:pPr>
        <w:spacing w:after="0" w:line="240" w:lineRule="auto"/>
        <w:jc w:val="right"/>
        <w:rPr>
          <w:rFonts w:ascii="Times New Roman" w:hAnsi="Times New Roman"/>
          <w:sz w:val="28"/>
          <w:szCs w:val="28"/>
        </w:rPr>
      </w:pPr>
      <w:r w:rsidRPr="00D760B6">
        <w:rPr>
          <w:rFonts w:ascii="Times New Roman" w:hAnsi="Times New Roman"/>
          <w:sz w:val="28"/>
          <w:szCs w:val="28"/>
        </w:rPr>
        <w:t xml:space="preserve">Izdoti saskaņā ar </w:t>
      </w:r>
      <w:r w:rsidR="00F057AA">
        <w:rPr>
          <w:rFonts w:ascii="Times New Roman" w:hAnsi="Times New Roman"/>
          <w:sz w:val="28"/>
          <w:szCs w:val="28"/>
        </w:rPr>
        <w:t xml:space="preserve">likuma “Par zemes dzīlēm” </w:t>
      </w:r>
    </w:p>
    <w:p w:rsidR="007D3E24" w:rsidRPr="00D760B6" w:rsidRDefault="00F057AA" w:rsidP="00B0325C">
      <w:pPr>
        <w:spacing w:after="0" w:line="240" w:lineRule="auto"/>
        <w:jc w:val="right"/>
        <w:rPr>
          <w:rFonts w:ascii="Times New Roman" w:hAnsi="Times New Roman"/>
          <w:sz w:val="28"/>
          <w:szCs w:val="28"/>
        </w:rPr>
      </w:pPr>
      <w:r>
        <w:rPr>
          <w:rFonts w:ascii="Times New Roman" w:hAnsi="Times New Roman"/>
          <w:sz w:val="28"/>
          <w:szCs w:val="28"/>
        </w:rPr>
        <w:t>10.panta astoto daļu</w:t>
      </w:r>
    </w:p>
    <w:p w:rsidR="007D3E24" w:rsidRPr="00D760B6" w:rsidRDefault="007D3E24" w:rsidP="00B0325C">
      <w:pPr>
        <w:spacing w:after="0" w:line="240" w:lineRule="auto"/>
        <w:jc w:val="both"/>
        <w:rPr>
          <w:rFonts w:ascii="Times New Roman" w:hAnsi="Times New Roman"/>
          <w:b/>
          <w:bCs/>
          <w:sz w:val="28"/>
          <w:szCs w:val="28"/>
          <w:lang w:eastAsia="lv-LV"/>
        </w:rPr>
      </w:pPr>
    </w:p>
    <w:p w:rsidR="00BD65FF" w:rsidRDefault="00BD65FF" w:rsidP="00DA20B7">
      <w:pPr>
        <w:pStyle w:val="BodyTextIndent"/>
        <w:numPr>
          <w:ilvl w:val="0"/>
          <w:numId w:val="3"/>
        </w:numPr>
        <w:tabs>
          <w:tab w:val="left" w:pos="993"/>
        </w:tabs>
        <w:spacing w:after="0"/>
        <w:ind w:left="0" w:firstLine="567"/>
        <w:jc w:val="both"/>
        <w:rPr>
          <w:sz w:val="28"/>
          <w:szCs w:val="28"/>
          <w:lang w:val="lv-LV"/>
        </w:rPr>
      </w:pPr>
      <w:r w:rsidRPr="00D760B6">
        <w:rPr>
          <w:sz w:val="28"/>
          <w:szCs w:val="28"/>
          <w:lang w:val="lv-LV"/>
        </w:rPr>
        <w:t>Noteikumi nosaka valsts nozīmes zemes dzīļu nogabal</w:t>
      </w:r>
      <w:r w:rsidR="00E831D5">
        <w:rPr>
          <w:sz w:val="28"/>
          <w:szCs w:val="28"/>
          <w:lang w:val="lv-LV"/>
        </w:rPr>
        <w:t>a</w:t>
      </w:r>
      <w:r w:rsidRPr="00D760B6">
        <w:rPr>
          <w:sz w:val="28"/>
          <w:szCs w:val="28"/>
          <w:lang w:val="lv-LV"/>
        </w:rPr>
        <w:t xml:space="preserve"> </w:t>
      </w:r>
      <w:r w:rsidR="00454D1C">
        <w:rPr>
          <w:sz w:val="28"/>
          <w:szCs w:val="28"/>
          <w:lang w:val="lv-LV"/>
        </w:rPr>
        <w:t>"</w:t>
      </w:r>
      <w:r w:rsidRPr="00D760B6">
        <w:rPr>
          <w:sz w:val="28"/>
          <w:szCs w:val="28"/>
          <w:lang w:val="lv-LV"/>
        </w:rPr>
        <w:t xml:space="preserve">Inčukalna </w:t>
      </w:r>
      <w:r w:rsidR="00CF3469" w:rsidRPr="00D760B6">
        <w:rPr>
          <w:sz w:val="28"/>
          <w:szCs w:val="28"/>
          <w:lang w:val="lv-LV"/>
        </w:rPr>
        <w:t>dabas</w:t>
      </w:r>
      <w:r w:rsidR="00405223" w:rsidRPr="00D760B6">
        <w:rPr>
          <w:sz w:val="28"/>
          <w:szCs w:val="28"/>
          <w:lang w:val="lv-LV"/>
        </w:rPr>
        <w:t xml:space="preserve">gāzes </w:t>
      </w:r>
      <w:r w:rsidRPr="00D760B6">
        <w:rPr>
          <w:sz w:val="28"/>
          <w:szCs w:val="28"/>
          <w:lang w:val="lv-LV"/>
        </w:rPr>
        <w:t>krātuve</w:t>
      </w:r>
      <w:r w:rsidR="00454D1C">
        <w:rPr>
          <w:sz w:val="28"/>
          <w:szCs w:val="28"/>
          <w:lang w:val="lv-LV"/>
        </w:rPr>
        <w:t>"</w:t>
      </w:r>
      <w:r w:rsidRPr="00D760B6">
        <w:rPr>
          <w:sz w:val="28"/>
          <w:szCs w:val="28"/>
          <w:lang w:val="lv-LV"/>
        </w:rPr>
        <w:t xml:space="preserve"> (turpmāk</w:t>
      </w:r>
      <w:r w:rsidR="00B0441E" w:rsidRPr="00D760B6">
        <w:rPr>
          <w:sz w:val="28"/>
          <w:szCs w:val="28"/>
          <w:lang w:val="lv-LV"/>
        </w:rPr>
        <w:t xml:space="preserve"> </w:t>
      </w:r>
      <w:r w:rsidR="003B5D6A">
        <w:rPr>
          <w:sz w:val="28"/>
          <w:szCs w:val="28"/>
          <w:lang w:val="lv-LV"/>
        </w:rPr>
        <w:t>–</w:t>
      </w:r>
      <w:r w:rsidR="00B0441E" w:rsidRPr="00D760B6">
        <w:rPr>
          <w:sz w:val="28"/>
          <w:szCs w:val="28"/>
          <w:lang w:val="lv-LV"/>
        </w:rPr>
        <w:t xml:space="preserve"> </w:t>
      </w:r>
      <w:r w:rsidRPr="00D760B6">
        <w:rPr>
          <w:sz w:val="28"/>
          <w:szCs w:val="28"/>
          <w:lang w:val="lv-LV"/>
        </w:rPr>
        <w:t>nogabals)</w:t>
      </w:r>
      <w:r w:rsidR="00C41FDD" w:rsidRPr="00D760B6">
        <w:rPr>
          <w:sz w:val="28"/>
          <w:szCs w:val="28"/>
          <w:lang w:val="lv-LV"/>
        </w:rPr>
        <w:t xml:space="preserve"> no zemes virsmas līdz </w:t>
      </w:r>
      <w:r w:rsidR="006F4FD8">
        <w:rPr>
          <w:sz w:val="28"/>
          <w:szCs w:val="28"/>
          <w:lang w:val="lv-LV"/>
        </w:rPr>
        <w:t xml:space="preserve">kristāliskajam </w:t>
      </w:r>
      <w:r w:rsidR="00C41FDD" w:rsidRPr="00D760B6">
        <w:rPr>
          <w:sz w:val="28"/>
          <w:szCs w:val="28"/>
          <w:lang w:val="lv-LV"/>
        </w:rPr>
        <w:t>pamatklintājam AR</w:t>
      </w:r>
      <w:r w:rsidR="006F4FD8">
        <w:rPr>
          <w:sz w:val="28"/>
          <w:szCs w:val="28"/>
          <w:lang w:val="lv-LV"/>
        </w:rPr>
        <w:t>-</w:t>
      </w:r>
      <w:r w:rsidR="00C41FDD" w:rsidRPr="00D760B6">
        <w:rPr>
          <w:sz w:val="28"/>
          <w:szCs w:val="28"/>
          <w:lang w:val="lv-LV"/>
        </w:rPr>
        <w:t>PR</w:t>
      </w:r>
      <w:r w:rsidR="00337568">
        <w:rPr>
          <w:sz w:val="28"/>
          <w:szCs w:val="28"/>
          <w:lang w:val="lv-LV"/>
        </w:rPr>
        <w:t xml:space="preserve"> izmantošanas un lietošanas nosacījumus</w:t>
      </w:r>
      <w:r w:rsidRPr="00D760B6">
        <w:rPr>
          <w:sz w:val="28"/>
          <w:szCs w:val="28"/>
          <w:lang w:val="lv-LV"/>
        </w:rPr>
        <w:t>.</w:t>
      </w:r>
    </w:p>
    <w:p w:rsidR="007346B0" w:rsidRDefault="007346B0" w:rsidP="007346B0">
      <w:pPr>
        <w:pStyle w:val="BodyTextIndent"/>
        <w:tabs>
          <w:tab w:val="left" w:pos="993"/>
        </w:tabs>
        <w:spacing w:after="0"/>
        <w:ind w:left="567"/>
        <w:jc w:val="both"/>
        <w:rPr>
          <w:sz w:val="28"/>
          <w:szCs w:val="28"/>
          <w:lang w:val="lv-LV"/>
        </w:rPr>
      </w:pPr>
    </w:p>
    <w:p w:rsidR="00DA20B7" w:rsidRDefault="00DA20B7" w:rsidP="00DA20B7">
      <w:pPr>
        <w:pStyle w:val="BodyTextIndent"/>
        <w:numPr>
          <w:ilvl w:val="0"/>
          <w:numId w:val="3"/>
        </w:numPr>
        <w:tabs>
          <w:tab w:val="left" w:pos="993"/>
        </w:tabs>
        <w:spacing w:after="0"/>
        <w:ind w:left="0" w:firstLine="567"/>
        <w:jc w:val="both"/>
        <w:rPr>
          <w:sz w:val="28"/>
          <w:szCs w:val="28"/>
          <w:lang w:val="lv-LV"/>
        </w:rPr>
      </w:pPr>
      <w:r w:rsidRPr="00DA20B7">
        <w:rPr>
          <w:sz w:val="28"/>
          <w:szCs w:val="28"/>
          <w:lang w:val="lv-LV"/>
        </w:rPr>
        <w:t>Šie noteikumi attiecas uz</w:t>
      </w:r>
      <w:r w:rsidR="007346B0">
        <w:rPr>
          <w:sz w:val="28"/>
          <w:szCs w:val="28"/>
          <w:lang w:val="lv-LV"/>
        </w:rPr>
        <w:t xml:space="preserve"> jebkāda veida saimniecisko darbību, ieskaitot</w:t>
      </w:r>
      <w:r w:rsidRPr="00DA20B7">
        <w:rPr>
          <w:sz w:val="28"/>
          <w:szCs w:val="28"/>
          <w:lang w:val="lv-LV"/>
        </w:rPr>
        <w:t xml:space="preserve"> derīgo izrakteņu ieguvi</w:t>
      </w:r>
      <w:r w:rsidR="007346B0">
        <w:rPr>
          <w:sz w:val="28"/>
          <w:szCs w:val="28"/>
          <w:lang w:val="lv-LV"/>
        </w:rPr>
        <w:t xml:space="preserve"> un </w:t>
      </w:r>
      <w:r w:rsidRPr="00DA20B7">
        <w:rPr>
          <w:sz w:val="28"/>
          <w:szCs w:val="28"/>
          <w:lang w:val="lv-LV"/>
        </w:rPr>
        <w:t>materiālu ieguvi mineraloģisko, paleontoloģisko un citu ģeoloģisko kolekciju veidošanai.</w:t>
      </w:r>
    </w:p>
    <w:p w:rsidR="00DA20B7" w:rsidRPr="00DA20B7" w:rsidRDefault="00DA20B7" w:rsidP="00DA20B7">
      <w:pPr>
        <w:pStyle w:val="BodyTextIndent"/>
        <w:tabs>
          <w:tab w:val="left" w:pos="993"/>
        </w:tabs>
        <w:spacing w:after="0"/>
        <w:ind w:left="0" w:firstLine="567"/>
        <w:jc w:val="both"/>
        <w:rPr>
          <w:sz w:val="28"/>
          <w:szCs w:val="28"/>
          <w:lang w:val="lv-LV"/>
        </w:rPr>
      </w:pPr>
    </w:p>
    <w:p w:rsidR="00DA20B7" w:rsidRDefault="00DA20B7" w:rsidP="00DA20B7">
      <w:pPr>
        <w:pStyle w:val="BodyTextIndent"/>
        <w:numPr>
          <w:ilvl w:val="0"/>
          <w:numId w:val="3"/>
        </w:numPr>
        <w:tabs>
          <w:tab w:val="left" w:pos="993"/>
        </w:tabs>
        <w:spacing w:after="0"/>
        <w:ind w:left="0" w:firstLine="567"/>
        <w:jc w:val="both"/>
        <w:rPr>
          <w:sz w:val="28"/>
          <w:szCs w:val="28"/>
          <w:lang w:val="lv-LV"/>
        </w:rPr>
      </w:pPr>
      <w:bookmarkStart w:id="0" w:name="p4"/>
      <w:bookmarkStart w:id="1" w:name="p-337865"/>
      <w:bookmarkEnd w:id="0"/>
      <w:bookmarkEnd w:id="1"/>
      <w:r w:rsidRPr="00DA20B7">
        <w:rPr>
          <w:sz w:val="28"/>
          <w:szCs w:val="28"/>
          <w:lang w:val="lv-LV"/>
        </w:rPr>
        <w:t>Nogabala zemes dzīļu derīgo īpašību ģeoloģisko izpēti un monitoringu atļauts veikt pēc tam, kad Valsts vides dienestā (turpmāk – dienests) saņemta attiecīgā licence nogabala izpētei vai monitoringa veikšanai.</w:t>
      </w:r>
    </w:p>
    <w:p w:rsidR="00EE544F" w:rsidRPr="00DA20B7" w:rsidRDefault="00EE544F" w:rsidP="00EE544F">
      <w:pPr>
        <w:pStyle w:val="BodyTextIndent"/>
        <w:tabs>
          <w:tab w:val="left" w:pos="993"/>
        </w:tabs>
        <w:spacing w:after="0"/>
        <w:ind w:left="567"/>
        <w:jc w:val="both"/>
        <w:rPr>
          <w:sz w:val="28"/>
          <w:szCs w:val="28"/>
          <w:lang w:val="lv-LV"/>
        </w:rPr>
      </w:pPr>
    </w:p>
    <w:p w:rsidR="00DA20B7" w:rsidRDefault="00DA20B7" w:rsidP="00DA20B7">
      <w:pPr>
        <w:pStyle w:val="BodyTextIndent"/>
        <w:numPr>
          <w:ilvl w:val="0"/>
          <w:numId w:val="3"/>
        </w:numPr>
        <w:tabs>
          <w:tab w:val="left" w:pos="993"/>
        </w:tabs>
        <w:spacing w:after="0"/>
        <w:ind w:left="0" w:firstLine="567"/>
        <w:jc w:val="both"/>
        <w:rPr>
          <w:sz w:val="28"/>
          <w:szCs w:val="28"/>
          <w:lang w:val="lv-LV"/>
        </w:rPr>
      </w:pPr>
      <w:bookmarkStart w:id="2" w:name="p7"/>
      <w:bookmarkStart w:id="3" w:name="p-337891"/>
      <w:bookmarkEnd w:id="2"/>
      <w:bookmarkEnd w:id="3"/>
      <w:r w:rsidRPr="00DA20B7">
        <w:rPr>
          <w:sz w:val="28"/>
          <w:szCs w:val="28"/>
          <w:lang w:val="lv-LV"/>
        </w:rPr>
        <w:t>Izpētei, dabasgāzes uzglabāšanai, zemes kolektorīpašību izmantošanai vai monitoringam izsniedz vienu licenci par visu nogabalu.</w:t>
      </w:r>
    </w:p>
    <w:p w:rsidR="00EE544F" w:rsidRPr="00DA20B7" w:rsidRDefault="00EE544F" w:rsidP="00EE544F">
      <w:pPr>
        <w:pStyle w:val="BodyTextIndent"/>
        <w:tabs>
          <w:tab w:val="left" w:pos="993"/>
        </w:tabs>
        <w:spacing w:after="0"/>
        <w:ind w:left="567"/>
        <w:jc w:val="both"/>
        <w:rPr>
          <w:sz w:val="28"/>
          <w:szCs w:val="28"/>
          <w:lang w:val="lv-LV"/>
        </w:rPr>
      </w:pPr>
    </w:p>
    <w:p w:rsidR="00DA20B7" w:rsidRDefault="00DA20B7" w:rsidP="00DA20B7">
      <w:pPr>
        <w:pStyle w:val="BodyTextIndent"/>
        <w:numPr>
          <w:ilvl w:val="0"/>
          <w:numId w:val="3"/>
        </w:numPr>
        <w:tabs>
          <w:tab w:val="left" w:pos="993"/>
        </w:tabs>
        <w:spacing w:after="0"/>
        <w:ind w:left="0" w:firstLine="567"/>
        <w:jc w:val="both"/>
        <w:rPr>
          <w:sz w:val="28"/>
          <w:szCs w:val="28"/>
          <w:lang w:val="lv-LV"/>
        </w:rPr>
      </w:pPr>
      <w:bookmarkStart w:id="4" w:name="p8"/>
      <w:bookmarkStart w:id="5" w:name="p-217592"/>
      <w:bookmarkEnd w:id="4"/>
      <w:bookmarkEnd w:id="5"/>
      <w:r w:rsidRPr="00DA20B7">
        <w:rPr>
          <w:sz w:val="28"/>
          <w:szCs w:val="28"/>
          <w:lang w:val="lv-LV"/>
        </w:rPr>
        <w:t>Lai saņemtu attiecīgo licenci, licences saņēmēja pārstāvis iesniedz:</w:t>
      </w:r>
    </w:p>
    <w:p w:rsidR="00EE544F" w:rsidRPr="00EE544F" w:rsidRDefault="00EE544F" w:rsidP="004730C4">
      <w:pPr>
        <w:pStyle w:val="BodyTextIndent"/>
        <w:tabs>
          <w:tab w:val="left" w:pos="993"/>
        </w:tabs>
        <w:spacing w:after="0"/>
        <w:ind w:left="993" w:hanging="426"/>
        <w:jc w:val="both"/>
        <w:rPr>
          <w:sz w:val="28"/>
          <w:szCs w:val="28"/>
          <w:lang w:val="lv-LV"/>
        </w:rPr>
      </w:pPr>
      <w:r>
        <w:rPr>
          <w:sz w:val="28"/>
          <w:szCs w:val="28"/>
          <w:lang w:val="lv-LV"/>
        </w:rPr>
        <w:tab/>
      </w:r>
      <w:r w:rsidR="009D62E0">
        <w:rPr>
          <w:sz w:val="28"/>
          <w:szCs w:val="28"/>
          <w:lang w:val="lv-LV"/>
        </w:rPr>
        <w:t>5</w:t>
      </w:r>
      <w:r>
        <w:rPr>
          <w:sz w:val="28"/>
          <w:szCs w:val="28"/>
          <w:lang w:val="lv-LV"/>
        </w:rPr>
        <w:t xml:space="preserve">.1. </w:t>
      </w:r>
      <w:r w:rsidRPr="00EE544F">
        <w:rPr>
          <w:sz w:val="28"/>
          <w:szCs w:val="28"/>
          <w:lang w:val="lv-LV"/>
        </w:rPr>
        <w:t>dokumentu, kas apliecina licences saņēmēja pārstāvja pilnvarojumu saņemt licenci licences saņēmēja vārdā;</w:t>
      </w:r>
    </w:p>
    <w:p w:rsidR="00EE544F" w:rsidRDefault="00EE544F" w:rsidP="004730C4">
      <w:pPr>
        <w:pStyle w:val="BodyTextIndent"/>
        <w:tabs>
          <w:tab w:val="left" w:pos="993"/>
        </w:tabs>
        <w:spacing w:after="0"/>
        <w:ind w:left="993" w:hanging="426"/>
        <w:jc w:val="both"/>
        <w:rPr>
          <w:sz w:val="28"/>
          <w:szCs w:val="28"/>
          <w:lang w:val="lv-LV"/>
        </w:rPr>
      </w:pPr>
      <w:r>
        <w:rPr>
          <w:sz w:val="28"/>
          <w:szCs w:val="28"/>
          <w:lang w:val="lv-LV"/>
        </w:rPr>
        <w:tab/>
      </w:r>
      <w:r w:rsidR="009D62E0">
        <w:rPr>
          <w:sz w:val="28"/>
          <w:szCs w:val="28"/>
          <w:lang w:val="lv-LV"/>
        </w:rPr>
        <w:t>5</w:t>
      </w:r>
      <w:r w:rsidRPr="00EE544F">
        <w:rPr>
          <w:sz w:val="28"/>
          <w:szCs w:val="28"/>
          <w:lang w:val="lv-LV"/>
        </w:rPr>
        <w:t>.2. dokumentu, kas apliecina valsts nodevas samaksu par licenci.</w:t>
      </w:r>
    </w:p>
    <w:p w:rsidR="00EE544F" w:rsidRPr="00DA20B7" w:rsidRDefault="00EE544F" w:rsidP="00EE544F">
      <w:pPr>
        <w:pStyle w:val="BodyTextIndent"/>
        <w:tabs>
          <w:tab w:val="left" w:pos="993"/>
        </w:tabs>
        <w:spacing w:after="0"/>
        <w:ind w:left="567"/>
        <w:jc w:val="both"/>
        <w:rPr>
          <w:sz w:val="28"/>
          <w:szCs w:val="28"/>
          <w:lang w:val="lv-LV"/>
        </w:rPr>
      </w:pPr>
    </w:p>
    <w:p w:rsidR="00DA20B7" w:rsidRDefault="00DA20B7" w:rsidP="00DA20B7">
      <w:pPr>
        <w:pStyle w:val="BodyTextIndent"/>
        <w:numPr>
          <w:ilvl w:val="0"/>
          <w:numId w:val="3"/>
        </w:numPr>
        <w:tabs>
          <w:tab w:val="left" w:pos="993"/>
        </w:tabs>
        <w:spacing w:after="0"/>
        <w:ind w:left="0" w:firstLine="567"/>
        <w:jc w:val="both"/>
        <w:rPr>
          <w:sz w:val="28"/>
          <w:szCs w:val="28"/>
          <w:lang w:val="lv-LV"/>
        </w:rPr>
      </w:pPr>
      <w:bookmarkStart w:id="6" w:name="p9"/>
      <w:bookmarkStart w:id="7" w:name="p-337894"/>
      <w:bookmarkStart w:id="8" w:name="p10"/>
      <w:bookmarkStart w:id="9" w:name="p-217594"/>
      <w:bookmarkEnd w:id="6"/>
      <w:bookmarkEnd w:id="7"/>
      <w:bookmarkEnd w:id="8"/>
      <w:bookmarkEnd w:id="9"/>
      <w:r w:rsidRPr="00DA20B7">
        <w:rPr>
          <w:sz w:val="28"/>
          <w:szCs w:val="28"/>
          <w:lang w:val="lv-LV"/>
        </w:rPr>
        <w:t>Veicot nogabala izpēti un monitoringu, licences saņēmējam aizliegts novadīt izsūknētos pazemes ūdeņus virszemē.</w:t>
      </w:r>
    </w:p>
    <w:p w:rsidR="00EE544F" w:rsidRDefault="00EE544F" w:rsidP="00EE544F">
      <w:pPr>
        <w:pStyle w:val="BodyTextIndent"/>
        <w:tabs>
          <w:tab w:val="left" w:pos="993"/>
        </w:tabs>
        <w:spacing w:after="0"/>
        <w:ind w:left="0"/>
        <w:jc w:val="both"/>
        <w:rPr>
          <w:sz w:val="28"/>
          <w:szCs w:val="28"/>
          <w:lang w:val="lv-LV"/>
        </w:rPr>
      </w:pPr>
    </w:p>
    <w:p w:rsidR="00DA20B7" w:rsidRDefault="00DA20B7" w:rsidP="00DA20B7">
      <w:pPr>
        <w:pStyle w:val="BodyTextIndent"/>
        <w:numPr>
          <w:ilvl w:val="0"/>
          <w:numId w:val="3"/>
        </w:numPr>
        <w:tabs>
          <w:tab w:val="left" w:pos="993"/>
        </w:tabs>
        <w:spacing w:after="0"/>
        <w:ind w:left="0" w:firstLine="567"/>
        <w:jc w:val="both"/>
        <w:rPr>
          <w:sz w:val="28"/>
          <w:szCs w:val="28"/>
          <w:lang w:val="lv-LV"/>
        </w:rPr>
      </w:pPr>
      <w:bookmarkStart w:id="10" w:name="p11"/>
      <w:bookmarkStart w:id="11" w:name="p-337897"/>
      <w:bookmarkEnd w:id="10"/>
      <w:bookmarkEnd w:id="11"/>
      <w:r w:rsidRPr="00DA20B7">
        <w:rPr>
          <w:sz w:val="28"/>
          <w:szCs w:val="28"/>
          <w:lang w:val="lv-LV"/>
        </w:rPr>
        <w:t>Bez rakstiska saskaņojuma ar dienestu nogabalā aizliegts ierīkot urbumus, kas dziļāki par 500 metriem.</w:t>
      </w:r>
    </w:p>
    <w:p w:rsidR="00EE544F" w:rsidRPr="00DA20B7" w:rsidRDefault="00EE544F" w:rsidP="00EE544F">
      <w:pPr>
        <w:pStyle w:val="BodyTextIndent"/>
        <w:tabs>
          <w:tab w:val="left" w:pos="993"/>
        </w:tabs>
        <w:spacing w:after="0"/>
        <w:ind w:left="0"/>
        <w:jc w:val="both"/>
        <w:rPr>
          <w:sz w:val="28"/>
          <w:szCs w:val="28"/>
          <w:lang w:val="lv-LV"/>
        </w:rPr>
      </w:pPr>
    </w:p>
    <w:p w:rsidR="00DA20B7" w:rsidRDefault="00DA20B7" w:rsidP="00DA20B7">
      <w:pPr>
        <w:pStyle w:val="BodyTextIndent"/>
        <w:numPr>
          <w:ilvl w:val="0"/>
          <w:numId w:val="3"/>
        </w:numPr>
        <w:tabs>
          <w:tab w:val="left" w:pos="993"/>
        </w:tabs>
        <w:spacing w:after="0"/>
        <w:ind w:left="0" w:firstLine="567"/>
        <w:jc w:val="both"/>
        <w:rPr>
          <w:sz w:val="28"/>
          <w:szCs w:val="28"/>
          <w:lang w:val="lv-LV"/>
        </w:rPr>
      </w:pPr>
      <w:bookmarkStart w:id="12" w:name="p12"/>
      <w:bookmarkStart w:id="13" w:name="p-217596"/>
      <w:bookmarkEnd w:id="12"/>
      <w:bookmarkEnd w:id="13"/>
      <w:r w:rsidRPr="00DA20B7">
        <w:rPr>
          <w:sz w:val="28"/>
          <w:szCs w:val="28"/>
          <w:lang w:val="lv-LV"/>
        </w:rPr>
        <w:t>Zemes īpašnieks vai tiesiskais valdītājs, nedrīkst ierobežot vai traucēt izpēti un monitoringu. Par izpētes un monitoringa darbu veikšanas vietu un laiku licences saņēmējs attiecīgo zemes īpašnieku informē rakstiski vismaz divas nedēļas pirms darbu uzsākšanas, izņemot avārijas situāciju novēršanas, lokalizācijas vai likvidācijas gadījumus.</w:t>
      </w:r>
    </w:p>
    <w:p w:rsidR="00DA20B7" w:rsidRDefault="00DA20B7" w:rsidP="00DA20B7">
      <w:pPr>
        <w:pStyle w:val="BodyTextIndent"/>
        <w:numPr>
          <w:ilvl w:val="0"/>
          <w:numId w:val="3"/>
        </w:numPr>
        <w:tabs>
          <w:tab w:val="left" w:pos="993"/>
        </w:tabs>
        <w:spacing w:after="0"/>
        <w:ind w:left="0" w:firstLine="567"/>
        <w:jc w:val="both"/>
        <w:rPr>
          <w:sz w:val="28"/>
          <w:szCs w:val="28"/>
          <w:lang w:val="lv-LV"/>
        </w:rPr>
      </w:pPr>
      <w:bookmarkStart w:id="14" w:name="p13"/>
      <w:bookmarkStart w:id="15" w:name="p-217598"/>
      <w:bookmarkStart w:id="16" w:name="p14"/>
      <w:bookmarkStart w:id="17" w:name="p-217599"/>
      <w:bookmarkEnd w:id="14"/>
      <w:bookmarkEnd w:id="15"/>
      <w:bookmarkEnd w:id="16"/>
      <w:bookmarkEnd w:id="17"/>
      <w:r w:rsidRPr="00DA20B7">
        <w:rPr>
          <w:sz w:val="28"/>
          <w:szCs w:val="28"/>
          <w:lang w:val="lv-LV"/>
        </w:rPr>
        <w:t xml:space="preserve">Pēc izpētes un monitoringa darbu veikšanas licences saņēmējs sakārto zemes platības, lai tās būtu derīgas izmantošanai atbilstoši </w:t>
      </w:r>
      <w:r w:rsidR="00EE544F">
        <w:rPr>
          <w:sz w:val="28"/>
          <w:szCs w:val="28"/>
          <w:lang w:val="lv-LV"/>
        </w:rPr>
        <w:t xml:space="preserve">iepriekšējam </w:t>
      </w:r>
      <w:r w:rsidRPr="00DA20B7">
        <w:rPr>
          <w:sz w:val="28"/>
          <w:szCs w:val="28"/>
          <w:lang w:val="lv-LV"/>
        </w:rPr>
        <w:t>zemes lietošanas veidam.</w:t>
      </w:r>
    </w:p>
    <w:p w:rsidR="00EE544F" w:rsidRPr="00DA20B7" w:rsidRDefault="00EE544F" w:rsidP="00EE544F">
      <w:pPr>
        <w:pStyle w:val="BodyTextIndent"/>
        <w:tabs>
          <w:tab w:val="left" w:pos="993"/>
        </w:tabs>
        <w:spacing w:after="0"/>
        <w:ind w:left="0"/>
        <w:jc w:val="both"/>
        <w:rPr>
          <w:sz w:val="28"/>
          <w:szCs w:val="28"/>
          <w:lang w:val="lv-LV"/>
        </w:rPr>
      </w:pPr>
    </w:p>
    <w:p w:rsidR="00DA20B7" w:rsidRPr="00DA20B7" w:rsidRDefault="00DA20B7" w:rsidP="00DA20B7">
      <w:pPr>
        <w:pStyle w:val="BodyTextIndent"/>
        <w:numPr>
          <w:ilvl w:val="0"/>
          <w:numId w:val="3"/>
        </w:numPr>
        <w:tabs>
          <w:tab w:val="left" w:pos="993"/>
        </w:tabs>
        <w:spacing w:after="0"/>
        <w:ind w:left="0" w:firstLine="567"/>
        <w:jc w:val="both"/>
        <w:rPr>
          <w:sz w:val="28"/>
          <w:szCs w:val="28"/>
          <w:lang w:val="lv-LV"/>
        </w:rPr>
      </w:pPr>
      <w:bookmarkStart w:id="18" w:name="p15"/>
      <w:bookmarkStart w:id="19" w:name="p-337899"/>
      <w:bookmarkStart w:id="20" w:name="p16"/>
      <w:bookmarkStart w:id="21" w:name="p-217601"/>
      <w:bookmarkEnd w:id="18"/>
      <w:bookmarkEnd w:id="19"/>
      <w:bookmarkEnd w:id="20"/>
      <w:bookmarkEnd w:id="21"/>
      <w:r w:rsidRPr="00DA20B7">
        <w:rPr>
          <w:sz w:val="28"/>
          <w:szCs w:val="28"/>
          <w:lang w:val="lv-LV"/>
        </w:rPr>
        <w:t xml:space="preserve">Vietējās pašvaldības, kuru </w:t>
      </w:r>
      <w:r w:rsidR="00123DBE" w:rsidRPr="00DA20B7">
        <w:rPr>
          <w:sz w:val="28"/>
          <w:szCs w:val="28"/>
          <w:lang w:val="lv-LV"/>
        </w:rPr>
        <w:t>teritorij</w:t>
      </w:r>
      <w:r w:rsidR="00123DBE">
        <w:rPr>
          <w:sz w:val="28"/>
          <w:szCs w:val="28"/>
          <w:lang w:val="lv-LV"/>
        </w:rPr>
        <w:t>as pilnībā vai daļēji atrodas</w:t>
      </w:r>
      <w:r w:rsidR="004A5E8B" w:rsidRPr="00DA20B7">
        <w:rPr>
          <w:sz w:val="28"/>
          <w:szCs w:val="28"/>
          <w:lang w:val="lv-LV"/>
        </w:rPr>
        <w:t xml:space="preserve"> </w:t>
      </w:r>
      <w:r w:rsidRPr="00DA20B7">
        <w:rPr>
          <w:sz w:val="28"/>
          <w:szCs w:val="28"/>
          <w:lang w:val="lv-LV"/>
        </w:rPr>
        <w:t>nogabal</w:t>
      </w:r>
      <w:r w:rsidR="00123DBE">
        <w:rPr>
          <w:sz w:val="28"/>
          <w:szCs w:val="28"/>
          <w:lang w:val="lv-LV"/>
        </w:rPr>
        <w:t>a robežās</w:t>
      </w:r>
      <w:r w:rsidRPr="00DA20B7">
        <w:rPr>
          <w:sz w:val="28"/>
          <w:szCs w:val="28"/>
          <w:lang w:val="lv-LV"/>
        </w:rPr>
        <w:t xml:space="preserve">, 18 mēnešu laikā pēc šo noteikumu spēkā stāšanās </w:t>
      </w:r>
      <w:r w:rsidR="009A7D7C">
        <w:rPr>
          <w:sz w:val="28"/>
          <w:szCs w:val="28"/>
          <w:lang w:val="lv-LV"/>
        </w:rPr>
        <w:t xml:space="preserve">dienas </w:t>
      </w:r>
      <w:r w:rsidRPr="00DA20B7">
        <w:rPr>
          <w:sz w:val="28"/>
          <w:szCs w:val="28"/>
          <w:lang w:val="lv-LV"/>
        </w:rPr>
        <w:t xml:space="preserve">veic nepieciešamos grozījumus teritoriju </w:t>
      </w:r>
      <w:r w:rsidR="00123DBE">
        <w:rPr>
          <w:sz w:val="28"/>
          <w:szCs w:val="28"/>
          <w:lang w:val="lv-LV"/>
        </w:rPr>
        <w:t>detāl</w:t>
      </w:r>
      <w:r w:rsidRPr="00DA20B7">
        <w:rPr>
          <w:sz w:val="28"/>
          <w:szCs w:val="28"/>
          <w:lang w:val="lv-LV"/>
        </w:rPr>
        <w:t>plānojumā.</w:t>
      </w:r>
    </w:p>
    <w:p w:rsidR="00DA20B7" w:rsidRDefault="00DA20B7" w:rsidP="00B0325C">
      <w:pPr>
        <w:pStyle w:val="BodyTextIndent"/>
        <w:spacing w:after="0"/>
        <w:ind w:left="0" w:firstLine="709"/>
        <w:jc w:val="both"/>
        <w:rPr>
          <w:sz w:val="28"/>
          <w:szCs w:val="28"/>
          <w:lang w:val="lv-LV"/>
        </w:rPr>
      </w:pPr>
    </w:p>
    <w:p w:rsidR="00102596" w:rsidRPr="00102596" w:rsidRDefault="00102596" w:rsidP="00102596">
      <w:pPr>
        <w:pStyle w:val="ListParagraph"/>
        <w:numPr>
          <w:ilvl w:val="0"/>
          <w:numId w:val="3"/>
        </w:numPr>
        <w:spacing w:after="0" w:line="240" w:lineRule="auto"/>
        <w:rPr>
          <w:rFonts w:ascii="Arial" w:eastAsia="Times New Roman" w:hAnsi="Arial" w:cs="Arial"/>
          <w:vanish/>
          <w:color w:val="414142"/>
          <w:sz w:val="20"/>
          <w:szCs w:val="20"/>
          <w:lang w:eastAsia="lv-LV"/>
        </w:rPr>
      </w:pPr>
      <w:r w:rsidRPr="00102596">
        <w:rPr>
          <w:rFonts w:ascii="Arial" w:eastAsia="Times New Roman" w:hAnsi="Arial" w:cs="Arial"/>
          <w:vanish/>
          <w:color w:val="414142"/>
          <w:sz w:val="20"/>
          <w:szCs w:val="20"/>
          <w:lang w:eastAsia="lv-LV"/>
        </w:rPr>
        <w:t>2</w:t>
      </w:r>
    </w:p>
    <w:p w:rsidR="00454D1C" w:rsidRDefault="00454D1C" w:rsidP="009504CF">
      <w:pPr>
        <w:tabs>
          <w:tab w:val="left" w:pos="6663"/>
        </w:tabs>
        <w:spacing w:after="0" w:line="240" w:lineRule="auto"/>
        <w:jc w:val="both"/>
        <w:rPr>
          <w:rFonts w:ascii="Times New Roman" w:hAnsi="Times New Roman"/>
          <w:color w:val="000000"/>
          <w:sz w:val="28"/>
          <w:szCs w:val="28"/>
        </w:rPr>
      </w:pPr>
    </w:p>
    <w:p w:rsidR="00E831D5" w:rsidRPr="00D760B6" w:rsidRDefault="00E831D5" w:rsidP="00E831D5">
      <w:pPr>
        <w:tabs>
          <w:tab w:val="left" w:pos="6663"/>
        </w:tabs>
        <w:spacing w:after="0" w:line="240" w:lineRule="auto"/>
        <w:ind w:right="74"/>
        <w:jc w:val="both"/>
        <w:rPr>
          <w:rFonts w:ascii="Times New Roman" w:hAnsi="Times New Roman"/>
          <w:color w:val="000000"/>
          <w:sz w:val="28"/>
          <w:szCs w:val="28"/>
        </w:rPr>
      </w:pPr>
      <w:r w:rsidRPr="00D760B6">
        <w:rPr>
          <w:rFonts w:ascii="Times New Roman" w:hAnsi="Times New Roman"/>
          <w:color w:val="000000"/>
          <w:sz w:val="28"/>
          <w:szCs w:val="28"/>
        </w:rPr>
        <w:t>Ministru prezidents</w:t>
      </w:r>
      <w:r w:rsidRPr="00D760B6">
        <w:rPr>
          <w:rFonts w:ascii="Times New Roman" w:hAnsi="Times New Roman"/>
          <w:color w:val="000000"/>
          <w:sz w:val="28"/>
          <w:szCs w:val="28"/>
        </w:rPr>
        <w:tab/>
      </w:r>
      <w:r w:rsidRPr="00D760B6">
        <w:rPr>
          <w:rFonts w:ascii="Times New Roman" w:hAnsi="Times New Roman"/>
          <w:color w:val="000000"/>
          <w:sz w:val="28"/>
          <w:szCs w:val="28"/>
        </w:rPr>
        <w:tab/>
        <w:t xml:space="preserve">M.Kučinskis </w:t>
      </w:r>
    </w:p>
    <w:p w:rsidR="00E831D5" w:rsidRPr="00D760B6" w:rsidRDefault="00E831D5" w:rsidP="00E831D5">
      <w:pPr>
        <w:tabs>
          <w:tab w:val="left" w:pos="6663"/>
          <w:tab w:val="right" w:pos="9000"/>
        </w:tabs>
        <w:spacing w:after="0" w:line="240" w:lineRule="auto"/>
        <w:ind w:right="74"/>
        <w:rPr>
          <w:rFonts w:ascii="Times New Roman" w:hAnsi="Times New Roman"/>
          <w:color w:val="000000"/>
          <w:sz w:val="28"/>
          <w:szCs w:val="28"/>
        </w:rPr>
      </w:pPr>
    </w:p>
    <w:p w:rsidR="00E831D5" w:rsidRPr="00D760B6" w:rsidRDefault="00E831D5" w:rsidP="00E831D5">
      <w:pPr>
        <w:tabs>
          <w:tab w:val="left" w:pos="3855"/>
        </w:tabs>
        <w:spacing w:after="0" w:line="240" w:lineRule="auto"/>
        <w:jc w:val="both"/>
        <w:rPr>
          <w:rFonts w:ascii="Times New Roman" w:hAnsi="Times New Roman"/>
          <w:color w:val="000000"/>
          <w:sz w:val="28"/>
          <w:szCs w:val="28"/>
        </w:rPr>
      </w:pPr>
      <w:r w:rsidRPr="00D760B6">
        <w:rPr>
          <w:rFonts w:ascii="Times New Roman" w:hAnsi="Times New Roman"/>
          <w:color w:val="000000"/>
          <w:sz w:val="28"/>
          <w:szCs w:val="28"/>
        </w:rPr>
        <w:t>Ministru prezidenta biedrs,</w:t>
      </w:r>
      <w:r w:rsidRPr="00D760B6">
        <w:rPr>
          <w:rFonts w:ascii="Times New Roman" w:hAnsi="Times New Roman"/>
          <w:color w:val="000000"/>
          <w:sz w:val="28"/>
          <w:szCs w:val="28"/>
        </w:rPr>
        <w:tab/>
      </w:r>
    </w:p>
    <w:p w:rsidR="00E831D5" w:rsidRPr="00D760B6" w:rsidRDefault="00EF7FF4" w:rsidP="00E831D5">
      <w:pPr>
        <w:tabs>
          <w:tab w:val="left" w:pos="6663"/>
          <w:tab w:val="right" w:pos="9000"/>
        </w:tabs>
        <w:ind w:right="71"/>
        <w:rPr>
          <w:rFonts w:ascii="Times New Roman" w:hAnsi="Times New Roman"/>
          <w:color w:val="000000"/>
          <w:sz w:val="28"/>
          <w:szCs w:val="28"/>
        </w:rPr>
      </w:pPr>
      <w:r>
        <w:rPr>
          <w:rFonts w:ascii="Times New Roman" w:hAnsi="Times New Roman"/>
          <w:color w:val="000000"/>
          <w:sz w:val="28"/>
          <w:szCs w:val="28"/>
        </w:rPr>
        <w:t>ekonomikas ministrs</w:t>
      </w:r>
      <w:r>
        <w:rPr>
          <w:rFonts w:ascii="Times New Roman" w:hAnsi="Times New Roman"/>
          <w:color w:val="000000"/>
          <w:sz w:val="28"/>
          <w:szCs w:val="28"/>
        </w:rPr>
        <w:tab/>
        <w:t xml:space="preserve">        </w:t>
      </w:r>
      <w:r w:rsidR="00E831D5" w:rsidRPr="00D760B6">
        <w:rPr>
          <w:rFonts w:ascii="Times New Roman" w:hAnsi="Times New Roman"/>
          <w:sz w:val="28"/>
          <w:szCs w:val="28"/>
        </w:rPr>
        <w:t>A.</w:t>
      </w:r>
      <w:r w:rsidR="00E831D5" w:rsidRPr="00D760B6">
        <w:rPr>
          <w:rFonts w:ascii="Times New Roman" w:hAnsi="Times New Roman"/>
          <w:color w:val="000000"/>
          <w:sz w:val="28"/>
          <w:szCs w:val="28"/>
        </w:rPr>
        <w:t>Ašeradens</w:t>
      </w:r>
    </w:p>
    <w:p w:rsidR="00E831D5" w:rsidRPr="00D760B6" w:rsidRDefault="00E831D5" w:rsidP="00E831D5">
      <w:pPr>
        <w:spacing w:after="0" w:line="240" w:lineRule="auto"/>
        <w:rPr>
          <w:rFonts w:ascii="Times New Roman" w:hAnsi="Times New Roman"/>
          <w:sz w:val="28"/>
          <w:szCs w:val="28"/>
        </w:rPr>
      </w:pPr>
    </w:p>
    <w:p w:rsidR="00E831D5" w:rsidRPr="00D760B6" w:rsidRDefault="00E831D5" w:rsidP="00E831D5">
      <w:pPr>
        <w:spacing w:after="0" w:line="240" w:lineRule="auto"/>
        <w:rPr>
          <w:rFonts w:ascii="Times New Roman" w:hAnsi="Times New Roman"/>
          <w:sz w:val="28"/>
          <w:szCs w:val="28"/>
        </w:rPr>
      </w:pPr>
      <w:r w:rsidRPr="00D760B6">
        <w:rPr>
          <w:rFonts w:ascii="Times New Roman" w:hAnsi="Times New Roman"/>
          <w:sz w:val="28"/>
          <w:szCs w:val="28"/>
        </w:rPr>
        <w:t>Iesniedzējs:</w:t>
      </w:r>
    </w:p>
    <w:p w:rsidR="00E831D5" w:rsidRPr="00D760B6" w:rsidRDefault="00E831D5" w:rsidP="00E831D5">
      <w:pPr>
        <w:tabs>
          <w:tab w:val="left" w:pos="3855"/>
        </w:tabs>
        <w:spacing w:after="0" w:line="240" w:lineRule="auto"/>
        <w:jc w:val="both"/>
        <w:rPr>
          <w:rFonts w:ascii="Times New Roman" w:hAnsi="Times New Roman"/>
          <w:color w:val="000000"/>
          <w:sz w:val="28"/>
          <w:szCs w:val="28"/>
        </w:rPr>
      </w:pPr>
      <w:r w:rsidRPr="00D760B6">
        <w:rPr>
          <w:rFonts w:ascii="Times New Roman" w:hAnsi="Times New Roman"/>
          <w:color w:val="000000"/>
          <w:sz w:val="28"/>
          <w:szCs w:val="28"/>
        </w:rPr>
        <w:t>Ministru prezidenta biedrs,</w:t>
      </w:r>
      <w:r w:rsidRPr="00D760B6">
        <w:rPr>
          <w:rFonts w:ascii="Times New Roman" w:hAnsi="Times New Roman"/>
          <w:color w:val="000000"/>
          <w:sz w:val="28"/>
          <w:szCs w:val="28"/>
        </w:rPr>
        <w:tab/>
      </w:r>
    </w:p>
    <w:p w:rsidR="00E831D5" w:rsidRPr="00D760B6" w:rsidRDefault="00EF7FF4" w:rsidP="00E831D5">
      <w:pPr>
        <w:tabs>
          <w:tab w:val="left" w:pos="6663"/>
          <w:tab w:val="right" w:pos="9000"/>
        </w:tabs>
        <w:spacing w:after="0" w:line="240" w:lineRule="auto"/>
        <w:ind w:right="74"/>
        <w:rPr>
          <w:rFonts w:ascii="Times New Roman" w:hAnsi="Times New Roman"/>
          <w:color w:val="000000"/>
          <w:sz w:val="28"/>
          <w:szCs w:val="28"/>
        </w:rPr>
      </w:pPr>
      <w:r>
        <w:rPr>
          <w:rFonts w:ascii="Times New Roman" w:hAnsi="Times New Roman"/>
          <w:color w:val="000000"/>
          <w:sz w:val="28"/>
          <w:szCs w:val="28"/>
        </w:rPr>
        <w:t>ekonomikas ministrs</w:t>
      </w:r>
      <w:r>
        <w:rPr>
          <w:rFonts w:ascii="Times New Roman" w:hAnsi="Times New Roman"/>
          <w:color w:val="000000"/>
          <w:sz w:val="28"/>
          <w:szCs w:val="28"/>
        </w:rPr>
        <w:tab/>
        <w:t xml:space="preserve">        </w:t>
      </w:r>
      <w:r w:rsidR="00E831D5" w:rsidRPr="00D760B6">
        <w:rPr>
          <w:rFonts w:ascii="Times New Roman" w:hAnsi="Times New Roman"/>
          <w:sz w:val="28"/>
          <w:szCs w:val="28"/>
        </w:rPr>
        <w:t>A.</w:t>
      </w:r>
      <w:r w:rsidR="00E831D5" w:rsidRPr="00D760B6">
        <w:rPr>
          <w:rFonts w:ascii="Times New Roman" w:hAnsi="Times New Roman"/>
          <w:color w:val="000000"/>
          <w:sz w:val="28"/>
          <w:szCs w:val="28"/>
        </w:rPr>
        <w:t>Ašeradens</w:t>
      </w:r>
    </w:p>
    <w:p w:rsidR="00E831D5" w:rsidRPr="00D760B6" w:rsidRDefault="00E831D5" w:rsidP="00E831D5">
      <w:pPr>
        <w:rPr>
          <w:rFonts w:ascii="Times New Roman" w:hAnsi="Times New Roman"/>
          <w:color w:val="000000"/>
          <w:sz w:val="28"/>
          <w:szCs w:val="28"/>
        </w:rPr>
      </w:pPr>
    </w:p>
    <w:p w:rsidR="00E831D5" w:rsidRPr="00D760B6" w:rsidRDefault="00E831D5" w:rsidP="00E831D5">
      <w:pPr>
        <w:rPr>
          <w:rFonts w:ascii="Times New Roman" w:hAnsi="Times New Roman"/>
          <w:color w:val="000000"/>
          <w:sz w:val="28"/>
          <w:szCs w:val="28"/>
        </w:rPr>
      </w:pPr>
      <w:r w:rsidRPr="00D760B6">
        <w:rPr>
          <w:rFonts w:ascii="Times New Roman" w:hAnsi="Times New Roman"/>
          <w:sz w:val="28"/>
          <w:szCs w:val="28"/>
        </w:rPr>
        <w:t>Vīza:</w:t>
      </w:r>
    </w:p>
    <w:p w:rsidR="00EF7FF4" w:rsidRDefault="00E831D5" w:rsidP="00E831D5">
      <w:pPr>
        <w:spacing w:after="0" w:line="240" w:lineRule="auto"/>
        <w:rPr>
          <w:rFonts w:ascii="Times New Roman" w:hAnsi="Times New Roman"/>
          <w:color w:val="000000"/>
          <w:sz w:val="28"/>
          <w:szCs w:val="28"/>
        </w:rPr>
      </w:pPr>
      <w:bookmarkStart w:id="22" w:name="_GoBack"/>
      <w:r w:rsidRPr="00D760B6">
        <w:rPr>
          <w:rFonts w:ascii="Times New Roman" w:hAnsi="Times New Roman"/>
          <w:color w:val="000000"/>
          <w:sz w:val="28"/>
          <w:szCs w:val="28"/>
        </w:rPr>
        <w:t>Valsts sekretār</w:t>
      </w:r>
      <w:r w:rsidR="00EF7FF4">
        <w:rPr>
          <w:rFonts w:ascii="Times New Roman" w:hAnsi="Times New Roman"/>
          <w:color w:val="000000"/>
          <w:sz w:val="28"/>
          <w:szCs w:val="28"/>
        </w:rPr>
        <w:t>a pienākumu izpildītāja,</w:t>
      </w:r>
    </w:p>
    <w:p w:rsidR="00E831D5" w:rsidRPr="00D760B6" w:rsidRDefault="00EF7FF4" w:rsidP="00E831D5">
      <w:pPr>
        <w:spacing w:after="0" w:line="240" w:lineRule="auto"/>
        <w:rPr>
          <w:rFonts w:ascii="Times New Roman" w:hAnsi="Times New Roman"/>
          <w:color w:val="000000"/>
          <w:sz w:val="28"/>
          <w:szCs w:val="28"/>
        </w:rPr>
      </w:pPr>
      <w:r>
        <w:rPr>
          <w:rFonts w:ascii="Times New Roman" w:hAnsi="Times New Roman"/>
          <w:color w:val="000000"/>
          <w:sz w:val="28"/>
          <w:szCs w:val="28"/>
        </w:rPr>
        <w:t>Administrācijas vadītāja</w:t>
      </w:r>
      <w:r w:rsidR="00E831D5" w:rsidRPr="00D760B6">
        <w:rPr>
          <w:rFonts w:ascii="Times New Roman" w:hAnsi="Times New Roman"/>
          <w:color w:val="000000"/>
          <w:sz w:val="28"/>
          <w:szCs w:val="28"/>
        </w:rPr>
        <w:tab/>
      </w:r>
      <w:r w:rsidR="00E831D5" w:rsidRPr="00D760B6">
        <w:rPr>
          <w:rFonts w:ascii="Times New Roman" w:hAnsi="Times New Roman"/>
          <w:color w:val="000000"/>
          <w:sz w:val="28"/>
          <w:szCs w:val="28"/>
        </w:rPr>
        <w:tab/>
      </w:r>
      <w:r w:rsidR="00E831D5" w:rsidRPr="00D760B6">
        <w:rPr>
          <w:rFonts w:ascii="Times New Roman" w:hAnsi="Times New Roman"/>
          <w:color w:val="000000"/>
          <w:sz w:val="28"/>
          <w:szCs w:val="28"/>
        </w:rPr>
        <w:tab/>
        <w:t xml:space="preserve">  </w:t>
      </w:r>
      <w:r w:rsidR="00E831D5" w:rsidRPr="00D760B6">
        <w:rPr>
          <w:rFonts w:ascii="Times New Roman" w:hAnsi="Times New Roman"/>
          <w:color w:val="000000"/>
          <w:sz w:val="28"/>
          <w:szCs w:val="28"/>
        </w:rPr>
        <w:tab/>
      </w:r>
      <w:r w:rsidR="00E831D5" w:rsidRPr="00D760B6">
        <w:rPr>
          <w:rFonts w:ascii="Times New Roman" w:hAnsi="Times New Roman"/>
          <w:color w:val="000000"/>
          <w:sz w:val="28"/>
          <w:szCs w:val="28"/>
        </w:rPr>
        <w:tab/>
      </w:r>
      <w:r w:rsidR="00E831D5" w:rsidRPr="00D760B6">
        <w:rPr>
          <w:rFonts w:ascii="Times New Roman" w:hAnsi="Times New Roman"/>
          <w:color w:val="000000"/>
          <w:sz w:val="28"/>
          <w:szCs w:val="28"/>
        </w:rPr>
        <w:tab/>
      </w:r>
      <w:r w:rsidR="00E831D5" w:rsidRPr="00D760B6">
        <w:rPr>
          <w:rFonts w:ascii="Times New Roman" w:hAnsi="Times New Roman"/>
          <w:color w:val="000000"/>
          <w:sz w:val="28"/>
          <w:szCs w:val="28"/>
        </w:rPr>
        <w:tab/>
      </w:r>
      <w:r>
        <w:rPr>
          <w:rFonts w:ascii="Times New Roman" w:hAnsi="Times New Roman"/>
          <w:color w:val="000000"/>
          <w:sz w:val="28"/>
          <w:szCs w:val="28"/>
        </w:rPr>
        <w:t>A.Jaunzeme</w:t>
      </w:r>
    </w:p>
    <w:bookmarkEnd w:id="22"/>
    <w:p w:rsidR="00E831D5" w:rsidRPr="00D760B6" w:rsidRDefault="00E831D5" w:rsidP="00E831D5">
      <w:pPr>
        <w:spacing w:after="0" w:line="240" w:lineRule="auto"/>
        <w:rPr>
          <w:rFonts w:ascii="Times New Roman" w:hAnsi="Times New Roman"/>
          <w:sz w:val="20"/>
        </w:rPr>
      </w:pPr>
    </w:p>
    <w:p w:rsidR="00E831D5" w:rsidRDefault="00E831D5" w:rsidP="00E831D5">
      <w:pPr>
        <w:spacing w:after="0" w:line="240" w:lineRule="auto"/>
        <w:rPr>
          <w:rFonts w:ascii="Times New Roman" w:hAnsi="Times New Roman"/>
          <w:sz w:val="20"/>
        </w:rPr>
      </w:pPr>
    </w:p>
    <w:p w:rsidR="00E831D5" w:rsidRPr="00D760B6" w:rsidRDefault="00EF7FF4" w:rsidP="00E831D5">
      <w:pPr>
        <w:spacing w:after="0" w:line="240" w:lineRule="auto"/>
        <w:rPr>
          <w:rFonts w:ascii="Times New Roman" w:hAnsi="Times New Roman"/>
          <w:sz w:val="20"/>
        </w:rPr>
      </w:pPr>
      <w:r>
        <w:rPr>
          <w:rFonts w:ascii="Times New Roman" w:hAnsi="Times New Roman"/>
          <w:sz w:val="20"/>
        </w:rPr>
        <w:t>08</w:t>
      </w:r>
      <w:r w:rsidR="00E831D5" w:rsidRPr="00D760B6">
        <w:rPr>
          <w:rFonts w:ascii="Times New Roman" w:hAnsi="Times New Roman"/>
          <w:sz w:val="20"/>
        </w:rPr>
        <w:t>.</w:t>
      </w:r>
      <w:r w:rsidR="00E831D5">
        <w:rPr>
          <w:rFonts w:ascii="Times New Roman" w:hAnsi="Times New Roman"/>
          <w:sz w:val="20"/>
        </w:rPr>
        <w:t>0</w:t>
      </w:r>
      <w:r>
        <w:rPr>
          <w:rFonts w:ascii="Times New Roman" w:hAnsi="Times New Roman"/>
          <w:sz w:val="20"/>
        </w:rPr>
        <w:t>3</w:t>
      </w:r>
      <w:r w:rsidR="00E831D5" w:rsidRPr="00D760B6">
        <w:rPr>
          <w:rFonts w:ascii="Times New Roman" w:hAnsi="Times New Roman"/>
          <w:sz w:val="20"/>
        </w:rPr>
        <w:t>.201</w:t>
      </w:r>
      <w:r w:rsidR="00E831D5">
        <w:rPr>
          <w:rFonts w:ascii="Times New Roman" w:hAnsi="Times New Roman"/>
          <w:sz w:val="20"/>
        </w:rPr>
        <w:t>7</w:t>
      </w:r>
      <w:r w:rsidR="00E831D5" w:rsidRPr="00D760B6">
        <w:rPr>
          <w:rFonts w:ascii="Times New Roman" w:hAnsi="Times New Roman"/>
          <w:sz w:val="20"/>
        </w:rPr>
        <w:t xml:space="preserve">. </w:t>
      </w:r>
      <w:r w:rsidR="009707D2">
        <w:rPr>
          <w:rFonts w:ascii="Times New Roman" w:hAnsi="Times New Roman"/>
          <w:sz w:val="20"/>
        </w:rPr>
        <w:t>12</w:t>
      </w:r>
      <w:r w:rsidR="00E831D5" w:rsidRPr="00D760B6">
        <w:rPr>
          <w:rFonts w:ascii="Times New Roman" w:hAnsi="Times New Roman"/>
          <w:sz w:val="20"/>
        </w:rPr>
        <w:t>:</w:t>
      </w:r>
      <w:r w:rsidR="009707D2">
        <w:rPr>
          <w:rFonts w:ascii="Times New Roman" w:hAnsi="Times New Roman"/>
          <w:sz w:val="20"/>
        </w:rPr>
        <w:t>09</w:t>
      </w:r>
    </w:p>
    <w:p w:rsidR="009707D2" w:rsidRDefault="009707D2" w:rsidP="00E831D5">
      <w:pPr>
        <w:tabs>
          <w:tab w:val="center" w:pos="4536"/>
        </w:tabs>
        <w:spacing w:after="0" w:line="240" w:lineRule="auto"/>
        <w:rPr>
          <w:rFonts w:ascii="Times New Roman" w:hAnsi="Times New Roman"/>
          <w:sz w:val="20"/>
        </w:rPr>
      </w:pPr>
      <w:r>
        <w:rPr>
          <w:rFonts w:ascii="Times New Roman" w:hAnsi="Times New Roman"/>
          <w:sz w:val="20"/>
        </w:rPr>
        <w:t>33</w:t>
      </w:r>
      <w:r w:rsidR="00EF7FF4">
        <w:rPr>
          <w:rFonts w:ascii="Times New Roman" w:hAnsi="Times New Roman"/>
          <w:sz w:val="20"/>
        </w:rPr>
        <w:t>4</w:t>
      </w:r>
    </w:p>
    <w:p w:rsidR="00E831D5" w:rsidRDefault="00E831D5" w:rsidP="00E831D5">
      <w:pPr>
        <w:tabs>
          <w:tab w:val="center" w:pos="4536"/>
        </w:tabs>
        <w:spacing w:after="0" w:line="240" w:lineRule="auto"/>
        <w:rPr>
          <w:rFonts w:ascii="Times New Roman" w:hAnsi="Times New Roman"/>
          <w:sz w:val="20"/>
        </w:rPr>
      </w:pPr>
      <w:r>
        <w:rPr>
          <w:rFonts w:ascii="Times New Roman" w:hAnsi="Times New Roman"/>
          <w:sz w:val="20"/>
        </w:rPr>
        <w:t>R.Rušenieks,</w:t>
      </w:r>
    </w:p>
    <w:p w:rsidR="00E831D5" w:rsidRPr="00D760B6" w:rsidRDefault="00E831D5" w:rsidP="00E831D5">
      <w:pPr>
        <w:tabs>
          <w:tab w:val="center" w:pos="4536"/>
        </w:tabs>
        <w:spacing w:after="0" w:line="240" w:lineRule="auto"/>
        <w:rPr>
          <w:rFonts w:ascii="Times New Roman" w:hAnsi="Times New Roman"/>
          <w:sz w:val="20"/>
        </w:rPr>
      </w:pPr>
      <w:r>
        <w:rPr>
          <w:rFonts w:ascii="Times New Roman" w:hAnsi="Times New Roman"/>
          <w:sz w:val="20"/>
        </w:rPr>
        <w:t>67013066, Rihars.Rusenieks@em.gov.lv</w:t>
      </w:r>
      <w:r w:rsidRPr="00D760B6">
        <w:rPr>
          <w:rFonts w:ascii="Times New Roman" w:hAnsi="Times New Roman"/>
          <w:sz w:val="20"/>
        </w:rPr>
        <w:tab/>
      </w:r>
    </w:p>
    <w:p w:rsidR="00102596" w:rsidRPr="009504CF" w:rsidRDefault="00102596" w:rsidP="009504CF">
      <w:pPr>
        <w:tabs>
          <w:tab w:val="left" w:pos="6663"/>
        </w:tabs>
        <w:spacing w:after="0" w:line="240" w:lineRule="auto"/>
        <w:jc w:val="both"/>
        <w:rPr>
          <w:rFonts w:ascii="Times New Roman" w:hAnsi="Times New Roman"/>
          <w:color w:val="000000"/>
          <w:sz w:val="28"/>
          <w:szCs w:val="28"/>
        </w:rPr>
      </w:pPr>
    </w:p>
    <w:p w:rsidR="00454D1C" w:rsidRPr="009504CF" w:rsidRDefault="00454D1C" w:rsidP="009504CF">
      <w:pPr>
        <w:tabs>
          <w:tab w:val="left" w:pos="6663"/>
        </w:tabs>
        <w:spacing w:after="0" w:line="240" w:lineRule="auto"/>
        <w:jc w:val="both"/>
        <w:rPr>
          <w:rFonts w:ascii="Times New Roman" w:hAnsi="Times New Roman"/>
          <w:color w:val="000000"/>
          <w:sz w:val="28"/>
          <w:szCs w:val="28"/>
        </w:rPr>
      </w:pPr>
    </w:p>
    <w:p w:rsidR="009504CF" w:rsidRPr="009504CF" w:rsidRDefault="009504CF" w:rsidP="007346B0">
      <w:pPr>
        <w:tabs>
          <w:tab w:val="left" w:pos="6521"/>
          <w:tab w:val="right" w:pos="8820"/>
        </w:tabs>
        <w:spacing w:after="0" w:line="240" w:lineRule="auto"/>
        <w:ind w:firstLine="709"/>
        <w:jc w:val="both"/>
        <w:rPr>
          <w:rFonts w:ascii="Times New Roman" w:hAnsi="Times New Roman"/>
          <w:sz w:val="28"/>
          <w:szCs w:val="28"/>
        </w:rPr>
      </w:pPr>
      <w:bookmarkStart w:id="23" w:name="piel0"/>
      <w:bookmarkStart w:id="24" w:name="607601"/>
      <w:bookmarkEnd w:id="23"/>
      <w:bookmarkEnd w:id="24"/>
    </w:p>
    <w:sectPr w:rsidR="009504CF" w:rsidRPr="009504CF" w:rsidSect="00454D1C">
      <w:headerReference w:type="default" r:id="rId8"/>
      <w:footerReference w:type="default" r:id="rId9"/>
      <w:headerReference w:type="first" r:id="rId10"/>
      <w:footerReference w:type="first" r:id="rId11"/>
      <w:pgSz w:w="11906" w:h="16838" w:code="9"/>
      <w:pgMar w:top="1417"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0003" w:rsidRDefault="00D70003" w:rsidP="00DE0B47">
      <w:pPr>
        <w:spacing w:after="0" w:line="240" w:lineRule="auto"/>
      </w:pPr>
      <w:r>
        <w:separator/>
      </w:r>
    </w:p>
  </w:endnote>
  <w:endnote w:type="continuationSeparator" w:id="0">
    <w:p w:rsidR="00D70003" w:rsidRDefault="00D70003" w:rsidP="00DE0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B47" w:rsidRPr="00217FF6" w:rsidRDefault="0019011C" w:rsidP="00217FF6">
    <w:pPr>
      <w:pStyle w:val="Footer"/>
    </w:pPr>
    <w:r w:rsidRPr="00772175">
      <w:rPr>
        <w:rFonts w:ascii="Times New Roman" w:hAnsi="Times New Roman"/>
        <w:sz w:val="20"/>
        <w:szCs w:val="20"/>
      </w:rPr>
      <w:t>EMNot_zem_dzi_</w:t>
    </w:r>
    <w:r w:rsidR="00EF7FF4">
      <w:rPr>
        <w:rFonts w:ascii="Times New Roman" w:hAnsi="Times New Roman"/>
        <w:sz w:val="20"/>
        <w:szCs w:val="20"/>
      </w:rPr>
      <w:t>0803</w:t>
    </w:r>
    <w:r w:rsidR="009707D2" w:rsidRPr="00772175">
      <w:rPr>
        <w:rFonts w:ascii="Times New Roman" w:hAnsi="Times New Roman"/>
        <w:sz w:val="20"/>
        <w:szCs w:val="20"/>
      </w:rPr>
      <w:t>17</w:t>
    </w:r>
    <w:r w:rsidRPr="00772175">
      <w:rPr>
        <w:rFonts w:ascii="Times New Roman" w:hAnsi="Times New Roman"/>
        <w:sz w:val="20"/>
        <w:szCs w:val="20"/>
      </w:rPr>
      <w:t>; Ministru kabineta noteikumu projekts „Valsts nozīmes zemes dzīļu nogabala "Inčukalna dabasgāzes krātuve" izmantošanas un lietošanas noteikumi”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D1C" w:rsidRPr="00454D1C" w:rsidRDefault="0019011C" w:rsidP="009D62E0">
    <w:pPr>
      <w:jc w:val="both"/>
      <w:rPr>
        <w:rFonts w:ascii="Times New Roman" w:hAnsi="Times New Roman"/>
        <w:sz w:val="16"/>
        <w:szCs w:val="16"/>
      </w:rPr>
    </w:pPr>
    <w:r w:rsidRPr="009D62E0">
      <w:rPr>
        <w:rFonts w:ascii="Times New Roman" w:hAnsi="Times New Roman"/>
        <w:sz w:val="20"/>
        <w:szCs w:val="20"/>
      </w:rPr>
      <w:t>EMNot_zem_dzi_</w:t>
    </w:r>
    <w:r w:rsidR="00EF7FF4">
      <w:rPr>
        <w:rFonts w:ascii="Times New Roman" w:hAnsi="Times New Roman"/>
        <w:sz w:val="20"/>
        <w:szCs w:val="20"/>
      </w:rPr>
      <w:t>0803</w:t>
    </w:r>
    <w:r w:rsidR="009707D2" w:rsidRPr="009D62E0">
      <w:rPr>
        <w:rFonts w:ascii="Times New Roman" w:hAnsi="Times New Roman"/>
        <w:sz w:val="20"/>
        <w:szCs w:val="20"/>
      </w:rPr>
      <w:t>17</w:t>
    </w:r>
    <w:r w:rsidRPr="009D62E0">
      <w:rPr>
        <w:rFonts w:ascii="Times New Roman" w:hAnsi="Times New Roman"/>
        <w:sz w:val="20"/>
        <w:szCs w:val="20"/>
      </w:rPr>
      <w:t>; Ministru kabineta noteikumu projekts „Valsts nozīmes zemes dzīļu nogabala "Inčukalna dabasgāzes krātuve" izmantošanas un lietošanas noteikumi”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0003" w:rsidRDefault="00D70003" w:rsidP="00DE0B47">
      <w:pPr>
        <w:spacing w:after="0" w:line="240" w:lineRule="auto"/>
      </w:pPr>
      <w:r>
        <w:separator/>
      </w:r>
    </w:p>
  </w:footnote>
  <w:footnote w:type="continuationSeparator" w:id="0">
    <w:p w:rsidR="00D70003" w:rsidRDefault="00D70003" w:rsidP="00DE0B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9527260"/>
      <w:docPartObj>
        <w:docPartGallery w:val="Page Numbers (Top of Page)"/>
        <w:docPartUnique/>
      </w:docPartObj>
    </w:sdtPr>
    <w:sdtEndPr>
      <w:rPr>
        <w:rFonts w:ascii="Times New Roman" w:hAnsi="Times New Roman"/>
        <w:noProof/>
      </w:rPr>
    </w:sdtEndPr>
    <w:sdtContent>
      <w:p w:rsidR="00AB0113" w:rsidRPr="00AB0113" w:rsidRDefault="00831FCD">
        <w:pPr>
          <w:pStyle w:val="Header"/>
          <w:jc w:val="center"/>
          <w:rPr>
            <w:rFonts w:ascii="Times New Roman" w:hAnsi="Times New Roman"/>
          </w:rPr>
        </w:pPr>
        <w:r w:rsidRPr="00AB0113">
          <w:rPr>
            <w:rFonts w:ascii="Times New Roman" w:hAnsi="Times New Roman"/>
          </w:rPr>
          <w:fldChar w:fldCharType="begin"/>
        </w:r>
        <w:r w:rsidR="00AB0113" w:rsidRPr="00AB0113">
          <w:rPr>
            <w:rFonts w:ascii="Times New Roman" w:hAnsi="Times New Roman"/>
          </w:rPr>
          <w:instrText xml:space="preserve"> PAGE   \* MERGEFORMAT </w:instrText>
        </w:r>
        <w:r w:rsidRPr="00AB0113">
          <w:rPr>
            <w:rFonts w:ascii="Times New Roman" w:hAnsi="Times New Roman"/>
          </w:rPr>
          <w:fldChar w:fldCharType="separate"/>
        </w:r>
        <w:r w:rsidR="00FD2431">
          <w:rPr>
            <w:rFonts w:ascii="Times New Roman" w:hAnsi="Times New Roman"/>
            <w:noProof/>
          </w:rPr>
          <w:t>2</w:t>
        </w:r>
        <w:r w:rsidRPr="00AB0113">
          <w:rPr>
            <w:rFonts w:ascii="Times New Roman" w:hAnsi="Times New Roman"/>
            <w:noProof/>
          </w:rPr>
          <w:fldChar w:fldCharType="end"/>
        </w:r>
      </w:p>
    </w:sdtContent>
  </w:sdt>
  <w:p w:rsidR="00DE0B47" w:rsidRDefault="00DE0B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D1C" w:rsidRDefault="00454D1C">
    <w:pPr>
      <w:pStyle w:val="Header"/>
    </w:pPr>
  </w:p>
  <w:p w:rsidR="00454D1C" w:rsidRPr="009D62E0" w:rsidRDefault="00454D1C">
    <w:pPr>
      <w:pStyle w:val="Heade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55757C"/>
    <w:multiLevelType w:val="hybridMultilevel"/>
    <w:tmpl w:val="FDF2DEC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50A16871"/>
    <w:multiLevelType w:val="hybridMultilevel"/>
    <w:tmpl w:val="1EBEA5C2"/>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 w15:restartNumberingAfterBreak="0">
    <w:nsid w:val="71841D9A"/>
    <w:multiLevelType w:val="hybridMultilevel"/>
    <w:tmpl w:val="D1986406"/>
    <w:lvl w:ilvl="0" w:tplc="206AEE4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 w15:restartNumberingAfterBreak="0">
    <w:nsid w:val="739A2559"/>
    <w:multiLevelType w:val="hybridMultilevel"/>
    <w:tmpl w:val="32B4A1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80"/>
  <w:hideSpellingErrors/>
  <w:hideGrammaticalErrors/>
  <w:defaultTabStop w:val="720"/>
  <w:drawingGridHorizontalSpacing w:val="140"/>
  <w:drawingGridVerticalSpacing w:val="381"/>
  <w:displayHorizont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B47"/>
    <w:rsid w:val="000061D9"/>
    <w:rsid w:val="00017AEF"/>
    <w:rsid w:val="00017BF1"/>
    <w:rsid w:val="00057272"/>
    <w:rsid w:val="00071433"/>
    <w:rsid w:val="00071E8F"/>
    <w:rsid w:val="0008192E"/>
    <w:rsid w:val="00084257"/>
    <w:rsid w:val="000B14F4"/>
    <w:rsid w:val="000B7940"/>
    <w:rsid w:val="000E4926"/>
    <w:rsid w:val="00102596"/>
    <w:rsid w:val="0011021F"/>
    <w:rsid w:val="00123049"/>
    <w:rsid w:val="00123DBE"/>
    <w:rsid w:val="00171770"/>
    <w:rsid w:val="0017755F"/>
    <w:rsid w:val="0019011C"/>
    <w:rsid w:val="00194CB0"/>
    <w:rsid w:val="001A0B59"/>
    <w:rsid w:val="001B4784"/>
    <w:rsid w:val="001D04CB"/>
    <w:rsid w:val="001F22D8"/>
    <w:rsid w:val="0020068C"/>
    <w:rsid w:val="00215EC8"/>
    <w:rsid w:val="00217FF6"/>
    <w:rsid w:val="0022309E"/>
    <w:rsid w:val="00223AC9"/>
    <w:rsid w:val="002515F4"/>
    <w:rsid w:val="00276451"/>
    <w:rsid w:val="002937AA"/>
    <w:rsid w:val="002B006A"/>
    <w:rsid w:val="002B4728"/>
    <w:rsid w:val="002D0233"/>
    <w:rsid w:val="002E1164"/>
    <w:rsid w:val="002E202F"/>
    <w:rsid w:val="003014CD"/>
    <w:rsid w:val="00303F2B"/>
    <w:rsid w:val="00337568"/>
    <w:rsid w:val="00350ADD"/>
    <w:rsid w:val="003515CD"/>
    <w:rsid w:val="00357B71"/>
    <w:rsid w:val="00373C1A"/>
    <w:rsid w:val="0037715C"/>
    <w:rsid w:val="003B5D6A"/>
    <w:rsid w:val="003C36A6"/>
    <w:rsid w:val="003C4C2A"/>
    <w:rsid w:val="003E011F"/>
    <w:rsid w:val="003E4189"/>
    <w:rsid w:val="003E5923"/>
    <w:rsid w:val="003F4CBC"/>
    <w:rsid w:val="003F4FB5"/>
    <w:rsid w:val="00404623"/>
    <w:rsid w:val="00405223"/>
    <w:rsid w:val="004065C0"/>
    <w:rsid w:val="004248D7"/>
    <w:rsid w:val="00442127"/>
    <w:rsid w:val="00454D1C"/>
    <w:rsid w:val="004730C4"/>
    <w:rsid w:val="004815DE"/>
    <w:rsid w:val="00483272"/>
    <w:rsid w:val="004A5C8A"/>
    <w:rsid w:val="004A5E8B"/>
    <w:rsid w:val="004C27DF"/>
    <w:rsid w:val="004D1E27"/>
    <w:rsid w:val="004E0A03"/>
    <w:rsid w:val="004E4B51"/>
    <w:rsid w:val="005060B6"/>
    <w:rsid w:val="005061A3"/>
    <w:rsid w:val="00526059"/>
    <w:rsid w:val="00556653"/>
    <w:rsid w:val="00566E3C"/>
    <w:rsid w:val="005768A8"/>
    <w:rsid w:val="005A30CD"/>
    <w:rsid w:val="005A31E0"/>
    <w:rsid w:val="005B01F5"/>
    <w:rsid w:val="005E6784"/>
    <w:rsid w:val="005E76E6"/>
    <w:rsid w:val="00603E09"/>
    <w:rsid w:val="00615830"/>
    <w:rsid w:val="006200AE"/>
    <w:rsid w:val="00622C7A"/>
    <w:rsid w:val="00625AA2"/>
    <w:rsid w:val="00670BBC"/>
    <w:rsid w:val="00691BB4"/>
    <w:rsid w:val="006948C2"/>
    <w:rsid w:val="006A244C"/>
    <w:rsid w:val="006A4442"/>
    <w:rsid w:val="006B6129"/>
    <w:rsid w:val="006F4FD8"/>
    <w:rsid w:val="00706D31"/>
    <w:rsid w:val="007172B9"/>
    <w:rsid w:val="00726207"/>
    <w:rsid w:val="0073411C"/>
    <w:rsid w:val="007346B0"/>
    <w:rsid w:val="00743064"/>
    <w:rsid w:val="0074559C"/>
    <w:rsid w:val="00747410"/>
    <w:rsid w:val="0075044F"/>
    <w:rsid w:val="007531AF"/>
    <w:rsid w:val="00784C27"/>
    <w:rsid w:val="00796BF5"/>
    <w:rsid w:val="007A404E"/>
    <w:rsid w:val="007C146C"/>
    <w:rsid w:val="007C5341"/>
    <w:rsid w:val="007C6038"/>
    <w:rsid w:val="007D3E24"/>
    <w:rsid w:val="007D414D"/>
    <w:rsid w:val="007E1B32"/>
    <w:rsid w:val="007F3AD2"/>
    <w:rsid w:val="0081097F"/>
    <w:rsid w:val="00817256"/>
    <w:rsid w:val="0082614F"/>
    <w:rsid w:val="00831FCD"/>
    <w:rsid w:val="008419B2"/>
    <w:rsid w:val="00843494"/>
    <w:rsid w:val="00855C47"/>
    <w:rsid w:val="00875142"/>
    <w:rsid w:val="008C5A8A"/>
    <w:rsid w:val="008C6186"/>
    <w:rsid w:val="008E3B46"/>
    <w:rsid w:val="0091132C"/>
    <w:rsid w:val="0092096C"/>
    <w:rsid w:val="00943C6F"/>
    <w:rsid w:val="009504CF"/>
    <w:rsid w:val="00955E7D"/>
    <w:rsid w:val="009707D2"/>
    <w:rsid w:val="0097252D"/>
    <w:rsid w:val="00984131"/>
    <w:rsid w:val="00987226"/>
    <w:rsid w:val="0099587D"/>
    <w:rsid w:val="009A2E4A"/>
    <w:rsid w:val="009A7D7C"/>
    <w:rsid w:val="009B68DD"/>
    <w:rsid w:val="009B6AE9"/>
    <w:rsid w:val="009C6A12"/>
    <w:rsid w:val="009D62E0"/>
    <w:rsid w:val="009F27BB"/>
    <w:rsid w:val="00A15001"/>
    <w:rsid w:val="00A21692"/>
    <w:rsid w:val="00A23696"/>
    <w:rsid w:val="00A545CA"/>
    <w:rsid w:val="00A64863"/>
    <w:rsid w:val="00A66F0F"/>
    <w:rsid w:val="00AA0912"/>
    <w:rsid w:val="00AA1336"/>
    <w:rsid w:val="00AB0113"/>
    <w:rsid w:val="00AB42EA"/>
    <w:rsid w:val="00AE289B"/>
    <w:rsid w:val="00AE4E21"/>
    <w:rsid w:val="00B0325C"/>
    <w:rsid w:val="00B0441E"/>
    <w:rsid w:val="00B23F84"/>
    <w:rsid w:val="00B44985"/>
    <w:rsid w:val="00B62890"/>
    <w:rsid w:val="00B76AD6"/>
    <w:rsid w:val="00B83225"/>
    <w:rsid w:val="00B91FCB"/>
    <w:rsid w:val="00BA0783"/>
    <w:rsid w:val="00BB4DE0"/>
    <w:rsid w:val="00BB599E"/>
    <w:rsid w:val="00BC1EA4"/>
    <w:rsid w:val="00BC2B7D"/>
    <w:rsid w:val="00BD3239"/>
    <w:rsid w:val="00BD540A"/>
    <w:rsid w:val="00BD65FF"/>
    <w:rsid w:val="00BE6F09"/>
    <w:rsid w:val="00BF1CA5"/>
    <w:rsid w:val="00BF4679"/>
    <w:rsid w:val="00C13B66"/>
    <w:rsid w:val="00C233B8"/>
    <w:rsid w:val="00C36831"/>
    <w:rsid w:val="00C370AF"/>
    <w:rsid w:val="00C41FDD"/>
    <w:rsid w:val="00C751AE"/>
    <w:rsid w:val="00CB0977"/>
    <w:rsid w:val="00CB4A72"/>
    <w:rsid w:val="00CD2D6F"/>
    <w:rsid w:val="00CE6F85"/>
    <w:rsid w:val="00CF3469"/>
    <w:rsid w:val="00D04001"/>
    <w:rsid w:val="00D11C7B"/>
    <w:rsid w:val="00D12B00"/>
    <w:rsid w:val="00D40103"/>
    <w:rsid w:val="00D46A81"/>
    <w:rsid w:val="00D57565"/>
    <w:rsid w:val="00D70003"/>
    <w:rsid w:val="00D74E87"/>
    <w:rsid w:val="00D760B6"/>
    <w:rsid w:val="00D97609"/>
    <w:rsid w:val="00DA20B7"/>
    <w:rsid w:val="00DD2E37"/>
    <w:rsid w:val="00DE0B47"/>
    <w:rsid w:val="00DE4331"/>
    <w:rsid w:val="00DF3C33"/>
    <w:rsid w:val="00DF5502"/>
    <w:rsid w:val="00DF725B"/>
    <w:rsid w:val="00E02DD4"/>
    <w:rsid w:val="00E37C38"/>
    <w:rsid w:val="00E42D89"/>
    <w:rsid w:val="00E63956"/>
    <w:rsid w:val="00E71092"/>
    <w:rsid w:val="00E831D5"/>
    <w:rsid w:val="00E905F4"/>
    <w:rsid w:val="00EE3803"/>
    <w:rsid w:val="00EE544F"/>
    <w:rsid w:val="00EE7036"/>
    <w:rsid w:val="00EF6DD5"/>
    <w:rsid w:val="00EF7FF4"/>
    <w:rsid w:val="00F057AA"/>
    <w:rsid w:val="00F31EBD"/>
    <w:rsid w:val="00F34D0F"/>
    <w:rsid w:val="00F572CD"/>
    <w:rsid w:val="00FA2C32"/>
    <w:rsid w:val="00FA3133"/>
    <w:rsid w:val="00FB33C3"/>
    <w:rsid w:val="00FD2431"/>
    <w:rsid w:val="00FD3B57"/>
    <w:rsid w:val="00FD6313"/>
    <w:rsid w:val="00FD64F3"/>
    <w:rsid w:val="00FE162F"/>
    <w:rsid w:val="00FE641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BA318A-43C2-45BF-BECC-586BF5790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0B47"/>
    <w:pPr>
      <w:spacing w:after="200" w:line="276" w:lineRule="auto"/>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E0B47"/>
    <w:pPr>
      <w:spacing w:before="100" w:beforeAutospacing="1" w:after="100" w:afterAutospacing="1" w:line="240" w:lineRule="auto"/>
    </w:pPr>
    <w:rPr>
      <w:rFonts w:ascii="Verdana" w:eastAsia="Times New Roman" w:hAnsi="Verdana"/>
      <w:sz w:val="18"/>
      <w:szCs w:val="18"/>
      <w:lang w:eastAsia="lv-LV"/>
    </w:rPr>
  </w:style>
  <w:style w:type="character" w:styleId="Hyperlink">
    <w:name w:val="Hyperlink"/>
    <w:uiPriority w:val="99"/>
    <w:rsid w:val="00DE0B47"/>
    <w:rPr>
      <w:rFonts w:cs="Times New Roman"/>
      <w:color w:val="40407C"/>
      <w:u w:val="none"/>
      <w:effect w:val="none"/>
    </w:rPr>
  </w:style>
  <w:style w:type="paragraph" w:styleId="BodyTextIndent">
    <w:name w:val="Body Text Indent"/>
    <w:basedOn w:val="Normal"/>
    <w:link w:val="BodyTextIndentChar"/>
    <w:uiPriority w:val="99"/>
    <w:rsid w:val="00DE0B47"/>
    <w:pPr>
      <w:spacing w:after="120" w:line="240" w:lineRule="auto"/>
      <w:ind w:left="283"/>
    </w:pPr>
    <w:rPr>
      <w:rFonts w:ascii="Times New Roman" w:hAnsi="Times New Roman"/>
      <w:sz w:val="20"/>
      <w:szCs w:val="20"/>
      <w:lang w:val="en-AU"/>
    </w:rPr>
  </w:style>
  <w:style w:type="character" w:customStyle="1" w:styleId="BodyTextIndentChar">
    <w:name w:val="Body Text Indent Char"/>
    <w:basedOn w:val="DefaultParagraphFont"/>
    <w:link w:val="BodyTextIndent"/>
    <w:uiPriority w:val="99"/>
    <w:rsid w:val="00DE0B47"/>
    <w:rPr>
      <w:rFonts w:eastAsia="Calibri" w:cs="Times New Roman"/>
      <w:sz w:val="20"/>
      <w:szCs w:val="20"/>
      <w:lang w:val="en-AU"/>
    </w:rPr>
  </w:style>
  <w:style w:type="paragraph" w:styleId="Header">
    <w:name w:val="header"/>
    <w:basedOn w:val="Normal"/>
    <w:link w:val="HeaderChar"/>
    <w:uiPriority w:val="99"/>
    <w:unhideWhenUsed/>
    <w:rsid w:val="00DE0B47"/>
    <w:pPr>
      <w:tabs>
        <w:tab w:val="center" w:pos="4153"/>
        <w:tab w:val="right" w:pos="8306"/>
      </w:tabs>
      <w:spacing w:after="0" w:line="240" w:lineRule="auto"/>
    </w:pPr>
  </w:style>
  <w:style w:type="character" w:customStyle="1" w:styleId="HeaderChar">
    <w:name w:val="Header Char"/>
    <w:basedOn w:val="DefaultParagraphFont"/>
    <w:link w:val="Header"/>
    <w:uiPriority w:val="99"/>
    <w:rsid w:val="00DE0B47"/>
    <w:rPr>
      <w:rFonts w:ascii="Calibri" w:eastAsia="Calibri" w:hAnsi="Calibri" w:cs="Times New Roman"/>
      <w:sz w:val="22"/>
    </w:rPr>
  </w:style>
  <w:style w:type="paragraph" w:styleId="Footer">
    <w:name w:val="footer"/>
    <w:basedOn w:val="Normal"/>
    <w:link w:val="FooterChar"/>
    <w:uiPriority w:val="99"/>
    <w:unhideWhenUsed/>
    <w:rsid w:val="00DE0B47"/>
    <w:pPr>
      <w:tabs>
        <w:tab w:val="center" w:pos="4153"/>
        <w:tab w:val="right" w:pos="8306"/>
      </w:tabs>
      <w:spacing w:after="0" w:line="240" w:lineRule="auto"/>
    </w:pPr>
  </w:style>
  <w:style w:type="character" w:customStyle="1" w:styleId="FooterChar">
    <w:name w:val="Footer Char"/>
    <w:basedOn w:val="DefaultParagraphFont"/>
    <w:link w:val="Footer"/>
    <w:uiPriority w:val="99"/>
    <w:rsid w:val="00DE0B47"/>
    <w:rPr>
      <w:rFonts w:ascii="Calibri" w:eastAsia="Calibri" w:hAnsi="Calibri" w:cs="Times New Roman"/>
      <w:sz w:val="22"/>
    </w:rPr>
  </w:style>
  <w:style w:type="paragraph" w:styleId="BalloonText">
    <w:name w:val="Balloon Text"/>
    <w:basedOn w:val="Normal"/>
    <w:link w:val="BalloonTextChar"/>
    <w:uiPriority w:val="99"/>
    <w:semiHidden/>
    <w:unhideWhenUsed/>
    <w:rsid w:val="00B449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4985"/>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C36831"/>
    <w:rPr>
      <w:sz w:val="16"/>
      <w:szCs w:val="16"/>
    </w:rPr>
  </w:style>
  <w:style w:type="paragraph" w:styleId="CommentText">
    <w:name w:val="annotation text"/>
    <w:basedOn w:val="Normal"/>
    <w:link w:val="CommentTextChar"/>
    <w:uiPriority w:val="99"/>
    <w:semiHidden/>
    <w:unhideWhenUsed/>
    <w:rsid w:val="00C36831"/>
    <w:pPr>
      <w:spacing w:line="240" w:lineRule="auto"/>
    </w:pPr>
    <w:rPr>
      <w:sz w:val="20"/>
      <w:szCs w:val="20"/>
    </w:rPr>
  </w:style>
  <w:style w:type="character" w:customStyle="1" w:styleId="CommentTextChar">
    <w:name w:val="Comment Text Char"/>
    <w:basedOn w:val="DefaultParagraphFont"/>
    <w:link w:val="CommentText"/>
    <w:uiPriority w:val="99"/>
    <w:semiHidden/>
    <w:rsid w:val="00C36831"/>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36831"/>
    <w:rPr>
      <w:b/>
      <w:bCs/>
    </w:rPr>
  </w:style>
  <w:style w:type="character" w:customStyle="1" w:styleId="CommentSubjectChar">
    <w:name w:val="Comment Subject Char"/>
    <w:basedOn w:val="CommentTextChar"/>
    <w:link w:val="CommentSubject"/>
    <w:uiPriority w:val="99"/>
    <w:semiHidden/>
    <w:rsid w:val="00C36831"/>
    <w:rPr>
      <w:rFonts w:ascii="Calibri" w:eastAsia="Calibri" w:hAnsi="Calibri" w:cs="Times New Roman"/>
      <w:b/>
      <w:bCs/>
      <w:sz w:val="20"/>
      <w:szCs w:val="20"/>
    </w:rPr>
  </w:style>
  <w:style w:type="paragraph" w:styleId="ListParagraph">
    <w:name w:val="List Paragraph"/>
    <w:basedOn w:val="Normal"/>
    <w:uiPriority w:val="34"/>
    <w:qFormat/>
    <w:rsid w:val="00454D1C"/>
    <w:pPr>
      <w:ind w:left="720"/>
      <w:contextualSpacing/>
    </w:pPr>
  </w:style>
  <w:style w:type="paragraph" w:customStyle="1" w:styleId="naisf">
    <w:name w:val="naisf"/>
    <w:basedOn w:val="Normal"/>
    <w:rsid w:val="009504CF"/>
    <w:pPr>
      <w:spacing w:before="100" w:beforeAutospacing="1" w:after="100" w:afterAutospacing="1" w:line="240" w:lineRule="auto"/>
      <w:jc w:val="both"/>
    </w:pPr>
    <w:rPr>
      <w:rFonts w:ascii="Times New Roman" w:eastAsia="Arial Unicode MS" w:hAnsi="Times New Roman"/>
      <w:sz w:val="24"/>
      <w:szCs w:val="24"/>
      <w:lang w:val="en-US"/>
    </w:rPr>
  </w:style>
  <w:style w:type="paragraph" w:customStyle="1" w:styleId="tv2131">
    <w:name w:val="tv2131"/>
    <w:basedOn w:val="Normal"/>
    <w:rsid w:val="00102596"/>
    <w:pPr>
      <w:spacing w:after="0" w:line="360" w:lineRule="auto"/>
      <w:ind w:firstLine="300"/>
    </w:pPr>
    <w:rPr>
      <w:rFonts w:ascii="Times New Roman" w:eastAsia="Times New Roman" w:hAnsi="Times New Roman"/>
      <w:color w:val="414142"/>
      <w:sz w:val="20"/>
      <w:szCs w:val="20"/>
      <w:lang w:eastAsia="lv-LV"/>
    </w:rPr>
  </w:style>
  <w:style w:type="character" w:customStyle="1" w:styleId="apple-converted-space">
    <w:name w:val="apple-converted-space"/>
    <w:basedOn w:val="DefaultParagraphFont"/>
    <w:rsid w:val="00855C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17359">
      <w:bodyDiv w:val="1"/>
      <w:marLeft w:val="0"/>
      <w:marRight w:val="0"/>
      <w:marTop w:val="0"/>
      <w:marBottom w:val="0"/>
      <w:divBdr>
        <w:top w:val="none" w:sz="0" w:space="0" w:color="auto"/>
        <w:left w:val="none" w:sz="0" w:space="0" w:color="auto"/>
        <w:bottom w:val="none" w:sz="0" w:space="0" w:color="auto"/>
        <w:right w:val="none" w:sz="0" w:space="0" w:color="auto"/>
      </w:divBdr>
      <w:divsChild>
        <w:div w:id="556286420">
          <w:marLeft w:val="0"/>
          <w:marRight w:val="0"/>
          <w:marTop w:val="0"/>
          <w:marBottom w:val="0"/>
          <w:divBdr>
            <w:top w:val="none" w:sz="0" w:space="0" w:color="auto"/>
            <w:left w:val="none" w:sz="0" w:space="0" w:color="auto"/>
            <w:bottom w:val="none" w:sz="0" w:space="0" w:color="auto"/>
            <w:right w:val="none" w:sz="0" w:space="0" w:color="auto"/>
          </w:divBdr>
          <w:divsChild>
            <w:div w:id="1183669319">
              <w:marLeft w:val="0"/>
              <w:marRight w:val="0"/>
              <w:marTop w:val="0"/>
              <w:marBottom w:val="0"/>
              <w:divBdr>
                <w:top w:val="none" w:sz="0" w:space="0" w:color="auto"/>
                <w:left w:val="none" w:sz="0" w:space="0" w:color="auto"/>
                <w:bottom w:val="none" w:sz="0" w:space="0" w:color="auto"/>
                <w:right w:val="none" w:sz="0" w:space="0" w:color="auto"/>
              </w:divBdr>
              <w:divsChild>
                <w:div w:id="1477574958">
                  <w:marLeft w:val="0"/>
                  <w:marRight w:val="0"/>
                  <w:marTop w:val="0"/>
                  <w:marBottom w:val="0"/>
                  <w:divBdr>
                    <w:top w:val="none" w:sz="0" w:space="0" w:color="auto"/>
                    <w:left w:val="none" w:sz="0" w:space="0" w:color="auto"/>
                    <w:bottom w:val="none" w:sz="0" w:space="0" w:color="auto"/>
                    <w:right w:val="none" w:sz="0" w:space="0" w:color="auto"/>
                  </w:divBdr>
                  <w:divsChild>
                    <w:div w:id="1485782413">
                      <w:marLeft w:val="0"/>
                      <w:marRight w:val="0"/>
                      <w:marTop w:val="0"/>
                      <w:marBottom w:val="0"/>
                      <w:divBdr>
                        <w:top w:val="none" w:sz="0" w:space="0" w:color="auto"/>
                        <w:left w:val="none" w:sz="0" w:space="0" w:color="auto"/>
                        <w:bottom w:val="none" w:sz="0" w:space="0" w:color="auto"/>
                        <w:right w:val="none" w:sz="0" w:space="0" w:color="auto"/>
                      </w:divBdr>
                      <w:divsChild>
                        <w:div w:id="101118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7800579">
      <w:bodyDiv w:val="1"/>
      <w:marLeft w:val="0"/>
      <w:marRight w:val="0"/>
      <w:marTop w:val="0"/>
      <w:marBottom w:val="0"/>
      <w:divBdr>
        <w:top w:val="none" w:sz="0" w:space="0" w:color="auto"/>
        <w:left w:val="none" w:sz="0" w:space="0" w:color="auto"/>
        <w:bottom w:val="none" w:sz="0" w:space="0" w:color="auto"/>
        <w:right w:val="none" w:sz="0" w:space="0" w:color="auto"/>
      </w:divBdr>
      <w:divsChild>
        <w:div w:id="1134179931">
          <w:marLeft w:val="0"/>
          <w:marRight w:val="0"/>
          <w:marTop w:val="0"/>
          <w:marBottom w:val="0"/>
          <w:divBdr>
            <w:top w:val="none" w:sz="0" w:space="0" w:color="auto"/>
            <w:left w:val="none" w:sz="0" w:space="0" w:color="auto"/>
            <w:bottom w:val="none" w:sz="0" w:space="0" w:color="auto"/>
            <w:right w:val="none" w:sz="0" w:space="0" w:color="auto"/>
          </w:divBdr>
          <w:divsChild>
            <w:div w:id="727923754">
              <w:marLeft w:val="0"/>
              <w:marRight w:val="0"/>
              <w:marTop w:val="0"/>
              <w:marBottom w:val="0"/>
              <w:divBdr>
                <w:top w:val="none" w:sz="0" w:space="0" w:color="auto"/>
                <w:left w:val="none" w:sz="0" w:space="0" w:color="auto"/>
                <w:bottom w:val="none" w:sz="0" w:space="0" w:color="auto"/>
                <w:right w:val="none" w:sz="0" w:space="0" w:color="auto"/>
              </w:divBdr>
              <w:divsChild>
                <w:div w:id="1256477853">
                  <w:marLeft w:val="0"/>
                  <w:marRight w:val="0"/>
                  <w:marTop w:val="0"/>
                  <w:marBottom w:val="0"/>
                  <w:divBdr>
                    <w:top w:val="none" w:sz="0" w:space="0" w:color="auto"/>
                    <w:left w:val="none" w:sz="0" w:space="0" w:color="auto"/>
                    <w:bottom w:val="none" w:sz="0" w:space="0" w:color="auto"/>
                    <w:right w:val="none" w:sz="0" w:space="0" w:color="auto"/>
                  </w:divBdr>
                  <w:divsChild>
                    <w:div w:id="190656429">
                      <w:marLeft w:val="150"/>
                      <w:marRight w:val="150"/>
                      <w:marTop w:val="480"/>
                      <w:marBottom w:val="0"/>
                      <w:divBdr>
                        <w:top w:val="single" w:sz="6" w:space="28" w:color="D4D4D4"/>
                        <w:left w:val="none" w:sz="0" w:space="0" w:color="auto"/>
                        <w:bottom w:val="none" w:sz="0" w:space="0" w:color="auto"/>
                        <w:right w:val="none" w:sz="0" w:space="0" w:color="auto"/>
                      </w:divBdr>
                    </w:div>
                    <w:div w:id="597639866">
                      <w:marLeft w:val="0"/>
                      <w:marRight w:val="0"/>
                      <w:marTop w:val="400"/>
                      <w:marBottom w:val="0"/>
                      <w:divBdr>
                        <w:top w:val="none" w:sz="0" w:space="0" w:color="auto"/>
                        <w:left w:val="none" w:sz="0" w:space="0" w:color="auto"/>
                        <w:bottom w:val="none" w:sz="0" w:space="0" w:color="auto"/>
                        <w:right w:val="none" w:sz="0" w:space="0" w:color="auto"/>
                      </w:divBdr>
                    </w:div>
                    <w:div w:id="516237627">
                      <w:marLeft w:val="0"/>
                      <w:marRight w:val="0"/>
                      <w:marTop w:val="240"/>
                      <w:marBottom w:val="0"/>
                      <w:divBdr>
                        <w:top w:val="none" w:sz="0" w:space="0" w:color="auto"/>
                        <w:left w:val="none" w:sz="0" w:space="0" w:color="auto"/>
                        <w:bottom w:val="none" w:sz="0" w:space="0" w:color="auto"/>
                        <w:right w:val="none" w:sz="0" w:space="0" w:color="auto"/>
                      </w:divBdr>
                    </w:div>
                    <w:div w:id="126268970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844F94-96CE-45D0-B941-3A582BB58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303</Words>
  <Characters>2184</Characters>
  <Application>Microsoft Office Word</Application>
  <DocSecurity>0</DocSecurity>
  <Lines>71</Lines>
  <Paragraphs>31</Paragraphs>
  <ScaleCrop>false</ScaleCrop>
  <HeadingPairs>
    <vt:vector size="2" baseType="variant">
      <vt:variant>
        <vt:lpstr>Title</vt:lpstr>
      </vt:variant>
      <vt:variant>
        <vt:i4>1</vt:i4>
      </vt:variant>
    </vt:vector>
  </HeadingPairs>
  <TitlesOfParts>
    <vt:vector size="1" baseType="lpstr">
      <vt:lpstr>Ministru kabineta noteikumu projekts „„Valsts nozīmes zemes dzīļu nogabala “Inčukalna pazemes krātuve” izmantošanas noteikumi”</vt:lpstr>
    </vt:vector>
  </TitlesOfParts>
  <Company>A/S "Latvijas Gaze"</Company>
  <LinksUpToDate>false</LinksUpToDate>
  <CharactersWithSpaces>2506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„„Valsts nozīmes zemes dzīļu nogabala “Inčukalna pazemes krātuve” izmantošanas noteikumi”</dc:title>
  <dc:creator>Ina Freimane</dc:creator>
  <cp:lastModifiedBy>Kārlis Piģēns</cp:lastModifiedBy>
  <cp:revision>7</cp:revision>
  <cp:lastPrinted>2016-12-12T07:55:00Z</cp:lastPrinted>
  <dcterms:created xsi:type="dcterms:W3CDTF">2017-02-20T12:45:00Z</dcterms:created>
  <dcterms:modified xsi:type="dcterms:W3CDTF">2017-03-24T11:32:00Z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