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94C55" w:rsidRDefault="00E2718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Likumprojekta “</w:t>
      </w:r>
      <w:r w:rsidR="00302BAC">
        <w:rPr>
          <w:rFonts w:ascii="Times New Roman" w:eastAsia="Times New Roman" w:hAnsi="Times New Roman" w:cs="Times New Roman"/>
          <w:b/>
          <w:bCs/>
          <w:color w:val="414142"/>
          <w:sz w:val="28"/>
          <w:szCs w:val="24"/>
          <w:lang w:eastAsia="lv-LV"/>
        </w:rPr>
        <w:t xml:space="preserve">Grozījumi </w:t>
      </w:r>
      <w:r w:rsidR="00344F17">
        <w:rPr>
          <w:rFonts w:ascii="Times New Roman" w:eastAsia="Times New Roman" w:hAnsi="Times New Roman" w:cs="Times New Roman"/>
          <w:b/>
          <w:bCs/>
          <w:color w:val="414142"/>
          <w:sz w:val="28"/>
          <w:szCs w:val="24"/>
          <w:lang w:eastAsia="lv-LV"/>
        </w:rPr>
        <w:t>Pasta</w:t>
      </w:r>
      <w:r>
        <w:rPr>
          <w:rFonts w:ascii="Times New Roman" w:eastAsia="Times New Roman" w:hAnsi="Times New Roman" w:cs="Times New Roman"/>
          <w:b/>
          <w:bCs/>
          <w:color w:val="414142"/>
          <w:sz w:val="28"/>
          <w:szCs w:val="24"/>
          <w:lang w:eastAsia="lv-LV"/>
        </w:rPr>
        <w:t xml:space="preserve"> likumā”</w:t>
      </w:r>
      <w:r w:rsidR="00894C55" w:rsidRPr="00894C55">
        <w:rPr>
          <w:rFonts w:ascii="Times New Roman" w:eastAsia="Times New Roman" w:hAnsi="Times New Roman" w:cs="Times New Roman"/>
          <w:b/>
          <w:bCs/>
          <w:color w:val="414142"/>
          <w:sz w:val="28"/>
          <w:szCs w:val="24"/>
          <w:lang w:eastAsia="lv-LV"/>
        </w:rPr>
        <w:t xml:space="preserve"> projekta</w:t>
      </w:r>
      <w:bookmarkStart w:id="0" w:name="_GoBack"/>
      <w:bookmarkEnd w:id="0"/>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1E5D55" w:rsidRPr="00894C55" w:rsidRDefault="001E5D55" w:rsidP="001E5D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962"/>
        <w:gridCol w:w="5701"/>
      </w:tblGrid>
      <w:tr w:rsidR="001E5D55" w:rsidRPr="00894C55" w:rsidTr="00B33E24">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1E5D55" w:rsidRPr="00894C55" w:rsidTr="00896134">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624"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126" w:type="pct"/>
            <w:tcBorders>
              <w:top w:val="outset" w:sz="6" w:space="0" w:color="414142"/>
              <w:left w:val="outset" w:sz="6" w:space="0" w:color="414142"/>
              <w:bottom w:val="outset" w:sz="6" w:space="0" w:color="414142"/>
              <w:right w:val="outset" w:sz="6" w:space="0" w:color="414142"/>
            </w:tcBorders>
            <w:hideMark/>
          </w:tcPr>
          <w:p w:rsidR="00566E3C" w:rsidRDefault="0042467C" w:rsidP="00566E3C">
            <w:pPr>
              <w:spacing w:after="0" w:line="240" w:lineRule="auto"/>
              <w:ind w:firstLine="394"/>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dalībvalstīm ir līdz </w:t>
            </w:r>
            <w:proofErr w:type="gramStart"/>
            <w:r>
              <w:rPr>
                <w:rFonts w:ascii="Times New Roman" w:hAnsi="Times New Roman" w:cs="Times New Roman"/>
                <w:sz w:val="24"/>
                <w:szCs w:val="24"/>
              </w:rPr>
              <w:t>2017.gada</w:t>
            </w:r>
            <w:proofErr w:type="gramEnd"/>
            <w:r>
              <w:rPr>
                <w:rFonts w:ascii="Times New Roman" w:hAnsi="Times New Roman" w:cs="Times New Roman"/>
                <w:sz w:val="24"/>
                <w:szCs w:val="24"/>
              </w:rPr>
              <w:t xml:space="preserve"> 26.jūnijam. Šobrīd ir izstrādāts likumprojekts “Grozījumi Noziedzīgi iegūtu līdzekļu legalizācijas un terorisma finansēšanas </w:t>
            </w:r>
            <w:r w:rsidR="00E30A8B">
              <w:rPr>
                <w:rFonts w:ascii="Times New Roman" w:hAnsi="Times New Roman" w:cs="Times New Roman"/>
                <w:sz w:val="24"/>
                <w:szCs w:val="24"/>
              </w:rPr>
              <w:t xml:space="preserve">novēršanas </w:t>
            </w:r>
            <w:r>
              <w:rPr>
                <w:rFonts w:ascii="Times New Roman" w:hAnsi="Times New Roman" w:cs="Times New Roman"/>
                <w:sz w:val="24"/>
                <w:szCs w:val="24"/>
              </w:rPr>
              <w:t xml:space="preserve">likumā” kurā tiek pārņemtas AML IV direktīvas prasības, kā arī likumprojektā ietvertas starptautisko Finanšu darījumu darba grupas (turpmāk – FATF) rekomendācijas un ņemti vērā </w:t>
            </w:r>
            <w:r w:rsidRPr="00AC71CB">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iropas Padomes </w:t>
            </w:r>
            <w:proofErr w:type="spellStart"/>
            <w:r>
              <w:rPr>
                <w:rFonts w:ascii="Times New Roman" w:hAnsi="Times New Roman" w:cs="Times New Roman"/>
                <w:color w:val="000000" w:themeColor="text1"/>
                <w:sz w:val="24"/>
                <w:szCs w:val="24"/>
              </w:rPr>
              <w:t>Moneyval</w:t>
            </w:r>
            <w:proofErr w:type="spellEnd"/>
            <w:r>
              <w:rPr>
                <w:rFonts w:ascii="Times New Roman" w:hAnsi="Times New Roman" w:cs="Times New Roman"/>
                <w:color w:val="000000" w:themeColor="text1"/>
                <w:sz w:val="24"/>
                <w:szCs w:val="24"/>
              </w:rPr>
              <w:t xml:space="preserve"> ekspertu </w:t>
            </w:r>
            <w:r w:rsidR="00E30A8B">
              <w:rPr>
                <w:rFonts w:ascii="Times New Roman" w:hAnsi="Times New Roman" w:cs="Times New Roman"/>
                <w:color w:val="000000" w:themeColor="text1"/>
                <w:sz w:val="24"/>
                <w:szCs w:val="24"/>
              </w:rPr>
              <w:t>rekomendācijas</w:t>
            </w:r>
            <w:r>
              <w:rPr>
                <w:rFonts w:ascii="Times New Roman" w:hAnsi="Times New Roman" w:cs="Times New Roman"/>
                <w:color w:val="000000" w:themeColor="text1"/>
                <w:sz w:val="24"/>
                <w:szCs w:val="24"/>
              </w:rPr>
              <w:t>.</w:t>
            </w:r>
            <w:r w:rsidR="00E30A8B">
              <w:rPr>
                <w:rFonts w:ascii="Times New Roman" w:hAnsi="Times New Roman" w:cs="Times New Roman"/>
                <w:color w:val="000000" w:themeColor="text1"/>
                <w:sz w:val="24"/>
                <w:szCs w:val="24"/>
              </w:rPr>
              <w:t xml:space="preserve"> </w:t>
            </w:r>
          </w:p>
          <w:p w:rsidR="00566E3C" w:rsidRPr="00066296" w:rsidRDefault="00E30A8B" w:rsidP="00A97AAB">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Kā viens no saistītajiem tiesību aktu projektiem, kuru nepieciešams izstrādāt saistībā ar likumprojektu “</w:t>
            </w:r>
            <w:r w:rsidR="00073A32">
              <w:rPr>
                <w:rFonts w:ascii="Times New Roman" w:hAnsi="Times New Roman" w:cs="Times New Roman"/>
                <w:color w:val="000000" w:themeColor="text1"/>
                <w:sz w:val="24"/>
                <w:szCs w:val="24"/>
              </w:rPr>
              <w:t>Grozījumi Noziedzīgi iegūtu līdzekļu legalizācijas un terorisma finansēšanas novēršanas likumā</w:t>
            </w:r>
            <w:r>
              <w:rPr>
                <w:rFonts w:ascii="Times New Roman" w:hAnsi="Times New Roman" w:cs="Times New Roman"/>
                <w:color w:val="000000" w:themeColor="text1"/>
                <w:sz w:val="24"/>
                <w:szCs w:val="24"/>
              </w:rPr>
              <w:t>”</w:t>
            </w:r>
            <w:r w:rsidR="006E66F2">
              <w:rPr>
                <w:rFonts w:ascii="Times New Roman" w:hAnsi="Times New Roman" w:cs="Times New Roman"/>
                <w:color w:val="000000" w:themeColor="text1"/>
                <w:sz w:val="24"/>
                <w:szCs w:val="24"/>
              </w:rPr>
              <w:t xml:space="preserve"> (likumprojekts izsludināts </w:t>
            </w:r>
            <w:proofErr w:type="gramStart"/>
            <w:r w:rsidR="006E66F2">
              <w:rPr>
                <w:rFonts w:ascii="Times New Roman" w:hAnsi="Times New Roman" w:cs="Times New Roman"/>
                <w:color w:val="000000" w:themeColor="text1"/>
                <w:sz w:val="24"/>
                <w:szCs w:val="24"/>
              </w:rPr>
              <w:t>2017.gada</w:t>
            </w:r>
            <w:proofErr w:type="gramEnd"/>
            <w:r w:rsidR="006E66F2">
              <w:rPr>
                <w:rFonts w:ascii="Times New Roman" w:hAnsi="Times New Roman" w:cs="Times New Roman"/>
                <w:color w:val="000000" w:themeColor="text1"/>
                <w:sz w:val="24"/>
                <w:szCs w:val="24"/>
              </w:rPr>
              <w:t xml:space="preserve"> 23.marta Valsts sekretāru sanāksmē, VSS-309)</w:t>
            </w:r>
            <w:r w:rsidR="00073A32">
              <w:rPr>
                <w:rFonts w:ascii="Times New Roman" w:hAnsi="Times New Roman" w:cs="Times New Roman"/>
                <w:color w:val="000000" w:themeColor="text1"/>
                <w:sz w:val="24"/>
                <w:szCs w:val="24"/>
              </w:rPr>
              <w:t xml:space="preserve"> ir likumprojekts “Grozījumi Pasta likumā”</w:t>
            </w:r>
            <w:r w:rsidR="00164A63">
              <w:rPr>
                <w:rFonts w:ascii="Times New Roman" w:hAnsi="Times New Roman" w:cs="Times New Roman"/>
                <w:color w:val="000000" w:themeColor="text1"/>
                <w:sz w:val="24"/>
                <w:szCs w:val="24"/>
              </w:rPr>
              <w:t xml:space="preserve"> (turpmāk - likumproj</w:t>
            </w:r>
            <w:r w:rsidR="00A97AAB">
              <w:rPr>
                <w:rFonts w:ascii="Times New Roman" w:hAnsi="Times New Roman" w:cs="Times New Roman"/>
                <w:color w:val="000000" w:themeColor="text1"/>
                <w:sz w:val="24"/>
                <w:szCs w:val="24"/>
              </w:rPr>
              <w:t>e</w:t>
            </w:r>
            <w:r w:rsidR="00164A63">
              <w:rPr>
                <w:rFonts w:ascii="Times New Roman" w:hAnsi="Times New Roman" w:cs="Times New Roman"/>
                <w:color w:val="000000" w:themeColor="text1"/>
                <w:sz w:val="24"/>
                <w:szCs w:val="24"/>
              </w:rPr>
              <w:t>kts)</w:t>
            </w:r>
            <w:r w:rsidR="00073A32">
              <w:rPr>
                <w:rFonts w:ascii="Times New Roman" w:hAnsi="Times New Roman" w:cs="Times New Roman"/>
                <w:color w:val="000000" w:themeColor="text1"/>
                <w:sz w:val="24"/>
                <w:szCs w:val="24"/>
              </w:rPr>
              <w:t xml:space="preserve">, atbilstoši tam, ka </w:t>
            </w:r>
            <w:r w:rsidR="009C712A">
              <w:rPr>
                <w:rFonts w:ascii="Times New Roman" w:hAnsi="Times New Roman" w:cs="Times New Roman"/>
                <w:color w:val="000000" w:themeColor="text1"/>
                <w:sz w:val="24"/>
                <w:szCs w:val="24"/>
              </w:rPr>
              <w:t xml:space="preserve">VAS “Latvijas Pasts” sniegto naudas un vērtību pārvedumu pakalpojumu pārraudzības mehānisms tiek pārveidots un licencēšanas vai reģistrācijas rezultātā pasta komersanti, kuri vēlas sniegt maksājumu pakalpojumus turpmāk būs maksājumu iestādes statuss, kuru uzraudzīs Finanšu </w:t>
            </w:r>
            <w:r w:rsidR="009C712A">
              <w:rPr>
                <w:rFonts w:ascii="Times New Roman" w:hAnsi="Times New Roman"/>
                <w:sz w:val="24"/>
                <w:szCs w:val="24"/>
              </w:rPr>
              <w:t xml:space="preserve">un kapitāla tirgus komisija (turpmāk – FKTK) saskaņā ar Maksājumu pakalpojumu un elektroniskās naudas likumā </w:t>
            </w:r>
            <w:r w:rsidR="00A97AAB">
              <w:rPr>
                <w:rFonts w:ascii="Times New Roman" w:hAnsi="Times New Roman"/>
                <w:sz w:val="24"/>
                <w:szCs w:val="24"/>
              </w:rPr>
              <w:t xml:space="preserve">(turpmāk –MPENL) </w:t>
            </w:r>
            <w:r w:rsidR="009C712A">
              <w:rPr>
                <w:rFonts w:ascii="Times New Roman" w:hAnsi="Times New Roman"/>
                <w:sz w:val="24"/>
                <w:szCs w:val="24"/>
              </w:rPr>
              <w:t>noteikto.</w:t>
            </w:r>
            <w:r w:rsidR="00066296">
              <w:rPr>
                <w:rFonts w:ascii="Times New Roman" w:hAnsi="Times New Roman"/>
                <w:sz w:val="24"/>
                <w:szCs w:val="24"/>
              </w:rPr>
              <w:t xml:space="preserve"> </w:t>
            </w:r>
          </w:p>
        </w:tc>
      </w:tr>
      <w:tr w:rsidR="001E5D55" w:rsidRPr="00894C55" w:rsidTr="0089613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624"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126" w:type="pct"/>
            <w:tcBorders>
              <w:top w:val="outset" w:sz="6" w:space="0" w:color="414142"/>
              <w:left w:val="outset" w:sz="6" w:space="0" w:color="414142"/>
              <w:bottom w:val="outset" w:sz="6" w:space="0" w:color="414142"/>
              <w:right w:val="outset" w:sz="6" w:space="0" w:color="414142"/>
            </w:tcBorders>
            <w:hideMark/>
          </w:tcPr>
          <w:p w:rsidR="00082A80" w:rsidRDefault="00AE77FC" w:rsidP="006A3FED">
            <w:pPr>
              <w:widowControl w:val="0"/>
              <w:ind w:firstLine="394"/>
              <w:jc w:val="both"/>
              <w:rPr>
                <w:rFonts w:ascii="Times New Roman" w:hAnsi="Times New Roman"/>
                <w:sz w:val="24"/>
                <w:szCs w:val="24"/>
              </w:rPr>
            </w:pPr>
            <w:proofErr w:type="gramStart"/>
            <w:r>
              <w:rPr>
                <w:rFonts w:ascii="Times New Roman" w:hAnsi="Times New Roman"/>
                <w:sz w:val="24"/>
                <w:szCs w:val="24"/>
              </w:rPr>
              <w:t>2011.gada</w:t>
            </w:r>
            <w:proofErr w:type="gramEnd"/>
            <w:r>
              <w:rPr>
                <w:rFonts w:ascii="Times New Roman" w:hAnsi="Times New Roman"/>
                <w:sz w:val="24"/>
                <w:szCs w:val="24"/>
              </w:rPr>
              <w:t xml:space="preserve"> 9.-14.maijā Latvijā darbojās Eiropas Padomes </w:t>
            </w:r>
            <w:proofErr w:type="spellStart"/>
            <w:r>
              <w:rPr>
                <w:rFonts w:ascii="Times New Roman" w:hAnsi="Times New Roman"/>
                <w:sz w:val="24"/>
                <w:szCs w:val="24"/>
              </w:rPr>
              <w:t>Moneyval</w:t>
            </w:r>
            <w:proofErr w:type="spellEnd"/>
            <w:r>
              <w:rPr>
                <w:rFonts w:ascii="Times New Roman" w:hAnsi="Times New Roman"/>
                <w:sz w:val="24"/>
                <w:szCs w:val="24"/>
              </w:rPr>
              <w:t xml:space="preserve"> un FATF  kopīga ekspertu komisija, lai izvērtēšanas 4.kārtas ietvaros veiktu Latvijas noziedzīgi iegūtu līdzekļu legalizācijas un terorisma finansēšanas novēršanas un apkarošanas sistēmas (normatīvā bāze, institucionālā sistēma, darbības efektivitātes rezultāti) izvērtēšanu. Kā viena no rekomendācijām šī izvērtējuma ietvaros, tika izteikta, ka atbildīgajām iestādēm vajadzētu pārskatīt VAS “Latvijas Pasts” sniegto naudas un vērtību pārvedumu pakalpojumu pārraudzības mehānismu</w:t>
            </w:r>
            <w:r w:rsidR="00BB05B1">
              <w:rPr>
                <w:rFonts w:ascii="Times New Roman" w:hAnsi="Times New Roman"/>
                <w:sz w:val="24"/>
                <w:szCs w:val="24"/>
              </w:rPr>
              <w:t xml:space="preserve"> n</w:t>
            </w:r>
            <w:r w:rsidR="00BB05B1">
              <w:rPr>
                <w:rFonts w:ascii="Times New Roman" w:hAnsi="Times New Roman" w:cs="Times New Roman"/>
                <w:sz w:val="24"/>
                <w:szCs w:val="24"/>
              </w:rPr>
              <w:t>oziedzīgi iegūtu līdzekļu legalizācijas un terorisma finansēšanas novēršanas jomā</w:t>
            </w:r>
            <w:r>
              <w:rPr>
                <w:rFonts w:ascii="Times New Roman" w:hAnsi="Times New Roman"/>
                <w:sz w:val="24"/>
                <w:szCs w:val="24"/>
              </w:rPr>
              <w:t xml:space="preserve"> un apsvērt minēto VAS “Latvijas Pasts” pakalpojumu nodošanu FKTK uzraudzītajām iestādēm, vai arī </w:t>
            </w:r>
            <w:r>
              <w:rPr>
                <w:rFonts w:ascii="Times New Roman" w:hAnsi="Times New Roman"/>
                <w:sz w:val="24"/>
                <w:szCs w:val="24"/>
              </w:rPr>
              <w:lastRenderedPageBreak/>
              <w:t xml:space="preserve">paplašināt Satiksmes ministrijas veiktās uzraudzības juridiskās pilnvaras un resursus. </w:t>
            </w:r>
          </w:p>
          <w:p w:rsidR="00082A80" w:rsidRDefault="00082A80" w:rsidP="00082A80">
            <w:pPr>
              <w:widowControl w:val="0"/>
              <w:ind w:firstLine="394"/>
              <w:jc w:val="both"/>
              <w:rPr>
                <w:rFonts w:ascii="Times New Roman" w:hAnsi="Times New Roman" w:cs="Times New Roman"/>
                <w:sz w:val="24"/>
                <w:szCs w:val="24"/>
              </w:rPr>
            </w:pPr>
            <w:proofErr w:type="gramStart"/>
            <w:r w:rsidRPr="00BD04D3">
              <w:rPr>
                <w:rFonts w:ascii="Times New Roman" w:hAnsi="Times New Roman" w:cs="Times New Roman"/>
                <w:sz w:val="24"/>
                <w:szCs w:val="24"/>
              </w:rPr>
              <w:t>2017.gada</w:t>
            </w:r>
            <w:proofErr w:type="gramEnd"/>
            <w:r w:rsidRPr="00BD04D3">
              <w:rPr>
                <w:rFonts w:ascii="Times New Roman" w:hAnsi="Times New Roman" w:cs="Times New Roman"/>
                <w:sz w:val="24"/>
                <w:szCs w:val="24"/>
              </w:rPr>
              <w:t xml:space="preserve"> novembrī notiks Eiropas Padomes </w:t>
            </w:r>
            <w:proofErr w:type="spellStart"/>
            <w:r w:rsidRPr="00BD04D3">
              <w:rPr>
                <w:rFonts w:ascii="Times New Roman" w:hAnsi="Times New Roman" w:cs="Times New Roman"/>
                <w:sz w:val="24"/>
                <w:szCs w:val="24"/>
              </w:rPr>
              <w:t>Moneyval</w:t>
            </w:r>
            <w:proofErr w:type="spellEnd"/>
            <w:r w:rsidRPr="00BD04D3">
              <w:rPr>
                <w:rFonts w:ascii="Times New Roman" w:hAnsi="Times New Roman" w:cs="Times New Roman"/>
                <w:sz w:val="24"/>
                <w:szCs w:val="24"/>
              </w:rPr>
              <w:t xml:space="preserve"> ekspertu komisijas vizīte, lai izvērtētu noziedzīgi iegūtu līdzekļu legalizācijas un terorisma finansēšanas novēršanas un apkarošanas sistēmu Latvijā, līdz ar to īpaši aktuāli ir jautājumi par iepriekš izteikto rekomendāciju ieviešanu. </w:t>
            </w:r>
          </w:p>
          <w:p w:rsidR="00164A63" w:rsidRDefault="00082A80" w:rsidP="00164A63">
            <w:pPr>
              <w:widowControl w:val="0"/>
              <w:ind w:firstLine="394"/>
              <w:jc w:val="both"/>
              <w:rPr>
                <w:rFonts w:ascii="Times New Roman" w:hAnsi="Times New Roman" w:cs="Times New Roman"/>
                <w:sz w:val="24"/>
                <w:szCs w:val="24"/>
              </w:rPr>
            </w:pPr>
            <w:r>
              <w:rPr>
                <w:rFonts w:ascii="Times New Roman" w:hAnsi="Times New Roman" w:cs="Times New Roman"/>
                <w:sz w:val="24"/>
                <w:szCs w:val="24"/>
              </w:rPr>
              <w:t xml:space="preserve">Pārņemot AML IV direktīvas prasības, kā arī ievērojot </w:t>
            </w:r>
            <w:proofErr w:type="spellStart"/>
            <w:r>
              <w:rPr>
                <w:rFonts w:ascii="Times New Roman" w:hAnsi="Times New Roman" w:cs="Times New Roman"/>
                <w:sz w:val="24"/>
                <w:szCs w:val="24"/>
              </w:rPr>
              <w:t>Moneyval</w:t>
            </w:r>
            <w:proofErr w:type="spellEnd"/>
            <w:r>
              <w:rPr>
                <w:rFonts w:ascii="Times New Roman" w:hAnsi="Times New Roman" w:cs="Times New Roman"/>
                <w:sz w:val="24"/>
                <w:szCs w:val="24"/>
              </w:rPr>
              <w:t xml:space="preserve"> izteikto rekomendāciju attiecībā uz VAS “Latvijas Pasts” </w:t>
            </w:r>
            <w:r w:rsidR="00F34B61">
              <w:rPr>
                <w:rFonts w:ascii="Times New Roman" w:hAnsi="Times New Roman" w:cs="Times New Roman"/>
                <w:sz w:val="24"/>
                <w:szCs w:val="24"/>
              </w:rPr>
              <w:t xml:space="preserve">likumprojekts “Grozījumi Noziedzīgi iegūtu līdzekļu legalizācijas un terorisma finansēšanas novēršanas likumā” paredz pārejas posmā 2 gadi (līdz </w:t>
            </w:r>
            <w:proofErr w:type="gramStart"/>
            <w:r w:rsidR="00F34B61">
              <w:rPr>
                <w:rFonts w:ascii="Times New Roman" w:hAnsi="Times New Roman" w:cs="Times New Roman"/>
                <w:sz w:val="24"/>
                <w:szCs w:val="24"/>
              </w:rPr>
              <w:t>2019.gada</w:t>
            </w:r>
            <w:proofErr w:type="gramEnd"/>
            <w:r w:rsidR="00F34B61">
              <w:rPr>
                <w:rFonts w:ascii="Times New Roman" w:hAnsi="Times New Roman" w:cs="Times New Roman"/>
                <w:sz w:val="24"/>
                <w:szCs w:val="24"/>
              </w:rPr>
              <w:t xml:space="preserve"> 25.jūnijam) likuma subjektu VAS “Latvijas Pasts”</w:t>
            </w:r>
            <w:r w:rsidR="00BB05B1">
              <w:rPr>
                <w:rFonts w:ascii="Times New Roman" w:hAnsi="Times New Roman" w:cs="Times New Roman"/>
                <w:sz w:val="24"/>
                <w:szCs w:val="24"/>
              </w:rPr>
              <w:t xml:space="preserve"> un citu pasta</w:t>
            </w:r>
            <w:r w:rsidR="00F34B61">
              <w:rPr>
                <w:rFonts w:ascii="Times New Roman" w:hAnsi="Times New Roman" w:cs="Times New Roman"/>
                <w:sz w:val="24"/>
                <w:szCs w:val="24"/>
              </w:rPr>
              <w:t xml:space="preserve"> komersantu, </w:t>
            </w:r>
            <w:r w:rsidR="00F34B61">
              <w:rPr>
                <w:rFonts w:ascii="Times New Roman" w:hAnsi="Times New Roman"/>
                <w:sz w:val="24"/>
                <w:szCs w:val="24"/>
              </w:rPr>
              <w:t xml:space="preserve">kas veic maksājumu pakalpojumus, licencēšanu vai reģistrāciju FKTK un maksājumu pakalpojumu statusa iegūšanu un līdz ar to </w:t>
            </w:r>
            <w:r w:rsidR="00DF354F">
              <w:rPr>
                <w:rFonts w:ascii="Times New Roman" w:hAnsi="Times New Roman"/>
                <w:sz w:val="24"/>
                <w:szCs w:val="24"/>
              </w:rPr>
              <w:t xml:space="preserve">turpmāk </w:t>
            </w:r>
            <w:r w:rsidR="00F34B61">
              <w:rPr>
                <w:rFonts w:ascii="Times New Roman" w:hAnsi="Times New Roman"/>
                <w:sz w:val="24"/>
                <w:szCs w:val="24"/>
              </w:rPr>
              <w:t>uzraudz</w:t>
            </w:r>
            <w:r w:rsidR="00164A63">
              <w:rPr>
                <w:rFonts w:ascii="Times New Roman" w:hAnsi="Times New Roman"/>
                <w:sz w:val="24"/>
                <w:szCs w:val="24"/>
              </w:rPr>
              <w:t>ība tik</w:t>
            </w:r>
            <w:r w:rsidR="00DF354F">
              <w:rPr>
                <w:rFonts w:ascii="Times New Roman" w:hAnsi="Times New Roman"/>
                <w:sz w:val="24"/>
                <w:szCs w:val="24"/>
              </w:rPr>
              <w:t>s</w:t>
            </w:r>
            <w:r w:rsidR="00164A63">
              <w:rPr>
                <w:rFonts w:ascii="Times New Roman" w:hAnsi="Times New Roman"/>
                <w:sz w:val="24"/>
                <w:szCs w:val="24"/>
              </w:rPr>
              <w:t xml:space="preserve"> veikta no FKTK, </w:t>
            </w:r>
            <w:r w:rsidR="00F34B61">
              <w:rPr>
                <w:rFonts w:ascii="Times New Roman" w:hAnsi="Times New Roman"/>
                <w:sz w:val="24"/>
                <w:szCs w:val="24"/>
              </w:rPr>
              <w:t>nevis kā pašreiz Noziedzīgi iegūtu līdzekļu legalizācijas un terorisma finansēšanas novēršanas likumā paredzētajam Satiksmes ministrijas</w:t>
            </w:r>
            <w:r w:rsidR="00164A63">
              <w:rPr>
                <w:rFonts w:ascii="Times New Roman" w:hAnsi="Times New Roman"/>
                <w:sz w:val="24"/>
                <w:szCs w:val="24"/>
              </w:rPr>
              <w:t>,</w:t>
            </w:r>
            <w:r w:rsidR="00F34B61">
              <w:rPr>
                <w:rFonts w:ascii="Times New Roman" w:hAnsi="Times New Roman"/>
                <w:sz w:val="24"/>
                <w:szCs w:val="24"/>
              </w:rPr>
              <w:t xml:space="preserve"> puses</w:t>
            </w:r>
            <w:r w:rsidR="00BB05B1">
              <w:rPr>
                <w:rFonts w:ascii="Times New Roman" w:hAnsi="Times New Roman"/>
                <w:sz w:val="24"/>
                <w:szCs w:val="24"/>
              </w:rPr>
              <w:t>, jeb citu pasta komersantu gadījumā no Valsts ieņēmumu dienesta puses</w:t>
            </w:r>
            <w:r w:rsidR="00F34B61">
              <w:rPr>
                <w:rFonts w:ascii="Times New Roman" w:hAnsi="Times New Roman"/>
                <w:sz w:val="24"/>
                <w:szCs w:val="24"/>
              </w:rPr>
              <w:t>.</w:t>
            </w:r>
          </w:p>
          <w:p w:rsidR="00164A63" w:rsidRDefault="00164A63" w:rsidP="00164A63">
            <w:pPr>
              <w:widowControl w:val="0"/>
              <w:ind w:firstLine="394"/>
              <w:jc w:val="both"/>
              <w:rPr>
                <w:rFonts w:ascii="Times New Roman" w:hAnsi="Times New Roman"/>
                <w:sz w:val="24"/>
                <w:szCs w:val="24"/>
              </w:rPr>
            </w:pPr>
            <w:r>
              <w:rPr>
                <w:rFonts w:ascii="Times New Roman" w:hAnsi="Times New Roman"/>
                <w:sz w:val="24"/>
                <w:szCs w:val="24"/>
              </w:rPr>
              <w:t>Likumprojekts</w:t>
            </w:r>
            <w:r w:rsidR="007C10ED">
              <w:rPr>
                <w:rFonts w:ascii="Times New Roman" w:hAnsi="Times New Roman"/>
                <w:sz w:val="24"/>
                <w:szCs w:val="24"/>
              </w:rPr>
              <w:t xml:space="preserve"> “Grozījumi Noziedzīgi iegūtu līdzekļu legalizācijas un terorisma </w:t>
            </w:r>
            <w:r>
              <w:rPr>
                <w:rFonts w:ascii="Times New Roman" w:hAnsi="Times New Roman"/>
                <w:sz w:val="24"/>
                <w:szCs w:val="24"/>
              </w:rPr>
              <w:t>finansēšanas novēršanas likumā”</w:t>
            </w:r>
            <w:r w:rsidR="007C10ED">
              <w:rPr>
                <w:rFonts w:ascii="Times New Roman" w:hAnsi="Times New Roman"/>
                <w:sz w:val="24"/>
                <w:szCs w:val="24"/>
              </w:rPr>
              <w:t xml:space="preserve"> </w:t>
            </w:r>
            <w:r>
              <w:rPr>
                <w:rFonts w:ascii="Times New Roman" w:hAnsi="Times New Roman"/>
                <w:sz w:val="24"/>
                <w:szCs w:val="24"/>
              </w:rPr>
              <w:t>paredz</w:t>
            </w:r>
            <w:r w:rsidR="007C10ED">
              <w:rPr>
                <w:rFonts w:ascii="Times New Roman" w:hAnsi="Times New Roman"/>
                <w:sz w:val="24"/>
                <w:szCs w:val="24"/>
              </w:rPr>
              <w:t xml:space="preserve"> izslēgt </w:t>
            </w:r>
            <w:proofErr w:type="gramStart"/>
            <w:r w:rsidR="007C10ED">
              <w:rPr>
                <w:rFonts w:ascii="Times New Roman" w:hAnsi="Times New Roman"/>
                <w:sz w:val="24"/>
                <w:szCs w:val="24"/>
              </w:rPr>
              <w:t>45.panta</w:t>
            </w:r>
            <w:proofErr w:type="gramEnd"/>
            <w:r w:rsidR="007C10ED">
              <w:rPr>
                <w:rFonts w:ascii="Times New Roman" w:hAnsi="Times New Roman"/>
                <w:sz w:val="24"/>
                <w:szCs w:val="24"/>
              </w:rPr>
              <w:t xml:space="preserve"> pirmās daļas 5.punkt</w:t>
            </w:r>
            <w:r w:rsidR="00271483">
              <w:rPr>
                <w:rFonts w:ascii="Times New Roman" w:hAnsi="Times New Roman"/>
                <w:sz w:val="24"/>
                <w:szCs w:val="24"/>
              </w:rPr>
              <w:t>u</w:t>
            </w:r>
            <w:r>
              <w:rPr>
                <w:rFonts w:ascii="Times New Roman" w:hAnsi="Times New Roman"/>
                <w:sz w:val="24"/>
                <w:szCs w:val="24"/>
              </w:rPr>
              <w:t xml:space="preserve"> </w:t>
            </w:r>
            <w:r w:rsidR="00271483">
              <w:rPr>
                <w:rFonts w:ascii="Times New Roman" w:hAnsi="Times New Roman"/>
                <w:sz w:val="24"/>
                <w:szCs w:val="24"/>
              </w:rPr>
              <w:t xml:space="preserve">ar </w:t>
            </w:r>
            <w:r>
              <w:rPr>
                <w:rFonts w:ascii="Times New Roman" w:hAnsi="Times New Roman"/>
                <w:sz w:val="24"/>
                <w:szCs w:val="24"/>
              </w:rPr>
              <w:t>2019.gada 25.jūnij</w:t>
            </w:r>
            <w:r w:rsidR="00271483">
              <w:rPr>
                <w:rFonts w:ascii="Times New Roman" w:hAnsi="Times New Roman"/>
                <w:sz w:val="24"/>
                <w:szCs w:val="24"/>
              </w:rPr>
              <w:t>u</w:t>
            </w:r>
            <w:r>
              <w:rPr>
                <w:rFonts w:ascii="Times New Roman" w:hAnsi="Times New Roman"/>
                <w:sz w:val="24"/>
                <w:szCs w:val="24"/>
              </w:rPr>
              <w:t>.</w:t>
            </w:r>
            <w:r w:rsidR="007C10ED">
              <w:rPr>
                <w:rFonts w:ascii="Times New Roman" w:hAnsi="Times New Roman"/>
                <w:sz w:val="24"/>
                <w:szCs w:val="24"/>
              </w:rPr>
              <w:t xml:space="preserve">  </w:t>
            </w:r>
          </w:p>
          <w:p w:rsidR="00164A63" w:rsidRDefault="00164A63" w:rsidP="00164A63">
            <w:pPr>
              <w:widowControl w:val="0"/>
              <w:ind w:firstLine="394"/>
              <w:jc w:val="both"/>
              <w:rPr>
                <w:rFonts w:ascii="Times New Roman" w:hAnsi="Times New Roman"/>
                <w:sz w:val="24"/>
                <w:szCs w:val="24"/>
              </w:rPr>
            </w:pPr>
            <w:r>
              <w:rPr>
                <w:rFonts w:ascii="Times New Roman" w:hAnsi="Times New Roman"/>
                <w:sz w:val="24"/>
                <w:szCs w:val="24"/>
              </w:rPr>
              <w:t>Atbilstoši paredzētajam likumprojektā “Grozījumi Noziedzīgi iegūtu līdzekļu legalizācijas un terorisma finansēšanas novēršanas likumā“ tiek izstrādāti saist</w:t>
            </w:r>
            <w:r w:rsidR="00B25CC0">
              <w:rPr>
                <w:rFonts w:ascii="Times New Roman" w:hAnsi="Times New Roman"/>
                <w:sz w:val="24"/>
                <w:szCs w:val="24"/>
              </w:rPr>
              <w:t>ītie</w:t>
            </w:r>
            <w:r>
              <w:rPr>
                <w:rFonts w:ascii="Times New Roman" w:hAnsi="Times New Roman"/>
                <w:sz w:val="24"/>
                <w:szCs w:val="24"/>
              </w:rPr>
              <w:t xml:space="preserve"> </w:t>
            </w:r>
            <w:r w:rsidR="00B25CC0">
              <w:rPr>
                <w:rFonts w:ascii="Times New Roman" w:hAnsi="Times New Roman"/>
                <w:sz w:val="24"/>
                <w:szCs w:val="24"/>
              </w:rPr>
              <w:t xml:space="preserve">normatīvo </w:t>
            </w:r>
            <w:r>
              <w:rPr>
                <w:rFonts w:ascii="Times New Roman" w:hAnsi="Times New Roman"/>
                <w:sz w:val="24"/>
                <w:szCs w:val="24"/>
              </w:rPr>
              <w:t>aktu projekti</w:t>
            </w:r>
            <w:r w:rsidR="00B25CC0">
              <w:rPr>
                <w:rFonts w:ascii="Times New Roman" w:hAnsi="Times New Roman"/>
                <w:sz w:val="24"/>
                <w:szCs w:val="24"/>
              </w:rPr>
              <w:t>,</w:t>
            </w:r>
            <w:r>
              <w:rPr>
                <w:rFonts w:ascii="Times New Roman" w:hAnsi="Times New Roman"/>
                <w:sz w:val="24"/>
                <w:szCs w:val="24"/>
              </w:rPr>
              <w:t xml:space="preserve"> izslēdzot normas, ar iepriekš minēto pārejas periodu 2 gadi (</w:t>
            </w:r>
            <w:proofErr w:type="gramStart"/>
            <w:r>
              <w:rPr>
                <w:rFonts w:ascii="Times New Roman" w:hAnsi="Times New Roman"/>
                <w:sz w:val="24"/>
                <w:szCs w:val="24"/>
              </w:rPr>
              <w:t>2019.gada</w:t>
            </w:r>
            <w:proofErr w:type="gramEnd"/>
            <w:r>
              <w:rPr>
                <w:rFonts w:ascii="Times New Roman" w:hAnsi="Times New Roman"/>
                <w:sz w:val="24"/>
                <w:szCs w:val="24"/>
              </w:rPr>
              <w:t xml:space="preserve"> 25.jūnijs), kuras ietver pasta komersanta tiesības, kā </w:t>
            </w:r>
            <w:r w:rsidR="00886C82">
              <w:rPr>
                <w:rFonts w:ascii="Times New Roman" w:hAnsi="Times New Roman"/>
                <w:sz w:val="24"/>
                <w:szCs w:val="24"/>
              </w:rPr>
              <w:t xml:space="preserve">maksājumu </w:t>
            </w:r>
            <w:r>
              <w:rPr>
                <w:rFonts w:ascii="Times New Roman" w:hAnsi="Times New Roman"/>
                <w:sz w:val="24"/>
                <w:szCs w:val="24"/>
              </w:rPr>
              <w:t>pakalpojumu sniedzējam.</w:t>
            </w:r>
          </w:p>
          <w:p w:rsidR="00B01F48" w:rsidRDefault="00DF354F" w:rsidP="005A1B76">
            <w:pPr>
              <w:widowControl w:val="0"/>
              <w:spacing w:after="0" w:line="240" w:lineRule="auto"/>
              <w:ind w:firstLine="391"/>
              <w:jc w:val="both"/>
              <w:rPr>
                <w:rFonts w:ascii="Times New Roman" w:hAnsi="Times New Roman"/>
                <w:sz w:val="24"/>
                <w:szCs w:val="24"/>
              </w:rPr>
            </w:pPr>
            <w:r>
              <w:rPr>
                <w:rFonts w:ascii="Times New Roman" w:hAnsi="Times New Roman"/>
                <w:sz w:val="24"/>
                <w:szCs w:val="24"/>
              </w:rPr>
              <w:t xml:space="preserve">Latvijas Republika ir Pasaules Pasta savienības </w:t>
            </w:r>
            <w:r w:rsidR="00B313E7">
              <w:rPr>
                <w:rFonts w:ascii="Times New Roman" w:hAnsi="Times New Roman"/>
                <w:sz w:val="24"/>
                <w:szCs w:val="24"/>
              </w:rPr>
              <w:t>N</w:t>
            </w:r>
            <w:r>
              <w:rPr>
                <w:rFonts w:ascii="Times New Roman" w:hAnsi="Times New Roman"/>
                <w:sz w:val="24"/>
                <w:szCs w:val="24"/>
              </w:rPr>
              <w:t xml:space="preserve">olīguma </w:t>
            </w:r>
            <w:r w:rsidRPr="00DF354F">
              <w:rPr>
                <w:rFonts w:ascii="Times New Roman" w:hAnsi="Times New Roman"/>
                <w:sz w:val="24"/>
                <w:szCs w:val="24"/>
              </w:rPr>
              <w:t xml:space="preserve">par pasta maksājumu pakalpojumiem </w:t>
            </w:r>
            <w:r>
              <w:rPr>
                <w:rFonts w:ascii="Times New Roman" w:hAnsi="Times New Roman"/>
                <w:sz w:val="24"/>
                <w:szCs w:val="24"/>
              </w:rPr>
              <w:t xml:space="preserve">puse, kas paredz nodrošināt vismaz vienu no pasta maksājumu pakalpojumu veidiem. </w:t>
            </w:r>
          </w:p>
          <w:p w:rsidR="00B01F48" w:rsidRPr="00B01F48" w:rsidRDefault="00B01F48" w:rsidP="005A1B76">
            <w:pPr>
              <w:widowControl w:val="0"/>
              <w:spacing w:after="0" w:line="240" w:lineRule="auto"/>
              <w:ind w:firstLine="391"/>
              <w:jc w:val="both"/>
              <w:rPr>
                <w:rFonts w:ascii="Times New Roman" w:hAnsi="Times New Roman"/>
                <w:sz w:val="24"/>
                <w:szCs w:val="24"/>
              </w:rPr>
            </w:pPr>
            <w:r w:rsidRPr="00B01F48">
              <w:rPr>
                <w:rFonts w:ascii="Times New Roman" w:hAnsi="Times New Roman"/>
                <w:sz w:val="24"/>
                <w:szCs w:val="24"/>
              </w:rPr>
              <w:t>1.1. skaidras naudas pārvedums – sūtītājs iemaksā naudas līdzekļus izraudzītā operatora pakalpojumu pieejamības punktā un lūdz izmaksāt saņēmējam pilnu summu skaidrā naudā, neveicot ieturējumus no šīs summas;</w:t>
            </w:r>
          </w:p>
          <w:p w:rsidR="00B01F48" w:rsidRPr="00B01F48" w:rsidRDefault="00B01F48" w:rsidP="005A1B76">
            <w:pPr>
              <w:widowControl w:val="0"/>
              <w:spacing w:after="0" w:line="240" w:lineRule="auto"/>
              <w:ind w:firstLine="391"/>
              <w:jc w:val="both"/>
              <w:rPr>
                <w:rFonts w:ascii="Times New Roman" w:hAnsi="Times New Roman"/>
                <w:sz w:val="24"/>
                <w:szCs w:val="24"/>
              </w:rPr>
            </w:pPr>
            <w:r w:rsidRPr="00B01F48">
              <w:rPr>
                <w:rFonts w:ascii="Times New Roman" w:hAnsi="Times New Roman"/>
                <w:sz w:val="24"/>
                <w:szCs w:val="24"/>
              </w:rPr>
              <w:t xml:space="preserve">1.2. izmaksājamais naudas pārvedums – sūtītājs pieprasa debetēt viņa kontu, ko pārvalda izraudzītais operators, un lūdz izmaksāt saņēmējam pilnu summu </w:t>
            </w:r>
            <w:r w:rsidRPr="00B01F48">
              <w:rPr>
                <w:rFonts w:ascii="Times New Roman" w:hAnsi="Times New Roman"/>
                <w:sz w:val="24"/>
                <w:szCs w:val="24"/>
              </w:rPr>
              <w:lastRenderedPageBreak/>
              <w:t>skaidrā naudā, neveicot ieturējumus no šīs summas;</w:t>
            </w:r>
          </w:p>
          <w:p w:rsidR="00B01F48" w:rsidRPr="00B01F48" w:rsidRDefault="00B01F48" w:rsidP="005A1B76">
            <w:pPr>
              <w:widowControl w:val="0"/>
              <w:spacing w:after="0" w:line="240" w:lineRule="auto"/>
              <w:ind w:firstLine="391"/>
              <w:jc w:val="both"/>
              <w:rPr>
                <w:rFonts w:ascii="Times New Roman" w:hAnsi="Times New Roman"/>
                <w:sz w:val="24"/>
                <w:szCs w:val="24"/>
              </w:rPr>
            </w:pPr>
            <w:r w:rsidRPr="00B01F48">
              <w:rPr>
                <w:rFonts w:ascii="Times New Roman" w:hAnsi="Times New Roman"/>
                <w:sz w:val="24"/>
                <w:szCs w:val="24"/>
              </w:rPr>
              <w:t>1.3. naudas pārvedums ar iemaksu kontā – sūtītājs iemaksā naudas līdzekļus izraudzītā operatora pakalpojumu pieejamības punktā un lūdz ieskaitīt šos līdzekļus saņēmēja kontā, neveicot no tiem ieturējumus;</w:t>
            </w:r>
          </w:p>
          <w:p w:rsidR="00B01F48" w:rsidRPr="00B01F48" w:rsidRDefault="00B01F48" w:rsidP="005A1B76">
            <w:pPr>
              <w:widowControl w:val="0"/>
              <w:spacing w:after="0" w:line="240" w:lineRule="auto"/>
              <w:ind w:firstLine="391"/>
              <w:jc w:val="both"/>
              <w:rPr>
                <w:rFonts w:ascii="Times New Roman" w:hAnsi="Times New Roman"/>
                <w:sz w:val="24"/>
                <w:szCs w:val="24"/>
              </w:rPr>
            </w:pPr>
            <w:r w:rsidRPr="00B01F48">
              <w:rPr>
                <w:rFonts w:ascii="Times New Roman" w:hAnsi="Times New Roman"/>
                <w:sz w:val="24"/>
                <w:szCs w:val="24"/>
              </w:rPr>
              <w:t>1.4. naudas pārvedums no konta uz kontu – sūtītājs pieprasa debetēt viņa kontu, ko pārvalda izraudzītais operators, un lūdz ieskaitīt līdzvērtīgu summu izraudzītā operatora maksātāja pārvaldītajā saņēmēja kontā, neveicot ieturējumus no šīs summas.</w:t>
            </w:r>
          </w:p>
          <w:p w:rsidR="00B01F48" w:rsidRPr="00B01F48" w:rsidRDefault="00B01F48" w:rsidP="005A1B76">
            <w:pPr>
              <w:widowControl w:val="0"/>
              <w:spacing w:after="0" w:line="240" w:lineRule="auto"/>
              <w:ind w:firstLine="391"/>
              <w:jc w:val="both"/>
              <w:rPr>
                <w:rFonts w:ascii="Times New Roman" w:hAnsi="Times New Roman"/>
                <w:sz w:val="24"/>
                <w:szCs w:val="24"/>
              </w:rPr>
            </w:pPr>
            <w:r w:rsidRPr="00B01F48">
              <w:rPr>
                <w:rFonts w:ascii="Times New Roman" w:hAnsi="Times New Roman"/>
                <w:sz w:val="24"/>
                <w:szCs w:val="24"/>
              </w:rPr>
              <w:t>1.5. pēcmaksas naudas pārvedums – sūtījuma ar pēcmaksu saņēmējs iesniedz naudas līdzekļus izraudzītā operatora pakalpojumu pieejamības punktā vai pieprasa debetēt viņa kontu un lūdz, lai pilnā summa, kuru norādījis sūtījuma ar pēcmaksu sūtītājs, šim sūtītājam tiktu izmaksāta, neveicot ieturējumus no šīs summas.</w:t>
            </w:r>
          </w:p>
          <w:p w:rsidR="00B01F48" w:rsidRPr="00B01F48" w:rsidRDefault="00B01F48" w:rsidP="005A1B76">
            <w:pPr>
              <w:widowControl w:val="0"/>
              <w:spacing w:after="0" w:line="240" w:lineRule="auto"/>
              <w:ind w:firstLine="391"/>
              <w:jc w:val="both"/>
              <w:rPr>
                <w:rFonts w:ascii="Times New Roman" w:hAnsi="Times New Roman"/>
                <w:sz w:val="24"/>
                <w:szCs w:val="24"/>
              </w:rPr>
            </w:pPr>
            <w:r w:rsidRPr="00B01F48">
              <w:rPr>
                <w:rFonts w:ascii="Times New Roman" w:hAnsi="Times New Roman"/>
                <w:sz w:val="24"/>
                <w:szCs w:val="24"/>
              </w:rPr>
              <w:t>1.6. steidzams naudas pārvedums – sūtītājs nodod pasta maksājuma rīkojumu izraudzītā operatora pakalpojumu pieejamības punktā un lūdz, lai maksājums tiktu pārskaitīts trīsdesmit minūšu laikā un tā pilnā summa saņēmējam tiktu izmaksāta, neveicot ieturējumus no šīs summas, pēc saņēmēja pirmā pieprasījuma, jebkurā galamērķa valsts pakalpojumu pieejamības punktā (atbilstoši galamērķa valsts pakalpojumu pieejamības punktu sarakstam).</w:t>
            </w:r>
          </w:p>
          <w:p w:rsidR="00B01F48" w:rsidRDefault="00B01F48" w:rsidP="00B01F48">
            <w:pPr>
              <w:widowControl w:val="0"/>
              <w:ind w:firstLine="394"/>
              <w:jc w:val="both"/>
              <w:rPr>
                <w:rFonts w:ascii="Times New Roman" w:hAnsi="Times New Roman"/>
                <w:sz w:val="24"/>
                <w:szCs w:val="24"/>
              </w:rPr>
            </w:pPr>
            <w:r w:rsidRPr="00B01F48">
              <w:rPr>
                <w:rFonts w:ascii="Times New Roman" w:hAnsi="Times New Roman"/>
                <w:sz w:val="24"/>
                <w:szCs w:val="24"/>
              </w:rPr>
              <w:t xml:space="preserve"> Nolīgums ir apstiprināts ar likumu “Par </w:t>
            </w:r>
            <w:proofErr w:type="gramStart"/>
            <w:r w:rsidRPr="00B01F48">
              <w:rPr>
                <w:rFonts w:ascii="Times New Roman" w:hAnsi="Times New Roman"/>
                <w:sz w:val="24"/>
                <w:szCs w:val="24"/>
              </w:rPr>
              <w:t>2012.gada</w:t>
            </w:r>
            <w:proofErr w:type="gramEnd"/>
            <w:r w:rsidRPr="00B01F48">
              <w:rPr>
                <w:rFonts w:ascii="Times New Roman" w:hAnsi="Times New Roman"/>
                <w:sz w:val="24"/>
                <w:szCs w:val="24"/>
              </w:rPr>
              <w:t xml:space="preserve"> Nolīgumu par pasta maksājumu pakalpojumiem” 2014.gada 12.jūnijā un tas ir saistošs VAS “Latvijas Pasts”, sniedzot </w:t>
            </w:r>
            <w:r w:rsidR="006660C2">
              <w:rPr>
                <w:rFonts w:ascii="Times New Roman" w:hAnsi="Times New Roman"/>
                <w:sz w:val="24"/>
                <w:szCs w:val="24"/>
              </w:rPr>
              <w:t>naudas</w:t>
            </w:r>
            <w:r w:rsidRPr="00B01F48">
              <w:rPr>
                <w:rFonts w:ascii="Times New Roman" w:hAnsi="Times New Roman"/>
                <w:sz w:val="24"/>
                <w:szCs w:val="24"/>
              </w:rPr>
              <w:t xml:space="preserve"> </w:t>
            </w:r>
            <w:r w:rsidR="006660C2">
              <w:rPr>
                <w:rFonts w:ascii="Times New Roman" w:hAnsi="Times New Roman"/>
                <w:sz w:val="24"/>
                <w:szCs w:val="24"/>
              </w:rPr>
              <w:t xml:space="preserve">pārvedumu </w:t>
            </w:r>
            <w:r w:rsidRPr="00B01F48">
              <w:rPr>
                <w:rFonts w:ascii="Times New Roman" w:hAnsi="Times New Roman"/>
                <w:sz w:val="24"/>
                <w:szCs w:val="24"/>
              </w:rPr>
              <w:t>pakalpojumus, izmantojot pasta tīklu.</w:t>
            </w:r>
          </w:p>
          <w:p w:rsidR="00707140" w:rsidRDefault="00707140" w:rsidP="00EC770B">
            <w:pPr>
              <w:widowControl w:val="0"/>
              <w:ind w:firstLine="394"/>
              <w:jc w:val="both"/>
              <w:rPr>
                <w:rFonts w:ascii="Times New Roman" w:hAnsi="Times New Roman"/>
                <w:sz w:val="24"/>
                <w:szCs w:val="24"/>
              </w:rPr>
            </w:pPr>
            <w:r>
              <w:rPr>
                <w:rFonts w:ascii="Times New Roman" w:hAnsi="Times New Roman"/>
                <w:sz w:val="24"/>
                <w:szCs w:val="24"/>
              </w:rPr>
              <w:t>Nolīgum</w:t>
            </w:r>
            <w:r w:rsidR="00EC770B">
              <w:rPr>
                <w:rFonts w:ascii="Times New Roman" w:hAnsi="Times New Roman"/>
                <w:sz w:val="24"/>
                <w:szCs w:val="24"/>
              </w:rPr>
              <w:t xml:space="preserve">a </w:t>
            </w:r>
            <w:proofErr w:type="gramStart"/>
            <w:r w:rsidR="00EC770B">
              <w:rPr>
                <w:rFonts w:ascii="Times New Roman" w:hAnsi="Times New Roman"/>
                <w:sz w:val="24"/>
                <w:szCs w:val="24"/>
              </w:rPr>
              <w:t>7.pants</w:t>
            </w:r>
            <w:proofErr w:type="gramEnd"/>
            <w:r w:rsidR="00EC770B">
              <w:rPr>
                <w:rFonts w:ascii="Times New Roman" w:hAnsi="Times New Roman"/>
                <w:sz w:val="24"/>
                <w:szCs w:val="24"/>
              </w:rPr>
              <w:t xml:space="preserve"> </w:t>
            </w:r>
            <w:r>
              <w:rPr>
                <w:rFonts w:ascii="Times New Roman" w:hAnsi="Times New Roman"/>
                <w:sz w:val="24"/>
                <w:szCs w:val="24"/>
              </w:rPr>
              <w:t xml:space="preserve">ietver prasību </w:t>
            </w:r>
            <w:r w:rsidR="00EC770B">
              <w:rPr>
                <w:rFonts w:ascii="Times New Roman" w:hAnsi="Times New Roman"/>
                <w:sz w:val="24"/>
                <w:szCs w:val="24"/>
              </w:rPr>
              <w:t>pildīt visas  nacionālo tiesību aktu prasības n</w:t>
            </w:r>
            <w:r w:rsidR="00EC770B" w:rsidRPr="00EC770B">
              <w:rPr>
                <w:rFonts w:ascii="Times New Roman" w:hAnsi="Times New Roman"/>
                <w:sz w:val="24"/>
                <w:szCs w:val="24"/>
              </w:rPr>
              <w:t>oziedzīgi iegūtu līdzekļu legalizācijas un terorisma finansēšanas novēršanas</w:t>
            </w:r>
            <w:r w:rsidR="00EC770B">
              <w:rPr>
                <w:rFonts w:ascii="Times New Roman" w:hAnsi="Times New Roman"/>
                <w:sz w:val="24"/>
                <w:szCs w:val="24"/>
              </w:rPr>
              <w:t xml:space="preserve"> jomā. Pasta maksājumu pakalpojumu reglaments, kas apstiprināts ar </w:t>
            </w:r>
            <w:r w:rsidR="00EC770B" w:rsidRPr="00EC770B">
              <w:rPr>
                <w:rFonts w:ascii="Times New Roman" w:hAnsi="Times New Roman"/>
                <w:sz w:val="24"/>
                <w:szCs w:val="24"/>
              </w:rPr>
              <w:t xml:space="preserve">Ministru kabineta </w:t>
            </w:r>
            <w:proofErr w:type="gramStart"/>
            <w:r w:rsidR="00EC770B" w:rsidRPr="00EC770B">
              <w:rPr>
                <w:rFonts w:ascii="Times New Roman" w:hAnsi="Times New Roman"/>
                <w:sz w:val="24"/>
                <w:szCs w:val="24"/>
              </w:rPr>
              <w:t>2015.gada</w:t>
            </w:r>
            <w:proofErr w:type="gramEnd"/>
            <w:r w:rsidR="00EC770B" w:rsidRPr="00EC770B">
              <w:rPr>
                <w:rFonts w:ascii="Times New Roman" w:hAnsi="Times New Roman"/>
                <w:sz w:val="24"/>
                <w:szCs w:val="24"/>
              </w:rPr>
              <w:t xml:space="preserve"> 13.janvār</w:t>
            </w:r>
            <w:r w:rsidR="00EC770B">
              <w:rPr>
                <w:rFonts w:ascii="Times New Roman" w:hAnsi="Times New Roman"/>
                <w:sz w:val="24"/>
                <w:szCs w:val="24"/>
              </w:rPr>
              <w:t>a</w:t>
            </w:r>
            <w:r w:rsidR="00EC770B" w:rsidRPr="00EC770B">
              <w:rPr>
                <w:rFonts w:ascii="Times New Roman" w:hAnsi="Times New Roman"/>
                <w:sz w:val="24"/>
                <w:szCs w:val="24"/>
              </w:rPr>
              <w:t xml:space="preserve"> noteikumi</w:t>
            </w:r>
            <w:r w:rsidR="00EC770B">
              <w:rPr>
                <w:rFonts w:ascii="Times New Roman" w:hAnsi="Times New Roman"/>
                <w:sz w:val="24"/>
                <w:szCs w:val="24"/>
              </w:rPr>
              <w:t xml:space="preserve">em </w:t>
            </w:r>
            <w:r w:rsidR="00EC770B" w:rsidRPr="00EC770B">
              <w:rPr>
                <w:rFonts w:ascii="Times New Roman" w:hAnsi="Times New Roman"/>
                <w:sz w:val="24"/>
                <w:szCs w:val="24"/>
              </w:rPr>
              <w:t xml:space="preserve"> Nr.14</w:t>
            </w:r>
            <w:r w:rsidR="00EC770B">
              <w:rPr>
                <w:rFonts w:ascii="Times New Roman" w:hAnsi="Times New Roman"/>
                <w:sz w:val="24"/>
                <w:szCs w:val="24"/>
              </w:rPr>
              <w:t xml:space="preserve"> “</w:t>
            </w:r>
            <w:r w:rsidR="00EC770B" w:rsidRPr="00EC770B">
              <w:rPr>
                <w:rFonts w:ascii="Times New Roman" w:hAnsi="Times New Roman"/>
                <w:sz w:val="24"/>
                <w:szCs w:val="24"/>
              </w:rPr>
              <w:t>Par 2013.gada Pasta maksājumu pakalpojumu reglamentu</w:t>
            </w:r>
            <w:r w:rsidR="00EC770B">
              <w:rPr>
                <w:rFonts w:ascii="Times New Roman" w:hAnsi="Times New Roman"/>
                <w:sz w:val="24"/>
                <w:szCs w:val="24"/>
              </w:rPr>
              <w:t xml:space="preserve">” nosaka detalizētas prasības </w:t>
            </w:r>
            <w:r w:rsidR="00B313E7">
              <w:rPr>
                <w:rFonts w:ascii="Times New Roman" w:hAnsi="Times New Roman"/>
                <w:sz w:val="24"/>
                <w:szCs w:val="24"/>
              </w:rPr>
              <w:t>naudas pārveduma</w:t>
            </w:r>
            <w:r w:rsidR="00EC770B">
              <w:rPr>
                <w:rFonts w:ascii="Times New Roman" w:hAnsi="Times New Roman"/>
                <w:sz w:val="24"/>
                <w:szCs w:val="24"/>
              </w:rPr>
              <w:t xml:space="preserve"> pakalpojumu sniegšanai un klientu identifikācijai.</w:t>
            </w:r>
          </w:p>
          <w:p w:rsidR="001E5D55" w:rsidRPr="00164A63" w:rsidRDefault="00164A63" w:rsidP="00002B2B">
            <w:pPr>
              <w:widowControl w:val="0"/>
              <w:ind w:firstLine="394"/>
              <w:jc w:val="both"/>
              <w:rPr>
                <w:rFonts w:ascii="Times New Roman" w:hAnsi="Times New Roman" w:cs="Times New Roman"/>
                <w:sz w:val="24"/>
                <w:szCs w:val="24"/>
              </w:rPr>
            </w:pPr>
            <w:r>
              <w:rPr>
                <w:rFonts w:ascii="Times New Roman" w:hAnsi="Times New Roman"/>
                <w:sz w:val="24"/>
                <w:szCs w:val="24"/>
              </w:rPr>
              <w:t>Likumprojekts paredz izslēgt IV</w:t>
            </w:r>
            <w:r>
              <w:rPr>
                <w:rFonts w:ascii="Times New Roman" w:hAnsi="Times New Roman" w:cs="Times New Roman"/>
                <w:sz w:val="24"/>
                <w:szCs w:val="24"/>
              </w:rPr>
              <w:t>¹</w:t>
            </w:r>
            <w:r>
              <w:rPr>
                <w:rFonts w:ascii="Times New Roman" w:hAnsi="Times New Roman"/>
                <w:sz w:val="24"/>
                <w:szCs w:val="24"/>
              </w:rPr>
              <w:t xml:space="preserve"> nodaļu </w:t>
            </w:r>
            <w:r w:rsidR="005B2D5E">
              <w:rPr>
                <w:rFonts w:ascii="Times New Roman" w:hAnsi="Times New Roman"/>
                <w:sz w:val="24"/>
                <w:szCs w:val="24"/>
              </w:rPr>
              <w:br/>
              <w:t>“</w:t>
            </w:r>
            <w:r>
              <w:rPr>
                <w:rFonts w:ascii="Times New Roman" w:hAnsi="Times New Roman"/>
                <w:sz w:val="24"/>
                <w:szCs w:val="24"/>
              </w:rPr>
              <w:t>Pasta maksājumu pakalpojumi</w:t>
            </w:r>
            <w:r w:rsidR="005B2D5E">
              <w:rPr>
                <w:rFonts w:ascii="Times New Roman" w:hAnsi="Times New Roman"/>
                <w:sz w:val="24"/>
                <w:szCs w:val="24"/>
              </w:rPr>
              <w:t>”</w:t>
            </w:r>
            <w:r>
              <w:rPr>
                <w:rFonts w:ascii="Times New Roman" w:hAnsi="Times New Roman"/>
                <w:sz w:val="24"/>
                <w:szCs w:val="24"/>
              </w:rPr>
              <w:t>, balstoties uz iepriekš minētiem apsvērumiem</w:t>
            </w:r>
            <w:r w:rsidR="00A97AAB">
              <w:rPr>
                <w:rFonts w:ascii="Times New Roman" w:hAnsi="Times New Roman"/>
                <w:sz w:val="24"/>
                <w:szCs w:val="24"/>
              </w:rPr>
              <w:t xml:space="preserve">. Ievērojot, ka saskaņā ar </w:t>
            </w:r>
            <w:r w:rsidR="00A97AAB" w:rsidRPr="00A97AAB">
              <w:rPr>
                <w:rFonts w:ascii="Times New Roman" w:hAnsi="Times New Roman"/>
                <w:sz w:val="24"/>
                <w:szCs w:val="24"/>
              </w:rPr>
              <w:t>MPENL</w:t>
            </w:r>
            <w:r w:rsidR="00A97AAB">
              <w:rPr>
                <w:rFonts w:ascii="Times New Roman" w:hAnsi="Times New Roman"/>
                <w:sz w:val="24"/>
                <w:szCs w:val="24"/>
              </w:rPr>
              <w:t xml:space="preserve"> </w:t>
            </w:r>
            <w:proofErr w:type="gramStart"/>
            <w:r w:rsidR="00A97AAB">
              <w:rPr>
                <w:rFonts w:ascii="Times New Roman" w:hAnsi="Times New Roman"/>
                <w:sz w:val="24"/>
                <w:szCs w:val="24"/>
              </w:rPr>
              <w:t>3.panta</w:t>
            </w:r>
            <w:proofErr w:type="gramEnd"/>
            <w:r w:rsidR="00A97AAB">
              <w:rPr>
                <w:rFonts w:ascii="Times New Roman" w:hAnsi="Times New Roman"/>
                <w:sz w:val="24"/>
                <w:szCs w:val="24"/>
              </w:rPr>
              <w:t xml:space="preserve"> 6.(g) apakšpunktu šo likumu nepiemēro maksājumiem, </w:t>
            </w:r>
            <w:r w:rsidR="00F20C1F">
              <w:rPr>
                <w:rFonts w:ascii="Times New Roman" w:hAnsi="Times New Roman"/>
                <w:sz w:val="24"/>
                <w:szCs w:val="24"/>
              </w:rPr>
              <w:t xml:space="preserve">kas nolūkā nodot naudu saņēmēja rīcībā, veikti, </w:t>
            </w:r>
            <w:r w:rsidR="00A97AAB">
              <w:rPr>
                <w:rFonts w:ascii="Times New Roman" w:hAnsi="Times New Roman"/>
                <w:sz w:val="24"/>
                <w:szCs w:val="24"/>
              </w:rPr>
              <w:t>pamatojoties uz Pasaules Pasta savienības noteikt</w:t>
            </w:r>
            <w:r w:rsidR="00F20C1F">
              <w:rPr>
                <w:rFonts w:ascii="Times New Roman" w:hAnsi="Times New Roman"/>
                <w:sz w:val="24"/>
                <w:szCs w:val="24"/>
              </w:rPr>
              <w:t>ajiem</w:t>
            </w:r>
            <w:r w:rsidR="00A97AAB">
              <w:rPr>
                <w:rFonts w:ascii="Times New Roman" w:hAnsi="Times New Roman"/>
                <w:sz w:val="24"/>
                <w:szCs w:val="24"/>
              </w:rPr>
              <w:t xml:space="preserve"> pasta pārvedumu dokumentiem (papīra formā), </w:t>
            </w:r>
            <w:r w:rsidR="00A97AAB" w:rsidRPr="00A97AAB">
              <w:rPr>
                <w:rFonts w:ascii="Times New Roman" w:hAnsi="Times New Roman"/>
                <w:sz w:val="24"/>
                <w:szCs w:val="24"/>
              </w:rPr>
              <w:t xml:space="preserve"> </w:t>
            </w:r>
            <w:r w:rsidR="00A97AAB">
              <w:rPr>
                <w:rFonts w:ascii="Times New Roman" w:hAnsi="Times New Roman"/>
                <w:sz w:val="24"/>
                <w:szCs w:val="24"/>
              </w:rPr>
              <w:t xml:space="preserve">likumprojekts paredz papildināt likumu ar normu, kas definē naudas pārveduma </w:t>
            </w:r>
            <w:r w:rsidR="00002B2B">
              <w:rPr>
                <w:rFonts w:ascii="Times New Roman" w:hAnsi="Times New Roman"/>
                <w:sz w:val="24"/>
                <w:szCs w:val="24"/>
              </w:rPr>
              <w:t xml:space="preserve">sūtījuma </w:t>
            </w:r>
            <w:r w:rsidR="00A97AAB">
              <w:rPr>
                <w:rFonts w:ascii="Times New Roman" w:hAnsi="Times New Roman"/>
                <w:sz w:val="24"/>
                <w:szCs w:val="24"/>
              </w:rPr>
              <w:t xml:space="preserve">būtību un nosaka </w:t>
            </w:r>
            <w:r w:rsidR="00A97AAB">
              <w:rPr>
                <w:rFonts w:ascii="Times New Roman" w:hAnsi="Times New Roman"/>
                <w:sz w:val="24"/>
                <w:szCs w:val="24"/>
              </w:rPr>
              <w:lastRenderedPageBreak/>
              <w:t>pienākumu izraudzītajam pasta komersantam</w:t>
            </w:r>
            <w:r w:rsidR="00002B2B">
              <w:rPr>
                <w:rFonts w:ascii="Times New Roman" w:hAnsi="Times New Roman"/>
                <w:sz w:val="24"/>
                <w:szCs w:val="24"/>
              </w:rPr>
              <w:t>, izmantojot savu pasta tīklu,</w:t>
            </w:r>
            <w:r w:rsidR="00A97AAB">
              <w:rPr>
                <w:rFonts w:ascii="Times New Roman" w:hAnsi="Times New Roman"/>
                <w:sz w:val="24"/>
                <w:szCs w:val="24"/>
              </w:rPr>
              <w:t xml:space="preserve"> sniegt </w:t>
            </w:r>
            <w:r w:rsidR="00002B2B">
              <w:rPr>
                <w:rFonts w:ascii="Times New Roman" w:hAnsi="Times New Roman"/>
                <w:sz w:val="24"/>
                <w:szCs w:val="24"/>
              </w:rPr>
              <w:t>naudas pārveduma</w:t>
            </w:r>
            <w:r w:rsidR="00A97AAB">
              <w:rPr>
                <w:rFonts w:ascii="Times New Roman" w:hAnsi="Times New Roman"/>
                <w:sz w:val="24"/>
                <w:szCs w:val="24"/>
              </w:rPr>
              <w:t xml:space="preserve"> pakalpojum</w:t>
            </w:r>
            <w:r w:rsidR="00002B2B">
              <w:rPr>
                <w:rFonts w:ascii="Times New Roman" w:hAnsi="Times New Roman"/>
                <w:sz w:val="24"/>
                <w:szCs w:val="24"/>
              </w:rPr>
              <w:t>u</w:t>
            </w:r>
            <w:r w:rsidR="00A97AAB">
              <w:rPr>
                <w:rFonts w:ascii="Times New Roman" w:hAnsi="Times New Roman"/>
                <w:sz w:val="24"/>
                <w:szCs w:val="24"/>
              </w:rPr>
              <w:t xml:space="preserve"> </w:t>
            </w:r>
            <w:r w:rsidR="00002B2B">
              <w:rPr>
                <w:rFonts w:ascii="Times New Roman" w:hAnsi="Times New Roman"/>
                <w:sz w:val="24"/>
                <w:szCs w:val="24"/>
              </w:rPr>
              <w:t>saskaņā ar</w:t>
            </w:r>
            <w:r w:rsidR="00A97AAB">
              <w:rPr>
                <w:rFonts w:ascii="Times New Roman" w:hAnsi="Times New Roman"/>
                <w:sz w:val="24"/>
                <w:szCs w:val="24"/>
              </w:rPr>
              <w:t xml:space="preserve"> Pasaules Pasta savienības </w:t>
            </w:r>
            <w:r w:rsidR="00002B2B">
              <w:rPr>
                <w:rFonts w:ascii="Times New Roman" w:hAnsi="Times New Roman"/>
                <w:sz w:val="24"/>
                <w:szCs w:val="24"/>
              </w:rPr>
              <w:t xml:space="preserve">Nolīgumā </w:t>
            </w:r>
            <w:r w:rsidR="00F20C1F">
              <w:rPr>
                <w:rFonts w:ascii="Times New Roman" w:hAnsi="Times New Roman"/>
                <w:sz w:val="24"/>
                <w:szCs w:val="24"/>
              </w:rPr>
              <w:t>noteiktajām prasībām</w:t>
            </w:r>
            <w:r>
              <w:rPr>
                <w:rFonts w:ascii="Times New Roman" w:hAnsi="Times New Roman"/>
                <w:sz w:val="24"/>
                <w:szCs w:val="24"/>
              </w:rPr>
              <w:t>.</w:t>
            </w:r>
            <w:r w:rsidR="00F20C1F">
              <w:rPr>
                <w:rFonts w:ascii="Times New Roman" w:hAnsi="Times New Roman"/>
                <w:sz w:val="24"/>
                <w:szCs w:val="24"/>
              </w:rPr>
              <w:t xml:space="preserve"> </w:t>
            </w:r>
          </w:p>
        </w:tc>
      </w:tr>
      <w:tr w:rsidR="001E5D55" w:rsidRPr="00894C55" w:rsidTr="0089613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624"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126" w:type="pct"/>
            <w:tcBorders>
              <w:top w:val="outset" w:sz="6" w:space="0" w:color="414142"/>
              <w:left w:val="outset" w:sz="6" w:space="0" w:color="414142"/>
              <w:bottom w:val="outset" w:sz="6" w:space="0" w:color="414142"/>
              <w:right w:val="outset" w:sz="6" w:space="0" w:color="414142"/>
            </w:tcBorders>
            <w:hideMark/>
          </w:tcPr>
          <w:p w:rsidR="001E5D55" w:rsidRPr="00590C6A" w:rsidRDefault="00590C6A" w:rsidP="008C2219">
            <w:pPr>
              <w:spacing w:after="0" w:line="240" w:lineRule="auto"/>
              <w:jc w:val="both"/>
              <w:rPr>
                <w:rFonts w:ascii="Times New Roman" w:hAnsi="Times New Roman"/>
                <w:sz w:val="24"/>
                <w:szCs w:val="24"/>
              </w:rPr>
            </w:pPr>
            <w:r w:rsidRPr="00590C6A">
              <w:rPr>
                <w:rFonts w:ascii="Times New Roman" w:hAnsi="Times New Roman"/>
                <w:sz w:val="24"/>
                <w:szCs w:val="24"/>
              </w:rPr>
              <w:t xml:space="preserve">Par likumprojekta izstrādi atbildīgā institūcija ir Finanšu ministrija, Satiksmes ministrija, VAS “Latvijas Pasts”, </w:t>
            </w:r>
            <w:r w:rsidR="005B583C">
              <w:rPr>
                <w:rFonts w:ascii="Times New Roman" w:hAnsi="Times New Roman"/>
                <w:sz w:val="24"/>
                <w:szCs w:val="24"/>
              </w:rPr>
              <w:t>FKTK</w:t>
            </w:r>
            <w:r w:rsidRPr="00590C6A">
              <w:rPr>
                <w:rFonts w:ascii="Times New Roman" w:hAnsi="Times New Roman"/>
                <w:sz w:val="24"/>
                <w:szCs w:val="24"/>
              </w:rPr>
              <w:t>, Noziedzīgi iegūtu līdzekļu legalizācijas novēršanas dienests.</w:t>
            </w:r>
          </w:p>
        </w:tc>
      </w:tr>
      <w:tr w:rsidR="001E5D55" w:rsidRPr="00894C55" w:rsidTr="00896134">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624"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rsidR="001E5D55" w:rsidRPr="00590C6A" w:rsidRDefault="009A7FC3" w:rsidP="00B33E24">
            <w:pPr>
              <w:spacing w:before="100" w:beforeAutospacing="1" w:after="100" w:afterAutospacing="1" w:line="293" w:lineRule="atLeast"/>
              <w:rPr>
                <w:rFonts w:ascii="Times New Roman" w:hAnsi="Times New Roman"/>
                <w:sz w:val="24"/>
                <w:szCs w:val="24"/>
              </w:rPr>
            </w:pPr>
            <w:r w:rsidRPr="00590C6A">
              <w:rPr>
                <w:rFonts w:ascii="Times New Roman" w:hAnsi="Times New Roman"/>
                <w:sz w:val="24"/>
                <w:szCs w:val="24"/>
              </w:rPr>
              <w:t>Nav.</w:t>
            </w:r>
          </w:p>
        </w:tc>
      </w:tr>
    </w:tbl>
    <w:p w:rsidR="001E5D55" w:rsidRPr="00894C55" w:rsidRDefault="001E5D55"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E5D55" w:rsidRPr="00894C55" w:rsidTr="00B33E24">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1E5D55" w:rsidRPr="00894C55" w:rsidTr="00B33E24">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1E5D55" w:rsidRPr="00DB4949" w:rsidRDefault="001E5D55" w:rsidP="00B33E24">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rsidR="001E5D55" w:rsidRPr="00894C55" w:rsidRDefault="001E5D55"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E5D55" w:rsidRPr="00894C55" w:rsidTr="00B33E2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1E5D55" w:rsidRPr="00894C55" w:rsidTr="00B33E2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1E5D55" w:rsidRPr="00DB4949" w:rsidRDefault="001E5D55" w:rsidP="00B33E24">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rsidR="001E5D55" w:rsidRPr="00DB4949" w:rsidRDefault="001E5D55" w:rsidP="001E5D55">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1E5D55" w:rsidRPr="00894C55" w:rsidTr="00B33E2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1E5D55" w:rsidRPr="00894C55" w:rsidTr="00B33E2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1E5D55" w:rsidRPr="00894C55" w:rsidRDefault="00590C6A" w:rsidP="00886C8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Grozījumi nepieciešami šādos likumos: Noziedzīgi iegūtu līdzekļu legalizācijas un terorisma finansēšanas novēršanas likumā</w:t>
            </w:r>
            <w:r w:rsidR="00365821">
              <w:rPr>
                <w:rFonts w:ascii="Times New Roman" w:eastAsia="Times New Roman" w:hAnsi="Times New Roman" w:cs="Times New Roman"/>
                <w:color w:val="414142"/>
                <w:sz w:val="24"/>
                <w:szCs w:val="24"/>
                <w:lang w:eastAsia="lv-LV"/>
              </w:rPr>
              <w:t xml:space="preserve"> (likumprojekts izsludināts </w:t>
            </w:r>
            <w:proofErr w:type="gramStart"/>
            <w:r w:rsidR="00365821">
              <w:rPr>
                <w:rFonts w:ascii="Times New Roman" w:eastAsia="Times New Roman" w:hAnsi="Times New Roman" w:cs="Times New Roman"/>
                <w:color w:val="414142"/>
                <w:sz w:val="24"/>
                <w:szCs w:val="24"/>
                <w:lang w:eastAsia="lv-LV"/>
              </w:rPr>
              <w:t>2017.gada</w:t>
            </w:r>
            <w:proofErr w:type="gramEnd"/>
            <w:r w:rsidR="00365821">
              <w:rPr>
                <w:rFonts w:ascii="Times New Roman" w:eastAsia="Times New Roman" w:hAnsi="Times New Roman" w:cs="Times New Roman"/>
                <w:color w:val="414142"/>
                <w:sz w:val="24"/>
                <w:szCs w:val="24"/>
                <w:lang w:eastAsia="lv-LV"/>
              </w:rPr>
              <w:t xml:space="preserve"> 23.marta Valsts sekretāru sanāksmē, VSS-309)</w:t>
            </w:r>
            <w:r>
              <w:rPr>
                <w:rFonts w:ascii="Times New Roman" w:eastAsia="Times New Roman" w:hAnsi="Times New Roman" w:cs="Times New Roman"/>
                <w:color w:val="414142"/>
                <w:sz w:val="24"/>
                <w:szCs w:val="24"/>
                <w:lang w:eastAsia="lv-LV"/>
              </w:rPr>
              <w:t xml:space="preserve">, </w:t>
            </w:r>
            <w:r w:rsidR="00197FB1">
              <w:rPr>
                <w:rFonts w:ascii="Times New Roman" w:eastAsia="Times New Roman" w:hAnsi="Times New Roman" w:cs="Times New Roman"/>
                <w:color w:val="414142"/>
                <w:sz w:val="24"/>
                <w:szCs w:val="24"/>
                <w:lang w:eastAsia="lv-LV"/>
              </w:rPr>
              <w:t>Maksājumu pakalpojumu un elektroniskās naudas</w:t>
            </w:r>
            <w:r>
              <w:rPr>
                <w:rFonts w:ascii="Times New Roman" w:eastAsia="Times New Roman" w:hAnsi="Times New Roman" w:cs="Times New Roman"/>
                <w:color w:val="414142"/>
                <w:sz w:val="24"/>
                <w:szCs w:val="24"/>
                <w:lang w:eastAsia="lv-LV"/>
              </w:rPr>
              <w:t xml:space="preserve"> likumā.</w:t>
            </w:r>
          </w:p>
        </w:tc>
      </w:tr>
      <w:tr w:rsidR="001E5D55" w:rsidRPr="00894C55" w:rsidTr="00B33E2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1E5D55" w:rsidRPr="00894C55" w:rsidRDefault="009A7FC3" w:rsidP="00B33E2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un Satiksmes ministrija</w:t>
            </w:r>
          </w:p>
        </w:tc>
      </w:tr>
      <w:tr w:rsidR="001E5D55" w:rsidRPr="00894C55" w:rsidTr="00B33E2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1E5D55" w:rsidRPr="00894C55" w:rsidRDefault="00A72A64" w:rsidP="00A72A6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1E5D55" w:rsidRPr="00894C55" w:rsidRDefault="001E5D55"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45"/>
        <w:gridCol w:w="91"/>
        <w:gridCol w:w="5927"/>
      </w:tblGrid>
      <w:tr w:rsidR="00AD42C2" w:rsidRPr="00894C55" w:rsidTr="00AD42C2">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AD42C2" w:rsidRPr="00894C55" w:rsidRDefault="00AD42C2"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AD42C2" w:rsidRPr="00894C55" w:rsidTr="00AD42C2">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pret Eiropas Savienību</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Likumprojekts izstrādāts, lai nodrošinātu atbilstību Eiropas Parlamenta un Padomes </w:t>
            </w:r>
            <w:proofErr w:type="gramStart"/>
            <w:r>
              <w:rPr>
                <w:rFonts w:ascii="Times New Roman" w:eastAsia="Times New Roman" w:hAnsi="Times New Roman" w:cs="Times New Roman"/>
                <w:color w:val="414142"/>
                <w:sz w:val="24"/>
                <w:szCs w:val="24"/>
                <w:lang w:eastAsia="lv-LV"/>
              </w:rPr>
              <w:t>2015.gada</w:t>
            </w:r>
            <w:proofErr w:type="gramEnd"/>
            <w:r>
              <w:rPr>
                <w:rFonts w:ascii="Times New Roman" w:eastAsia="Times New Roman" w:hAnsi="Times New Roman" w:cs="Times New Roman"/>
                <w:color w:val="414142"/>
                <w:sz w:val="24"/>
                <w:szCs w:val="24"/>
                <w:lang w:eastAsia="lv-LV"/>
              </w:rPr>
              <w:t xml:space="preserve">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prasībām, kuru pienākums transponēt līdz 2017.gada 26.jūnijam.</w:t>
            </w:r>
          </w:p>
        </w:tc>
      </w:tr>
      <w:tr w:rsidR="00AD42C2" w:rsidRPr="00894C55" w:rsidTr="00AD42C2">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Citas starptautiskās saistības</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AD42C2" w:rsidRPr="00894C55" w:rsidRDefault="00A72A64" w:rsidP="00B33E2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AD42C2" w:rsidRPr="00894C55" w:rsidTr="00AD42C2">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AD42C2" w:rsidRPr="00894C55" w:rsidRDefault="00A72A64" w:rsidP="00EA6F94">
            <w:pPr>
              <w:spacing w:after="0" w:line="240" w:lineRule="auto"/>
              <w:rPr>
                <w:rFonts w:ascii="Times New Roman" w:eastAsia="Times New Roman" w:hAnsi="Times New Roman" w:cs="Times New Roman"/>
                <w:color w:val="414142"/>
                <w:sz w:val="24"/>
                <w:szCs w:val="24"/>
                <w:lang w:eastAsia="lv-LV"/>
              </w:rPr>
            </w:pPr>
            <w:proofErr w:type="spellStart"/>
            <w:r>
              <w:rPr>
                <w:rFonts w:ascii="Times New Roman" w:eastAsia="Times New Roman" w:hAnsi="Times New Roman" w:cs="Times New Roman"/>
                <w:color w:val="414142"/>
                <w:sz w:val="24"/>
                <w:szCs w:val="24"/>
                <w:lang w:eastAsia="lv-LV"/>
              </w:rPr>
              <w:t>Moneyval</w:t>
            </w:r>
            <w:proofErr w:type="spellEnd"/>
            <w:r w:rsidR="00EA6F94">
              <w:rPr>
                <w:rFonts w:ascii="Times New Roman" w:eastAsia="Times New Roman" w:hAnsi="Times New Roman" w:cs="Times New Roman"/>
                <w:color w:val="414142"/>
                <w:sz w:val="24"/>
                <w:szCs w:val="24"/>
                <w:lang w:eastAsia="lv-LV"/>
              </w:rPr>
              <w:t xml:space="preserve"> </w:t>
            </w:r>
            <w:proofErr w:type="gramStart"/>
            <w:r w:rsidR="00EA6F94">
              <w:rPr>
                <w:rFonts w:ascii="Times New Roman" w:eastAsia="Times New Roman" w:hAnsi="Times New Roman" w:cs="Times New Roman"/>
                <w:color w:val="414142"/>
                <w:sz w:val="24"/>
                <w:szCs w:val="24"/>
                <w:lang w:eastAsia="lv-LV"/>
              </w:rPr>
              <w:t>2011.gada</w:t>
            </w:r>
            <w:proofErr w:type="gramEnd"/>
            <w:r w:rsidR="00EA6F94">
              <w:rPr>
                <w:rFonts w:ascii="Times New Roman" w:eastAsia="Times New Roman" w:hAnsi="Times New Roman" w:cs="Times New Roman"/>
                <w:color w:val="414142"/>
                <w:sz w:val="24"/>
                <w:szCs w:val="24"/>
                <w:lang w:eastAsia="lv-LV"/>
              </w:rPr>
              <w:t xml:space="preserve"> 9.-14. maijā 4.kārtas izvērtējumā sniegtā rekomendācija attiecībā uz VAS “Latvijas Pasts” sniegto naudas un vērtību  pārvedumu pakalpojumu pārraudzības mehānismu.</w:t>
            </w:r>
          </w:p>
        </w:tc>
      </w:tr>
      <w:tr w:rsidR="001E5D55" w:rsidRPr="00894C55" w:rsidTr="00AD42C2">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1E5D55" w:rsidRPr="00894C55" w:rsidTr="00B33E2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Plānotās sabiedrības līdzdalības un </w:t>
            </w:r>
            <w:r w:rsidRPr="00894C55">
              <w:rPr>
                <w:rFonts w:ascii="Times New Roman" w:eastAsia="Times New Roman" w:hAnsi="Times New Roman" w:cs="Times New Roman"/>
                <w:color w:val="414142"/>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F6C44" w:rsidRDefault="00160D0F" w:rsidP="00886C8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 xml:space="preserve">Likumprojekta </w:t>
            </w:r>
            <w:r w:rsidR="008F6C44">
              <w:rPr>
                <w:rFonts w:ascii="Times New Roman" w:eastAsia="Times New Roman" w:hAnsi="Times New Roman" w:cs="Times New Roman"/>
                <w:color w:val="414142"/>
                <w:sz w:val="24"/>
                <w:szCs w:val="24"/>
                <w:lang w:eastAsia="lv-LV"/>
              </w:rPr>
              <w:t xml:space="preserve">izstrāde notika, konsultējoties ar Satiksmes </w:t>
            </w:r>
            <w:r w:rsidR="00886C82">
              <w:rPr>
                <w:rFonts w:ascii="Times New Roman" w:eastAsia="Times New Roman" w:hAnsi="Times New Roman" w:cs="Times New Roman"/>
                <w:color w:val="414142"/>
                <w:sz w:val="24"/>
                <w:szCs w:val="24"/>
                <w:lang w:eastAsia="lv-LV"/>
              </w:rPr>
              <w:t>m</w:t>
            </w:r>
            <w:r w:rsidR="008F6C44">
              <w:rPr>
                <w:rFonts w:ascii="Times New Roman" w:eastAsia="Times New Roman" w:hAnsi="Times New Roman" w:cs="Times New Roman"/>
                <w:color w:val="414142"/>
                <w:sz w:val="24"/>
                <w:szCs w:val="24"/>
                <w:lang w:eastAsia="lv-LV"/>
              </w:rPr>
              <w:t xml:space="preserve">inistriju, </w:t>
            </w:r>
            <w:r w:rsidR="005B583C">
              <w:rPr>
                <w:rFonts w:ascii="Times New Roman" w:eastAsia="Times New Roman" w:hAnsi="Times New Roman" w:cs="Times New Roman"/>
                <w:color w:val="414142"/>
                <w:sz w:val="24"/>
                <w:szCs w:val="24"/>
                <w:lang w:eastAsia="lv-LV"/>
              </w:rPr>
              <w:t>FKTK</w:t>
            </w:r>
            <w:r w:rsidR="008F6C44">
              <w:rPr>
                <w:rFonts w:ascii="Times New Roman" w:eastAsia="Times New Roman" w:hAnsi="Times New Roman" w:cs="Times New Roman"/>
                <w:color w:val="414142"/>
                <w:sz w:val="24"/>
                <w:szCs w:val="24"/>
                <w:lang w:eastAsia="lv-LV"/>
              </w:rPr>
              <w:t xml:space="preserve">, VAS “Latvijas Pasts”, Noziedzīgi iegūtu </w:t>
            </w:r>
            <w:r w:rsidR="008F6C44">
              <w:rPr>
                <w:rFonts w:ascii="Times New Roman" w:eastAsia="Times New Roman" w:hAnsi="Times New Roman" w:cs="Times New Roman"/>
                <w:color w:val="414142"/>
                <w:sz w:val="24"/>
                <w:szCs w:val="24"/>
                <w:lang w:eastAsia="lv-LV"/>
              </w:rPr>
              <w:lastRenderedPageBreak/>
              <w:t>līdzekļu legalizācijas novēršanas dienestu.</w:t>
            </w:r>
          </w:p>
          <w:p w:rsidR="001E5D55" w:rsidRPr="00894C55" w:rsidRDefault="008F6C44" w:rsidP="00886C8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Vienlaikus uzziņa par likumprojekta “Grozījumi Noziedzīgi iegūtu līdzekļu legalizācijas un terorisma finansēšanas novēršanas likumā” izstrādi </w:t>
            </w:r>
            <w:proofErr w:type="gramStart"/>
            <w:r>
              <w:rPr>
                <w:rFonts w:ascii="Times New Roman" w:eastAsia="Times New Roman" w:hAnsi="Times New Roman" w:cs="Times New Roman"/>
                <w:color w:val="414142"/>
                <w:sz w:val="24"/>
                <w:szCs w:val="24"/>
                <w:lang w:eastAsia="lv-LV"/>
              </w:rPr>
              <w:t>2016.gada</w:t>
            </w:r>
            <w:proofErr w:type="gramEnd"/>
            <w:r>
              <w:rPr>
                <w:rFonts w:ascii="Times New Roman" w:eastAsia="Times New Roman" w:hAnsi="Times New Roman" w:cs="Times New Roman"/>
                <w:color w:val="414142"/>
                <w:sz w:val="24"/>
                <w:szCs w:val="24"/>
                <w:lang w:eastAsia="lv-LV"/>
              </w:rPr>
              <w:t xml:space="preserve"> 27.maijā tika </w:t>
            </w:r>
            <w:r w:rsidR="00160D0F">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publicēta Finanšu ministrijas mājaslapas sadaļ</w:t>
            </w:r>
            <w:r w:rsidR="00886C82">
              <w:rPr>
                <w:rFonts w:ascii="Times New Roman" w:eastAsia="Times New Roman" w:hAnsi="Times New Roman" w:cs="Times New Roman"/>
                <w:color w:val="414142"/>
                <w:sz w:val="24"/>
                <w:szCs w:val="24"/>
                <w:lang w:eastAsia="lv-LV"/>
              </w:rPr>
              <w:t>ā</w:t>
            </w:r>
            <w:r>
              <w:rPr>
                <w:rFonts w:ascii="Times New Roman" w:eastAsia="Times New Roman" w:hAnsi="Times New Roman" w:cs="Times New Roman"/>
                <w:color w:val="414142"/>
                <w:sz w:val="24"/>
                <w:szCs w:val="24"/>
                <w:lang w:eastAsia="lv-LV"/>
              </w:rPr>
              <w:t xml:space="preserve"> “</w:t>
            </w:r>
            <w:r w:rsidR="00886C82">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abiedrības līdzdalība”.</w:t>
            </w:r>
          </w:p>
        </w:tc>
      </w:tr>
      <w:tr w:rsidR="001E5D55" w:rsidRPr="00894C55" w:rsidTr="00B33E2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1E5D55" w:rsidRPr="00894C55" w:rsidRDefault="00B01489" w:rsidP="00886C8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Pirms izsludināšanas Valsts sekretāru sanāksmē likumprojekts tika nosūtīts saskaņošanai VAS “Latvijas Pasts”.</w:t>
            </w:r>
          </w:p>
        </w:tc>
      </w:tr>
      <w:tr w:rsidR="001E5D55" w:rsidRPr="00894C55" w:rsidTr="00B33E2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1E5D55" w:rsidRPr="00894C55" w:rsidRDefault="00886C82" w:rsidP="00886C8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VAS “Latvijas Pasts” atbalsta likumprojekta tālāku virzību. </w:t>
            </w:r>
          </w:p>
        </w:tc>
      </w:tr>
      <w:tr w:rsidR="005B583C" w:rsidRPr="00894C55" w:rsidTr="00B33E2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5B583C" w:rsidRPr="00894C55" w:rsidRDefault="005B583C" w:rsidP="005B583C">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5B583C" w:rsidRPr="00894C55" w:rsidRDefault="005B583C" w:rsidP="005B583C">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5B583C" w:rsidRPr="00894C55" w:rsidRDefault="005B583C" w:rsidP="00597F3F">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Sabiedrība pēc normatīvā akta pieņemšanas tiks informēta ar publikāciju oficiālajā izdevumā “Latvijas Vēstnesis”, kā arī ievietojot to bezmaksas normatīvo aktu datu bāzē </w:t>
            </w:r>
            <w:hyperlink r:id="rId9" w:history="1">
              <w:r w:rsidRPr="00F974DB">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tc>
      </w:tr>
    </w:tbl>
    <w:p w:rsidR="001E5D55" w:rsidRDefault="001E5D55"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597F3F" w:rsidRDefault="00597F3F"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597F3F" w:rsidRDefault="00597F3F"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597F3F" w:rsidRPr="00894C55" w:rsidRDefault="00597F3F"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1E5D55" w:rsidRPr="00894C55" w:rsidTr="00B33E2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1E5D55" w:rsidRPr="00894C55" w:rsidTr="00B33E2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1E5D55" w:rsidRPr="00894C55" w:rsidRDefault="005B583C" w:rsidP="005B583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Satiksmes ministrija, FKTK, VAS “Latvijas Pasts”.</w:t>
            </w:r>
          </w:p>
        </w:tc>
      </w:tr>
      <w:tr w:rsidR="001E5D55" w:rsidRPr="00894C55" w:rsidTr="00B33E2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1E5D55" w:rsidRPr="00894C55" w:rsidRDefault="001E5D55" w:rsidP="00B33E2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E5D55" w:rsidRDefault="003368B8" w:rsidP="00597F3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Pasta komersantam, tai skaitā VAS “Latvijas Pasts”, kas vēlas sniegt maksājumu pakalpojumus, ir jāsaņem licence vai jāreģistrējas kā maksājumu iestādei FKTK saskaņā ar Maksājumu pakalpojumu un </w:t>
            </w:r>
            <w:r w:rsidR="009A7FC3">
              <w:rPr>
                <w:rFonts w:ascii="Times New Roman" w:eastAsia="Times New Roman" w:hAnsi="Times New Roman" w:cs="Times New Roman"/>
                <w:color w:val="414142"/>
                <w:sz w:val="24"/>
                <w:szCs w:val="24"/>
                <w:lang w:eastAsia="lv-LV"/>
              </w:rPr>
              <w:t>elektroniskās naudas likumā noteikto, tas ir, atsakoties no šobrīd pasta komersantiem noteiktā izņēmuma statu</w:t>
            </w:r>
            <w:r w:rsidR="00597F3F">
              <w:rPr>
                <w:rFonts w:ascii="Times New Roman" w:eastAsia="Times New Roman" w:hAnsi="Times New Roman" w:cs="Times New Roman"/>
                <w:color w:val="414142"/>
                <w:sz w:val="24"/>
                <w:szCs w:val="24"/>
                <w:lang w:eastAsia="lv-LV"/>
              </w:rPr>
              <w:t xml:space="preserve">sa maksājumu pakalpojumu jomā, </w:t>
            </w:r>
            <w:r w:rsidR="009A7FC3">
              <w:rPr>
                <w:rFonts w:ascii="Times New Roman" w:eastAsia="Times New Roman" w:hAnsi="Times New Roman" w:cs="Times New Roman"/>
                <w:color w:val="414142"/>
                <w:sz w:val="24"/>
                <w:szCs w:val="24"/>
                <w:lang w:eastAsia="lv-LV"/>
              </w:rPr>
              <w:t>p</w:t>
            </w:r>
            <w:r w:rsidR="00597F3F">
              <w:rPr>
                <w:rFonts w:ascii="Times New Roman" w:eastAsia="Times New Roman" w:hAnsi="Times New Roman" w:cs="Times New Roman"/>
                <w:color w:val="414142"/>
                <w:sz w:val="24"/>
                <w:szCs w:val="24"/>
                <w:lang w:eastAsia="lv-LV"/>
              </w:rPr>
              <w:t>a</w:t>
            </w:r>
            <w:r w:rsidR="009A7FC3">
              <w:rPr>
                <w:rFonts w:ascii="Times New Roman" w:eastAsia="Times New Roman" w:hAnsi="Times New Roman" w:cs="Times New Roman"/>
                <w:color w:val="414142"/>
                <w:sz w:val="24"/>
                <w:szCs w:val="24"/>
                <w:lang w:eastAsia="lv-LV"/>
              </w:rPr>
              <w:t>redzot divu gadu pārejas periodu. Attiecīgi FKTK pasta komersantus, kas sniedz maksājumu pakalpojumus, uzraudzītu gan kā maksājumu iestādes, gan kā Noziedzīgi iegūtu līdzekļu legalizācijas un terorisma finansēšanas novēršanas likuma subjektus.</w:t>
            </w:r>
          </w:p>
          <w:p w:rsidR="009A7FC3" w:rsidRPr="00894C55" w:rsidRDefault="009A7FC3" w:rsidP="00597F3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Jaunu institūciju izveide, esošo likvidācija vai reorganizācija netiek paredzēta. Jaunu funkciju paredzēšanai tiks izmantoti esošie cilvēkresursi.</w:t>
            </w:r>
          </w:p>
        </w:tc>
      </w:tr>
      <w:tr w:rsidR="001E5D55" w:rsidRPr="00894C55" w:rsidTr="00B33E2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E5D55" w:rsidRPr="00894C55" w:rsidRDefault="009A7FC3" w:rsidP="00B33E2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1E5D55" w:rsidRDefault="001E5D55" w:rsidP="001E5D55">
      <w:pPr>
        <w:spacing w:after="0" w:line="240" w:lineRule="auto"/>
        <w:rPr>
          <w:rFonts w:ascii="Times New Roman" w:hAnsi="Times New Roman" w:cs="Times New Roman"/>
          <w:sz w:val="28"/>
          <w:szCs w:val="28"/>
        </w:rPr>
      </w:pPr>
    </w:p>
    <w:p w:rsidR="001E5D55" w:rsidRPr="00894C55" w:rsidRDefault="001E5D55" w:rsidP="001E5D55">
      <w:pPr>
        <w:spacing w:after="0" w:line="240" w:lineRule="auto"/>
        <w:rPr>
          <w:rFonts w:ascii="Times New Roman" w:hAnsi="Times New Roman" w:cs="Times New Roman"/>
          <w:sz w:val="28"/>
          <w:szCs w:val="28"/>
        </w:rPr>
      </w:pPr>
    </w:p>
    <w:p w:rsidR="00D64A94" w:rsidRDefault="00D64A94" w:rsidP="00D64A9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t>D.Reizniece-Ozola</w:t>
      </w:r>
    </w:p>
    <w:p w:rsidR="00365821" w:rsidRDefault="00365821" w:rsidP="00D64A94">
      <w:pPr>
        <w:tabs>
          <w:tab w:val="left" w:pos="6237"/>
        </w:tabs>
        <w:spacing w:after="0" w:line="240" w:lineRule="auto"/>
        <w:rPr>
          <w:rFonts w:ascii="Times New Roman" w:hAnsi="Times New Roman" w:cs="Times New Roman"/>
          <w:sz w:val="24"/>
          <w:szCs w:val="28"/>
        </w:rPr>
      </w:pPr>
    </w:p>
    <w:p w:rsidR="00365821" w:rsidRDefault="00365821" w:rsidP="00D64A94">
      <w:pPr>
        <w:tabs>
          <w:tab w:val="left" w:pos="6237"/>
        </w:tabs>
        <w:spacing w:after="0" w:line="240" w:lineRule="auto"/>
        <w:rPr>
          <w:rFonts w:ascii="Times New Roman" w:hAnsi="Times New Roman" w:cs="Times New Roman"/>
          <w:sz w:val="24"/>
          <w:szCs w:val="28"/>
        </w:rPr>
      </w:pPr>
    </w:p>
    <w:p w:rsidR="00365821" w:rsidRDefault="00365821" w:rsidP="00D64A94">
      <w:pPr>
        <w:tabs>
          <w:tab w:val="left" w:pos="6237"/>
        </w:tabs>
        <w:spacing w:after="0" w:line="240" w:lineRule="auto"/>
        <w:rPr>
          <w:rFonts w:ascii="Times New Roman" w:hAnsi="Times New Roman" w:cs="Times New Roman"/>
          <w:sz w:val="24"/>
          <w:szCs w:val="28"/>
        </w:rPr>
      </w:pPr>
    </w:p>
    <w:p w:rsidR="00D64A94" w:rsidRPr="00894C55" w:rsidRDefault="00D64A94" w:rsidP="00D64A94">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Neija</w:t>
      </w:r>
      <w:proofErr w:type="spellEnd"/>
      <w:r>
        <w:rPr>
          <w:rFonts w:ascii="Times New Roman" w:hAnsi="Times New Roman" w:cs="Times New Roman"/>
          <w:sz w:val="24"/>
          <w:szCs w:val="28"/>
        </w:rPr>
        <w:t>, 67095490</w:t>
      </w:r>
    </w:p>
    <w:p w:rsidR="00D64A94" w:rsidRPr="00894C55" w:rsidRDefault="00D64A94" w:rsidP="00D64A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w:t>
      </w:r>
      <w:r w:rsidRPr="00894C55">
        <w:rPr>
          <w:rFonts w:ascii="Times New Roman" w:hAnsi="Times New Roman" w:cs="Times New Roman"/>
          <w:sz w:val="24"/>
          <w:szCs w:val="28"/>
        </w:rPr>
        <w:t>.</w:t>
      </w:r>
      <w:r>
        <w:rPr>
          <w:rFonts w:ascii="Times New Roman" w:hAnsi="Times New Roman" w:cs="Times New Roman"/>
          <w:sz w:val="24"/>
          <w:szCs w:val="28"/>
        </w:rPr>
        <w:t>neija</w:t>
      </w:r>
      <w:r w:rsidRPr="00894C55">
        <w:rPr>
          <w:rFonts w:ascii="Times New Roman" w:hAnsi="Times New Roman" w:cs="Times New Roman"/>
          <w:sz w:val="24"/>
          <w:szCs w:val="28"/>
        </w:rPr>
        <w:t>@</w:t>
      </w:r>
      <w:r>
        <w:rPr>
          <w:rFonts w:ascii="Times New Roman" w:hAnsi="Times New Roman" w:cs="Times New Roman"/>
          <w:sz w:val="24"/>
          <w:szCs w:val="28"/>
        </w:rPr>
        <w:t>fm</w:t>
      </w:r>
      <w:r w:rsidRPr="00894C55">
        <w:rPr>
          <w:rFonts w:ascii="Times New Roman" w:hAnsi="Times New Roman" w:cs="Times New Roman"/>
          <w:sz w:val="24"/>
          <w:szCs w:val="28"/>
        </w:rPr>
        <w:t>.gov.lv</w:t>
      </w:r>
    </w:p>
    <w:p w:rsidR="00894C55" w:rsidRPr="00894C55" w:rsidRDefault="00894C55" w:rsidP="001E5D55">
      <w:pPr>
        <w:shd w:val="clear" w:color="auto" w:fill="FFFFFF"/>
        <w:spacing w:before="45" w:after="0" w:line="248" w:lineRule="atLeast"/>
        <w:ind w:firstLine="300"/>
        <w:jc w:val="center"/>
        <w:rPr>
          <w:rFonts w:ascii="Times New Roman" w:hAnsi="Times New Roman" w:cs="Times New Roman"/>
          <w:sz w:val="24"/>
          <w:szCs w:val="28"/>
        </w:rPr>
      </w:pPr>
    </w:p>
    <w:sectPr w:rsidR="00894C55" w:rsidRPr="00894C5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D5" w:rsidRDefault="00FF0BD5" w:rsidP="00894C55">
      <w:pPr>
        <w:spacing w:after="0" w:line="240" w:lineRule="auto"/>
      </w:pPr>
      <w:r>
        <w:separator/>
      </w:r>
    </w:p>
  </w:endnote>
  <w:endnote w:type="continuationSeparator" w:id="0">
    <w:p w:rsidR="00FF0BD5" w:rsidRDefault="00FF0BD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002B2B" w:rsidRDefault="002F36E0" w:rsidP="00002B2B">
    <w:pPr>
      <w:pStyle w:val="Footer"/>
      <w:rPr>
        <w:rFonts w:ascii="Times New Roman" w:hAnsi="Times New Roman" w:cs="Times New Roman"/>
        <w:sz w:val="20"/>
        <w:szCs w:val="20"/>
      </w:rPr>
    </w:pPr>
    <w:r>
      <w:rPr>
        <w:rFonts w:ascii="Times New Roman" w:hAnsi="Times New Roman" w:cs="Times New Roman"/>
        <w:sz w:val="20"/>
        <w:szCs w:val="20"/>
      </w:rPr>
      <w:fldChar w:fldCharType="begin"/>
    </w:r>
    <w:r w:rsidR="00002B2B">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02B2B">
      <w:rPr>
        <w:rFonts w:ascii="Times New Roman" w:hAnsi="Times New Roman" w:cs="Times New Roman"/>
        <w:noProof/>
        <w:sz w:val="20"/>
        <w:szCs w:val="20"/>
      </w:rPr>
      <w:t>FMAnot_0</w:t>
    </w:r>
    <w:r w:rsidR="006E66F2">
      <w:rPr>
        <w:rFonts w:ascii="Times New Roman" w:hAnsi="Times New Roman" w:cs="Times New Roman"/>
        <w:noProof/>
        <w:sz w:val="20"/>
        <w:szCs w:val="20"/>
      </w:rPr>
      <w:t>9</w:t>
    </w:r>
    <w:r w:rsidR="00002B2B">
      <w:rPr>
        <w:rFonts w:ascii="Times New Roman" w:hAnsi="Times New Roman" w:cs="Times New Roman"/>
        <w:noProof/>
        <w:sz w:val="20"/>
        <w:szCs w:val="20"/>
      </w:rPr>
      <w:t>0417_PL.docx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002B2B" w:rsidRDefault="002F36E0" w:rsidP="00002B2B">
    <w:pPr>
      <w:pStyle w:val="Footer"/>
      <w:rPr>
        <w:rFonts w:ascii="Times New Roman" w:hAnsi="Times New Roman" w:cs="Times New Roman"/>
        <w:sz w:val="20"/>
        <w:szCs w:val="20"/>
      </w:rPr>
    </w:pPr>
    <w:r w:rsidRPr="00002B2B">
      <w:rPr>
        <w:rFonts w:ascii="Times New Roman" w:hAnsi="Times New Roman" w:cs="Times New Roman"/>
        <w:sz w:val="20"/>
        <w:szCs w:val="20"/>
      </w:rPr>
      <w:fldChar w:fldCharType="begin"/>
    </w:r>
    <w:r w:rsidR="00002B2B" w:rsidRPr="00002B2B">
      <w:rPr>
        <w:rFonts w:ascii="Times New Roman" w:hAnsi="Times New Roman" w:cs="Times New Roman"/>
        <w:sz w:val="20"/>
        <w:szCs w:val="20"/>
      </w:rPr>
      <w:instrText xml:space="preserve"> FILENAME   \* MERGEFORMAT </w:instrText>
    </w:r>
    <w:r w:rsidRPr="00002B2B">
      <w:rPr>
        <w:rFonts w:ascii="Times New Roman" w:hAnsi="Times New Roman" w:cs="Times New Roman"/>
        <w:sz w:val="20"/>
        <w:szCs w:val="20"/>
      </w:rPr>
      <w:fldChar w:fldCharType="separate"/>
    </w:r>
    <w:r w:rsidR="00002B2B" w:rsidRPr="00002B2B">
      <w:rPr>
        <w:rFonts w:ascii="Times New Roman" w:hAnsi="Times New Roman" w:cs="Times New Roman"/>
        <w:noProof/>
        <w:sz w:val="20"/>
        <w:szCs w:val="20"/>
      </w:rPr>
      <w:t>FMAnot_0</w:t>
    </w:r>
    <w:r w:rsidR="006E66F2">
      <w:rPr>
        <w:rFonts w:ascii="Times New Roman" w:hAnsi="Times New Roman" w:cs="Times New Roman"/>
        <w:noProof/>
        <w:sz w:val="20"/>
        <w:szCs w:val="20"/>
      </w:rPr>
      <w:t>9</w:t>
    </w:r>
    <w:r w:rsidR="00002B2B" w:rsidRPr="00002B2B">
      <w:rPr>
        <w:rFonts w:ascii="Times New Roman" w:hAnsi="Times New Roman" w:cs="Times New Roman"/>
        <w:noProof/>
        <w:sz w:val="20"/>
        <w:szCs w:val="20"/>
      </w:rPr>
      <w:t>0417_PL.docx</w:t>
    </w:r>
    <w:r w:rsidRPr="00002B2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D5" w:rsidRDefault="00FF0BD5" w:rsidP="00894C55">
      <w:pPr>
        <w:spacing w:after="0" w:line="240" w:lineRule="auto"/>
      </w:pPr>
      <w:r>
        <w:separator/>
      </w:r>
    </w:p>
  </w:footnote>
  <w:footnote w:type="continuationSeparator" w:id="0">
    <w:p w:rsidR="00FF0BD5" w:rsidRDefault="00FF0BD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2F36E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02BA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95F75"/>
    <w:multiLevelType w:val="hybridMultilevel"/>
    <w:tmpl w:val="EED056D2"/>
    <w:lvl w:ilvl="0" w:tplc="67B609D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2B2B"/>
    <w:rsid w:val="00036650"/>
    <w:rsid w:val="00060448"/>
    <w:rsid w:val="00066296"/>
    <w:rsid w:val="00073A32"/>
    <w:rsid w:val="00073DA7"/>
    <w:rsid w:val="00082A80"/>
    <w:rsid w:val="000E6816"/>
    <w:rsid w:val="00160D0F"/>
    <w:rsid w:val="00164A63"/>
    <w:rsid w:val="00175C13"/>
    <w:rsid w:val="00197FB1"/>
    <w:rsid w:val="001E5D55"/>
    <w:rsid w:val="00212E33"/>
    <w:rsid w:val="00243426"/>
    <w:rsid w:val="00271483"/>
    <w:rsid w:val="00271CBB"/>
    <w:rsid w:val="00275AEA"/>
    <w:rsid w:val="002B5FA0"/>
    <w:rsid w:val="002E065C"/>
    <w:rsid w:val="002F36E0"/>
    <w:rsid w:val="00302BAC"/>
    <w:rsid w:val="00325C8F"/>
    <w:rsid w:val="003368B8"/>
    <w:rsid w:val="00344F17"/>
    <w:rsid w:val="00352FD7"/>
    <w:rsid w:val="00365821"/>
    <w:rsid w:val="003A0768"/>
    <w:rsid w:val="003A52EC"/>
    <w:rsid w:val="003B0BF9"/>
    <w:rsid w:val="003E03A3"/>
    <w:rsid w:val="003E0791"/>
    <w:rsid w:val="003F28AC"/>
    <w:rsid w:val="0040188D"/>
    <w:rsid w:val="0042467C"/>
    <w:rsid w:val="00432401"/>
    <w:rsid w:val="004454FE"/>
    <w:rsid w:val="00451DF3"/>
    <w:rsid w:val="00471F27"/>
    <w:rsid w:val="00475E0D"/>
    <w:rsid w:val="004F4E1F"/>
    <w:rsid w:val="0050178F"/>
    <w:rsid w:val="005548D4"/>
    <w:rsid w:val="005640FD"/>
    <w:rsid w:val="00566E3C"/>
    <w:rsid w:val="00590C6A"/>
    <w:rsid w:val="00597F3F"/>
    <w:rsid w:val="005A1B76"/>
    <w:rsid w:val="005B2D5E"/>
    <w:rsid w:val="005B46B0"/>
    <w:rsid w:val="005B583C"/>
    <w:rsid w:val="005F3556"/>
    <w:rsid w:val="00661BE3"/>
    <w:rsid w:val="006660C2"/>
    <w:rsid w:val="006A3FED"/>
    <w:rsid w:val="006C722A"/>
    <w:rsid w:val="006E1081"/>
    <w:rsid w:val="006E66F2"/>
    <w:rsid w:val="00700309"/>
    <w:rsid w:val="00707140"/>
    <w:rsid w:val="00720585"/>
    <w:rsid w:val="0073037C"/>
    <w:rsid w:val="00773AF6"/>
    <w:rsid w:val="00774284"/>
    <w:rsid w:val="007916E0"/>
    <w:rsid w:val="00795F71"/>
    <w:rsid w:val="007C10ED"/>
    <w:rsid w:val="007D214D"/>
    <w:rsid w:val="007E73AB"/>
    <w:rsid w:val="007F1C94"/>
    <w:rsid w:val="00816C11"/>
    <w:rsid w:val="00871E10"/>
    <w:rsid w:val="00886C82"/>
    <w:rsid w:val="00894C55"/>
    <w:rsid w:val="00896134"/>
    <w:rsid w:val="008A2E5F"/>
    <w:rsid w:val="008C2219"/>
    <w:rsid w:val="008C637B"/>
    <w:rsid w:val="008D0C12"/>
    <w:rsid w:val="008F6125"/>
    <w:rsid w:val="008F6C44"/>
    <w:rsid w:val="009270E4"/>
    <w:rsid w:val="00977BEA"/>
    <w:rsid w:val="009A2654"/>
    <w:rsid w:val="009A7FC3"/>
    <w:rsid w:val="009C712A"/>
    <w:rsid w:val="00A07272"/>
    <w:rsid w:val="00A6073E"/>
    <w:rsid w:val="00A72A64"/>
    <w:rsid w:val="00A97AAB"/>
    <w:rsid w:val="00AD00DF"/>
    <w:rsid w:val="00AD42C2"/>
    <w:rsid w:val="00AE510D"/>
    <w:rsid w:val="00AE5567"/>
    <w:rsid w:val="00AE77FC"/>
    <w:rsid w:val="00B0095F"/>
    <w:rsid w:val="00B01489"/>
    <w:rsid w:val="00B01F48"/>
    <w:rsid w:val="00B2165C"/>
    <w:rsid w:val="00B25CC0"/>
    <w:rsid w:val="00B313E7"/>
    <w:rsid w:val="00B92A28"/>
    <w:rsid w:val="00BA20AA"/>
    <w:rsid w:val="00BB05B1"/>
    <w:rsid w:val="00BB1EB6"/>
    <w:rsid w:val="00BC24DA"/>
    <w:rsid w:val="00BD04D3"/>
    <w:rsid w:val="00BD4425"/>
    <w:rsid w:val="00C0564A"/>
    <w:rsid w:val="00C25B49"/>
    <w:rsid w:val="00C749C8"/>
    <w:rsid w:val="00C82DCB"/>
    <w:rsid w:val="00CE5657"/>
    <w:rsid w:val="00CF44F9"/>
    <w:rsid w:val="00D133F8"/>
    <w:rsid w:val="00D47521"/>
    <w:rsid w:val="00D64A94"/>
    <w:rsid w:val="00D80B73"/>
    <w:rsid w:val="00DF354F"/>
    <w:rsid w:val="00E2718C"/>
    <w:rsid w:val="00E30A8B"/>
    <w:rsid w:val="00E3716B"/>
    <w:rsid w:val="00E4077C"/>
    <w:rsid w:val="00E735F3"/>
    <w:rsid w:val="00E90C01"/>
    <w:rsid w:val="00EA486E"/>
    <w:rsid w:val="00EA6F94"/>
    <w:rsid w:val="00EC770B"/>
    <w:rsid w:val="00F07B19"/>
    <w:rsid w:val="00F20C1F"/>
    <w:rsid w:val="00F2560C"/>
    <w:rsid w:val="00F34B61"/>
    <w:rsid w:val="00F5024A"/>
    <w:rsid w:val="00F57B0C"/>
    <w:rsid w:val="00F82034"/>
    <w:rsid w:val="00FA70D3"/>
    <w:rsid w:val="00FF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2467C"/>
    <w:pPr>
      <w:ind w:left="720"/>
      <w:contextualSpacing/>
    </w:pPr>
  </w:style>
  <w:style w:type="character" w:styleId="CommentReference">
    <w:name w:val="annotation reference"/>
    <w:basedOn w:val="DefaultParagraphFont"/>
    <w:uiPriority w:val="99"/>
    <w:semiHidden/>
    <w:unhideWhenUsed/>
    <w:rsid w:val="00271483"/>
    <w:rPr>
      <w:sz w:val="16"/>
      <w:szCs w:val="16"/>
    </w:rPr>
  </w:style>
  <w:style w:type="paragraph" w:styleId="CommentText">
    <w:name w:val="annotation text"/>
    <w:basedOn w:val="Normal"/>
    <w:link w:val="CommentTextChar"/>
    <w:uiPriority w:val="99"/>
    <w:semiHidden/>
    <w:unhideWhenUsed/>
    <w:rsid w:val="00271483"/>
    <w:pPr>
      <w:spacing w:line="240" w:lineRule="auto"/>
    </w:pPr>
    <w:rPr>
      <w:sz w:val="20"/>
      <w:szCs w:val="20"/>
    </w:rPr>
  </w:style>
  <w:style w:type="character" w:customStyle="1" w:styleId="CommentTextChar">
    <w:name w:val="Comment Text Char"/>
    <w:basedOn w:val="DefaultParagraphFont"/>
    <w:link w:val="CommentText"/>
    <w:uiPriority w:val="99"/>
    <w:semiHidden/>
    <w:rsid w:val="00271483"/>
    <w:rPr>
      <w:sz w:val="20"/>
      <w:szCs w:val="20"/>
    </w:rPr>
  </w:style>
  <w:style w:type="paragraph" w:styleId="CommentSubject">
    <w:name w:val="annotation subject"/>
    <w:basedOn w:val="CommentText"/>
    <w:next w:val="CommentText"/>
    <w:link w:val="CommentSubjectChar"/>
    <w:uiPriority w:val="99"/>
    <w:semiHidden/>
    <w:unhideWhenUsed/>
    <w:rsid w:val="00271483"/>
    <w:rPr>
      <w:b/>
      <w:bCs/>
    </w:rPr>
  </w:style>
  <w:style w:type="character" w:customStyle="1" w:styleId="CommentSubjectChar">
    <w:name w:val="Comment Subject Char"/>
    <w:basedOn w:val="CommentTextChar"/>
    <w:link w:val="CommentSubject"/>
    <w:uiPriority w:val="99"/>
    <w:semiHidden/>
    <w:rsid w:val="002714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2467C"/>
    <w:pPr>
      <w:ind w:left="720"/>
      <w:contextualSpacing/>
    </w:pPr>
  </w:style>
  <w:style w:type="character" w:styleId="CommentReference">
    <w:name w:val="annotation reference"/>
    <w:basedOn w:val="DefaultParagraphFont"/>
    <w:uiPriority w:val="99"/>
    <w:semiHidden/>
    <w:unhideWhenUsed/>
    <w:rsid w:val="00271483"/>
    <w:rPr>
      <w:sz w:val="16"/>
      <w:szCs w:val="16"/>
    </w:rPr>
  </w:style>
  <w:style w:type="paragraph" w:styleId="CommentText">
    <w:name w:val="annotation text"/>
    <w:basedOn w:val="Normal"/>
    <w:link w:val="CommentTextChar"/>
    <w:uiPriority w:val="99"/>
    <w:semiHidden/>
    <w:unhideWhenUsed/>
    <w:rsid w:val="00271483"/>
    <w:pPr>
      <w:spacing w:line="240" w:lineRule="auto"/>
    </w:pPr>
    <w:rPr>
      <w:sz w:val="20"/>
      <w:szCs w:val="20"/>
    </w:rPr>
  </w:style>
  <w:style w:type="character" w:customStyle="1" w:styleId="CommentTextChar">
    <w:name w:val="Comment Text Char"/>
    <w:basedOn w:val="DefaultParagraphFont"/>
    <w:link w:val="CommentText"/>
    <w:uiPriority w:val="99"/>
    <w:semiHidden/>
    <w:rsid w:val="00271483"/>
    <w:rPr>
      <w:sz w:val="20"/>
      <w:szCs w:val="20"/>
    </w:rPr>
  </w:style>
  <w:style w:type="paragraph" w:styleId="CommentSubject">
    <w:name w:val="annotation subject"/>
    <w:basedOn w:val="CommentText"/>
    <w:next w:val="CommentText"/>
    <w:link w:val="CommentSubjectChar"/>
    <w:uiPriority w:val="99"/>
    <w:semiHidden/>
    <w:unhideWhenUsed/>
    <w:rsid w:val="00271483"/>
    <w:rPr>
      <w:b/>
      <w:bCs/>
    </w:rPr>
  </w:style>
  <w:style w:type="character" w:customStyle="1" w:styleId="CommentSubjectChar">
    <w:name w:val="Comment Subject Char"/>
    <w:basedOn w:val="CommentTextChar"/>
    <w:link w:val="CommentSubject"/>
    <w:uiPriority w:val="99"/>
    <w:semiHidden/>
    <w:rsid w:val="002714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99548497">
      <w:bodyDiv w:val="1"/>
      <w:marLeft w:val="0"/>
      <w:marRight w:val="0"/>
      <w:marTop w:val="0"/>
      <w:marBottom w:val="0"/>
      <w:divBdr>
        <w:top w:val="none" w:sz="0" w:space="0" w:color="auto"/>
        <w:left w:val="none" w:sz="0" w:space="0" w:color="auto"/>
        <w:bottom w:val="none" w:sz="0" w:space="0" w:color="auto"/>
        <w:right w:val="none" w:sz="0" w:space="0" w:color="auto"/>
      </w:divBdr>
    </w:div>
    <w:div w:id="15242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0034-781D-4200-989F-D53C84CA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7261</Words>
  <Characters>4140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Grozījumi "Pasta Likumā"</vt:lpstr>
    </vt:vector>
  </TitlesOfParts>
  <Company>Finanšu ministrija</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"Pasta Likumā"</dc:title>
  <dc:subject>Anotācija</dc:subject>
  <dc:creator>Vineta Neija</dc:creator>
  <dc:description>67095490, vineta.neija@fm.gov.lv</dc:description>
  <cp:lastModifiedBy>Jekaterina Borovika</cp:lastModifiedBy>
  <cp:revision>2</cp:revision>
  <dcterms:created xsi:type="dcterms:W3CDTF">2017-04-11T10:53:00Z</dcterms:created>
  <dcterms:modified xsi:type="dcterms:W3CDTF">2017-04-11T10:53:00Z</dcterms:modified>
</cp:coreProperties>
</file>