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55" w:rsidRPr="00646F4F" w:rsidRDefault="008739F3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646F4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rīkojuma</w:t>
      </w:r>
      <w:r w:rsidR="00894C55" w:rsidRPr="00646F4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Pr="00646F4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"</w:t>
      </w:r>
      <w:r w:rsidR="00D36F2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</w:t>
      </w:r>
      <w:r w:rsidRPr="00646F4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Ministru kabineta 2013. gada 16. septembra rīkojumā </w:t>
      </w:r>
      <w:proofErr w:type="spellStart"/>
      <w:r w:rsidRPr="00646F4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Nr</w:t>
      </w:r>
      <w:proofErr w:type="spellEnd"/>
      <w:r w:rsidRPr="00646F4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. 416 "Par ilgtermiņa saistībām Iekšlietu ministrijai depo ēku būvniecībai, rekonstrukcijai vai renovācijai"" </w:t>
      </w:r>
      <w:r w:rsidR="00894C55" w:rsidRPr="00646F4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</w:t>
      </w:r>
      <w:r w:rsidRPr="00646F4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646F4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="00894C55" w:rsidRPr="00646F4F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827"/>
        <w:gridCol w:w="5836"/>
      </w:tblGrid>
      <w:tr w:rsidR="00646F4F" w:rsidRPr="00646F4F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64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646F4F" w:rsidRPr="00646F4F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18FC" w:rsidRPr="00646F4F" w:rsidRDefault="007318FC" w:rsidP="00457AFB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"</w:t>
            </w:r>
            <w:r w:rsidR="00D36F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rozījum</w:t>
            </w:r>
            <w:r w:rsidR="00D36F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2013. gada 16. septembra rīkojumā </w:t>
            </w:r>
            <w:proofErr w:type="spellStart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proofErr w:type="spellEnd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416 "Par ilgtermiņa saistībām Iekšlietu ministrijai depo ēku būvniecībai, rek</w:t>
            </w:r>
            <w:r w:rsidR="00E81D09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onstrukcijai vai renovācijai"" projekts 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sagatavots, pamatojoties uz:</w:t>
            </w:r>
          </w:p>
          <w:p w:rsidR="00894C55" w:rsidRPr="00646F4F" w:rsidRDefault="005F3BEE" w:rsidP="00731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2016. gada 18. oktobra sēdes </w:t>
            </w:r>
            <w:proofErr w:type="spellStart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</w:t>
            </w:r>
            <w:r w:rsidR="00A14EC7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tokollēmuma</w:t>
            </w:r>
            <w:proofErr w:type="spellEnd"/>
            <w:r w:rsidR="00A14EC7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likumprojektu "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Valsts un pašvaldību institūciju amatpersonu u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darbinieku atlīdzības likumā""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</w:t>
            </w:r>
            <w:proofErr w:type="spellEnd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7318FC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318FC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proofErr w:type="spellEnd"/>
            <w:r w:rsidR="007318FC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55, 15.§) 3.3. apakšpunktu;</w:t>
            </w:r>
          </w:p>
          <w:p w:rsidR="002A6D66" w:rsidRPr="00646F4F" w:rsidRDefault="007318FC" w:rsidP="00731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likumu</w:t>
            </w:r>
            <w:r w:rsidR="002A6D66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"Par</w:t>
            </w:r>
            <w:r w:rsidR="00A30CCB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budžetu 2017. 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gadam";</w:t>
            </w:r>
          </w:p>
          <w:p w:rsidR="002A6D66" w:rsidRPr="00646F4F" w:rsidRDefault="007318FC" w:rsidP="007318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likumu</w:t>
            </w:r>
            <w:r w:rsidR="002A6D66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"Par vidēja termi</w:t>
            </w:r>
            <w:r w:rsidR="00A30CCB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ņa budžeta ietvaru 2017., 2018. un 2019. </w:t>
            </w:r>
            <w:r w:rsidR="002A6D66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gadam"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46F4F" w:rsidRPr="00646F4F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484D" w:rsidRPr="00646F4F" w:rsidRDefault="00886922" w:rsidP="0078394A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5F484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2013. gada 16. septembra rīkojuma </w:t>
            </w:r>
            <w:proofErr w:type="spellStart"/>
            <w:r w:rsidR="008C60F1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proofErr w:type="spellEnd"/>
            <w:r w:rsidR="008C60F1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416 </w:t>
            </w:r>
            <w:r w:rsidR="005F484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"Par ilgtermiņa saistībām Iekšlietu ministrijai depo ēku būvniecībai, rekonstrukcijai vai renovācijai" 2. punkt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5F484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Iekšlietu ministrijai budžeta apakšprogrammā 40.02.00 "Nekustamais īpašums un centralizētais iepirkums" 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noteiktas </w:t>
            </w:r>
            <w:r w:rsidR="005F484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ilgtermiņa saistības pasākumam "Depo ēku būvniecība, rekonstrukcija vai renovācija"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2015. gadā – 978 936 </w:t>
            </w:r>
            <w:proofErr w:type="spellStart"/>
            <w:r w:rsidRPr="00646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apmērā, 2016. gadā – 2 845 744 </w:t>
            </w:r>
            <w:proofErr w:type="spellStart"/>
            <w:r w:rsidRPr="00646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</w:t>
            </w:r>
            <w:r w:rsidR="005F484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5F484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2017. gadā – 7 700 582 </w:t>
            </w:r>
            <w:proofErr w:type="spellStart"/>
            <w:r w:rsidR="005F484D" w:rsidRPr="00646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A14EC7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apmērā.</w:t>
            </w:r>
          </w:p>
          <w:p w:rsidR="00190430" w:rsidRPr="00646F4F" w:rsidRDefault="00B45941" w:rsidP="00051423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rastu finansējuma avotu Augstākās tiesas Administratīvo lietu departamenta 2016. gada 16. jūnija sprieduma lietā </w:t>
            </w:r>
            <w:proofErr w:type="spellStart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proofErr w:type="spellEnd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A420535212 izpildes nodrošināšanai, ar Ministru kabineta 2016. gada 18. oktobra sēdes </w:t>
            </w:r>
            <w:proofErr w:type="spellStart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protokollēmuma</w:t>
            </w:r>
            <w:proofErr w:type="spellEnd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"Par likumprojektu "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Valsts un pašvaldību institūciju amatpersonu un darbinieku atlīdzības likumā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""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</w:t>
            </w:r>
            <w:proofErr w:type="spellEnd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proofErr w:type="spellEnd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92300F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55, 15.§) 3.3. 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apakšpunktu</w:t>
            </w:r>
            <w:r w:rsidR="0092300F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Iekšlietu ministrijai un Tieslietu ministrijai sadarbībā ar Finanšu</w:t>
            </w:r>
            <w:r w:rsidR="000F078C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ministriju, ņemot vērā šī </w:t>
            </w:r>
            <w:proofErr w:type="spellStart"/>
            <w:r w:rsidR="000F078C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protokollēmuma</w:t>
            </w:r>
            <w:proofErr w:type="spellEnd"/>
            <w:r w:rsidR="000F078C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3.1. un 3.2. apakšpunktā doto uzdevumu izpildes </w:t>
            </w:r>
            <w:r w:rsidR="00051423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rezultātus, bija jāizvērtē iespējamie</w:t>
            </w:r>
            <w:r w:rsidR="00E36E2C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papildu izdevumu finansēšanas avot</w:t>
            </w:r>
            <w:r w:rsidR="00051423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E36E2C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051423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jāiesniedz priekšlikumi</w:t>
            </w:r>
            <w:r w:rsidR="00E36E2C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izvērtējami vienlaikus ar citiem priekšlikumiem likump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"Par valsts budžetu 2017. gadam" un likumprojektam "</w:t>
            </w:r>
            <w:r w:rsidR="00E36E2C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vidēja termiņa budžeta ietv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aru 2017., 2018. un 2019. gadam"</w:t>
            </w:r>
            <w:r w:rsidR="00E36E2C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izskatīšanai Saeimā otrajā lasījumā.</w:t>
            </w:r>
          </w:p>
          <w:p w:rsidR="00190430" w:rsidRPr="00646F4F" w:rsidRDefault="00051423" w:rsidP="00AB5ED0">
            <w:pPr>
              <w:spacing w:after="0" w:line="240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iepriekš minētā</w:t>
            </w:r>
            <w:r w:rsidR="006107CC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107CC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protokollēmumā</w:t>
            </w:r>
            <w:proofErr w:type="spellEnd"/>
            <w:r w:rsidR="00B13B52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B5ED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noteiktajam</w:t>
            </w:r>
            <w:r w:rsidR="00B13B52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uzdevumam Iekšlietu ministrija iesniedza Saeimā </w:t>
            </w:r>
            <w:r w:rsidR="000D5174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likumprojekta "Par valsts budžetu 2017. gadam" un likumprojekta</w:t>
            </w:r>
            <w:r w:rsidR="00240AD4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D5174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"Par vidēja termiņa budžeta ietvaru 2017., 2018. un 2019. gadam" izskatīšanai </w:t>
            </w:r>
            <w:r w:rsidR="00B13B52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otrajā lasījumā </w:t>
            </w:r>
            <w:r w:rsidR="00B13B52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priekšlikumu 2017. gadā samazināt finansējumu b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udžeta apakšprogrammā 40.02.00 "</w:t>
            </w:r>
            <w:r w:rsidR="00B13B52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Nekustamais īpaš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ums un centralizētais iepirkums" </w:t>
            </w:r>
            <w:r w:rsidR="00EB15C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ilgtermiņa saistību 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pasākuma</w:t>
            </w:r>
            <w:r w:rsidR="00AB5ED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</w:t>
            </w:r>
            <w:r w:rsidR="00B13B52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Depo ēku būvniecība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rekonstrukcija vai renovācija"</w:t>
            </w:r>
            <w:r w:rsidR="00B13B52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2 240 426 </w:t>
            </w:r>
            <w:proofErr w:type="spellStart"/>
            <w:r w:rsidR="00B13B52" w:rsidRPr="00646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B13B52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</w:t>
            </w:r>
            <w:r w:rsidR="00037B4E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veikt dotācijas pārdali 2017. gadā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B15C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budžeta apakšprogrammas 40.02.00 "Nekustamais īpašums un centralizētais iepirkums" ilgtermiņa saistību </w:t>
            </w:r>
            <w:r w:rsidR="00AB5ED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pasākuma</w:t>
            </w:r>
            <w:r w:rsidR="00EB15C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"Depo ēku būvniecība, rekonstrukcija vai renovācija" </w:t>
            </w:r>
            <w:r w:rsidR="00A4761F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2 020 475 </w:t>
            </w:r>
            <w:proofErr w:type="spellStart"/>
            <w:r w:rsidR="00A4761F" w:rsidRPr="00646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A4761F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</w:t>
            </w:r>
            <w:r w:rsidR="00EB15C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programmu 07.00.00 "</w:t>
            </w:r>
            <w:r w:rsidR="00037B4E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Ugunsdrošība, glābšana un civilā aizsardzība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3E6682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A4761F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219 951 </w:t>
            </w:r>
            <w:proofErr w:type="spellStart"/>
            <w:r w:rsidR="00A4761F" w:rsidRPr="00646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A4761F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</w:t>
            </w:r>
            <w:r w:rsidR="003E6682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budžeta programmu</w:t>
            </w:r>
            <w:r w:rsidR="00A4761F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10.00.00 "Valsts robežsardzes darbība"</w:t>
            </w:r>
            <w:r w:rsidR="005F484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segtu </w:t>
            </w:r>
            <w:r w:rsidR="00037B4E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</w:t>
            </w:r>
            <w:r w:rsidR="005F484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037B4E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saistīti ar virsstundu darba samaksas nodrošināšanu Iekšlietu ministrijas sistēmas iestāžu amatpersonām ar speciālajām dienesta pakāpēm</w:t>
            </w:r>
            <w:r w:rsidR="005F484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037B4E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Savukārt </w:t>
            </w:r>
            <w:r w:rsidR="0021684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Saeimā </w:t>
            </w:r>
            <w:r w:rsidR="00924039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</w:t>
            </w:r>
            <w:r w:rsidR="000D5174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ekta</w:t>
            </w:r>
            <w:r w:rsidR="00924039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"Par vidēja termiņa budžeta ietvaru 2017., 2018. un 2019. gadam" </w:t>
            </w:r>
            <w:r w:rsidR="000D5174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izskatīšanai otrajā lasījumā </w:t>
            </w:r>
            <w:r w:rsidR="00DE148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Iekšlietu ministrija </w:t>
            </w:r>
            <w:r w:rsidR="006107CC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iesniedza priekšlikumu</w:t>
            </w:r>
            <w:r w:rsidR="0019043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24039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2018. gadā </w:t>
            </w:r>
            <w:r w:rsidR="0019043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attiecīgi</w:t>
            </w:r>
            <w:r w:rsidR="00BE3C3E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palielināt finansējumu b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udžeta apakšprogrammā 40.02.00 "</w:t>
            </w:r>
            <w:r w:rsidR="00BE3C3E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Nekustamais īpašums un centralizētais iepirkums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BE3C3E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B15C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ilgtermiņa saistību </w:t>
            </w:r>
            <w:r w:rsidR="00BE3C3E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pasākumam 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BE3C3E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Depo ēku būvniecība, rekonstrukcija vai renovācija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BE3C3E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2 240 426 </w:t>
            </w:r>
            <w:proofErr w:type="spellStart"/>
            <w:r w:rsidR="00BE3C3E" w:rsidRPr="00646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BE3C3E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</w:t>
            </w:r>
            <w:r w:rsidR="00EB15C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36E2C" w:rsidRPr="00646F4F" w:rsidRDefault="00B63FF2" w:rsidP="00EB15CD">
            <w:pPr>
              <w:spacing w:after="0" w:line="240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</w:t>
            </w:r>
            <w:r w:rsidR="00C336D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</w:t>
            </w:r>
            <w:r w:rsidR="005F484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Saeima</w:t>
            </w:r>
            <w:r w:rsidR="008732C8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atbalstīja </w:t>
            </w:r>
            <w:r w:rsidR="0006346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EB15C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epriekš minētos priekšlikumus, </w:t>
            </w:r>
            <w:r w:rsidR="0006346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nepieciešams precizēt Ministru kabineta 2013. gada 16. septembra rīkojuma </w:t>
            </w:r>
            <w:proofErr w:type="spellStart"/>
            <w:r w:rsidR="008C60F1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  <w:proofErr w:type="spellEnd"/>
            <w:r w:rsidR="008C60F1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416 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06346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ilgtermiņa saistībām Iekšlietu ministrijai depo ēku būvniecībai, rekonstrukcijai vai renovācijai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4F74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 un</w:t>
            </w:r>
            <w:r w:rsidR="0006346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punktu, nosakot Iekšlietu ministrijai budžeta apakšprogrammā 40.02.00 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AB5ED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Nekustamais īpašums</w:t>
            </w:r>
            <w:r w:rsidR="0006346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centralizētais iepirkums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06346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ilgtermiņa saistības pasākuma</w:t>
            </w:r>
            <w:r w:rsidR="00EB15C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06346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06346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Depo ēku būvniecība, rekonstrukcija vai renovācija</w:t>
            </w:r>
            <w:r w:rsidR="005344A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21684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346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2017. gadā – 5 460 156 </w:t>
            </w:r>
            <w:proofErr w:type="spellStart"/>
            <w:r w:rsidR="00063460" w:rsidRPr="00646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06346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un 2018. gadā – 2 240 426 </w:t>
            </w:r>
            <w:proofErr w:type="spellStart"/>
            <w:r w:rsidR="00063460" w:rsidRPr="00646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063460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apmērā.</w:t>
            </w:r>
          </w:p>
        </w:tc>
      </w:tr>
      <w:tr w:rsidR="00646F4F" w:rsidRPr="00646F4F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48247A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ministrija, Nodrošinājuma valsts aģentūra.</w:t>
            </w:r>
          </w:p>
        </w:tc>
      </w:tr>
      <w:tr w:rsidR="00A14EC7" w:rsidRPr="00646F4F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48247A" w:rsidP="0048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894C55" w:rsidRPr="00646F4F" w:rsidRDefault="00894C55" w:rsidP="00627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01"/>
        <w:gridCol w:w="1185"/>
        <w:gridCol w:w="1326"/>
        <w:gridCol w:w="1269"/>
        <w:gridCol w:w="1087"/>
        <w:gridCol w:w="1151"/>
      </w:tblGrid>
      <w:tr w:rsidR="00646F4F" w:rsidRPr="00646F4F" w:rsidTr="00894C55">
        <w:trPr>
          <w:trHeight w:val="288"/>
          <w:jc w:val="center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</w:t>
            </w:r>
            <w:r w:rsidR="00BD4425" w:rsidRPr="0064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377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993673" w:rsidP="003F28A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2017. </w:t>
            </w:r>
            <w:r w:rsidR="00471F27" w:rsidRPr="0064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92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646F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646F4F" w:rsidRPr="00646F4F" w:rsidTr="00135C1A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77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993673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993673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993673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</w:t>
            </w:r>
          </w:p>
        </w:tc>
      </w:tr>
      <w:tr w:rsidR="00646F4F" w:rsidRPr="00646F4F" w:rsidTr="00135C1A">
        <w:trPr>
          <w:jc w:val="center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9936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kārtējo </w:t>
            </w:r>
            <w:r w:rsidR="001E1D83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(2017.)</w:t>
            </w:r>
            <w:r w:rsidR="00E91AB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9936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kārtējo </w:t>
            </w:r>
            <w:r w:rsidR="001E1D83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993673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</w:t>
            </w:r>
            <w:r w:rsidR="001E1D83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.)</w:t>
            </w:r>
            <w:r w:rsidR="00E91AB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99367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kārtējo </w:t>
            </w:r>
            <w:r w:rsidR="001E1D83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(2017.)</w:t>
            </w:r>
            <w:r w:rsidR="00E91ABD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2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3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4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5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6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 Budžeta ieņēmumi: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5 460 156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-3 219 730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BB3677" w:rsidP="00BB3677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BB3677" w:rsidP="00AD416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 valsts pamatbudžets, tai skaitā ieņēmumi no maksas pakalpojumiem un citi pašu ieņēmumi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5 460</w:t>
            </w:r>
            <w:r w:rsidR="00BB36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-3 219 730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BB3677" w:rsidP="00AD416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BB3677" w:rsidP="00AD416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35C1A" w:rsidRPr="00646F4F" w:rsidRDefault="00135C1A" w:rsidP="0013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 valsts speciālais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35C1A" w:rsidRPr="00646F4F" w:rsidRDefault="00135C1A" w:rsidP="001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35C1A" w:rsidRPr="00646F4F" w:rsidRDefault="00135C1A" w:rsidP="00135C1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35C1A" w:rsidRPr="00646F4F" w:rsidRDefault="00135C1A" w:rsidP="001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35C1A" w:rsidRPr="00646F4F" w:rsidRDefault="00135C1A" w:rsidP="001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35C1A" w:rsidRPr="00646F4F" w:rsidRDefault="00135C1A" w:rsidP="001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35C1A" w:rsidRPr="00646F4F" w:rsidRDefault="00135C1A" w:rsidP="0013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 pašvaldību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35C1A" w:rsidRPr="00646F4F" w:rsidRDefault="00135C1A" w:rsidP="001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35C1A" w:rsidRPr="00646F4F" w:rsidRDefault="00135C1A" w:rsidP="00135C1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35C1A" w:rsidRPr="00646F4F" w:rsidRDefault="00135C1A" w:rsidP="001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35C1A" w:rsidRPr="00646F4F" w:rsidRDefault="00135C1A" w:rsidP="001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35C1A" w:rsidRPr="00646F4F" w:rsidRDefault="00135C1A" w:rsidP="001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 Budžeta izdevumi: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5 460</w:t>
            </w:r>
            <w:r w:rsidR="00BB36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-3 219 730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BB3677" w:rsidP="00AD416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BB3677" w:rsidP="00AD416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 valsts pamatbudžets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5 460</w:t>
            </w:r>
            <w:r w:rsidR="00BB36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-3 219 730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BB3677" w:rsidP="00AD416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BB3677" w:rsidP="00AD416B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 valsts speciālais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 pašvaldību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Finansiālā ietekme: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 valsts pamatbudžets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 speciālais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 pašvaldību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D1719A">
        <w:trPr>
          <w:trHeight w:val="1380"/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 Finanšu līdzekļi papildu izdevumu finansēšanai (kompensējošu izdevumu samazinājumu norāda ar "+" zīmi)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 Precizēta finansiālā ietekme:</w:t>
            </w:r>
          </w:p>
        </w:tc>
        <w:tc>
          <w:tcPr>
            <w:tcW w:w="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 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 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135C1A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 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46F4F" w:rsidRPr="00646F4F" w:rsidTr="00894C55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300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D416B" w:rsidRDefault="00F60AFA" w:rsidP="00AD543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likumu "Par valsts budžetu 2017. gadam" un likumu "Par vidēja termiņa budžeta ietvaru 2017., 2018.</w:t>
            </w:r>
            <w:r w:rsidR="00BB36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2019. gadam" 2017. gadā apakšprogrammā 40.02.00 "Nekustamais īpašums un centralizētais iepirkums" ilgtermiņa saistību pasākumam "Depo ēku būvniecība, rekonstrukcija vai renovācija" </w:t>
            </w:r>
            <w:r w:rsidR="00BB36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plānots finansējums 5 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460 156</w:t>
            </w:r>
            <w:r w:rsidR="00586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646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un 2018.</w:t>
            </w:r>
            <w:r w:rsidR="00A14EC7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gadā </w:t>
            </w:r>
            <w:r w:rsidR="00BB36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2 240 </w:t>
            </w:r>
            <w:r w:rsidR="00243DCB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426 </w:t>
            </w:r>
            <w:proofErr w:type="spellStart"/>
            <w:r w:rsidR="00243DCB" w:rsidRPr="00646F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243DCB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B36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D5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Saskaņā ar likumu </w:t>
            </w:r>
            <w:r w:rsidR="00AD5438" w:rsidRPr="00AD5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="00AD5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 valsts budžeta 2017. gadam</w:t>
            </w:r>
            <w:r w:rsidR="00AD5438" w:rsidRPr="00AD5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="00AD5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izdevumi šim pasākumam plānoti kā kapitālie izdevumi. Atbilstoši faktiskajiem darbiem 2017. gadā izdevumus </w:t>
            </w:r>
            <w:r w:rsidR="00586C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</w:t>
            </w:r>
            <w:r w:rsidR="00AD5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586C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915 </w:t>
            </w:r>
            <w:proofErr w:type="spellStart"/>
            <w:r w:rsidR="00AD5438" w:rsidRPr="00AD543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AD5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apmērā nepieciešams plānot kā izdevumus pakalpojumiem.</w:t>
            </w:r>
          </w:p>
          <w:p w:rsidR="00AD5438" w:rsidRDefault="00AD5438" w:rsidP="00AD543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Izdevumi 2017. gadam kopā: 5 460 156 </w:t>
            </w:r>
            <w:proofErr w:type="spellStart"/>
            <w:r w:rsidRPr="00AD543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no tiem:</w:t>
            </w:r>
          </w:p>
          <w:p w:rsidR="00AD5438" w:rsidRDefault="00586CFA" w:rsidP="00AD54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AD5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915</w:t>
            </w:r>
            <w:r w:rsidR="00AD5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AD5438" w:rsidRPr="00AD54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AD5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(izdevumu ekonomiskās klasifikācijas kods 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AD5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D5438" w:rsidRPr="00AD5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AD5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 (izņemot kapitālo remontu)</w:t>
            </w:r>
            <w:r w:rsidR="00AD5438" w:rsidRPr="00AD5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AD5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AD5438" w:rsidRDefault="00AD5438" w:rsidP="00AD54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5 4</w:t>
            </w:r>
            <w:r w:rsidR="00586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86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D54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(izdevumu ekonomiskās klasifikācijas kods 5000 </w:t>
            </w:r>
            <w:r w:rsidRPr="00AD5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  <w:r w:rsidRPr="00AD5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</w:p>
          <w:p w:rsidR="00AD5438" w:rsidRPr="00AD5438" w:rsidRDefault="00AD5438" w:rsidP="00AD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Projektam nav ietekmes uz likumā </w:t>
            </w:r>
            <w:r w:rsidRPr="00AD5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valsts budžetu 2017. gadam</w:t>
            </w:r>
            <w:r w:rsidRPr="00AD54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plānotajiem</w:t>
            </w:r>
            <w:r w:rsidR="00D635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kopējiem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izdevumiem 2017. un 2018. gadā.</w:t>
            </w:r>
          </w:p>
        </w:tc>
      </w:tr>
      <w:tr w:rsidR="00646F4F" w:rsidRPr="00646F4F" w:rsidTr="00894C55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6F4F" w:rsidRPr="00646F4F" w:rsidTr="00894C55">
        <w:trPr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 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4EC7" w:rsidRPr="00646F4F" w:rsidTr="00894C55">
        <w:trPr>
          <w:trHeight w:val="444"/>
          <w:jc w:val="center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416B" w:rsidP="00AD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 Cita informācija</w:t>
            </w:r>
          </w:p>
        </w:tc>
        <w:tc>
          <w:tcPr>
            <w:tcW w:w="33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416B" w:rsidRPr="00646F4F" w:rsidRDefault="00AD5438" w:rsidP="004F0BF2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 iesniegs Finanšu ministrijai priekšlikumu par apropriācijas pārdali starp izdevumu ekonomiskās klasifikācijas kodiem 2017. gadā.</w:t>
            </w:r>
          </w:p>
        </w:tc>
      </w:tr>
    </w:tbl>
    <w:p w:rsidR="00894C55" w:rsidRPr="00646F4F" w:rsidRDefault="00894C55" w:rsidP="001B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3465"/>
        <w:gridCol w:w="5198"/>
      </w:tblGrid>
      <w:tr w:rsidR="00646F4F" w:rsidRPr="00646F4F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646F4F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64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6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646F4F" w:rsidRPr="00646F4F" w:rsidTr="00894C55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787DD1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valsts aģentūra.</w:t>
            </w:r>
          </w:p>
        </w:tc>
      </w:tr>
      <w:tr w:rsidR="00646F4F" w:rsidRPr="00646F4F" w:rsidTr="00894C55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23FF" w:rsidRPr="00646F4F" w:rsidRDefault="00894C55" w:rsidP="005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894C55" w:rsidRPr="00646F4F" w:rsidRDefault="00894C55" w:rsidP="005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9D5546" w:rsidP="00C4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 neietekmēs pārvaldes funkcijas un in</w:t>
            </w:r>
            <w:r w:rsidR="008F284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stitucionālo struktūru. S</w:t>
            </w: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aistībā ar projekta izpildi nav nepieciešams veidot jaunas institūcijas, likvidēt vai reorganizēt esošās.</w:t>
            </w:r>
            <w:r w:rsidR="008F284A"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neietekmē institūcijai pieejamos cilvēkresursus.</w:t>
            </w:r>
          </w:p>
        </w:tc>
      </w:tr>
      <w:tr w:rsidR="00A14EC7" w:rsidRPr="00646F4F" w:rsidTr="00894C55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646F4F" w:rsidRDefault="00787DD1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6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720585" w:rsidRPr="00646F4F" w:rsidRDefault="00720585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61E" w:rsidRPr="00646F4F" w:rsidRDefault="001B761E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4F">
        <w:rPr>
          <w:rFonts w:ascii="Times New Roman" w:hAnsi="Times New Roman" w:cs="Times New Roman"/>
          <w:sz w:val="28"/>
          <w:szCs w:val="28"/>
        </w:rPr>
        <w:t xml:space="preserve">Anotācijas </w:t>
      </w:r>
      <w:r w:rsidR="009C41A6" w:rsidRPr="00646F4F">
        <w:rPr>
          <w:rFonts w:ascii="Times New Roman" w:hAnsi="Times New Roman" w:cs="Times New Roman"/>
          <w:sz w:val="28"/>
          <w:szCs w:val="28"/>
        </w:rPr>
        <w:t xml:space="preserve">II, </w:t>
      </w:r>
      <w:r w:rsidRPr="00646F4F">
        <w:rPr>
          <w:rFonts w:ascii="Times New Roman" w:hAnsi="Times New Roman" w:cs="Times New Roman"/>
          <w:sz w:val="28"/>
          <w:szCs w:val="28"/>
        </w:rPr>
        <w:t>IV, V un VI sadaļa – projekts šo jomu neskar.</w:t>
      </w:r>
    </w:p>
    <w:p w:rsidR="00C25B49" w:rsidRPr="00646F4F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61E" w:rsidRPr="00646F4F" w:rsidRDefault="001B761E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646F4F" w:rsidRDefault="00FA13C8" w:rsidP="0000019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4F">
        <w:rPr>
          <w:rFonts w:ascii="Times New Roman" w:hAnsi="Times New Roman" w:cs="Times New Roman"/>
          <w:sz w:val="28"/>
          <w:szCs w:val="28"/>
        </w:rPr>
        <w:t>Iekšlietu ministrs</w:t>
      </w:r>
      <w:r w:rsidR="00000194" w:rsidRPr="00646F4F">
        <w:rPr>
          <w:rFonts w:ascii="Times New Roman" w:hAnsi="Times New Roman" w:cs="Times New Roman"/>
          <w:sz w:val="28"/>
          <w:szCs w:val="28"/>
        </w:rPr>
        <w:tab/>
      </w:r>
      <w:r w:rsidRPr="00646F4F">
        <w:rPr>
          <w:rFonts w:ascii="Times New Roman" w:hAnsi="Times New Roman" w:cs="Times New Roman"/>
          <w:sz w:val="28"/>
          <w:szCs w:val="28"/>
        </w:rPr>
        <w:t>Rihards Kozlovskis</w:t>
      </w:r>
    </w:p>
    <w:p w:rsidR="00894C55" w:rsidRPr="00646F4F" w:rsidRDefault="00894C55" w:rsidP="0000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55" w:rsidRPr="00646F4F" w:rsidRDefault="00894C55" w:rsidP="0000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55" w:rsidRPr="00646F4F" w:rsidRDefault="004733B6" w:rsidP="0000019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F4F">
        <w:rPr>
          <w:rFonts w:ascii="Times New Roman" w:hAnsi="Times New Roman" w:cs="Times New Roman"/>
          <w:sz w:val="28"/>
          <w:szCs w:val="28"/>
        </w:rPr>
        <w:t>V</w:t>
      </w:r>
      <w:r w:rsidR="00FA13C8" w:rsidRPr="00646F4F">
        <w:rPr>
          <w:rFonts w:ascii="Times New Roman" w:hAnsi="Times New Roman" w:cs="Times New Roman"/>
          <w:sz w:val="28"/>
          <w:szCs w:val="28"/>
        </w:rPr>
        <w:t>alsts sekretāre</w:t>
      </w:r>
      <w:r w:rsidR="00000194" w:rsidRPr="00646F4F">
        <w:rPr>
          <w:rFonts w:ascii="Times New Roman" w:hAnsi="Times New Roman" w:cs="Times New Roman"/>
          <w:sz w:val="28"/>
          <w:szCs w:val="28"/>
        </w:rPr>
        <w:tab/>
      </w:r>
      <w:r w:rsidR="009B3978" w:rsidRPr="00646F4F">
        <w:rPr>
          <w:rFonts w:ascii="Times New Roman" w:hAnsi="Times New Roman" w:cs="Times New Roman"/>
          <w:sz w:val="28"/>
          <w:szCs w:val="28"/>
        </w:rPr>
        <w:t>Ilze Pētersone–</w:t>
      </w:r>
      <w:r w:rsidR="00FA13C8" w:rsidRPr="00646F4F">
        <w:rPr>
          <w:rFonts w:ascii="Times New Roman" w:hAnsi="Times New Roman" w:cs="Times New Roman"/>
          <w:sz w:val="28"/>
          <w:szCs w:val="28"/>
        </w:rPr>
        <w:t>Godmane</w:t>
      </w:r>
    </w:p>
    <w:p w:rsidR="00A5407D" w:rsidRPr="00646F4F" w:rsidRDefault="00A5407D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174" w:rsidRPr="00646F4F" w:rsidRDefault="000D5174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174" w:rsidRPr="00646F4F" w:rsidRDefault="000D5174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CB" w:rsidRPr="00646F4F" w:rsidRDefault="00A30CCB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CB" w:rsidRPr="00646F4F" w:rsidRDefault="00A30CCB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CB" w:rsidRPr="00646F4F" w:rsidRDefault="00A30CCB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CB" w:rsidRPr="00646F4F" w:rsidRDefault="00A30CCB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CB" w:rsidRPr="00646F4F" w:rsidRDefault="00A30CCB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CB" w:rsidRPr="00646F4F" w:rsidRDefault="00A30CCB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CB" w:rsidRPr="00646F4F" w:rsidRDefault="00A30CCB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CB" w:rsidRPr="00646F4F" w:rsidRDefault="00A30CCB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CB" w:rsidRPr="00646F4F" w:rsidRDefault="00A30CCB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CB" w:rsidRPr="00646F4F" w:rsidRDefault="00A30CCB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CB" w:rsidRPr="00646F4F" w:rsidRDefault="00A30CCB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CB" w:rsidRPr="00646F4F" w:rsidRDefault="00A30CCB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CB" w:rsidRPr="00646F4F" w:rsidRDefault="00A30CCB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CB" w:rsidRPr="00646F4F" w:rsidRDefault="00A30CCB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CCB" w:rsidRPr="00646F4F" w:rsidRDefault="00A30CCB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47D" w:rsidRPr="00646F4F" w:rsidRDefault="0014271C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F4F">
        <w:rPr>
          <w:rFonts w:ascii="Times New Roman" w:hAnsi="Times New Roman" w:cs="Times New Roman"/>
          <w:sz w:val="24"/>
          <w:szCs w:val="24"/>
        </w:rPr>
        <w:fldChar w:fldCharType="begin"/>
      </w:r>
      <w:r w:rsidRPr="00646F4F">
        <w:rPr>
          <w:rFonts w:ascii="Times New Roman" w:hAnsi="Times New Roman" w:cs="Times New Roman"/>
          <w:sz w:val="24"/>
          <w:szCs w:val="24"/>
        </w:rPr>
        <w:instrText xml:space="preserve"> TIME  \@ "dd.MM.yyyy. H:mm"  \* MERGEFORMAT </w:instrText>
      </w:r>
      <w:r w:rsidRPr="00646F4F">
        <w:rPr>
          <w:rFonts w:ascii="Times New Roman" w:hAnsi="Times New Roman" w:cs="Times New Roman"/>
          <w:sz w:val="24"/>
          <w:szCs w:val="24"/>
        </w:rPr>
        <w:fldChar w:fldCharType="separate"/>
      </w:r>
      <w:r w:rsidR="00F30E38">
        <w:rPr>
          <w:rFonts w:ascii="Times New Roman" w:hAnsi="Times New Roman" w:cs="Times New Roman"/>
          <w:noProof/>
          <w:sz w:val="24"/>
          <w:szCs w:val="24"/>
        </w:rPr>
        <w:t>24.03.2017. 14:18</w:t>
      </w:r>
      <w:r w:rsidRPr="00646F4F">
        <w:rPr>
          <w:rFonts w:ascii="Times New Roman" w:hAnsi="Times New Roman" w:cs="Times New Roman"/>
          <w:sz w:val="24"/>
          <w:szCs w:val="24"/>
        </w:rPr>
        <w:fldChar w:fldCharType="end"/>
      </w:r>
    </w:p>
    <w:p w:rsidR="0014271C" w:rsidRPr="00646F4F" w:rsidRDefault="0014271C" w:rsidP="0000019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F4F">
        <w:rPr>
          <w:rFonts w:ascii="Times New Roman" w:hAnsi="Times New Roman" w:cs="Times New Roman"/>
          <w:sz w:val="24"/>
          <w:szCs w:val="24"/>
        </w:rPr>
        <w:fldChar w:fldCharType="begin"/>
      </w:r>
      <w:r w:rsidRPr="00646F4F">
        <w:rPr>
          <w:rFonts w:ascii="Times New Roman" w:hAnsi="Times New Roman" w:cs="Times New Roman"/>
          <w:sz w:val="24"/>
          <w:szCs w:val="24"/>
        </w:rPr>
        <w:instrText xml:space="preserve"> NUMWORDS   \* MERGEFORMAT </w:instrText>
      </w:r>
      <w:r w:rsidRPr="00646F4F">
        <w:rPr>
          <w:rFonts w:ascii="Times New Roman" w:hAnsi="Times New Roman" w:cs="Times New Roman"/>
          <w:sz w:val="24"/>
          <w:szCs w:val="24"/>
        </w:rPr>
        <w:fldChar w:fldCharType="separate"/>
      </w:r>
      <w:r w:rsidR="00F30E38">
        <w:rPr>
          <w:rFonts w:ascii="Times New Roman" w:hAnsi="Times New Roman" w:cs="Times New Roman"/>
          <w:noProof/>
          <w:sz w:val="24"/>
          <w:szCs w:val="24"/>
        </w:rPr>
        <w:t>1069</w:t>
      </w:r>
      <w:r w:rsidRPr="00646F4F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894C55" w:rsidRPr="00646F4F" w:rsidRDefault="008739F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6F4F">
        <w:rPr>
          <w:rFonts w:ascii="Times New Roman" w:hAnsi="Times New Roman" w:cs="Times New Roman"/>
          <w:sz w:val="24"/>
          <w:szCs w:val="24"/>
        </w:rPr>
        <w:t>Brača</w:t>
      </w:r>
      <w:proofErr w:type="spellEnd"/>
      <w:r w:rsidR="00D133F8" w:rsidRPr="00646F4F">
        <w:rPr>
          <w:rFonts w:ascii="Times New Roman" w:hAnsi="Times New Roman" w:cs="Times New Roman"/>
          <w:sz w:val="24"/>
          <w:szCs w:val="24"/>
        </w:rPr>
        <w:t>, 67</w:t>
      </w:r>
      <w:r w:rsidRPr="00646F4F">
        <w:rPr>
          <w:rFonts w:ascii="Times New Roman" w:hAnsi="Times New Roman" w:cs="Times New Roman"/>
          <w:sz w:val="24"/>
          <w:szCs w:val="24"/>
        </w:rPr>
        <w:t>829059</w:t>
      </w:r>
    </w:p>
    <w:p w:rsidR="00894C55" w:rsidRPr="00646F4F" w:rsidRDefault="00A14EC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F4F">
        <w:rPr>
          <w:rFonts w:ascii="Times New Roman" w:hAnsi="Times New Roman" w:cs="Times New Roman"/>
          <w:sz w:val="24"/>
          <w:szCs w:val="24"/>
        </w:rPr>
        <w:t>krista.braca@agentura.iem.gov.lv</w:t>
      </w:r>
    </w:p>
    <w:p w:rsidR="00A14EC7" w:rsidRPr="00646F4F" w:rsidRDefault="00A14EC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F4F">
        <w:rPr>
          <w:rFonts w:ascii="Times New Roman" w:hAnsi="Times New Roman" w:cs="Times New Roman"/>
          <w:sz w:val="24"/>
          <w:szCs w:val="24"/>
        </w:rPr>
        <w:t>Avotiņš, 67219136</w:t>
      </w:r>
    </w:p>
    <w:p w:rsidR="00A14EC7" w:rsidRPr="00646F4F" w:rsidRDefault="00A14EC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F4F">
        <w:rPr>
          <w:rFonts w:ascii="Times New Roman" w:hAnsi="Times New Roman" w:cs="Times New Roman"/>
          <w:sz w:val="24"/>
          <w:szCs w:val="24"/>
        </w:rPr>
        <w:t>gatis.avotins@agentura.iem.gov.lv</w:t>
      </w:r>
    </w:p>
    <w:sectPr w:rsidR="00A14EC7" w:rsidRPr="00646F4F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80" w:rsidRDefault="00C13680" w:rsidP="00894C55">
      <w:pPr>
        <w:spacing w:after="0" w:line="240" w:lineRule="auto"/>
      </w:pPr>
      <w:r>
        <w:separator/>
      </w:r>
    </w:p>
  </w:endnote>
  <w:endnote w:type="continuationSeparator" w:id="0">
    <w:p w:rsidR="00C13680" w:rsidRDefault="00C13680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55" w:rsidRPr="009F275E" w:rsidRDefault="009F275E" w:rsidP="007504C1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1442E">
      <w:rPr>
        <w:rFonts w:ascii="Times New Roman" w:hAnsi="Times New Roman" w:cs="Times New Roman"/>
        <w:noProof/>
        <w:sz w:val="20"/>
        <w:szCs w:val="20"/>
      </w:rPr>
      <w:t>IEMAnot_240317_Depo</w:t>
    </w:r>
    <w:r>
      <w:rPr>
        <w:rFonts w:ascii="Times New Roman" w:hAnsi="Times New Roman" w:cs="Times New Roman"/>
        <w:sz w:val="20"/>
        <w:szCs w:val="20"/>
      </w:rPr>
      <w:fldChar w:fldCharType="end"/>
    </w:r>
    <w:r w:rsidR="007504C1">
      <w:rPr>
        <w:rFonts w:ascii="Times New Roman" w:hAnsi="Times New Roman" w:cs="Times New Roman"/>
        <w:sz w:val="20"/>
        <w:szCs w:val="20"/>
      </w:rPr>
      <w:t xml:space="preserve">; </w:t>
    </w:r>
    <w:r w:rsidR="007504C1" w:rsidRPr="007504C1">
      <w:rPr>
        <w:rFonts w:ascii="Times New Roman" w:hAnsi="Times New Roman" w:cs="Times New Roman"/>
        <w:sz w:val="20"/>
        <w:szCs w:val="20"/>
      </w:rPr>
      <w:t>M</w:t>
    </w:r>
    <w:r w:rsidR="00D36F24">
      <w:rPr>
        <w:rFonts w:ascii="Times New Roman" w:hAnsi="Times New Roman" w:cs="Times New Roman"/>
        <w:sz w:val="20"/>
        <w:szCs w:val="20"/>
      </w:rPr>
      <w:t xml:space="preserve">inistru kabineta rīkojuma </w:t>
    </w:r>
    <w:r w:rsidR="00772675" w:rsidRPr="00772675">
      <w:rPr>
        <w:rFonts w:ascii="Times New Roman" w:hAnsi="Times New Roman" w:cs="Times New Roman"/>
        <w:sz w:val="20"/>
        <w:szCs w:val="20"/>
      </w:rPr>
      <w:t>"</w:t>
    </w:r>
    <w:r w:rsidR="00D36F24">
      <w:rPr>
        <w:rFonts w:ascii="Times New Roman" w:hAnsi="Times New Roman" w:cs="Times New Roman"/>
        <w:sz w:val="20"/>
        <w:szCs w:val="20"/>
      </w:rPr>
      <w:t>G</w:t>
    </w:r>
    <w:r w:rsidR="007504C1" w:rsidRPr="007504C1">
      <w:rPr>
        <w:rFonts w:ascii="Times New Roman" w:hAnsi="Times New Roman" w:cs="Times New Roman"/>
        <w:sz w:val="20"/>
        <w:szCs w:val="20"/>
      </w:rPr>
      <w:t>r</w:t>
    </w:r>
    <w:r w:rsidR="00D36F24">
      <w:rPr>
        <w:rFonts w:ascii="Times New Roman" w:hAnsi="Times New Roman" w:cs="Times New Roman"/>
        <w:sz w:val="20"/>
        <w:szCs w:val="20"/>
      </w:rPr>
      <w:t>ozījumi</w:t>
    </w:r>
    <w:r w:rsidR="007504C1">
      <w:rPr>
        <w:rFonts w:ascii="Times New Roman" w:hAnsi="Times New Roman" w:cs="Times New Roman"/>
        <w:sz w:val="20"/>
        <w:szCs w:val="20"/>
      </w:rPr>
      <w:t xml:space="preserve"> Ministru kabineta 2013. gada 16. septembra rīkojumā </w:t>
    </w:r>
    <w:proofErr w:type="spellStart"/>
    <w:r w:rsidR="007504C1">
      <w:rPr>
        <w:rFonts w:ascii="Times New Roman" w:hAnsi="Times New Roman" w:cs="Times New Roman"/>
        <w:sz w:val="20"/>
        <w:szCs w:val="20"/>
      </w:rPr>
      <w:t>Nr</w:t>
    </w:r>
    <w:proofErr w:type="spellEnd"/>
    <w:r w:rsidR="007504C1">
      <w:rPr>
        <w:rFonts w:ascii="Times New Roman" w:hAnsi="Times New Roman" w:cs="Times New Roman"/>
        <w:sz w:val="20"/>
        <w:szCs w:val="20"/>
      </w:rPr>
      <w:t>. </w:t>
    </w:r>
    <w:r w:rsidR="007504C1" w:rsidRPr="007504C1">
      <w:rPr>
        <w:rFonts w:ascii="Times New Roman" w:hAnsi="Times New Roman" w:cs="Times New Roman"/>
        <w:sz w:val="20"/>
        <w:szCs w:val="20"/>
      </w:rPr>
      <w:t>416 "Par ilgtermiņa saistībām Iekšlietu ministrijai depo ēku būvniecībai, rekonstrukcijai vai renovācijai"" projekta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54" w:rsidRPr="009A2654" w:rsidRDefault="009F275E" w:rsidP="007504C1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772675">
      <w:rPr>
        <w:rFonts w:ascii="Times New Roman" w:hAnsi="Times New Roman" w:cs="Times New Roman"/>
        <w:noProof/>
        <w:sz w:val="20"/>
        <w:szCs w:val="20"/>
      </w:rPr>
      <w:t>IEMAnot_240317_Depo</w:t>
    </w:r>
    <w:r>
      <w:rPr>
        <w:rFonts w:ascii="Times New Roman" w:hAnsi="Times New Roman" w:cs="Times New Roman"/>
        <w:sz w:val="20"/>
        <w:szCs w:val="20"/>
      </w:rPr>
      <w:fldChar w:fldCharType="end"/>
    </w:r>
    <w:r w:rsidR="007504C1">
      <w:rPr>
        <w:rFonts w:ascii="Times New Roman" w:hAnsi="Times New Roman" w:cs="Times New Roman"/>
        <w:sz w:val="20"/>
        <w:szCs w:val="20"/>
      </w:rPr>
      <w:t xml:space="preserve">; </w:t>
    </w:r>
    <w:r w:rsidR="007504C1" w:rsidRPr="007504C1">
      <w:rPr>
        <w:rFonts w:ascii="Times New Roman" w:hAnsi="Times New Roman" w:cs="Times New Roman"/>
        <w:sz w:val="20"/>
        <w:szCs w:val="20"/>
      </w:rPr>
      <w:t>Ministru kabineta rīkojuma "</w:t>
    </w:r>
    <w:r w:rsidR="00D36F24">
      <w:rPr>
        <w:rFonts w:ascii="Times New Roman" w:hAnsi="Times New Roman" w:cs="Times New Roman"/>
        <w:sz w:val="20"/>
        <w:szCs w:val="20"/>
      </w:rPr>
      <w:t>G</w:t>
    </w:r>
    <w:r w:rsidR="007504C1" w:rsidRPr="007504C1">
      <w:rPr>
        <w:rFonts w:ascii="Times New Roman" w:hAnsi="Times New Roman" w:cs="Times New Roman"/>
        <w:sz w:val="20"/>
        <w:szCs w:val="20"/>
      </w:rPr>
      <w:t>r</w:t>
    </w:r>
    <w:r w:rsidR="00D36F24">
      <w:rPr>
        <w:rFonts w:ascii="Times New Roman" w:hAnsi="Times New Roman" w:cs="Times New Roman"/>
        <w:sz w:val="20"/>
        <w:szCs w:val="20"/>
      </w:rPr>
      <w:t>ozījumi</w:t>
    </w:r>
    <w:r w:rsidR="007504C1">
      <w:rPr>
        <w:rFonts w:ascii="Times New Roman" w:hAnsi="Times New Roman" w:cs="Times New Roman"/>
        <w:sz w:val="20"/>
        <w:szCs w:val="20"/>
      </w:rPr>
      <w:t xml:space="preserve"> Ministru kabineta 2013. gada 16. septembra rīkojumā </w:t>
    </w:r>
    <w:proofErr w:type="spellStart"/>
    <w:r w:rsidR="007504C1">
      <w:rPr>
        <w:rFonts w:ascii="Times New Roman" w:hAnsi="Times New Roman" w:cs="Times New Roman"/>
        <w:sz w:val="20"/>
        <w:szCs w:val="20"/>
      </w:rPr>
      <w:t>Nr</w:t>
    </w:r>
    <w:proofErr w:type="spellEnd"/>
    <w:r w:rsidR="007504C1">
      <w:rPr>
        <w:rFonts w:ascii="Times New Roman" w:hAnsi="Times New Roman" w:cs="Times New Roman"/>
        <w:sz w:val="20"/>
        <w:szCs w:val="20"/>
      </w:rPr>
      <w:t>. </w:t>
    </w:r>
    <w:r w:rsidR="007504C1" w:rsidRPr="007504C1">
      <w:rPr>
        <w:rFonts w:ascii="Times New Roman" w:hAnsi="Times New Roman" w:cs="Times New Roman"/>
        <w:sz w:val="20"/>
        <w:szCs w:val="20"/>
      </w:rPr>
      <w:t>416 "Par ilgtermiņa saistībām Iekšlietu ministrijai depo ēku būvniecībai, rekonstrukcijai vai renovācijai"" projekta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80" w:rsidRDefault="00C13680" w:rsidP="00894C55">
      <w:pPr>
        <w:spacing w:after="0" w:line="240" w:lineRule="auto"/>
      </w:pPr>
      <w:r>
        <w:separator/>
      </w:r>
    </w:p>
  </w:footnote>
  <w:footnote w:type="continuationSeparator" w:id="0">
    <w:p w:rsidR="00C13680" w:rsidRDefault="00C13680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894C5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30E38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129"/>
    <w:multiLevelType w:val="hybridMultilevel"/>
    <w:tmpl w:val="1F929D94"/>
    <w:lvl w:ilvl="0" w:tplc="5E4CF65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6C35AE"/>
    <w:multiLevelType w:val="hybridMultilevel"/>
    <w:tmpl w:val="635C4D0A"/>
    <w:lvl w:ilvl="0" w:tplc="5D669C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515D"/>
    <w:multiLevelType w:val="hybridMultilevel"/>
    <w:tmpl w:val="FBFA64C2"/>
    <w:lvl w:ilvl="0" w:tplc="47CCE0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76BD2"/>
    <w:multiLevelType w:val="hybridMultilevel"/>
    <w:tmpl w:val="AD807570"/>
    <w:lvl w:ilvl="0" w:tplc="93A245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9610F"/>
    <w:multiLevelType w:val="hybridMultilevel"/>
    <w:tmpl w:val="944250C0"/>
    <w:lvl w:ilvl="0" w:tplc="645A4C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14C1E"/>
    <w:multiLevelType w:val="hybridMultilevel"/>
    <w:tmpl w:val="9C12DB08"/>
    <w:lvl w:ilvl="0" w:tplc="9F227FD6"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6">
    <w:nsid w:val="602D7BD2"/>
    <w:multiLevelType w:val="hybridMultilevel"/>
    <w:tmpl w:val="5FA24166"/>
    <w:lvl w:ilvl="0" w:tplc="5E4CF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22822"/>
    <w:multiLevelType w:val="hybridMultilevel"/>
    <w:tmpl w:val="386E2662"/>
    <w:lvl w:ilvl="0" w:tplc="75F48F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00194"/>
    <w:rsid w:val="0000177C"/>
    <w:rsid w:val="00037B4E"/>
    <w:rsid w:val="00051423"/>
    <w:rsid w:val="00063460"/>
    <w:rsid w:val="0006510D"/>
    <w:rsid w:val="00070885"/>
    <w:rsid w:val="000831E7"/>
    <w:rsid w:val="000A1C70"/>
    <w:rsid w:val="000A684D"/>
    <w:rsid w:val="000C738D"/>
    <w:rsid w:val="000D45AA"/>
    <w:rsid w:val="000D5174"/>
    <w:rsid w:val="000E7096"/>
    <w:rsid w:val="000E7161"/>
    <w:rsid w:val="000F078C"/>
    <w:rsid w:val="00116AF2"/>
    <w:rsid w:val="00120A49"/>
    <w:rsid w:val="001275BE"/>
    <w:rsid w:val="00135C1A"/>
    <w:rsid w:val="0014271C"/>
    <w:rsid w:val="0014671E"/>
    <w:rsid w:val="00160B7F"/>
    <w:rsid w:val="001724C4"/>
    <w:rsid w:val="00181420"/>
    <w:rsid w:val="00184218"/>
    <w:rsid w:val="00190430"/>
    <w:rsid w:val="001B107B"/>
    <w:rsid w:val="001B1767"/>
    <w:rsid w:val="001B761E"/>
    <w:rsid w:val="001C671E"/>
    <w:rsid w:val="001E1D83"/>
    <w:rsid w:val="001F14A3"/>
    <w:rsid w:val="00202B43"/>
    <w:rsid w:val="00215061"/>
    <w:rsid w:val="0021684D"/>
    <w:rsid w:val="00217BEB"/>
    <w:rsid w:val="0022639D"/>
    <w:rsid w:val="00227E78"/>
    <w:rsid w:val="00240AD4"/>
    <w:rsid w:val="00243426"/>
    <w:rsid w:val="00243DCB"/>
    <w:rsid w:val="00245F87"/>
    <w:rsid w:val="00252103"/>
    <w:rsid w:val="002523DE"/>
    <w:rsid w:val="00252689"/>
    <w:rsid w:val="00276F0C"/>
    <w:rsid w:val="00285550"/>
    <w:rsid w:val="002A605F"/>
    <w:rsid w:val="002A6D66"/>
    <w:rsid w:val="002C0C29"/>
    <w:rsid w:val="002D533E"/>
    <w:rsid w:val="002D54CB"/>
    <w:rsid w:val="002F07D6"/>
    <w:rsid w:val="00307EDF"/>
    <w:rsid w:val="0032715A"/>
    <w:rsid w:val="0033392F"/>
    <w:rsid w:val="00376014"/>
    <w:rsid w:val="003B0BF9"/>
    <w:rsid w:val="003B0CBD"/>
    <w:rsid w:val="003B3587"/>
    <w:rsid w:val="003B551D"/>
    <w:rsid w:val="003C1892"/>
    <w:rsid w:val="003E0791"/>
    <w:rsid w:val="003E6682"/>
    <w:rsid w:val="003F28AC"/>
    <w:rsid w:val="004029DE"/>
    <w:rsid w:val="00406A0D"/>
    <w:rsid w:val="00412F04"/>
    <w:rsid w:val="0043750E"/>
    <w:rsid w:val="004454FE"/>
    <w:rsid w:val="00457AFB"/>
    <w:rsid w:val="00471F27"/>
    <w:rsid w:val="004733B6"/>
    <w:rsid w:val="0048247A"/>
    <w:rsid w:val="00482F09"/>
    <w:rsid w:val="004E59A9"/>
    <w:rsid w:val="004F0BF2"/>
    <w:rsid w:val="004F3E49"/>
    <w:rsid w:val="004F7442"/>
    <w:rsid w:val="0050178F"/>
    <w:rsid w:val="00501E21"/>
    <w:rsid w:val="00512FB8"/>
    <w:rsid w:val="00521EFC"/>
    <w:rsid w:val="005344AA"/>
    <w:rsid w:val="0053538B"/>
    <w:rsid w:val="0054674F"/>
    <w:rsid w:val="005711E7"/>
    <w:rsid w:val="0058317E"/>
    <w:rsid w:val="00586CFA"/>
    <w:rsid w:val="005962DC"/>
    <w:rsid w:val="005A23FF"/>
    <w:rsid w:val="005C547D"/>
    <w:rsid w:val="005D11B0"/>
    <w:rsid w:val="005D4D47"/>
    <w:rsid w:val="005E53CE"/>
    <w:rsid w:val="005E5F90"/>
    <w:rsid w:val="005F3BEE"/>
    <w:rsid w:val="005F484D"/>
    <w:rsid w:val="006107C8"/>
    <w:rsid w:val="006107CC"/>
    <w:rsid w:val="00627DAE"/>
    <w:rsid w:val="00646F4F"/>
    <w:rsid w:val="006A3180"/>
    <w:rsid w:val="006B06AF"/>
    <w:rsid w:val="006C6A72"/>
    <w:rsid w:val="006E1081"/>
    <w:rsid w:val="00700891"/>
    <w:rsid w:val="00713196"/>
    <w:rsid w:val="00720585"/>
    <w:rsid w:val="007318FC"/>
    <w:rsid w:val="00741378"/>
    <w:rsid w:val="007504C1"/>
    <w:rsid w:val="00772675"/>
    <w:rsid w:val="00773AF6"/>
    <w:rsid w:val="00776E9A"/>
    <w:rsid w:val="0078394A"/>
    <w:rsid w:val="00787DD1"/>
    <w:rsid w:val="00795F71"/>
    <w:rsid w:val="007A3B02"/>
    <w:rsid w:val="007A60D5"/>
    <w:rsid w:val="007C2A13"/>
    <w:rsid w:val="007C5B99"/>
    <w:rsid w:val="007D5750"/>
    <w:rsid w:val="007E73AB"/>
    <w:rsid w:val="00816C11"/>
    <w:rsid w:val="008606B3"/>
    <w:rsid w:val="008641D6"/>
    <w:rsid w:val="008732C8"/>
    <w:rsid w:val="008739F3"/>
    <w:rsid w:val="00886922"/>
    <w:rsid w:val="0089162A"/>
    <w:rsid w:val="00894C55"/>
    <w:rsid w:val="00896761"/>
    <w:rsid w:val="008A1987"/>
    <w:rsid w:val="008A2AD6"/>
    <w:rsid w:val="008A5E5F"/>
    <w:rsid w:val="008B2554"/>
    <w:rsid w:val="008B66EB"/>
    <w:rsid w:val="008B674F"/>
    <w:rsid w:val="008C3E62"/>
    <w:rsid w:val="008C60F1"/>
    <w:rsid w:val="008F284A"/>
    <w:rsid w:val="0090470B"/>
    <w:rsid w:val="0092300F"/>
    <w:rsid w:val="00924039"/>
    <w:rsid w:val="009349FA"/>
    <w:rsid w:val="00951F00"/>
    <w:rsid w:val="0095274F"/>
    <w:rsid w:val="009606F9"/>
    <w:rsid w:val="00965160"/>
    <w:rsid w:val="00984B49"/>
    <w:rsid w:val="00993673"/>
    <w:rsid w:val="0099526F"/>
    <w:rsid w:val="009A0079"/>
    <w:rsid w:val="009A2654"/>
    <w:rsid w:val="009B3978"/>
    <w:rsid w:val="009C41A6"/>
    <w:rsid w:val="009D5546"/>
    <w:rsid w:val="009E4699"/>
    <w:rsid w:val="009F1160"/>
    <w:rsid w:val="009F275E"/>
    <w:rsid w:val="00A060FD"/>
    <w:rsid w:val="00A14336"/>
    <w:rsid w:val="00A1442E"/>
    <w:rsid w:val="00A14EC7"/>
    <w:rsid w:val="00A15EA8"/>
    <w:rsid w:val="00A2118D"/>
    <w:rsid w:val="00A30CCB"/>
    <w:rsid w:val="00A4761F"/>
    <w:rsid w:val="00A5407D"/>
    <w:rsid w:val="00A5558A"/>
    <w:rsid w:val="00A6073E"/>
    <w:rsid w:val="00A63839"/>
    <w:rsid w:val="00A669C1"/>
    <w:rsid w:val="00A81B2E"/>
    <w:rsid w:val="00A930C4"/>
    <w:rsid w:val="00AB5ED0"/>
    <w:rsid w:val="00AC512D"/>
    <w:rsid w:val="00AD416B"/>
    <w:rsid w:val="00AD5438"/>
    <w:rsid w:val="00AE3A7D"/>
    <w:rsid w:val="00AE508D"/>
    <w:rsid w:val="00AE5567"/>
    <w:rsid w:val="00B13B52"/>
    <w:rsid w:val="00B2165C"/>
    <w:rsid w:val="00B37C87"/>
    <w:rsid w:val="00B45941"/>
    <w:rsid w:val="00B45DA7"/>
    <w:rsid w:val="00B63FF2"/>
    <w:rsid w:val="00B82E18"/>
    <w:rsid w:val="00BA20AA"/>
    <w:rsid w:val="00BB3677"/>
    <w:rsid w:val="00BC673D"/>
    <w:rsid w:val="00BD4425"/>
    <w:rsid w:val="00BE3C3E"/>
    <w:rsid w:val="00BF523C"/>
    <w:rsid w:val="00BF7E50"/>
    <w:rsid w:val="00C12CC7"/>
    <w:rsid w:val="00C13680"/>
    <w:rsid w:val="00C21F4B"/>
    <w:rsid w:val="00C25B49"/>
    <w:rsid w:val="00C336DD"/>
    <w:rsid w:val="00C34C0F"/>
    <w:rsid w:val="00C425BE"/>
    <w:rsid w:val="00C46FD6"/>
    <w:rsid w:val="00C5015A"/>
    <w:rsid w:val="00C7325B"/>
    <w:rsid w:val="00CD059B"/>
    <w:rsid w:val="00CE5657"/>
    <w:rsid w:val="00D133F8"/>
    <w:rsid w:val="00D14A3E"/>
    <w:rsid w:val="00D2192D"/>
    <w:rsid w:val="00D36F24"/>
    <w:rsid w:val="00D416E2"/>
    <w:rsid w:val="00D635AB"/>
    <w:rsid w:val="00D734F0"/>
    <w:rsid w:val="00D97B13"/>
    <w:rsid w:val="00DA5261"/>
    <w:rsid w:val="00DB6087"/>
    <w:rsid w:val="00DE1480"/>
    <w:rsid w:val="00DF55C4"/>
    <w:rsid w:val="00E126A5"/>
    <w:rsid w:val="00E364E9"/>
    <w:rsid w:val="00E36E2C"/>
    <w:rsid w:val="00E3716B"/>
    <w:rsid w:val="00E4167E"/>
    <w:rsid w:val="00E50B34"/>
    <w:rsid w:val="00E76C21"/>
    <w:rsid w:val="00E81D09"/>
    <w:rsid w:val="00E8749E"/>
    <w:rsid w:val="00E90C01"/>
    <w:rsid w:val="00E91ABD"/>
    <w:rsid w:val="00EA23E1"/>
    <w:rsid w:val="00EA486E"/>
    <w:rsid w:val="00EB15CD"/>
    <w:rsid w:val="00EB2E62"/>
    <w:rsid w:val="00EC4005"/>
    <w:rsid w:val="00EE68E3"/>
    <w:rsid w:val="00EF1C4C"/>
    <w:rsid w:val="00EF60E0"/>
    <w:rsid w:val="00F17A63"/>
    <w:rsid w:val="00F2112A"/>
    <w:rsid w:val="00F30E38"/>
    <w:rsid w:val="00F3682F"/>
    <w:rsid w:val="00F40533"/>
    <w:rsid w:val="00F4663B"/>
    <w:rsid w:val="00F55717"/>
    <w:rsid w:val="00F57B0C"/>
    <w:rsid w:val="00F60AFA"/>
    <w:rsid w:val="00FA13C8"/>
    <w:rsid w:val="00FB24FD"/>
    <w:rsid w:val="00FB7C93"/>
    <w:rsid w:val="00F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1089</Words>
  <Characters>6975</Characters>
  <Application>Microsoft Office Word</Application>
  <DocSecurity>0</DocSecurity>
  <Lines>367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16.septembra rīkojumā Nr.416 "Par ilgtermiņa saistībām Iekšlietu ministrijjai depo ēku būvniecībai, rekonstrukcijai vai renovācijai"</vt:lpstr>
    </vt:vector>
  </TitlesOfParts>
  <Manager>Iekšlietu ministrija</Manager>
  <Company>Nodrošinājuma valsts aģentūra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16.septembra rīkojumā Nr.416 "Par ilgtermiņa saistībām Iekšlietu ministrijjai depo ēku būvniecībai, rekonstrukcijai vai renovācijai"</dc:title>
  <dc:subject>Anotācija</dc:subject>
  <dc:creator>Krista Brača, Gatis Avotiņš</dc:creator>
  <dc:description>67829059, krista.braca@agenura.iem.gov.lv_x000d_
67219136, gatis.avotins@agentura.iem.gov.lv</dc:description>
  <cp:lastModifiedBy>Krista Brača</cp:lastModifiedBy>
  <cp:revision>24</cp:revision>
  <cp:lastPrinted>2017-03-10T11:35:00Z</cp:lastPrinted>
  <dcterms:created xsi:type="dcterms:W3CDTF">2017-02-23T09:20:00Z</dcterms:created>
  <dcterms:modified xsi:type="dcterms:W3CDTF">2017-03-24T12:18:00Z</dcterms:modified>
</cp:coreProperties>
</file>