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30A19" w14:textId="77777777" w:rsidR="00965BAB" w:rsidRPr="00836CB6" w:rsidRDefault="00965BAB" w:rsidP="00965BAB">
      <w:pPr>
        <w:jc w:val="right"/>
      </w:pPr>
      <w:r w:rsidRPr="00836CB6">
        <w:t>Likumprojekts</w:t>
      </w:r>
    </w:p>
    <w:p w14:paraId="3D97303B" w14:textId="77777777" w:rsidR="00836CB6" w:rsidRDefault="00836CB6" w:rsidP="00965BAB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16A30A1A" w14:textId="77777777" w:rsidR="00965BAB" w:rsidRPr="00570076" w:rsidRDefault="00965BAB" w:rsidP="00965BAB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Fizisko personu reģistra likums</w:t>
      </w:r>
    </w:p>
    <w:p w14:paraId="16A30A1B" w14:textId="77777777" w:rsidR="00965BAB" w:rsidRPr="00570076" w:rsidRDefault="00965BAB" w:rsidP="00965BAB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16A30A1C" w14:textId="77777777" w:rsidR="00965BAB" w:rsidRPr="00570076" w:rsidRDefault="00965BAB" w:rsidP="00965BAB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I nodaļa</w:t>
      </w:r>
    </w:p>
    <w:p w14:paraId="16A30A1D" w14:textId="77777777" w:rsidR="00965BAB" w:rsidRPr="00570076" w:rsidRDefault="00965BAB" w:rsidP="00965BAB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Vispārīgie noteikumi</w:t>
      </w:r>
    </w:p>
    <w:p w14:paraId="16A30A1E" w14:textId="77777777" w:rsidR="00965BAB" w:rsidRPr="00570076" w:rsidRDefault="00965BAB" w:rsidP="00965BAB">
      <w:pPr>
        <w:rPr>
          <w:rFonts w:eastAsia="Times New Roman" w:cs="Times New Roman"/>
          <w:b/>
          <w:bCs/>
          <w:szCs w:val="28"/>
          <w:lang w:eastAsia="lv-LV"/>
        </w:rPr>
      </w:pPr>
    </w:p>
    <w:p w14:paraId="16A30A1F" w14:textId="5DAE0CCD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1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Pr="00570076">
        <w:rPr>
          <w:rFonts w:eastAsia="Times New Roman" w:cs="Times New Roman"/>
          <w:b/>
          <w:bCs/>
          <w:szCs w:val="28"/>
          <w:lang w:eastAsia="lv-LV"/>
        </w:rPr>
        <w:t xml:space="preserve">ants. </w:t>
      </w:r>
      <w:r w:rsidRPr="00570076">
        <w:rPr>
          <w:rFonts w:eastAsia="Times New Roman" w:cs="Times New Roman"/>
          <w:szCs w:val="28"/>
          <w:lang w:eastAsia="lv-LV"/>
        </w:rPr>
        <w:t xml:space="preserve">Šā likuma mērķis ir noteikt, kā Latvijas teritorijā darbojas vienota fizisko personu uzskaites sistēma – Fizisko personu reģistrs (turpmāk </w:t>
      </w:r>
      <w:r w:rsidR="00996420" w:rsidRPr="00570076">
        <w:rPr>
          <w:rFonts w:eastAsia="Times New Roman" w:cs="Times New Roman"/>
          <w:szCs w:val="28"/>
          <w:lang w:eastAsia="lv-LV"/>
        </w:rPr>
        <w:t>–</w:t>
      </w:r>
      <w:r w:rsidRPr="00570076">
        <w:rPr>
          <w:rFonts w:eastAsia="Times New Roman" w:cs="Times New Roman"/>
          <w:szCs w:val="28"/>
          <w:lang w:eastAsia="lv-LV"/>
        </w:rPr>
        <w:t xml:space="preserve">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eģistrs), kā Pilsonības un migrācijas lietu pārvaldei (turpmāk </w:t>
      </w:r>
      <w:r w:rsidR="00996420" w:rsidRPr="00570076">
        <w:rPr>
          <w:rFonts w:eastAsia="Times New Roman" w:cs="Times New Roman"/>
          <w:szCs w:val="28"/>
          <w:lang w:eastAsia="lv-LV"/>
        </w:rPr>
        <w:t xml:space="preserve">– </w:t>
      </w:r>
      <w:r w:rsidR="00EE1A63">
        <w:rPr>
          <w:rFonts w:eastAsia="Times New Roman" w:cs="Times New Roman"/>
          <w:szCs w:val="28"/>
          <w:lang w:eastAsia="lv-LV"/>
        </w:rPr>
        <w:t>p</w:t>
      </w:r>
      <w:r w:rsidRPr="00570076">
        <w:rPr>
          <w:rFonts w:eastAsia="Times New Roman" w:cs="Times New Roman"/>
          <w:szCs w:val="28"/>
          <w:lang w:eastAsia="lv-LV"/>
        </w:rPr>
        <w:t xml:space="preserve">ārvalde) tiek sniegtas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eģistrā iekļaujamās ziņas</w:t>
      </w:r>
      <w:r w:rsidR="008B6773">
        <w:rPr>
          <w:rFonts w:eastAsia="Times New Roman" w:cs="Times New Roman"/>
          <w:szCs w:val="28"/>
          <w:lang w:eastAsia="lv-LV"/>
        </w:rPr>
        <w:t xml:space="preserve"> un</w:t>
      </w:r>
      <w:r w:rsidR="00E23F58" w:rsidRPr="00570076">
        <w:rPr>
          <w:rFonts w:eastAsia="Times New Roman" w:cs="Times New Roman"/>
          <w:szCs w:val="28"/>
          <w:lang w:eastAsia="lv-LV"/>
        </w:rPr>
        <w:t xml:space="preserve"> kā</w:t>
      </w:r>
      <w:r w:rsidRPr="00570076">
        <w:rPr>
          <w:rFonts w:eastAsia="Times New Roman" w:cs="Times New Roman"/>
          <w:szCs w:val="28"/>
          <w:lang w:eastAsia="lv-LV"/>
        </w:rPr>
        <w:t xml:space="preserve"> tiek lie</w:t>
      </w:r>
      <w:r w:rsidR="00690C33" w:rsidRPr="00570076">
        <w:rPr>
          <w:rFonts w:eastAsia="Times New Roman" w:cs="Times New Roman"/>
          <w:szCs w:val="28"/>
          <w:lang w:eastAsia="lv-LV"/>
        </w:rPr>
        <w:t xml:space="preserve">tota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="00690C33" w:rsidRPr="00570076">
        <w:rPr>
          <w:rFonts w:eastAsia="Times New Roman" w:cs="Times New Roman"/>
          <w:szCs w:val="28"/>
          <w:lang w:eastAsia="lv-LV"/>
        </w:rPr>
        <w:t>eģistrā esošā informācija.</w:t>
      </w:r>
      <w:r w:rsidRPr="00570076">
        <w:rPr>
          <w:rFonts w:eastAsia="Times New Roman" w:cs="Times New Roman"/>
          <w:szCs w:val="28"/>
          <w:lang w:eastAsia="lv-LV"/>
        </w:rPr>
        <w:t xml:space="preserve"> </w:t>
      </w:r>
    </w:p>
    <w:p w14:paraId="16A30A20" w14:textId="77777777" w:rsidR="00965BAB" w:rsidRPr="00570076" w:rsidRDefault="00965BAB" w:rsidP="00836CB6">
      <w:pPr>
        <w:ind w:firstLine="720"/>
        <w:rPr>
          <w:rFonts w:eastAsia="Times New Roman" w:cs="Times New Roman"/>
          <w:szCs w:val="28"/>
          <w:lang w:eastAsia="lv-LV"/>
        </w:rPr>
      </w:pPr>
    </w:p>
    <w:p w14:paraId="16A30A21" w14:textId="75A2DC20" w:rsidR="00ED6D04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2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Pr="00570076">
        <w:rPr>
          <w:rFonts w:eastAsia="Times New Roman" w:cs="Times New Roman"/>
          <w:b/>
          <w:bCs/>
          <w:szCs w:val="28"/>
          <w:lang w:eastAsia="lv-LV"/>
        </w:rPr>
        <w:t>ants.</w:t>
      </w:r>
      <w:r w:rsidR="00ED6D04" w:rsidRPr="00570076">
        <w:rPr>
          <w:rFonts w:eastAsia="Times New Roman" w:cs="Times New Roman"/>
          <w:szCs w:val="28"/>
          <w:lang w:eastAsia="lv-LV"/>
        </w:rPr>
        <w:t xml:space="preserve"> (1) Reģistrs ir valsts informācijas sistēma, kuras pārzinis ir </w:t>
      </w:r>
      <w:r w:rsidR="00EE1A63">
        <w:rPr>
          <w:rFonts w:eastAsia="Times New Roman" w:cs="Times New Roman"/>
          <w:szCs w:val="28"/>
          <w:lang w:eastAsia="lv-LV"/>
        </w:rPr>
        <w:t>p</w:t>
      </w:r>
      <w:r w:rsidR="00ED6D04" w:rsidRPr="00570076">
        <w:rPr>
          <w:rFonts w:eastAsia="Times New Roman" w:cs="Times New Roman"/>
          <w:szCs w:val="28"/>
          <w:lang w:eastAsia="lv-LV"/>
        </w:rPr>
        <w:t>ārvalde.</w:t>
      </w:r>
    </w:p>
    <w:p w14:paraId="16A30A22" w14:textId="42506C8D" w:rsidR="00965BAB" w:rsidRPr="00570076" w:rsidRDefault="00ED6D04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(2) </w:t>
      </w:r>
      <w:r w:rsidR="008B6773">
        <w:rPr>
          <w:szCs w:val="28"/>
        </w:rPr>
        <w:t>Atbilstoši</w:t>
      </w:r>
      <w:r w:rsidR="00EE1A63">
        <w:rPr>
          <w:rFonts w:eastAsia="Times New Roman" w:cs="Times New Roman"/>
          <w:szCs w:val="28"/>
          <w:lang w:eastAsia="lv-LV"/>
        </w:rPr>
        <w:t xml:space="preserve"> kompetence</w:t>
      </w:r>
      <w:r w:rsidR="008B6773">
        <w:rPr>
          <w:rFonts w:eastAsia="Times New Roman" w:cs="Times New Roman"/>
          <w:szCs w:val="28"/>
          <w:lang w:eastAsia="lv-LV"/>
        </w:rPr>
        <w:t>i</w:t>
      </w:r>
      <w:r w:rsidR="00EE1A63">
        <w:rPr>
          <w:rFonts w:eastAsia="Times New Roman" w:cs="Times New Roman"/>
          <w:szCs w:val="28"/>
          <w:lang w:eastAsia="lv-LV"/>
        </w:rPr>
        <w:t xml:space="preserve"> </w:t>
      </w:r>
      <w:r w:rsidR="008B6773" w:rsidRPr="00570076">
        <w:rPr>
          <w:rFonts w:eastAsia="Times New Roman" w:cs="Times New Roman"/>
          <w:szCs w:val="28"/>
          <w:lang w:eastAsia="lv-LV"/>
        </w:rPr>
        <w:t>ziņ</w:t>
      </w:r>
      <w:r w:rsidR="008B6773" w:rsidRPr="00570076">
        <w:rPr>
          <w:szCs w:val="28"/>
        </w:rPr>
        <w:t>as</w:t>
      </w:r>
      <w:r w:rsidR="008B6773">
        <w:rPr>
          <w:rFonts w:eastAsia="Times New Roman" w:cs="Times New Roman"/>
          <w:szCs w:val="28"/>
          <w:lang w:eastAsia="lv-LV"/>
        </w:rPr>
        <w:t xml:space="preserve">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eģistrā</w:t>
      </w:r>
      <w:r w:rsidRPr="00570076">
        <w:rPr>
          <w:szCs w:val="28"/>
        </w:rPr>
        <w:t xml:space="preserve"> </w:t>
      </w:r>
      <w:r w:rsidRPr="00570076">
        <w:rPr>
          <w:rFonts w:eastAsia="Times New Roman" w:cs="Times New Roman"/>
          <w:szCs w:val="28"/>
          <w:lang w:eastAsia="lv-LV"/>
        </w:rPr>
        <w:t>iekļau</w:t>
      </w:r>
      <w:r w:rsidRPr="00570076">
        <w:rPr>
          <w:szCs w:val="28"/>
        </w:rPr>
        <w:t>j</w:t>
      </w:r>
      <w:r w:rsidRPr="00570076">
        <w:rPr>
          <w:rFonts w:eastAsia="Times New Roman" w:cs="Times New Roman"/>
          <w:szCs w:val="28"/>
          <w:lang w:eastAsia="lv-LV"/>
        </w:rPr>
        <w:t xml:space="preserve"> un </w:t>
      </w:r>
      <w:r w:rsidRPr="00570076">
        <w:rPr>
          <w:szCs w:val="28"/>
        </w:rPr>
        <w:t>aktualizē:</w:t>
      </w:r>
    </w:p>
    <w:p w14:paraId="16A30A23" w14:textId="311755E4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1) </w:t>
      </w:r>
      <w:r w:rsidR="00EE1A63">
        <w:rPr>
          <w:rFonts w:eastAsia="Times New Roman" w:cs="Times New Roman"/>
          <w:szCs w:val="28"/>
          <w:lang w:eastAsia="lv-LV"/>
        </w:rPr>
        <w:t>p</w:t>
      </w:r>
      <w:r w:rsidRPr="00570076">
        <w:rPr>
          <w:rFonts w:eastAsia="Times New Roman" w:cs="Times New Roman"/>
          <w:szCs w:val="28"/>
          <w:lang w:eastAsia="lv-LV"/>
        </w:rPr>
        <w:t>ārvalde;</w:t>
      </w:r>
    </w:p>
    <w:p w14:paraId="16A30A24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2) pašvaldība;</w:t>
      </w:r>
    </w:p>
    <w:p w14:paraId="16A30A25" w14:textId="77777777" w:rsidR="00965BAB" w:rsidRPr="00570076" w:rsidRDefault="00A636ED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3) Latvijas diplomātiskā</w:t>
      </w:r>
      <w:r w:rsidR="00965BAB" w:rsidRPr="00570076">
        <w:rPr>
          <w:rFonts w:eastAsia="Times New Roman" w:cs="Times New Roman"/>
          <w:szCs w:val="28"/>
          <w:lang w:eastAsia="lv-LV"/>
        </w:rPr>
        <w:t xml:space="preserve"> un konsulārā</w:t>
      </w:r>
      <w:r w:rsidRPr="00570076">
        <w:rPr>
          <w:rFonts w:eastAsia="Times New Roman" w:cs="Times New Roman"/>
          <w:szCs w:val="28"/>
          <w:lang w:eastAsia="lv-LV"/>
        </w:rPr>
        <w:t xml:space="preserve"> pārstāvniecība</w:t>
      </w:r>
      <w:r w:rsidR="00965BAB" w:rsidRPr="00570076">
        <w:rPr>
          <w:rFonts w:eastAsia="Times New Roman" w:cs="Times New Roman"/>
          <w:szCs w:val="28"/>
          <w:lang w:eastAsia="lv-LV"/>
        </w:rPr>
        <w:t xml:space="preserve"> ārvalstīs;</w:t>
      </w:r>
    </w:p>
    <w:p w14:paraId="16A30A26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4) Tieslietu ministrija;</w:t>
      </w:r>
    </w:p>
    <w:p w14:paraId="16A30A27" w14:textId="4233EF84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5) </w:t>
      </w:r>
      <w:r w:rsidR="005311F8">
        <w:rPr>
          <w:rFonts w:eastAsia="Times New Roman" w:cs="Times New Roman"/>
          <w:szCs w:val="28"/>
          <w:lang w:eastAsia="lv-LV"/>
        </w:rPr>
        <w:t>z</w:t>
      </w:r>
      <w:r w:rsidRPr="00570076">
        <w:rPr>
          <w:rFonts w:eastAsia="Times New Roman" w:cs="Times New Roman"/>
          <w:szCs w:val="28"/>
          <w:lang w:eastAsia="lv-LV"/>
        </w:rPr>
        <w:t>vērināts notārs;</w:t>
      </w:r>
    </w:p>
    <w:p w14:paraId="16A30A28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6) Latvijas Republikas Uzņēmumu reģistrs;</w:t>
      </w:r>
    </w:p>
    <w:p w14:paraId="16A30A29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7) Valsts ieņēmumu dienests;</w:t>
      </w:r>
    </w:p>
    <w:p w14:paraId="16A30A2A" w14:textId="77777777" w:rsidR="00965BAB" w:rsidRPr="00570076" w:rsidRDefault="00BB0745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8) r</w:t>
      </w:r>
      <w:r w:rsidR="00965BAB" w:rsidRPr="00570076">
        <w:rPr>
          <w:rFonts w:eastAsia="Times New Roman" w:cs="Times New Roman"/>
          <w:szCs w:val="28"/>
          <w:lang w:eastAsia="lv-LV"/>
        </w:rPr>
        <w:t>ajona (pilsētas) tiesas zemesgrāmatu nodaļa;</w:t>
      </w:r>
    </w:p>
    <w:p w14:paraId="16A30A2B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9) Valsts robežsardze;</w:t>
      </w:r>
    </w:p>
    <w:p w14:paraId="16A30A2C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10) Valsts sociālās apdrošināšanas aģentūra;</w:t>
      </w:r>
    </w:p>
    <w:p w14:paraId="16A30A2D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11)</w:t>
      </w:r>
      <w:r w:rsidR="001D2380" w:rsidRPr="00570076">
        <w:rPr>
          <w:rFonts w:eastAsia="Times New Roman" w:cs="Times New Roman"/>
          <w:szCs w:val="28"/>
          <w:lang w:eastAsia="lv-LV"/>
        </w:rPr>
        <w:t xml:space="preserve"> Nacionālais veselības dienests.</w:t>
      </w:r>
    </w:p>
    <w:p w14:paraId="16A30A2E" w14:textId="77777777" w:rsidR="00965BAB" w:rsidRPr="00570076" w:rsidRDefault="00965BAB" w:rsidP="00836CB6">
      <w:pPr>
        <w:ind w:firstLine="720"/>
        <w:rPr>
          <w:rFonts w:eastAsia="Times New Roman" w:cs="Times New Roman"/>
          <w:szCs w:val="28"/>
          <w:lang w:eastAsia="lv-LV"/>
        </w:rPr>
      </w:pPr>
    </w:p>
    <w:p w14:paraId="16A30A2F" w14:textId="4DCBC2E8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3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Pr="00570076">
        <w:rPr>
          <w:rFonts w:eastAsia="Times New Roman" w:cs="Times New Roman"/>
          <w:b/>
          <w:bCs/>
          <w:szCs w:val="28"/>
          <w:lang w:eastAsia="lv-LV"/>
        </w:rPr>
        <w:t>ants.</w:t>
      </w:r>
      <w:r w:rsidRPr="00570076">
        <w:rPr>
          <w:rFonts w:eastAsia="Times New Roman" w:cs="Times New Roman"/>
          <w:szCs w:val="28"/>
          <w:lang w:eastAsia="lv-LV"/>
        </w:rPr>
        <w:t xml:space="preserve"> Metodisko vadību ziņu iekļaušan</w:t>
      </w:r>
      <w:r w:rsidR="008B6773">
        <w:rPr>
          <w:rFonts w:eastAsia="Times New Roman" w:cs="Times New Roman"/>
          <w:szCs w:val="28"/>
          <w:lang w:eastAsia="lv-LV"/>
        </w:rPr>
        <w:t>ai</w:t>
      </w:r>
      <w:r w:rsidRPr="00570076">
        <w:rPr>
          <w:rFonts w:eastAsia="Times New Roman" w:cs="Times New Roman"/>
          <w:szCs w:val="28"/>
          <w:lang w:eastAsia="lv-LV"/>
        </w:rPr>
        <w:t xml:space="preserve"> un aktualizēšan</w:t>
      </w:r>
      <w:r w:rsidR="008B6773">
        <w:rPr>
          <w:rFonts w:eastAsia="Times New Roman" w:cs="Times New Roman"/>
          <w:szCs w:val="28"/>
          <w:lang w:eastAsia="lv-LV"/>
        </w:rPr>
        <w:t>ai</w:t>
      </w:r>
      <w:r w:rsidRPr="00570076">
        <w:rPr>
          <w:rFonts w:eastAsia="Times New Roman" w:cs="Times New Roman"/>
          <w:szCs w:val="28"/>
          <w:lang w:eastAsia="lv-LV"/>
        </w:rPr>
        <w:t xml:space="preserve">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eģistrā, kā arī ziņu izsniegšan</w:t>
      </w:r>
      <w:r w:rsidR="008B6773">
        <w:rPr>
          <w:rFonts w:eastAsia="Times New Roman" w:cs="Times New Roman"/>
          <w:szCs w:val="28"/>
          <w:lang w:eastAsia="lv-LV"/>
        </w:rPr>
        <w:t>ai</w:t>
      </w:r>
      <w:r w:rsidRPr="00570076">
        <w:rPr>
          <w:rFonts w:eastAsia="Times New Roman" w:cs="Times New Roman"/>
          <w:szCs w:val="28"/>
          <w:lang w:eastAsia="lv-LV"/>
        </w:rPr>
        <w:t xml:space="preserve"> no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eģistra nodrošina </w:t>
      </w:r>
      <w:r w:rsidR="00EE1A63">
        <w:rPr>
          <w:rFonts w:eastAsia="Times New Roman" w:cs="Times New Roman"/>
          <w:szCs w:val="28"/>
          <w:lang w:eastAsia="lv-LV"/>
        </w:rPr>
        <w:t>p</w:t>
      </w:r>
      <w:r w:rsidRPr="00570076">
        <w:rPr>
          <w:rFonts w:eastAsia="Times New Roman" w:cs="Times New Roman"/>
          <w:szCs w:val="28"/>
          <w:lang w:eastAsia="lv-LV"/>
        </w:rPr>
        <w:t>ārvalde.</w:t>
      </w:r>
    </w:p>
    <w:p w14:paraId="16A30A30" w14:textId="77777777" w:rsidR="00965BAB" w:rsidRPr="00570076" w:rsidRDefault="00965BAB" w:rsidP="00836CB6">
      <w:pPr>
        <w:ind w:firstLine="720"/>
        <w:rPr>
          <w:rFonts w:eastAsia="Times New Roman" w:cs="Times New Roman"/>
          <w:szCs w:val="28"/>
          <w:lang w:eastAsia="lv-LV"/>
        </w:rPr>
      </w:pPr>
    </w:p>
    <w:p w14:paraId="16A30A31" w14:textId="4DF8CF94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4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Pr="00570076">
        <w:rPr>
          <w:rFonts w:eastAsia="Times New Roman" w:cs="Times New Roman"/>
          <w:b/>
          <w:bCs/>
          <w:szCs w:val="28"/>
          <w:lang w:eastAsia="lv-LV"/>
        </w:rPr>
        <w:t xml:space="preserve">ants. </w:t>
      </w:r>
      <w:r w:rsidRPr="00570076">
        <w:rPr>
          <w:rFonts w:eastAsia="Times New Roman" w:cs="Times New Roman"/>
          <w:szCs w:val="28"/>
          <w:lang w:eastAsia="lv-LV"/>
        </w:rPr>
        <w:t>Reģistrā iekļauj un aktualizē ziņas par:</w:t>
      </w:r>
    </w:p>
    <w:p w14:paraId="16A30A32" w14:textId="77777777" w:rsidR="00965BAB" w:rsidRPr="00570076" w:rsidRDefault="00BE5C09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1) Latvijas pilsoni un Latvijas nepilsoni</w:t>
      </w:r>
      <w:r w:rsidR="00965BAB" w:rsidRPr="00570076">
        <w:rPr>
          <w:rFonts w:eastAsia="Times New Roman" w:cs="Times New Roman"/>
          <w:szCs w:val="28"/>
          <w:lang w:eastAsia="lv-LV"/>
        </w:rPr>
        <w:t>;</w:t>
      </w:r>
    </w:p>
    <w:p w14:paraId="16A30A33" w14:textId="77777777" w:rsidR="00965BAB" w:rsidRPr="00570076" w:rsidRDefault="00F055DE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2) ārzemniek</w:t>
      </w:r>
      <w:r w:rsidR="00BE5C09" w:rsidRPr="00570076">
        <w:rPr>
          <w:rFonts w:eastAsia="Times New Roman" w:cs="Times New Roman"/>
          <w:szCs w:val="28"/>
          <w:lang w:eastAsia="lv-LV"/>
        </w:rPr>
        <w:t>u</w:t>
      </w:r>
      <w:r w:rsidR="00965BAB" w:rsidRPr="00570076">
        <w:rPr>
          <w:rFonts w:eastAsia="Times New Roman" w:cs="Times New Roman"/>
          <w:szCs w:val="28"/>
          <w:lang w:eastAsia="lv-LV"/>
        </w:rPr>
        <w:t>:</w:t>
      </w:r>
    </w:p>
    <w:p w14:paraId="16A30A34" w14:textId="5EC10F1E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a) kurš Latvijā saņēmis uzturēšanās atļauju, reģistrācijas apliecību vai pastāvīgās uzturēšanās apliecību</w:t>
      </w:r>
      <w:r w:rsidR="00C33688">
        <w:rPr>
          <w:rFonts w:eastAsia="Times New Roman" w:cs="Times New Roman"/>
          <w:szCs w:val="28"/>
          <w:lang w:eastAsia="lv-LV"/>
        </w:rPr>
        <w:t>,</w:t>
      </w:r>
    </w:p>
    <w:p w14:paraId="16A30A35" w14:textId="2683716A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b) kuram </w:t>
      </w:r>
      <w:r w:rsidR="0082068D" w:rsidRPr="00570076">
        <w:rPr>
          <w:rFonts w:eastAsia="Times New Roman" w:cs="Times New Roman"/>
          <w:szCs w:val="28"/>
          <w:lang w:eastAsia="lv-LV"/>
        </w:rPr>
        <w:t>Latvijā piešķirts bezvalstnieka</w:t>
      </w:r>
      <w:r w:rsidR="009C216C" w:rsidRPr="00570076">
        <w:rPr>
          <w:rFonts w:eastAsia="Times New Roman" w:cs="Times New Roman"/>
          <w:szCs w:val="28"/>
          <w:lang w:eastAsia="lv-LV"/>
        </w:rPr>
        <w:t xml:space="preserve"> statuss</w:t>
      </w:r>
      <w:r w:rsidR="00C33688">
        <w:rPr>
          <w:rFonts w:eastAsia="Times New Roman" w:cs="Times New Roman"/>
          <w:szCs w:val="28"/>
          <w:lang w:eastAsia="lv-LV"/>
        </w:rPr>
        <w:t>,</w:t>
      </w:r>
      <w:r w:rsidRPr="00570076">
        <w:rPr>
          <w:rFonts w:eastAsia="Times New Roman" w:cs="Times New Roman"/>
          <w:szCs w:val="28"/>
          <w:lang w:eastAsia="lv-LV"/>
        </w:rPr>
        <w:t xml:space="preserve"> </w:t>
      </w:r>
    </w:p>
    <w:p w14:paraId="16A30A36" w14:textId="4C55CC8F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c)</w:t>
      </w:r>
      <w:proofErr w:type="gramStart"/>
      <w:r w:rsidR="008B6773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>attiecībā uz kuru</w:t>
      </w:r>
      <w:proofErr w:type="gramEnd"/>
      <w:r w:rsidRPr="00570076">
        <w:rPr>
          <w:rFonts w:eastAsia="Times New Roman" w:cs="Times New Roman"/>
          <w:szCs w:val="28"/>
          <w:lang w:eastAsia="lv-LV"/>
        </w:rPr>
        <w:t xml:space="preserve"> pieņemts lēmums par uzturēšanās atļaujas, reģistrācijas apliecības vai pastāvīgās uzturēšanās apliecības izsniegšanu</w:t>
      </w:r>
      <w:r w:rsidR="00C33688">
        <w:rPr>
          <w:rFonts w:eastAsia="Times New Roman" w:cs="Times New Roman"/>
          <w:szCs w:val="28"/>
          <w:lang w:eastAsia="lv-LV"/>
        </w:rPr>
        <w:t>,</w:t>
      </w:r>
    </w:p>
    <w:p w14:paraId="16A30A37" w14:textId="094740DE" w:rsidR="00965BAB" w:rsidRPr="00570076" w:rsidRDefault="00965BAB" w:rsidP="00836CB6">
      <w:pPr>
        <w:ind w:firstLine="720"/>
        <w:jc w:val="both"/>
        <w:rPr>
          <w:rFonts w:cs="Times New Roman"/>
          <w:szCs w:val="28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d) kuram ir </w:t>
      </w:r>
      <w:r w:rsidRPr="00570076">
        <w:rPr>
          <w:szCs w:val="28"/>
        </w:rPr>
        <w:t xml:space="preserve">tiesiska saikne ar </w:t>
      </w:r>
      <w:r w:rsidRPr="00570076">
        <w:rPr>
          <w:rFonts w:cs="Times New Roman"/>
          <w:szCs w:val="28"/>
        </w:rPr>
        <w:t xml:space="preserve">Latviju, uz kuras pamata </w:t>
      </w:r>
      <w:r w:rsidR="00935262" w:rsidRPr="00570076">
        <w:rPr>
          <w:rFonts w:cs="Times New Roman"/>
          <w:szCs w:val="28"/>
        </w:rPr>
        <w:t>veidojas vai ir</w:t>
      </w:r>
      <w:r w:rsidRPr="00570076">
        <w:rPr>
          <w:rFonts w:cs="Times New Roman"/>
          <w:szCs w:val="28"/>
        </w:rPr>
        <w:t xml:space="preserve"> </w:t>
      </w:r>
      <w:r w:rsidR="00935262" w:rsidRPr="00570076">
        <w:rPr>
          <w:rFonts w:cs="Times New Roman"/>
          <w:szCs w:val="28"/>
        </w:rPr>
        <w:t>izveidojušās</w:t>
      </w:r>
      <w:r w:rsidRPr="00570076">
        <w:rPr>
          <w:rFonts w:cs="Times New Roman"/>
          <w:szCs w:val="28"/>
        </w:rPr>
        <w:t xml:space="preserve"> savstarpējas tiesības un pienākumi nekustam</w:t>
      </w:r>
      <w:r w:rsidR="00C26998" w:rsidRPr="00570076">
        <w:rPr>
          <w:rFonts w:cs="Times New Roman"/>
          <w:szCs w:val="28"/>
        </w:rPr>
        <w:t>ā</w:t>
      </w:r>
      <w:r w:rsidRPr="00570076">
        <w:rPr>
          <w:rFonts w:cs="Times New Roman"/>
          <w:szCs w:val="28"/>
        </w:rPr>
        <w:t xml:space="preserve"> īpašum</w:t>
      </w:r>
      <w:r w:rsidR="00C26998" w:rsidRPr="00570076">
        <w:rPr>
          <w:rFonts w:cs="Times New Roman"/>
          <w:szCs w:val="28"/>
        </w:rPr>
        <w:t>a</w:t>
      </w:r>
      <w:r w:rsidRPr="00570076">
        <w:rPr>
          <w:rFonts w:cs="Times New Roman"/>
          <w:szCs w:val="28"/>
        </w:rPr>
        <w:t>, komercdarbības, veselības, nodokļu, pabalstu, patvēruma</w:t>
      </w:r>
      <w:r w:rsidR="008B6773">
        <w:rPr>
          <w:rFonts w:cs="Times New Roman"/>
          <w:szCs w:val="28"/>
        </w:rPr>
        <w:t xml:space="preserve">, </w:t>
      </w:r>
      <w:r w:rsidR="0082068D" w:rsidRPr="00570076">
        <w:rPr>
          <w:rFonts w:cs="Times New Roman"/>
          <w:szCs w:val="28"/>
        </w:rPr>
        <w:t>izglītības</w:t>
      </w:r>
      <w:r w:rsidRPr="00570076">
        <w:rPr>
          <w:rFonts w:cs="Times New Roman"/>
          <w:szCs w:val="28"/>
        </w:rPr>
        <w:t xml:space="preserve"> jomā</w:t>
      </w:r>
      <w:r w:rsidR="00C33688">
        <w:rPr>
          <w:rFonts w:cs="Times New Roman"/>
          <w:szCs w:val="28"/>
        </w:rPr>
        <w:t>,</w:t>
      </w:r>
    </w:p>
    <w:p w14:paraId="16A30A38" w14:textId="3CFC578B" w:rsidR="00965BAB" w:rsidRPr="00570076" w:rsidRDefault="00965BAB" w:rsidP="00836CB6">
      <w:pPr>
        <w:ind w:firstLine="720"/>
        <w:jc w:val="both"/>
      </w:pPr>
      <w:r w:rsidRPr="00570076">
        <w:rPr>
          <w:rFonts w:cs="Times New Roman"/>
          <w:szCs w:val="28"/>
        </w:rPr>
        <w:t>e)</w:t>
      </w:r>
      <w:r w:rsidR="00C33688">
        <w:rPr>
          <w:rFonts w:cs="Times New Roman"/>
          <w:szCs w:val="28"/>
        </w:rPr>
        <w:t> </w:t>
      </w:r>
      <w:r w:rsidRPr="00570076">
        <w:rPr>
          <w:rFonts w:cs="Times New Roman"/>
          <w:szCs w:val="28"/>
        </w:rPr>
        <w:t xml:space="preserve">kurš vēlas saņemt Latvijas personas apliecību (elektroniskās identifikācijas karti), lai veicinātu </w:t>
      </w:r>
      <w:r w:rsidRPr="00570076">
        <w:t>ekonomikas, zinātnes, izglītības vai kultūras</w:t>
      </w:r>
      <w:r w:rsidR="00976257" w:rsidRPr="00570076">
        <w:t xml:space="preserve"> sakaru</w:t>
      </w:r>
      <w:r w:rsidR="008B6773">
        <w:t xml:space="preserve"> attīstību</w:t>
      </w:r>
      <w:r w:rsidR="00C33688">
        <w:t>,</w:t>
      </w:r>
    </w:p>
    <w:p w14:paraId="16A30A39" w14:textId="150DB960" w:rsidR="00935262" w:rsidRPr="00570076" w:rsidRDefault="00935262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lastRenderedPageBreak/>
        <w:t>f</w:t>
      </w:r>
      <w:r w:rsidRPr="00A87ABD">
        <w:t>)</w:t>
      </w:r>
      <w:r w:rsidRPr="00570076">
        <w:t xml:space="preserve"> </w:t>
      </w:r>
      <w:r w:rsidR="002431A7">
        <w:t>kurš vēlas</w:t>
      </w:r>
      <w:r w:rsidRPr="00570076">
        <w:t xml:space="preserve"> </w:t>
      </w:r>
      <w:r w:rsidRPr="00A87ABD">
        <w:t>Latvijā</w:t>
      </w:r>
      <w:r w:rsidR="0047167C" w:rsidRPr="00A87ABD">
        <w:t xml:space="preserve"> saņem</w:t>
      </w:r>
      <w:r w:rsidR="00570076" w:rsidRPr="00A87ABD">
        <w:t>t</w:t>
      </w:r>
      <w:r w:rsidRPr="00A87ABD">
        <w:t xml:space="preserve"> </w:t>
      </w:r>
      <w:r w:rsidR="00570076" w:rsidRPr="00A87ABD">
        <w:t>valsts pārvaldes</w:t>
      </w:r>
      <w:r w:rsidRPr="00A87ABD">
        <w:t xml:space="preserve"> pakalpojumu</w:t>
      </w:r>
      <w:r w:rsidR="008B6773">
        <w:t>s</w:t>
      </w:r>
      <w:r w:rsidR="0047167C" w:rsidRPr="00A87ABD">
        <w:t xml:space="preserve"> elektroniski, izmantojot </w:t>
      </w:r>
      <w:r w:rsidR="0047167C" w:rsidRPr="00A87ABD">
        <w:rPr>
          <w:rFonts w:cs="Times New Roman"/>
        </w:rPr>
        <w:t>Eiropas Savienības dalībvalsts, Eiropas Ekonomikas zonas valsts vai Šveices Konfederācijas izsniegto</w:t>
      </w:r>
      <w:r w:rsidR="00A87ABD" w:rsidRPr="00A87ABD">
        <w:rPr>
          <w:rFonts w:cs="Times New Roman"/>
        </w:rPr>
        <w:t xml:space="preserve"> elektroniskās</w:t>
      </w:r>
      <w:r w:rsidR="0047167C" w:rsidRPr="00A87ABD">
        <w:rPr>
          <w:szCs w:val="28"/>
        </w:rPr>
        <w:t xml:space="preserve"> </w:t>
      </w:r>
      <w:r w:rsidR="00570076" w:rsidRPr="00A87ABD">
        <w:rPr>
          <w:szCs w:val="28"/>
        </w:rPr>
        <w:t>identifikācijas līdzekli</w:t>
      </w:r>
      <w:r w:rsidR="0047167C" w:rsidRPr="00570076">
        <w:rPr>
          <w:szCs w:val="28"/>
        </w:rPr>
        <w:t>.</w:t>
      </w:r>
    </w:p>
    <w:p w14:paraId="16A30A3A" w14:textId="77777777" w:rsidR="00965BAB" w:rsidRPr="00570076" w:rsidRDefault="00965BAB" w:rsidP="00836CB6">
      <w:pPr>
        <w:ind w:firstLine="720"/>
        <w:rPr>
          <w:rFonts w:eastAsia="Times New Roman" w:cs="Times New Roman"/>
          <w:szCs w:val="28"/>
          <w:lang w:eastAsia="lv-LV"/>
        </w:rPr>
      </w:pPr>
    </w:p>
    <w:p w14:paraId="16A30A3B" w14:textId="071A5B32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5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Pr="00570076">
        <w:rPr>
          <w:rFonts w:eastAsia="Times New Roman" w:cs="Times New Roman"/>
          <w:b/>
          <w:bCs/>
          <w:szCs w:val="28"/>
          <w:lang w:eastAsia="lv-LV"/>
        </w:rPr>
        <w:t>ants.</w:t>
      </w:r>
      <w:r w:rsidRPr="00570076">
        <w:rPr>
          <w:rFonts w:eastAsia="Times New Roman" w:cs="Times New Roman"/>
          <w:szCs w:val="28"/>
          <w:lang w:eastAsia="lv-LV"/>
        </w:rPr>
        <w:t xml:space="preserve"> (1) Ziņu iekļaušana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eģistrā ir ieraksta izdarīšana:</w:t>
      </w:r>
    </w:p>
    <w:p w14:paraId="16A30A3C" w14:textId="70EF5E86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1)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eģistrā;</w:t>
      </w:r>
    </w:p>
    <w:p w14:paraId="16A30A3D" w14:textId="346E24D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2) valsts informācijas sistēmā, kurai izveidots tiešsaistes datu pārraides režīms ar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eģistru;</w:t>
      </w:r>
    </w:p>
    <w:p w14:paraId="16A30A3E" w14:textId="77777777" w:rsidR="00965BAB" w:rsidRPr="00570076" w:rsidRDefault="00212182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3) Notāru informācijas sistēmā.</w:t>
      </w:r>
    </w:p>
    <w:p w14:paraId="16A30A3F" w14:textId="02EF40F3" w:rsidR="00965BAB" w:rsidRPr="00570076" w:rsidRDefault="0047167C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(2)</w:t>
      </w:r>
      <w:r w:rsidR="00965BAB" w:rsidRPr="00570076">
        <w:rPr>
          <w:rFonts w:eastAsia="Times New Roman" w:cs="Times New Roman"/>
          <w:szCs w:val="28"/>
          <w:lang w:eastAsia="lv-LV"/>
        </w:rPr>
        <w:t xml:space="preserve"> Ziņu aktualizēšana ir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="00965BAB" w:rsidRPr="00570076">
        <w:rPr>
          <w:rFonts w:eastAsia="Times New Roman" w:cs="Times New Roman"/>
          <w:szCs w:val="28"/>
          <w:lang w:eastAsia="lv-LV"/>
        </w:rPr>
        <w:t>eģistrā iekļauto ziņu grozīšana, norādot grozījumu izdarīšanas datumu, tiesisko pamatu un šos grozījumus apliecinoša dokumenta numuru, izdošanas datumu, izdevējvalsti un izdevējiestādi.</w:t>
      </w:r>
    </w:p>
    <w:p w14:paraId="16A30A40" w14:textId="1E5CD50D" w:rsidR="00F95AC6" w:rsidRPr="00570076" w:rsidRDefault="00F95AC6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(</w:t>
      </w:r>
      <w:r w:rsidR="0047167C" w:rsidRPr="00570076">
        <w:rPr>
          <w:rFonts w:eastAsia="Times New Roman" w:cs="Times New Roman"/>
          <w:szCs w:val="28"/>
          <w:lang w:eastAsia="lv-LV"/>
        </w:rPr>
        <w:t>3</w:t>
      </w:r>
      <w:r w:rsidRPr="00570076">
        <w:rPr>
          <w:rFonts w:eastAsia="Times New Roman" w:cs="Times New Roman"/>
          <w:szCs w:val="28"/>
          <w:lang w:eastAsia="lv-LV"/>
        </w:rPr>
        <w:t xml:space="preserve">) Ministru kabinets nosaka kārtību, kādā uzglabā un izmanto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eģistrā iekļaujamo un aktualizējamo ziņu pamatojošos dokumentus, kā arī informāciju par tiem.</w:t>
      </w:r>
    </w:p>
    <w:p w14:paraId="16A30A41" w14:textId="77777777" w:rsidR="00965BAB" w:rsidRPr="00570076" w:rsidRDefault="00965BAB" w:rsidP="00965BAB">
      <w:pPr>
        <w:rPr>
          <w:rFonts w:eastAsia="Times New Roman" w:cs="Times New Roman"/>
          <w:szCs w:val="28"/>
          <w:lang w:eastAsia="lv-LV"/>
        </w:rPr>
      </w:pPr>
    </w:p>
    <w:p w14:paraId="16A30A42" w14:textId="77777777" w:rsidR="00965BAB" w:rsidRPr="00570076" w:rsidRDefault="00965BAB" w:rsidP="00965BAB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II nodaļa</w:t>
      </w:r>
    </w:p>
    <w:p w14:paraId="16A30A43" w14:textId="77777777" w:rsidR="00965BAB" w:rsidRPr="00570076" w:rsidRDefault="00965BAB" w:rsidP="00965BAB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Personu reģistrācija</w:t>
      </w:r>
    </w:p>
    <w:p w14:paraId="16A30A44" w14:textId="77777777" w:rsidR="00965BAB" w:rsidRPr="00570076" w:rsidRDefault="00965BAB" w:rsidP="00965BAB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16A30A45" w14:textId="355D0C55" w:rsidR="00965BAB" w:rsidRPr="0034460B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34460B">
        <w:rPr>
          <w:rFonts w:eastAsia="Times New Roman" w:cs="Times New Roman"/>
          <w:b/>
          <w:bCs/>
          <w:szCs w:val="28"/>
          <w:lang w:eastAsia="lv-LV"/>
        </w:rPr>
        <w:t>6</w:t>
      </w:r>
      <w:r w:rsidR="0075282F" w:rsidRPr="0034460B">
        <w:rPr>
          <w:rFonts w:eastAsia="Times New Roman" w:cs="Times New Roman"/>
          <w:b/>
          <w:bCs/>
          <w:szCs w:val="28"/>
          <w:lang w:eastAsia="lv-LV"/>
        </w:rPr>
        <w:t>. p</w:t>
      </w:r>
      <w:r w:rsidRPr="0034460B">
        <w:rPr>
          <w:rFonts w:eastAsia="Times New Roman" w:cs="Times New Roman"/>
          <w:b/>
          <w:bCs/>
          <w:szCs w:val="28"/>
          <w:lang w:eastAsia="lv-LV"/>
        </w:rPr>
        <w:t xml:space="preserve">ants. </w:t>
      </w:r>
      <w:r w:rsidRPr="0034460B">
        <w:rPr>
          <w:rFonts w:eastAsia="Times New Roman" w:cs="Times New Roman"/>
          <w:szCs w:val="28"/>
          <w:lang w:eastAsia="lv-LV"/>
        </w:rPr>
        <w:t xml:space="preserve">(1) Iekļaujot </w:t>
      </w:r>
      <w:r w:rsidR="00EE1A63" w:rsidRPr="0034460B">
        <w:rPr>
          <w:rFonts w:eastAsia="Times New Roman" w:cs="Times New Roman"/>
          <w:szCs w:val="28"/>
          <w:lang w:eastAsia="lv-LV"/>
        </w:rPr>
        <w:t>r</w:t>
      </w:r>
      <w:r w:rsidRPr="0034460B">
        <w:rPr>
          <w:rFonts w:eastAsia="Times New Roman" w:cs="Times New Roman"/>
          <w:szCs w:val="28"/>
          <w:lang w:eastAsia="lv-LV"/>
        </w:rPr>
        <w:t xml:space="preserve">eģistrā ziņas par personu, </w:t>
      </w:r>
      <w:r w:rsidR="004434FB" w:rsidRPr="0034460B">
        <w:rPr>
          <w:rFonts w:eastAsia="Times New Roman" w:cs="Times New Roman"/>
          <w:szCs w:val="28"/>
          <w:lang w:eastAsia="lv-LV"/>
        </w:rPr>
        <w:t xml:space="preserve">pārvalde </w:t>
      </w:r>
      <w:r w:rsidRPr="0034460B">
        <w:rPr>
          <w:rFonts w:eastAsia="Times New Roman" w:cs="Times New Roman"/>
          <w:szCs w:val="28"/>
          <w:lang w:eastAsia="lv-LV"/>
        </w:rPr>
        <w:t xml:space="preserve">tai piešķir </w:t>
      </w:r>
      <w:r w:rsidR="004434FB" w:rsidRPr="0034460B">
        <w:rPr>
          <w:rFonts w:eastAsia="Times New Roman" w:cs="Times New Roman"/>
          <w:szCs w:val="28"/>
          <w:lang w:eastAsia="lv-LV"/>
        </w:rPr>
        <w:t xml:space="preserve">automātiski ģenerētu </w:t>
      </w:r>
      <w:r w:rsidRPr="0034460B">
        <w:rPr>
          <w:rFonts w:eastAsia="Times New Roman" w:cs="Times New Roman"/>
          <w:szCs w:val="28"/>
          <w:lang w:eastAsia="lv-LV"/>
        </w:rPr>
        <w:t>individuālu personas kodu</w:t>
      </w:r>
      <w:r w:rsidR="000B4A6A" w:rsidRPr="0034460B">
        <w:rPr>
          <w:rFonts w:eastAsia="Times New Roman" w:cs="Times New Roman"/>
          <w:szCs w:val="28"/>
          <w:lang w:eastAsia="lv-LV"/>
        </w:rPr>
        <w:t>.</w:t>
      </w:r>
      <w:r w:rsidR="00BA59DD" w:rsidRPr="0034460B">
        <w:rPr>
          <w:rFonts w:eastAsia="Times New Roman" w:cs="Times New Roman"/>
          <w:szCs w:val="28"/>
          <w:lang w:eastAsia="lv-LV"/>
        </w:rPr>
        <w:t xml:space="preserve"> </w:t>
      </w:r>
    </w:p>
    <w:p w14:paraId="16A30A46" w14:textId="271E7DC3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(2) </w:t>
      </w:r>
      <w:r w:rsidRPr="00570076">
        <w:rPr>
          <w:rFonts w:cs="Times New Roman"/>
        </w:rPr>
        <w:t xml:space="preserve">Personas kodu veido no vienpadsmit cipariem, nodrošinot personas kodu neatkārtošanos. Personas koda pirmais cipars ir </w:t>
      </w:r>
      <w:r w:rsidR="00644DEF">
        <w:rPr>
          <w:rFonts w:cs="Times New Roman"/>
        </w:rPr>
        <w:t>"</w:t>
      </w:r>
      <w:r w:rsidRPr="00570076">
        <w:rPr>
          <w:rFonts w:cs="Times New Roman"/>
        </w:rPr>
        <w:t>3</w:t>
      </w:r>
      <w:r w:rsidR="00644DEF">
        <w:rPr>
          <w:rFonts w:cs="Times New Roman"/>
        </w:rPr>
        <w:t>"</w:t>
      </w:r>
      <w:r w:rsidRPr="00570076">
        <w:rPr>
          <w:rFonts w:cs="Times New Roman"/>
        </w:rPr>
        <w:t xml:space="preserve">, bet pārējie cipari ir sistēmas automātiski ģenerēti nejauši cipari no </w:t>
      </w:r>
      <w:r w:rsidR="00644DEF">
        <w:rPr>
          <w:rFonts w:cs="Times New Roman"/>
        </w:rPr>
        <w:t>"</w:t>
      </w:r>
      <w:r w:rsidRPr="00570076">
        <w:rPr>
          <w:rFonts w:cs="Times New Roman"/>
        </w:rPr>
        <w:t>0</w:t>
      </w:r>
      <w:r w:rsidR="00644DEF">
        <w:rPr>
          <w:rFonts w:cs="Times New Roman"/>
        </w:rPr>
        <w:t>"</w:t>
      </w:r>
      <w:r w:rsidRPr="00570076">
        <w:rPr>
          <w:rFonts w:cs="Times New Roman"/>
        </w:rPr>
        <w:t xml:space="preserve"> līdz </w:t>
      </w:r>
      <w:r w:rsidR="00644DEF">
        <w:rPr>
          <w:rFonts w:cs="Times New Roman"/>
        </w:rPr>
        <w:t>"</w:t>
      </w:r>
      <w:r w:rsidRPr="00570076">
        <w:rPr>
          <w:rFonts w:cs="Times New Roman"/>
        </w:rPr>
        <w:t>9</w:t>
      </w:r>
      <w:r w:rsidR="00644DEF">
        <w:rPr>
          <w:rFonts w:cs="Times New Roman"/>
        </w:rPr>
        <w:t>"</w:t>
      </w:r>
      <w:r w:rsidRPr="00570076">
        <w:rPr>
          <w:rFonts w:cs="Times New Roman"/>
        </w:rPr>
        <w:t>. Pirmos sešus ciparus no pārējiem pieciem cipariem var atdalīt ar defisi.</w:t>
      </w:r>
    </w:p>
    <w:p w14:paraId="16A30A47" w14:textId="627750CF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(3)</w:t>
      </w:r>
      <w:r w:rsidR="000B4A6A" w:rsidRPr="00570076">
        <w:rPr>
          <w:rFonts w:eastAsia="Times New Roman" w:cs="Times New Roman"/>
          <w:szCs w:val="28"/>
          <w:lang w:eastAsia="lv-LV"/>
        </w:rPr>
        <w:t xml:space="preserve"> Personas kods</w:t>
      </w:r>
      <w:r w:rsidRPr="00570076">
        <w:rPr>
          <w:rFonts w:eastAsia="Times New Roman" w:cs="Times New Roman"/>
          <w:szCs w:val="28"/>
          <w:lang w:eastAsia="lv-LV"/>
        </w:rPr>
        <w:t xml:space="preserve"> ir nemainīgs, izņemot </w:t>
      </w:r>
      <w:r w:rsidR="00644DEF">
        <w:rPr>
          <w:rFonts w:eastAsia="Times New Roman" w:cs="Times New Roman"/>
          <w:szCs w:val="28"/>
          <w:lang w:eastAsia="lv-LV"/>
        </w:rPr>
        <w:t xml:space="preserve">šādus </w:t>
      </w:r>
      <w:r w:rsidRPr="00570076">
        <w:rPr>
          <w:rFonts w:eastAsia="Times New Roman" w:cs="Times New Roman"/>
          <w:szCs w:val="28"/>
          <w:lang w:eastAsia="lv-LV"/>
        </w:rPr>
        <w:t>gadījumu</w:t>
      </w:r>
      <w:r w:rsidR="00644DEF">
        <w:rPr>
          <w:rFonts w:eastAsia="Times New Roman" w:cs="Times New Roman"/>
          <w:szCs w:val="28"/>
          <w:lang w:eastAsia="lv-LV"/>
        </w:rPr>
        <w:t>s</w:t>
      </w:r>
      <w:r w:rsidRPr="00570076">
        <w:rPr>
          <w:rFonts w:eastAsia="Times New Roman" w:cs="Times New Roman"/>
          <w:szCs w:val="28"/>
          <w:lang w:eastAsia="lv-LV"/>
        </w:rPr>
        <w:t>:</w:t>
      </w:r>
    </w:p>
    <w:p w14:paraId="16A30A48" w14:textId="2F698C8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1) personai, kurai piešķirts personas kods līdz 2017.</w:t>
      </w:r>
      <w:r w:rsidR="00644DEF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>gada 30.</w:t>
      </w:r>
      <w:r w:rsidR="00644DEF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>jūnijam, tiek precizēts dzimšanas datums. Šajā gadījumā personai piešķir šā panta otrajā daļā minēto personas kodu;</w:t>
      </w:r>
    </w:p>
    <w:p w14:paraId="16A30A49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2) persona tikusi adoptēta;</w:t>
      </w:r>
    </w:p>
    <w:p w14:paraId="16A30A4A" w14:textId="799F5D2F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3) persona lūdz mainīt tai līdz 2017.</w:t>
      </w:r>
      <w:r w:rsidR="00644DEF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>gada 30.</w:t>
      </w:r>
      <w:r w:rsidR="00644DEF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 xml:space="preserve">jūnijam piešķirto personas kodu. </w:t>
      </w:r>
    </w:p>
    <w:p w14:paraId="16A30A4B" w14:textId="77777777" w:rsidR="00965BAB" w:rsidRPr="00570076" w:rsidRDefault="00965BAB" w:rsidP="00836CB6">
      <w:pPr>
        <w:ind w:firstLine="720"/>
        <w:rPr>
          <w:rFonts w:eastAsia="Times New Roman" w:cs="Times New Roman"/>
          <w:szCs w:val="28"/>
          <w:lang w:eastAsia="lv-LV"/>
        </w:rPr>
      </w:pPr>
    </w:p>
    <w:p w14:paraId="16A30A4C" w14:textId="20AA5856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7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Pr="00570076">
        <w:rPr>
          <w:rFonts w:eastAsia="Times New Roman" w:cs="Times New Roman"/>
          <w:b/>
          <w:bCs/>
          <w:szCs w:val="28"/>
          <w:lang w:eastAsia="lv-LV"/>
        </w:rPr>
        <w:t xml:space="preserve">ants. </w:t>
      </w:r>
      <w:r w:rsidRPr="00570076">
        <w:rPr>
          <w:rFonts w:eastAsia="Times New Roman" w:cs="Times New Roman"/>
          <w:szCs w:val="28"/>
          <w:lang w:eastAsia="lv-LV"/>
        </w:rPr>
        <w:t xml:space="preserve">(1) Darbinieks, kas iekļauj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eģistrā ziņas par personu, pārbauda šo ziņu atbilstību </w:t>
      </w:r>
      <w:r w:rsidR="00644DEF">
        <w:rPr>
          <w:rFonts w:eastAsia="Times New Roman" w:cs="Times New Roman"/>
          <w:szCs w:val="28"/>
          <w:lang w:eastAsia="lv-LV"/>
        </w:rPr>
        <w:t>ziņas</w:t>
      </w:r>
      <w:r w:rsidRPr="00570076">
        <w:rPr>
          <w:rFonts w:eastAsia="Times New Roman" w:cs="Times New Roman"/>
          <w:szCs w:val="28"/>
          <w:lang w:eastAsia="lv-LV"/>
        </w:rPr>
        <w:t xml:space="preserve"> apliecinošiem dokumentiem, kuriem ir juridisks spēks Latvijā.</w:t>
      </w:r>
      <w:r w:rsidR="00A43AAA" w:rsidRPr="00570076">
        <w:rPr>
          <w:rFonts w:eastAsia="Times New Roman" w:cs="Times New Roman"/>
          <w:szCs w:val="28"/>
          <w:lang w:eastAsia="lv-LV"/>
        </w:rPr>
        <w:t xml:space="preserve"> </w:t>
      </w:r>
    </w:p>
    <w:p w14:paraId="16A30A4D" w14:textId="1F925B75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(2) Par šā likuma 4.</w:t>
      </w:r>
      <w:r w:rsidR="00644DEF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>panta 2.</w:t>
      </w:r>
      <w:r w:rsidR="00644DEF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 xml:space="preserve">punkta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>b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 xml:space="preserve"> un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>c</w:t>
      </w:r>
      <w:r w:rsidR="00644DEF">
        <w:rPr>
          <w:rFonts w:eastAsia="Times New Roman" w:cs="Times New Roman"/>
          <w:szCs w:val="28"/>
          <w:lang w:eastAsia="lv-LV"/>
        </w:rPr>
        <w:t>" </w:t>
      </w:r>
      <w:r w:rsidRPr="00570076">
        <w:rPr>
          <w:rFonts w:eastAsia="Times New Roman" w:cs="Times New Roman"/>
          <w:szCs w:val="28"/>
          <w:lang w:eastAsia="lv-LV"/>
        </w:rPr>
        <w:t xml:space="preserve">apakšpunktā minēto ārzemnieku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eģistrā iekļauj ziņas, ko ārzemnieks vai viņa likumiskais pārstāvis sniedzis, pieprasot uzturēšanās atļauju, reģistrācijas apliecību vai pastāvīgās uzturēšanās apliecību, </w:t>
      </w:r>
      <w:r w:rsidRPr="00570076">
        <w:rPr>
          <w:rFonts w:cs="Times New Roman"/>
          <w:szCs w:val="28"/>
        </w:rPr>
        <w:t xml:space="preserve">izņemot ziņas par tautību </w:t>
      </w:r>
      <w:r w:rsidR="00644DEF">
        <w:rPr>
          <w:rFonts w:cs="Times New Roman"/>
          <w:szCs w:val="28"/>
        </w:rPr>
        <w:t>"</w:t>
      </w:r>
      <w:r w:rsidRPr="00570076">
        <w:rPr>
          <w:rFonts w:cs="Times New Roman"/>
          <w:szCs w:val="28"/>
        </w:rPr>
        <w:t>latvietis</w:t>
      </w:r>
      <w:r w:rsidR="00644DEF">
        <w:rPr>
          <w:rFonts w:cs="Times New Roman"/>
          <w:szCs w:val="28"/>
        </w:rPr>
        <w:t>"</w:t>
      </w:r>
      <w:r w:rsidRPr="00570076">
        <w:rPr>
          <w:rFonts w:cs="Times New Roman"/>
          <w:szCs w:val="28"/>
        </w:rPr>
        <w:t xml:space="preserve"> vai </w:t>
      </w:r>
      <w:r w:rsidR="00644DEF">
        <w:rPr>
          <w:rFonts w:cs="Times New Roman"/>
          <w:szCs w:val="28"/>
        </w:rPr>
        <w:t>"</w:t>
      </w:r>
      <w:r w:rsidRPr="00570076">
        <w:rPr>
          <w:rFonts w:cs="Times New Roman"/>
          <w:szCs w:val="28"/>
        </w:rPr>
        <w:t>lībietis (līvs)</w:t>
      </w:r>
      <w:r w:rsidR="00644DEF">
        <w:rPr>
          <w:rFonts w:cs="Times New Roman"/>
          <w:szCs w:val="28"/>
        </w:rPr>
        <w:t>"</w:t>
      </w:r>
      <w:r w:rsidRPr="00570076">
        <w:rPr>
          <w:rFonts w:cs="Times New Roman"/>
          <w:szCs w:val="28"/>
        </w:rPr>
        <w:t xml:space="preserve">. Iekļaujot </w:t>
      </w:r>
      <w:r w:rsidR="00EE1A63">
        <w:rPr>
          <w:rFonts w:cs="Times New Roman"/>
          <w:szCs w:val="28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eģistrā ziņas par ārzemnieka tautību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>latvietis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 xml:space="preserve"> </w:t>
      </w:r>
      <w:r w:rsidRPr="00570076">
        <w:rPr>
          <w:rFonts w:cs="Times New Roman"/>
          <w:szCs w:val="28"/>
        </w:rPr>
        <w:t xml:space="preserve">vai </w:t>
      </w:r>
      <w:r w:rsidR="00644DEF">
        <w:rPr>
          <w:rFonts w:cs="Times New Roman"/>
          <w:szCs w:val="28"/>
        </w:rPr>
        <w:t>"</w:t>
      </w:r>
      <w:r w:rsidRPr="00570076">
        <w:rPr>
          <w:rFonts w:cs="Times New Roman"/>
          <w:szCs w:val="28"/>
        </w:rPr>
        <w:t>lībietis (līvs)</w:t>
      </w:r>
      <w:r w:rsidR="00644DEF">
        <w:rPr>
          <w:rFonts w:cs="Times New Roman"/>
          <w:szCs w:val="28"/>
        </w:rPr>
        <w:t>"</w:t>
      </w:r>
      <w:r w:rsidRPr="00570076">
        <w:rPr>
          <w:rFonts w:eastAsia="Times New Roman" w:cs="Times New Roman"/>
          <w:szCs w:val="28"/>
          <w:lang w:eastAsia="lv-LV"/>
        </w:rPr>
        <w:t>, ievēro šā panta pirmo daļu</w:t>
      </w:r>
      <w:r w:rsidR="00D00A1A" w:rsidRPr="00570076">
        <w:rPr>
          <w:rFonts w:eastAsia="Times New Roman" w:cs="Times New Roman"/>
          <w:szCs w:val="28"/>
          <w:lang w:eastAsia="lv-LV"/>
        </w:rPr>
        <w:t xml:space="preserve"> un šā likuma 11.</w:t>
      </w:r>
      <w:r w:rsidR="00644DEF">
        <w:rPr>
          <w:rFonts w:eastAsia="Times New Roman" w:cs="Times New Roman"/>
          <w:szCs w:val="28"/>
          <w:lang w:eastAsia="lv-LV"/>
        </w:rPr>
        <w:t> </w:t>
      </w:r>
      <w:r w:rsidR="00D00A1A" w:rsidRPr="00570076">
        <w:rPr>
          <w:rFonts w:eastAsia="Times New Roman" w:cs="Times New Roman"/>
          <w:szCs w:val="28"/>
          <w:lang w:eastAsia="lv-LV"/>
        </w:rPr>
        <w:t xml:space="preserve">panta </w:t>
      </w:r>
      <w:r w:rsidR="00DD75E2">
        <w:rPr>
          <w:rFonts w:eastAsia="Times New Roman" w:cs="Times New Roman"/>
          <w:szCs w:val="28"/>
          <w:lang w:eastAsia="lv-LV"/>
        </w:rPr>
        <w:t xml:space="preserve">septītās </w:t>
      </w:r>
      <w:r w:rsidR="00D00A1A" w:rsidRPr="00570076">
        <w:rPr>
          <w:rFonts w:eastAsia="Times New Roman" w:cs="Times New Roman"/>
          <w:szCs w:val="28"/>
          <w:lang w:eastAsia="lv-LV"/>
        </w:rPr>
        <w:t>daļas 1. vai 2.</w:t>
      </w:r>
      <w:r w:rsidR="00644DEF">
        <w:rPr>
          <w:rFonts w:eastAsia="Times New Roman" w:cs="Times New Roman"/>
          <w:szCs w:val="28"/>
          <w:lang w:eastAsia="lv-LV"/>
        </w:rPr>
        <w:t> </w:t>
      </w:r>
      <w:r w:rsidR="00D00A1A" w:rsidRPr="00570076">
        <w:rPr>
          <w:rFonts w:eastAsia="Times New Roman" w:cs="Times New Roman"/>
          <w:szCs w:val="28"/>
          <w:lang w:eastAsia="lv-LV"/>
        </w:rPr>
        <w:t>punktu</w:t>
      </w:r>
      <w:r w:rsidRPr="00570076">
        <w:rPr>
          <w:rFonts w:eastAsia="Times New Roman" w:cs="Times New Roman"/>
          <w:szCs w:val="28"/>
          <w:lang w:eastAsia="lv-LV"/>
        </w:rPr>
        <w:t xml:space="preserve">. </w:t>
      </w:r>
    </w:p>
    <w:p w14:paraId="16A30A4E" w14:textId="37579C49" w:rsidR="000160C0" w:rsidRPr="00570076" w:rsidRDefault="00A43AAA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lastRenderedPageBreak/>
        <w:t xml:space="preserve">(3) </w:t>
      </w:r>
      <w:r w:rsidR="005C3E40" w:rsidRPr="00570076">
        <w:rPr>
          <w:szCs w:val="28"/>
        </w:rPr>
        <w:t xml:space="preserve">Iekļaujot </w:t>
      </w:r>
      <w:r w:rsidR="00EE1A63">
        <w:rPr>
          <w:szCs w:val="28"/>
        </w:rPr>
        <w:t>r</w:t>
      </w:r>
      <w:r w:rsidR="005C3E40" w:rsidRPr="00570076">
        <w:rPr>
          <w:szCs w:val="28"/>
        </w:rPr>
        <w:t>eģistrā ziņas par ārzemnieku, kuram tiesiskā saikne ar Latviju radusies patvēruma jomā, šā panta pirmo daļu var nepiemērot, ja persona nevar uzrādīt personu apliecinošu dokumentu</w:t>
      </w:r>
      <w:r w:rsidRPr="00F465E6">
        <w:rPr>
          <w:rFonts w:eastAsia="Times New Roman" w:cs="Times New Roman"/>
          <w:szCs w:val="28"/>
          <w:lang w:eastAsia="lv-LV"/>
        </w:rPr>
        <w:t>.</w:t>
      </w:r>
    </w:p>
    <w:p w14:paraId="16A30A4F" w14:textId="2EDFE728" w:rsidR="00A43AAA" w:rsidRPr="00570076" w:rsidRDefault="000160C0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(4) </w:t>
      </w:r>
      <w:r w:rsidRPr="00570076">
        <w:rPr>
          <w:szCs w:val="28"/>
        </w:rPr>
        <w:t xml:space="preserve">Iekļaujot </w:t>
      </w:r>
      <w:r w:rsidR="00EE1A63">
        <w:rPr>
          <w:szCs w:val="28"/>
        </w:rPr>
        <w:t>r</w:t>
      </w:r>
      <w:r w:rsidRPr="00570076">
        <w:rPr>
          <w:szCs w:val="28"/>
        </w:rPr>
        <w:t>eģistrā ziņas par</w:t>
      </w:r>
      <w:r w:rsidRPr="00570076">
        <w:rPr>
          <w:rFonts w:eastAsia="Times New Roman" w:cs="Times New Roman"/>
          <w:szCs w:val="28"/>
          <w:lang w:eastAsia="lv-LV"/>
        </w:rPr>
        <w:t xml:space="preserve"> šā likuma 4.</w:t>
      </w:r>
      <w:r w:rsidR="00644DEF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>panta 2.</w:t>
      </w:r>
      <w:r w:rsidR="00644DEF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 xml:space="preserve">punkta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>d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="0035623E" w:rsidRPr="00570076">
        <w:rPr>
          <w:rFonts w:eastAsia="Times New Roman" w:cs="Times New Roman"/>
          <w:szCs w:val="28"/>
          <w:lang w:eastAsia="lv-LV"/>
        </w:rPr>
        <w:t xml:space="preserve"> un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="0035623E" w:rsidRPr="00570076">
        <w:rPr>
          <w:rFonts w:eastAsia="Times New Roman" w:cs="Times New Roman"/>
          <w:szCs w:val="28"/>
          <w:lang w:eastAsia="lv-LV"/>
        </w:rPr>
        <w:t>f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="0047167C" w:rsidRPr="00570076">
        <w:rPr>
          <w:rFonts w:eastAsia="Times New Roman" w:cs="Times New Roman"/>
          <w:szCs w:val="28"/>
          <w:lang w:eastAsia="lv-LV"/>
        </w:rPr>
        <w:t xml:space="preserve"> </w:t>
      </w:r>
      <w:r w:rsidRPr="00570076">
        <w:rPr>
          <w:rFonts w:eastAsia="Times New Roman" w:cs="Times New Roman"/>
          <w:szCs w:val="28"/>
          <w:lang w:eastAsia="lv-LV"/>
        </w:rPr>
        <w:t xml:space="preserve">apakšpunktā minēto ārzemnieku, </w:t>
      </w:r>
      <w:r w:rsidRPr="00570076">
        <w:rPr>
          <w:rFonts w:cs="Times New Roman"/>
          <w:szCs w:val="28"/>
        </w:rPr>
        <w:t>š</w:t>
      </w:r>
      <w:r w:rsidRPr="00570076">
        <w:rPr>
          <w:szCs w:val="28"/>
        </w:rPr>
        <w:t>ā panta pirmo daļu var nepiemērot, ja</w:t>
      </w:r>
      <w:r w:rsidR="00584E37" w:rsidRPr="00570076">
        <w:rPr>
          <w:szCs w:val="28"/>
        </w:rPr>
        <w:t xml:space="preserve"> </w:t>
      </w:r>
      <w:r w:rsidRPr="00570076">
        <w:rPr>
          <w:szCs w:val="28"/>
        </w:rPr>
        <w:t xml:space="preserve">dokumenti ziņu iekļaušanai </w:t>
      </w:r>
      <w:r w:rsidR="00EE1A63">
        <w:rPr>
          <w:szCs w:val="28"/>
        </w:rPr>
        <w:t>r</w:t>
      </w:r>
      <w:r w:rsidRPr="00570076">
        <w:rPr>
          <w:szCs w:val="28"/>
        </w:rPr>
        <w:t>eģistrā ir parakstīti</w:t>
      </w:r>
      <w:r w:rsidR="0047167C" w:rsidRPr="00570076">
        <w:rPr>
          <w:szCs w:val="28"/>
        </w:rPr>
        <w:t xml:space="preserve"> </w:t>
      </w:r>
      <w:r w:rsidRPr="00570076">
        <w:rPr>
          <w:szCs w:val="28"/>
        </w:rPr>
        <w:t xml:space="preserve">ar </w:t>
      </w:r>
      <w:r w:rsidRPr="00570076">
        <w:rPr>
          <w:rFonts w:cs="Times New Roman"/>
        </w:rPr>
        <w:t>Eiropas Savienības dalībvalsts, Eiropas Ekonomikas zonas valsts vai Šveices Konfederācijas izsniegto</w:t>
      </w:r>
      <w:r w:rsidR="00A87ABD">
        <w:rPr>
          <w:rFonts w:cs="Times New Roman"/>
        </w:rPr>
        <w:t xml:space="preserve"> elektroniskās</w:t>
      </w:r>
      <w:r w:rsidRPr="00570076">
        <w:rPr>
          <w:szCs w:val="28"/>
        </w:rPr>
        <w:t xml:space="preserve"> </w:t>
      </w:r>
      <w:r w:rsidR="00570076" w:rsidRPr="00A87ABD">
        <w:rPr>
          <w:szCs w:val="28"/>
        </w:rPr>
        <w:t>identifikācijas līdzekli</w:t>
      </w:r>
      <w:r w:rsidRPr="00A87ABD">
        <w:rPr>
          <w:szCs w:val="28"/>
        </w:rPr>
        <w:t>.</w:t>
      </w:r>
    </w:p>
    <w:p w14:paraId="16A30A50" w14:textId="77777777" w:rsidR="00965BAB" w:rsidRPr="00570076" w:rsidRDefault="00965BAB" w:rsidP="00836CB6">
      <w:pPr>
        <w:ind w:firstLine="720"/>
        <w:rPr>
          <w:rFonts w:eastAsia="Times New Roman" w:cs="Times New Roman"/>
          <w:szCs w:val="28"/>
          <w:lang w:eastAsia="lv-LV"/>
        </w:rPr>
      </w:pPr>
    </w:p>
    <w:p w14:paraId="16A30A51" w14:textId="7C6C58B5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8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Pr="00570076">
        <w:rPr>
          <w:rFonts w:eastAsia="Times New Roman" w:cs="Times New Roman"/>
          <w:b/>
          <w:bCs/>
          <w:szCs w:val="28"/>
          <w:lang w:eastAsia="lv-LV"/>
        </w:rPr>
        <w:t>ants.</w:t>
      </w:r>
      <w:r w:rsidRPr="00570076">
        <w:rPr>
          <w:rFonts w:eastAsia="Times New Roman" w:cs="Times New Roman"/>
          <w:szCs w:val="28"/>
          <w:lang w:eastAsia="lv-LV"/>
        </w:rPr>
        <w:t xml:space="preserve"> (1) Pārvalde iekļauj un aktualizē </w:t>
      </w:r>
      <w:r w:rsidR="00C90DFF">
        <w:rPr>
          <w:rFonts w:eastAsia="Times New Roman" w:cs="Times New Roman"/>
          <w:szCs w:val="28"/>
          <w:lang w:eastAsia="lv-LV"/>
        </w:rPr>
        <w:t>r</w:t>
      </w:r>
      <w:r w:rsidR="00C90DFF" w:rsidRPr="00570076">
        <w:rPr>
          <w:rFonts w:eastAsia="Times New Roman" w:cs="Times New Roman"/>
          <w:szCs w:val="28"/>
          <w:lang w:eastAsia="lv-LV"/>
        </w:rPr>
        <w:t xml:space="preserve">eģistrā </w:t>
      </w:r>
      <w:r w:rsidRPr="00570076">
        <w:rPr>
          <w:rFonts w:eastAsia="Times New Roman" w:cs="Times New Roman"/>
          <w:szCs w:val="28"/>
          <w:lang w:eastAsia="lv-LV"/>
        </w:rPr>
        <w:t xml:space="preserve">ziņas par šā likuma </w:t>
      </w:r>
      <w:hyperlink r:id="rId9" w:anchor="p3" w:tgtFrame="_blank" w:history="1">
        <w:r w:rsidRPr="00570076">
          <w:rPr>
            <w:rFonts w:eastAsia="Times New Roman" w:cs="Times New Roman"/>
            <w:szCs w:val="28"/>
            <w:lang w:eastAsia="lv-LV"/>
          </w:rPr>
          <w:t>4</w:t>
        </w:r>
        <w:r w:rsidR="0075282F">
          <w:rPr>
            <w:rFonts w:eastAsia="Times New Roman" w:cs="Times New Roman"/>
            <w:szCs w:val="28"/>
            <w:lang w:eastAsia="lv-LV"/>
          </w:rPr>
          <w:t>. p</w:t>
        </w:r>
        <w:r w:rsidRPr="00570076">
          <w:rPr>
            <w:rFonts w:eastAsia="Times New Roman" w:cs="Times New Roman"/>
            <w:szCs w:val="28"/>
            <w:lang w:eastAsia="lv-LV"/>
          </w:rPr>
          <w:t>ant</w:t>
        </w:r>
      </w:hyperlink>
      <w:r w:rsidRPr="00570076">
        <w:rPr>
          <w:rFonts w:eastAsia="Times New Roman" w:cs="Times New Roman"/>
          <w:szCs w:val="28"/>
          <w:lang w:eastAsia="lv-LV"/>
        </w:rPr>
        <w:t>ā minētajām personām.</w:t>
      </w:r>
    </w:p>
    <w:p w14:paraId="16A30A52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(2) Pašvaldība:</w:t>
      </w:r>
    </w:p>
    <w:p w14:paraId="16A30A53" w14:textId="0F82030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1) iekļauj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eģistrā ziņas par bērnu līdz triju mēnešu vecumam, izņemot gadījumu, kad bērna dzimšanas brīdī viens no vecākiem ir Latvijas nepilsonis, bet otrs </w:t>
      </w:r>
      <w:r w:rsidR="0075282F">
        <w:rPr>
          <w:rFonts w:eastAsia="Times New Roman" w:cs="Times New Roman"/>
          <w:szCs w:val="28"/>
          <w:lang w:eastAsia="lv-LV"/>
        </w:rPr>
        <w:t>–</w:t>
      </w:r>
      <w:r w:rsidRPr="00570076">
        <w:rPr>
          <w:rFonts w:eastAsia="Times New Roman" w:cs="Times New Roman"/>
          <w:szCs w:val="28"/>
          <w:lang w:eastAsia="lv-LV"/>
        </w:rPr>
        <w:t xml:space="preserve"> citas valsts pilsonis vai </w:t>
      </w:r>
      <w:r w:rsidR="0075282F">
        <w:rPr>
          <w:rFonts w:eastAsia="Times New Roman" w:cs="Times New Roman"/>
          <w:szCs w:val="28"/>
          <w:lang w:eastAsia="lv-LV"/>
        </w:rPr>
        <w:t xml:space="preserve">arī </w:t>
      </w:r>
      <w:r w:rsidRPr="00570076">
        <w:rPr>
          <w:rFonts w:eastAsia="Times New Roman" w:cs="Times New Roman"/>
          <w:szCs w:val="28"/>
          <w:lang w:eastAsia="lv-LV"/>
        </w:rPr>
        <w:t>abi vecāki ir ārzemnieki</w:t>
      </w:r>
      <w:r w:rsidR="00C33688">
        <w:rPr>
          <w:rFonts w:eastAsia="Times New Roman" w:cs="Times New Roman"/>
          <w:szCs w:val="28"/>
          <w:lang w:eastAsia="lv-LV"/>
        </w:rPr>
        <w:t>;</w:t>
      </w:r>
      <w:r w:rsidRPr="00570076">
        <w:rPr>
          <w:rFonts w:eastAsia="Times New Roman" w:cs="Times New Roman"/>
          <w:szCs w:val="28"/>
          <w:lang w:eastAsia="lv-LV"/>
        </w:rPr>
        <w:t xml:space="preserve"> </w:t>
      </w:r>
    </w:p>
    <w:p w14:paraId="16A30A54" w14:textId="1592FBE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2) iekļauj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eģistrā ziņas par šā likuma </w:t>
      </w:r>
      <w:hyperlink r:id="rId10" w:anchor="p3" w:tgtFrame="_blank" w:history="1">
        <w:r w:rsidRPr="00570076">
          <w:rPr>
            <w:rFonts w:eastAsia="Times New Roman" w:cs="Times New Roman"/>
            <w:szCs w:val="28"/>
            <w:lang w:eastAsia="lv-LV"/>
          </w:rPr>
          <w:t>4</w:t>
        </w:r>
        <w:r w:rsidR="0075282F">
          <w:rPr>
            <w:rFonts w:eastAsia="Times New Roman" w:cs="Times New Roman"/>
            <w:szCs w:val="28"/>
            <w:lang w:eastAsia="lv-LV"/>
          </w:rPr>
          <w:t>. p</w:t>
        </w:r>
        <w:r w:rsidRPr="00570076">
          <w:rPr>
            <w:rFonts w:eastAsia="Times New Roman" w:cs="Times New Roman"/>
            <w:szCs w:val="28"/>
            <w:lang w:eastAsia="lv-LV"/>
          </w:rPr>
          <w:t>ant</w:t>
        </w:r>
      </w:hyperlink>
      <w:r w:rsidRPr="00570076">
        <w:rPr>
          <w:rFonts w:eastAsia="Times New Roman" w:cs="Times New Roman"/>
          <w:szCs w:val="28"/>
          <w:lang w:eastAsia="lv-LV"/>
        </w:rPr>
        <w:t>a 2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 xml:space="preserve">unkta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>d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 xml:space="preserve"> apakšpunktā minēto personu, ja tā ir Latvijas pilsoņa vai Latvijas nepilsoņa vecāks vai laulātais; </w:t>
      </w:r>
    </w:p>
    <w:p w14:paraId="16A30A55" w14:textId="2E70560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3) aktualizē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eģistrā iekļautās ziņas par personas deklarēto vai reģistrēto dzīvesvietu.</w:t>
      </w:r>
    </w:p>
    <w:p w14:paraId="16A30A56" w14:textId="05544FBE" w:rsidR="00965BAB" w:rsidRPr="00570076" w:rsidRDefault="00A636ED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(3) Latvijas diplomātiskā un konsulārā pārstāvniecība</w:t>
      </w:r>
      <w:r w:rsidR="00965BAB" w:rsidRPr="00570076">
        <w:rPr>
          <w:rFonts w:eastAsia="Times New Roman" w:cs="Times New Roman"/>
          <w:szCs w:val="28"/>
          <w:lang w:eastAsia="lv-LV"/>
        </w:rPr>
        <w:t xml:space="preserve"> ārvalstīs aktualizē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="00965BAB" w:rsidRPr="00570076">
        <w:rPr>
          <w:rFonts w:eastAsia="Times New Roman" w:cs="Times New Roman"/>
          <w:szCs w:val="28"/>
          <w:lang w:eastAsia="lv-LV"/>
        </w:rPr>
        <w:t>eģ</w:t>
      </w:r>
      <w:r w:rsidR="005F5BC5" w:rsidRPr="00570076">
        <w:rPr>
          <w:rFonts w:eastAsia="Times New Roman" w:cs="Times New Roman"/>
          <w:szCs w:val="28"/>
          <w:lang w:eastAsia="lv-LV"/>
        </w:rPr>
        <w:t>istrā iekļautās ziņas</w:t>
      </w:r>
      <w:r w:rsidR="00340FF4" w:rsidRPr="00570076">
        <w:rPr>
          <w:rFonts w:eastAsia="Times New Roman" w:cs="Times New Roman"/>
          <w:szCs w:val="28"/>
          <w:lang w:eastAsia="lv-LV"/>
        </w:rPr>
        <w:t>.</w:t>
      </w:r>
      <w:r w:rsidR="005F5BC5" w:rsidRPr="00570076">
        <w:rPr>
          <w:rFonts w:eastAsia="Times New Roman" w:cs="Times New Roman"/>
          <w:szCs w:val="28"/>
          <w:lang w:eastAsia="lv-LV"/>
        </w:rPr>
        <w:t xml:space="preserve"> </w:t>
      </w:r>
    </w:p>
    <w:p w14:paraId="16A30A57" w14:textId="5FB24E2B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(4)</w:t>
      </w:r>
      <w:r w:rsidR="00C33688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 xml:space="preserve">Tieslietu ministrija iekļauj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eģistrā ziņas par adoptētu personu un aktualizē ziņas par personas vārda, uzvā</w:t>
      </w:r>
      <w:r w:rsidR="005F5BC5" w:rsidRPr="00570076">
        <w:rPr>
          <w:rFonts w:eastAsia="Times New Roman" w:cs="Times New Roman"/>
          <w:szCs w:val="28"/>
          <w:lang w:eastAsia="lv-LV"/>
        </w:rPr>
        <w:t>rda vai tautības ieraksta maiņu.</w:t>
      </w:r>
    </w:p>
    <w:p w14:paraId="16A30A58" w14:textId="07E08E7F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(5) Zvērināts notārs iekļauj un aktualizē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eģistrā ziņas par šā likuma </w:t>
      </w:r>
      <w:hyperlink r:id="rId11" w:anchor="p3" w:tgtFrame="_blank" w:history="1">
        <w:r w:rsidRPr="00570076">
          <w:rPr>
            <w:rFonts w:eastAsia="Times New Roman" w:cs="Times New Roman"/>
            <w:szCs w:val="28"/>
            <w:lang w:eastAsia="lv-LV"/>
          </w:rPr>
          <w:t>4</w:t>
        </w:r>
        <w:r w:rsidR="0075282F">
          <w:rPr>
            <w:rFonts w:eastAsia="Times New Roman" w:cs="Times New Roman"/>
            <w:szCs w:val="28"/>
            <w:lang w:eastAsia="lv-LV"/>
          </w:rPr>
          <w:t>. p</w:t>
        </w:r>
        <w:r w:rsidRPr="00570076">
          <w:rPr>
            <w:rFonts w:eastAsia="Times New Roman" w:cs="Times New Roman"/>
            <w:szCs w:val="28"/>
            <w:lang w:eastAsia="lv-LV"/>
          </w:rPr>
          <w:t>ant</w:t>
        </w:r>
      </w:hyperlink>
      <w:r w:rsidRPr="00570076">
        <w:rPr>
          <w:rFonts w:eastAsia="Times New Roman" w:cs="Times New Roman"/>
          <w:szCs w:val="28"/>
          <w:lang w:eastAsia="lv-LV"/>
        </w:rPr>
        <w:t>a 2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 xml:space="preserve">unkta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>d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 xml:space="preserve"> apakšpunktā minēto personu, kā arī aktualizē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eģistrā iekļautās ziņas par šā likuma </w:t>
      </w:r>
      <w:hyperlink r:id="rId12" w:anchor="p3" w:tgtFrame="_blank" w:history="1">
        <w:r w:rsidRPr="00570076">
          <w:rPr>
            <w:rFonts w:eastAsia="Times New Roman" w:cs="Times New Roman"/>
            <w:szCs w:val="28"/>
            <w:lang w:eastAsia="lv-LV"/>
          </w:rPr>
          <w:t>4</w:t>
        </w:r>
        <w:r w:rsidR="0075282F">
          <w:rPr>
            <w:rFonts w:eastAsia="Times New Roman" w:cs="Times New Roman"/>
            <w:szCs w:val="28"/>
            <w:lang w:eastAsia="lv-LV"/>
          </w:rPr>
          <w:t>. p</w:t>
        </w:r>
        <w:r w:rsidRPr="00570076">
          <w:rPr>
            <w:rFonts w:eastAsia="Times New Roman" w:cs="Times New Roman"/>
            <w:szCs w:val="28"/>
            <w:lang w:eastAsia="lv-LV"/>
          </w:rPr>
          <w:t>ant</w:t>
        </w:r>
      </w:hyperlink>
      <w:r w:rsidRPr="00570076">
        <w:rPr>
          <w:rFonts w:eastAsia="Times New Roman" w:cs="Times New Roman"/>
          <w:szCs w:val="28"/>
          <w:lang w:eastAsia="lv-LV"/>
        </w:rPr>
        <w:t>a 1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>unktā un 2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 xml:space="preserve">unkta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>a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 xml:space="preserve"> apakšpunktā m</w:t>
      </w:r>
      <w:r w:rsidR="005F5BC5" w:rsidRPr="00570076">
        <w:rPr>
          <w:rFonts w:eastAsia="Times New Roman" w:cs="Times New Roman"/>
          <w:szCs w:val="28"/>
          <w:lang w:eastAsia="lv-LV"/>
        </w:rPr>
        <w:t>inēto personu laulības šķiršanu.</w:t>
      </w:r>
    </w:p>
    <w:p w14:paraId="16A30A59" w14:textId="5B9C6DEF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(6) Latvijas Republikas Uzņēmumu reģistrs iekļauj un aktualizē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eģistrā ziņas par šā likuma </w:t>
      </w:r>
      <w:hyperlink r:id="rId13" w:anchor="p3" w:tgtFrame="_blank" w:history="1">
        <w:r w:rsidRPr="00570076">
          <w:rPr>
            <w:rFonts w:eastAsia="Times New Roman" w:cs="Times New Roman"/>
            <w:szCs w:val="28"/>
            <w:lang w:eastAsia="lv-LV"/>
          </w:rPr>
          <w:t>4</w:t>
        </w:r>
        <w:r w:rsidR="0075282F">
          <w:rPr>
            <w:rFonts w:eastAsia="Times New Roman" w:cs="Times New Roman"/>
            <w:szCs w:val="28"/>
            <w:lang w:eastAsia="lv-LV"/>
          </w:rPr>
          <w:t>. p</w:t>
        </w:r>
        <w:r w:rsidRPr="00570076">
          <w:rPr>
            <w:rFonts w:eastAsia="Times New Roman" w:cs="Times New Roman"/>
            <w:szCs w:val="28"/>
            <w:lang w:eastAsia="lv-LV"/>
          </w:rPr>
          <w:t>ant</w:t>
        </w:r>
      </w:hyperlink>
      <w:r w:rsidRPr="00570076">
        <w:rPr>
          <w:rFonts w:eastAsia="Times New Roman" w:cs="Times New Roman"/>
          <w:szCs w:val="28"/>
          <w:lang w:eastAsia="lv-LV"/>
        </w:rPr>
        <w:t>a 2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 xml:space="preserve">unkta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>d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 xml:space="preserve"> apakšpunktā minēto per</w:t>
      </w:r>
      <w:r w:rsidR="005F5BC5" w:rsidRPr="00570076">
        <w:rPr>
          <w:rFonts w:eastAsia="Times New Roman" w:cs="Times New Roman"/>
          <w:szCs w:val="28"/>
          <w:lang w:eastAsia="lv-LV"/>
        </w:rPr>
        <w:t>sonu.</w:t>
      </w:r>
      <w:r w:rsidRPr="00570076">
        <w:rPr>
          <w:rFonts w:eastAsia="Times New Roman" w:cs="Times New Roman"/>
          <w:szCs w:val="28"/>
          <w:lang w:eastAsia="lv-LV"/>
        </w:rPr>
        <w:t xml:space="preserve"> </w:t>
      </w:r>
    </w:p>
    <w:p w14:paraId="16A30A5A" w14:textId="29527A71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(7) Valsts ieņēmumu dienests iekļauj un aktualizē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eģistrā ziņas par šā likuma </w:t>
      </w:r>
      <w:hyperlink r:id="rId14" w:anchor="p3" w:tgtFrame="_blank" w:history="1">
        <w:r w:rsidRPr="00570076">
          <w:rPr>
            <w:rFonts w:eastAsia="Times New Roman" w:cs="Times New Roman"/>
            <w:szCs w:val="28"/>
            <w:lang w:eastAsia="lv-LV"/>
          </w:rPr>
          <w:t>4</w:t>
        </w:r>
        <w:r w:rsidR="0075282F">
          <w:rPr>
            <w:rFonts w:eastAsia="Times New Roman" w:cs="Times New Roman"/>
            <w:szCs w:val="28"/>
            <w:lang w:eastAsia="lv-LV"/>
          </w:rPr>
          <w:t>. p</w:t>
        </w:r>
        <w:r w:rsidRPr="00570076">
          <w:rPr>
            <w:rFonts w:eastAsia="Times New Roman" w:cs="Times New Roman"/>
            <w:szCs w:val="28"/>
            <w:lang w:eastAsia="lv-LV"/>
          </w:rPr>
          <w:t>ant</w:t>
        </w:r>
      </w:hyperlink>
      <w:r w:rsidRPr="00570076">
        <w:rPr>
          <w:rFonts w:eastAsia="Times New Roman" w:cs="Times New Roman"/>
          <w:szCs w:val="28"/>
          <w:lang w:eastAsia="lv-LV"/>
        </w:rPr>
        <w:t>a 2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>unkta</w:t>
      </w:r>
      <w:r w:rsidR="005F5BC5" w:rsidRPr="00570076">
        <w:rPr>
          <w:rFonts w:eastAsia="Times New Roman" w:cs="Times New Roman"/>
          <w:szCs w:val="28"/>
          <w:lang w:eastAsia="lv-LV"/>
        </w:rPr>
        <w:t xml:space="preserve">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="005F5BC5" w:rsidRPr="00570076">
        <w:rPr>
          <w:rFonts w:eastAsia="Times New Roman" w:cs="Times New Roman"/>
          <w:szCs w:val="28"/>
          <w:lang w:eastAsia="lv-LV"/>
        </w:rPr>
        <w:t>d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="005F5BC5" w:rsidRPr="00570076">
        <w:rPr>
          <w:rFonts w:eastAsia="Times New Roman" w:cs="Times New Roman"/>
          <w:szCs w:val="28"/>
          <w:lang w:eastAsia="lv-LV"/>
        </w:rPr>
        <w:t xml:space="preserve"> apakšpunktā minēto personu.</w:t>
      </w:r>
    </w:p>
    <w:p w14:paraId="16A30A5B" w14:textId="16EF136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(8) Rajona (pilsētas) tiesas zemesgrāmatu nodaļa iekļauj un aktualizē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eģistrā ziņas par šā likuma </w:t>
      </w:r>
      <w:hyperlink r:id="rId15" w:anchor="p3" w:tgtFrame="_blank" w:history="1">
        <w:r w:rsidRPr="00570076">
          <w:rPr>
            <w:rFonts w:eastAsia="Times New Roman" w:cs="Times New Roman"/>
            <w:szCs w:val="28"/>
            <w:lang w:eastAsia="lv-LV"/>
          </w:rPr>
          <w:t>4</w:t>
        </w:r>
        <w:r w:rsidR="0075282F">
          <w:rPr>
            <w:rFonts w:eastAsia="Times New Roman" w:cs="Times New Roman"/>
            <w:szCs w:val="28"/>
            <w:lang w:eastAsia="lv-LV"/>
          </w:rPr>
          <w:t>. p</w:t>
        </w:r>
        <w:r w:rsidRPr="00570076">
          <w:rPr>
            <w:rFonts w:eastAsia="Times New Roman" w:cs="Times New Roman"/>
            <w:szCs w:val="28"/>
            <w:lang w:eastAsia="lv-LV"/>
          </w:rPr>
          <w:t>ant</w:t>
        </w:r>
      </w:hyperlink>
      <w:r w:rsidRPr="00570076">
        <w:rPr>
          <w:rFonts w:eastAsia="Times New Roman" w:cs="Times New Roman"/>
          <w:szCs w:val="28"/>
          <w:lang w:eastAsia="lv-LV"/>
        </w:rPr>
        <w:t>a 2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>unkta</w:t>
      </w:r>
      <w:r w:rsidR="005F5BC5" w:rsidRPr="00570076">
        <w:rPr>
          <w:rFonts w:eastAsia="Times New Roman" w:cs="Times New Roman"/>
          <w:szCs w:val="28"/>
          <w:lang w:eastAsia="lv-LV"/>
        </w:rPr>
        <w:t xml:space="preserve">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="005F5BC5" w:rsidRPr="00570076">
        <w:rPr>
          <w:rFonts w:eastAsia="Times New Roman" w:cs="Times New Roman"/>
          <w:szCs w:val="28"/>
          <w:lang w:eastAsia="lv-LV"/>
        </w:rPr>
        <w:t>d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="005F5BC5" w:rsidRPr="00570076">
        <w:rPr>
          <w:rFonts w:eastAsia="Times New Roman" w:cs="Times New Roman"/>
          <w:szCs w:val="28"/>
          <w:lang w:eastAsia="lv-LV"/>
        </w:rPr>
        <w:t xml:space="preserve"> apakšpunktā minēto personu.</w:t>
      </w:r>
    </w:p>
    <w:p w14:paraId="16A30A5C" w14:textId="1E45E4BE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(9) Valsts robežsardze iekļauj un aktualizē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eģistrā ziņas par šā likuma </w:t>
      </w:r>
      <w:hyperlink r:id="rId16" w:anchor="p3" w:tgtFrame="_blank" w:history="1">
        <w:r w:rsidRPr="00570076">
          <w:rPr>
            <w:rFonts w:eastAsia="Times New Roman" w:cs="Times New Roman"/>
            <w:szCs w:val="28"/>
            <w:lang w:eastAsia="lv-LV"/>
          </w:rPr>
          <w:t>4</w:t>
        </w:r>
        <w:r w:rsidR="0075282F">
          <w:rPr>
            <w:rFonts w:eastAsia="Times New Roman" w:cs="Times New Roman"/>
            <w:szCs w:val="28"/>
            <w:lang w:eastAsia="lv-LV"/>
          </w:rPr>
          <w:t>. p</w:t>
        </w:r>
        <w:r w:rsidRPr="00570076">
          <w:rPr>
            <w:rFonts w:eastAsia="Times New Roman" w:cs="Times New Roman"/>
            <w:szCs w:val="28"/>
            <w:lang w:eastAsia="lv-LV"/>
          </w:rPr>
          <w:t>ant</w:t>
        </w:r>
      </w:hyperlink>
      <w:r w:rsidRPr="00570076">
        <w:rPr>
          <w:rFonts w:eastAsia="Times New Roman" w:cs="Times New Roman"/>
          <w:szCs w:val="28"/>
          <w:lang w:eastAsia="lv-LV"/>
        </w:rPr>
        <w:t>a 2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>unkta</w:t>
      </w:r>
      <w:r w:rsidR="005F5BC5" w:rsidRPr="00570076">
        <w:rPr>
          <w:rFonts w:eastAsia="Times New Roman" w:cs="Times New Roman"/>
          <w:szCs w:val="28"/>
          <w:lang w:eastAsia="lv-LV"/>
        </w:rPr>
        <w:t xml:space="preserve">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="005F5BC5" w:rsidRPr="00570076">
        <w:rPr>
          <w:rFonts w:eastAsia="Times New Roman" w:cs="Times New Roman"/>
          <w:szCs w:val="28"/>
          <w:lang w:eastAsia="lv-LV"/>
        </w:rPr>
        <w:t>d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="005F5BC5" w:rsidRPr="00570076">
        <w:rPr>
          <w:rFonts w:eastAsia="Times New Roman" w:cs="Times New Roman"/>
          <w:szCs w:val="28"/>
          <w:lang w:eastAsia="lv-LV"/>
        </w:rPr>
        <w:t xml:space="preserve"> apakšpunktā minēto personu.</w:t>
      </w:r>
    </w:p>
    <w:p w14:paraId="16A30A5D" w14:textId="1E42FDEB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(10) Valsts sociālās apdrošināšanas aģentūra iekļauj un aktualizē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eģistrā ziņas par šā likuma </w:t>
      </w:r>
      <w:hyperlink r:id="rId17" w:anchor="p3" w:tgtFrame="_blank" w:history="1">
        <w:r w:rsidRPr="00570076">
          <w:rPr>
            <w:rFonts w:eastAsia="Times New Roman" w:cs="Times New Roman"/>
            <w:szCs w:val="28"/>
            <w:lang w:eastAsia="lv-LV"/>
          </w:rPr>
          <w:t>4</w:t>
        </w:r>
        <w:r w:rsidR="0075282F">
          <w:rPr>
            <w:rFonts w:eastAsia="Times New Roman" w:cs="Times New Roman"/>
            <w:szCs w:val="28"/>
            <w:lang w:eastAsia="lv-LV"/>
          </w:rPr>
          <w:t>. p</w:t>
        </w:r>
        <w:r w:rsidRPr="00570076">
          <w:rPr>
            <w:rFonts w:eastAsia="Times New Roman" w:cs="Times New Roman"/>
            <w:szCs w:val="28"/>
            <w:lang w:eastAsia="lv-LV"/>
          </w:rPr>
          <w:t>ant</w:t>
        </w:r>
      </w:hyperlink>
      <w:r w:rsidRPr="00570076">
        <w:rPr>
          <w:rFonts w:eastAsia="Times New Roman" w:cs="Times New Roman"/>
          <w:szCs w:val="28"/>
          <w:lang w:eastAsia="lv-LV"/>
        </w:rPr>
        <w:t>a 2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>unkta</w:t>
      </w:r>
      <w:r w:rsidR="005F5BC5" w:rsidRPr="00570076">
        <w:rPr>
          <w:rFonts w:eastAsia="Times New Roman" w:cs="Times New Roman"/>
          <w:szCs w:val="28"/>
          <w:lang w:eastAsia="lv-LV"/>
        </w:rPr>
        <w:t xml:space="preserve">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="005F5BC5" w:rsidRPr="00570076">
        <w:rPr>
          <w:rFonts w:eastAsia="Times New Roman" w:cs="Times New Roman"/>
          <w:szCs w:val="28"/>
          <w:lang w:eastAsia="lv-LV"/>
        </w:rPr>
        <w:t>d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="005F5BC5" w:rsidRPr="00570076">
        <w:rPr>
          <w:rFonts w:eastAsia="Times New Roman" w:cs="Times New Roman"/>
          <w:szCs w:val="28"/>
          <w:lang w:eastAsia="lv-LV"/>
        </w:rPr>
        <w:t xml:space="preserve"> apakšpunktā minēto personu.</w:t>
      </w:r>
    </w:p>
    <w:p w14:paraId="16A30A5E" w14:textId="0E1F51D4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(11) Nacionālais veselības dienests iekļauj un aktualizē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eģistrā ziņas par šā likuma </w:t>
      </w:r>
      <w:hyperlink r:id="rId18" w:anchor="p3" w:tgtFrame="_blank" w:history="1">
        <w:r w:rsidRPr="00570076">
          <w:rPr>
            <w:rFonts w:eastAsia="Times New Roman" w:cs="Times New Roman"/>
            <w:szCs w:val="28"/>
            <w:lang w:eastAsia="lv-LV"/>
          </w:rPr>
          <w:t>4</w:t>
        </w:r>
        <w:r w:rsidR="0075282F">
          <w:rPr>
            <w:rFonts w:eastAsia="Times New Roman" w:cs="Times New Roman"/>
            <w:szCs w:val="28"/>
            <w:lang w:eastAsia="lv-LV"/>
          </w:rPr>
          <w:t>. p</w:t>
        </w:r>
        <w:r w:rsidRPr="00570076">
          <w:rPr>
            <w:rFonts w:eastAsia="Times New Roman" w:cs="Times New Roman"/>
            <w:szCs w:val="28"/>
            <w:lang w:eastAsia="lv-LV"/>
          </w:rPr>
          <w:t>ant</w:t>
        </w:r>
      </w:hyperlink>
      <w:r w:rsidRPr="00570076">
        <w:rPr>
          <w:rFonts w:eastAsia="Times New Roman" w:cs="Times New Roman"/>
          <w:szCs w:val="28"/>
          <w:lang w:eastAsia="lv-LV"/>
        </w:rPr>
        <w:t>a 2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>unkta</w:t>
      </w:r>
      <w:r w:rsidR="001D2380" w:rsidRPr="00570076">
        <w:rPr>
          <w:rFonts w:eastAsia="Times New Roman" w:cs="Times New Roman"/>
          <w:szCs w:val="28"/>
          <w:lang w:eastAsia="lv-LV"/>
        </w:rPr>
        <w:t xml:space="preserve">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="001D2380" w:rsidRPr="00570076">
        <w:rPr>
          <w:rFonts w:eastAsia="Times New Roman" w:cs="Times New Roman"/>
          <w:szCs w:val="28"/>
          <w:lang w:eastAsia="lv-LV"/>
        </w:rPr>
        <w:t>d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="001D2380" w:rsidRPr="00570076">
        <w:rPr>
          <w:rFonts w:eastAsia="Times New Roman" w:cs="Times New Roman"/>
          <w:szCs w:val="28"/>
          <w:lang w:eastAsia="lv-LV"/>
        </w:rPr>
        <w:t xml:space="preserve"> apakšpunktā minēto personu.</w:t>
      </w:r>
    </w:p>
    <w:p w14:paraId="16A30A5F" w14:textId="490E4410" w:rsidR="00965BAB" w:rsidRPr="00570076" w:rsidRDefault="0047167C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(12)</w:t>
      </w:r>
      <w:r w:rsidR="00C33688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>Šā likuma 4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>anta 2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 xml:space="preserve">unkta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>f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 xml:space="preserve"> apakšpunktā minētā persona publiskā pakalpojuma ietvaros </w:t>
      </w:r>
      <w:r w:rsidR="0035623E" w:rsidRPr="00570076">
        <w:rPr>
          <w:rFonts w:eastAsia="Times New Roman" w:cs="Times New Roman"/>
          <w:szCs w:val="28"/>
          <w:lang w:eastAsia="lv-LV"/>
        </w:rPr>
        <w:t>iekļauj</w:t>
      </w:r>
      <w:r w:rsidRPr="00570076">
        <w:rPr>
          <w:rFonts w:eastAsia="Times New Roman" w:cs="Times New Roman"/>
          <w:szCs w:val="28"/>
          <w:lang w:eastAsia="lv-LV"/>
        </w:rPr>
        <w:t xml:space="preserve"> </w:t>
      </w:r>
      <w:r w:rsidR="00EE1A63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eģistrā ziņas</w:t>
      </w:r>
      <w:r w:rsidR="00F04D6C" w:rsidRPr="00570076">
        <w:rPr>
          <w:rFonts w:eastAsia="Times New Roman" w:cs="Times New Roman"/>
          <w:szCs w:val="28"/>
          <w:lang w:eastAsia="lv-LV"/>
        </w:rPr>
        <w:t xml:space="preserve"> par sevi</w:t>
      </w:r>
      <w:r w:rsidR="0035623E" w:rsidRPr="00570076">
        <w:rPr>
          <w:rFonts w:eastAsia="Times New Roman" w:cs="Times New Roman"/>
          <w:szCs w:val="28"/>
          <w:lang w:eastAsia="lv-LV"/>
        </w:rPr>
        <w:t>.</w:t>
      </w:r>
      <w:r w:rsidRPr="00570076">
        <w:rPr>
          <w:szCs w:val="28"/>
        </w:rPr>
        <w:t xml:space="preserve"> </w:t>
      </w:r>
    </w:p>
    <w:p w14:paraId="16A30A60" w14:textId="77777777" w:rsidR="0047167C" w:rsidRPr="00570076" w:rsidRDefault="0047167C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16A30A61" w14:textId="22109C5A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9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Pr="00570076">
        <w:rPr>
          <w:rFonts w:eastAsia="Times New Roman" w:cs="Times New Roman"/>
          <w:b/>
          <w:bCs/>
          <w:szCs w:val="28"/>
          <w:lang w:eastAsia="lv-LV"/>
        </w:rPr>
        <w:t>ants.</w:t>
      </w:r>
      <w:r w:rsidRPr="00570076">
        <w:rPr>
          <w:rFonts w:eastAsia="Times New Roman" w:cs="Times New Roman"/>
          <w:szCs w:val="28"/>
          <w:lang w:eastAsia="lv-LV"/>
        </w:rPr>
        <w:t xml:space="preserve"> Reģistrā </w:t>
      </w:r>
      <w:r w:rsidR="009118E8" w:rsidRPr="00570076">
        <w:rPr>
          <w:rFonts w:eastAsia="Times New Roman" w:cs="Times New Roman"/>
          <w:szCs w:val="28"/>
          <w:lang w:eastAsia="lv-LV"/>
        </w:rPr>
        <w:t>norāda</w:t>
      </w:r>
      <w:r w:rsidR="009118E8">
        <w:rPr>
          <w:rFonts w:eastAsia="Times New Roman" w:cs="Times New Roman"/>
          <w:szCs w:val="28"/>
          <w:lang w:eastAsia="lv-LV"/>
        </w:rPr>
        <w:t xml:space="preserve"> </w:t>
      </w:r>
      <w:r w:rsidRPr="00570076">
        <w:rPr>
          <w:rFonts w:eastAsia="Times New Roman" w:cs="Times New Roman"/>
          <w:szCs w:val="28"/>
          <w:lang w:eastAsia="lv-LV"/>
        </w:rPr>
        <w:t>person</w:t>
      </w:r>
      <w:r w:rsidR="009118E8">
        <w:rPr>
          <w:rFonts w:eastAsia="Times New Roman" w:cs="Times New Roman"/>
          <w:szCs w:val="28"/>
          <w:lang w:eastAsia="lv-LV"/>
        </w:rPr>
        <w:t>as</w:t>
      </w:r>
      <w:r w:rsidRPr="00570076">
        <w:rPr>
          <w:rFonts w:eastAsia="Times New Roman" w:cs="Times New Roman"/>
          <w:szCs w:val="28"/>
          <w:lang w:eastAsia="lv-LV"/>
        </w:rPr>
        <w:t xml:space="preserve"> </w:t>
      </w:r>
      <w:r w:rsidR="00C33688">
        <w:rPr>
          <w:rFonts w:eastAsia="Times New Roman" w:cs="Times New Roman"/>
          <w:szCs w:val="28"/>
          <w:lang w:eastAsia="lv-LV"/>
        </w:rPr>
        <w:t>statusu</w:t>
      </w:r>
      <w:r w:rsidRPr="00570076">
        <w:rPr>
          <w:rFonts w:eastAsia="Times New Roman" w:cs="Times New Roman"/>
          <w:szCs w:val="28"/>
          <w:lang w:eastAsia="lv-LV"/>
        </w:rPr>
        <w:t>:</w:t>
      </w:r>
    </w:p>
    <w:p w14:paraId="16A30A62" w14:textId="664F96FE" w:rsidR="00965BAB" w:rsidRPr="0034460B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34460B">
        <w:rPr>
          <w:rFonts w:eastAsia="Times New Roman" w:cs="Times New Roman"/>
          <w:szCs w:val="28"/>
          <w:lang w:eastAsia="lv-LV"/>
        </w:rPr>
        <w:t xml:space="preserve">1) </w:t>
      </w:r>
      <w:r w:rsidR="009118E8" w:rsidRPr="0034460B">
        <w:rPr>
          <w:rFonts w:eastAsia="Times New Roman" w:cs="Times New Roman"/>
          <w:szCs w:val="28"/>
          <w:lang w:eastAsia="lv-LV"/>
        </w:rPr>
        <w:t xml:space="preserve">statuss ir </w:t>
      </w:r>
      <w:r w:rsidRPr="0034460B">
        <w:rPr>
          <w:rFonts w:eastAsia="Times New Roman" w:cs="Times New Roman"/>
          <w:szCs w:val="28"/>
          <w:lang w:eastAsia="lv-LV"/>
        </w:rPr>
        <w:t xml:space="preserve">aktīvs, ja </w:t>
      </w:r>
      <w:r w:rsidR="00EE1A63" w:rsidRPr="0034460B">
        <w:rPr>
          <w:rFonts w:eastAsia="Times New Roman" w:cs="Times New Roman"/>
          <w:szCs w:val="28"/>
          <w:lang w:eastAsia="lv-LV"/>
        </w:rPr>
        <w:t>r</w:t>
      </w:r>
      <w:r w:rsidRPr="0034460B">
        <w:rPr>
          <w:rFonts w:eastAsia="Times New Roman" w:cs="Times New Roman"/>
          <w:szCs w:val="28"/>
          <w:lang w:eastAsia="lv-LV"/>
        </w:rPr>
        <w:t>eģistrā iekļautas ziņas par šā likuma 4</w:t>
      </w:r>
      <w:r w:rsidR="0075282F" w:rsidRPr="0034460B">
        <w:rPr>
          <w:rFonts w:eastAsia="Times New Roman" w:cs="Times New Roman"/>
          <w:szCs w:val="28"/>
          <w:lang w:eastAsia="lv-LV"/>
        </w:rPr>
        <w:t>. p</w:t>
      </w:r>
      <w:r w:rsidRPr="0034460B">
        <w:rPr>
          <w:rFonts w:eastAsia="Times New Roman" w:cs="Times New Roman"/>
          <w:szCs w:val="28"/>
          <w:lang w:eastAsia="lv-LV"/>
        </w:rPr>
        <w:t>anta 1</w:t>
      </w:r>
      <w:r w:rsidR="0075282F" w:rsidRPr="0034460B">
        <w:rPr>
          <w:rFonts w:eastAsia="Times New Roman" w:cs="Times New Roman"/>
          <w:szCs w:val="28"/>
          <w:lang w:eastAsia="lv-LV"/>
        </w:rPr>
        <w:t>. p</w:t>
      </w:r>
      <w:r w:rsidRPr="0034460B">
        <w:rPr>
          <w:rFonts w:eastAsia="Times New Roman" w:cs="Times New Roman"/>
          <w:szCs w:val="28"/>
          <w:lang w:eastAsia="lv-LV"/>
        </w:rPr>
        <w:t>unktā un 2</w:t>
      </w:r>
      <w:r w:rsidR="0075282F" w:rsidRPr="0034460B">
        <w:rPr>
          <w:rFonts w:eastAsia="Times New Roman" w:cs="Times New Roman"/>
          <w:szCs w:val="28"/>
          <w:lang w:eastAsia="lv-LV"/>
        </w:rPr>
        <w:t>. p</w:t>
      </w:r>
      <w:r w:rsidRPr="0034460B">
        <w:rPr>
          <w:rFonts w:eastAsia="Times New Roman" w:cs="Times New Roman"/>
          <w:szCs w:val="28"/>
          <w:lang w:eastAsia="lv-LV"/>
        </w:rPr>
        <w:t xml:space="preserve">unkta </w:t>
      </w:r>
      <w:r w:rsidR="00644DEF" w:rsidRPr="0034460B">
        <w:rPr>
          <w:rFonts w:eastAsia="Times New Roman" w:cs="Times New Roman"/>
          <w:szCs w:val="28"/>
          <w:lang w:eastAsia="lv-LV"/>
        </w:rPr>
        <w:t>"</w:t>
      </w:r>
      <w:r w:rsidRPr="0034460B">
        <w:rPr>
          <w:rFonts w:eastAsia="Times New Roman" w:cs="Times New Roman"/>
          <w:szCs w:val="28"/>
          <w:lang w:eastAsia="lv-LV"/>
        </w:rPr>
        <w:t>a</w:t>
      </w:r>
      <w:r w:rsidR="00644DEF" w:rsidRPr="0034460B">
        <w:rPr>
          <w:rFonts w:eastAsia="Times New Roman" w:cs="Times New Roman"/>
          <w:szCs w:val="28"/>
          <w:lang w:eastAsia="lv-LV"/>
        </w:rPr>
        <w:t>"</w:t>
      </w:r>
      <w:r w:rsidRPr="0034460B">
        <w:rPr>
          <w:rFonts w:eastAsia="Times New Roman" w:cs="Times New Roman"/>
          <w:szCs w:val="28"/>
          <w:lang w:eastAsia="lv-LV"/>
        </w:rPr>
        <w:t xml:space="preserve"> apakšpunktā minētajām personām;</w:t>
      </w:r>
    </w:p>
    <w:p w14:paraId="16A30A63" w14:textId="4F7D1E16" w:rsidR="00965BAB" w:rsidRPr="0034460B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34460B">
        <w:rPr>
          <w:rFonts w:eastAsia="Times New Roman" w:cs="Times New Roman"/>
          <w:szCs w:val="28"/>
          <w:lang w:eastAsia="lv-LV"/>
        </w:rPr>
        <w:t xml:space="preserve">2) </w:t>
      </w:r>
      <w:r w:rsidR="009118E8" w:rsidRPr="0034460B">
        <w:rPr>
          <w:rFonts w:eastAsia="Times New Roman" w:cs="Times New Roman"/>
          <w:szCs w:val="28"/>
          <w:lang w:eastAsia="lv-LV"/>
        </w:rPr>
        <w:t xml:space="preserve">statuss ir </w:t>
      </w:r>
      <w:r w:rsidRPr="0034460B">
        <w:rPr>
          <w:rFonts w:eastAsia="Times New Roman" w:cs="Times New Roman"/>
          <w:szCs w:val="28"/>
          <w:lang w:eastAsia="lv-LV"/>
        </w:rPr>
        <w:t>pasīvs, ja:</w:t>
      </w:r>
    </w:p>
    <w:p w14:paraId="16A30A64" w14:textId="1A372E7F" w:rsidR="00965BAB" w:rsidRPr="0034460B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34460B">
        <w:rPr>
          <w:rFonts w:eastAsia="Times New Roman" w:cs="Times New Roman"/>
          <w:szCs w:val="28"/>
          <w:lang w:eastAsia="lv-LV"/>
        </w:rPr>
        <w:t xml:space="preserve">a) </w:t>
      </w:r>
      <w:r w:rsidR="00EE1A63" w:rsidRPr="0034460B">
        <w:rPr>
          <w:rFonts w:eastAsia="Times New Roman" w:cs="Times New Roman"/>
          <w:szCs w:val="28"/>
          <w:lang w:eastAsia="lv-LV"/>
        </w:rPr>
        <w:t>r</w:t>
      </w:r>
      <w:r w:rsidRPr="0034460B">
        <w:rPr>
          <w:rFonts w:eastAsia="Times New Roman" w:cs="Times New Roman"/>
          <w:szCs w:val="28"/>
          <w:lang w:eastAsia="lv-LV"/>
        </w:rPr>
        <w:t xml:space="preserve">eģistrā iekļautas ziņas par šā likuma </w:t>
      </w:r>
      <w:hyperlink r:id="rId19" w:anchor="p3" w:tgtFrame="_blank" w:history="1">
        <w:r w:rsidRPr="0034460B">
          <w:rPr>
            <w:rFonts w:eastAsia="Times New Roman" w:cs="Times New Roman"/>
            <w:szCs w:val="28"/>
            <w:lang w:eastAsia="lv-LV"/>
          </w:rPr>
          <w:t>4</w:t>
        </w:r>
        <w:r w:rsidR="0075282F" w:rsidRPr="0034460B">
          <w:rPr>
            <w:rFonts w:eastAsia="Times New Roman" w:cs="Times New Roman"/>
            <w:szCs w:val="28"/>
            <w:lang w:eastAsia="lv-LV"/>
          </w:rPr>
          <w:t>. p</w:t>
        </w:r>
        <w:r w:rsidRPr="0034460B">
          <w:rPr>
            <w:rFonts w:eastAsia="Times New Roman" w:cs="Times New Roman"/>
            <w:szCs w:val="28"/>
            <w:lang w:eastAsia="lv-LV"/>
          </w:rPr>
          <w:t>anta</w:t>
        </w:r>
      </w:hyperlink>
      <w:r w:rsidRPr="0034460B">
        <w:rPr>
          <w:rFonts w:eastAsia="Times New Roman" w:cs="Times New Roman"/>
          <w:szCs w:val="28"/>
          <w:lang w:eastAsia="lv-LV"/>
        </w:rPr>
        <w:t xml:space="preserve"> 2</w:t>
      </w:r>
      <w:r w:rsidR="0075282F" w:rsidRPr="0034460B">
        <w:rPr>
          <w:rFonts w:eastAsia="Times New Roman" w:cs="Times New Roman"/>
          <w:szCs w:val="28"/>
          <w:lang w:eastAsia="lv-LV"/>
        </w:rPr>
        <w:t>. p</w:t>
      </w:r>
      <w:r w:rsidRPr="0034460B">
        <w:rPr>
          <w:rFonts w:eastAsia="Times New Roman" w:cs="Times New Roman"/>
          <w:szCs w:val="28"/>
          <w:lang w:eastAsia="lv-LV"/>
        </w:rPr>
        <w:t xml:space="preserve">unkta </w:t>
      </w:r>
      <w:r w:rsidR="00644DEF" w:rsidRPr="0034460B">
        <w:rPr>
          <w:rFonts w:eastAsia="Times New Roman" w:cs="Times New Roman"/>
          <w:szCs w:val="28"/>
          <w:lang w:eastAsia="lv-LV"/>
        </w:rPr>
        <w:t>"</w:t>
      </w:r>
      <w:r w:rsidRPr="0034460B">
        <w:rPr>
          <w:rFonts w:eastAsia="Times New Roman" w:cs="Times New Roman"/>
          <w:szCs w:val="28"/>
          <w:lang w:eastAsia="lv-LV"/>
        </w:rPr>
        <w:t>b</w:t>
      </w:r>
      <w:r w:rsidR="00644DEF" w:rsidRPr="0034460B">
        <w:rPr>
          <w:rFonts w:eastAsia="Times New Roman" w:cs="Times New Roman"/>
          <w:szCs w:val="28"/>
          <w:lang w:eastAsia="lv-LV"/>
        </w:rPr>
        <w:t>"</w:t>
      </w:r>
      <w:r w:rsidRPr="0034460B">
        <w:rPr>
          <w:rFonts w:eastAsia="Times New Roman" w:cs="Times New Roman"/>
          <w:szCs w:val="28"/>
          <w:lang w:eastAsia="lv-LV"/>
        </w:rPr>
        <w:t xml:space="preserve">, </w:t>
      </w:r>
      <w:r w:rsidR="00644DEF" w:rsidRPr="0034460B">
        <w:rPr>
          <w:rFonts w:eastAsia="Times New Roman" w:cs="Times New Roman"/>
          <w:szCs w:val="28"/>
          <w:lang w:eastAsia="lv-LV"/>
        </w:rPr>
        <w:t>"</w:t>
      </w:r>
      <w:r w:rsidRPr="0034460B">
        <w:rPr>
          <w:rFonts w:eastAsia="Times New Roman" w:cs="Times New Roman"/>
          <w:szCs w:val="28"/>
          <w:lang w:eastAsia="lv-LV"/>
        </w:rPr>
        <w:t>c</w:t>
      </w:r>
      <w:r w:rsidR="00644DEF" w:rsidRPr="0034460B">
        <w:rPr>
          <w:rFonts w:eastAsia="Times New Roman" w:cs="Times New Roman"/>
          <w:szCs w:val="28"/>
          <w:lang w:eastAsia="lv-LV"/>
        </w:rPr>
        <w:t>"</w:t>
      </w:r>
      <w:r w:rsidRPr="0034460B">
        <w:rPr>
          <w:rFonts w:eastAsia="Times New Roman" w:cs="Times New Roman"/>
          <w:szCs w:val="28"/>
          <w:lang w:eastAsia="lv-LV"/>
        </w:rPr>
        <w:t xml:space="preserve">, </w:t>
      </w:r>
      <w:r w:rsidR="00644DEF" w:rsidRPr="0034460B">
        <w:rPr>
          <w:rFonts w:eastAsia="Times New Roman" w:cs="Times New Roman"/>
          <w:szCs w:val="28"/>
          <w:lang w:eastAsia="lv-LV"/>
        </w:rPr>
        <w:t>"</w:t>
      </w:r>
      <w:r w:rsidRPr="0034460B">
        <w:rPr>
          <w:rFonts w:eastAsia="Times New Roman" w:cs="Times New Roman"/>
          <w:szCs w:val="28"/>
          <w:lang w:eastAsia="lv-LV"/>
        </w:rPr>
        <w:t>d</w:t>
      </w:r>
      <w:r w:rsidR="00644DEF" w:rsidRPr="0034460B">
        <w:rPr>
          <w:rFonts w:eastAsia="Times New Roman" w:cs="Times New Roman"/>
          <w:szCs w:val="28"/>
          <w:lang w:eastAsia="lv-LV"/>
        </w:rPr>
        <w:t>"</w:t>
      </w:r>
      <w:r w:rsidR="004434FB" w:rsidRPr="0034460B">
        <w:rPr>
          <w:rFonts w:eastAsia="Times New Roman" w:cs="Times New Roman"/>
          <w:szCs w:val="28"/>
          <w:lang w:eastAsia="lv-LV"/>
        </w:rPr>
        <w:t>,</w:t>
      </w:r>
      <w:r w:rsidRPr="0034460B">
        <w:rPr>
          <w:rFonts w:eastAsia="Times New Roman" w:cs="Times New Roman"/>
          <w:szCs w:val="28"/>
          <w:lang w:eastAsia="lv-LV"/>
        </w:rPr>
        <w:t xml:space="preserve"> </w:t>
      </w:r>
      <w:r w:rsidR="00644DEF" w:rsidRPr="0034460B">
        <w:rPr>
          <w:rFonts w:eastAsia="Times New Roman" w:cs="Times New Roman"/>
          <w:szCs w:val="28"/>
          <w:lang w:eastAsia="lv-LV"/>
        </w:rPr>
        <w:t>"</w:t>
      </w:r>
      <w:r w:rsidRPr="0034460B">
        <w:rPr>
          <w:rFonts w:eastAsia="Times New Roman" w:cs="Times New Roman"/>
          <w:szCs w:val="28"/>
          <w:lang w:eastAsia="lv-LV"/>
        </w:rPr>
        <w:t>e</w:t>
      </w:r>
      <w:r w:rsidR="00644DEF" w:rsidRPr="0034460B">
        <w:rPr>
          <w:rFonts w:eastAsia="Times New Roman" w:cs="Times New Roman"/>
          <w:szCs w:val="28"/>
          <w:lang w:eastAsia="lv-LV"/>
        </w:rPr>
        <w:t>"</w:t>
      </w:r>
      <w:r w:rsidRPr="0034460B">
        <w:rPr>
          <w:rFonts w:eastAsia="Times New Roman" w:cs="Times New Roman"/>
          <w:szCs w:val="28"/>
          <w:lang w:eastAsia="lv-LV"/>
        </w:rPr>
        <w:t xml:space="preserve"> </w:t>
      </w:r>
      <w:r w:rsidR="004434FB" w:rsidRPr="0034460B">
        <w:rPr>
          <w:rFonts w:eastAsia="Times New Roman" w:cs="Times New Roman"/>
          <w:szCs w:val="28"/>
          <w:lang w:eastAsia="lv-LV"/>
        </w:rPr>
        <w:t xml:space="preserve">un "f" </w:t>
      </w:r>
      <w:r w:rsidRPr="0034460B">
        <w:rPr>
          <w:rFonts w:eastAsia="Times New Roman" w:cs="Times New Roman"/>
          <w:szCs w:val="28"/>
          <w:lang w:eastAsia="lv-LV"/>
        </w:rPr>
        <w:t>apakšpunktā minētajām personām,</w:t>
      </w:r>
    </w:p>
    <w:p w14:paraId="16A30A65" w14:textId="77777777" w:rsidR="00965BAB" w:rsidRPr="0034460B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34460B">
        <w:rPr>
          <w:rFonts w:eastAsia="Times New Roman" w:cs="Times New Roman"/>
          <w:szCs w:val="28"/>
          <w:lang w:eastAsia="lv-LV"/>
        </w:rPr>
        <w:t>b) personai Latvijā zudis tiesiskais statuss un jauns statuss nav noteikts,</w:t>
      </w:r>
    </w:p>
    <w:p w14:paraId="16A30A66" w14:textId="5D787398" w:rsidR="00965BAB" w:rsidRPr="0034460B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34460B">
        <w:rPr>
          <w:rFonts w:eastAsia="Times New Roman" w:cs="Times New Roman"/>
          <w:szCs w:val="28"/>
          <w:lang w:eastAsia="lv-LV"/>
        </w:rPr>
        <w:t>c) persona</w:t>
      </w:r>
      <w:r w:rsidR="002F1017" w:rsidRPr="0034460B">
        <w:rPr>
          <w:rFonts w:eastAsia="Times New Roman" w:cs="Times New Roman"/>
          <w:szCs w:val="28"/>
          <w:lang w:eastAsia="lv-LV"/>
        </w:rPr>
        <w:t xml:space="preserve"> ir sasniegusi 105 gadu vecumu un</w:t>
      </w:r>
      <w:r w:rsidR="00D03416" w:rsidRPr="0034460B">
        <w:rPr>
          <w:rFonts w:eastAsia="Times New Roman" w:cs="Times New Roman"/>
          <w:szCs w:val="28"/>
          <w:lang w:eastAsia="lv-LV"/>
        </w:rPr>
        <w:t xml:space="preserve"> </w:t>
      </w:r>
      <w:r w:rsidR="00EE1A63" w:rsidRPr="0034460B">
        <w:rPr>
          <w:rFonts w:eastAsia="Times New Roman" w:cs="Times New Roman"/>
          <w:szCs w:val="28"/>
          <w:lang w:eastAsia="lv-LV"/>
        </w:rPr>
        <w:t>r</w:t>
      </w:r>
      <w:r w:rsidR="00D03416" w:rsidRPr="0034460B">
        <w:rPr>
          <w:rFonts w:eastAsia="Times New Roman" w:cs="Times New Roman"/>
          <w:szCs w:val="28"/>
          <w:lang w:eastAsia="lv-LV"/>
        </w:rPr>
        <w:t>eģistrā</w:t>
      </w:r>
      <w:r w:rsidRPr="0034460B">
        <w:rPr>
          <w:rFonts w:eastAsia="Times New Roman" w:cs="Times New Roman"/>
          <w:szCs w:val="28"/>
          <w:lang w:eastAsia="lv-LV"/>
        </w:rPr>
        <w:t xml:space="preserve"> nav iekļautas ziņas par miršanu, </w:t>
      </w:r>
      <w:r w:rsidR="003B2F8B" w:rsidRPr="0034460B">
        <w:rPr>
          <w:rFonts w:eastAsia="Times New Roman" w:cs="Times New Roman"/>
          <w:szCs w:val="28"/>
          <w:lang w:eastAsia="lv-LV"/>
        </w:rPr>
        <w:t>izņemot</w:t>
      </w:r>
      <w:r w:rsidR="009118E8" w:rsidRPr="0034460B">
        <w:rPr>
          <w:rFonts w:eastAsia="Times New Roman" w:cs="Times New Roman"/>
          <w:szCs w:val="28"/>
          <w:lang w:eastAsia="lv-LV"/>
        </w:rPr>
        <w:t xml:space="preserve"> gadījumu</w:t>
      </w:r>
      <w:r w:rsidR="003B2F8B" w:rsidRPr="0034460B">
        <w:rPr>
          <w:rFonts w:eastAsia="Times New Roman" w:cs="Times New Roman"/>
          <w:szCs w:val="28"/>
          <w:lang w:eastAsia="lv-LV"/>
        </w:rPr>
        <w:t xml:space="preserve">, ja </w:t>
      </w:r>
      <w:r w:rsidR="00EE1A63" w:rsidRPr="0034460B">
        <w:rPr>
          <w:rFonts w:eastAsia="Times New Roman" w:cs="Times New Roman"/>
          <w:szCs w:val="28"/>
          <w:lang w:eastAsia="lv-LV"/>
        </w:rPr>
        <w:t>p</w:t>
      </w:r>
      <w:r w:rsidR="003B2F8B" w:rsidRPr="0034460B">
        <w:rPr>
          <w:rFonts w:eastAsia="Times New Roman" w:cs="Times New Roman"/>
          <w:szCs w:val="28"/>
          <w:lang w:eastAsia="lv-LV"/>
        </w:rPr>
        <w:t xml:space="preserve">ārvalde ieguvusi apstiprinājumu, ka persona </w:t>
      </w:r>
      <w:r w:rsidR="005311F8" w:rsidRPr="0034460B">
        <w:rPr>
          <w:rFonts w:eastAsia="Times New Roman" w:cs="Times New Roman"/>
          <w:szCs w:val="28"/>
          <w:lang w:eastAsia="lv-LV"/>
        </w:rPr>
        <w:t xml:space="preserve">ir </w:t>
      </w:r>
      <w:r w:rsidR="003B2F8B" w:rsidRPr="0034460B">
        <w:rPr>
          <w:rFonts w:eastAsia="Times New Roman" w:cs="Times New Roman"/>
          <w:szCs w:val="28"/>
          <w:lang w:eastAsia="lv-LV"/>
        </w:rPr>
        <w:t>dzīva</w:t>
      </w:r>
      <w:r w:rsidRPr="0034460B">
        <w:rPr>
          <w:rFonts w:eastAsia="Times New Roman" w:cs="Times New Roman"/>
          <w:szCs w:val="28"/>
          <w:lang w:eastAsia="lv-LV"/>
        </w:rPr>
        <w:t>,</w:t>
      </w:r>
    </w:p>
    <w:p w14:paraId="16A30A67" w14:textId="3AF6098D" w:rsidR="00215D1D" w:rsidRPr="00570076" w:rsidRDefault="00215D1D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34460B">
        <w:rPr>
          <w:rFonts w:eastAsia="Times New Roman" w:cs="Times New Roman"/>
          <w:szCs w:val="28"/>
          <w:lang w:eastAsia="lv-LV"/>
        </w:rPr>
        <w:t xml:space="preserve">d) </w:t>
      </w:r>
      <w:r w:rsidR="0083799E" w:rsidRPr="0034460B">
        <w:rPr>
          <w:rFonts w:eastAsia="Times New Roman" w:cs="Times New Roman"/>
          <w:szCs w:val="28"/>
          <w:lang w:eastAsia="lv-LV"/>
        </w:rPr>
        <w:t>persona, kura nav Latvijas pilsonis</w:t>
      </w:r>
      <w:r w:rsidR="009118E8" w:rsidRPr="0034460B">
        <w:rPr>
          <w:rFonts w:eastAsia="Times New Roman" w:cs="Times New Roman"/>
          <w:szCs w:val="28"/>
          <w:lang w:eastAsia="lv-LV"/>
        </w:rPr>
        <w:t>,</w:t>
      </w:r>
      <w:r w:rsidR="0083799E" w:rsidRPr="0034460B">
        <w:rPr>
          <w:rFonts w:eastAsia="Times New Roman" w:cs="Times New Roman"/>
          <w:szCs w:val="28"/>
          <w:lang w:eastAsia="lv-LV"/>
        </w:rPr>
        <w:t xml:space="preserve"> pēc 15 gadu vecuma sasniegšanas </w:t>
      </w:r>
      <w:r w:rsidR="004434FB" w:rsidRPr="0034460B">
        <w:rPr>
          <w:rFonts w:eastAsia="Times New Roman" w:cs="Times New Roman"/>
          <w:szCs w:val="28"/>
          <w:lang w:eastAsia="lv-LV"/>
        </w:rPr>
        <w:t>vairāk</w:t>
      </w:r>
      <w:r w:rsidR="0083799E" w:rsidRPr="0034460B">
        <w:rPr>
          <w:rFonts w:eastAsia="Times New Roman" w:cs="Times New Roman"/>
          <w:szCs w:val="28"/>
          <w:lang w:eastAsia="lv-LV"/>
        </w:rPr>
        <w:t xml:space="preserve"> </w:t>
      </w:r>
      <w:r w:rsidR="009118E8" w:rsidRPr="0034460B">
        <w:rPr>
          <w:rFonts w:eastAsia="Times New Roman" w:cs="Times New Roman"/>
          <w:szCs w:val="28"/>
          <w:lang w:eastAsia="lv-LV"/>
        </w:rPr>
        <w:t>ne</w:t>
      </w:r>
      <w:r w:rsidR="0083799E" w:rsidRPr="0034460B">
        <w:rPr>
          <w:rFonts w:eastAsia="Times New Roman" w:cs="Times New Roman"/>
          <w:szCs w:val="28"/>
          <w:lang w:eastAsia="lv-LV"/>
        </w:rPr>
        <w:t xml:space="preserve">kā </w:t>
      </w:r>
      <w:r w:rsidR="009118E8" w:rsidRPr="0034460B">
        <w:rPr>
          <w:rFonts w:eastAsia="Times New Roman" w:cs="Times New Roman"/>
          <w:szCs w:val="28"/>
          <w:lang w:eastAsia="lv-LV"/>
        </w:rPr>
        <w:t>piecus</w:t>
      </w:r>
      <w:r w:rsidR="0083799E" w:rsidRPr="0034460B">
        <w:rPr>
          <w:rFonts w:eastAsia="Times New Roman" w:cs="Times New Roman"/>
          <w:szCs w:val="28"/>
          <w:lang w:eastAsia="lv-LV"/>
        </w:rPr>
        <w:t xml:space="preserve"> </w:t>
      </w:r>
      <w:r w:rsidR="0083799E" w:rsidRPr="00570076">
        <w:rPr>
          <w:rFonts w:eastAsia="Times New Roman" w:cs="Times New Roman"/>
          <w:szCs w:val="28"/>
          <w:lang w:eastAsia="lv-LV"/>
        </w:rPr>
        <w:t>gadus dzīvo bez derīga personu apliecinoša dokumenta, izņemot</w:t>
      </w:r>
      <w:r w:rsidR="009118E8" w:rsidRPr="009118E8">
        <w:rPr>
          <w:rFonts w:eastAsia="Times New Roman" w:cs="Times New Roman"/>
          <w:szCs w:val="28"/>
          <w:lang w:eastAsia="lv-LV"/>
        </w:rPr>
        <w:t xml:space="preserve"> </w:t>
      </w:r>
      <w:r w:rsidR="009118E8">
        <w:rPr>
          <w:rFonts w:eastAsia="Times New Roman" w:cs="Times New Roman"/>
          <w:szCs w:val="28"/>
          <w:lang w:eastAsia="lv-LV"/>
        </w:rPr>
        <w:t>gadījumu</w:t>
      </w:r>
      <w:r w:rsidR="0083799E" w:rsidRPr="00570076">
        <w:rPr>
          <w:rFonts w:eastAsia="Times New Roman" w:cs="Times New Roman"/>
          <w:szCs w:val="28"/>
          <w:lang w:eastAsia="lv-LV"/>
        </w:rPr>
        <w:t xml:space="preserve">, ja </w:t>
      </w:r>
      <w:r w:rsidR="00620622">
        <w:rPr>
          <w:rFonts w:eastAsia="Times New Roman" w:cs="Times New Roman"/>
          <w:szCs w:val="28"/>
          <w:lang w:eastAsia="lv-LV"/>
        </w:rPr>
        <w:t>p</w:t>
      </w:r>
      <w:r w:rsidR="0083799E" w:rsidRPr="00570076">
        <w:rPr>
          <w:rFonts w:eastAsia="Times New Roman" w:cs="Times New Roman"/>
          <w:szCs w:val="28"/>
          <w:lang w:eastAsia="lv-LV"/>
        </w:rPr>
        <w:t>ārvalde ieguvusi apstiprinājumu, ka persona dzīvo Latvijā</w:t>
      </w:r>
      <w:r w:rsidR="002D5B71" w:rsidRPr="00570076">
        <w:rPr>
          <w:rFonts w:eastAsia="Times New Roman" w:cs="Times New Roman"/>
          <w:szCs w:val="28"/>
          <w:lang w:eastAsia="lv-LV"/>
        </w:rPr>
        <w:t>,</w:t>
      </w:r>
    </w:p>
    <w:p w14:paraId="16A30A68" w14:textId="77777777" w:rsidR="00965BAB" w:rsidRPr="00570076" w:rsidRDefault="00215D1D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e</w:t>
      </w:r>
      <w:r w:rsidR="00965BAB" w:rsidRPr="00570076">
        <w:rPr>
          <w:rFonts w:eastAsia="Times New Roman" w:cs="Times New Roman"/>
          <w:szCs w:val="28"/>
          <w:lang w:eastAsia="lv-LV"/>
        </w:rPr>
        <w:t>) personai mainīts vārds, uzvārds vai personas kods</w:t>
      </w:r>
      <w:r w:rsidR="00BB0745" w:rsidRPr="00570076">
        <w:rPr>
          <w:rFonts w:eastAsia="Times New Roman" w:cs="Times New Roman"/>
          <w:szCs w:val="28"/>
          <w:lang w:eastAsia="lv-LV"/>
        </w:rPr>
        <w:t xml:space="preserve"> pēc adopcijas vai tās atcelšanas</w:t>
      </w:r>
      <w:r w:rsidR="00965BAB" w:rsidRPr="00570076">
        <w:rPr>
          <w:rFonts w:eastAsia="Times New Roman" w:cs="Times New Roman"/>
          <w:szCs w:val="28"/>
          <w:lang w:eastAsia="lv-LV"/>
        </w:rPr>
        <w:t>.</w:t>
      </w:r>
    </w:p>
    <w:p w14:paraId="16A30A69" w14:textId="77777777" w:rsidR="00965BAB" w:rsidRPr="00570076" w:rsidRDefault="00965BAB" w:rsidP="00836CB6">
      <w:pPr>
        <w:ind w:firstLine="720"/>
        <w:rPr>
          <w:rFonts w:eastAsia="Times New Roman" w:cs="Times New Roman"/>
          <w:szCs w:val="28"/>
          <w:lang w:eastAsia="lv-LV"/>
        </w:rPr>
      </w:pPr>
    </w:p>
    <w:p w14:paraId="16A30A6A" w14:textId="0021E103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10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Pr="00570076">
        <w:rPr>
          <w:rFonts w:eastAsia="Times New Roman" w:cs="Times New Roman"/>
          <w:b/>
          <w:bCs/>
          <w:szCs w:val="28"/>
          <w:lang w:eastAsia="lv-LV"/>
        </w:rPr>
        <w:t>ants.</w:t>
      </w:r>
      <w:r w:rsidRPr="00570076">
        <w:rPr>
          <w:rFonts w:eastAsia="Times New Roman" w:cs="Times New Roman"/>
          <w:szCs w:val="28"/>
          <w:lang w:eastAsia="lv-LV"/>
        </w:rPr>
        <w:t xml:space="preserve"> Ziņas </w:t>
      </w:r>
      <w:r w:rsidR="00620622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eģistrā ieraksta latviešu valodā, izņemot šā likuma </w:t>
      </w:r>
      <w:hyperlink r:id="rId20" w:anchor="p3" w:tgtFrame="_blank" w:history="1">
        <w:r w:rsidRPr="00570076">
          <w:rPr>
            <w:rFonts w:eastAsia="Times New Roman" w:cs="Times New Roman"/>
            <w:szCs w:val="28"/>
            <w:lang w:eastAsia="lv-LV"/>
          </w:rPr>
          <w:t>4</w:t>
        </w:r>
        <w:r w:rsidR="0075282F">
          <w:rPr>
            <w:rFonts w:eastAsia="Times New Roman" w:cs="Times New Roman"/>
            <w:szCs w:val="28"/>
            <w:lang w:eastAsia="lv-LV"/>
          </w:rPr>
          <w:t>. p</w:t>
        </w:r>
        <w:r w:rsidRPr="00570076">
          <w:rPr>
            <w:rFonts w:eastAsia="Times New Roman" w:cs="Times New Roman"/>
            <w:szCs w:val="28"/>
            <w:lang w:eastAsia="lv-LV"/>
          </w:rPr>
          <w:t>anta</w:t>
        </w:r>
      </w:hyperlink>
      <w:r w:rsidR="00C26998" w:rsidRPr="00570076">
        <w:rPr>
          <w:rFonts w:eastAsia="Times New Roman" w:cs="Times New Roman"/>
          <w:szCs w:val="28"/>
          <w:lang w:eastAsia="lv-LV"/>
        </w:rPr>
        <w:t xml:space="preserve"> 2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="00C26998" w:rsidRPr="00570076">
        <w:rPr>
          <w:rFonts w:eastAsia="Times New Roman" w:cs="Times New Roman"/>
          <w:szCs w:val="28"/>
          <w:lang w:eastAsia="lv-LV"/>
        </w:rPr>
        <w:t>unktā</w:t>
      </w:r>
      <w:r w:rsidRPr="00570076">
        <w:rPr>
          <w:rFonts w:eastAsia="Times New Roman" w:cs="Times New Roman"/>
          <w:szCs w:val="28"/>
          <w:lang w:eastAsia="lv-LV"/>
        </w:rPr>
        <w:t xml:space="preserve"> minēto personu vārdu, uzvārdu un personas adresi ārvalstī. Šo personu vārdu un uzvārdu ieraksta </w:t>
      </w:r>
      <w:proofErr w:type="spellStart"/>
      <w:r w:rsidRPr="00570076">
        <w:rPr>
          <w:rFonts w:eastAsia="Times New Roman" w:cs="Times New Roman"/>
          <w:szCs w:val="28"/>
          <w:lang w:eastAsia="lv-LV"/>
        </w:rPr>
        <w:t>latīņalfabētiskajā</w:t>
      </w:r>
      <w:proofErr w:type="spellEnd"/>
      <w:r w:rsidRPr="00570076">
        <w:rPr>
          <w:rFonts w:eastAsia="Times New Roman" w:cs="Times New Roman"/>
          <w:szCs w:val="28"/>
          <w:lang w:eastAsia="lv-LV"/>
        </w:rPr>
        <w:t xml:space="preserve"> transliterācijā atbilstoši ārvalsts izsniegtajam ceļošanas dokumentam. Ziņas par personas adresi ārvalstī ieraksta </w:t>
      </w:r>
      <w:proofErr w:type="spellStart"/>
      <w:r w:rsidRPr="00570076">
        <w:rPr>
          <w:rFonts w:eastAsia="Times New Roman" w:cs="Times New Roman"/>
          <w:szCs w:val="28"/>
          <w:lang w:eastAsia="lv-LV"/>
        </w:rPr>
        <w:t>latīņalfabētiskajā</w:t>
      </w:r>
      <w:proofErr w:type="spellEnd"/>
      <w:r w:rsidRPr="00570076">
        <w:rPr>
          <w:rFonts w:eastAsia="Times New Roman" w:cs="Times New Roman"/>
          <w:szCs w:val="28"/>
          <w:lang w:eastAsia="lv-LV"/>
        </w:rPr>
        <w:t xml:space="preserve"> transliterācijā</w:t>
      </w:r>
      <w:r w:rsidR="009118E8">
        <w:rPr>
          <w:rFonts w:eastAsia="Times New Roman" w:cs="Times New Roman"/>
          <w:szCs w:val="28"/>
          <w:lang w:eastAsia="lv-LV"/>
        </w:rPr>
        <w:t>,</w:t>
      </w:r>
      <w:r w:rsidRPr="00570076">
        <w:rPr>
          <w:rFonts w:eastAsia="Times New Roman" w:cs="Times New Roman"/>
          <w:szCs w:val="28"/>
          <w:lang w:eastAsia="lv-LV"/>
        </w:rPr>
        <w:t xml:space="preserve"> valsti norāda atbilstoši Starptautiskās civilās aviācijas organizācijas (</w:t>
      </w:r>
      <w:r w:rsidRPr="005311F8">
        <w:rPr>
          <w:rFonts w:eastAsia="Times New Roman" w:cs="Times New Roman"/>
          <w:iCs/>
          <w:szCs w:val="28"/>
          <w:lang w:eastAsia="lv-LV"/>
        </w:rPr>
        <w:t>ICAO</w:t>
      </w:r>
      <w:r w:rsidRPr="005311F8">
        <w:rPr>
          <w:rFonts w:eastAsia="Times New Roman" w:cs="Times New Roman"/>
          <w:szCs w:val="28"/>
          <w:lang w:eastAsia="lv-LV"/>
        </w:rPr>
        <w:t>)</w:t>
      </w:r>
      <w:r w:rsidRPr="00570076">
        <w:rPr>
          <w:rFonts w:eastAsia="Times New Roman" w:cs="Times New Roman"/>
          <w:szCs w:val="28"/>
          <w:lang w:eastAsia="lv-LV"/>
        </w:rPr>
        <w:t xml:space="preserve"> klasifikatoram.</w:t>
      </w:r>
    </w:p>
    <w:p w14:paraId="16A30A6B" w14:textId="77777777" w:rsidR="00965BAB" w:rsidRPr="00570076" w:rsidRDefault="00965BAB" w:rsidP="00836CB6">
      <w:pPr>
        <w:ind w:firstLine="720"/>
        <w:rPr>
          <w:rFonts w:eastAsia="Times New Roman" w:cs="Times New Roman"/>
          <w:szCs w:val="28"/>
          <w:lang w:eastAsia="lv-LV"/>
        </w:rPr>
      </w:pPr>
    </w:p>
    <w:p w14:paraId="16A30A6C" w14:textId="77777777" w:rsidR="00965BAB" w:rsidRPr="00570076" w:rsidRDefault="00965BAB" w:rsidP="00965BAB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III nodaļa</w:t>
      </w:r>
    </w:p>
    <w:p w14:paraId="16A30A6D" w14:textId="77777777" w:rsidR="00965BAB" w:rsidRPr="00570076" w:rsidRDefault="00965BAB" w:rsidP="00965BAB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Reģistrā iekļaujamās ziņas</w:t>
      </w:r>
    </w:p>
    <w:p w14:paraId="16A30A6E" w14:textId="77777777" w:rsidR="00965BAB" w:rsidRPr="00570076" w:rsidRDefault="00965BAB" w:rsidP="00965BAB">
      <w:pPr>
        <w:rPr>
          <w:rFonts w:eastAsia="Times New Roman" w:cs="Times New Roman"/>
          <w:b/>
          <w:bCs/>
          <w:szCs w:val="28"/>
          <w:lang w:eastAsia="lv-LV"/>
        </w:rPr>
      </w:pPr>
    </w:p>
    <w:p w14:paraId="16A30A6F" w14:textId="2EC1DC60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11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Pr="00570076">
        <w:rPr>
          <w:rFonts w:eastAsia="Times New Roman" w:cs="Times New Roman"/>
          <w:b/>
          <w:bCs/>
          <w:szCs w:val="28"/>
          <w:lang w:eastAsia="lv-LV"/>
        </w:rPr>
        <w:t>ants.</w:t>
      </w:r>
      <w:r w:rsidRPr="00570076">
        <w:rPr>
          <w:rFonts w:eastAsia="Times New Roman" w:cs="Times New Roman"/>
          <w:szCs w:val="28"/>
          <w:lang w:eastAsia="lv-LV"/>
        </w:rPr>
        <w:t xml:space="preserve"> (1) Reģistrā par personu iekļauj šādas ziņas:</w:t>
      </w:r>
    </w:p>
    <w:p w14:paraId="16A30A70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1) personas kods;</w:t>
      </w:r>
    </w:p>
    <w:p w14:paraId="16A30A71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2) vārds (vārdi);</w:t>
      </w:r>
    </w:p>
    <w:p w14:paraId="16A30A72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3) uzvārds;</w:t>
      </w:r>
    </w:p>
    <w:p w14:paraId="16A30A73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4) dzimtais uzvārds;</w:t>
      </w:r>
    </w:p>
    <w:p w14:paraId="16A30A74" w14:textId="77777777" w:rsidR="00C26998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5) personvārda vai dzimtas uzvārda vēsturiskā forma un citas valodas personvārda oriģinālforma </w:t>
      </w:r>
      <w:proofErr w:type="spellStart"/>
      <w:r w:rsidRPr="00570076">
        <w:rPr>
          <w:rFonts w:eastAsia="Times New Roman" w:cs="Times New Roman"/>
          <w:szCs w:val="28"/>
          <w:lang w:eastAsia="lv-LV"/>
        </w:rPr>
        <w:t>latīņalfabētiskajā</w:t>
      </w:r>
      <w:proofErr w:type="spellEnd"/>
      <w:r w:rsidRPr="00570076">
        <w:rPr>
          <w:rFonts w:eastAsia="Times New Roman" w:cs="Times New Roman"/>
          <w:szCs w:val="28"/>
          <w:lang w:eastAsia="lv-LV"/>
        </w:rPr>
        <w:t xml:space="preserve"> transliterācijā, ja persona to vēlas un var </w:t>
      </w:r>
      <w:r w:rsidR="00C26998" w:rsidRPr="00570076">
        <w:rPr>
          <w:rFonts w:eastAsia="Times New Roman" w:cs="Times New Roman"/>
          <w:szCs w:val="28"/>
          <w:lang w:eastAsia="lv-LV"/>
        </w:rPr>
        <w:t>šo formu apliecināt dokumentāri;</w:t>
      </w:r>
    </w:p>
    <w:p w14:paraId="16A30A75" w14:textId="77777777" w:rsidR="00965BAB" w:rsidRPr="00570076" w:rsidRDefault="00C26998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6) </w:t>
      </w:r>
      <w:r w:rsidR="00965BAB" w:rsidRPr="00570076">
        <w:rPr>
          <w:rFonts w:eastAsia="Times New Roman" w:cs="Times New Roman"/>
          <w:szCs w:val="28"/>
          <w:lang w:eastAsia="lv-LV"/>
        </w:rPr>
        <w:t>ārzemnieka personvārda atveide latviešu valodā;</w:t>
      </w:r>
    </w:p>
    <w:p w14:paraId="16A30A76" w14:textId="77777777" w:rsidR="00A71720" w:rsidRPr="00570076" w:rsidRDefault="00A71720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7) dzimšanas datums</w:t>
      </w:r>
      <w:r w:rsidR="00BB0745" w:rsidRPr="00570076">
        <w:rPr>
          <w:rFonts w:eastAsia="Times New Roman" w:cs="Times New Roman"/>
          <w:szCs w:val="28"/>
          <w:lang w:eastAsia="lv-LV"/>
        </w:rPr>
        <w:t>, valsts un vieta</w:t>
      </w:r>
      <w:r w:rsidRPr="00570076">
        <w:rPr>
          <w:rFonts w:eastAsia="Times New Roman" w:cs="Times New Roman"/>
          <w:szCs w:val="28"/>
          <w:lang w:eastAsia="lv-LV"/>
        </w:rPr>
        <w:t>;</w:t>
      </w:r>
    </w:p>
    <w:p w14:paraId="16A30A77" w14:textId="77777777" w:rsidR="00965BAB" w:rsidRPr="00570076" w:rsidRDefault="00A71720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8</w:t>
      </w:r>
      <w:r w:rsidR="0058734B" w:rsidRPr="00570076">
        <w:rPr>
          <w:rFonts w:eastAsia="Times New Roman" w:cs="Times New Roman"/>
          <w:szCs w:val="28"/>
          <w:lang w:eastAsia="lv-LV"/>
        </w:rPr>
        <w:t>) ziņas par dzimšanas laiku, reģistrāciju un dzimšanas apliecību</w:t>
      </w:r>
      <w:r w:rsidR="00965BAB" w:rsidRPr="00570076">
        <w:rPr>
          <w:rFonts w:eastAsia="Times New Roman" w:cs="Times New Roman"/>
          <w:szCs w:val="28"/>
          <w:lang w:eastAsia="lv-LV"/>
        </w:rPr>
        <w:t>;</w:t>
      </w:r>
    </w:p>
    <w:p w14:paraId="16A30A78" w14:textId="77777777" w:rsidR="00965BAB" w:rsidRPr="00570076" w:rsidRDefault="00A71720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9</w:t>
      </w:r>
      <w:r w:rsidR="00965BAB" w:rsidRPr="00570076">
        <w:rPr>
          <w:rFonts w:eastAsia="Times New Roman" w:cs="Times New Roman"/>
          <w:szCs w:val="28"/>
          <w:lang w:eastAsia="lv-LV"/>
        </w:rPr>
        <w:t>) dzimums;</w:t>
      </w:r>
    </w:p>
    <w:p w14:paraId="16A30A79" w14:textId="77777777" w:rsidR="00965BAB" w:rsidRPr="00570076" w:rsidRDefault="006B0E08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10</w:t>
      </w:r>
      <w:r w:rsidR="00965BAB" w:rsidRPr="00570076">
        <w:rPr>
          <w:rFonts w:eastAsia="Times New Roman" w:cs="Times New Roman"/>
          <w:szCs w:val="28"/>
          <w:lang w:eastAsia="lv-LV"/>
        </w:rPr>
        <w:t>) valstiskā piederība un tās veids;</w:t>
      </w:r>
    </w:p>
    <w:p w14:paraId="16A30A7A" w14:textId="77777777" w:rsidR="00965BAB" w:rsidRPr="00570076" w:rsidRDefault="00C26998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1</w:t>
      </w:r>
      <w:r w:rsidR="006B0E08" w:rsidRPr="00570076">
        <w:rPr>
          <w:rFonts w:eastAsia="Times New Roman" w:cs="Times New Roman"/>
          <w:szCs w:val="28"/>
          <w:lang w:eastAsia="lv-LV"/>
        </w:rPr>
        <w:t>1</w:t>
      </w:r>
      <w:r w:rsidR="00965BAB" w:rsidRPr="00570076">
        <w:rPr>
          <w:rFonts w:eastAsia="Times New Roman" w:cs="Times New Roman"/>
          <w:szCs w:val="28"/>
          <w:lang w:eastAsia="lv-LV"/>
        </w:rPr>
        <w:t>) tautība;</w:t>
      </w:r>
    </w:p>
    <w:p w14:paraId="16A30A7B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1</w:t>
      </w:r>
      <w:r w:rsidR="006B0E08" w:rsidRPr="00570076">
        <w:rPr>
          <w:rFonts w:eastAsia="Times New Roman" w:cs="Times New Roman"/>
          <w:szCs w:val="28"/>
          <w:lang w:eastAsia="lv-LV"/>
        </w:rPr>
        <w:t>2</w:t>
      </w:r>
      <w:r w:rsidRPr="00570076">
        <w:rPr>
          <w:rFonts w:eastAsia="Times New Roman" w:cs="Times New Roman"/>
          <w:szCs w:val="28"/>
          <w:lang w:eastAsia="lv-LV"/>
        </w:rPr>
        <w:t>) deklarētās, reģistrētās vai personas norādītās dzīvesvietas adrese. Personas norādītajai dzīvesvietas adresei ir informatīvs raksturs;</w:t>
      </w:r>
    </w:p>
    <w:p w14:paraId="16A30A7C" w14:textId="5E300FC3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1</w:t>
      </w:r>
      <w:r w:rsidR="006B0E08" w:rsidRPr="00570076">
        <w:rPr>
          <w:rFonts w:eastAsia="Times New Roman" w:cs="Times New Roman"/>
          <w:szCs w:val="28"/>
          <w:lang w:eastAsia="lv-LV"/>
        </w:rPr>
        <w:t>3</w:t>
      </w:r>
      <w:r w:rsidRPr="00570076">
        <w:rPr>
          <w:rFonts w:eastAsia="Times New Roman" w:cs="Times New Roman"/>
          <w:szCs w:val="28"/>
          <w:lang w:eastAsia="lv-LV"/>
        </w:rPr>
        <w:t>) ziņas par</w:t>
      </w:r>
      <w:r w:rsidR="006C4E2F" w:rsidRPr="00570076">
        <w:rPr>
          <w:rFonts w:eastAsia="Times New Roman" w:cs="Times New Roman"/>
          <w:szCs w:val="28"/>
          <w:lang w:eastAsia="lv-LV"/>
        </w:rPr>
        <w:t xml:space="preserve"> šā likuma</w:t>
      </w:r>
      <w:r w:rsidRPr="00570076">
        <w:rPr>
          <w:rFonts w:eastAsia="Times New Roman" w:cs="Times New Roman"/>
          <w:szCs w:val="28"/>
          <w:lang w:eastAsia="lv-LV"/>
        </w:rPr>
        <w:t xml:space="preserve"> </w:t>
      </w:r>
      <w:hyperlink r:id="rId21" w:anchor="p3" w:tgtFrame="_blank" w:history="1">
        <w:r w:rsidRPr="00570076">
          <w:rPr>
            <w:rFonts w:eastAsia="Times New Roman" w:cs="Times New Roman"/>
            <w:szCs w:val="28"/>
            <w:lang w:eastAsia="lv-LV"/>
          </w:rPr>
          <w:t>4</w:t>
        </w:r>
        <w:r w:rsidR="0075282F">
          <w:rPr>
            <w:rFonts w:eastAsia="Times New Roman" w:cs="Times New Roman"/>
            <w:szCs w:val="28"/>
            <w:lang w:eastAsia="lv-LV"/>
          </w:rPr>
          <w:t>. p</w:t>
        </w:r>
        <w:r w:rsidRPr="00570076">
          <w:rPr>
            <w:rFonts w:eastAsia="Times New Roman" w:cs="Times New Roman"/>
            <w:szCs w:val="28"/>
            <w:lang w:eastAsia="lv-LV"/>
          </w:rPr>
          <w:t>anta</w:t>
        </w:r>
      </w:hyperlink>
      <w:r w:rsidR="00C26998" w:rsidRPr="00570076">
        <w:rPr>
          <w:rFonts w:eastAsia="Times New Roman" w:cs="Times New Roman"/>
          <w:szCs w:val="28"/>
          <w:lang w:eastAsia="lv-LV"/>
        </w:rPr>
        <w:t xml:space="preserve"> 2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="00C26998" w:rsidRPr="00570076">
        <w:rPr>
          <w:rFonts w:eastAsia="Times New Roman" w:cs="Times New Roman"/>
          <w:szCs w:val="28"/>
          <w:lang w:eastAsia="lv-LV"/>
        </w:rPr>
        <w:t>unktā</w:t>
      </w:r>
      <w:r w:rsidRPr="00570076">
        <w:rPr>
          <w:rFonts w:eastAsia="Times New Roman" w:cs="Times New Roman"/>
          <w:szCs w:val="28"/>
          <w:lang w:eastAsia="lv-LV"/>
        </w:rPr>
        <w:t xml:space="preserve"> minētās personas identifikācijas kodu, kas ierakstīts personu apliecinošā dokumentā;</w:t>
      </w:r>
    </w:p>
    <w:p w14:paraId="16A30A7D" w14:textId="5274DF8B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1</w:t>
      </w:r>
      <w:r w:rsidR="006B0E08" w:rsidRPr="00570076">
        <w:rPr>
          <w:rFonts w:eastAsia="Times New Roman" w:cs="Times New Roman"/>
          <w:szCs w:val="28"/>
          <w:lang w:eastAsia="lv-LV"/>
        </w:rPr>
        <w:t>4</w:t>
      </w:r>
      <w:r w:rsidRPr="00570076">
        <w:rPr>
          <w:rFonts w:eastAsia="Times New Roman" w:cs="Times New Roman"/>
          <w:szCs w:val="28"/>
          <w:lang w:eastAsia="lv-LV"/>
        </w:rPr>
        <w:t>) ziņas par šā likuma 4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>anta 1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>unktā un 2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 xml:space="preserve">unkta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>a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 xml:space="preserve"> apakšpunktā minētajai personai ārvalstī piešķirto identifikācijas kodu, kas ierakstīts kompetentas iestādes izsniegtā dokumentā, kurš ļauj personai uzturēties ārvalstī;</w:t>
      </w:r>
    </w:p>
    <w:p w14:paraId="16A30A7E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1</w:t>
      </w:r>
      <w:r w:rsidR="006B0E08" w:rsidRPr="00570076">
        <w:rPr>
          <w:rFonts w:eastAsia="Times New Roman" w:cs="Times New Roman"/>
          <w:szCs w:val="28"/>
          <w:lang w:eastAsia="lv-LV"/>
        </w:rPr>
        <w:t>5</w:t>
      </w:r>
      <w:r w:rsidRPr="00570076">
        <w:rPr>
          <w:rFonts w:eastAsia="Times New Roman" w:cs="Times New Roman"/>
          <w:szCs w:val="28"/>
          <w:lang w:eastAsia="lv-LV"/>
        </w:rPr>
        <w:t xml:space="preserve">) </w:t>
      </w:r>
      <w:r w:rsidRPr="00570076">
        <w:rPr>
          <w:rFonts w:cs="Times New Roman"/>
          <w:szCs w:val="28"/>
        </w:rPr>
        <w:t>ziņas par personas oficiālās elektroniskās adreses kontu</w:t>
      </w:r>
      <w:r w:rsidR="00C26998" w:rsidRPr="00570076">
        <w:rPr>
          <w:rFonts w:cs="Times New Roman"/>
          <w:szCs w:val="28"/>
        </w:rPr>
        <w:t>;</w:t>
      </w:r>
    </w:p>
    <w:p w14:paraId="16A30A7F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1</w:t>
      </w:r>
      <w:r w:rsidR="006B0E08" w:rsidRPr="00570076">
        <w:rPr>
          <w:rFonts w:eastAsia="Times New Roman" w:cs="Times New Roman"/>
          <w:szCs w:val="28"/>
          <w:lang w:eastAsia="lv-LV"/>
        </w:rPr>
        <w:t>6</w:t>
      </w:r>
      <w:r w:rsidRPr="00570076">
        <w:rPr>
          <w:rFonts w:eastAsia="Times New Roman" w:cs="Times New Roman"/>
          <w:szCs w:val="28"/>
          <w:lang w:eastAsia="lv-LV"/>
        </w:rPr>
        <w:t>) ziņas par personu apliecinošu dokumentu;</w:t>
      </w:r>
    </w:p>
    <w:p w14:paraId="16A30A80" w14:textId="2D62ECB8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1</w:t>
      </w:r>
      <w:r w:rsidR="006B0E08" w:rsidRPr="00570076">
        <w:rPr>
          <w:rFonts w:eastAsia="Times New Roman" w:cs="Times New Roman"/>
          <w:szCs w:val="28"/>
          <w:lang w:eastAsia="lv-LV"/>
        </w:rPr>
        <w:t>7</w:t>
      </w:r>
      <w:r w:rsidRPr="00570076">
        <w:rPr>
          <w:rFonts w:eastAsia="Times New Roman" w:cs="Times New Roman"/>
          <w:szCs w:val="28"/>
          <w:lang w:eastAsia="lv-LV"/>
        </w:rPr>
        <w:t xml:space="preserve">) ziņas par Latvijā saņemto uzturēšanās dokumentu </w:t>
      </w:r>
      <w:r w:rsidR="004C5A6A">
        <w:rPr>
          <w:rFonts w:eastAsia="Times New Roman" w:cs="Times New Roman"/>
          <w:szCs w:val="28"/>
          <w:lang w:eastAsia="lv-LV"/>
        </w:rPr>
        <w:t>–</w:t>
      </w:r>
      <w:r w:rsidRPr="00570076">
        <w:rPr>
          <w:rFonts w:eastAsia="Times New Roman" w:cs="Times New Roman"/>
          <w:szCs w:val="28"/>
          <w:lang w:eastAsia="lv-LV"/>
        </w:rPr>
        <w:t xml:space="preserve"> uzturēšanās atļauju, reģistrācijas apliecību vai pastāvīgās uzturēšanās apliecību;</w:t>
      </w:r>
    </w:p>
    <w:p w14:paraId="16A30A81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1</w:t>
      </w:r>
      <w:r w:rsidR="006B0E08" w:rsidRPr="00570076">
        <w:rPr>
          <w:rFonts w:eastAsia="Times New Roman" w:cs="Times New Roman"/>
          <w:szCs w:val="28"/>
          <w:lang w:eastAsia="lv-LV"/>
        </w:rPr>
        <w:t>8</w:t>
      </w:r>
      <w:r w:rsidRPr="00570076">
        <w:rPr>
          <w:rFonts w:eastAsia="Times New Roman" w:cs="Times New Roman"/>
          <w:szCs w:val="28"/>
          <w:lang w:eastAsia="lv-LV"/>
        </w:rPr>
        <w:t>) ziņas par ģimenes stāvokli;</w:t>
      </w:r>
    </w:p>
    <w:p w14:paraId="16A30A82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1</w:t>
      </w:r>
      <w:r w:rsidR="006B0E08" w:rsidRPr="00570076">
        <w:rPr>
          <w:rFonts w:eastAsia="Times New Roman" w:cs="Times New Roman"/>
          <w:szCs w:val="28"/>
          <w:lang w:eastAsia="lv-LV"/>
        </w:rPr>
        <w:t>9</w:t>
      </w:r>
      <w:r w:rsidRPr="00570076">
        <w:rPr>
          <w:rFonts w:eastAsia="Times New Roman" w:cs="Times New Roman"/>
          <w:szCs w:val="28"/>
          <w:lang w:eastAsia="lv-LV"/>
        </w:rPr>
        <w:t>) ziņas par laulību;</w:t>
      </w:r>
    </w:p>
    <w:p w14:paraId="16A30A83" w14:textId="77777777" w:rsidR="00965BAB" w:rsidRPr="00570076" w:rsidRDefault="006B0E08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20</w:t>
      </w:r>
      <w:r w:rsidR="00965BAB" w:rsidRPr="00570076">
        <w:rPr>
          <w:rFonts w:eastAsia="Times New Roman" w:cs="Times New Roman"/>
          <w:szCs w:val="28"/>
          <w:lang w:eastAsia="lv-LV"/>
        </w:rPr>
        <w:t>) ziņas par nepilngadīgiem bērniem;</w:t>
      </w:r>
    </w:p>
    <w:p w14:paraId="16A30A84" w14:textId="77777777" w:rsidR="00965BAB" w:rsidRPr="00570076" w:rsidRDefault="00C26998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2</w:t>
      </w:r>
      <w:r w:rsidR="006B0E08" w:rsidRPr="00570076">
        <w:rPr>
          <w:rFonts w:eastAsia="Times New Roman" w:cs="Times New Roman"/>
          <w:szCs w:val="28"/>
          <w:lang w:eastAsia="lv-LV"/>
        </w:rPr>
        <w:t>1</w:t>
      </w:r>
      <w:r w:rsidR="00965BAB" w:rsidRPr="00570076">
        <w:rPr>
          <w:rFonts w:eastAsia="Times New Roman" w:cs="Times New Roman"/>
          <w:szCs w:val="28"/>
          <w:lang w:eastAsia="lv-LV"/>
        </w:rPr>
        <w:t>) ziņas par daudzbērnu ģimenes statusu;</w:t>
      </w:r>
    </w:p>
    <w:p w14:paraId="16A30A85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2</w:t>
      </w:r>
      <w:r w:rsidR="006B0E08" w:rsidRPr="00570076">
        <w:rPr>
          <w:rFonts w:eastAsia="Times New Roman" w:cs="Times New Roman"/>
          <w:szCs w:val="28"/>
          <w:lang w:eastAsia="lv-LV"/>
        </w:rPr>
        <w:t>2</w:t>
      </w:r>
      <w:r w:rsidRPr="00570076">
        <w:rPr>
          <w:rFonts w:eastAsia="Times New Roman" w:cs="Times New Roman"/>
          <w:szCs w:val="28"/>
          <w:lang w:eastAsia="lv-LV"/>
        </w:rPr>
        <w:t>) ziņas par tēvu un māti;</w:t>
      </w:r>
    </w:p>
    <w:p w14:paraId="16A30A86" w14:textId="38388E13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2</w:t>
      </w:r>
      <w:r w:rsidR="006B0E08" w:rsidRPr="00570076">
        <w:rPr>
          <w:rFonts w:eastAsia="Times New Roman" w:cs="Times New Roman"/>
          <w:szCs w:val="28"/>
          <w:lang w:eastAsia="lv-LV"/>
        </w:rPr>
        <w:t>3</w:t>
      </w:r>
      <w:r w:rsidRPr="00570076">
        <w:rPr>
          <w:rFonts w:eastAsia="Times New Roman" w:cs="Times New Roman"/>
          <w:szCs w:val="28"/>
          <w:lang w:eastAsia="lv-LV"/>
        </w:rPr>
        <w:t>)</w:t>
      </w:r>
      <w:r w:rsidR="004C5A6A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>ziņas par personas rīcībspējas ierobežošanu vai rīcībspējas ierobežojuma pārskatīšanu;</w:t>
      </w:r>
    </w:p>
    <w:p w14:paraId="16A30A87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2</w:t>
      </w:r>
      <w:r w:rsidR="006B0E08" w:rsidRPr="00570076">
        <w:rPr>
          <w:rFonts w:eastAsia="Times New Roman" w:cs="Times New Roman"/>
          <w:szCs w:val="28"/>
          <w:lang w:eastAsia="lv-LV"/>
        </w:rPr>
        <w:t>4</w:t>
      </w:r>
      <w:r w:rsidRPr="00570076">
        <w:rPr>
          <w:rFonts w:eastAsia="Times New Roman" w:cs="Times New Roman"/>
          <w:szCs w:val="28"/>
          <w:lang w:eastAsia="lv-LV"/>
        </w:rPr>
        <w:t>) ziņas par personas miršanu;</w:t>
      </w:r>
    </w:p>
    <w:p w14:paraId="16A30A88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2</w:t>
      </w:r>
      <w:r w:rsidR="006B0E08" w:rsidRPr="00570076">
        <w:rPr>
          <w:rFonts w:eastAsia="Times New Roman" w:cs="Times New Roman"/>
          <w:szCs w:val="28"/>
          <w:lang w:eastAsia="lv-LV"/>
        </w:rPr>
        <w:t>5</w:t>
      </w:r>
      <w:r w:rsidRPr="00570076">
        <w:rPr>
          <w:rFonts w:eastAsia="Times New Roman" w:cs="Times New Roman"/>
          <w:szCs w:val="28"/>
          <w:lang w:eastAsia="lv-LV"/>
        </w:rPr>
        <w:t>) ziņas par personas atļauju vai aizliegumu izmantot tās ķermeni, audus un orgānus pēc nāves;</w:t>
      </w:r>
    </w:p>
    <w:p w14:paraId="16A30A89" w14:textId="3D2C566A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2</w:t>
      </w:r>
      <w:r w:rsidR="006B0E08" w:rsidRPr="00570076">
        <w:rPr>
          <w:rFonts w:eastAsia="Times New Roman" w:cs="Times New Roman"/>
          <w:szCs w:val="28"/>
          <w:lang w:eastAsia="lv-LV"/>
        </w:rPr>
        <w:t>6</w:t>
      </w:r>
      <w:r w:rsidRPr="00570076">
        <w:rPr>
          <w:rFonts w:eastAsia="Times New Roman" w:cs="Times New Roman"/>
          <w:szCs w:val="28"/>
          <w:lang w:eastAsia="lv-LV"/>
        </w:rPr>
        <w:t>)</w:t>
      </w:r>
      <w:r w:rsidR="004C5A6A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>ziņas par ārpusģimenes aprūpes vai aizgādnības nodibināšanu vai izbeigšanu vai aizgādības tiesību pārtraukšanu</w:t>
      </w:r>
      <w:r w:rsidR="004C5A6A">
        <w:rPr>
          <w:rFonts w:eastAsia="Times New Roman" w:cs="Times New Roman"/>
          <w:szCs w:val="28"/>
          <w:lang w:eastAsia="lv-LV"/>
        </w:rPr>
        <w:t>,</w:t>
      </w:r>
      <w:r w:rsidRPr="00570076">
        <w:rPr>
          <w:rFonts w:eastAsia="Times New Roman" w:cs="Times New Roman"/>
          <w:szCs w:val="28"/>
          <w:lang w:eastAsia="lv-LV"/>
        </w:rPr>
        <w:t xml:space="preserve"> </w:t>
      </w:r>
      <w:r w:rsidR="004C5A6A">
        <w:rPr>
          <w:rFonts w:eastAsia="Times New Roman" w:cs="Times New Roman"/>
          <w:szCs w:val="28"/>
          <w:lang w:eastAsia="lv-LV"/>
        </w:rPr>
        <w:t>atņemšanu</w:t>
      </w:r>
      <w:r w:rsidRPr="00570076">
        <w:rPr>
          <w:rFonts w:eastAsia="Times New Roman" w:cs="Times New Roman"/>
          <w:szCs w:val="28"/>
          <w:lang w:eastAsia="lv-LV"/>
        </w:rPr>
        <w:t xml:space="preserve"> vai atjaunošanu;</w:t>
      </w:r>
    </w:p>
    <w:p w14:paraId="16A30A8A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2</w:t>
      </w:r>
      <w:r w:rsidR="006B0E08" w:rsidRPr="00570076">
        <w:rPr>
          <w:rFonts w:eastAsia="Times New Roman" w:cs="Times New Roman"/>
          <w:szCs w:val="28"/>
          <w:lang w:eastAsia="lv-LV"/>
        </w:rPr>
        <w:t>7</w:t>
      </w:r>
      <w:r w:rsidRPr="00570076">
        <w:rPr>
          <w:rFonts w:eastAsia="Times New Roman" w:cs="Times New Roman"/>
          <w:szCs w:val="28"/>
          <w:lang w:eastAsia="lv-LV"/>
        </w:rPr>
        <w:t>) ziņas par personas aizbildņiem, aizgādņiem vai audžuģimeni;</w:t>
      </w:r>
    </w:p>
    <w:p w14:paraId="16A30A8B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2</w:t>
      </w:r>
      <w:r w:rsidR="006B0E08" w:rsidRPr="00570076">
        <w:rPr>
          <w:rFonts w:eastAsia="Times New Roman" w:cs="Times New Roman"/>
          <w:szCs w:val="28"/>
          <w:lang w:eastAsia="lv-LV"/>
        </w:rPr>
        <w:t>8</w:t>
      </w:r>
      <w:r w:rsidRPr="00570076">
        <w:rPr>
          <w:rFonts w:eastAsia="Times New Roman" w:cs="Times New Roman"/>
          <w:szCs w:val="28"/>
          <w:lang w:eastAsia="lv-LV"/>
        </w:rPr>
        <w:t>) ziņas par bērnu aprūpes iestādi;</w:t>
      </w:r>
    </w:p>
    <w:p w14:paraId="16A30A8C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2</w:t>
      </w:r>
      <w:r w:rsidR="006B0E08" w:rsidRPr="00570076">
        <w:rPr>
          <w:rFonts w:eastAsia="Times New Roman" w:cs="Times New Roman"/>
          <w:szCs w:val="28"/>
          <w:lang w:eastAsia="lv-LV"/>
        </w:rPr>
        <w:t>9</w:t>
      </w:r>
      <w:r w:rsidRPr="00570076">
        <w:rPr>
          <w:rFonts w:eastAsia="Times New Roman" w:cs="Times New Roman"/>
          <w:szCs w:val="28"/>
          <w:lang w:eastAsia="lv-LV"/>
        </w:rPr>
        <w:t>) ziņas par adopcijas nodibināšanas vai atcelšanas nolēmumu;</w:t>
      </w:r>
    </w:p>
    <w:p w14:paraId="16A30A8D" w14:textId="35149527" w:rsidR="00965BAB" w:rsidRPr="00570076" w:rsidRDefault="006B0E08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30</w:t>
      </w:r>
      <w:r w:rsidR="00965BAB" w:rsidRPr="00570076">
        <w:rPr>
          <w:rFonts w:eastAsia="Times New Roman" w:cs="Times New Roman"/>
          <w:szCs w:val="28"/>
          <w:lang w:eastAsia="lv-LV"/>
        </w:rPr>
        <w:t>)</w:t>
      </w:r>
      <w:r w:rsidR="004C5A6A">
        <w:rPr>
          <w:rFonts w:eastAsia="Times New Roman" w:cs="Times New Roman"/>
          <w:szCs w:val="28"/>
          <w:lang w:eastAsia="lv-LV"/>
        </w:rPr>
        <w:t> </w:t>
      </w:r>
      <w:r w:rsidR="00965BAB" w:rsidRPr="00570076">
        <w:rPr>
          <w:rFonts w:eastAsia="Times New Roman" w:cs="Times New Roman"/>
          <w:szCs w:val="28"/>
          <w:lang w:eastAsia="lv-LV"/>
        </w:rPr>
        <w:t>ziņas par politiski represētās personas vai nacionālās pretošanās kustības dalībnieka statusu;</w:t>
      </w:r>
    </w:p>
    <w:p w14:paraId="16A30A8E" w14:textId="77777777" w:rsidR="00965BAB" w:rsidRPr="00570076" w:rsidRDefault="00C26998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3</w:t>
      </w:r>
      <w:r w:rsidR="006B0E08" w:rsidRPr="00570076">
        <w:rPr>
          <w:rFonts w:eastAsia="Times New Roman" w:cs="Times New Roman"/>
          <w:szCs w:val="28"/>
          <w:lang w:eastAsia="lv-LV"/>
        </w:rPr>
        <w:t>1</w:t>
      </w:r>
      <w:r w:rsidR="00965BAB" w:rsidRPr="00570076">
        <w:rPr>
          <w:rFonts w:eastAsia="Times New Roman" w:cs="Times New Roman"/>
          <w:szCs w:val="28"/>
          <w:lang w:eastAsia="lv-LV"/>
        </w:rPr>
        <w:t xml:space="preserve">) ziņas par </w:t>
      </w:r>
      <w:r w:rsidR="007A689E" w:rsidRPr="00570076">
        <w:rPr>
          <w:rFonts w:eastAsia="Times New Roman" w:cs="Times New Roman"/>
          <w:szCs w:val="28"/>
          <w:lang w:eastAsia="lv-LV"/>
        </w:rPr>
        <w:t>Otrā pasaules kara dalībnieka statusu;</w:t>
      </w:r>
    </w:p>
    <w:p w14:paraId="16A30A8F" w14:textId="240B0DAA" w:rsidR="000454AC" w:rsidRPr="00570076" w:rsidRDefault="000454AC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32)</w:t>
      </w:r>
      <w:r w:rsidR="004C5A6A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>ziņas par dokumentu, kas apliecina aizliegumu izsniegt personu apliecinošu dokumentu bērnam, kurš ir jaunāks par 14 gadiem, vai aizliegumu izbraukt no valsts</w:t>
      </w:r>
      <w:r w:rsidRPr="00570076">
        <w:rPr>
          <w:szCs w:val="28"/>
        </w:rPr>
        <w:t xml:space="preserve"> nepilngadīgam bērnam;</w:t>
      </w:r>
      <w:r w:rsidRPr="00570076">
        <w:rPr>
          <w:rFonts w:eastAsia="Times New Roman" w:cs="Times New Roman"/>
          <w:szCs w:val="28"/>
          <w:lang w:eastAsia="lv-LV"/>
        </w:rPr>
        <w:t xml:space="preserve"> </w:t>
      </w:r>
    </w:p>
    <w:p w14:paraId="16A30A90" w14:textId="50D0319B" w:rsidR="00965BAB" w:rsidRPr="00570076" w:rsidRDefault="000454AC" w:rsidP="00836CB6">
      <w:pPr>
        <w:ind w:firstLine="720"/>
        <w:jc w:val="both"/>
        <w:rPr>
          <w:szCs w:val="28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33) ziņas par personu, kurai aizliegts izsniegt </w:t>
      </w:r>
      <w:r w:rsidR="00706088">
        <w:rPr>
          <w:rFonts w:eastAsia="Times New Roman" w:cs="Times New Roman"/>
          <w:szCs w:val="28"/>
          <w:lang w:eastAsia="lv-LV"/>
        </w:rPr>
        <w:t xml:space="preserve">tāda </w:t>
      </w:r>
      <w:r w:rsidR="00706088" w:rsidRPr="00570076">
        <w:rPr>
          <w:rFonts w:eastAsia="Times New Roman" w:cs="Times New Roman"/>
          <w:szCs w:val="28"/>
          <w:lang w:eastAsia="lv-LV"/>
        </w:rPr>
        <w:t>bērna personu apliecinošu dokumentu</w:t>
      </w:r>
      <w:r w:rsidRPr="00570076">
        <w:rPr>
          <w:rFonts w:eastAsia="Times New Roman" w:cs="Times New Roman"/>
          <w:szCs w:val="28"/>
          <w:lang w:eastAsia="lv-LV"/>
        </w:rPr>
        <w:t>, k</w:t>
      </w:r>
      <w:r w:rsidR="00706088">
        <w:rPr>
          <w:rFonts w:eastAsia="Times New Roman" w:cs="Times New Roman"/>
          <w:szCs w:val="28"/>
          <w:lang w:eastAsia="lv-LV"/>
        </w:rPr>
        <w:t>urš</w:t>
      </w:r>
      <w:r w:rsidRPr="00570076">
        <w:rPr>
          <w:rFonts w:eastAsia="Times New Roman" w:cs="Times New Roman"/>
          <w:szCs w:val="28"/>
          <w:lang w:eastAsia="lv-LV"/>
        </w:rPr>
        <w:t xml:space="preserve"> ir jaunāks par 14</w:t>
      </w:r>
      <w:r w:rsidR="004C5A6A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>gadiem, vai izvest no valsts</w:t>
      </w:r>
      <w:r w:rsidRPr="00570076">
        <w:rPr>
          <w:szCs w:val="28"/>
        </w:rPr>
        <w:t xml:space="preserve"> nepilngadīgu</w:t>
      </w:r>
      <w:r w:rsidRPr="00570076">
        <w:rPr>
          <w:rFonts w:eastAsia="Times New Roman" w:cs="Times New Roman"/>
          <w:szCs w:val="28"/>
          <w:lang w:eastAsia="lv-LV"/>
        </w:rPr>
        <w:t xml:space="preserve"> bērnu</w:t>
      </w:r>
      <w:r w:rsidR="005311F8">
        <w:rPr>
          <w:szCs w:val="28"/>
        </w:rPr>
        <w:t>.</w:t>
      </w:r>
    </w:p>
    <w:p w14:paraId="16A30A91" w14:textId="1DA8FE2C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(2) Par šā likuma 4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>anta 2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 xml:space="preserve">unkta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>d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="00C26998" w:rsidRPr="00570076">
        <w:rPr>
          <w:rFonts w:eastAsia="Times New Roman" w:cs="Times New Roman"/>
          <w:szCs w:val="28"/>
          <w:lang w:eastAsia="lv-LV"/>
        </w:rPr>
        <w:t xml:space="preserve"> un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="00C26998" w:rsidRPr="00570076">
        <w:rPr>
          <w:rFonts w:eastAsia="Times New Roman" w:cs="Times New Roman"/>
          <w:szCs w:val="28"/>
          <w:lang w:eastAsia="lv-LV"/>
        </w:rPr>
        <w:t>e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 xml:space="preserve"> apakšpunktā minēto personu </w:t>
      </w:r>
      <w:r w:rsidR="00620622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eģistrā iekļauj šā panta pirmās daļas 1., 2., 3.,</w:t>
      </w:r>
      <w:r w:rsidR="00702B48" w:rsidRPr="00570076">
        <w:rPr>
          <w:rFonts w:eastAsia="Times New Roman" w:cs="Times New Roman"/>
          <w:szCs w:val="28"/>
          <w:lang w:eastAsia="lv-LV"/>
        </w:rPr>
        <w:t xml:space="preserve"> 6.,</w:t>
      </w:r>
      <w:r w:rsidR="005D6E30" w:rsidRPr="00570076">
        <w:rPr>
          <w:rFonts w:eastAsia="Times New Roman" w:cs="Times New Roman"/>
          <w:szCs w:val="28"/>
          <w:lang w:eastAsia="lv-LV"/>
        </w:rPr>
        <w:t xml:space="preserve"> </w:t>
      </w:r>
      <w:r w:rsidR="00C26998" w:rsidRPr="00570076">
        <w:rPr>
          <w:rFonts w:eastAsia="Times New Roman" w:cs="Times New Roman"/>
          <w:szCs w:val="28"/>
          <w:lang w:eastAsia="lv-LV"/>
        </w:rPr>
        <w:t>7</w:t>
      </w:r>
      <w:r w:rsidRPr="00570076">
        <w:rPr>
          <w:rFonts w:eastAsia="Times New Roman" w:cs="Times New Roman"/>
          <w:szCs w:val="28"/>
          <w:lang w:eastAsia="lv-LV"/>
        </w:rPr>
        <w:t xml:space="preserve">., </w:t>
      </w:r>
      <w:r w:rsidR="006B0E08" w:rsidRPr="00570076">
        <w:rPr>
          <w:rFonts w:eastAsia="Times New Roman" w:cs="Times New Roman"/>
          <w:szCs w:val="28"/>
          <w:lang w:eastAsia="lv-LV"/>
        </w:rPr>
        <w:t>9</w:t>
      </w:r>
      <w:r w:rsidRPr="00570076">
        <w:rPr>
          <w:rFonts w:eastAsia="Times New Roman" w:cs="Times New Roman"/>
          <w:szCs w:val="28"/>
          <w:lang w:eastAsia="lv-LV"/>
        </w:rPr>
        <w:t xml:space="preserve">., </w:t>
      </w:r>
      <w:r w:rsidR="006B0E08" w:rsidRPr="00570076">
        <w:rPr>
          <w:rFonts w:eastAsia="Times New Roman" w:cs="Times New Roman"/>
          <w:szCs w:val="28"/>
          <w:lang w:eastAsia="lv-LV"/>
        </w:rPr>
        <w:t>10</w:t>
      </w:r>
      <w:r w:rsidRPr="00570076">
        <w:rPr>
          <w:rFonts w:eastAsia="Times New Roman" w:cs="Times New Roman"/>
          <w:szCs w:val="28"/>
          <w:lang w:eastAsia="lv-LV"/>
        </w:rPr>
        <w:t>., 1</w:t>
      </w:r>
      <w:r w:rsidR="006B0E08" w:rsidRPr="00570076">
        <w:rPr>
          <w:rFonts w:eastAsia="Times New Roman" w:cs="Times New Roman"/>
          <w:szCs w:val="28"/>
          <w:lang w:eastAsia="lv-LV"/>
        </w:rPr>
        <w:t>2</w:t>
      </w:r>
      <w:r w:rsidRPr="00570076">
        <w:rPr>
          <w:rFonts w:eastAsia="Times New Roman" w:cs="Times New Roman"/>
          <w:szCs w:val="28"/>
          <w:lang w:eastAsia="lv-LV"/>
        </w:rPr>
        <w:t>., 1</w:t>
      </w:r>
      <w:r w:rsidR="006B0E08" w:rsidRPr="00570076">
        <w:rPr>
          <w:rFonts w:eastAsia="Times New Roman" w:cs="Times New Roman"/>
          <w:szCs w:val="28"/>
          <w:lang w:eastAsia="lv-LV"/>
        </w:rPr>
        <w:t>3</w:t>
      </w:r>
      <w:r w:rsidRPr="00570076">
        <w:rPr>
          <w:rFonts w:eastAsia="Times New Roman" w:cs="Times New Roman"/>
          <w:szCs w:val="28"/>
          <w:lang w:eastAsia="lv-LV"/>
        </w:rPr>
        <w:t>. un 1</w:t>
      </w:r>
      <w:r w:rsidR="006B0E08" w:rsidRPr="00570076">
        <w:rPr>
          <w:rFonts w:eastAsia="Times New Roman" w:cs="Times New Roman"/>
          <w:szCs w:val="28"/>
          <w:lang w:eastAsia="lv-LV"/>
        </w:rPr>
        <w:t>6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 xml:space="preserve">unktā minētās ziņas. </w:t>
      </w:r>
    </w:p>
    <w:p w14:paraId="16A30A92" w14:textId="6EF2ADCC" w:rsidR="0035623E" w:rsidRPr="00570076" w:rsidRDefault="0035623E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(3) Par šā likuma 4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>anta 2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 xml:space="preserve">unkta 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>f</w:t>
      </w:r>
      <w:r w:rsidR="00644DEF">
        <w:rPr>
          <w:rFonts w:eastAsia="Times New Roman" w:cs="Times New Roman"/>
          <w:szCs w:val="28"/>
          <w:lang w:eastAsia="lv-LV"/>
        </w:rPr>
        <w:t>"</w:t>
      </w:r>
      <w:r w:rsidRPr="00570076">
        <w:rPr>
          <w:rFonts w:eastAsia="Times New Roman" w:cs="Times New Roman"/>
          <w:szCs w:val="28"/>
          <w:lang w:eastAsia="lv-LV"/>
        </w:rPr>
        <w:t xml:space="preserve"> apakšpunktā minēto personu </w:t>
      </w:r>
      <w:r w:rsidR="00620622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eģistrā iekļauj š</w:t>
      </w:r>
      <w:r w:rsidR="005311F8">
        <w:rPr>
          <w:rFonts w:eastAsia="Times New Roman" w:cs="Times New Roman"/>
          <w:szCs w:val="28"/>
          <w:lang w:eastAsia="lv-LV"/>
        </w:rPr>
        <w:t>ā panta pirmās daļas 1., 2., 3. un</w:t>
      </w:r>
      <w:r w:rsidRPr="00570076">
        <w:rPr>
          <w:rFonts w:eastAsia="Times New Roman" w:cs="Times New Roman"/>
          <w:szCs w:val="28"/>
          <w:lang w:eastAsia="lv-LV"/>
        </w:rPr>
        <w:t xml:space="preserve"> 9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>unktā</w:t>
      </w:r>
      <w:r w:rsidR="00F04D6C" w:rsidRPr="00570076">
        <w:rPr>
          <w:rFonts w:eastAsia="Times New Roman" w:cs="Times New Roman"/>
          <w:szCs w:val="28"/>
          <w:lang w:eastAsia="lv-LV"/>
        </w:rPr>
        <w:t xml:space="preserve"> minētās ziņas, kā arī</w:t>
      </w:r>
      <w:r w:rsidRPr="00570076">
        <w:rPr>
          <w:rFonts w:eastAsia="Times New Roman" w:cs="Times New Roman"/>
          <w:szCs w:val="28"/>
          <w:lang w:eastAsia="lv-LV"/>
        </w:rPr>
        <w:t xml:space="preserve"> citas pirmajā daļā minētās ziņas, kas nepieciešamas publiskā pakalpojuma saņemšanai.</w:t>
      </w:r>
    </w:p>
    <w:p w14:paraId="16A30A93" w14:textId="6F026FA8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(</w:t>
      </w:r>
      <w:r w:rsidR="0035623E" w:rsidRPr="00570076">
        <w:rPr>
          <w:rFonts w:eastAsia="Times New Roman" w:cs="Times New Roman"/>
          <w:szCs w:val="28"/>
          <w:lang w:eastAsia="lv-LV"/>
        </w:rPr>
        <w:t>4</w:t>
      </w:r>
      <w:r w:rsidRPr="00570076">
        <w:rPr>
          <w:rFonts w:eastAsia="Times New Roman" w:cs="Times New Roman"/>
          <w:szCs w:val="28"/>
          <w:lang w:eastAsia="lv-LV"/>
        </w:rPr>
        <w:t xml:space="preserve">) </w:t>
      </w:r>
      <w:r w:rsidR="00ED6D04" w:rsidRPr="00570076">
        <w:rPr>
          <w:rFonts w:eastAsia="Times New Roman" w:cs="Times New Roman"/>
          <w:szCs w:val="28"/>
          <w:lang w:eastAsia="lv-LV"/>
        </w:rPr>
        <w:t xml:space="preserve">Ministru kabinets nosaka </w:t>
      </w:r>
      <w:r w:rsidR="00620622">
        <w:rPr>
          <w:rFonts w:eastAsia="Times New Roman" w:cs="Times New Roman"/>
          <w:szCs w:val="28"/>
          <w:lang w:eastAsia="lv-LV"/>
        </w:rPr>
        <w:t>r</w:t>
      </w:r>
      <w:r w:rsidR="00ED6D04" w:rsidRPr="00570076">
        <w:rPr>
          <w:rFonts w:eastAsia="Times New Roman" w:cs="Times New Roman"/>
          <w:szCs w:val="28"/>
          <w:lang w:eastAsia="lv-LV"/>
        </w:rPr>
        <w:t>eģistrā iekļaujamo ziņu apjomu</w:t>
      </w:r>
      <w:r w:rsidR="00ED6D04" w:rsidRPr="00570076">
        <w:rPr>
          <w:szCs w:val="28"/>
        </w:rPr>
        <w:t xml:space="preserve">, gadījumus, kādos </w:t>
      </w:r>
      <w:r w:rsidR="004C5A6A">
        <w:rPr>
          <w:szCs w:val="28"/>
        </w:rPr>
        <w:t>r</w:t>
      </w:r>
      <w:r w:rsidR="004C5A6A" w:rsidRPr="00570076">
        <w:rPr>
          <w:szCs w:val="28"/>
        </w:rPr>
        <w:t>eģistrā</w:t>
      </w:r>
      <w:r w:rsidR="004C5A6A" w:rsidRPr="00570076">
        <w:rPr>
          <w:rFonts w:eastAsia="Times New Roman" w:cs="Times New Roman"/>
          <w:szCs w:val="28"/>
          <w:lang w:eastAsia="lv-LV"/>
        </w:rPr>
        <w:t xml:space="preserve"> </w:t>
      </w:r>
      <w:r w:rsidR="00ED6D04" w:rsidRPr="00570076">
        <w:rPr>
          <w:szCs w:val="28"/>
        </w:rPr>
        <w:t xml:space="preserve">tiek iekļautas </w:t>
      </w:r>
      <w:r w:rsidR="004C5A6A" w:rsidRPr="00570076">
        <w:rPr>
          <w:szCs w:val="28"/>
        </w:rPr>
        <w:t xml:space="preserve">ziņas </w:t>
      </w:r>
      <w:r w:rsidR="00ED6D04" w:rsidRPr="00570076">
        <w:rPr>
          <w:szCs w:val="28"/>
        </w:rPr>
        <w:t>par ārzemnieku</w:t>
      </w:r>
      <w:r w:rsidR="005311F8">
        <w:rPr>
          <w:szCs w:val="28"/>
        </w:rPr>
        <w:t>,</w:t>
      </w:r>
      <w:r w:rsidR="00ED6D04" w:rsidRPr="00570076">
        <w:rPr>
          <w:szCs w:val="28"/>
        </w:rPr>
        <w:t xml:space="preserve"> </w:t>
      </w:r>
      <w:r w:rsidR="00ED6D04" w:rsidRPr="00570076">
        <w:rPr>
          <w:rFonts w:eastAsia="Times New Roman" w:cs="Times New Roman"/>
          <w:szCs w:val="28"/>
          <w:lang w:eastAsia="lv-LV"/>
        </w:rPr>
        <w:t>un ziņu iekļaušanas kārtību.</w:t>
      </w:r>
    </w:p>
    <w:p w14:paraId="16A30A94" w14:textId="29D1DAEE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(</w:t>
      </w:r>
      <w:r w:rsidR="0035623E" w:rsidRPr="00570076">
        <w:rPr>
          <w:rFonts w:eastAsia="Times New Roman" w:cs="Times New Roman"/>
          <w:szCs w:val="28"/>
          <w:lang w:eastAsia="lv-LV"/>
        </w:rPr>
        <w:t>5</w:t>
      </w:r>
      <w:r w:rsidRPr="00570076">
        <w:rPr>
          <w:rFonts w:eastAsia="Times New Roman" w:cs="Times New Roman"/>
          <w:szCs w:val="28"/>
          <w:lang w:eastAsia="lv-LV"/>
        </w:rPr>
        <w:t xml:space="preserve">) Šajā likumā minētā valstiskā piederība ir personas saikne ar valsti, kas personai izdevusi vai likumā noteiktajā kārtībā izdos </w:t>
      </w:r>
      <w:r w:rsidR="004417AE" w:rsidRPr="00570076">
        <w:rPr>
          <w:rFonts w:eastAsia="Times New Roman" w:cs="Times New Roman"/>
          <w:szCs w:val="28"/>
          <w:lang w:eastAsia="lv-LV"/>
        </w:rPr>
        <w:t>personu apliecinošu dokumentu</w:t>
      </w:r>
      <w:r w:rsidRPr="00570076">
        <w:rPr>
          <w:rFonts w:eastAsia="Times New Roman" w:cs="Times New Roman"/>
          <w:szCs w:val="28"/>
          <w:lang w:eastAsia="lv-LV"/>
        </w:rPr>
        <w:t xml:space="preserve"> vai to aizstājošu dokumentu. Valstiskās piederības veidi šā likuma izpratnē ir:</w:t>
      </w:r>
      <w:r w:rsidR="004C5A6A">
        <w:rPr>
          <w:rFonts w:eastAsia="Times New Roman" w:cs="Times New Roman"/>
          <w:szCs w:val="28"/>
          <w:lang w:eastAsia="lv-LV"/>
        </w:rPr>
        <w:t xml:space="preserve"> </w:t>
      </w:r>
    </w:p>
    <w:p w14:paraId="16A30A95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1) pilsonis;</w:t>
      </w:r>
    </w:p>
    <w:p w14:paraId="16A30A96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2) nepilsonis;</w:t>
      </w:r>
    </w:p>
    <w:p w14:paraId="16A30A97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3) bezvalstnieks;</w:t>
      </w:r>
    </w:p>
    <w:p w14:paraId="16A30A98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4) bēglis;</w:t>
      </w:r>
    </w:p>
    <w:p w14:paraId="16A30A99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5) alternatīvais statuss;</w:t>
      </w:r>
    </w:p>
    <w:p w14:paraId="16A30A9A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6) pagaidu aizsardzība;</w:t>
      </w:r>
    </w:p>
    <w:p w14:paraId="16A30A9B" w14:textId="77777777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7) nenoteikts.</w:t>
      </w:r>
    </w:p>
    <w:p w14:paraId="16A30A9C" w14:textId="163AB9D9" w:rsidR="00965BAB" w:rsidRPr="00570076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(</w:t>
      </w:r>
      <w:r w:rsidR="0035623E" w:rsidRPr="00570076">
        <w:rPr>
          <w:rFonts w:eastAsia="Times New Roman" w:cs="Times New Roman"/>
          <w:szCs w:val="28"/>
          <w:lang w:eastAsia="lv-LV"/>
        </w:rPr>
        <w:t>6</w:t>
      </w:r>
      <w:r w:rsidRPr="00570076">
        <w:rPr>
          <w:rFonts w:eastAsia="Times New Roman" w:cs="Times New Roman"/>
          <w:szCs w:val="28"/>
          <w:lang w:eastAsia="lv-LV"/>
        </w:rPr>
        <w:t>)</w:t>
      </w:r>
      <w:r w:rsidR="004C5A6A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 xml:space="preserve">Ziņas par pilngadīgu bērnu </w:t>
      </w:r>
      <w:r w:rsidR="00620622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eģistrā iekļauj pēc </w:t>
      </w:r>
      <w:r w:rsidR="00796711" w:rsidRPr="00570076">
        <w:rPr>
          <w:rFonts w:eastAsia="Times New Roman" w:cs="Times New Roman"/>
          <w:szCs w:val="28"/>
          <w:lang w:eastAsia="lv-LV"/>
        </w:rPr>
        <w:t>tēva vai mātes</w:t>
      </w:r>
      <w:r w:rsidRPr="00570076">
        <w:rPr>
          <w:rFonts w:eastAsia="Times New Roman" w:cs="Times New Roman"/>
          <w:szCs w:val="28"/>
          <w:lang w:eastAsia="lv-LV"/>
        </w:rPr>
        <w:t xml:space="preserve"> vēlēšanās.</w:t>
      </w:r>
    </w:p>
    <w:p w14:paraId="16A30A9D" w14:textId="0AC4D07D" w:rsidR="00965BAB" w:rsidRPr="00570076" w:rsidRDefault="00965BAB" w:rsidP="004C5A6A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(</w:t>
      </w:r>
      <w:r w:rsidR="0035623E" w:rsidRPr="00570076">
        <w:rPr>
          <w:rFonts w:eastAsia="Times New Roman" w:cs="Times New Roman"/>
          <w:szCs w:val="28"/>
          <w:lang w:eastAsia="lv-LV"/>
        </w:rPr>
        <w:t>7</w:t>
      </w:r>
      <w:r w:rsidRPr="00570076">
        <w:rPr>
          <w:rFonts w:eastAsia="Times New Roman" w:cs="Times New Roman"/>
          <w:szCs w:val="28"/>
          <w:lang w:eastAsia="lv-LV"/>
        </w:rPr>
        <w:t>)</w:t>
      </w:r>
      <w:r w:rsidR="004C5A6A">
        <w:rPr>
          <w:rFonts w:eastAsia="Times New Roman" w:cs="Times New Roman"/>
          <w:szCs w:val="28"/>
          <w:lang w:eastAsia="lv-LV"/>
        </w:rPr>
        <w:t> </w:t>
      </w:r>
      <w:r w:rsidRPr="00570076">
        <w:rPr>
          <w:szCs w:val="28"/>
        </w:rPr>
        <w:t xml:space="preserve">Ziņas par personas tautību </w:t>
      </w:r>
      <w:r w:rsidR="00620622">
        <w:rPr>
          <w:szCs w:val="28"/>
        </w:rPr>
        <w:t>r</w:t>
      </w:r>
      <w:r w:rsidRPr="00570076">
        <w:rPr>
          <w:szCs w:val="28"/>
        </w:rPr>
        <w:t>eģistrā iekļauj, ievērojot šādus nosacījumus:</w:t>
      </w:r>
    </w:p>
    <w:p w14:paraId="16A30A9E" w14:textId="620CD4F4" w:rsidR="00965BAB" w:rsidRPr="0034460B" w:rsidRDefault="00965BAB" w:rsidP="00836CB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0076">
        <w:rPr>
          <w:sz w:val="28"/>
          <w:szCs w:val="28"/>
        </w:rPr>
        <w:t>1)</w:t>
      </w:r>
      <w:r w:rsidR="004C5A6A">
        <w:rPr>
          <w:sz w:val="28"/>
          <w:szCs w:val="28"/>
        </w:rPr>
        <w:t> </w:t>
      </w:r>
      <w:r w:rsidRPr="00570076">
        <w:rPr>
          <w:sz w:val="28"/>
          <w:szCs w:val="28"/>
        </w:rPr>
        <w:t xml:space="preserve">ja personas tautība </w:t>
      </w:r>
      <w:r w:rsidRPr="0034460B">
        <w:rPr>
          <w:sz w:val="28"/>
          <w:szCs w:val="28"/>
        </w:rPr>
        <w:t xml:space="preserve">ir ierakstīta personu apliecinošā dokumentā, </w:t>
      </w:r>
      <w:r w:rsidR="00D35C89" w:rsidRPr="0034460B">
        <w:rPr>
          <w:sz w:val="28"/>
          <w:szCs w:val="28"/>
        </w:rPr>
        <w:t xml:space="preserve">civilstāvokļa aktu reģistrāciju apliecinošā dokumentā </w:t>
      </w:r>
      <w:r w:rsidRPr="0034460B">
        <w:rPr>
          <w:sz w:val="28"/>
          <w:szCs w:val="28"/>
        </w:rPr>
        <w:t xml:space="preserve">vai konstatēta ar tiesas spriedumu, personas tautību </w:t>
      </w:r>
      <w:r w:rsidR="00620622" w:rsidRPr="0034460B">
        <w:rPr>
          <w:sz w:val="28"/>
          <w:szCs w:val="28"/>
        </w:rPr>
        <w:t>r</w:t>
      </w:r>
      <w:r w:rsidRPr="0034460B">
        <w:rPr>
          <w:sz w:val="28"/>
          <w:szCs w:val="28"/>
        </w:rPr>
        <w:t xml:space="preserve">eģistrā </w:t>
      </w:r>
      <w:r w:rsidR="00C90DFF" w:rsidRPr="0034460B">
        <w:rPr>
          <w:sz w:val="28"/>
          <w:szCs w:val="28"/>
        </w:rPr>
        <w:t>iekļauj</w:t>
      </w:r>
      <w:r w:rsidRPr="0034460B">
        <w:rPr>
          <w:sz w:val="28"/>
          <w:szCs w:val="28"/>
        </w:rPr>
        <w:t xml:space="preserve"> atbilstoši personu apliecinošā dokumentā, </w:t>
      </w:r>
      <w:r w:rsidR="00D35C89" w:rsidRPr="0034460B">
        <w:rPr>
          <w:sz w:val="28"/>
          <w:szCs w:val="28"/>
        </w:rPr>
        <w:t xml:space="preserve">civilstāvokļa aktu reģistrāciju apliecinošā dokumentā </w:t>
      </w:r>
      <w:r w:rsidRPr="0034460B">
        <w:rPr>
          <w:sz w:val="28"/>
          <w:szCs w:val="28"/>
        </w:rPr>
        <w:t>vai tiesas spriedumā konstatētajam. Ja vairākos dokumentos ir norādītas dažādas tautības, noteicošais ir jaunākais dokuments;</w:t>
      </w:r>
    </w:p>
    <w:p w14:paraId="16A30A9F" w14:textId="1262D4A3" w:rsidR="00965BAB" w:rsidRPr="0034460B" w:rsidRDefault="00965BAB" w:rsidP="00836CB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60B">
        <w:rPr>
          <w:sz w:val="28"/>
          <w:szCs w:val="28"/>
        </w:rPr>
        <w:t>2)</w:t>
      </w:r>
      <w:r w:rsidR="004C5A6A" w:rsidRPr="0034460B">
        <w:rPr>
          <w:sz w:val="28"/>
          <w:szCs w:val="28"/>
        </w:rPr>
        <w:t> </w:t>
      </w:r>
      <w:r w:rsidRPr="0034460B">
        <w:rPr>
          <w:sz w:val="28"/>
          <w:szCs w:val="28"/>
        </w:rPr>
        <w:t xml:space="preserve">ja personas tautība nav ierakstīta personu apliecinošā dokumentā, </w:t>
      </w:r>
      <w:r w:rsidR="00D35C89" w:rsidRPr="0034460B">
        <w:rPr>
          <w:sz w:val="28"/>
          <w:szCs w:val="28"/>
        </w:rPr>
        <w:t>civilstāvokļa aktu reģistrāciju apliecinošā dokumentā</w:t>
      </w:r>
      <w:r w:rsidRPr="0034460B">
        <w:rPr>
          <w:sz w:val="28"/>
          <w:szCs w:val="28"/>
        </w:rPr>
        <w:t xml:space="preserve"> vai nav konstatēta ar tiesas spriedumu, personas tautību </w:t>
      </w:r>
      <w:r w:rsidR="00620622" w:rsidRPr="0034460B">
        <w:rPr>
          <w:sz w:val="28"/>
          <w:szCs w:val="28"/>
        </w:rPr>
        <w:t>r</w:t>
      </w:r>
      <w:r w:rsidRPr="0034460B">
        <w:rPr>
          <w:sz w:val="28"/>
          <w:szCs w:val="28"/>
        </w:rPr>
        <w:t xml:space="preserve">eģistrā </w:t>
      </w:r>
      <w:r w:rsidR="00C90DFF" w:rsidRPr="0034460B">
        <w:rPr>
          <w:sz w:val="28"/>
          <w:szCs w:val="28"/>
        </w:rPr>
        <w:t>iekļauj</w:t>
      </w:r>
      <w:r w:rsidRPr="0034460B">
        <w:rPr>
          <w:sz w:val="28"/>
          <w:szCs w:val="28"/>
        </w:rPr>
        <w:t xml:space="preserve"> saskaņā ar personas izvēli atbilstoši tiešo augšupējo radinieku tautības ierakstam </w:t>
      </w:r>
      <w:r w:rsidR="00620622" w:rsidRPr="0034460B">
        <w:rPr>
          <w:sz w:val="28"/>
          <w:szCs w:val="28"/>
        </w:rPr>
        <w:t>r</w:t>
      </w:r>
      <w:r w:rsidRPr="0034460B">
        <w:rPr>
          <w:sz w:val="28"/>
          <w:szCs w:val="28"/>
        </w:rPr>
        <w:t xml:space="preserve">eģistrā, personu apliecinošā dokumentā, </w:t>
      </w:r>
      <w:r w:rsidR="00D35C89" w:rsidRPr="0034460B">
        <w:rPr>
          <w:sz w:val="28"/>
          <w:szCs w:val="28"/>
        </w:rPr>
        <w:t xml:space="preserve">civilstāvokļa aktu reģistrāciju apliecinošā dokumentā </w:t>
      </w:r>
      <w:r w:rsidRPr="0034460B">
        <w:rPr>
          <w:sz w:val="28"/>
          <w:szCs w:val="28"/>
        </w:rPr>
        <w:t>vai atbilstoši tiesas spriedumā konstatētajam</w:t>
      </w:r>
      <w:r w:rsidR="005311F8" w:rsidRPr="0034460B">
        <w:rPr>
          <w:sz w:val="28"/>
          <w:szCs w:val="28"/>
        </w:rPr>
        <w:t xml:space="preserve"> </w:t>
      </w:r>
      <w:r w:rsidRPr="0034460B">
        <w:rPr>
          <w:sz w:val="28"/>
          <w:szCs w:val="28"/>
        </w:rPr>
        <w:t>divu paaudžu robežās;</w:t>
      </w:r>
    </w:p>
    <w:p w14:paraId="16A30AA0" w14:textId="58B1C0A3" w:rsidR="00965BAB" w:rsidRPr="0034460B" w:rsidRDefault="00965BAB" w:rsidP="00836CB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60B">
        <w:rPr>
          <w:sz w:val="28"/>
          <w:szCs w:val="28"/>
        </w:rPr>
        <w:t xml:space="preserve">3) </w:t>
      </w:r>
      <w:r w:rsidR="00A636ED" w:rsidRPr="0034460B">
        <w:rPr>
          <w:sz w:val="28"/>
          <w:szCs w:val="28"/>
        </w:rPr>
        <w:t xml:space="preserve">ja ziņas par personas tautību </w:t>
      </w:r>
      <w:r w:rsidR="00620622" w:rsidRPr="0034460B">
        <w:rPr>
          <w:sz w:val="28"/>
          <w:szCs w:val="28"/>
        </w:rPr>
        <w:t>r</w:t>
      </w:r>
      <w:r w:rsidR="00A636ED" w:rsidRPr="0034460B">
        <w:rPr>
          <w:sz w:val="28"/>
          <w:szCs w:val="28"/>
        </w:rPr>
        <w:t>eģistrā nevar iekļaut, ievērojot šīs daļas 1. vai 2</w:t>
      </w:r>
      <w:r w:rsidR="0075282F" w:rsidRPr="0034460B">
        <w:rPr>
          <w:sz w:val="28"/>
          <w:szCs w:val="28"/>
        </w:rPr>
        <w:t>. p</w:t>
      </w:r>
      <w:r w:rsidR="00A636ED" w:rsidRPr="0034460B">
        <w:rPr>
          <w:sz w:val="28"/>
          <w:szCs w:val="28"/>
        </w:rPr>
        <w:t xml:space="preserve">unktā </w:t>
      </w:r>
      <w:r w:rsidR="004434FB" w:rsidRPr="0034460B">
        <w:rPr>
          <w:sz w:val="28"/>
          <w:szCs w:val="28"/>
        </w:rPr>
        <w:t>minēto</w:t>
      </w:r>
      <w:r w:rsidR="00A636ED" w:rsidRPr="0034460B">
        <w:rPr>
          <w:sz w:val="28"/>
          <w:szCs w:val="28"/>
        </w:rPr>
        <w:t xml:space="preserve"> kārtību, un persona atzīta par Latvijas pilsoni saskaņā ar Pilsonības likuma 2</w:t>
      </w:r>
      <w:r w:rsidR="0075282F" w:rsidRPr="0034460B">
        <w:rPr>
          <w:sz w:val="28"/>
          <w:szCs w:val="28"/>
        </w:rPr>
        <w:t>. p</w:t>
      </w:r>
      <w:r w:rsidR="00A636ED" w:rsidRPr="0034460B">
        <w:rPr>
          <w:sz w:val="28"/>
          <w:szCs w:val="28"/>
        </w:rPr>
        <w:t>anta pirmās daļas 3</w:t>
      </w:r>
      <w:r w:rsidR="0075282F" w:rsidRPr="0034460B">
        <w:rPr>
          <w:sz w:val="28"/>
          <w:szCs w:val="28"/>
        </w:rPr>
        <w:t>. p</w:t>
      </w:r>
      <w:r w:rsidR="00A636ED" w:rsidRPr="0034460B">
        <w:rPr>
          <w:sz w:val="28"/>
          <w:szCs w:val="28"/>
        </w:rPr>
        <w:t xml:space="preserve">unktu, personas tautību </w:t>
      </w:r>
      <w:r w:rsidR="00620622" w:rsidRPr="0034460B">
        <w:rPr>
          <w:sz w:val="28"/>
          <w:szCs w:val="28"/>
        </w:rPr>
        <w:t>r</w:t>
      </w:r>
      <w:r w:rsidR="00A636ED" w:rsidRPr="0034460B">
        <w:rPr>
          <w:sz w:val="28"/>
          <w:szCs w:val="28"/>
        </w:rPr>
        <w:t xml:space="preserve">eģistrā </w:t>
      </w:r>
      <w:r w:rsidR="00C90DFF" w:rsidRPr="0034460B">
        <w:rPr>
          <w:sz w:val="28"/>
          <w:szCs w:val="28"/>
        </w:rPr>
        <w:t>iekļauj</w:t>
      </w:r>
      <w:r w:rsidR="00A636ED" w:rsidRPr="0034460B">
        <w:rPr>
          <w:sz w:val="28"/>
          <w:szCs w:val="28"/>
        </w:rPr>
        <w:t xml:space="preserve"> atbilstoši attiecīgajā lēmumā konstatētajam;</w:t>
      </w:r>
    </w:p>
    <w:p w14:paraId="16A30AA1" w14:textId="52A6A33A" w:rsidR="00965BAB" w:rsidRPr="0034460B" w:rsidRDefault="00965BAB" w:rsidP="00836CB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60B">
        <w:rPr>
          <w:sz w:val="28"/>
          <w:szCs w:val="28"/>
        </w:rPr>
        <w:t xml:space="preserve">4) ja persona nav izvēlējusies tautību, </w:t>
      </w:r>
      <w:r w:rsidR="00620622" w:rsidRPr="0034460B">
        <w:rPr>
          <w:sz w:val="28"/>
          <w:szCs w:val="28"/>
        </w:rPr>
        <w:t>r</w:t>
      </w:r>
      <w:r w:rsidRPr="0034460B">
        <w:rPr>
          <w:sz w:val="28"/>
          <w:szCs w:val="28"/>
        </w:rPr>
        <w:t xml:space="preserve">eģistrā iekļauj norādi </w:t>
      </w:r>
      <w:r w:rsidR="00644DEF" w:rsidRPr="0034460B">
        <w:rPr>
          <w:sz w:val="28"/>
          <w:szCs w:val="28"/>
        </w:rPr>
        <w:t>"</w:t>
      </w:r>
      <w:r w:rsidRPr="0034460B">
        <w:rPr>
          <w:sz w:val="28"/>
          <w:szCs w:val="28"/>
        </w:rPr>
        <w:t>neizvēlēta</w:t>
      </w:r>
      <w:r w:rsidR="00644DEF" w:rsidRPr="0034460B">
        <w:rPr>
          <w:sz w:val="28"/>
          <w:szCs w:val="28"/>
        </w:rPr>
        <w:t>"</w:t>
      </w:r>
      <w:r w:rsidRPr="0034460B">
        <w:rPr>
          <w:sz w:val="28"/>
          <w:szCs w:val="28"/>
        </w:rPr>
        <w:t xml:space="preserve">; </w:t>
      </w:r>
    </w:p>
    <w:p w14:paraId="16A30AA2" w14:textId="30496FAD" w:rsidR="00965BAB" w:rsidRPr="0034460B" w:rsidRDefault="00965BAB" w:rsidP="00836CB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60B">
        <w:rPr>
          <w:sz w:val="28"/>
          <w:szCs w:val="28"/>
        </w:rPr>
        <w:t xml:space="preserve">5) ja personai nav informācijas par savu augšupējo radinieku tautību divu paaudžu robežās, </w:t>
      </w:r>
      <w:r w:rsidR="00620622" w:rsidRPr="0034460B">
        <w:rPr>
          <w:sz w:val="28"/>
          <w:szCs w:val="28"/>
        </w:rPr>
        <w:t>r</w:t>
      </w:r>
      <w:r w:rsidRPr="0034460B">
        <w:rPr>
          <w:sz w:val="28"/>
          <w:szCs w:val="28"/>
        </w:rPr>
        <w:t xml:space="preserve">eģistrā iekļauj norādi </w:t>
      </w:r>
      <w:r w:rsidR="00644DEF" w:rsidRPr="0034460B">
        <w:rPr>
          <w:sz w:val="28"/>
          <w:szCs w:val="28"/>
        </w:rPr>
        <w:t>"</w:t>
      </w:r>
      <w:r w:rsidRPr="0034460B">
        <w:rPr>
          <w:sz w:val="28"/>
          <w:szCs w:val="28"/>
        </w:rPr>
        <w:t>nezināma</w:t>
      </w:r>
      <w:r w:rsidR="00644DEF" w:rsidRPr="0034460B">
        <w:rPr>
          <w:sz w:val="28"/>
          <w:szCs w:val="28"/>
        </w:rPr>
        <w:t>"</w:t>
      </w:r>
      <w:r w:rsidRPr="0034460B">
        <w:rPr>
          <w:sz w:val="28"/>
          <w:szCs w:val="28"/>
        </w:rPr>
        <w:t xml:space="preserve">; </w:t>
      </w:r>
    </w:p>
    <w:p w14:paraId="16A30AA3" w14:textId="77777777" w:rsidR="00965BAB" w:rsidRPr="0034460B" w:rsidRDefault="00965BAB" w:rsidP="00836CB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60B">
        <w:rPr>
          <w:sz w:val="28"/>
          <w:szCs w:val="28"/>
        </w:rPr>
        <w:t xml:space="preserve">6) adopcijas gadījumā bērna tautību var aktualizēt atbilstoši adoptētāja un viņa augšupējo radinieku tautībai </w:t>
      </w:r>
      <w:r w:rsidR="00796711" w:rsidRPr="0034460B">
        <w:rPr>
          <w:sz w:val="28"/>
          <w:szCs w:val="28"/>
        </w:rPr>
        <w:t>divu paaudžu</w:t>
      </w:r>
      <w:r w:rsidRPr="0034460B">
        <w:rPr>
          <w:sz w:val="28"/>
          <w:szCs w:val="28"/>
        </w:rPr>
        <w:t xml:space="preserve"> robežās.</w:t>
      </w:r>
    </w:p>
    <w:p w14:paraId="16A30AA4" w14:textId="77777777" w:rsidR="00965BAB" w:rsidRPr="0034460B" w:rsidRDefault="00965BAB" w:rsidP="00836CB6">
      <w:pPr>
        <w:ind w:firstLine="720"/>
        <w:rPr>
          <w:rFonts w:eastAsia="Times New Roman" w:cs="Times New Roman"/>
          <w:szCs w:val="28"/>
          <w:lang w:eastAsia="lv-LV"/>
        </w:rPr>
      </w:pPr>
    </w:p>
    <w:p w14:paraId="16A30AA5" w14:textId="534D2EBB" w:rsidR="00965BAB" w:rsidRPr="0034460B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34460B">
        <w:rPr>
          <w:rFonts w:eastAsia="Times New Roman" w:cs="Times New Roman"/>
          <w:b/>
          <w:bCs/>
          <w:szCs w:val="28"/>
          <w:lang w:eastAsia="lv-LV"/>
        </w:rPr>
        <w:t>1</w:t>
      </w:r>
      <w:r w:rsidR="00865648" w:rsidRPr="0034460B">
        <w:rPr>
          <w:rFonts w:eastAsia="Times New Roman" w:cs="Times New Roman"/>
          <w:b/>
          <w:bCs/>
          <w:szCs w:val="28"/>
          <w:lang w:eastAsia="lv-LV"/>
        </w:rPr>
        <w:t>2</w:t>
      </w:r>
      <w:r w:rsidR="0075282F" w:rsidRPr="0034460B">
        <w:rPr>
          <w:rFonts w:eastAsia="Times New Roman" w:cs="Times New Roman"/>
          <w:b/>
          <w:bCs/>
          <w:szCs w:val="28"/>
          <w:lang w:eastAsia="lv-LV"/>
        </w:rPr>
        <w:t>. p</w:t>
      </w:r>
      <w:r w:rsidRPr="0034460B">
        <w:rPr>
          <w:rFonts w:eastAsia="Times New Roman" w:cs="Times New Roman"/>
          <w:b/>
          <w:bCs/>
          <w:szCs w:val="28"/>
          <w:lang w:eastAsia="lv-LV"/>
        </w:rPr>
        <w:t xml:space="preserve">ants. </w:t>
      </w:r>
      <w:r w:rsidRPr="0034460B">
        <w:rPr>
          <w:rFonts w:eastAsia="Times New Roman" w:cs="Times New Roman"/>
          <w:szCs w:val="28"/>
          <w:lang w:eastAsia="lv-LV"/>
        </w:rPr>
        <w:t xml:space="preserve">Ja kādas no </w:t>
      </w:r>
      <w:r w:rsidR="00620622" w:rsidRPr="0034460B">
        <w:rPr>
          <w:rFonts w:eastAsia="Times New Roman" w:cs="Times New Roman"/>
          <w:szCs w:val="28"/>
          <w:lang w:eastAsia="lv-LV"/>
        </w:rPr>
        <w:t>r</w:t>
      </w:r>
      <w:r w:rsidRPr="0034460B">
        <w:rPr>
          <w:rFonts w:eastAsia="Times New Roman" w:cs="Times New Roman"/>
          <w:szCs w:val="28"/>
          <w:lang w:eastAsia="lv-LV"/>
        </w:rPr>
        <w:t>eģistrā iekļautajām ziņā</w:t>
      </w:r>
      <w:r w:rsidR="007A689E" w:rsidRPr="0034460B">
        <w:rPr>
          <w:rFonts w:eastAsia="Times New Roman" w:cs="Times New Roman"/>
          <w:szCs w:val="28"/>
          <w:lang w:eastAsia="lv-LV"/>
        </w:rPr>
        <w:t>m groz</w:t>
      </w:r>
      <w:r w:rsidRPr="0034460B">
        <w:rPr>
          <w:rFonts w:eastAsia="Times New Roman" w:cs="Times New Roman"/>
          <w:szCs w:val="28"/>
          <w:lang w:eastAsia="lv-LV"/>
        </w:rPr>
        <w:t>a, jaunās ziņas ieraksta, neiznīcinot iepriekšējās.</w:t>
      </w:r>
    </w:p>
    <w:p w14:paraId="16A30AA6" w14:textId="77777777" w:rsidR="00965BAB" w:rsidRPr="0034460B" w:rsidRDefault="00965BAB" w:rsidP="00836CB6">
      <w:pPr>
        <w:ind w:firstLine="720"/>
        <w:rPr>
          <w:rFonts w:eastAsia="Times New Roman" w:cs="Times New Roman"/>
          <w:szCs w:val="28"/>
          <w:lang w:eastAsia="lv-LV"/>
        </w:rPr>
      </w:pPr>
    </w:p>
    <w:p w14:paraId="16A30AA7" w14:textId="41BA7B6D" w:rsidR="00965BAB" w:rsidRPr="0034460B" w:rsidRDefault="00965BAB" w:rsidP="00836CB6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34460B">
        <w:rPr>
          <w:rFonts w:eastAsia="Times New Roman" w:cs="Times New Roman"/>
          <w:b/>
          <w:bCs/>
          <w:szCs w:val="28"/>
          <w:lang w:eastAsia="lv-LV"/>
        </w:rPr>
        <w:t>1</w:t>
      </w:r>
      <w:r w:rsidR="00865648" w:rsidRPr="0034460B">
        <w:rPr>
          <w:rFonts w:eastAsia="Times New Roman" w:cs="Times New Roman"/>
          <w:b/>
          <w:bCs/>
          <w:szCs w:val="28"/>
          <w:lang w:eastAsia="lv-LV"/>
        </w:rPr>
        <w:t>3</w:t>
      </w:r>
      <w:r w:rsidR="0075282F" w:rsidRPr="0034460B">
        <w:rPr>
          <w:rFonts w:eastAsia="Times New Roman" w:cs="Times New Roman"/>
          <w:b/>
          <w:bCs/>
          <w:szCs w:val="28"/>
          <w:lang w:eastAsia="lv-LV"/>
        </w:rPr>
        <w:t>. p</w:t>
      </w:r>
      <w:r w:rsidRPr="0034460B">
        <w:rPr>
          <w:rFonts w:eastAsia="Times New Roman" w:cs="Times New Roman"/>
          <w:b/>
          <w:bCs/>
          <w:szCs w:val="28"/>
          <w:lang w:eastAsia="lv-LV"/>
        </w:rPr>
        <w:t xml:space="preserve">ants. </w:t>
      </w:r>
      <w:r w:rsidRPr="0034460B">
        <w:rPr>
          <w:rFonts w:eastAsia="Times New Roman" w:cs="Times New Roman"/>
          <w:szCs w:val="28"/>
          <w:lang w:eastAsia="lv-LV"/>
        </w:rPr>
        <w:t xml:space="preserve">Personas nāves vai tiesiskā statusa maiņas gadījumā </w:t>
      </w:r>
      <w:r w:rsidR="00620622" w:rsidRPr="0034460B">
        <w:rPr>
          <w:rFonts w:eastAsia="Times New Roman" w:cs="Times New Roman"/>
          <w:szCs w:val="28"/>
          <w:lang w:eastAsia="lv-LV"/>
        </w:rPr>
        <w:t>r</w:t>
      </w:r>
      <w:r w:rsidRPr="0034460B">
        <w:rPr>
          <w:rFonts w:eastAsia="Times New Roman" w:cs="Times New Roman"/>
          <w:szCs w:val="28"/>
          <w:lang w:eastAsia="lv-LV"/>
        </w:rPr>
        <w:t>eģistrā iekļautās ziņas par šo personu saglabājas.</w:t>
      </w:r>
    </w:p>
    <w:p w14:paraId="16A30AA8" w14:textId="77777777" w:rsidR="00965BAB" w:rsidRPr="0034460B" w:rsidRDefault="00965BAB" w:rsidP="00836CB6">
      <w:pPr>
        <w:ind w:firstLine="720"/>
        <w:rPr>
          <w:rFonts w:eastAsia="Times New Roman" w:cs="Times New Roman"/>
          <w:szCs w:val="28"/>
          <w:lang w:eastAsia="lv-LV"/>
        </w:rPr>
      </w:pPr>
    </w:p>
    <w:p w14:paraId="16A30AA9" w14:textId="77777777" w:rsidR="00965BAB" w:rsidRPr="0034460B" w:rsidRDefault="00965BAB" w:rsidP="00965BAB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34460B">
        <w:rPr>
          <w:rFonts w:eastAsia="Times New Roman" w:cs="Times New Roman"/>
          <w:b/>
          <w:bCs/>
          <w:szCs w:val="28"/>
          <w:lang w:eastAsia="lv-LV"/>
        </w:rPr>
        <w:t>IV nodaļa</w:t>
      </w:r>
    </w:p>
    <w:p w14:paraId="16A30AAA" w14:textId="77777777" w:rsidR="00965BAB" w:rsidRPr="0034460B" w:rsidRDefault="00965BAB" w:rsidP="00965BAB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34460B">
        <w:rPr>
          <w:rFonts w:eastAsia="Times New Roman" w:cs="Times New Roman"/>
          <w:b/>
          <w:bCs/>
          <w:szCs w:val="28"/>
          <w:lang w:eastAsia="lv-LV"/>
        </w:rPr>
        <w:t>Informācijas sniedzēju un lietotāju tiesības un pienākumi</w:t>
      </w:r>
    </w:p>
    <w:p w14:paraId="16A30AAB" w14:textId="77777777" w:rsidR="00965BAB" w:rsidRPr="0034460B" w:rsidRDefault="00965BAB" w:rsidP="00965BAB">
      <w:pPr>
        <w:rPr>
          <w:rFonts w:eastAsia="Times New Roman" w:cs="Times New Roman"/>
          <w:b/>
          <w:bCs/>
          <w:szCs w:val="28"/>
          <w:lang w:eastAsia="lv-LV"/>
        </w:rPr>
      </w:pPr>
    </w:p>
    <w:p w14:paraId="16A30AAC" w14:textId="06250AA4" w:rsidR="00973098" w:rsidRPr="00570076" w:rsidRDefault="00965BAB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34460B">
        <w:rPr>
          <w:rFonts w:eastAsia="Times New Roman" w:cs="Times New Roman"/>
          <w:b/>
          <w:bCs/>
          <w:szCs w:val="28"/>
          <w:lang w:eastAsia="lv-LV"/>
        </w:rPr>
        <w:t>1</w:t>
      </w:r>
      <w:r w:rsidR="00865648" w:rsidRPr="0034460B">
        <w:rPr>
          <w:rFonts w:eastAsia="Times New Roman" w:cs="Times New Roman"/>
          <w:b/>
          <w:bCs/>
          <w:szCs w:val="28"/>
          <w:lang w:eastAsia="lv-LV"/>
        </w:rPr>
        <w:t>4</w:t>
      </w:r>
      <w:r w:rsidR="0075282F" w:rsidRPr="0034460B">
        <w:rPr>
          <w:rFonts w:eastAsia="Times New Roman" w:cs="Times New Roman"/>
          <w:b/>
          <w:bCs/>
          <w:szCs w:val="28"/>
          <w:lang w:eastAsia="lv-LV"/>
        </w:rPr>
        <w:t>. p</w:t>
      </w:r>
      <w:r w:rsidRPr="0034460B">
        <w:rPr>
          <w:rFonts w:eastAsia="Times New Roman" w:cs="Times New Roman"/>
          <w:b/>
          <w:bCs/>
          <w:szCs w:val="28"/>
          <w:lang w:eastAsia="lv-LV"/>
        </w:rPr>
        <w:t xml:space="preserve">ants. </w:t>
      </w:r>
      <w:r w:rsidR="00973098" w:rsidRPr="0034460B">
        <w:rPr>
          <w:rFonts w:eastAsia="Times New Roman" w:cs="Times New Roman"/>
          <w:szCs w:val="28"/>
          <w:lang w:eastAsia="lv-LV"/>
        </w:rPr>
        <w:t xml:space="preserve">(1) Šā likuma </w:t>
      </w:r>
      <w:hyperlink r:id="rId22" w:anchor="p3" w:tgtFrame="_blank" w:history="1">
        <w:r w:rsidR="00973098" w:rsidRPr="0034460B">
          <w:rPr>
            <w:rFonts w:eastAsia="Times New Roman" w:cs="Times New Roman"/>
            <w:szCs w:val="28"/>
            <w:lang w:eastAsia="lv-LV"/>
          </w:rPr>
          <w:t>4</w:t>
        </w:r>
        <w:r w:rsidR="0075282F" w:rsidRPr="0034460B">
          <w:rPr>
            <w:rFonts w:eastAsia="Times New Roman" w:cs="Times New Roman"/>
            <w:szCs w:val="28"/>
            <w:lang w:eastAsia="lv-LV"/>
          </w:rPr>
          <w:t>. p</w:t>
        </w:r>
        <w:r w:rsidR="00973098" w:rsidRPr="0034460B">
          <w:rPr>
            <w:rFonts w:eastAsia="Times New Roman" w:cs="Times New Roman"/>
            <w:szCs w:val="28"/>
            <w:lang w:eastAsia="lv-LV"/>
          </w:rPr>
          <w:t>ant</w:t>
        </w:r>
      </w:hyperlink>
      <w:r w:rsidR="00B64A83" w:rsidRPr="0034460B">
        <w:rPr>
          <w:rFonts w:eastAsia="Times New Roman" w:cs="Times New Roman"/>
          <w:szCs w:val="28"/>
          <w:lang w:eastAsia="lv-LV"/>
        </w:rPr>
        <w:t>ā</w:t>
      </w:r>
      <w:r w:rsidR="00973098" w:rsidRPr="0034460B">
        <w:rPr>
          <w:rFonts w:eastAsia="Times New Roman" w:cs="Times New Roman"/>
          <w:szCs w:val="28"/>
          <w:lang w:eastAsia="lv-LV"/>
        </w:rPr>
        <w:t xml:space="preserve"> minēto personu pienākums ir sniegt ziņas par sevi iekļaušanai </w:t>
      </w:r>
      <w:r w:rsidR="00D665F2" w:rsidRPr="0034460B">
        <w:rPr>
          <w:rFonts w:eastAsia="Times New Roman" w:cs="Times New Roman"/>
          <w:szCs w:val="28"/>
          <w:lang w:eastAsia="lv-LV"/>
        </w:rPr>
        <w:t>r</w:t>
      </w:r>
      <w:r w:rsidR="00973098" w:rsidRPr="0034460B">
        <w:rPr>
          <w:rFonts w:eastAsia="Times New Roman" w:cs="Times New Roman"/>
          <w:szCs w:val="28"/>
          <w:lang w:eastAsia="lv-LV"/>
        </w:rPr>
        <w:t xml:space="preserve">eģistrā. Ziņas par </w:t>
      </w:r>
      <w:r w:rsidR="00973098" w:rsidRPr="00570076">
        <w:rPr>
          <w:rFonts w:eastAsia="Times New Roman" w:cs="Times New Roman"/>
          <w:szCs w:val="28"/>
          <w:lang w:eastAsia="lv-LV"/>
        </w:rPr>
        <w:t>nepilngadīgu bērnu vai bērnu, kurš atrodas ārpusģimenes aprūpē vai aizgādnībā</w:t>
      </w:r>
      <w:r w:rsidR="005311F8">
        <w:rPr>
          <w:rFonts w:eastAsia="Times New Roman" w:cs="Times New Roman"/>
          <w:szCs w:val="28"/>
          <w:lang w:eastAsia="lv-LV"/>
        </w:rPr>
        <w:t>,</w:t>
      </w:r>
      <w:r w:rsidR="00973098" w:rsidRPr="00570076">
        <w:rPr>
          <w:rFonts w:eastAsia="Times New Roman" w:cs="Times New Roman"/>
          <w:szCs w:val="28"/>
          <w:lang w:eastAsia="lv-LV"/>
        </w:rPr>
        <w:t xml:space="preserve"> sniedz attiecīgās personas likumiskais pārstāvis. </w:t>
      </w:r>
      <w:r w:rsidR="00315FF8" w:rsidRPr="00570076">
        <w:rPr>
          <w:szCs w:val="28"/>
        </w:rPr>
        <w:t>Nepilngadīg</w:t>
      </w:r>
      <w:r w:rsidR="00973098" w:rsidRPr="00570076">
        <w:rPr>
          <w:szCs w:val="28"/>
        </w:rPr>
        <w:t>am bērnam vecumā no 15 līdz 18 gadiem</w:t>
      </w:r>
      <w:r w:rsidR="00464B92" w:rsidRPr="00570076">
        <w:rPr>
          <w:szCs w:val="28"/>
        </w:rPr>
        <w:t xml:space="preserve"> (neieskaitot)</w:t>
      </w:r>
      <w:r w:rsidR="00973098" w:rsidRPr="00570076">
        <w:rPr>
          <w:szCs w:val="28"/>
        </w:rPr>
        <w:t xml:space="preserve"> un personai, kurai ierobežota rīcībspēja, ir tiesības sniegt ziņas par sevi.</w:t>
      </w:r>
    </w:p>
    <w:p w14:paraId="16A30AAD" w14:textId="7148DB91" w:rsidR="00965BAB" w:rsidRPr="00570076" w:rsidRDefault="00973098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(2) Šā likuma </w:t>
      </w:r>
      <w:hyperlink r:id="rId23" w:anchor="p3" w:tgtFrame="_blank" w:history="1">
        <w:r w:rsidRPr="00570076">
          <w:rPr>
            <w:szCs w:val="28"/>
          </w:rPr>
          <w:t>4</w:t>
        </w:r>
        <w:r w:rsidR="0075282F">
          <w:rPr>
            <w:rFonts w:eastAsia="Times New Roman" w:cs="Times New Roman"/>
            <w:szCs w:val="28"/>
            <w:lang w:eastAsia="lv-LV"/>
          </w:rPr>
          <w:t>. p</w:t>
        </w:r>
        <w:r w:rsidRPr="00570076">
          <w:rPr>
            <w:rFonts w:eastAsia="Times New Roman" w:cs="Times New Roman"/>
            <w:szCs w:val="28"/>
            <w:lang w:eastAsia="lv-LV"/>
          </w:rPr>
          <w:t>ant</w:t>
        </w:r>
      </w:hyperlink>
      <w:r w:rsidRPr="00570076">
        <w:rPr>
          <w:rFonts w:eastAsia="Times New Roman" w:cs="Times New Roman"/>
          <w:szCs w:val="28"/>
          <w:lang w:eastAsia="lv-LV"/>
        </w:rPr>
        <w:t>a 1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>unktā</w:t>
      </w:r>
      <w:r w:rsidRPr="00570076">
        <w:rPr>
          <w:szCs w:val="28"/>
        </w:rPr>
        <w:t xml:space="preserve"> </w:t>
      </w:r>
      <w:r w:rsidRPr="00570076">
        <w:rPr>
          <w:rFonts w:eastAsia="Times New Roman" w:cs="Times New Roman"/>
          <w:szCs w:val="28"/>
          <w:lang w:eastAsia="lv-LV"/>
        </w:rPr>
        <w:t xml:space="preserve">minēto personu pienākums ir paziņot </w:t>
      </w:r>
      <w:r w:rsidR="00570676">
        <w:rPr>
          <w:rFonts w:eastAsia="Times New Roman" w:cs="Times New Roman"/>
          <w:szCs w:val="28"/>
          <w:lang w:eastAsia="lv-LV"/>
        </w:rPr>
        <w:t>p</w:t>
      </w:r>
      <w:r w:rsidRPr="00570076">
        <w:rPr>
          <w:rFonts w:eastAsia="Times New Roman" w:cs="Times New Roman"/>
          <w:szCs w:val="28"/>
          <w:lang w:eastAsia="lv-LV"/>
        </w:rPr>
        <w:t xml:space="preserve">ārvaldei savas dzīvesvietas adresi ārvalstīs, kā arī citas izmaiņas </w:t>
      </w:r>
      <w:r w:rsidR="00570676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eģistrā iekļautajās ziņās par sevi, saviem bērniem, kas jaunāki par 18 gadiem, un par personām, kas atrodas t</w:t>
      </w:r>
      <w:r w:rsidR="005311F8">
        <w:rPr>
          <w:rFonts w:eastAsia="Times New Roman" w:cs="Times New Roman"/>
          <w:szCs w:val="28"/>
          <w:lang w:eastAsia="lv-LV"/>
        </w:rPr>
        <w:t>o</w:t>
      </w:r>
      <w:r w:rsidRPr="00570076">
        <w:rPr>
          <w:rFonts w:eastAsia="Times New Roman" w:cs="Times New Roman"/>
          <w:szCs w:val="28"/>
          <w:lang w:eastAsia="lv-LV"/>
        </w:rPr>
        <w:t xml:space="preserve"> aizbildnībā vai aizgādnībā (ar Latvijas konsulārās vai diplomātiskās pārstāvniecības starpniecību), ja šīs izmaiņas izdarītas ārvalstu institūcijās. </w:t>
      </w:r>
      <w:r w:rsidR="00315FF8" w:rsidRPr="00570076">
        <w:rPr>
          <w:szCs w:val="28"/>
        </w:rPr>
        <w:t>Nepilngadīg</w:t>
      </w:r>
      <w:r w:rsidRPr="00570076">
        <w:rPr>
          <w:szCs w:val="28"/>
        </w:rPr>
        <w:t>am bērnam</w:t>
      </w:r>
      <w:r w:rsidRPr="00570076">
        <w:rPr>
          <w:rFonts w:eastAsia="Times New Roman" w:cs="Times New Roman"/>
          <w:szCs w:val="28"/>
          <w:lang w:eastAsia="lv-LV"/>
        </w:rPr>
        <w:t xml:space="preserve"> </w:t>
      </w:r>
      <w:r w:rsidRPr="00570076">
        <w:rPr>
          <w:szCs w:val="28"/>
        </w:rPr>
        <w:t>vecumā</w:t>
      </w:r>
      <w:r w:rsidRPr="00570076">
        <w:rPr>
          <w:rFonts w:eastAsia="Times New Roman" w:cs="Times New Roman"/>
          <w:szCs w:val="28"/>
          <w:lang w:eastAsia="lv-LV"/>
        </w:rPr>
        <w:t xml:space="preserve"> no 15 līdz 18 gadiem</w:t>
      </w:r>
      <w:r w:rsidR="00464B92" w:rsidRPr="00570076">
        <w:rPr>
          <w:rFonts w:eastAsia="Times New Roman" w:cs="Times New Roman"/>
          <w:szCs w:val="28"/>
          <w:lang w:eastAsia="lv-LV"/>
        </w:rPr>
        <w:t xml:space="preserve"> </w:t>
      </w:r>
      <w:r w:rsidR="00464B92" w:rsidRPr="00570076">
        <w:rPr>
          <w:szCs w:val="28"/>
        </w:rPr>
        <w:t>(neieskaitot)</w:t>
      </w:r>
      <w:r w:rsidRPr="00570076">
        <w:rPr>
          <w:rFonts w:eastAsia="Times New Roman" w:cs="Times New Roman"/>
          <w:szCs w:val="28"/>
          <w:lang w:eastAsia="lv-LV"/>
        </w:rPr>
        <w:t xml:space="preserve"> un personai, kurai ierobežota rīcībspēja, ir tiesības sniegt </w:t>
      </w:r>
      <w:r w:rsidR="00FD23F7">
        <w:rPr>
          <w:rFonts w:eastAsia="Times New Roman" w:cs="Times New Roman"/>
          <w:szCs w:val="28"/>
          <w:lang w:eastAsia="lv-LV"/>
        </w:rPr>
        <w:t>p</w:t>
      </w:r>
      <w:r w:rsidRPr="00570076">
        <w:rPr>
          <w:rFonts w:eastAsia="Times New Roman" w:cs="Times New Roman"/>
          <w:szCs w:val="28"/>
          <w:lang w:eastAsia="lv-LV"/>
        </w:rPr>
        <w:t>ārvaldei minētās ziņas.</w:t>
      </w:r>
    </w:p>
    <w:p w14:paraId="16A30AAE" w14:textId="6B264E19" w:rsidR="00965BAB" w:rsidRPr="00570076" w:rsidRDefault="00965BAB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(3) </w:t>
      </w:r>
      <w:r w:rsidR="00823DB6" w:rsidRPr="00570076">
        <w:rPr>
          <w:rFonts w:eastAsia="Times New Roman" w:cs="Times New Roman"/>
          <w:szCs w:val="28"/>
          <w:lang w:eastAsia="lv-LV"/>
        </w:rPr>
        <w:t xml:space="preserve">Šā likuma </w:t>
      </w:r>
      <w:hyperlink r:id="rId24" w:anchor="p3" w:tgtFrame="_blank" w:history="1">
        <w:r w:rsidR="00823DB6" w:rsidRPr="00570076">
          <w:rPr>
            <w:szCs w:val="28"/>
          </w:rPr>
          <w:t>4</w:t>
        </w:r>
        <w:r w:rsidR="0075282F">
          <w:rPr>
            <w:rFonts w:eastAsia="Times New Roman" w:cs="Times New Roman"/>
            <w:szCs w:val="28"/>
            <w:lang w:eastAsia="lv-LV"/>
          </w:rPr>
          <w:t>. p</w:t>
        </w:r>
        <w:r w:rsidR="00823DB6" w:rsidRPr="00570076">
          <w:rPr>
            <w:rFonts w:eastAsia="Times New Roman" w:cs="Times New Roman"/>
            <w:szCs w:val="28"/>
            <w:lang w:eastAsia="lv-LV"/>
          </w:rPr>
          <w:t>ant</w:t>
        </w:r>
      </w:hyperlink>
      <w:r w:rsidR="00823DB6" w:rsidRPr="00570076">
        <w:rPr>
          <w:rFonts w:eastAsia="Times New Roman" w:cs="Times New Roman"/>
          <w:szCs w:val="28"/>
          <w:lang w:eastAsia="lv-LV"/>
        </w:rPr>
        <w:t>a 1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="00823DB6" w:rsidRPr="00570076">
        <w:rPr>
          <w:rFonts w:eastAsia="Times New Roman" w:cs="Times New Roman"/>
          <w:szCs w:val="28"/>
          <w:lang w:eastAsia="lv-LV"/>
        </w:rPr>
        <w:t>unktā</w:t>
      </w:r>
      <w:r w:rsidR="00823DB6" w:rsidRPr="00570076">
        <w:rPr>
          <w:szCs w:val="28"/>
        </w:rPr>
        <w:t xml:space="preserve"> </w:t>
      </w:r>
      <w:r w:rsidR="00823DB6" w:rsidRPr="00570076">
        <w:rPr>
          <w:rFonts w:eastAsia="Times New Roman" w:cs="Times New Roman"/>
          <w:szCs w:val="28"/>
          <w:lang w:eastAsia="lv-LV"/>
        </w:rPr>
        <w:t>minētās personas sniedz z</w:t>
      </w:r>
      <w:r w:rsidRPr="00570076">
        <w:rPr>
          <w:rFonts w:eastAsia="Times New Roman" w:cs="Times New Roman"/>
          <w:szCs w:val="28"/>
          <w:lang w:eastAsia="lv-LV"/>
        </w:rPr>
        <w:t xml:space="preserve">iņas par jaundzimušajiem, nedzīvi dzimušajiem </w:t>
      </w:r>
      <w:r w:rsidR="00823DB6" w:rsidRPr="00570076">
        <w:rPr>
          <w:rFonts w:eastAsia="Times New Roman" w:cs="Times New Roman"/>
          <w:szCs w:val="28"/>
          <w:lang w:eastAsia="lv-LV"/>
        </w:rPr>
        <w:t>un dzemdībās mirušajiem bērniem</w:t>
      </w:r>
      <w:r w:rsidRPr="00570076">
        <w:rPr>
          <w:rFonts w:eastAsia="Times New Roman" w:cs="Times New Roman"/>
          <w:szCs w:val="28"/>
          <w:lang w:eastAsia="lv-LV"/>
        </w:rPr>
        <w:t xml:space="preserve"> divu mēnešu laikā pēc bērna piedzimšanas.</w:t>
      </w:r>
    </w:p>
    <w:p w14:paraId="16A30AAF" w14:textId="77777777" w:rsidR="00965BAB" w:rsidRPr="00570076" w:rsidRDefault="00965BAB" w:rsidP="00836CB6">
      <w:pPr>
        <w:ind w:firstLine="709"/>
        <w:rPr>
          <w:rFonts w:eastAsia="Times New Roman" w:cs="Times New Roman"/>
          <w:szCs w:val="28"/>
          <w:lang w:eastAsia="lv-LV"/>
        </w:rPr>
      </w:pPr>
    </w:p>
    <w:p w14:paraId="16A30AB0" w14:textId="6F50AA70" w:rsidR="00965BAB" w:rsidRPr="00570076" w:rsidRDefault="00965BAB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1</w:t>
      </w:r>
      <w:r w:rsidR="00865648" w:rsidRPr="00570076">
        <w:rPr>
          <w:rFonts w:eastAsia="Times New Roman" w:cs="Times New Roman"/>
          <w:b/>
          <w:bCs/>
          <w:szCs w:val="28"/>
          <w:lang w:eastAsia="lv-LV"/>
        </w:rPr>
        <w:t>5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Pr="00570076">
        <w:rPr>
          <w:rFonts w:eastAsia="Times New Roman" w:cs="Times New Roman"/>
          <w:b/>
          <w:bCs/>
          <w:szCs w:val="28"/>
          <w:lang w:eastAsia="lv-LV"/>
        </w:rPr>
        <w:t>ants.</w:t>
      </w:r>
      <w:r w:rsidR="002503EB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 xml:space="preserve">(1) Ministru kabinets nosaka </w:t>
      </w:r>
      <w:r w:rsidR="00FD23F7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eģistrā iekļauto ziņu aktualizēšanai iesniedzamo ziņu apjomu un kārtību, kādā tās </w:t>
      </w:r>
      <w:r w:rsidR="00FD23F7">
        <w:rPr>
          <w:rFonts w:eastAsia="Times New Roman" w:cs="Times New Roman"/>
          <w:szCs w:val="28"/>
          <w:lang w:eastAsia="lv-LV"/>
        </w:rPr>
        <w:t>p</w:t>
      </w:r>
      <w:r w:rsidRPr="00570076">
        <w:rPr>
          <w:rFonts w:eastAsia="Times New Roman" w:cs="Times New Roman"/>
          <w:szCs w:val="28"/>
          <w:lang w:eastAsia="lv-LV"/>
        </w:rPr>
        <w:t>ārvaldei sniedz:</w:t>
      </w:r>
    </w:p>
    <w:p w14:paraId="16A30AB1" w14:textId="3D0B4707" w:rsidR="00965BAB" w:rsidRPr="00570076" w:rsidRDefault="00965BAB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1) </w:t>
      </w:r>
      <w:r w:rsidR="005F7AC6">
        <w:rPr>
          <w:rFonts w:eastAsia="Times New Roman" w:cs="Times New Roman"/>
          <w:szCs w:val="28"/>
          <w:lang w:eastAsia="lv-LV"/>
        </w:rPr>
        <w:t>Saeimas Kanceleja</w:t>
      </w:r>
      <w:r w:rsidRPr="00570076">
        <w:rPr>
          <w:rFonts w:eastAsia="Times New Roman" w:cs="Times New Roman"/>
          <w:szCs w:val="28"/>
          <w:lang w:eastAsia="lv-LV"/>
        </w:rPr>
        <w:t>;</w:t>
      </w:r>
    </w:p>
    <w:p w14:paraId="16A30AB2" w14:textId="77777777" w:rsidR="00965BAB" w:rsidRPr="00570076" w:rsidRDefault="00965BAB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2) valsts pārvaldes iestādes;</w:t>
      </w:r>
    </w:p>
    <w:p w14:paraId="16A30AB3" w14:textId="77777777" w:rsidR="00965BAB" w:rsidRPr="00570076" w:rsidRDefault="007A689E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3</w:t>
      </w:r>
      <w:r w:rsidR="00965BAB" w:rsidRPr="00570076">
        <w:rPr>
          <w:rFonts w:eastAsia="Times New Roman" w:cs="Times New Roman"/>
          <w:szCs w:val="28"/>
          <w:lang w:eastAsia="lv-LV"/>
        </w:rPr>
        <w:t>) tiesas;</w:t>
      </w:r>
    </w:p>
    <w:p w14:paraId="16A30AB4" w14:textId="77777777" w:rsidR="00965BAB" w:rsidRPr="00570076" w:rsidRDefault="007A689E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4</w:t>
      </w:r>
      <w:r w:rsidR="00965BAB" w:rsidRPr="00570076">
        <w:rPr>
          <w:rFonts w:eastAsia="Times New Roman" w:cs="Times New Roman"/>
          <w:szCs w:val="28"/>
          <w:lang w:eastAsia="lv-LV"/>
        </w:rPr>
        <w:t>) zvērināti notāri;</w:t>
      </w:r>
    </w:p>
    <w:p w14:paraId="16A30AB5" w14:textId="52E7DBEF" w:rsidR="00965BAB" w:rsidRPr="00570076" w:rsidRDefault="007A689E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5</w:t>
      </w:r>
      <w:r w:rsidR="00965BAB" w:rsidRPr="00570076">
        <w:rPr>
          <w:rFonts w:eastAsia="Times New Roman" w:cs="Times New Roman"/>
          <w:szCs w:val="28"/>
          <w:lang w:eastAsia="lv-LV"/>
        </w:rPr>
        <w:t xml:space="preserve">) šā likuma </w:t>
      </w:r>
      <w:hyperlink r:id="rId25" w:anchor="p3" w:tgtFrame="_blank" w:history="1">
        <w:r w:rsidR="00965BAB" w:rsidRPr="00570076">
          <w:rPr>
            <w:rFonts w:eastAsia="Times New Roman" w:cs="Times New Roman"/>
            <w:szCs w:val="28"/>
            <w:lang w:eastAsia="lv-LV"/>
          </w:rPr>
          <w:t>4</w:t>
        </w:r>
        <w:r w:rsidR="0075282F">
          <w:rPr>
            <w:rFonts w:eastAsia="Times New Roman" w:cs="Times New Roman"/>
            <w:szCs w:val="28"/>
            <w:lang w:eastAsia="lv-LV"/>
          </w:rPr>
          <w:t>. p</w:t>
        </w:r>
        <w:r w:rsidR="00965BAB" w:rsidRPr="00570076">
          <w:rPr>
            <w:rFonts w:eastAsia="Times New Roman" w:cs="Times New Roman"/>
            <w:szCs w:val="28"/>
            <w:lang w:eastAsia="lv-LV"/>
          </w:rPr>
          <w:t>antā</w:t>
        </w:r>
      </w:hyperlink>
      <w:r w:rsidR="00965BAB" w:rsidRPr="00570076">
        <w:rPr>
          <w:rFonts w:eastAsia="Times New Roman" w:cs="Times New Roman"/>
          <w:szCs w:val="28"/>
          <w:lang w:eastAsia="lv-LV"/>
        </w:rPr>
        <w:t xml:space="preserve"> minētās personas.</w:t>
      </w:r>
    </w:p>
    <w:p w14:paraId="16A30AB6" w14:textId="28B67387" w:rsidR="00965BAB" w:rsidRPr="00570076" w:rsidRDefault="00965BAB" w:rsidP="002503EB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(2) Informācijas sniedzēji ir atbildīgi par ziņu laicīgu sniegšanu </w:t>
      </w:r>
      <w:r w:rsidR="00FD23F7">
        <w:rPr>
          <w:rFonts w:eastAsia="Times New Roman" w:cs="Times New Roman"/>
          <w:szCs w:val="28"/>
          <w:lang w:eastAsia="lv-LV"/>
        </w:rPr>
        <w:t>p</w:t>
      </w:r>
      <w:r w:rsidRPr="00570076">
        <w:rPr>
          <w:rFonts w:eastAsia="Times New Roman" w:cs="Times New Roman"/>
          <w:szCs w:val="28"/>
          <w:lang w:eastAsia="lv-LV"/>
        </w:rPr>
        <w:t>ārvaldei un šo ziņu atbilstību tās apliecinošiem dokumentiem.</w:t>
      </w:r>
    </w:p>
    <w:p w14:paraId="16A30AB7" w14:textId="77777777" w:rsidR="00C26998" w:rsidRPr="00570076" w:rsidRDefault="00C26998" w:rsidP="00836CB6">
      <w:pPr>
        <w:ind w:firstLine="709"/>
        <w:rPr>
          <w:rFonts w:eastAsia="Times New Roman" w:cs="Times New Roman"/>
          <w:szCs w:val="28"/>
          <w:lang w:eastAsia="lv-LV"/>
        </w:rPr>
      </w:pPr>
    </w:p>
    <w:p w14:paraId="16A30AB8" w14:textId="6095EBBC" w:rsidR="00965BAB" w:rsidRPr="00570076" w:rsidRDefault="00965BAB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1</w:t>
      </w:r>
      <w:r w:rsidR="00865648" w:rsidRPr="00570076">
        <w:rPr>
          <w:rFonts w:eastAsia="Times New Roman" w:cs="Times New Roman"/>
          <w:b/>
          <w:bCs/>
          <w:szCs w:val="28"/>
          <w:lang w:eastAsia="lv-LV"/>
        </w:rPr>
        <w:t>6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Pr="00570076">
        <w:rPr>
          <w:rFonts w:eastAsia="Times New Roman" w:cs="Times New Roman"/>
          <w:b/>
          <w:bCs/>
          <w:szCs w:val="28"/>
          <w:lang w:eastAsia="lv-LV"/>
        </w:rPr>
        <w:t>ants.</w:t>
      </w:r>
      <w:r w:rsidRPr="00570076">
        <w:rPr>
          <w:rFonts w:eastAsia="Times New Roman" w:cs="Times New Roman"/>
          <w:szCs w:val="28"/>
          <w:lang w:eastAsia="lv-LV"/>
        </w:rPr>
        <w:t xml:space="preserve"> Ministru kabinets nosaka kārtību, kādā </w:t>
      </w:r>
      <w:r w:rsidR="00FD23F7">
        <w:rPr>
          <w:rFonts w:eastAsia="Times New Roman" w:cs="Times New Roman"/>
          <w:szCs w:val="28"/>
          <w:lang w:eastAsia="lv-LV"/>
        </w:rPr>
        <w:t>p</w:t>
      </w:r>
      <w:r w:rsidRPr="00570076">
        <w:rPr>
          <w:rFonts w:eastAsia="Times New Roman" w:cs="Times New Roman"/>
          <w:szCs w:val="28"/>
          <w:lang w:eastAsia="lv-LV"/>
        </w:rPr>
        <w:t xml:space="preserve">ārvalde, pašvaldība un Latvijas diplomātiskā un konsulārā pārstāvniecība ārvalstīs izsniedz </w:t>
      </w:r>
      <w:r w:rsidR="00FD23F7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eģistrā iekļautās ziņas.</w:t>
      </w:r>
    </w:p>
    <w:p w14:paraId="16A30AB9" w14:textId="77777777" w:rsidR="00965BAB" w:rsidRPr="00570076" w:rsidRDefault="00965BAB" w:rsidP="00836CB6">
      <w:pPr>
        <w:ind w:firstLine="709"/>
        <w:rPr>
          <w:rFonts w:eastAsia="Times New Roman" w:cs="Times New Roman"/>
          <w:szCs w:val="28"/>
          <w:lang w:eastAsia="lv-LV"/>
        </w:rPr>
      </w:pPr>
    </w:p>
    <w:p w14:paraId="16A30ABA" w14:textId="6DAC4C5C" w:rsidR="00965BAB" w:rsidRPr="00570076" w:rsidRDefault="00965BAB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1</w:t>
      </w:r>
      <w:r w:rsidR="00865648" w:rsidRPr="00570076">
        <w:rPr>
          <w:rFonts w:eastAsia="Times New Roman" w:cs="Times New Roman"/>
          <w:b/>
          <w:bCs/>
          <w:szCs w:val="28"/>
          <w:lang w:eastAsia="lv-LV"/>
        </w:rPr>
        <w:t>7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Pr="00570076">
        <w:rPr>
          <w:rFonts w:eastAsia="Times New Roman" w:cs="Times New Roman"/>
          <w:b/>
          <w:bCs/>
          <w:szCs w:val="28"/>
          <w:lang w:eastAsia="lv-LV"/>
        </w:rPr>
        <w:t>ants.</w:t>
      </w:r>
      <w:r w:rsidRPr="00570076">
        <w:rPr>
          <w:rFonts w:eastAsia="Times New Roman" w:cs="Times New Roman"/>
          <w:szCs w:val="28"/>
          <w:lang w:eastAsia="lv-LV"/>
        </w:rPr>
        <w:t xml:space="preserve"> Par informācijas saņemšanu no </w:t>
      </w:r>
      <w:r w:rsidR="00FD23F7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eģistra maksājama valsts nodeva. Ministru kabinets nosaka valsts nodevas apmēru, samaksas kārtību, kā arī atvieglojumus valsts nodevas maksāšanā un atbrīvojumus no valsts nodevas maksāšanas.</w:t>
      </w:r>
    </w:p>
    <w:p w14:paraId="16A30ABB" w14:textId="77777777" w:rsidR="00965BAB" w:rsidRPr="00570076" w:rsidRDefault="00965BAB" w:rsidP="00836CB6">
      <w:pPr>
        <w:ind w:firstLine="709"/>
        <w:rPr>
          <w:rFonts w:eastAsia="Times New Roman" w:cs="Times New Roman"/>
          <w:szCs w:val="28"/>
          <w:lang w:eastAsia="lv-LV"/>
        </w:rPr>
      </w:pPr>
    </w:p>
    <w:p w14:paraId="16A30ABC" w14:textId="71C9007D" w:rsidR="00965BAB" w:rsidRPr="00570076" w:rsidRDefault="00690C33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1</w:t>
      </w:r>
      <w:r w:rsidR="00865648" w:rsidRPr="00570076">
        <w:rPr>
          <w:rFonts w:eastAsia="Times New Roman" w:cs="Times New Roman"/>
          <w:b/>
          <w:bCs/>
          <w:szCs w:val="28"/>
          <w:lang w:eastAsia="lv-LV"/>
        </w:rPr>
        <w:t>8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="00965BAB" w:rsidRPr="00570076">
        <w:rPr>
          <w:rFonts w:eastAsia="Times New Roman" w:cs="Times New Roman"/>
          <w:b/>
          <w:bCs/>
          <w:szCs w:val="28"/>
          <w:lang w:eastAsia="lv-LV"/>
        </w:rPr>
        <w:t>ants.</w:t>
      </w:r>
      <w:r w:rsidR="00965BAB" w:rsidRPr="00570076">
        <w:rPr>
          <w:rFonts w:eastAsia="Times New Roman" w:cs="Times New Roman"/>
          <w:szCs w:val="28"/>
          <w:lang w:eastAsia="lv-LV"/>
        </w:rPr>
        <w:t xml:space="preserve"> (1) Persona ir tiesīga divas reizes kalendāra gadā bez maksas pieprasīt un saņemt visu </w:t>
      </w:r>
      <w:r w:rsidR="00FD23F7">
        <w:rPr>
          <w:rFonts w:eastAsia="Times New Roman" w:cs="Times New Roman"/>
          <w:szCs w:val="28"/>
          <w:lang w:eastAsia="lv-LV"/>
        </w:rPr>
        <w:t>r</w:t>
      </w:r>
      <w:r w:rsidR="00965BAB" w:rsidRPr="00570076">
        <w:rPr>
          <w:rFonts w:eastAsia="Times New Roman" w:cs="Times New Roman"/>
          <w:szCs w:val="28"/>
          <w:lang w:eastAsia="lv-LV"/>
        </w:rPr>
        <w:t>eģistra informāciju par sevi un saviem nepilngadīgajiem bērniem.</w:t>
      </w:r>
    </w:p>
    <w:p w14:paraId="16A30ABD" w14:textId="31E7F073" w:rsidR="00965BAB" w:rsidRPr="00570076" w:rsidRDefault="00965BAB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 xml:space="preserve">(2) Par personām, kas atrodas ārpusģimenes aprūpē vai aizgādnībā, </w:t>
      </w:r>
      <w:r w:rsidR="00FD23F7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eģistra informāciju divas reizes kalendāra gadā bez maksas ir tiesīgi pieprasīt un saņemt šo personu likumiskie pārstāvji.</w:t>
      </w:r>
    </w:p>
    <w:p w14:paraId="16A30ABE" w14:textId="77777777" w:rsidR="00965BAB" w:rsidRPr="00570076" w:rsidRDefault="00965BAB" w:rsidP="00836CB6">
      <w:pPr>
        <w:ind w:firstLine="709"/>
        <w:rPr>
          <w:rFonts w:eastAsia="Times New Roman" w:cs="Times New Roman"/>
          <w:szCs w:val="28"/>
          <w:lang w:eastAsia="lv-LV"/>
        </w:rPr>
      </w:pPr>
    </w:p>
    <w:p w14:paraId="16A30ABF" w14:textId="6843DC16" w:rsidR="00965BAB" w:rsidRPr="00570076" w:rsidRDefault="00865648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19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="00965BAB" w:rsidRPr="00570076">
        <w:rPr>
          <w:rFonts w:eastAsia="Times New Roman" w:cs="Times New Roman"/>
          <w:b/>
          <w:bCs/>
          <w:szCs w:val="28"/>
          <w:lang w:eastAsia="lv-LV"/>
        </w:rPr>
        <w:t xml:space="preserve">ants. </w:t>
      </w:r>
      <w:r w:rsidR="00965BAB" w:rsidRPr="00570076">
        <w:rPr>
          <w:rFonts w:eastAsia="Times New Roman" w:cs="Times New Roman"/>
          <w:szCs w:val="28"/>
          <w:lang w:eastAsia="lv-LV"/>
        </w:rPr>
        <w:t>Reģistra informāciju par citu personu var saņemt uz motivēta iesnieguma pamata. Iesniegumā var nenorādīt motivāciju, ja pieprasa ziņas par citas personas rīcībspēju.</w:t>
      </w:r>
    </w:p>
    <w:p w14:paraId="16A30AC0" w14:textId="77777777" w:rsidR="00965BAB" w:rsidRPr="00570076" w:rsidRDefault="00965BAB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16A30AC1" w14:textId="1E14FC99" w:rsidR="00965BAB" w:rsidRPr="00570076" w:rsidRDefault="00965BAB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szCs w:val="28"/>
          <w:lang w:eastAsia="lv-LV"/>
        </w:rPr>
        <w:t>2</w:t>
      </w:r>
      <w:r w:rsidR="00865648" w:rsidRPr="00570076">
        <w:rPr>
          <w:rFonts w:eastAsia="Times New Roman" w:cs="Times New Roman"/>
          <w:b/>
          <w:szCs w:val="28"/>
          <w:lang w:eastAsia="lv-LV"/>
        </w:rPr>
        <w:t>0</w:t>
      </w:r>
      <w:r w:rsidR="0075282F">
        <w:rPr>
          <w:rFonts w:eastAsia="Times New Roman" w:cs="Times New Roman"/>
          <w:b/>
          <w:szCs w:val="28"/>
          <w:lang w:eastAsia="lv-LV"/>
        </w:rPr>
        <w:t>. p</w:t>
      </w:r>
      <w:r w:rsidRPr="00570076">
        <w:rPr>
          <w:rFonts w:eastAsia="Times New Roman" w:cs="Times New Roman"/>
          <w:b/>
          <w:bCs/>
          <w:szCs w:val="28"/>
          <w:lang w:eastAsia="lv-LV"/>
        </w:rPr>
        <w:t>ants.</w:t>
      </w:r>
      <w:r w:rsidRPr="00570076">
        <w:rPr>
          <w:rFonts w:eastAsia="Times New Roman" w:cs="Times New Roman"/>
          <w:szCs w:val="28"/>
          <w:lang w:eastAsia="lv-LV"/>
        </w:rPr>
        <w:t xml:space="preserve"> Šā likuma </w:t>
      </w:r>
      <w:hyperlink r:id="rId26" w:anchor="p10" w:tgtFrame="_blank" w:history="1">
        <w:r w:rsidRPr="00570076">
          <w:rPr>
            <w:rFonts w:eastAsia="Times New Roman" w:cs="Times New Roman"/>
            <w:szCs w:val="28"/>
            <w:lang w:eastAsia="lv-LV"/>
          </w:rPr>
          <w:t>11</w:t>
        </w:r>
        <w:r w:rsidR="0075282F">
          <w:rPr>
            <w:rFonts w:eastAsia="Times New Roman" w:cs="Times New Roman"/>
            <w:szCs w:val="28"/>
            <w:lang w:eastAsia="lv-LV"/>
          </w:rPr>
          <w:t>. p</w:t>
        </w:r>
        <w:r w:rsidRPr="00570076">
          <w:rPr>
            <w:rFonts w:eastAsia="Times New Roman" w:cs="Times New Roman"/>
            <w:szCs w:val="28"/>
            <w:lang w:eastAsia="lv-LV"/>
          </w:rPr>
          <w:t>anta</w:t>
        </w:r>
      </w:hyperlink>
      <w:r w:rsidRPr="00570076">
        <w:rPr>
          <w:rFonts w:eastAsia="Times New Roman" w:cs="Times New Roman"/>
          <w:szCs w:val="28"/>
          <w:lang w:eastAsia="lv-LV"/>
        </w:rPr>
        <w:t xml:space="preserve"> pirmās daļas 1</w:t>
      </w:r>
      <w:r w:rsidR="00865648" w:rsidRPr="00570076">
        <w:rPr>
          <w:rFonts w:eastAsia="Times New Roman" w:cs="Times New Roman"/>
          <w:szCs w:val="28"/>
          <w:lang w:eastAsia="lv-LV"/>
        </w:rPr>
        <w:t>2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>unktā minētās ziņas par sevi var pieprasīt un saņemt persona, kas sasniegusi 15 gadu vecumu, vai šīs personas likumiskais pārstāvis.</w:t>
      </w:r>
    </w:p>
    <w:p w14:paraId="16A30AC2" w14:textId="77777777" w:rsidR="004417AE" w:rsidRPr="00570076" w:rsidRDefault="004417AE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16A30AC3" w14:textId="77DA5ABA" w:rsidR="004417AE" w:rsidRPr="00570076" w:rsidRDefault="004417AE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2</w:t>
      </w:r>
      <w:r w:rsidR="00865648" w:rsidRPr="00570076">
        <w:rPr>
          <w:rFonts w:eastAsia="Times New Roman" w:cs="Times New Roman"/>
          <w:b/>
          <w:bCs/>
          <w:szCs w:val="28"/>
          <w:lang w:eastAsia="lv-LV"/>
        </w:rPr>
        <w:t>1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Pr="00570076">
        <w:rPr>
          <w:rFonts w:eastAsia="Times New Roman" w:cs="Times New Roman"/>
          <w:b/>
          <w:bCs/>
          <w:szCs w:val="28"/>
          <w:lang w:eastAsia="lv-LV"/>
        </w:rPr>
        <w:t>ants.</w:t>
      </w:r>
      <w:r w:rsidRPr="00570076">
        <w:rPr>
          <w:rFonts w:eastAsia="Times New Roman" w:cs="Times New Roman"/>
          <w:szCs w:val="28"/>
          <w:lang w:eastAsia="lv-LV"/>
        </w:rPr>
        <w:t xml:space="preserve"> Šā likuma </w:t>
      </w:r>
      <w:hyperlink r:id="rId27" w:anchor="p10" w:tgtFrame="_blank" w:history="1">
        <w:r w:rsidRPr="00570076">
          <w:rPr>
            <w:rFonts w:eastAsia="Times New Roman" w:cs="Times New Roman"/>
            <w:szCs w:val="28"/>
            <w:lang w:eastAsia="lv-LV"/>
          </w:rPr>
          <w:t>11</w:t>
        </w:r>
        <w:r w:rsidR="0075282F">
          <w:rPr>
            <w:rFonts w:eastAsia="Times New Roman" w:cs="Times New Roman"/>
            <w:szCs w:val="28"/>
            <w:lang w:eastAsia="lv-LV"/>
          </w:rPr>
          <w:t>. p</w:t>
        </w:r>
        <w:r w:rsidRPr="00570076">
          <w:rPr>
            <w:rFonts w:eastAsia="Times New Roman" w:cs="Times New Roman"/>
            <w:szCs w:val="28"/>
            <w:lang w:eastAsia="lv-LV"/>
          </w:rPr>
          <w:t>anta</w:t>
        </w:r>
      </w:hyperlink>
      <w:r w:rsidRPr="00570076">
        <w:rPr>
          <w:rFonts w:eastAsia="Times New Roman" w:cs="Times New Roman"/>
          <w:szCs w:val="28"/>
          <w:lang w:eastAsia="lv-LV"/>
        </w:rPr>
        <w:t xml:space="preserve"> pirmās daļas 2</w:t>
      </w:r>
      <w:r w:rsidR="00865648" w:rsidRPr="00570076">
        <w:rPr>
          <w:rFonts w:eastAsia="Times New Roman" w:cs="Times New Roman"/>
          <w:szCs w:val="28"/>
          <w:lang w:eastAsia="lv-LV"/>
        </w:rPr>
        <w:t>9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>unktā minētās ziņas var pieprasīt un saņemt tikai adoptētais pēc pilngadības sasniegšanas. Līdz adoptētā pilngadībai šīs ziņas var pieprasīt un saņemt adoptētāji.</w:t>
      </w:r>
    </w:p>
    <w:p w14:paraId="16A30AC4" w14:textId="77777777" w:rsidR="00965BAB" w:rsidRPr="00570076" w:rsidRDefault="00965BAB" w:rsidP="00836CB6">
      <w:pPr>
        <w:ind w:firstLine="709"/>
        <w:rPr>
          <w:rFonts w:eastAsia="Times New Roman" w:cs="Times New Roman"/>
          <w:szCs w:val="28"/>
          <w:lang w:eastAsia="lv-LV"/>
        </w:rPr>
      </w:pPr>
    </w:p>
    <w:p w14:paraId="16A30AC5" w14:textId="131C3F17" w:rsidR="00965BAB" w:rsidRPr="00570076" w:rsidRDefault="00965BAB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2</w:t>
      </w:r>
      <w:r w:rsidR="00865648" w:rsidRPr="00570076">
        <w:rPr>
          <w:rFonts w:eastAsia="Times New Roman" w:cs="Times New Roman"/>
          <w:b/>
          <w:bCs/>
          <w:szCs w:val="28"/>
          <w:lang w:eastAsia="lv-LV"/>
        </w:rPr>
        <w:t>2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Pr="00570076">
        <w:rPr>
          <w:rFonts w:eastAsia="Times New Roman" w:cs="Times New Roman"/>
          <w:b/>
          <w:bCs/>
          <w:szCs w:val="28"/>
          <w:lang w:eastAsia="lv-LV"/>
        </w:rPr>
        <w:t>ants.</w:t>
      </w:r>
      <w:r w:rsidRPr="00570076">
        <w:rPr>
          <w:rFonts w:eastAsia="Times New Roman" w:cs="Times New Roman"/>
          <w:szCs w:val="28"/>
          <w:lang w:eastAsia="lv-LV"/>
        </w:rPr>
        <w:t xml:space="preserve"> Ja persona </w:t>
      </w:r>
      <w:r w:rsidR="00FD23F7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eģistrā iekļautajās ziņās par sevi, saviem nepilngadīgajiem bērniem, kā arī par personām, kas atrodas tās aizgādnībā vai aizbildnībā, konstatē kļūdu vai ar šo likumu aizliegtu ziņu iekļaušanu, tai ir tiesības</w:t>
      </w:r>
      <w:r w:rsidR="00B6155C" w:rsidRPr="00570076">
        <w:rPr>
          <w:rFonts w:eastAsia="Times New Roman" w:cs="Times New Roman"/>
          <w:szCs w:val="28"/>
          <w:lang w:eastAsia="lv-LV"/>
        </w:rPr>
        <w:t xml:space="preserve"> </w:t>
      </w:r>
      <w:r w:rsidR="00FD23F7">
        <w:rPr>
          <w:rFonts w:eastAsia="Times New Roman" w:cs="Times New Roman"/>
          <w:szCs w:val="28"/>
          <w:lang w:eastAsia="lv-LV"/>
        </w:rPr>
        <w:t>p</w:t>
      </w:r>
      <w:r w:rsidR="00B6155C" w:rsidRPr="00570076">
        <w:rPr>
          <w:rFonts w:eastAsia="Times New Roman" w:cs="Times New Roman"/>
          <w:szCs w:val="28"/>
          <w:lang w:eastAsia="lv-LV"/>
        </w:rPr>
        <w:t>ārvaldei</w:t>
      </w:r>
      <w:r w:rsidRPr="00570076">
        <w:rPr>
          <w:rFonts w:eastAsia="Times New Roman" w:cs="Times New Roman"/>
          <w:szCs w:val="28"/>
          <w:lang w:eastAsia="lv-LV"/>
        </w:rPr>
        <w:t xml:space="preserve"> pieprasīt, lai kļūda tiktu izlabota, bet aizliegtās ziņas izslēgtas no </w:t>
      </w:r>
      <w:r w:rsidR="00FD23F7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eģistra. Šādas tiesības ir arī bērna likumiskajam pārstāvim, ja bērns atrodas bērnu aprūpes iestādē vai audžuģimenē, un personām, kurām </w:t>
      </w:r>
      <w:r w:rsidR="005311F8">
        <w:rPr>
          <w:rFonts w:eastAsia="Times New Roman" w:cs="Times New Roman"/>
          <w:szCs w:val="28"/>
          <w:lang w:eastAsia="lv-LV"/>
        </w:rPr>
        <w:t xml:space="preserve">ir </w:t>
      </w:r>
      <w:r w:rsidRPr="00570076">
        <w:rPr>
          <w:rFonts w:eastAsia="Times New Roman" w:cs="Times New Roman"/>
          <w:szCs w:val="28"/>
          <w:lang w:eastAsia="lv-LV"/>
        </w:rPr>
        <w:t>ierobežota rīcībspēja.</w:t>
      </w:r>
    </w:p>
    <w:p w14:paraId="16A30AC6" w14:textId="77777777" w:rsidR="00965BAB" w:rsidRPr="00570076" w:rsidRDefault="00965BAB" w:rsidP="00836CB6">
      <w:pPr>
        <w:ind w:firstLine="709"/>
        <w:rPr>
          <w:rFonts w:eastAsia="Times New Roman" w:cs="Times New Roman"/>
          <w:szCs w:val="28"/>
          <w:lang w:eastAsia="lv-LV"/>
        </w:rPr>
      </w:pPr>
    </w:p>
    <w:p w14:paraId="16A30AC7" w14:textId="50C6C9C4" w:rsidR="00965BAB" w:rsidRPr="00570076" w:rsidRDefault="00965BAB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2</w:t>
      </w:r>
      <w:r w:rsidR="00865648" w:rsidRPr="00570076">
        <w:rPr>
          <w:rFonts w:eastAsia="Times New Roman" w:cs="Times New Roman"/>
          <w:b/>
          <w:bCs/>
          <w:szCs w:val="28"/>
          <w:lang w:eastAsia="lv-LV"/>
        </w:rPr>
        <w:t>3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Pr="00570076">
        <w:rPr>
          <w:rFonts w:eastAsia="Times New Roman" w:cs="Times New Roman"/>
          <w:b/>
          <w:bCs/>
          <w:szCs w:val="28"/>
          <w:lang w:eastAsia="lv-LV"/>
        </w:rPr>
        <w:t>ants.</w:t>
      </w:r>
      <w:r w:rsidRPr="00570076">
        <w:rPr>
          <w:rFonts w:eastAsia="Times New Roman" w:cs="Times New Roman"/>
          <w:szCs w:val="28"/>
          <w:lang w:eastAsia="lv-LV"/>
        </w:rPr>
        <w:t xml:space="preserve"> </w:t>
      </w:r>
      <w:r w:rsidR="004D1EC3">
        <w:rPr>
          <w:rFonts w:eastAsia="Times New Roman" w:cs="Times New Roman"/>
          <w:szCs w:val="28"/>
          <w:lang w:eastAsia="lv-LV"/>
        </w:rPr>
        <w:t>Saeimas Kancelejai,</w:t>
      </w:r>
      <w:r w:rsidRPr="00570076">
        <w:rPr>
          <w:rFonts w:eastAsia="Times New Roman" w:cs="Times New Roman"/>
          <w:szCs w:val="28"/>
          <w:lang w:eastAsia="lv-LV"/>
        </w:rPr>
        <w:t xml:space="preserve"> </w:t>
      </w:r>
      <w:r w:rsidR="004D1EC3">
        <w:rPr>
          <w:rFonts w:eastAsia="Times New Roman" w:cs="Times New Roman"/>
          <w:szCs w:val="28"/>
          <w:lang w:eastAsia="lv-LV"/>
        </w:rPr>
        <w:t>valsts</w:t>
      </w:r>
      <w:r w:rsidRPr="00570076">
        <w:rPr>
          <w:rFonts w:eastAsia="Times New Roman" w:cs="Times New Roman"/>
          <w:szCs w:val="28"/>
          <w:lang w:eastAsia="lv-LV"/>
        </w:rPr>
        <w:t xml:space="preserve"> pārvaldes iestādēm, organizācijām un komersantiem, kuriem deleģētas valsts pārvaldes funkcijas, kā arī tiesām un prokuratūrai ir tiesības saņemt no </w:t>
      </w:r>
      <w:r w:rsidR="00FD23F7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 xml:space="preserve">eģistra šā likuma </w:t>
      </w:r>
      <w:hyperlink r:id="rId28" w:anchor="p10" w:tgtFrame="_blank" w:history="1">
        <w:r w:rsidRPr="00570076">
          <w:rPr>
            <w:rFonts w:eastAsia="Times New Roman" w:cs="Times New Roman"/>
            <w:szCs w:val="28"/>
            <w:lang w:eastAsia="lv-LV"/>
          </w:rPr>
          <w:t>11</w:t>
        </w:r>
        <w:r w:rsidR="0075282F">
          <w:rPr>
            <w:rFonts w:eastAsia="Times New Roman" w:cs="Times New Roman"/>
            <w:szCs w:val="28"/>
            <w:lang w:eastAsia="lv-LV"/>
          </w:rPr>
          <w:t>. p</w:t>
        </w:r>
        <w:r w:rsidRPr="00570076">
          <w:rPr>
            <w:rFonts w:eastAsia="Times New Roman" w:cs="Times New Roman"/>
            <w:szCs w:val="28"/>
            <w:lang w:eastAsia="lv-LV"/>
          </w:rPr>
          <w:t>antā</w:t>
        </w:r>
      </w:hyperlink>
      <w:r w:rsidRPr="00570076">
        <w:rPr>
          <w:rFonts w:eastAsia="Times New Roman" w:cs="Times New Roman"/>
          <w:szCs w:val="28"/>
          <w:lang w:eastAsia="lv-LV"/>
        </w:rPr>
        <w:t xml:space="preserve"> </w:t>
      </w:r>
      <w:r w:rsidR="00706088">
        <w:rPr>
          <w:rFonts w:eastAsia="Times New Roman" w:cs="Times New Roman"/>
          <w:szCs w:val="28"/>
          <w:lang w:eastAsia="lv-LV"/>
        </w:rPr>
        <w:t>noteiktās</w:t>
      </w:r>
      <w:r w:rsidRPr="00570076">
        <w:rPr>
          <w:rFonts w:eastAsia="Times New Roman" w:cs="Times New Roman"/>
          <w:szCs w:val="28"/>
          <w:lang w:eastAsia="lv-LV"/>
        </w:rPr>
        <w:t xml:space="preserve"> ziņas atbilstoši minēto iestāžu kompetencei.</w:t>
      </w:r>
    </w:p>
    <w:p w14:paraId="16A30AC8" w14:textId="77777777" w:rsidR="00965BAB" w:rsidRPr="00570076" w:rsidRDefault="00965BAB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16A30AC9" w14:textId="04C496DD" w:rsidR="00965BAB" w:rsidRPr="00570076" w:rsidRDefault="00965BAB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2</w:t>
      </w:r>
      <w:r w:rsidR="00865648" w:rsidRPr="00570076">
        <w:rPr>
          <w:rFonts w:eastAsia="Times New Roman" w:cs="Times New Roman"/>
          <w:b/>
          <w:bCs/>
          <w:szCs w:val="28"/>
          <w:lang w:eastAsia="lv-LV"/>
        </w:rPr>
        <w:t>4</w:t>
      </w:r>
      <w:r w:rsidR="0075282F">
        <w:rPr>
          <w:rFonts w:eastAsia="Times New Roman" w:cs="Times New Roman"/>
          <w:b/>
          <w:bCs/>
          <w:szCs w:val="28"/>
          <w:lang w:eastAsia="lv-LV"/>
        </w:rPr>
        <w:t>. p</w:t>
      </w:r>
      <w:r w:rsidRPr="00570076">
        <w:rPr>
          <w:rFonts w:eastAsia="Times New Roman" w:cs="Times New Roman"/>
          <w:b/>
          <w:bCs/>
          <w:szCs w:val="28"/>
          <w:lang w:eastAsia="lv-LV"/>
        </w:rPr>
        <w:t>ants.</w:t>
      </w:r>
      <w:r w:rsidRPr="00570076">
        <w:rPr>
          <w:rFonts w:eastAsia="Times New Roman" w:cs="Times New Roman"/>
          <w:szCs w:val="28"/>
          <w:lang w:eastAsia="lv-LV"/>
        </w:rPr>
        <w:t xml:space="preserve"> Ārvalstu valdībām, kā arī starptautiskajām valdību organizācijām un nevalstiskajām organizācijām </w:t>
      </w:r>
      <w:r w:rsidR="00FD23F7">
        <w:rPr>
          <w:rFonts w:eastAsia="Times New Roman" w:cs="Times New Roman"/>
          <w:szCs w:val="28"/>
          <w:lang w:eastAsia="lv-LV"/>
        </w:rPr>
        <w:t>p</w:t>
      </w:r>
      <w:r w:rsidRPr="00570076">
        <w:rPr>
          <w:rFonts w:eastAsia="Times New Roman" w:cs="Times New Roman"/>
          <w:szCs w:val="28"/>
          <w:lang w:eastAsia="lv-LV"/>
        </w:rPr>
        <w:t xml:space="preserve">ārvalde </w:t>
      </w:r>
      <w:r w:rsidR="00FD23F7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eģistrā iekļauto informāciju sniedz saskaņā ar Latvijas Republikas noslēgtajiem starptautiskajiem līgumiem vai īpašos gadījumos, kad šādi līgumi nav noslēgti, ārlietu ministra un iekšlietu ministra savstarpēji saskaņotā kārtībā.</w:t>
      </w:r>
    </w:p>
    <w:p w14:paraId="16A30ACA" w14:textId="77777777" w:rsidR="00965BAB" w:rsidRPr="00570076" w:rsidRDefault="00965BAB" w:rsidP="00965BAB">
      <w:pPr>
        <w:rPr>
          <w:rFonts w:eastAsia="Times New Roman" w:cs="Times New Roman"/>
          <w:strike/>
          <w:szCs w:val="28"/>
          <w:lang w:eastAsia="lv-LV"/>
        </w:rPr>
      </w:pPr>
    </w:p>
    <w:p w14:paraId="16A30ACB" w14:textId="77777777" w:rsidR="00965BAB" w:rsidRPr="00570076" w:rsidRDefault="00965BAB" w:rsidP="00965BAB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570076">
        <w:rPr>
          <w:rFonts w:eastAsia="Times New Roman" w:cs="Times New Roman"/>
          <w:b/>
          <w:bCs/>
          <w:szCs w:val="28"/>
          <w:lang w:eastAsia="lv-LV"/>
        </w:rPr>
        <w:t>Pārejas noteikumi</w:t>
      </w:r>
    </w:p>
    <w:p w14:paraId="16A30ACC" w14:textId="77777777" w:rsidR="00965BAB" w:rsidRPr="00570076" w:rsidRDefault="00965BAB" w:rsidP="00965BAB">
      <w:pPr>
        <w:rPr>
          <w:rFonts w:eastAsia="Times New Roman" w:cs="Times New Roman"/>
          <w:b/>
          <w:bCs/>
          <w:szCs w:val="28"/>
          <w:lang w:eastAsia="lv-LV"/>
        </w:rPr>
      </w:pPr>
    </w:p>
    <w:p w14:paraId="16A30ACD" w14:textId="61D2273D" w:rsidR="00965BAB" w:rsidRPr="00570076" w:rsidRDefault="00965BAB" w:rsidP="00836CB6">
      <w:pPr>
        <w:ind w:firstLine="709"/>
        <w:jc w:val="both"/>
        <w:rPr>
          <w:rFonts w:cs="Times New Roman"/>
        </w:rPr>
      </w:pPr>
      <w:r w:rsidRPr="00570076">
        <w:t xml:space="preserve">1. </w:t>
      </w:r>
      <w:r w:rsidRPr="00570076">
        <w:rPr>
          <w:rFonts w:cs="Times New Roman"/>
        </w:rPr>
        <w:t xml:space="preserve">Ar šā likuma spēkā stāšanos spēku zaudē Iedzīvotāju reģistra likums </w:t>
      </w:r>
      <w:proofErr w:type="gramStart"/>
      <w:r w:rsidRPr="00570076">
        <w:rPr>
          <w:rFonts w:cs="Times New Roman"/>
        </w:rPr>
        <w:t>(</w:t>
      </w:r>
      <w:proofErr w:type="gramEnd"/>
      <w:r w:rsidR="002D0A60" w:rsidRPr="002D0A60">
        <w:rPr>
          <w:rFonts w:cs="Times New Roman"/>
        </w:rPr>
        <w:t>(Latvijas Republikas Saeimas un Ministru Kabineta Ziņotājs, 1998, 19.</w:t>
      </w:r>
      <w:r w:rsidR="005311F8">
        <w:rPr>
          <w:rFonts w:cs="Times New Roman"/>
        </w:rPr>
        <w:t> </w:t>
      </w:r>
      <w:r w:rsidR="002D0A60" w:rsidRPr="002D0A60">
        <w:rPr>
          <w:rFonts w:cs="Times New Roman"/>
        </w:rPr>
        <w:t>nr.; 2002, 7., 21.</w:t>
      </w:r>
      <w:r w:rsidR="005311F8">
        <w:rPr>
          <w:rFonts w:cs="Times New Roman"/>
        </w:rPr>
        <w:t> </w:t>
      </w:r>
      <w:r w:rsidR="002D0A60" w:rsidRPr="002D0A60">
        <w:rPr>
          <w:rFonts w:cs="Times New Roman"/>
        </w:rPr>
        <w:t>nr.; 2005, 22.</w:t>
      </w:r>
      <w:r w:rsidR="005311F8">
        <w:rPr>
          <w:rFonts w:cs="Times New Roman"/>
        </w:rPr>
        <w:t> </w:t>
      </w:r>
      <w:r w:rsidR="002D0A60" w:rsidRPr="002D0A60">
        <w:rPr>
          <w:rFonts w:cs="Times New Roman"/>
        </w:rPr>
        <w:t>nr.; 2007, 15.</w:t>
      </w:r>
      <w:r w:rsidR="005311F8">
        <w:rPr>
          <w:rFonts w:cs="Times New Roman"/>
        </w:rPr>
        <w:t> </w:t>
      </w:r>
      <w:r w:rsidR="002D0A60" w:rsidRPr="002D0A60">
        <w:rPr>
          <w:rFonts w:cs="Times New Roman"/>
        </w:rPr>
        <w:t>nr.; Latvijas Vēstnesis, 2010, 78.</w:t>
      </w:r>
      <w:r w:rsidR="005311F8">
        <w:rPr>
          <w:rFonts w:cs="Times New Roman"/>
        </w:rPr>
        <w:t> </w:t>
      </w:r>
      <w:r w:rsidR="002D0A60" w:rsidRPr="002D0A60">
        <w:rPr>
          <w:rFonts w:cs="Times New Roman"/>
        </w:rPr>
        <w:t>nr.; 2011, 21.</w:t>
      </w:r>
      <w:r w:rsidR="005311F8">
        <w:rPr>
          <w:rFonts w:cs="Times New Roman"/>
        </w:rPr>
        <w:t> </w:t>
      </w:r>
      <w:r w:rsidR="002D0A60" w:rsidRPr="002D0A60">
        <w:rPr>
          <w:rFonts w:cs="Times New Roman"/>
        </w:rPr>
        <w:t>nr.; 2013, 6., 101., 211.</w:t>
      </w:r>
      <w:r w:rsidR="005311F8">
        <w:rPr>
          <w:rFonts w:cs="Times New Roman"/>
        </w:rPr>
        <w:t> </w:t>
      </w:r>
      <w:r w:rsidR="002D0A60" w:rsidRPr="002D0A60">
        <w:rPr>
          <w:rFonts w:cs="Times New Roman"/>
        </w:rPr>
        <w:t>nr.</w:t>
      </w:r>
      <w:r w:rsidR="00964EDC">
        <w:rPr>
          <w:rFonts w:cs="Times New Roman"/>
        </w:rPr>
        <w:t>, 2016, 2. nr.</w:t>
      </w:r>
      <w:r w:rsidRPr="00570076">
        <w:rPr>
          <w:rFonts w:cs="Times New Roman"/>
        </w:rPr>
        <w:t>).</w:t>
      </w:r>
    </w:p>
    <w:p w14:paraId="16A30ACE" w14:textId="77777777" w:rsidR="00965BAB" w:rsidRPr="0034460B" w:rsidRDefault="00965BAB" w:rsidP="00836CB6">
      <w:pPr>
        <w:ind w:firstLine="709"/>
        <w:rPr>
          <w:rFonts w:cs="Times New Roman"/>
        </w:rPr>
      </w:pPr>
    </w:p>
    <w:p w14:paraId="16A30ACF" w14:textId="5754831D" w:rsidR="00965BAB" w:rsidRPr="0034460B" w:rsidRDefault="00965BAB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34460B">
        <w:t xml:space="preserve">2. </w:t>
      </w:r>
      <w:r w:rsidR="00B20C1C" w:rsidRPr="0034460B">
        <w:rPr>
          <w:rFonts w:eastAsia="Times New Roman" w:cs="Times New Roman"/>
          <w:szCs w:val="28"/>
          <w:lang w:eastAsia="lv-LV"/>
        </w:rPr>
        <w:t xml:space="preserve">Ministru kabinets līdz 2020. gada 1. janvārim izdod šā likuma </w:t>
      </w:r>
      <w:hyperlink r:id="rId29" w:anchor="p6" w:tgtFrame="_blank" w:history="1">
        <w:r w:rsidR="00B20C1C" w:rsidRPr="0034460B">
          <w:rPr>
            <w:rFonts w:eastAsia="Times New Roman" w:cs="Times New Roman"/>
            <w:szCs w:val="28"/>
            <w:lang w:eastAsia="lv-LV"/>
          </w:rPr>
          <w:t>5. pant</w:t>
        </w:r>
      </w:hyperlink>
      <w:r w:rsidR="00B20C1C" w:rsidRPr="0034460B">
        <w:rPr>
          <w:rFonts w:eastAsia="Times New Roman" w:cs="Times New Roman"/>
          <w:szCs w:val="28"/>
          <w:lang w:eastAsia="lv-LV"/>
        </w:rPr>
        <w:t xml:space="preserve">a trešajā daļā, </w:t>
      </w:r>
      <w:r w:rsidR="00B20C1C" w:rsidRPr="0034460B">
        <w:t>11.</w:t>
      </w:r>
      <w:r w:rsidR="0034460B">
        <w:t> </w:t>
      </w:r>
      <w:r w:rsidR="00B20C1C" w:rsidRPr="0034460B">
        <w:t>panta ceturtajā daļā, 15.</w:t>
      </w:r>
      <w:r w:rsidR="0034460B">
        <w:t> </w:t>
      </w:r>
      <w:r w:rsidR="00B20C1C" w:rsidRPr="0034460B">
        <w:t>panta pirmajā daļā</w:t>
      </w:r>
      <w:r w:rsidR="0034460B">
        <w:t>,</w:t>
      </w:r>
      <w:r w:rsidR="00B20C1C" w:rsidRPr="0034460B">
        <w:t xml:space="preserve"> 16.</w:t>
      </w:r>
      <w:r w:rsidR="0034460B">
        <w:t xml:space="preserve"> </w:t>
      </w:r>
      <w:bookmarkStart w:id="0" w:name="_GoBack"/>
      <w:bookmarkEnd w:id="0"/>
      <w:r w:rsidR="00B20C1C" w:rsidRPr="0034460B">
        <w:t>un 17.</w:t>
      </w:r>
      <w:r w:rsidR="0034460B">
        <w:t> </w:t>
      </w:r>
      <w:r w:rsidR="00B20C1C" w:rsidRPr="0034460B">
        <w:t>pantā</w:t>
      </w:r>
      <w:r w:rsidR="00B20C1C" w:rsidRPr="0034460B">
        <w:rPr>
          <w:rFonts w:eastAsia="Times New Roman" w:cs="Times New Roman"/>
          <w:szCs w:val="28"/>
          <w:lang w:eastAsia="lv-LV"/>
        </w:rPr>
        <w:t xml:space="preserve"> minētos noteikumus.</w:t>
      </w:r>
    </w:p>
    <w:p w14:paraId="16A30AD0" w14:textId="77777777" w:rsidR="00965BAB" w:rsidRPr="00570076" w:rsidRDefault="00965BAB" w:rsidP="00836CB6">
      <w:pPr>
        <w:ind w:firstLine="709"/>
        <w:rPr>
          <w:rFonts w:eastAsia="Times New Roman" w:cs="Times New Roman"/>
          <w:szCs w:val="28"/>
          <w:lang w:eastAsia="lv-LV"/>
        </w:rPr>
      </w:pPr>
    </w:p>
    <w:p w14:paraId="16A30AD1" w14:textId="635EC1FC" w:rsidR="00965BAB" w:rsidRPr="00570076" w:rsidRDefault="00965BAB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70076">
        <w:rPr>
          <w:rFonts w:eastAsia="Times New Roman" w:cs="Times New Roman"/>
          <w:szCs w:val="28"/>
          <w:lang w:eastAsia="lv-LV"/>
        </w:rPr>
        <w:t>3. Šā likuma 2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>anta pirmās daļas 6., 7., 8., 10. un 11</w:t>
      </w:r>
      <w:r w:rsidR="0075282F">
        <w:rPr>
          <w:rFonts w:eastAsia="Times New Roman" w:cs="Times New Roman"/>
          <w:szCs w:val="28"/>
          <w:lang w:eastAsia="lv-LV"/>
        </w:rPr>
        <w:t>. p</w:t>
      </w:r>
      <w:r w:rsidRPr="00570076">
        <w:rPr>
          <w:rFonts w:eastAsia="Times New Roman" w:cs="Times New Roman"/>
          <w:szCs w:val="28"/>
          <w:lang w:eastAsia="lv-LV"/>
        </w:rPr>
        <w:t xml:space="preserve">unktā minētās iestādes </w:t>
      </w:r>
      <w:r w:rsidR="00964EDC">
        <w:rPr>
          <w:rFonts w:eastAsia="Times New Roman" w:cs="Times New Roman"/>
          <w:szCs w:val="28"/>
          <w:lang w:eastAsia="lv-LV"/>
        </w:rPr>
        <w:t>r</w:t>
      </w:r>
      <w:r w:rsidRPr="00570076">
        <w:rPr>
          <w:rFonts w:eastAsia="Times New Roman" w:cs="Times New Roman"/>
          <w:szCs w:val="28"/>
          <w:lang w:eastAsia="lv-LV"/>
        </w:rPr>
        <w:t>eģistrā iekļauj un aktualizē ziņas no 2021.</w:t>
      </w:r>
      <w:r w:rsidR="002503EB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>gada 1.</w:t>
      </w:r>
      <w:r w:rsidR="002503EB">
        <w:rPr>
          <w:rFonts w:eastAsia="Times New Roman" w:cs="Times New Roman"/>
          <w:szCs w:val="28"/>
          <w:lang w:eastAsia="lv-LV"/>
        </w:rPr>
        <w:t> </w:t>
      </w:r>
      <w:r w:rsidR="00340FF4" w:rsidRPr="00570076">
        <w:rPr>
          <w:rFonts w:eastAsia="Times New Roman" w:cs="Times New Roman"/>
          <w:szCs w:val="28"/>
          <w:lang w:eastAsia="lv-LV"/>
        </w:rPr>
        <w:t>jūlija</w:t>
      </w:r>
      <w:r w:rsidRPr="00570076">
        <w:rPr>
          <w:rFonts w:eastAsia="Times New Roman" w:cs="Times New Roman"/>
          <w:szCs w:val="28"/>
          <w:lang w:eastAsia="lv-LV"/>
        </w:rPr>
        <w:t>.</w:t>
      </w:r>
    </w:p>
    <w:p w14:paraId="16A30AD2" w14:textId="77777777" w:rsidR="003A4EC0" w:rsidRPr="00570076" w:rsidRDefault="003A4EC0" w:rsidP="00836CB6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16A30AD4" w14:textId="56027556" w:rsidR="00965BAB" w:rsidRPr="00570076" w:rsidRDefault="00965BAB" w:rsidP="00836CB6">
      <w:pPr>
        <w:ind w:firstLine="709"/>
        <w:rPr>
          <w:rFonts w:eastAsia="Times New Roman" w:cs="Times New Roman"/>
          <w:szCs w:val="28"/>
          <w:lang w:eastAsia="lv-LV"/>
        </w:rPr>
      </w:pPr>
      <w:bookmarkStart w:id="1" w:name="p-575861"/>
      <w:bookmarkStart w:id="2" w:name="pn7"/>
      <w:bookmarkEnd w:id="1"/>
      <w:bookmarkEnd w:id="2"/>
      <w:r w:rsidRPr="00570076">
        <w:rPr>
          <w:rFonts w:eastAsia="Times New Roman" w:cs="Times New Roman"/>
          <w:szCs w:val="28"/>
          <w:lang w:eastAsia="lv-LV"/>
        </w:rPr>
        <w:t>Likums stājas spēkā 2020.</w:t>
      </w:r>
      <w:r w:rsidR="002503EB">
        <w:rPr>
          <w:rFonts w:eastAsia="Times New Roman" w:cs="Times New Roman"/>
          <w:szCs w:val="28"/>
          <w:lang w:eastAsia="lv-LV"/>
        </w:rPr>
        <w:t> </w:t>
      </w:r>
      <w:r w:rsidRPr="00570076">
        <w:rPr>
          <w:rFonts w:eastAsia="Times New Roman" w:cs="Times New Roman"/>
          <w:szCs w:val="28"/>
          <w:lang w:eastAsia="lv-LV"/>
        </w:rPr>
        <w:t>gada 1.</w:t>
      </w:r>
      <w:r w:rsidR="002503EB">
        <w:rPr>
          <w:rFonts w:eastAsia="Times New Roman" w:cs="Times New Roman"/>
          <w:szCs w:val="28"/>
          <w:lang w:eastAsia="lv-LV"/>
        </w:rPr>
        <w:t> </w:t>
      </w:r>
      <w:r w:rsidR="00340FF4" w:rsidRPr="00570076">
        <w:rPr>
          <w:rFonts w:eastAsia="Times New Roman" w:cs="Times New Roman"/>
          <w:szCs w:val="28"/>
          <w:lang w:eastAsia="lv-LV"/>
        </w:rPr>
        <w:t>jūlijā.</w:t>
      </w:r>
    </w:p>
    <w:p w14:paraId="16A30AD5" w14:textId="77777777" w:rsidR="00965BAB" w:rsidRPr="00570076" w:rsidRDefault="00965BAB" w:rsidP="00965BAB">
      <w:pPr>
        <w:rPr>
          <w:rFonts w:eastAsia="Times New Roman" w:cs="Times New Roman"/>
          <w:szCs w:val="28"/>
          <w:lang w:eastAsia="lv-LV"/>
        </w:rPr>
      </w:pPr>
    </w:p>
    <w:p w14:paraId="16A30AD6" w14:textId="77777777" w:rsidR="00750923" w:rsidRPr="00570076" w:rsidRDefault="00750923" w:rsidP="00965BAB">
      <w:pPr>
        <w:rPr>
          <w:rFonts w:eastAsia="Times New Roman" w:cs="Times New Roman"/>
          <w:szCs w:val="28"/>
          <w:lang w:eastAsia="lv-LV"/>
        </w:rPr>
      </w:pPr>
    </w:p>
    <w:p w14:paraId="16A30AD7" w14:textId="77777777" w:rsidR="00C26998" w:rsidRPr="00570076" w:rsidRDefault="00C26998" w:rsidP="00C26998">
      <w:pPr>
        <w:rPr>
          <w:szCs w:val="28"/>
        </w:rPr>
      </w:pPr>
    </w:p>
    <w:p w14:paraId="3903F1B3" w14:textId="77777777" w:rsidR="00836CB6" w:rsidRDefault="00836CB6" w:rsidP="00850D98">
      <w:pPr>
        <w:tabs>
          <w:tab w:val="left" w:pos="2268"/>
          <w:tab w:val="left" w:pos="6237"/>
        </w:tabs>
        <w:ind w:firstLine="709"/>
      </w:pPr>
      <w:r w:rsidRPr="00640887">
        <w:t xml:space="preserve">Iekšlietu ministrs </w:t>
      </w:r>
      <w:r w:rsidRPr="00640887">
        <w:tab/>
      </w:r>
    </w:p>
    <w:p w14:paraId="54A42A9F" w14:textId="675C34FE" w:rsidR="00836CB6" w:rsidRPr="00640887" w:rsidRDefault="00836CB6" w:rsidP="00850D98">
      <w:pPr>
        <w:tabs>
          <w:tab w:val="left" w:pos="2268"/>
          <w:tab w:val="left" w:pos="6237"/>
        </w:tabs>
        <w:ind w:firstLine="709"/>
      </w:pPr>
      <w:r w:rsidRPr="00640887">
        <w:t>Rihards Kozlovskis</w:t>
      </w:r>
    </w:p>
    <w:p w14:paraId="16A30AD9" w14:textId="056F0139" w:rsidR="00C26998" w:rsidRPr="00570076" w:rsidRDefault="00C26998" w:rsidP="00C26998">
      <w:pPr>
        <w:jc w:val="both"/>
        <w:rPr>
          <w:szCs w:val="28"/>
        </w:rPr>
      </w:pPr>
    </w:p>
    <w:p w14:paraId="16A30ADA" w14:textId="77777777" w:rsidR="00C26998" w:rsidRPr="00570076" w:rsidRDefault="00C26998" w:rsidP="00C26998">
      <w:pPr>
        <w:jc w:val="both"/>
        <w:rPr>
          <w:szCs w:val="28"/>
        </w:rPr>
      </w:pPr>
    </w:p>
    <w:sectPr w:rsidR="00C26998" w:rsidRPr="00570076" w:rsidSect="00836CB6">
      <w:headerReference w:type="default" r:id="rId30"/>
      <w:footerReference w:type="default" r:id="rId31"/>
      <w:footerReference w:type="first" r:id="rId3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30AE6" w14:textId="77777777" w:rsidR="00561410" w:rsidRDefault="00561410" w:rsidP="00965BAB">
      <w:r>
        <w:separator/>
      </w:r>
    </w:p>
  </w:endnote>
  <w:endnote w:type="continuationSeparator" w:id="0">
    <w:p w14:paraId="16A30AE7" w14:textId="77777777" w:rsidR="00561410" w:rsidRDefault="00561410" w:rsidP="0096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C3DF" w14:textId="4B783BEA" w:rsidR="00836CB6" w:rsidRDefault="00836CB6">
    <w:pPr>
      <w:pStyle w:val="Footer"/>
    </w:pPr>
    <w:r w:rsidRPr="00836CB6">
      <w:rPr>
        <w:sz w:val="16"/>
        <w:szCs w:val="16"/>
      </w:rPr>
      <w:t>L0484_7</w:t>
    </w:r>
    <w:proofErr w:type="gramStart"/>
    <w:r w:rsidRPr="00836CB6">
      <w:rPr>
        <w:sz w:val="16"/>
        <w:szCs w:val="16"/>
      </w:rPr>
      <w:t xml:space="preserve">  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724A6" w14:textId="6F1E6A03" w:rsidR="00836CB6" w:rsidRPr="00836CB6" w:rsidRDefault="00836CB6">
    <w:pPr>
      <w:pStyle w:val="Footer"/>
      <w:rPr>
        <w:sz w:val="16"/>
        <w:szCs w:val="16"/>
      </w:rPr>
    </w:pPr>
    <w:r w:rsidRPr="00836CB6">
      <w:rPr>
        <w:sz w:val="16"/>
        <w:szCs w:val="16"/>
      </w:rPr>
      <w:t>L0484_7</w:t>
    </w:r>
    <w:proofErr w:type="gramStart"/>
    <w:r w:rsidRPr="00836CB6">
      <w:rPr>
        <w:sz w:val="16"/>
        <w:szCs w:val="16"/>
      </w:rPr>
      <w:t xml:space="preserve">   </w:t>
    </w:r>
    <w:proofErr w:type="spellStart"/>
    <w:proofErr w:type="gramEnd"/>
    <w:r w:rsidRPr="00836CB6">
      <w:rPr>
        <w:sz w:val="16"/>
        <w:szCs w:val="16"/>
      </w:rPr>
      <w:t>v_sk</w:t>
    </w:r>
    <w:proofErr w:type="spellEnd"/>
    <w:r w:rsidRPr="00836CB6">
      <w:rPr>
        <w:sz w:val="16"/>
        <w:szCs w:val="16"/>
      </w:rPr>
      <w:t xml:space="preserve">. = </w:t>
    </w:r>
    <w:r w:rsidRPr="00836CB6">
      <w:rPr>
        <w:sz w:val="16"/>
        <w:szCs w:val="16"/>
      </w:rPr>
      <w:fldChar w:fldCharType="begin"/>
    </w:r>
    <w:r w:rsidRPr="00836CB6">
      <w:rPr>
        <w:sz w:val="16"/>
        <w:szCs w:val="16"/>
      </w:rPr>
      <w:instrText xml:space="preserve"> NUMWORDS  \* MERGEFORMAT </w:instrText>
    </w:r>
    <w:r w:rsidRPr="00836CB6">
      <w:rPr>
        <w:sz w:val="16"/>
        <w:szCs w:val="16"/>
      </w:rPr>
      <w:fldChar w:fldCharType="separate"/>
    </w:r>
    <w:r w:rsidR="0034460B">
      <w:rPr>
        <w:noProof/>
        <w:sz w:val="16"/>
        <w:szCs w:val="16"/>
      </w:rPr>
      <w:t>2456</w:t>
    </w:r>
    <w:r w:rsidRPr="00836CB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30AE4" w14:textId="77777777" w:rsidR="00561410" w:rsidRDefault="00561410" w:rsidP="00965BAB">
      <w:r>
        <w:separator/>
      </w:r>
    </w:p>
  </w:footnote>
  <w:footnote w:type="continuationSeparator" w:id="0">
    <w:p w14:paraId="16A30AE5" w14:textId="77777777" w:rsidR="00561410" w:rsidRDefault="00561410" w:rsidP="00965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71487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16A30AE8" w14:textId="1AD27544" w:rsidR="0057643A" w:rsidRPr="00836CB6" w:rsidRDefault="00486F96">
        <w:pPr>
          <w:pStyle w:val="Header"/>
          <w:jc w:val="center"/>
          <w:rPr>
            <w:sz w:val="24"/>
            <w:szCs w:val="24"/>
          </w:rPr>
        </w:pPr>
        <w:r w:rsidRPr="00836CB6">
          <w:rPr>
            <w:sz w:val="24"/>
            <w:szCs w:val="24"/>
          </w:rPr>
          <w:fldChar w:fldCharType="begin"/>
        </w:r>
        <w:r w:rsidR="004F772B" w:rsidRPr="00836CB6">
          <w:rPr>
            <w:sz w:val="24"/>
            <w:szCs w:val="24"/>
          </w:rPr>
          <w:instrText xml:space="preserve"> PAGE   \* MERGEFORMAT </w:instrText>
        </w:r>
        <w:r w:rsidRPr="00836CB6">
          <w:rPr>
            <w:sz w:val="24"/>
            <w:szCs w:val="24"/>
          </w:rPr>
          <w:fldChar w:fldCharType="separate"/>
        </w:r>
        <w:r w:rsidR="0034460B">
          <w:rPr>
            <w:noProof/>
            <w:sz w:val="24"/>
            <w:szCs w:val="24"/>
          </w:rPr>
          <w:t>9</w:t>
        </w:r>
        <w:r w:rsidRPr="00836CB6">
          <w:rPr>
            <w:noProof/>
            <w:sz w:val="24"/>
            <w:szCs w:val="24"/>
          </w:rPr>
          <w:fldChar w:fldCharType="end"/>
        </w:r>
      </w:p>
    </w:sdtContent>
  </w:sdt>
  <w:p w14:paraId="16A30AE9" w14:textId="77777777" w:rsidR="0057643A" w:rsidRDefault="003446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381"/>
    <w:multiLevelType w:val="hybridMultilevel"/>
    <w:tmpl w:val="4C027B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AB"/>
    <w:rsid w:val="00002CC6"/>
    <w:rsid w:val="0000624C"/>
    <w:rsid w:val="000160C0"/>
    <w:rsid w:val="00017FD4"/>
    <w:rsid w:val="000248EF"/>
    <w:rsid w:val="000454AC"/>
    <w:rsid w:val="00053315"/>
    <w:rsid w:val="000B4A6A"/>
    <w:rsid w:val="000D318F"/>
    <w:rsid w:val="000E2E05"/>
    <w:rsid w:val="00100B7F"/>
    <w:rsid w:val="0011584C"/>
    <w:rsid w:val="00163C3C"/>
    <w:rsid w:val="001D2380"/>
    <w:rsid w:val="001E6485"/>
    <w:rsid w:val="00212182"/>
    <w:rsid w:val="00215D1D"/>
    <w:rsid w:val="00232F76"/>
    <w:rsid w:val="002431A7"/>
    <w:rsid w:val="002503EB"/>
    <w:rsid w:val="002D0A60"/>
    <w:rsid w:val="002D5B71"/>
    <w:rsid w:val="002E779A"/>
    <w:rsid w:val="002F1017"/>
    <w:rsid w:val="00315FF8"/>
    <w:rsid w:val="0031782F"/>
    <w:rsid w:val="0033012E"/>
    <w:rsid w:val="00340FF4"/>
    <w:rsid w:val="0034460B"/>
    <w:rsid w:val="0035623E"/>
    <w:rsid w:val="003742C2"/>
    <w:rsid w:val="003A4EC0"/>
    <w:rsid w:val="003B2F8B"/>
    <w:rsid w:val="003F4D6B"/>
    <w:rsid w:val="00413FA8"/>
    <w:rsid w:val="004417AE"/>
    <w:rsid w:val="004434FB"/>
    <w:rsid w:val="00464B92"/>
    <w:rsid w:val="0047167C"/>
    <w:rsid w:val="00486F96"/>
    <w:rsid w:val="004A4DFE"/>
    <w:rsid w:val="004A54B9"/>
    <w:rsid w:val="004C5A6A"/>
    <w:rsid w:val="004D1EC3"/>
    <w:rsid w:val="004F772B"/>
    <w:rsid w:val="005311F8"/>
    <w:rsid w:val="00545CEC"/>
    <w:rsid w:val="00547BD2"/>
    <w:rsid w:val="00561410"/>
    <w:rsid w:val="00570076"/>
    <w:rsid w:val="00570676"/>
    <w:rsid w:val="00584E37"/>
    <w:rsid w:val="0058734B"/>
    <w:rsid w:val="0059013E"/>
    <w:rsid w:val="005C3E40"/>
    <w:rsid w:val="005D6E30"/>
    <w:rsid w:val="005F5BC5"/>
    <w:rsid w:val="005F7AC6"/>
    <w:rsid w:val="00620622"/>
    <w:rsid w:val="0063084B"/>
    <w:rsid w:val="00644DEF"/>
    <w:rsid w:val="00662133"/>
    <w:rsid w:val="00690C33"/>
    <w:rsid w:val="006B0E08"/>
    <w:rsid w:val="006C4E2F"/>
    <w:rsid w:val="00702B48"/>
    <w:rsid w:val="00706088"/>
    <w:rsid w:val="00715709"/>
    <w:rsid w:val="007215AF"/>
    <w:rsid w:val="00741B12"/>
    <w:rsid w:val="00750923"/>
    <w:rsid w:val="0075282F"/>
    <w:rsid w:val="00756591"/>
    <w:rsid w:val="00796711"/>
    <w:rsid w:val="007A307F"/>
    <w:rsid w:val="007A689E"/>
    <w:rsid w:val="007F3D86"/>
    <w:rsid w:val="00816504"/>
    <w:rsid w:val="0082068D"/>
    <w:rsid w:val="00823DB6"/>
    <w:rsid w:val="008340F2"/>
    <w:rsid w:val="00836CB6"/>
    <w:rsid w:val="0083799E"/>
    <w:rsid w:val="00865648"/>
    <w:rsid w:val="008862AA"/>
    <w:rsid w:val="008B6773"/>
    <w:rsid w:val="008F2133"/>
    <w:rsid w:val="009118E8"/>
    <w:rsid w:val="00935262"/>
    <w:rsid w:val="00955AA0"/>
    <w:rsid w:val="00964EDC"/>
    <w:rsid w:val="00965BAB"/>
    <w:rsid w:val="00973098"/>
    <w:rsid w:val="00976257"/>
    <w:rsid w:val="00976D20"/>
    <w:rsid w:val="00996420"/>
    <w:rsid w:val="009C216C"/>
    <w:rsid w:val="00A1670B"/>
    <w:rsid w:val="00A43AAA"/>
    <w:rsid w:val="00A636ED"/>
    <w:rsid w:val="00A67137"/>
    <w:rsid w:val="00A71720"/>
    <w:rsid w:val="00A87ABD"/>
    <w:rsid w:val="00AA384E"/>
    <w:rsid w:val="00AB5B64"/>
    <w:rsid w:val="00AC07A9"/>
    <w:rsid w:val="00B16202"/>
    <w:rsid w:val="00B20C1C"/>
    <w:rsid w:val="00B6155C"/>
    <w:rsid w:val="00B64A83"/>
    <w:rsid w:val="00BA59DD"/>
    <w:rsid w:val="00BB0745"/>
    <w:rsid w:val="00BC1C9E"/>
    <w:rsid w:val="00BE5C09"/>
    <w:rsid w:val="00C26998"/>
    <w:rsid w:val="00C33688"/>
    <w:rsid w:val="00C51007"/>
    <w:rsid w:val="00C67A05"/>
    <w:rsid w:val="00C717E6"/>
    <w:rsid w:val="00C90DFF"/>
    <w:rsid w:val="00CC0224"/>
    <w:rsid w:val="00D00A1A"/>
    <w:rsid w:val="00D03416"/>
    <w:rsid w:val="00D2094B"/>
    <w:rsid w:val="00D35C89"/>
    <w:rsid w:val="00D665F2"/>
    <w:rsid w:val="00DD75E2"/>
    <w:rsid w:val="00E23F58"/>
    <w:rsid w:val="00E40428"/>
    <w:rsid w:val="00E629D4"/>
    <w:rsid w:val="00ED6D04"/>
    <w:rsid w:val="00EE1A63"/>
    <w:rsid w:val="00EE4DAF"/>
    <w:rsid w:val="00F02F60"/>
    <w:rsid w:val="00F04D6C"/>
    <w:rsid w:val="00F055DE"/>
    <w:rsid w:val="00F066BB"/>
    <w:rsid w:val="00F2125B"/>
    <w:rsid w:val="00F465E6"/>
    <w:rsid w:val="00F61EC2"/>
    <w:rsid w:val="00F95AC6"/>
    <w:rsid w:val="00FD23F7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0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BAB"/>
    <w:rPr>
      <w:sz w:val="20"/>
      <w:szCs w:val="20"/>
    </w:rPr>
  </w:style>
  <w:style w:type="paragraph" w:customStyle="1" w:styleId="naisf">
    <w:name w:val="naisf"/>
    <w:basedOn w:val="Normal"/>
    <w:rsid w:val="00965BAB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965B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65B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BAB"/>
  </w:style>
  <w:style w:type="paragraph" w:styleId="Footer">
    <w:name w:val="footer"/>
    <w:basedOn w:val="Normal"/>
    <w:link w:val="FooterChar"/>
    <w:uiPriority w:val="99"/>
    <w:unhideWhenUsed/>
    <w:rsid w:val="00965B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BAB"/>
  </w:style>
  <w:style w:type="character" w:styleId="Hyperlink">
    <w:name w:val="Hyperlink"/>
    <w:rsid w:val="00965B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BAB"/>
    <w:rPr>
      <w:sz w:val="20"/>
      <w:szCs w:val="20"/>
    </w:rPr>
  </w:style>
  <w:style w:type="paragraph" w:customStyle="1" w:styleId="naisf">
    <w:name w:val="naisf"/>
    <w:basedOn w:val="Normal"/>
    <w:rsid w:val="00965BAB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965B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65B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BAB"/>
  </w:style>
  <w:style w:type="paragraph" w:styleId="Footer">
    <w:name w:val="footer"/>
    <w:basedOn w:val="Normal"/>
    <w:link w:val="FooterChar"/>
    <w:uiPriority w:val="99"/>
    <w:unhideWhenUsed/>
    <w:rsid w:val="00965B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BAB"/>
  </w:style>
  <w:style w:type="character" w:styleId="Hyperlink">
    <w:name w:val="Hyperlink"/>
    <w:rsid w:val="00965B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doc.php?id=49641" TargetMode="External"/><Relationship Id="rId18" Type="http://schemas.openxmlformats.org/officeDocument/2006/relationships/hyperlink" Target="http://likumi.lv/doc.php?id=49641" TargetMode="External"/><Relationship Id="rId26" Type="http://schemas.openxmlformats.org/officeDocument/2006/relationships/hyperlink" Target="http://likumi.lv/doc.php?id=49641" TargetMode="External"/><Relationship Id="rId3" Type="http://schemas.openxmlformats.org/officeDocument/2006/relationships/styles" Target="styles.xml"/><Relationship Id="rId21" Type="http://schemas.openxmlformats.org/officeDocument/2006/relationships/hyperlink" Target="http://likumi.lv/doc.php?id=4964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49641" TargetMode="External"/><Relationship Id="rId17" Type="http://schemas.openxmlformats.org/officeDocument/2006/relationships/hyperlink" Target="http://likumi.lv/doc.php?id=49641" TargetMode="External"/><Relationship Id="rId25" Type="http://schemas.openxmlformats.org/officeDocument/2006/relationships/hyperlink" Target="http://likumi.lv/doc.php?id=4964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kumi.lv/doc.php?id=49641" TargetMode="External"/><Relationship Id="rId20" Type="http://schemas.openxmlformats.org/officeDocument/2006/relationships/hyperlink" Target="http://likumi.lv/doc.php?id=49641" TargetMode="External"/><Relationship Id="rId29" Type="http://schemas.openxmlformats.org/officeDocument/2006/relationships/hyperlink" Target="http://likumi.lv/doc.php?id=4964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49641" TargetMode="External"/><Relationship Id="rId24" Type="http://schemas.openxmlformats.org/officeDocument/2006/relationships/hyperlink" Target="http://likumi.lv/doc.php?id=49641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likumi.lv/doc.php?id=49641" TargetMode="External"/><Relationship Id="rId23" Type="http://schemas.openxmlformats.org/officeDocument/2006/relationships/hyperlink" Target="http://likumi.lv/doc.php?id=49641" TargetMode="External"/><Relationship Id="rId28" Type="http://schemas.openxmlformats.org/officeDocument/2006/relationships/hyperlink" Target="http://likumi.lv/doc.php?id=49641" TargetMode="External"/><Relationship Id="rId10" Type="http://schemas.openxmlformats.org/officeDocument/2006/relationships/hyperlink" Target="http://likumi.lv/doc.php?id=49641" TargetMode="External"/><Relationship Id="rId19" Type="http://schemas.openxmlformats.org/officeDocument/2006/relationships/hyperlink" Target="http://likumi.lv/doc.php?id=49641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49641" TargetMode="External"/><Relationship Id="rId14" Type="http://schemas.openxmlformats.org/officeDocument/2006/relationships/hyperlink" Target="http://likumi.lv/doc.php?id=49641" TargetMode="External"/><Relationship Id="rId22" Type="http://schemas.openxmlformats.org/officeDocument/2006/relationships/hyperlink" Target="http://likumi.lv/doc.php?id=49641" TargetMode="External"/><Relationship Id="rId27" Type="http://schemas.openxmlformats.org/officeDocument/2006/relationships/hyperlink" Target="http://likumi.lv/doc.php?id=4964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F5EE-1C94-4673-AEDD-BAFE8C4B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9</Pages>
  <Words>2456</Words>
  <Characters>15466</Characters>
  <Application>Microsoft Office Word</Application>
  <DocSecurity>0</DocSecurity>
  <Lines>356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"Fizisko personu reģistra likums"</vt:lpstr>
    </vt:vector>
  </TitlesOfParts>
  <Manager>Iekšlietu ministrijas</Manager>
  <Company>Pilsonības un migrācijas lietu pārvalde</Company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"Fizisko personu reģistra likums"</dc:title>
  <dc:subject>Likumprojekts</dc:subject>
  <dc:creator>Kristine Stone</dc:creator>
  <cp:keywords/>
  <dc:description>Kristīne Stone_x000d_
Pilsonības un migrācijas lietu pārvaldes_x000d_
Juridiskās nodaļas vadošā juriste_x000d_
tālr.67219425, kristine.stone@pmlp.gov.lv</dc:description>
  <cp:lastModifiedBy>Sandra Liniņa</cp:lastModifiedBy>
  <cp:revision>20</cp:revision>
  <cp:lastPrinted>2017-03-28T07:29:00Z</cp:lastPrinted>
  <dcterms:created xsi:type="dcterms:W3CDTF">2017-03-03T06:54:00Z</dcterms:created>
  <dcterms:modified xsi:type="dcterms:W3CDTF">2017-03-28T07:29:00Z</dcterms:modified>
</cp:coreProperties>
</file>