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0D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0A1B9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1130D" w:rsidRPr="000A1B90" w:rsidRDefault="00F1130D" w:rsidP="00F1130D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1130D" w:rsidRPr="00E40BB8" w:rsidRDefault="00F1130D" w:rsidP="00F1130D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E40BB8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__.___</w:t>
      </w:r>
    </w:p>
    <w:p w:rsidR="00F1130D" w:rsidRPr="00E40BB8" w:rsidRDefault="00F1130D" w:rsidP="00F1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E40BB8" w:rsidRDefault="00F1130D" w:rsidP="00F1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BB8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F1130D" w:rsidRPr="002960BF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30D" w:rsidRPr="00CF4223" w:rsidRDefault="00F1130D" w:rsidP="00F113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CF4223">
        <w:rPr>
          <w:rFonts w:ascii="Times New Roman" w:hAnsi="Times New Roman" w:cs="Times New Roman"/>
          <w:b/>
          <w:sz w:val="28"/>
          <w:szCs w:val="28"/>
        </w:rPr>
        <w:t xml:space="preserve">Ministru kabineta protokollēmuma 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“Par Ministru kabineta 2016.gada </w:t>
      </w:r>
      <w:r>
        <w:rPr>
          <w:rFonts w:ascii="Times New Roman" w:hAnsi="Times New Roman" w:cs="Times New Roman"/>
          <w:b/>
          <w:noProof/>
          <w:sz w:val="28"/>
          <w:szCs w:val="28"/>
        </w:rPr>
        <w:t>5.aprīļa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 sēdes protokollēmuma (prot. Nr.</w:t>
      </w:r>
      <w:r>
        <w:rPr>
          <w:rFonts w:ascii="Times New Roman" w:hAnsi="Times New Roman" w:cs="Times New Roman"/>
          <w:b/>
          <w:noProof/>
          <w:sz w:val="28"/>
          <w:szCs w:val="28"/>
        </w:rPr>
        <w:t>16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Pr="00CF4223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CF4223">
        <w:rPr>
          <w:rFonts w:ascii="Times New Roman" w:hAnsi="Times New Roman" w:cs="Times New Roman"/>
          <w:b/>
          <w:sz w:val="28"/>
          <w:szCs w:val="28"/>
        </w:rPr>
        <w:t>§) “Par informatīvo ziņojumu “</w:t>
      </w:r>
      <w:r>
        <w:rPr>
          <w:rFonts w:ascii="Times New Roman" w:hAnsi="Times New Roman" w:cs="Times New Roman"/>
          <w:b/>
          <w:sz w:val="28"/>
          <w:szCs w:val="28"/>
        </w:rPr>
        <w:t xml:space="preserve">Par Valsts policijas un republikas pilsētu un novadu pašvaldības policijas institūciju sadarbības pilnveidošanu”” </w:t>
      </w:r>
      <w:r w:rsidRPr="00CF4223">
        <w:rPr>
          <w:rFonts w:ascii="Times New Roman" w:hAnsi="Times New Roman" w:cs="Times New Roman"/>
          <w:b/>
          <w:sz w:val="28"/>
          <w:szCs w:val="28"/>
        </w:rPr>
        <w:t>2.punktā dotā uzdevuma izpildi</w:t>
      </w:r>
    </w:p>
    <w:p w:rsidR="00F1130D" w:rsidRPr="00CF4223" w:rsidRDefault="00F1130D" w:rsidP="00F113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F1130D" w:rsidRPr="00CF4223" w:rsidRDefault="00F1130D" w:rsidP="00F113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Ņemot vērā iekšlietu ministra sniegto </w:t>
      </w:r>
      <w:r w:rsidRPr="00C43B3D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informāciju, </w:t>
      </w:r>
      <w:r>
        <w:rPr>
          <w:rFonts w:ascii="Times New Roman" w:hAnsi="Times New Roman" w:cs="Times New Roman"/>
          <w:sz w:val="28"/>
          <w:szCs w:val="28"/>
        </w:rPr>
        <w:t xml:space="preserve">Iekšlietu ministrijai sadarbībā ar iesaistītajām institūcijām sagatavot informatīvā ziņojuma VI sadaļā minētos tiesību akta grozījumus, un iekšlietu ministram līdz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2017.gada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1.jūnijam iesniegt tos noteiktā kārtībā izskatīšanai Ministru kabinetā.</w:t>
      </w:r>
    </w:p>
    <w:p w:rsidR="00F1130D" w:rsidRDefault="00F1130D" w:rsidP="00F11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F1130D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86480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alsts kancelejas direktor</w:t>
      </w:r>
      <w:r w:rsidR="00A864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</w:p>
    <w:p w:rsidR="00F1130D" w:rsidRPr="00951E27" w:rsidRDefault="00A86480" w:rsidP="00A86480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pienākumu izpildītāja</w:t>
      </w:r>
      <w:r w:rsidR="00F113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113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113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113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113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F113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Inese Gailīte</w:t>
      </w:r>
    </w:p>
    <w:p w:rsidR="00F1130D" w:rsidRPr="00951E27" w:rsidRDefault="00F1130D" w:rsidP="00F1130D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1130D" w:rsidRPr="00951E27" w:rsidRDefault="00F1130D" w:rsidP="00F113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1E2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F1130D" w:rsidRDefault="00A86480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Ilze Pētersone-Godmane</w:t>
      </w:r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</w:p>
    <w:p w:rsidR="00F1130D" w:rsidRPr="00F1130D" w:rsidRDefault="00F1130D" w:rsidP="00F1130D">
      <w:pPr>
        <w:widowControl w:val="0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F1130D" w:rsidRPr="00F1130D" w:rsidRDefault="00F1130D" w:rsidP="00F113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>D.Radzeviča, 67219418</w:t>
      </w:r>
    </w:p>
    <w:p w:rsidR="00DA71B5" w:rsidRDefault="00F1130D" w:rsidP="00A86480">
      <w:pPr>
        <w:widowControl w:val="0"/>
        <w:spacing w:after="0" w:line="240" w:lineRule="auto"/>
        <w:jc w:val="both"/>
      </w:pPr>
      <w:r w:rsidRPr="00F1130D">
        <w:rPr>
          <w:rFonts w:ascii="Times New Roman" w:eastAsia="Times New Roman" w:hAnsi="Times New Roman" w:cs="Times New Roman"/>
          <w:sz w:val="20"/>
          <w:szCs w:val="20"/>
          <w:lang w:eastAsia="lv-LV"/>
        </w:rPr>
        <w:t>dace.radzevica@iem.gov.lv</w:t>
      </w:r>
    </w:p>
    <w:sectPr w:rsidR="00DA71B5" w:rsidSect="005620FC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0D" w:rsidRDefault="00F1130D" w:rsidP="00F1130D">
      <w:pPr>
        <w:spacing w:after="0" w:line="240" w:lineRule="auto"/>
      </w:pPr>
      <w:r>
        <w:separator/>
      </w:r>
    </w:p>
  </w:endnote>
  <w:endnote w:type="continuationSeparator" w:id="0">
    <w:p w:rsidR="00F1130D" w:rsidRDefault="00F1130D" w:rsidP="00F1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Pr="00FD0AB6" w:rsidRDefault="00D82F28" w:rsidP="00EA4146">
    <w:pPr>
      <w:pStyle w:val="BodyText"/>
      <w:jc w:val="both"/>
      <w:rPr>
        <w:b/>
        <w:sz w:val="20"/>
      </w:rPr>
    </w:pPr>
    <w:r w:rsidRPr="005E79D8">
      <w:rPr>
        <w:b/>
        <w:sz w:val="20"/>
      </w:rPr>
      <w:t>SAMprot_</w:t>
    </w:r>
    <w:r>
      <w:rPr>
        <w:b/>
        <w:sz w:val="20"/>
      </w:rPr>
      <w:t>130112_Tin9</w:t>
    </w:r>
    <w:r w:rsidRPr="005E79D8">
      <w:rPr>
        <w:b/>
        <w:sz w:val="20"/>
      </w:rPr>
      <w:t xml:space="preserve">; </w:t>
    </w:r>
    <w:r>
      <w:rPr>
        <w:b/>
        <w:sz w:val="20"/>
      </w:rPr>
      <w:t>Par nekustamo īpašumu</w:t>
    </w:r>
    <w:r w:rsidRPr="005E79D8">
      <w:rPr>
        <w:b/>
        <w:sz w:val="20"/>
      </w:rPr>
      <w:t xml:space="preserve"> pirkšanu </w:t>
    </w:r>
    <w:r>
      <w:rPr>
        <w:b/>
        <w:sz w:val="20"/>
      </w:rPr>
      <w:t>valsts autoceļa E22 posma Rīga (Tīnūži) - Koknese</w:t>
    </w:r>
    <w:r w:rsidRPr="00B84C65">
      <w:rPr>
        <w:sz w:val="20"/>
      </w:rPr>
      <w:t xml:space="preserve"> </w:t>
    </w:r>
    <w:r w:rsidRPr="005E79D8">
      <w:rPr>
        <w:b/>
        <w:sz w:val="20"/>
      </w:rPr>
      <w:t>rekonstrukcijas projekta</w:t>
    </w:r>
    <w:r w:rsidRPr="00FD0AB6">
      <w:rPr>
        <w:b/>
        <w:sz w:val="20"/>
      </w:rPr>
      <w:t xml:space="preserve"> īstenošanai</w:t>
    </w:r>
  </w:p>
  <w:p w:rsidR="007C54FA" w:rsidRPr="00EA4146" w:rsidRDefault="00A86480" w:rsidP="00EA4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2E" w:rsidRPr="002B592E" w:rsidRDefault="00D82F28" w:rsidP="002B592E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IEMprot_</w:t>
    </w:r>
    <w:r w:rsidR="00A86480">
      <w:rPr>
        <w:rFonts w:ascii="Times New Roman" w:eastAsia="Times New Roman" w:hAnsi="Times New Roman" w:cs="Times New Roman"/>
        <w:sz w:val="20"/>
        <w:szCs w:val="20"/>
        <w:lang w:eastAsia="lv-LV"/>
      </w:rPr>
      <w:t>27</w:t>
    </w:r>
    <w:r w:rsidR="00F1130D">
      <w:rPr>
        <w:rFonts w:ascii="Times New Roman" w:eastAsia="Times New Roman" w:hAnsi="Times New Roman" w:cs="Times New Roman"/>
        <w:sz w:val="20"/>
        <w:szCs w:val="20"/>
        <w:lang w:eastAsia="lv-LV"/>
      </w:rPr>
      <w:t>03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2017_Policija</w:t>
    </w:r>
  </w:p>
  <w:p w:rsidR="00ED3CA8" w:rsidRPr="00ED3CA8" w:rsidRDefault="00A86480" w:rsidP="00ED3CA8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7C54FA" w:rsidRPr="00BA58CB" w:rsidRDefault="00A86480" w:rsidP="00BA58CB">
    <w:pPr>
      <w:tabs>
        <w:tab w:val="left" w:pos="993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0D" w:rsidRDefault="00F1130D" w:rsidP="00F1130D">
      <w:pPr>
        <w:spacing w:after="0" w:line="240" w:lineRule="auto"/>
      </w:pPr>
      <w:r>
        <w:separator/>
      </w:r>
    </w:p>
  </w:footnote>
  <w:footnote w:type="continuationSeparator" w:id="0">
    <w:p w:rsidR="00F1130D" w:rsidRDefault="00F1130D" w:rsidP="00F1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Default="00D82F28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4FA" w:rsidRDefault="00A86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FA" w:rsidRDefault="00D82F28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480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4FA" w:rsidRDefault="00A86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D"/>
    <w:rsid w:val="00A86480"/>
    <w:rsid w:val="00D82F28"/>
    <w:rsid w:val="00DA71B5"/>
    <w:rsid w:val="00F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C3D59-E11F-4840-A7A2-4DB3EFF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0D"/>
  </w:style>
  <w:style w:type="paragraph" w:styleId="Footer">
    <w:name w:val="footer"/>
    <w:basedOn w:val="Normal"/>
    <w:link w:val="FooterChar"/>
    <w:uiPriority w:val="99"/>
    <w:unhideWhenUsed/>
    <w:rsid w:val="00F1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0D"/>
  </w:style>
  <w:style w:type="paragraph" w:styleId="BodyText">
    <w:name w:val="Body Text"/>
    <w:basedOn w:val="Normal"/>
    <w:link w:val="BodyTextChar"/>
    <w:uiPriority w:val="99"/>
    <w:semiHidden/>
    <w:unhideWhenUsed/>
    <w:rsid w:val="00F113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30D"/>
  </w:style>
  <w:style w:type="character" w:styleId="PageNumber">
    <w:name w:val="page number"/>
    <w:basedOn w:val="DefaultParagraphFont"/>
    <w:rsid w:val="00F1130D"/>
  </w:style>
  <w:style w:type="paragraph" w:styleId="BalloonText">
    <w:name w:val="Balloon Text"/>
    <w:basedOn w:val="Normal"/>
    <w:link w:val="BalloonTextChar"/>
    <w:uiPriority w:val="99"/>
    <w:semiHidden/>
    <w:unhideWhenUsed/>
    <w:rsid w:val="00F1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2</cp:revision>
  <cp:lastPrinted>2017-03-27T10:26:00Z</cp:lastPrinted>
  <dcterms:created xsi:type="dcterms:W3CDTF">2017-03-15T11:23:00Z</dcterms:created>
  <dcterms:modified xsi:type="dcterms:W3CDTF">2017-03-27T10:26:00Z</dcterms:modified>
</cp:coreProperties>
</file>