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53DBD" w14:textId="77777777" w:rsidR="00AC7DCF" w:rsidRDefault="00AC7DCF" w:rsidP="00A1225B">
      <w:pPr>
        <w:tabs>
          <w:tab w:val="left" w:pos="6663"/>
        </w:tabs>
        <w:ind w:right="-285"/>
        <w:jc w:val="right"/>
        <w:rPr>
          <w:sz w:val="28"/>
          <w:szCs w:val="28"/>
        </w:rPr>
      </w:pPr>
    </w:p>
    <w:p w14:paraId="5F8E592B" w14:textId="77777777" w:rsidR="00CB6C33" w:rsidRPr="0091452F" w:rsidRDefault="00CB6C33" w:rsidP="00A1225B">
      <w:pPr>
        <w:tabs>
          <w:tab w:val="left" w:pos="6663"/>
        </w:tabs>
        <w:ind w:right="-285"/>
        <w:jc w:val="right"/>
        <w:rPr>
          <w:sz w:val="28"/>
          <w:szCs w:val="28"/>
        </w:rPr>
      </w:pPr>
      <w:r w:rsidRPr="0091452F">
        <w:rPr>
          <w:sz w:val="28"/>
          <w:szCs w:val="28"/>
        </w:rPr>
        <w:t>PROJEKTS</w:t>
      </w:r>
    </w:p>
    <w:p w14:paraId="57AF7304" w14:textId="77777777" w:rsidR="00315408" w:rsidRPr="0091452F" w:rsidRDefault="00315408" w:rsidP="00A1225B">
      <w:pPr>
        <w:ind w:right="-285"/>
        <w:jc w:val="center"/>
        <w:rPr>
          <w:b/>
          <w:sz w:val="28"/>
          <w:szCs w:val="28"/>
        </w:rPr>
      </w:pPr>
      <w:r w:rsidRPr="0091452F">
        <w:rPr>
          <w:b/>
          <w:sz w:val="28"/>
          <w:szCs w:val="28"/>
        </w:rPr>
        <w:t xml:space="preserve">LATVIJAS REPUBLIKAS MINISTRU KABINETA </w:t>
      </w:r>
    </w:p>
    <w:p w14:paraId="00DC4131" w14:textId="77777777" w:rsidR="00050AD8" w:rsidRPr="0091452F" w:rsidRDefault="00315408" w:rsidP="00A1225B">
      <w:pPr>
        <w:ind w:right="-285"/>
        <w:jc w:val="center"/>
        <w:rPr>
          <w:b/>
          <w:sz w:val="28"/>
          <w:szCs w:val="28"/>
        </w:rPr>
      </w:pPr>
      <w:r w:rsidRPr="0091452F">
        <w:rPr>
          <w:b/>
          <w:sz w:val="28"/>
          <w:szCs w:val="28"/>
        </w:rPr>
        <w:t>SĒDES PROTOKOLLĒMUMS</w:t>
      </w:r>
    </w:p>
    <w:p w14:paraId="300ABEB4" w14:textId="77777777" w:rsidR="00361133" w:rsidRPr="0091452F" w:rsidRDefault="00361133" w:rsidP="00A1225B">
      <w:pPr>
        <w:ind w:right="-285"/>
        <w:rPr>
          <w:sz w:val="28"/>
          <w:szCs w:val="28"/>
        </w:rPr>
      </w:pPr>
    </w:p>
    <w:p w14:paraId="2742D539" w14:textId="47B21DAF" w:rsidR="00315408" w:rsidRPr="0091452F" w:rsidRDefault="00315408" w:rsidP="00A1225B">
      <w:pPr>
        <w:ind w:right="-285"/>
        <w:jc w:val="right"/>
        <w:rPr>
          <w:sz w:val="28"/>
          <w:szCs w:val="28"/>
        </w:rPr>
      </w:pPr>
      <w:r w:rsidRPr="0091452F">
        <w:rPr>
          <w:sz w:val="28"/>
          <w:szCs w:val="28"/>
        </w:rPr>
        <w:t>Rīgā</w:t>
      </w:r>
      <w:r w:rsidRPr="0091452F">
        <w:rPr>
          <w:sz w:val="28"/>
          <w:szCs w:val="28"/>
        </w:rPr>
        <w:tab/>
      </w:r>
      <w:r w:rsidRPr="0091452F">
        <w:rPr>
          <w:sz w:val="28"/>
          <w:szCs w:val="28"/>
        </w:rPr>
        <w:tab/>
      </w:r>
      <w:r w:rsidRPr="0091452F">
        <w:rPr>
          <w:sz w:val="28"/>
          <w:szCs w:val="28"/>
        </w:rPr>
        <w:tab/>
      </w:r>
      <w:r w:rsidRPr="0091452F">
        <w:rPr>
          <w:sz w:val="28"/>
          <w:szCs w:val="28"/>
        </w:rPr>
        <w:tab/>
      </w:r>
      <w:r w:rsidRPr="0091452F">
        <w:rPr>
          <w:sz w:val="28"/>
          <w:szCs w:val="28"/>
        </w:rPr>
        <w:tab/>
        <w:t>Nr.</w:t>
      </w:r>
      <w:r w:rsidRPr="0091452F">
        <w:rPr>
          <w:sz w:val="28"/>
          <w:szCs w:val="28"/>
        </w:rPr>
        <w:tab/>
      </w:r>
      <w:r w:rsidRPr="0091452F">
        <w:rPr>
          <w:sz w:val="28"/>
          <w:szCs w:val="28"/>
        </w:rPr>
        <w:tab/>
      </w:r>
      <w:r w:rsidRPr="0091452F">
        <w:rPr>
          <w:sz w:val="28"/>
          <w:szCs w:val="28"/>
        </w:rPr>
        <w:tab/>
        <w:t>201</w:t>
      </w:r>
      <w:r w:rsidR="00DA17A3" w:rsidRPr="0091452F">
        <w:rPr>
          <w:sz w:val="28"/>
          <w:szCs w:val="28"/>
        </w:rPr>
        <w:t>7</w:t>
      </w:r>
      <w:r w:rsidRPr="0091452F">
        <w:rPr>
          <w:sz w:val="28"/>
          <w:szCs w:val="28"/>
        </w:rPr>
        <w:t>.gada __.______</w:t>
      </w:r>
    </w:p>
    <w:p w14:paraId="49FAB506" w14:textId="77777777" w:rsidR="00050AD8" w:rsidRPr="0091452F" w:rsidRDefault="00315408" w:rsidP="00A1225B">
      <w:pPr>
        <w:ind w:right="-285"/>
        <w:rPr>
          <w:sz w:val="28"/>
          <w:szCs w:val="28"/>
        </w:rPr>
      </w:pPr>
      <w:r w:rsidRPr="0091452F">
        <w:rPr>
          <w:sz w:val="28"/>
          <w:szCs w:val="28"/>
        </w:rPr>
        <w:t xml:space="preserve"> </w:t>
      </w:r>
    </w:p>
    <w:p w14:paraId="335FCEDE" w14:textId="77777777" w:rsidR="00315408" w:rsidRPr="0091452F" w:rsidRDefault="00315408" w:rsidP="00A1225B">
      <w:pPr>
        <w:ind w:right="-285"/>
        <w:jc w:val="center"/>
        <w:rPr>
          <w:sz w:val="28"/>
          <w:szCs w:val="28"/>
        </w:rPr>
      </w:pPr>
      <w:r w:rsidRPr="0091452F">
        <w:rPr>
          <w:sz w:val="28"/>
          <w:szCs w:val="28"/>
        </w:rPr>
        <w:t>.§</w:t>
      </w:r>
    </w:p>
    <w:p w14:paraId="7D8FF2B0" w14:textId="77777777" w:rsidR="00315408" w:rsidRPr="0091452F" w:rsidRDefault="00315408" w:rsidP="00A1225B">
      <w:pPr>
        <w:ind w:right="-285"/>
        <w:jc w:val="center"/>
        <w:rPr>
          <w:b/>
          <w:sz w:val="28"/>
          <w:szCs w:val="28"/>
        </w:rPr>
      </w:pPr>
      <w:r w:rsidRPr="0091452F">
        <w:rPr>
          <w:b/>
          <w:sz w:val="28"/>
          <w:szCs w:val="28"/>
        </w:rPr>
        <w:t>Par Informatīvo ziņojumu</w:t>
      </w:r>
    </w:p>
    <w:p w14:paraId="165E3430" w14:textId="77777777" w:rsidR="00834313" w:rsidRPr="0091452F" w:rsidRDefault="00D963A0" w:rsidP="00A1225B">
      <w:pPr>
        <w:ind w:right="-285"/>
        <w:jc w:val="center"/>
        <w:rPr>
          <w:b/>
          <w:sz w:val="28"/>
          <w:szCs w:val="28"/>
        </w:rPr>
      </w:pPr>
      <w:r w:rsidRPr="0091452F">
        <w:rPr>
          <w:b/>
          <w:sz w:val="28"/>
          <w:szCs w:val="28"/>
        </w:rPr>
        <w:t xml:space="preserve"> “ Par Ministru kabineta 2015.gada 31.marta noteikumu Nr.153 “Noteikumi par pasažieru kategorijām, kuras ir tiesīgas izmantot braukšanas maksas atvieglojumus maršrutu tīkla maršrutos” ieviešanu”</w:t>
      </w:r>
      <w:r w:rsidR="00A547ED" w:rsidRPr="0091452F">
        <w:rPr>
          <w:b/>
          <w:sz w:val="28"/>
          <w:szCs w:val="28"/>
        </w:rPr>
        <w:t xml:space="preserve"> </w:t>
      </w:r>
    </w:p>
    <w:p w14:paraId="50E3E4EA" w14:textId="77777777" w:rsidR="00315408" w:rsidRPr="0091452F" w:rsidRDefault="001F736E" w:rsidP="00A1225B">
      <w:pPr>
        <w:ind w:right="-285"/>
        <w:rPr>
          <w:sz w:val="28"/>
          <w:szCs w:val="28"/>
          <w:u w:val="single"/>
        </w:rPr>
      </w:pPr>
      <w:r w:rsidRPr="0091452F">
        <w:rPr>
          <w:sz w:val="28"/>
          <w:szCs w:val="28"/>
          <w:u w:val="single"/>
        </w:rPr>
        <w:tab/>
      </w:r>
      <w:r w:rsidR="009A2F45"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r w:rsidR="00315408" w:rsidRPr="0091452F">
        <w:rPr>
          <w:sz w:val="28"/>
          <w:szCs w:val="28"/>
          <w:u w:val="single"/>
        </w:rPr>
        <w:tab/>
      </w:r>
    </w:p>
    <w:p w14:paraId="7A257360" w14:textId="0C38D963" w:rsidR="00834313" w:rsidRDefault="00315408" w:rsidP="00A1225B">
      <w:pPr>
        <w:ind w:right="-285"/>
        <w:jc w:val="center"/>
        <w:rPr>
          <w:sz w:val="28"/>
          <w:szCs w:val="28"/>
        </w:rPr>
      </w:pPr>
      <w:r w:rsidRPr="0091452F">
        <w:rPr>
          <w:sz w:val="28"/>
          <w:szCs w:val="28"/>
        </w:rPr>
        <w:t>(…)</w:t>
      </w:r>
    </w:p>
    <w:p w14:paraId="7BF87537" w14:textId="77777777" w:rsidR="00A1225B" w:rsidRPr="0091452F" w:rsidRDefault="00A1225B" w:rsidP="00A1225B">
      <w:pPr>
        <w:ind w:right="-285"/>
        <w:jc w:val="center"/>
        <w:rPr>
          <w:sz w:val="28"/>
          <w:szCs w:val="28"/>
        </w:rPr>
      </w:pPr>
    </w:p>
    <w:p w14:paraId="19471CC8" w14:textId="77777777" w:rsidR="00B57FE8" w:rsidRDefault="00315408" w:rsidP="00A1225B">
      <w:pPr>
        <w:pStyle w:val="ListParagraph"/>
        <w:numPr>
          <w:ilvl w:val="0"/>
          <w:numId w:val="2"/>
        </w:numPr>
        <w:ind w:left="567" w:right="-285" w:hanging="567"/>
        <w:contextualSpacing/>
        <w:jc w:val="both"/>
        <w:rPr>
          <w:rFonts w:ascii="Times New Roman" w:hAnsi="Times New Roman"/>
          <w:sz w:val="28"/>
          <w:szCs w:val="28"/>
        </w:rPr>
      </w:pPr>
      <w:r w:rsidRPr="00B57FE8">
        <w:rPr>
          <w:rFonts w:ascii="Times New Roman" w:hAnsi="Times New Roman"/>
          <w:sz w:val="28"/>
          <w:szCs w:val="28"/>
        </w:rPr>
        <w:t xml:space="preserve">Pieņemt </w:t>
      </w:r>
      <w:r w:rsidR="00756E83" w:rsidRPr="00B57FE8">
        <w:rPr>
          <w:rFonts w:ascii="Times New Roman" w:hAnsi="Times New Roman"/>
          <w:sz w:val="28"/>
          <w:szCs w:val="28"/>
        </w:rPr>
        <w:t xml:space="preserve">zināšanai </w:t>
      </w:r>
      <w:r w:rsidR="0037111D" w:rsidRPr="00B57FE8">
        <w:rPr>
          <w:rFonts w:ascii="Times New Roman" w:hAnsi="Times New Roman"/>
          <w:sz w:val="28"/>
          <w:szCs w:val="28"/>
        </w:rPr>
        <w:t xml:space="preserve">iesniegto </w:t>
      </w:r>
      <w:r w:rsidR="00B31812" w:rsidRPr="00B57FE8">
        <w:rPr>
          <w:rFonts w:ascii="Times New Roman" w:hAnsi="Times New Roman"/>
          <w:sz w:val="28"/>
          <w:szCs w:val="28"/>
        </w:rPr>
        <w:t>informatīv</w:t>
      </w:r>
      <w:r w:rsidR="0090144F" w:rsidRPr="00B57FE8">
        <w:rPr>
          <w:rFonts w:ascii="Times New Roman" w:hAnsi="Times New Roman"/>
          <w:sz w:val="28"/>
          <w:szCs w:val="28"/>
        </w:rPr>
        <w:t>o</w:t>
      </w:r>
      <w:r w:rsidR="00B31812" w:rsidRPr="00B57FE8">
        <w:rPr>
          <w:rFonts w:ascii="Times New Roman" w:hAnsi="Times New Roman"/>
          <w:sz w:val="28"/>
          <w:szCs w:val="28"/>
        </w:rPr>
        <w:t xml:space="preserve"> </w:t>
      </w:r>
      <w:r w:rsidR="00965801" w:rsidRPr="00B57FE8">
        <w:rPr>
          <w:rFonts w:ascii="Times New Roman" w:hAnsi="Times New Roman"/>
          <w:sz w:val="28"/>
          <w:szCs w:val="28"/>
        </w:rPr>
        <w:t>ziņojum</w:t>
      </w:r>
      <w:r w:rsidR="00EB76F6" w:rsidRPr="00B57FE8">
        <w:rPr>
          <w:rFonts w:ascii="Times New Roman" w:hAnsi="Times New Roman"/>
          <w:sz w:val="28"/>
          <w:szCs w:val="28"/>
        </w:rPr>
        <w:t>u</w:t>
      </w:r>
      <w:r w:rsidR="00965801" w:rsidRPr="00B57FE8">
        <w:rPr>
          <w:rFonts w:ascii="Times New Roman" w:hAnsi="Times New Roman"/>
          <w:sz w:val="28"/>
          <w:szCs w:val="28"/>
        </w:rPr>
        <w:t>.</w:t>
      </w:r>
    </w:p>
    <w:p w14:paraId="0BC68016" w14:textId="77777777" w:rsidR="00B57FE8" w:rsidRDefault="00B57FE8" w:rsidP="00A1225B">
      <w:pPr>
        <w:pStyle w:val="ListParagraph"/>
        <w:ind w:left="567" w:right="-285"/>
        <w:contextualSpacing/>
        <w:jc w:val="both"/>
        <w:rPr>
          <w:rFonts w:ascii="Times New Roman" w:hAnsi="Times New Roman"/>
          <w:sz w:val="28"/>
          <w:szCs w:val="28"/>
        </w:rPr>
      </w:pPr>
    </w:p>
    <w:p w14:paraId="5A1D057D" w14:textId="77777777" w:rsidR="00B57FE8" w:rsidRPr="00B57FE8" w:rsidRDefault="0037111D" w:rsidP="00A1225B">
      <w:pPr>
        <w:pStyle w:val="ListParagraph"/>
        <w:numPr>
          <w:ilvl w:val="0"/>
          <w:numId w:val="2"/>
        </w:numPr>
        <w:ind w:left="567" w:right="-285" w:hanging="567"/>
        <w:contextualSpacing/>
        <w:jc w:val="both"/>
        <w:rPr>
          <w:rFonts w:ascii="Times New Roman" w:hAnsi="Times New Roman"/>
          <w:sz w:val="28"/>
          <w:szCs w:val="28"/>
        </w:rPr>
      </w:pPr>
      <w:r w:rsidRPr="00B57FE8">
        <w:rPr>
          <w:rFonts w:ascii="Times New Roman" w:eastAsia="Times New Roman" w:hAnsi="Times New Roman"/>
          <w:bCs/>
          <w:sz w:val="28"/>
          <w:szCs w:val="28"/>
        </w:rPr>
        <w:t>Atbalstīt informatīv</w:t>
      </w:r>
      <w:r w:rsidR="00C07742" w:rsidRPr="00B57FE8">
        <w:rPr>
          <w:rFonts w:ascii="Times New Roman" w:eastAsia="Times New Roman" w:hAnsi="Times New Roman"/>
          <w:bCs/>
          <w:sz w:val="28"/>
          <w:szCs w:val="28"/>
        </w:rPr>
        <w:t>ā</w:t>
      </w:r>
      <w:r w:rsidRPr="00B57FE8">
        <w:rPr>
          <w:rFonts w:ascii="Times New Roman" w:eastAsia="Times New Roman" w:hAnsi="Times New Roman"/>
          <w:bCs/>
          <w:sz w:val="28"/>
          <w:szCs w:val="28"/>
        </w:rPr>
        <w:t xml:space="preserve"> ziņoju</w:t>
      </w:r>
      <w:r w:rsidR="00C07742" w:rsidRPr="00B57FE8">
        <w:rPr>
          <w:rFonts w:ascii="Times New Roman" w:eastAsia="Times New Roman" w:hAnsi="Times New Roman"/>
          <w:bCs/>
          <w:sz w:val="28"/>
          <w:szCs w:val="28"/>
        </w:rPr>
        <w:t>ma VIII sadaļā piedāvāto risinājuma modeli</w:t>
      </w:r>
      <w:r w:rsidR="008352D5" w:rsidRPr="00B57FE8">
        <w:rPr>
          <w:rFonts w:ascii="Times New Roman" w:eastAsia="Times New Roman" w:hAnsi="Times New Roman"/>
          <w:bCs/>
          <w:sz w:val="28"/>
          <w:szCs w:val="28"/>
        </w:rPr>
        <w:t>.</w:t>
      </w:r>
    </w:p>
    <w:p w14:paraId="266864C1" w14:textId="77777777" w:rsidR="00B57FE8" w:rsidRPr="00B57FE8" w:rsidRDefault="00B57FE8" w:rsidP="00A1225B">
      <w:pPr>
        <w:pStyle w:val="ListParagraph"/>
        <w:ind w:right="-285"/>
        <w:rPr>
          <w:rFonts w:ascii="Times New Roman" w:eastAsia="Times New Roman" w:hAnsi="Times New Roman"/>
          <w:sz w:val="28"/>
          <w:szCs w:val="28"/>
        </w:rPr>
      </w:pPr>
    </w:p>
    <w:p w14:paraId="657703A1" w14:textId="4965EFCE" w:rsidR="00B57FE8" w:rsidRDefault="008352D5" w:rsidP="00A1225B">
      <w:pPr>
        <w:pStyle w:val="ListParagraph"/>
        <w:numPr>
          <w:ilvl w:val="0"/>
          <w:numId w:val="2"/>
        </w:numPr>
        <w:ind w:left="567" w:right="-285" w:hanging="567"/>
        <w:contextualSpacing/>
        <w:jc w:val="both"/>
        <w:rPr>
          <w:rFonts w:ascii="Times New Roman" w:hAnsi="Times New Roman"/>
          <w:sz w:val="28"/>
          <w:szCs w:val="28"/>
        </w:rPr>
      </w:pPr>
      <w:r w:rsidRPr="00B57FE8">
        <w:rPr>
          <w:rFonts w:ascii="Times New Roman" w:eastAsia="Times New Roman" w:hAnsi="Times New Roman"/>
          <w:sz w:val="28"/>
          <w:szCs w:val="28"/>
        </w:rPr>
        <w:t xml:space="preserve">Satiksmes ministrijai nodrošināt </w:t>
      </w:r>
      <w:r w:rsidR="00756E83" w:rsidRPr="00B57FE8">
        <w:rPr>
          <w:rFonts w:ascii="Times New Roman" w:hAnsi="Times New Roman"/>
          <w:sz w:val="28"/>
          <w:szCs w:val="28"/>
        </w:rPr>
        <w:t>braukšanas maksas atvieglojumu saņēmēju uzskaites valsts informācijas sistēmas ieviešanu</w:t>
      </w:r>
      <w:r w:rsidRPr="00B57FE8">
        <w:rPr>
          <w:rFonts w:ascii="Times New Roman" w:hAnsi="Times New Roman"/>
          <w:sz w:val="28"/>
          <w:szCs w:val="28"/>
        </w:rPr>
        <w:t xml:space="preserve"> līdz 2020.gada 31.decembrim</w:t>
      </w:r>
      <w:r w:rsidR="00756E83" w:rsidRPr="00B57FE8">
        <w:rPr>
          <w:rFonts w:ascii="Times New Roman" w:hAnsi="Times New Roman"/>
          <w:sz w:val="28"/>
          <w:szCs w:val="28"/>
        </w:rPr>
        <w:t>.</w:t>
      </w:r>
      <w:r w:rsidRPr="00B57FE8">
        <w:rPr>
          <w:rFonts w:ascii="Times New Roman" w:hAnsi="Times New Roman"/>
          <w:sz w:val="28"/>
          <w:szCs w:val="28"/>
        </w:rPr>
        <w:t xml:space="preserve"> </w:t>
      </w:r>
    </w:p>
    <w:p w14:paraId="21D323E9" w14:textId="77777777" w:rsidR="00B57FE8" w:rsidRPr="00B57FE8" w:rsidRDefault="00B57FE8" w:rsidP="00A1225B">
      <w:pPr>
        <w:pStyle w:val="ListParagraph"/>
        <w:ind w:right="-285"/>
        <w:rPr>
          <w:rFonts w:ascii="Times New Roman" w:eastAsia="Times New Roman" w:hAnsi="Times New Roman"/>
          <w:bCs/>
          <w:sz w:val="28"/>
          <w:szCs w:val="28"/>
        </w:rPr>
      </w:pPr>
    </w:p>
    <w:p w14:paraId="644AC6FE" w14:textId="7C8A6CA5" w:rsidR="0038379F" w:rsidRPr="00B57FE8" w:rsidRDefault="008A5A71" w:rsidP="00A1225B">
      <w:pPr>
        <w:pStyle w:val="ListParagraph"/>
        <w:numPr>
          <w:ilvl w:val="0"/>
          <w:numId w:val="2"/>
        </w:numPr>
        <w:ind w:left="567" w:right="-285" w:hanging="567"/>
        <w:contextualSpacing/>
        <w:jc w:val="both"/>
        <w:rPr>
          <w:rFonts w:ascii="Times New Roman" w:hAnsi="Times New Roman"/>
          <w:sz w:val="28"/>
          <w:szCs w:val="28"/>
        </w:rPr>
      </w:pPr>
      <w:r w:rsidRPr="00B57FE8">
        <w:rPr>
          <w:rFonts w:ascii="Times New Roman" w:eastAsia="Times New Roman" w:hAnsi="Times New Roman"/>
          <w:bCs/>
          <w:sz w:val="28"/>
          <w:szCs w:val="28"/>
        </w:rPr>
        <w:t xml:space="preserve">Satiksmes ministrijai </w:t>
      </w:r>
      <w:r w:rsidR="00756E83" w:rsidRPr="00B57FE8">
        <w:rPr>
          <w:rFonts w:ascii="Times New Roman" w:eastAsia="Times New Roman" w:hAnsi="Times New Roman"/>
          <w:bCs/>
          <w:sz w:val="28"/>
          <w:szCs w:val="28"/>
        </w:rPr>
        <w:t>līdz 2017.gada 1.</w:t>
      </w:r>
      <w:r w:rsidR="00DA17A3" w:rsidRPr="00B57FE8">
        <w:rPr>
          <w:rFonts w:ascii="Times New Roman" w:eastAsia="Times New Roman" w:hAnsi="Times New Roman"/>
          <w:bCs/>
          <w:sz w:val="28"/>
          <w:szCs w:val="28"/>
        </w:rPr>
        <w:t>maijam</w:t>
      </w:r>
      <w:r w:rsidR="00A61479" w:rsidRPr="00B57FE8">
        <w:rPr>
          <w:rFonts w:ascii="Times New Roman" w:eastAsia="Times New Roman" w:hAnsi="Times New Roman"/>
          <w:bCs/>
          <w:sz w:val="28"/>
          <w:szCs w:val="28"/>
        </w:rPr>
        <w:t xml:space="preserve"> </w:t>
      </w:r>
      <w:r w:rsidR="00606403" w:rsidRPr="00B57FE8">
        <w:rPr>
          <w:rFonts w:ascii="Times New Roman" w:eastAsia="Times New Roman" w:hAnsi="Times New Roman"/>
          <w:bCs/>
          <w:sz w:val="28"/>
          <w:szCs w:val="28"/>
        </w:rPr>
        <w:t xml:space="preserve">noteiktā kārtībā </w:t>
      </w:r>
      <w:r w:rsidR="00416318" w:rsidRPr="00B57FE8">
        <w:rPr>
          <w:rFonts w:ascii="Times New Roman" w:eastAsia="Times New Roman" w:hAnsi="Times New Roman"/>
          <w:bCs/>
          <w:sz w:val="28"/>
          <w:szCs w:val="28"/>
        </w:rPr>
        <w:t xml:space="preserve">iesniegt </w:t>
      </w:r>
      <w:r w:rsidR="000A57EB" w:rsidRPr="00B57FE8">
        <w:rPr>
          <w:rFonts w:ascii="Times New Roman" w:eastAsia="Times New Roman" w:hAnsi="Times New Roman"/>
          <w:bCs/>
          <w:sz w:val="28"/>
          <w:szCs w:val="28"/>
        </w:rPr>
        <w:t xml:space="preserve">Ministru kabinetā </w:t>
      </w:r>
      <w:r w:rsidRPr="00B57FE8">
        <w:rPr>
          <w:rFonts w:ascii="Times New Roman" w:eastAsia="Times New Roman" w:hAnsi="Times New Roman"/>
          <w:bCs/>
          <w:sz w:val="28"/>
          <w:szCs w:val="28"/>
        </w:rPr>
        <w:t xml:space="preserve">grozījumus </w:t>
      </w:r>
      <w:r w:rsidR="00DA17A3" w:rsidRPr="00B57FE8">
        <w:rPr>
          <w:rFonts w:ascii="Times New Roman" w:hAnsi="Times New Roman"/>
          <w:sz w:val="28"/>
          <w:szCs w:val="28"/>
        </w:rPr>
        <w:t>Sabiedriskā transpo</w:t>
      </w:r>
      <w:r w:rsidR="00A61479" w:rsidRPr="00B57FE8">
        <w:rPr>
          <w:rFonts w:ascii="Times New Roman" w:hAnsi="Times New Roman"/>
          <w:sz w:val="28"/>
          <w:szCs w:val="28"/>
        </w:rPr>
        <w:t xml:space="preserve">rta pakalpojumu likumā </w:t>
      </w:r>
      <w:r w:rsidR="00E13712" w:rsidRPr="00B57FE8">
        <w:rPr>
          <w:rFonts w:ascii="Times New Roman" w:hAnsi="Times New Roman"/>
          <w:sz w:val="28"/>
          <w:szCs w:val="28"/>
        </w:rPr>
        <w:t>paredzot:</w:t>
      </w:r>
    </w:p>
    <w:p w14:paraId="5B201CEF" w14:textId="21ADF0AA" w:rsidR="00BD07AE" w:rsidRPr="0091452F" w:rsidRDefault="00AF33B8" w:rsidP="00A1225B">
      <w:pPr>
        <w:pStyle w:val="ListParagraph"/>
        <w:numPr>
          <w:ilvl w:val="1"/>
          <w:numId w:val="2"/>
        </w:numPr>
        <w:ind w:left="567" w:right="-285" w:hanging="567"/>
        <w:contextualSpacing/>
        <w:jc w:val="both"/>
        <w:rPr>
          <w:rFonts w:ascii="Times New Roman" w:hAnsi="Times New Roman"/>
          <w:sz w:val="28"/>
          <w:szCs w:val="28"/>
        </w:rPr>
      </w:pPr>
      <w:r w:rsidRPr="0091452F">
        <w:rPr>
          <w:rFonts w:ascii="Times New Roman" w:hAnsi="Times New Roman"/>
          <w:sz w:val="28"/>
          <w:szCs w:val="28"/>
        </w:rPr>
        <w:t xml:space="preserve">braukšanas maksas atvieglojumu saņēmēju uzskaites </w:t>
      </w:r>
      <w:r w:rsidR="00DA17A3" w:rsidRPr="0091452F">
        <w:rPr>
          <w:rFonts w:ascii="Times New Roman" w:hAnsi="Times New Roman"/>
          <w:sz w:val="28"/>
          <w:szCs w:val="28"/>
        </w:rPr>
        <w:t xml:space="preserve">valsts informācijas sistēmas izveidi valsts noteikto braukšanas maksas atvieglojumu saņēmēju kontroles nodrošināšanai, kurā </w:t>
      </w:r>
      <w:r w:rsidR="008410E5" w:rsidRPr="0091452F">
        <w:rPr>
          <w:rFonts w:ascii="Times New Roman" w:hAnsi="Times New Roman"/>
          <w:sz w:val="28"/>
          <w:szCs w:val="28"/>
        </w:rPr>
        <w:t>VSIA “</w:t>
      </w:r>
      <w:r w:rsidR="00DA17A3" w:rsidRPr="0091452F">
        <w:rPr>
          <w:rFonts w:ascii="Times New Roman" w:hAnsi="Times New Roman"/>
          <w:sz w:val="28"/>
          <w:szCs w:val="28"/>
        </w:rPr>
        <w:t>Autotransporta direkcija</w:t>
      </w:r>
      <w:r w:rsidR="008410E5" w:rsidRPr="0091452F">
        <w:rPr>
          <w:rFonts w:ascii="Times New Roman" w:hAnsi="Times New Roman"/>
          <w:sz w:val="28"/>
          <w:szCs w:val="28"/>
        </w:rPr>
        <w:t>”</w:t>
      </w:r>
      <w:r w:rsidR="00DA17A3" w:rsidRPr="0091452F">
        <w:rPr>
          <w:rFonts w:ascii="Times New Roman" w:hAnsi="Times New Roman"/>
          <w:sz w:val="28"/>
          <w:szCs w:val="28"/>
        </w:rPr>
        <w:t xml:space="preserve"> kā pārzinis apstrādā tādus personas datus no Veselības un darbspēju ekspertīzes ārstu valsts komisijas, Valsts bērnu tiesību aizsardzības inspekcijas, </w:t>
      </w:r>
      <w:r w:rsidR="00601610" w:rsidRPr="0091452F">
        <w:rPr>
          <w:rFonts w:ascii="Times New Roman" w:hAnsi="Times New Roman"/>
          <w:sz w:val="28"/>
          <w:szCs w:val="28"/>
        </w:rPr>
        <w:t xml:space="preserve">Sabiedrības integrācijas fonda </w:t>
      </w:r>
      <w:r w:rsidR="00DA17A3" w:rsidRPr="0091452F">
        <w:rPr>
          <w:rFonts w:ascii="Times New Roman" w:hAnsi="Times New Roman"/>
          <w:sz w:val="28"/>
          <w:szCs w:val="28"/>
        </w:rPr>
        <w:t xml:space="preserve">un Pilsonības un migrācijas lietu pārvaldes, kas apliecina personas tiesības izmantot braukšanas maksas atvieglojumus, kā arī </w:t>
      </w:r>
      <w:r w:rsidR="00AE6374" w:rsidRPr="0091452F">
        <w:rPr>
          <w:rFonts w:ascii="Times New Roman" w:hAnsi="Times New Roman"/>
          <w:sz w:val="28"/>
          <w:szCs w:val="28"/>
        </w:rPr>
        <w:t>pašvaldību elektroniski sniegtās</w:t>
      </w:r>
      <w:r w:rsidR="00DA17A3" w:rsidRPr="0091452F">
        <w:rPr>
          <w:rFonts w:ascii="Times New Roman" w:hAnsi="Times New Roman"/>
          <w:sz w:val="28"/>
          <w:szCs w:val="28"/>
        </w:rPr>
        <w:t xml:space="preserve"> informācij</w:t>
      </w:r>
      <w:r w:rsidR="00AE6374" w:rsidRPr="0091452F">
        <w:rPr>
          <w:rFonts w:ascii="Times New Roman" w:hAnsi="Times New Roman"/>
          <w:sz w:val="28"/>
          <w:szCs w:val="28"/>
        </w:rPr>
        <w:t>as</w:t>
      </w:r>
      <w:r w:rsidR="00DA17A3" w:rsidRPr="0091452F">
        <w:rPr>
          <w:rFonts w:ascii="Times New Roman" w:hAnsi="Times New Roman"/>
          <w:sz w:val="28"/>
          <w:szCs w:val="28"/>
        </w:rPr>
        <w:t xml:space="preserve"> par valsts noteikto braukšanas maksas atvieglojumu saņēmēju braucieniem pilsētas nozīmes maršrutos</w:t>
      </w:r>
      <w:r w:rsidR="00AE6374" w:rsidRPr="0091452F">
        <w:rPr>
          <w:rFonts w:ascii="Times New Roman" w:hAnsi="Times New Roman"/>
          <w:sz w:val="28"/>
          <w:szCs w:val="28"/>
        </w:rPr>
        <w:t>, analīzei</w:t>
      </w:r>
      <w:r w:rsidR="00B57FE8">
        <w:rPr>
          <w:rFonts w:ascii="Times New Roman" w:hAnsi="Times New Roman"/>
          <w:sz w:val="28"/>
          <w:szCs w:val="28"/>
        </w:rPr>
        <w:t>;</w:t>
      </w:r>
      <w:r w:rsidR="00DA17A3" w:rsidRPr="0091452F">
        <w:rPr>
          <w:rFonts w:ascii="Times New Roman" w:hAnsi="Times New Roman"/>
          <w:sz w:val="28"/>
          <w:szCs w:val="28"/>
        </w:rPr>
        <w:t xml:space="preserve"> </w:t>
      </w:r>
    </w:p>
    <w:p w14:paraId="5A6519E2" w14:textId="5A5C8B50" w:rsidR="00B57FE8" w:rsidRDefault="00BD07AE" w:rsidP="00A1225B">
      <w:pPr>
        <w:pStyle w:val="ListParagraph"/>
        <w:numPr>
          <w:ilvl w:val="1"/>
          <w:numId w:val="2"/>
        </w:numPr>
        <w:ind w:left="567" w:right="-285" w:hanging="567"/>
        <w:contextualSpacing/>
        <w:jc w:val="both"/>
        <w:rPr>
          <w:rFonts w:ascii="Times New Roman" w:hAnsi="Times New Roman"/>
          <w:sz w:val="28"/>
          <w:szCs w:val="28"/>
        </w:rPr>
      </w:pPr>
      <w:r w:rsidRPr="00B57FE8">
        <w:rPr>
          <w:rFonts w:ascii="Times New Roman" w:hAnsi="Times New Roman"/>
          <w:sz w:val="28"/>
          <w:szCs w:val="28"/>
        </w:rPr>
        <w:t xml:space="preserve">deleģējumu Ministru kabinetam noteikt </w:t>
      </w:r>
      <w:r w:rsidR="00AF33B8" w:rsidRPr="00B57FE8">
        <w:rPr>
          <w:rFonts w:ascii="Times New Roman" w:hAnsi="Times New Roman"/>
          <w:sz w:val="28"/>
          <w:szCs w:val="28"/>
        </w:rPr>
        <w:t xml:space="preserve">braukšanas maksas atvieglojumu saņēmēju uzskaites valsts </w:t>
      </w:r>
      <w:r w:rsidRPr="00B57FE8">
        <w:rPr>
          <w:rFonts w:ascii="Times New Roman" w:hAnsi="Times New Roman"/>
          <w:sz w:val="28"/>
          <w:szCs w:val="28"/>
        </w:rPr>
        <w:t>informācijas sistēmas izveidošanas un izmantošanas kārtību un iekļaujamās informācijas apjomu, kā arī</w:t>
      </w:r>
      <w:r w:rsidRPr="00B57FE8">
        <w:rPr>
          <w:rFonts w:ascii="Times New Roman" w:hAnsi="Times New Roman"/>
          <w:sz w:val="14"/>
          <w:szCs w:val="14"/>
        </w:rPr>
        <w:t xml:space="preserve">  </w:t>
      </w:r>
      <w:r w:rsidRPr="00B57FE8">
        <w:rPr>
          <w:rFonts w:ascii="Times New Roman" w:hAnsi="Times New Roman"/>
          <w:sz w:val="28"/>
          <w:szCs w:val="28"/>
        </w:rPr>
        <w:t xml:space="preserve">kārtību, kādā </w:t>
      </w:r>
      <w:r w:rsidR="00272D16" w:rsidRPr="00B57FE8">
        <w:rPr>
          <w:rFonts w:ascii="Times New Roman" w:hAnsi="Times New Roman"/>
          <w:sz w:val="28"/>
          <w:szCs w:val="28"/>
        </w:rPr>
        <w:t xml:space="preserve">republikas pilsētu </w:t>
      </w:r>
      <w:r w:rsidRPr="00B57FE8">
        <w:rPr>
          <w:rFonts w:ascii="Times New Roman" w:hAnsi="Times New Roman"/>
          <w:sz w:val="28"/>
          <w:szCs w:val="28"/>
        </w:rPr>
        <w:t>pašvaldība informācijas sistēmu izmanto valsts un pašvaldības noteikto braukšanas maksas atvieglojumu saņēmēju administrēšanai</w:t>
      </w:r>
      <w:r w:rsidR="00B57FE8" w:rsidRPr="00B57FE8">
        <w:rPr>
          <w:rFonts w:ascii="Times New Roman" w:hAnsi="Times New Roman"/>
          <w:sz w:val="28"/>
          <w:szCs w:val="28"/>
        </w:rPr>
        <w:t>.</w:t>
      </w:r>
    </w:p>
    <w:p w14:paraId="2B595A06" w14:textId="77777777" w:rsidR="00341AAC" w:rsidRDefault="00341AAC" w:rsidP="00341AAC">
      <w:pPr>
        <w:pStyle w:val="ListParagraph"/>
        <w:ind w:left="567" w:right="-285"/>
        <w:contextualSpacing/>
        <w:jc w:val="both"/>
        <w:rPr>
          <w:rFonts w:ascii="Times New Roman" w:hAnsi="Times New Roman"/>
          <w:sz w:val="28"/>
          <w:szCs w:val="28"/>
        </w:rPr>
      </w:pPr>
    </w:p>
    <w:p w14:paraId="16F55132" w14:textId="77777777" w:rsidR="00B57FE8" w:rsidRDefault="00BD07AE" w:rsidP="00A1225B">
      <w:pPr>
        <w:pStyle w:val="ListParagraph"/>
        <w:numPr>
          <w:ilvl w:val="0"/>
          <w:numId w:val="2"/>
        </w:numPr>
        <w:ind w:left="567" w:right="-285" w:hanging="567"/>
        <w:contextualSpacing/>
        <w:jc w:val="both"/>
        <w:rPr>
          <w:rFonts w:ascii="Times New Roman" w:hAnsi="Times New Roman"/>
          <w:sz w:val="28"/>
          <w:szCs w:val="28"/>
        </w:rPr>
      </w:pPr>
      <w:r w:rsidRPr="00B57FE8">
        <w:rPr>
          <w:rFonts w:ascii="Times New Roman" w:hAnsi="Times New Roman"/>
          <w:sz w:val="28"/>
          <w:szCs w:val="28"/>
        </w:rPr>
        <w:t xml:space="preserve">Satiksmes ministrijai (VSIA “Autotransporta direkcija”) </w:t>
      </w:r>
      <w:r w:rsidR="00AF33B8" w:rsidRPr="00B57FE8">
        <w:rPr>
          <w:rFonts w:ascii="Times New Roman" w:hAnsi="Times New Roman"/>
          <w:sz w:val="28"/>
          <w:szCs w:val="28"/>
        </w:rPr>
        <w:t xml:space="preserve">piešķirtā valsts budžeta finansējuma ietvaros līdz 2018.gada 30.jūnijam izveidot braukšanas maksas atvieglojumu saņēmēju uzskaites </w:t>
      </w:r>
      <w:r w:rsidRPr="00B57FE8">
        <w:rPr>
          <w:rFonts w:ascii="Times New Roman" w:hAnsi="Times New Roman"/>
          <w:sz w:val="28"/>
          <w:szCs w:val="28"/>
        </w:rPr>
        <w:t>v</w:t>
      </w:r>
      <w:r w:rsidR="00DA17A3" w:rsidRPr="00B57FE8">
        <w:rPr>
          <w:rFonts w:ascii="Times New Roman" w:hAnsi="Times New Roman"/>
          <w:sz w:val="28"/>
          <w:szCs w:val="28"/>
        </w:rPr>
        <w:t>alsts informācijas sistēmu</w:t>
      </w:r>
      <w:r w:rsidR="00AF33B8" w:rsidRPr="00B57FE8">
        <w:rPr>
          <w:rFonts w:ascii="Times New Roman" w:hAnsi="Times New Roman"/>
          <w:sz w:val="28"/>
          <w:szCs w:val="28"/>
        </w:rPr>
        <w:t>.</w:t>
      </w:r>
      <w:r w:rsidR="00DA17A3" w:rsidRPr="00B57FE8">
        <w:rPr>
          <w:rFonts w:ascii="Times New Roman" w:hAnsi="Times New Roman"/>
          <w:sz w:val="28"/>
          <w:szCs w:val="28"/>
        </w:rPr>
        <w:t xml:space="preserve"> </w:t>
      </w:r>
    </w:p>
    <w:p w14:paraId="2ADFACF0" w14:textId="77777777" w:rsidR="00B57FE8" w:rsidRDefault="00B57FE8" w:rsidP="00A1225B">
      <w:pPr>
        <w:pStyle w:val="ListParagraph"/>
        <w:ind w:left="567" w:right="-285"/>
        <w:contextualSpacing/>
        <w:jc w:val="both"/>
        <w:rPr>
          <w:rFonts w:ascii="Times New Roman" w:hAnsi="Times New Roman"/>
          <w:sz w:val="28"/>
          <w:szCs w:val="28"/>
        </w:rPr>
      </w:pPr>
    </w:p>
    <w:p w14:paraId="2D91AF79" w14:textId="438D9D7D" w:rsidR="000A57EB" w:rsidRPr="00B57FE8" w:rsidRDefault="000A57EB" w:rsidP="00F84310">
      <w:pPr>
        <w:pStyle w:val="ListParagraph"/>
        <w:numPr>
          <w:ilvl w:val="0"/>
          <w:numId w:val="2"/>
        </w:numPr>
        <w:ind w:left="567" w:right="-285" w:hanging="567"/>
        <w:contextualSpacing/>
        <w:jc w:val="both"/>
        <w:rPr>
          <w:rFonts w:ascii="Times New Roman" w:hAnsi="Times New Roman"/>
          <w:sz w:val="28"/>
          <w:szCs w:val="28"/>
        </w:rPr>
      </w:pPr>
      <w:r w:rsidRPr="00B57FE8">
        <w:rPr>
          <w:rFonts w:ascii="Times New Roman" w:hAnsi="Times New Roman"/>
          <w:sz w:val="28"/>
          <w:szCs w:val="28"/>
        </w:rPr>
        <w:t xml:space="preserve">Satiksmes ministrijai </w:t>
      </w:r>
      <w:r w:rsidRPr="00B57FE8">
        <w:rPr>
          <w:rFonts w:ascii="Times New Roman" w:eastAsia="Times New Roman" w:hAnsi="Times New Roman"/>
          <w:bCs/>
          <w:sz w:val="28"/>
          <w:szCs w:val="28"/>
        </w:rPr>
        <w:t xml:space="preserve">līdz 2017.gada 30.jūnijam sagatavot un noteiktā kārtībā iesniegt Ministru kabinetā grozījumus </w:t>
      </w:r>
      <w:r w:rsidRPr="00B57FE8">
        <w:rPr>
          <w:rFonts w:ascii="Times New Roman" w:hAnsi="Times New Roman"/>
          <w:sz w:val="28"/>
          <w:szCs w:val="28"/>
        </w:rPr>
        <w:t xml:space="preserve">Ministru kabineta 2015.gada 31.marta </w:t>
      </w:r>
      <w:r w:rsidRPr="00B57FE8">
        <w:rPr>
          <w:rFonts w:ascii="Times New Roman" w:hAnsi="Times New Roman"/>
          <w:sz w:val="28"/>
          <w:szCs w:val="28"/>
        </w:rPr>
        <w:lastRenderedPageBreak/>
        <w:t>noteikumos Nr.153 “Noteikumi par pasažieru kategorijām, kuras ir tiesīgas izmantot braukšanas maksas atvieglojumus maršrutu tīkla maršrutos”, paredzot</w:t>
      </w:r>
      <w:r w:rsidR="00460826" w:rsidRPr="00B57FE8">
        <w:rPr>
          <w:rFonts w:ascii="Times New Roman" w:hAnsi="Times New Roman"/>
          <w:sz w:val="28"/>
          <w:szCs w:val="28"/>
        </w:rPr>
        <w:t>, ka</w:t>
      </w:r>
      <w:r w:rsidRPr="00B57FE8">
        <w:rPr>
          <w:rFonts w:ascii="Times New Roman" w:hAnsi="Times New Roman"/>
          <w:sz w:val="28"/>
          <w:szCs w:val="28"/>
        </w:rPr>
        <w:t>:</w:t>
      </w:r>
    </w:p>
    <w:p w14:paraId="0BFC145E" w14:textId="32291305" w:rsidR="00DA17A3" w:rsidRPr="0091452F" w:rsidRDefault="00DA17A3" w:rsidP="00F84310">
      <w:pPr>
        <w:pStyle w:val="ListParagraph"/>
        <w:numPr>
          <w:ilvl w:val="1"/>
          <w:numId w:val="2"/>
        </w:numPr>
        <w:ind w:left="567" w:right="-285" w:hanging="567"/>
        <w:contextualSpacing/>
        <w:jc w:val="both"/>
        <w:rPr>
          <w:rFonts w:ascii="Times New Roman" w:hAnsi="Times New Roman"/>
          <w:sz w:val="28"/>
          <w:szCs w:val="28"/>
        </w:rPr>
      </w:pPr>
      <w:r w:rsidRPr="0091452F">
        <w:rPr>
          <w:rFonts w:ascii="Times New Roman" w:hAnsi="Times New Roman"/>
          <w:sz w:val="28"/>
          <w:szCs w:val="28"/>
        </w:rPr>
        <w:t>valsts noteikto braukšanas maksas atvieglojumu saņēmēju elektronisku identifikāciju reģionālās nozīmes maršrutos realizē, izmantojot sabiedriskā transporta pakalpojumu pasūtītāja, noteikt</w:t>
      </w:r>
      <w:r w:rsidR="00F33E58">
        <w:rPr>
          <w:rFonts w:ascii="Times New Roman" w:hAnsi="Times New Roman"/>
          <w:sz w:val="28"/>
          <w:szCs w:val="28"/>
        </w:rPr>
        <w:t>u</w:t>
      </w:r>
      <w:r w:rsidRPr="0091452F">
        <w:rPr>
          <w:rFonts w:ascii="Times New Roman" w:hAnsi="Times New Roman"/>
          <w:sz w:val="28"/>
          <w:szCs w:val="28"/>
        </w:rPr>
        <w:t>s identifikācijas līdzekļus</w:t>
      </w:r>
      <w:r w:rsidR="00AF33B8">
        <w:rPr>
          <w:rFonts w:ascii="Times New Roman" w:hAnsi="Times New Roman"/>
          <w:sz w:val="28"/>
          <w:szCs w:val="28"/>
        </w:rPr>
        <w:t>, nosakot pārejas periodu līdz 2020.gada 31.decembrim</w:t>
      </w:r>
      <w:r w:rsidR="00B57FE8">
        <w:rPr>
          <w:rFonts w:ascii="Times New Roman" w:hAnsi="Times New Roman"/>
          <w:sz w:val="28"/>
          <w:szCs w:val="28"/>
        </w:rPr>
        <w:t>;</w:t>
      </w:r>
      <w:r w:rsidRPr="0091452F">
        <w:rPr>
          <w:rFonts w:ascii="Times New Roman" w:hAnsi="Times New Roman"/>
          <w:sz w:val="28"/>
          <w:szCs w:val="28"/>
        </w:rPr>
        <w:t xml:space="preserve"> </w:t>
      </w:r>
    </w:p>
    <w:p w14:paraId="60A6157D" w14:textId="16B4EC61" w:rsidR="00DA17A3" w:rsidRDefault="00706284" w:rsidP="00F84310">
      <w:pPr>
        <w:pStyle w:val="ListParagraph"/>
        <w:numPr>
          <w:ilvl w:val="1"/>
          <w:numId w:val="2"/>
        </w:numPr>
        <w:ind w:left="567" w:right="-285" w:hanging="567"/>
        <w:contextualSpacing/>
        <w:jc w:val="both"/>
        <w:rPr>
          <w:rFonts w:ascii="Times New Roman" w:hAnsi="Times New Roman"/>
          <w:sz w:val="28"/>
          <w:szCs w:val="28"/>
        </w:rPr>
      </w:pPr>
      <w:r w:rsidRPr="00272D16">
        <w:rPr>
          <w:rFonts w:ascii="Times New Roman" w:hAnsi="Times New Roman"/>
          <w:sz w:val="28"/>
          <w:szCs w:val="28"/>
        </w:rPr>
        <w:t xml:space="preserve">Republikas pilsētu </w:t>
      </w:r>
      <w:r w:rsidR="00DA17A3" w:rsidRPr="00272D16">
        <w:rPr>
          <w:rFonts w:ascii="Times New Roman" w:hAnsi="Times New Roman"/>
          <w:sz w:val="28"/>
          <w:szCs w:val="28"/>
        </w:rPr>
        <w:t xml:space="preserve">pašvaldībām </w:t>
      </w:r>
      <w:r w:rsidR="004F6C03" w:rsidRPr="00272D16">
        <w:rPr>
          <w:rFonts w:ascii="Times New Roman" w:hAnsi="Times New Roman"/>
          <w:sz w:val="28"/>
          <w:szCs w:val="28"/>
        </w:rPr>
        <w:t xml:space="preserve">ir pienākums </w:t>
      </w:r>
      <w:r w:rsidR="002F25DD" w:rsidRPr="00272D16">
        <w:rPr>
          <w:rFonts w:ascii="Times New Roman" w:hAnsi="Times New Roman"/>
          <w:sz w:val="28"/>
          <w:szCs w:val="28"/>
        </w:rPr>
        <w:t xml:space="preserve">informāciju par valsts noteikta braukšanas maksas atvieglojuma saņēmēja statusu iegūt </w:t>
      </w:r>
      <w:r w:rsidR="00DA17A3" w:rsidRPr="00272D16">
        <w:rPr>
          <w:rFonts w:ascii="Times New Roman" w:hAnsi="Times New Roman"/>
          <w:sz w:val="28"/>
          <w:szCs w:val="28"/>
        </w:rPr>
        <w:t xml:space="preserve"> </w:t>
      </w:r>
      <w:r w:rsidR="002F25DD" w:rsidRPr="00272D16">
        <w:rPr>
          <w:rFonts w:ascii="Times New Roman" w:hAnsi="Times New Roman"/>
          <w:sz w:val="28"/>
          <w:szCs w:val="28"/>
        </w:rPr>
        <w:t xml:space="preserve">braukšanas maksas atvieglojumu saņēmēju uzskaites </w:t>
      </w:r>
      <w:r w:rsidR="00DA17A3" w:rsidRPr="00272D16">
        <w:rPr>
          <w:rFonts w:ascii="Times New Roman" w:hAnsi="Times New Roman"/>
          <w:sz w:val="28"/>
          <w:szCs w:val="28"/>
        </w:rPr>
        <w:t xml:space="preserve"> informācijas sistēmā</w:t>
      </w:r>
      <w:r w:rsidR="004F6C03" w:rsidRPr="00272D16">
        <w:rPr>
          <w:rFonts w:ascii="Times New Roman" w:hAnsi="Times New Roman"/>
          <w:sz w:val="28"/>
          <w:szCs w:val="28"/>
        </w:rPr>
        <w:t>, kā arī elektroniski tajā iesniegt</w:t>
      </w:r>
      <w:r w:rsidR="00DA17A3" w:rsidRPr="00272D16">
        <w:rPr>
          <w:rFonts w:ascii="Times New Roman" w:hAnsi="Times New Roman"/>
          <w:sz w:val="28"/>
          <w:szCs w:val="28"/>
        </w:rPr>
        <w:t xml:space="preserve"> informāciju par valsts noteikto braukšanas maksas atvieglojumu saņēmēju pārvadāšanu pilsētas nozīmes maršrutos</w:t>
      </w:r>
      <w:r w:rsidR="004F6C03" w:rsidRPr="00272D16">
        <w:rPr>
          <w:rFonts w:ascii="Times New Roman" w:hAnsi="Times New Roman"/>
          <w:sz w:val="28"/>
          <w:szCs w:val="28"/>
        </w:rPr>
        <w:t xml:space="preserve">. </w:t>
      </w:r>
      <w:r w:rsidR="00231CBA" w:rsidRPr="00272D16">
        <w:rPr>
          <w:rFonts w:ascii="Times New Roman" w:hAnsi="Times New Roman"/>
          <w:sz w:val="28"/>
          <w:szCs w:val="28"/>
        </w:rPr>
        <w:t>Republikas pilsētu p</w:t>
      </w:r>
      <w:r w:rsidR="00DA17A3" w:rsidRPr="00272D16">
        <w:rPr>
          <w:rFonts w:ascii="Times New Roman" w:hAnsi="Times New Roman"/>
          <w:sz w:val="28"/>
          <w:szCs w:val="28"/>
        </w:rPr>
        <w:t>ašvaldībām,</w:t>
      </w:r>
      <w:r w:rsidR="00DA17A3" w:rsidRPr="0091452F">
        <w:rPr>
          <w:rFonts w:ascii="Times New Roman" w:hAnsi="Times New Roman"/>
          <w:sz w:val="28"/>
          <w:szCs w:val="28"/>
        </w:rPr>
        <w:t xml:space="preserve"> kas nenodrošina elektronisku pasažieru braucienu uzskaiti, noteikt pārejas periodu attiecīgas sistēmas ieviešanai līdz 2020.gada 31.decembrim</w:t>
      </w:r>
      <w:r w:rsidR="00D21A27">
        <w:rPr>
          <w:rFonts w:ascii="Times New Roman" w:hAnsi="Times New Roman"/>
          <w:sz w:val="28"/>
          <w:szCs w:val="28"/>
        </w:rPr>
        <w:t>.</w:t>
      </w:r>
    </w:p>
    <w:p w14:paraId="436C18D6" w14:textId="77777777" w:rsidR="00B57FE8" w:rsidRPr="00B57FE8" w:rsidRDefault="00B57FE8" w:rsidP="00F84310">
      <w:pPr>
        <w:ind w:left="567" w:right="-285" w:hanging="567"/>
        <w:jc w:val="both"/>
        <w:rPr>
          <w:sz w:val="28"/>
          <w:szCs w:val="28"/>
        </w:rPr>
      </w:pPr>
    </w:p>
    <w:p w14:paraId="21364304" w14:textId="238C1539" w:rsidR="00B57FE8" w:rsidRPr="004956F7" w:rsidRDefault="00956B5B" w:rsidP="00F84310">
      <w:pPr>
        <w:pStyle w:val="ListParagraph"/>
        <w:numPr>
          <w:ilvl w:val="0"/>
          <w:numId w:val="2"/>
        </w:numPr>
        <w:ind w:left="567" w:right="-285" w:hanging="567"/>
        <w:jc w:val="both"/>
        <w:rPr>
          <w:rFonts w:ascii="Times New Roman" w:hAnsi="Times New Roman"/>
          <w:sz w:val="28"/>
          <w:szCs w:val="28"/>
        </w:rPr>
      </w:pPr>
      <w:r w:rsidRPr="00B57FE8">
        <w:rPr>
          <w:rFonts w:ascii="Times New Roman" w:hAnsi="Times New Roman"/>
          <w:sz w:val="28"/>
          <w:szCs w:val="28"/>
        </w:rPr>
        <w:t xml:space="preserve">Satiksmes ministrijai sagatavot un iesniegt Finanšu ministrijā fiskāli neitrālus priekšlikumus par valsts budžeta ieņēmumu palielināšanu no pievienotās vērtības nodokļa, kas aprēķināms par pasažieru pārvadājuma pakalpojuma sniegšanu Ministru kabineta 2015.gada 31.marta noteikumos Nr.153 “Noteikumi par pasažieru kategorijām, kuras ir tiesīgas izmantot braukšanas maksas atvieglojumus maršrutu tīkla maršrutos” noteiktajām pasažieru kategorijām” paredzētajām pasažieru kategorijām, lai nodrošinātu izmaksājamo kompensācijas apmēru, attiecīgi palielinot Satiksmes ministrijas </w:t>
      </w:r>
      <w:r w:rsidR="002F25DD" w:rsidRPr="00B57FE8">
        <w:rPr>
          <w:rFonts w:ascii="Times New Roman" w:hAnsi="Times New Roman"/>
          <w:sz w:val="28"/>
          <w:szCs w:val="28"/>
        </w:rPr>
        <w:t xml:space="preserve">finansējumu </w:t>
      </w:r>
      <w:r w:rsidRPr="00B57FE8">
        <w:rPr>
          <w:rFonts w:ascii="Times New Roman" w:hAnsi="Times New Roman"/>
          <w:sz w:val="28"/>
          <w:szCs w:val="28"/>
        </w:rPr>
        <w:t>bāzes izdevumus programmā 31.00.00 “</w:t>
      </w:r>
      <w:r w:rsidRPr="004956F7">
        <w:rPr>
          <w:rFonts w:ascii="Times New Roman" w:hAnsi="Times New Roman"/>
          <w:sz w:val="28"/>
          <w:szCs w:val="28"/>
        </w:rPr>
        <w:t>Sabiedriskais transports” (apakšprogramm</w:t>
      </w:r>
      <w:r w:rsidR="006D38E1" w:rsidRPr="004956F7">
        <w:rPr>
          <w:rFonts w:ascii="Times New Roman" w:hAnsi="Times New Roman"/>
          <w:sz w:val="28"/>
          <w:szCs w:val="28"/>
        </w:rPr>
        <w:t>a</w:t>
      </w:r>
      <w:r w:rsidRPr="004956F7">
        <w:rPr>
          <w:rFonts w:ascii="Times New Roman" w:hAnsi="Times New Roman"/>
          <w:sz w:val="28"/>
          <w:szCs w:val="28"/>
        </w:rPr>
        <w:t xml:space="preserve"> 31.07.00 “Dotācijas sabiedriskā transporta pakalpojumu sniedzējiem ar braukšanas maksas atvieglojumiem saistīto zaudējumu segšanai”) 2018.gadam un turpmākajiem gadiem.</w:t>
      </w:r>
    </w:p>
    <w:p w14:paraId="7291BFAC" w14:textId="77777777" w:rsidR="00B57FE8" w:rsidRPr="004956F7" w:rsidRDefault="00B57FE8" w:rsidP="00F84310">
      <w:pPr>
        <w:pStyle w:val="ListParagraph"/>
        <w:ind w:left="567" w:right="-285" w:hanging="567"/>
        <w:jc w:val="both"/>
        <w:rPr>
          <w:rFonts w:ascii="Times New Roman" w:eastAsia="Times New Roman" w:hAnsi="Times New Roman"/>
          <w:sz w:val="28"/>
          <w:szCs w:val="28"/>
        </w:rPr>
      </w:pPr>
    </w:p>
    <w:p w14:paraId="348F89B1" w14:textId="77777777" w:rsidR="00B57FE8" w:rsidRPr="004956F7" w:rsidRDefault="00BF67B8" w:rsidP="00F84310">
      <w:pPr>
        <w:pStyle w:val="ListParagraph"/>
        <w:numPr>
          <w:ilvl w:val="0"/>
          <w:numId w:val="2"/>
        </w:numPr>
        <w:spacing w:after="160" w:line="256" w:lineRule="auto"/>
        <w:ind w:left="567" w:right="-285" w:hanging="567"/>
        <w:contextualSpacing/>
        <w:jc w:val="both"/>
        <w:rPr>
          <w:rFonts w:ascii="Times New Roman" w:hAnsi="Times New Roman"/>
          <w:sz w:val="28"/>
          <w:szCs w:val="28"/>
        </w:rPr>
      </w:pPr>
      <w:r w:rsidRPr="004956F7">
        <w:rPr>
          <w:rFonts w:ascii="Times New Roman" w:hAnsi="Times New Roman"/>
          <w:sz w:val="28"/>
          <w:szCs w:val="28"/>
        </w:rPr>
        <w:t xml:space="preserve">Jautājums par papildu finansējuma piešķiršanu </w:t>
      </w:r>
      <w:r w:rsidR="005D41AF" w:rsidRPr="004956F7">
        <w:rPr>
          <w:rFonts w:ascii="Times New Roman" w:hAnsi="Times New Roman"/>
          <w:sz w:val="28"/>
          <w:szCs w:val="28"/>
        </w:rPr>
        <w:t xml:space="preserve">Satiksmes ministrijai no valsts </w:t>
      </w:r>
      <w:r w:rsidRPr="004956F7">
        <w:rPr>
          <w:rFonts w:ascii="Times New Roman" w:hAnsi="Times New Roman"/>
          <w:sz w:val="28"/>
          <w:szCs w:val="28"/>
        </w:rPr>
        <w:t>budžeta valsts noteikto braukšanas maksas atvieglojumu saņēmēju elektronisku identifikācijas līdzekļu sistēmas ieviešanai reģionālās nozīmes maršrutos skatāms Ministru kabinetā likumprojekta “Par vidējā termiņa budžeta ietvaru 2020., 2021. un 2022.gadam” un likumprojekta “Par valsts budžetu 2020.gadam” sagatavošanas procesā, ievērojot valsts budžeta finansiālās iespējas</w:t>
      </w:r>
      <w:r w:rsidR="00C76487" w:rsidRPr="004956F7">
        <w:rPr>
          <w:rFonts w:ascii="Times New Roman" w:hAnsi="Times New Roman"/>
          <w:sz w:val="28"/>
          <w:szCs w:val="28"/>
        </w:rPr>
        <w:t>.</w:t>
      </w:r>
    </w:p>
    <w:p w14:paraId="701A8A6B" w14:textId="77777777" w:rsidR="00B57FE8" w:rsidRPr="004956F7" w:rsidRDefault="00B57FE8" w:rsidP="00F84310">
      <w:pPr>
        <w:pStyle w:val="ListParagraph"/>
        <w:ind w:left="567" w:right="-285" w:hanging="567"/>
        <w:rPr>
          <w:rFonts w:ascii="Times New Roman" w:hAnsi="Times New Roman"/>
          <w:sz w:val="28"/>
          <w:szCs w:val="28"/>
        </w:rPr>
      </w:pPr>
    </w:p>
    <w:p w14:paraId="4480F8B3" w14:textId="77777777" w:rsidR="00B57FE8" w:rsidRPr="004956F7" w:rsidRDefault="00DA17A3" w:rsidP="00F84310">
      <w:pPr>
        <w:pStyle w:val="ListParagraph"/>
        <w:numPr>
          <w:ilvl w:val="0"/>
          <w:numId w:val="2"/>
        </w:numPr>
        <w:spacing w:after="160" w:line="256" w:lineRule="auto"/>
        <w:ind w:left="567" w:right="-285" w:hanging="567"/>
        <w:contextualSpacing/>
        <w:jc w:val="both"/>
        <w:rPr>
          <w:rFonts w:ascii="Times New Roman" w:hAnsi="Times New Roman"/>
          <w:sz w:val="28"/>
          <w:szCs w:val="28"/>
        </w:rPr>
      </w:pPr>
      <w:proofErr w:type="spellStart"/>
      <w:r w:rsidRPr="004956F7">
        <w:rPr>
          <w:rFonts w:ascii="Times New Roman" w:hAnsi="Times New Roman"/>
          <w:sz w:val="28"/>
          <w:szCs w:val="28"/>
        </w:rPr>
        <w:t>Iekšlietu</w:t>
      </w:r>
      <w:proofErr w:type="spellEnd"/>
      <w:r w:rsidRPr="004956F7">
        <w:rPr>
          <w:rFonts w:ascii="Times New Roman" w:hAnsi="Times New Roman"/>
          <w:sz w:val="28"/>
          <w:szCs w:val="28"/>
        </w:rPr>
        <w:t xml:space="preserve"> ministrijai jaunās paaudzes elektronisko identifikācijas karšu (</w:t>
      </w:r>
      <w:proofErr w:type="spellStart"/>
      <w:r w:rsidRPr="004956F7">
        <w:rPr>
          <w:rFonts w:ascii="Times New Roman" w:hAnsi="Times New Roman"/>
          <w:sz w:val="28"/>
          <w:szCs w:val="28"/>
        </w:rPr>
        <w:t>eID</w:t>
      </w:r>
      <w:proofErr w:type="spellEnd"/>
      <w:r w:rsidRPr="004956F7">
        <w:rPr>
          <w:rFonts w:ascii="Times New Roman" w:hAnsi="Times New Roman"/>
          <w:sz w:val="28"/>
          <w:szCs w:val="28"/>
        </w:rPr>
        <w:t xml:space="preserve">) iepirkuma  tehniskajā specifikācija iekļaut nepieciešamos tehnoloģiskos priekšnoteikumus, lai kartes nākotnē varētu izmantot valsts noteikto braukšanas maksas atvieglojumu saņēmēju elektroniskai identifikācijai, kā arī </w:t>
      </w:r>
      <w:r w:rsidRPr="004956F7">
        <w:rPr>
          <w:rFonts w:ascii="Times New Roman" w:hAnsi="Times New Roman"/>
          <w:sz w:val="28"/>
          <w:szCs w:val="28"/>
        </w:rPr>
        <w:lastRenderedPageBreak/>
        <w:t>vienotai valsts noteikto atvieglojumu saņēmēju attālinātai identifikācijai un uzskaitei vienota portāla ietvaros.</w:t>
      </w:r>
    </w:p>
    <w:p w14:paraId="1EE87752" w14:textId="77777777" w:rsidR="00B57FE8" w:rsidRPr="004956F7" w:rsidRDefault="00B57FE8" w:rsidP="00F84310">
      <w:pPr>
        <w:pStyle w:val="ListParagraph"/>
        <w:ind w:left="567" w:right="-285" w:hanging="567"/>
        <w:rPr>
          <w:rFonts w:ascii="Times New Roman" w:hAnsi="Times New Roman"/>
          <w:sz w:val="28"/>
          <w:szCs w:val="28"/>
        </w:rPr>
      </w:pPr>
    </w:p>
    <w:p w14:paraId="3836A1D2" w14:textId="6ED8C144" w:rsidR="004956F7" w:rsidRPr="005754FF" w:rsidRDefault="00C76487" w:rsidP="00F84310">
      <w:pPr>
        <w:pStyle w:val="ListParagraph"/>
        <w:numPr>
          <w:ilvl w:val="0"/>
          <w:numId w:val="2"/>
        </w:numPr>
        <w:spacing w:after="160" w:line="256" w:lineRule="auto"/>
        <w:ind w:left="567" w:right="-285" w:hanging="567"/>
        <w:contextualSpacing/>
        <w:jc w:val="both"/>
        <w:rPr>
          <w:rFonts w:ascii="Times New Roman" w:eastAsia="Times New Roman" w:hAnsi="Times New Roman"/>
          <w:color w:val="414142"/>
          <w:sz w:val="28"/>
          <w:szCs w:val="28"/>
        </w:rPr>
      </w:pPr>
      <w:r w:rsidRPr="005754FF">
        <w:rPr>
          <w:rFonts w:ascii="Times New Roman" w:hAnsi="Times New Roman"/>
          <w:sz w:val="28"/>
          <w:szCs w:val="28"/>
        </w:rPr>
        <w:t>I</w:t>
      </w:r>
      <w:r w:rsidR="00F1100A" w:rsidRPr="005754FF">
        <w:rPr>
          <w:rFonts w:ascii="Times New Roman" w:hAnsi="Times New Roman"/>
          <w:sz w:val="28"/>
          <w:szCs w:val="28"/>
        </w:rPr>
        <w:t xml:space="preserve">nstitūcijām, kas veic personu, kurām pienākas valsts noteiktie braukšanas maksas atvieglojumi statusu apliecinošu dokumentu  izsniegšanu,  tehniskajās specifikācijās </w:t>
      </w:r>
      <w:r w:rsidRPr="005754FF">
        <w:rPr>
          <w:rFonts w:ascii="Times New Roman" w:hAnsi="Times New Roman"/>
          <w:sz w:val="28"/>
          <w:szCs w:val="28"/>
        </w:rPr>
        <w:t xml:space="preserve"> izvērtēt iespēju  aprīkot </w:t>
      </w:r>
      <w:r w:rsidR="00DA17A3" w:rsidRPr="005754FF">
        <w:rPr>
          <w:rFonts w:ascii="Times New Roman" w:hAnsi="Times New Roman"/>
          <w:sz w:val="28"/>
          <w:szCs w:val="28"/>
        </w:rPr>
        <w:t>apliecīb</w:t>
      </w:r>
      <w:r w:rsidRPr="005754FF">
        <w:rPr>
          <w:rFonts w:ascii="Times New Roman" w:hAnsi="Times New Roman"/>
          <w:sz w:val="28"/>
          <w:szCs w:val="28"/>
        </w:rPr>
        <w:t>as</w:t>
      </w:r>
      <w:r w:rsidR="00DA17A3" w:rsidRPr="005754FF">
        <w:rPr>
          <w:rFonts w:ascii="Times New Roman" w:hAnsi="Times New Roman"/>
          <w:sz w:val="28"/>
          <w:szCs w:val="28"/>
        </w:rPr>
        <w:t xml:space="preserve"> ar </w:t>
      </w:r>
      <w:proofErr w:type="spellStart"/>
      <w:r w:rsidR="00DA17A3" w:rsidRPr="005754FF">
        <w:rPr>
          <w:rFonts w:ascii="Times New Roman" w:hAnsi="Times New Roman"/>
          <w:sz w:val="28"/>
          <w:szCs w:val="28"/>
        </w:rPr>
        <w:t>pretviltošanas</w:t>
      </w:r>
      <w:proofErr w:type="spellEnd"/>
      <w:r w:rsidR="00DA17A3" w:rsidRPr="005754FF">
        <w:rPr>
          <w:rFonts w:ascii="Times New Roman" w:hAnsi="Times New Roman"/>
          <w:sz w:val="28"/>
          <w:szCs w:val="28"/>
        </w:rPr>
        <w:t xml:space="preserve"> līdzekļiem, kas dotu iespēju elektroniskā veidā nolasīt kartē ierakstīto informāciju, pēc kuras iespējams identificēt personu</w:t>
      </w:r>
      <w:r w:rsidR="006D38E1" w:rsidRPr="005754FF">
        <w:rPr>
          <w:rFonts w:ascii="Times New Roman" w:hAnsi="Times New Roman"/>
          <w:sz w:val="28"/>
          <w:szCs w:val="28"/>
        </w:rPr>
        <w:t>, paredzot datu šifrēšanu</w:t>
      </w:r>
      <w:r w:rsidR="00BF67B8" w:rsidRPr="005754FF">
        <w:rPr>
          <w:rFonts w:ascii="Times New Roman" w:hAnsi="Times New Roman"/>
          <w:sz w:val="28"/>
          <w:szCs w:val="28"/>
        </w:rPr>
        <w:t xml:space="preserve"> </w:t>
      </w:r>
      <w:r w:rsidRPr="005754FF">
        <w:rPr>
          <w:rFonts w:ascii="Times New Roman" w:hAnsi="Times New Roman"/>
          <w:sz w:val="28"/>
          <w:szCs w:val="28"/>
        </w:rPr>
        <w:t>valsts budžeta līdzekļu ietvaros.</w:t>
      </w:r>
    </w:p>
    <w:p w14:paraId="551C7E7A" w14:textId="77777777" w:rsidR="005754FF" w:rsidRPr="005754FF" w:rsidRDefault="005754FF" w:rsidP="00F84310">
      <w:pPr>
        <w:pStyle w:val="ListParagraph"/>
        <w:ind w:left="567" w:hanging="567"/>
        <w:rPr>
          <w:rFonts w:ascii="Times New Roman" w:eastAsia="Times New Roman" w:hAnsi="Times New Roman"/>
          <w:color w:val="414142"/>
          <w:sz w:val="28"/>
          <w:szCs w:val="28"/>
        </w:rPr>
      </w:pPr>
    </w:p>
    <w:p w14:paraId="155097A0" w14:textId="05597313" w:rsidR="005754FF" w:rsidRPr="005754FF" w:rsidRDefault="004956F7" w:rsidP="00F84310">
      <w:pPr>
        <w:pStyle w:val="ListParagraph"/>
        <w:numPr>
          <w:ilvl w:val="0"/>
          <w:numId w:val="2"/>
        </w:numPr>
        <w:spacing w:after="160" w:line="256" w:lineRule="auto"/>
        <w:ind w:left="567" w:right="-285" w:hanging="567"/>
        <w:contextualSpacing/>
        <w:jc w:val="both"/>
        <w:rPr>
          <w:rFonts w:ascii="Times New Roman" w:hAnsi="Times New Roman"/>
          <w:sz w:val="28"/>
          <w:szCs w:val="28"/>
        </w:rPr>
      </w:pPr>
      <w:proofErr w:type="spellStart"/>
      <w:r w:rsidRPr="005754FF">
        <w:rPr>
          <w:rFonts w:ascii="Times New Roman" w:hAnsi="Times New Roman"/>
          <w:sz w:val="28"/>
          <w:szCs w:val="28"/>
        </w:rPr>
        <w:t>Iekšlietu</w:t>
      </w:r>
      <w:proofErr w:type="spellEnd"/>
      <w:r w:rsidRPr="005754FF">
        <w:rPr>
          <w:rFonts w:ascii="Times New Roman" w:hAnsi="Times New Roman"/>
          <w:sz w:val="28"/>
          <w:szCs w:val="28"/>
        </w:rPr>
        <w:t xml:space="preserve"> ministrijai, Labklājības ministrijai un Sabiedrības integrācijas fondam līdz 2017.gada 20.aprīlim iesniegt Satiksmes ministrijā informāciju par 2017.gadam nepieciešamo finansējumu Pilsonības un migrācijas lietu pārvaldes, Veselības un darbspēju ekspertīzes ārstu valsts komisijas, Valsts bērnu tiesību aizsardzības inspekcijas un Sabiedrības integrācijas fonda  informācijas sistēmu/</w:t>
      </w:r>
      <w:proofErr w:type="spellStart"/>
      <w:r w:rsidRPr="005754FF">
        <w:rPr>
          <w:rFonts w:ascii="Times New Roman" w:hAnsi="Times New Roman"/>
          <w:sz w:val="28"/>
          <w:szCs w:val="28"/>
        </w:rPr>
        <w:t>datubāzu</w:t>
      </w:r>
      <w:proofErr w:type="spellEnd"/>
      <w:r w:rsidRPr="005754FF">
        <w:rPr>
          <w:rFonts w:ascii="Times New Roman" w:hAnsi="Times New Roman"/>
          <w:sz w:val="28"/>
          <w:szCs w:val="28"/>
        </w:rPr>
        <w:t xml:space="preserve"> pilnveidošanai un salāgošanai ar braukšanas maksas atvieglojumu saņēmēju elektroniskās uzskaites sistēmu. Satiksmes ministrijai normatīvajos aktos noteiktajā kārtībā sagatavot un pēc saskaņošanas ar Finanšu ministriju iesniegt izskatīšanai Ministru kabinetā rīkojuma projektu par līdzekļu piešķiršanu no valsts budžeta programmas 02.00.00 "Līdzekļi neparedzētiem gadījumiem".</w:t>
      </w:r>
    </w:p>
    <w:p w14:paraId="5D2AC962" w14:textId="77777777" w:rsidR="005754FF" w:rsidRPr="005754FF" w:rsidRDefault="005754FF" w:rsidP="00F84310">
      <w:pPr>
        <w:pStyle w:val="ListParagraph"/>
        <w:spacing w:after="160" w:line="256" w:lineRule="auto"/>
        <w:ind w:left="567" w:right="-285" w:hanging="567"/>
        <w:contextualSpacing/>
        <w:jc w:val="both"/>
        <w:rPr>
          <w:rFonts w:ascii="Times New Roman" w:hAnsi="Times New Roman"/>
          <w:sz w:val="28"/>
          <w:szCs w:val="28"/>
        </w:rPr>
      </w:pPr>
    </w:p>
    <w:p w14:paraId="70A49249" w14:textId="77777777" w:rsidR="0049158F" w:rsidRDefault="00743B31" w:rsidP="00F84310">
      <w:pPr>
        <w:pStyle w:val="ListParagraph"/>
        <w:numPr>
          <w:ilvl w:val="0"/>
          <w:numId w:val="2"/>
        </w:numPr>
        <w:spacing w:after="160" w:line="256" w:lineRule="auto"/>
        <w:ind w:left="567" w:right="-285" w:hanging="567"/>
        <w:contextualSpacing/>
        <w:jc w:val="both"/>
        <w:rPr>
          <w:rFonts w:ascii="Times New Roman" w:hAnsi="Times New Roman"/>
          <w:sz w:val="28"/>
          <w:szCs w:val="28"/>
        </w:rPr>
      </w:pPr>
      <w:r w:rsidRPr="005754FF">
        <w:rPr>
          <w:rFonts w:ascii="Times New Roman" w:eastAsia="Times New Roman" w:hAnsi="Times New Roman"/>
          <w:sz w:val="28"/>
          <w:szCs w:val="28"/>
        </w:rPr>
        <w:t xml:space="preserve">Pilsonības migrācijas lietu pārvaldei, Veselības un darbspēju ekspertīzes ārstu valsts komisijai, Valsts bērnu tiesību aizsardzības inspekcijai un </w:t>
      </w:r>
      <w:r w:rsidRPr="005754FF">
        <w:rPr>
          <w:rFonts w:ascii="Times New Roman" w:hAnsi="Times New Roman"/>
          <w:sz w:val="28"/>
          <w:szCs w:val="28"/>
        </w:rPr>
        <w:t xml:space="preserve">Sabiedrības integrācijas fondam sešu mēnešu laikā no normatīvo aktu, kas nosaka  braukšanas maksas atvieglojumu saņēmēju uzskaites valsts informācijas sistēmas izveidošanas un izmantošanas kārtību pieņemšanas, pilnveidot to kompetencē esošās informācijas sistēmas, lai nodrošinātu datu apmaiņu par personām, kurām ir valsts noteikti braukšanas maksas atvieglojumi sabiedriskajā transportā ar </w:t>
      </w:r>
      <w:r w:rsidR="008942FF" w:rsidRPr="005754FF">
        <w:rPr>
          <w:rFonts w:ascii="Times New Roman" w:hAnsi="Times New Roman"/>
          <w:sz w:val="28"/>
          <w:szCs w:val="28"/>
        </w:rPr>
        <w:t xml:space="preserve">šo </w:t>
      </w:r>
      <w:r w:rsidRPr="005754FF">
        <w:rPr>
          <w:rFonts w:ascii="Times New Roman" w:hAnsi="Times New Roman"/>
          <w:sz w:val="28"/>
          <w:szCs w:val="28"/>
        </w:rPr>
        <w:t xml:space="preserve">sistēmu. </w:t>
      </w:r>
    </w:p>
    <w:p w14:paraId="7FAC73FE" w14:textId="77777777" w:rsidR="0049158F" w:rsidRPr="0049158F" w:rsidRDefault="0049158F" w:rsidP="00F84310">
      <w:pPr>
        <w:pStyle w:val="ListParagraph"/>
        <w:ind w:left="567" w:hanging="567"/>
        <w:rPr>
          <w:rFonts w:ascii="Times New Roman" w:hAnsi="Times New Roman"/>
          <w:sz w:val="28"/>
          <w:szCs w:val="28"/>
        </w:rPr>
      </w:pPr>
    </w:p>
    <w:p w14:paraId="01E61B18" w14:textId="0F7AAF52" w:rsidR="005754FF" w:rsidRDefault="00C76487" w:rsidP="00F84310">
      <w:pPr>
        <w:pStyle w:val="ListParagraph"/>
        <w:numPr>
          <w:ilvl w:val="0"/>
          <w:numId w:val="2"/>
        </w:numPr>
        <w:spacing w:after="160" w:line="256" w:lineRule="auto"/>
        <w:ind w:left="567" w:right="-285" w:hanging="567"/>
        <w:contextualSpacing/>
        <w:jc w:val="both"/>
        <w:rPr>
          <w:rFonts w:ascii="Times New Roman" w:hAnsi="Times New Roman"/>
          <w:sz w:val="28"/>
          <w:szCs w:val="28"/>
        </w:rPr>
      </w:pPr>
      <w:r w:rsidRPr="005754FF">
        <w:rPr>
          <w:rFonts w:ascii="Times New Roman" w:hAnsi="Times New Roman"/>
          <w:sz w:val="28"/>
          <w:szCs w:val="28"/>
        </w:rPr>
        <w:t>Izglītības un zinātnes ministrijai sadarbībā ar Pilsonības migrācijas lietu pārvaldi līdz 2017.gada 31.decembrim nodrošināt informācijas apmaiņu par pilngadīgiem  bērniem līdz 24 gadu vecumam, kas turpina vispārējās, profesionālās, augstākās vai speciālās izglītības ieguvi pilna laika klātienes studijās.</w:t>
      </w:r>
    </w:p>
    <w:p w14:paraId="6476979E" w14:textId="77777777" w:rsidR="005754FF" w:rsidRDefault="005754FF" w:rsidP="00F84310">
      <w:pPr>
        <w:pStyle w:val="ListParagraph"/>
        <w:spacing w:after="160" w:line="256" w:lineRule="auto"/>
        <w:ind w:left="567" w:right="-285" w:hanging="567"/>
        <w:contextualSpacing/>
        <w:jc w:val="both"/>
        <w:rPr>
          <w:rFonts w:ascii="Times New Roman" w:hAnsi="Times New Roman"/>
          <w:sz w:val="28"/>
          <w:szCs w:val="28"/>
        </w:rPr>
      </w:pPr>
    </w:p>
    <w:p w14:paraId="7480C687" w14:textId="260D39FE" w:rsidR="00AE7F93" w:rsidRPr="00F15BEB" w:rsidRDefault="00AE7F93" w:rsidP="00F84310">
      <w:pPr>
        <w:pStyle w:val="ListParagraph"/>
        <w:numPr>
          <w:ilvl w:val="0"/>
          <w:numId w:val="2"/>
        </w:numPr>
        <w:spacing w:after="160" w:line="256" w:lineRule="auto"/>
        <w:ind w:left="567" w:right="-285" w:hanging="567"/>
        <w:contextualSpacing/>
        <w:jc w:val="both"/>
        <w:rPr>
          <w:rFonts w:ascii="Times New Roman" w:hAnsi="Times New Roman"/>
          <w:sz w:val="28"/>
          <w:szCs w:val="28"/>
        </w:rPr>
      </w:pPr>
      <w:r w:rsidRPr="00F15BEB">
        <w:rPr>
          <w:rFonts w:ascii="Times New Roman" w:hAnsi="Times New Roman"/>
          <w:sz w:val="28"/>
          <w:szCs w:val="28"/>
        </w:rPr>
        <w:t xml:space="preserve">Atzīt par aktualitāti zaudējušu </w:t>
      </w:r>
      <w:r w:rsidR="00BC595B" w:rsidRPr="00F15BEB">
        <w:rPr>
          <w:rFonts w:ascii="Times New Roman" w:hAnsi="Times New Roman"/>
          <w:sz w:val="28"/>
          <w:szCs w:val="28"/>
        </w:rPr>
        <w:t xml:space="preserve">ar </w:t>
      </w:r>
      <w:r w:rsidRPr="00F15BEB">
        <w:rPr>
          <w:rFonts w:ascii="Times New Roman" w:hAnsi="Times New Roman"/>
          <w:sz w:val="28"/>
          <w:szCs w:val="28"/>
        </w:rPr>
        <w:t>Ministru prezidenta 2016.gada 6.septembra rezolūciju Nr.90/TA-762/7885</w:t>
      </w:r>
      <w:r w:rsidR="00BC595B" w:rsidRPr="00F15BEB">
        <w:rPr>
          <w:rFonts w:ascii="Times New Roman" w:hAnsi="Times New Roman"/>
          <w:sz w:val="28"/>
          <w:szCs w:val="28"/>
        </w:rPr>
        <w:t xml:space="preserve"> doto uzdevumu</w:t>
      </w:r>
      <w:r w:rsidRPr="00F15BEB">
        <w:rPr>
          <w:rFonts w:ascii="Times New Roman" w:hAnsi="Times New Roman"/>
          <w:sz w:val="28"/>
          <w:szCs w:val="28"/>
        </w:rPr>
        <w:t>.</w:t>
      </w:r>
    </w:p>
    <w:p w14:paraId="41749933" w14:textId="77777777" w:rsidR="00D431A9" w:rsidRPr="00F15BEB" w:rsidRDefault="00D431A9" w:rsidP="00F84310">
      <w:pPr>
        <w:pStyle w:val="ListParagraph"/>
        <w:ind w:left="567" w:hanging="567"/>
        <w:rPr>
          <w:rFonts w:ascii="Times New Roman" w:hAnsi="Times New Roman"/>
          <w:sz w:val="28"/>
          <w:szCs w:val="28"/>
        </w:rPr>
      </w:pPr>
    </w:p>
    <w:p w14:paraId="65B71429" w14:textId="76ED67BC" w:rsidR="00D431A9" w:rsidRPr="00F15BEB" w:rsidRDefault="00D431A9" w:rsidP="00F84310">
      <w:pPr>
        <w:pStyle w:val="PlainText"/>
        <w:numPr>
          <w:ilvl w:val="0"/>
          <w:numId w:val="2"/>
        </w:numPr>
        <w:tabs>
          <w:tab w:val="center" w:pos="709"/>
          <w:tab w:val="right" w:pos="9072"/>
        </w:tabs>
        <w:spacing w:after="160" w:line="256" w:lineRule="auto"/>
        <w:ind w:left="567" w:right="-285" w:hanging="567"/>
        <w:contextualSpacing/>
        <w:jc w:val="both"/>
        <w:rPr>
          <w:rFonts w:ascii="Times New Roman" w:hAnsi="Times New Roman"/>
          <w:sz w:val="28"/>
          <w:szCs w:val="28"/>
        </w:rPr>
      </w:pPr>
      <w:r w:rsidRPr="00F15BEB">
        <w:rPr>
          <w:rFonts w:ascii="Times New Roman" w:hAnsi="Times New Roman"/>
          <w:bCs/>
          <w:sz w:val="28"/>
          <w:szCs w:val="28"/>
        </w:rPr>
        <w:lastRenderedPageBreak/>
        <w:t xml:space="preserve">Atzīt par aktualitāti zaudējušu Ministru kabineta 2016.gada </w:t>
      </w:r>
      <w:r w:rsidRPr="00F15BEB">
        <w:rPr>
          <w:rFonts w:ascii="Times New Roman" w:hAnsi="Times New Roman"/>
          <w:color w:val="000000"/>
          <w:sz w:val="28"/>
          <w:szCs w:val="28"/>
        </w:rPr>
        <w:t xml:space="preserve">21.jūnija sēdes </w:t>
      </w:r>
      <w:proofErr w:type="spellStart"/>
      <w:r w:rsidRPr="00F15BEB">
        <w:rPr>
          <w:rFonts w:ascii="Times New Roman" w:hAnsi="Times New Roman"/>
          <w:color w:val="000000"/>
          <w:sz w:val="28"/>
          <w:szCs w:val="28"/>
        </w:rPr>
        <w:t>protokollēmuma</w:t>
      </w:r>
      <w:proofErr w:type="spellEnd"/>
      <w:r w:rsidRPr="00F15BEB">
        <w:rPr>
          <w:rFonts w:ascii="Times New Roman" w:hAnsi="Times New Roman"/>
          <w:color w:val="000000"/>
          <w:sz w:val="28"/>
          <w:szCs w:val="28"/>
        </w:rPr>
        <w:t xml:space="preserve"> (prot. Nr.30 41.§) </w:t>
      </w:r>
      <w:r w:rsidRPr="00F15BEB">
        <w:rPr>
          <w:rFonts w:ascii="Times New Roman" w:hAnsi="Times New Roman"/>
          <w:bCs/>
          <w:sz w:val="28"/>
          <w:szCs w:val="28"/>
        </w:rPr>
        <w:t xml:space="preserve">“Noteikumu projekts </w:t>
      </w:r>
      <w:r w:rsidRPr="00F15BEB">
        <w:rPr>
          <w:rFonts w:ascii="Times New Roman" w:hAnsi="Times New Roman"/>
          <w:color w:val="000000"/>
          <w:sz w:val="28"/>
          <w:szCs w:val="28"/>
        </w:rPr>
        <w:t>“</w:t>
      </w:r>
      <w:r w:rsidRPr="00F15BEB">
        <w:rPr>
          <w:rFonts w:ascii="Times New Roman" w:hAnsi="Times New Roman"/>
          <w:bCs/>
          <w:sz w:val="28"/>
          <w:szCs w:val="28"/>
        </w:rPr>
        <w:t xml:space="preserve">Grozījumi Ministru kabineta 2015.gada 31.marta noteikumos Nr.153 </w:t>
      </w:r>
      <w:r w:rsidRPr="00F15BEB">
        <w:rPr>
          <w:rFonts w:ascii="Times New Roman" w:hAnsi="Times New Roman"/>
          <w:color w:val="000000"/>
          <w:sz w:val="28"/>
          <w:szCs w:val="28"/>
        </w:rPr>
        <w:t>“</w:t>
      </w:r>
      <w:r w:rsidRPr="00F15BEB">
        <w:rPr>
          <w:rFonts w:ascii="Times New Roman" w:hAnsi="Times New Roman"/>
          <w:sz w:val="28"/>
          <w:szCs w:val="28"/>
        </w:rPr>
        <w:t>Noteikumi par pasažieru kategorijām, kuras ir tiesīgas izmantot braukšanas maksas atvieglojumus maršrutu tīkla maršrutos”””</w:t>
      </w:r>
      <w:r w:rsidRPr="00F15BEB">
        <w:rPr>
          <w:rFonts w:ascii="Times New Roman" w:hAnsi="Times New Roman"/>
          <w:bCs/>
          <w:sz w:val="28"/>
          <w:szCs w:val="28"/>
        </w:rPr>
        <w:t xml:space="preserve"> 2.punktā doto uzdevumu.</w:t>
      </w:r>
    </w:p>
    <w:p w14:paraId="5F017282" w14:textId="77777777" w:rsidR="00D431A9" w:rsidRPr="00F15BEB" w:rsidRDefault="00D431A9" w:rsidP="00F84310">
      <w:pPr>
        <w:pStyle w:val="ListParagraph"/>
        <w:ind w:left="567" w:hanging="567"/>
        <w:rPr>
          <w:rFonts w:ascii="Times New Roman" w:hAnsi="Times New Roman"/>
          <w:sz w:val="28"/>
          <w:szCs w:val="28"/>
        </w:rPr>
      </w:pPr>
    </w:p>
    <w:p w14:paraId="1FA8823D" w14:textId="4A0865B0" w:rsidR="00D431A9" w:rsidRPr="00F15BEB" w:rsidRDefault="00D431A9" w:rsidP="00F84310">
      <w:pPr>
        <w:pStyle w:val="PlainText"/>
        <w:numPr>
          <w:ilvl w:val="0"/>
          <w:numId w:val="2"/>
        </w:numPr>
        <w:ind w:left="567" w:hanging="567"/>
        <w:jc w:val="both"/>
        <w:rPr>
          <w:rFonts w:ascii="Times New Roman" w:hAnsi="Times New Roman"/>
          <w:bCs/>
          <w:sz w:val="28"/>
          <w:szCs w:val="28"/>
        </w:rPr>
      </w:pPr>
      <w:r w:rsidRPr="00F15BEB">
        <w:rPr>
          <w:rFonts w:ascii="Times New Roman" w:hAnsi="Times New Roman"/>
          <w:bCs/>
          <w:sz w:val="28"/>
          <w:szCs w:val="28"/>
        </w:rPr>
        <w:t xml:space="preserve">Atzīt par aktualitāti zaudējušu Ministru kabineta 2016.gada </w:t>
      </w:r>
      <w:r w:rsidRPr="00F15BEB">
        <w:rPr>
          <w:rFonts w:ascii="Times New Roman" w:hAnsi="Times New Roman"/>
          <w:color w:val="000000"/>
          <w:sz w:val="28"/>
          <w:szCs w:val="28"/>
        </w:rPr>
        <w:t xml:space="preserve">27.septembra sēdes </w:t>
      </w:r>
      <w:proofErr w:type="spellStart"/>
      <w:r w:rsidRPr="00F15BEB">
        <w:rPr>
          <w:rFonts w:ascii="Times New Roman" w:hAnsi="Times New Roman"/>
          <w:color w:val="000000"/>
          <w:sz w:val="28"/>
          <w:szCs w:val="28"/>
        </w:rPr>
        <w:t>protokollēmuma</w:t>
      </w:r>
      <w:proofErr w:type="spellEnd"/>
      <w:r w:rsidRPr="00F15BEB">
        <w:rPr>
          <w:rFonts w:ascii="Times New Roman" w:hAnsi="Times New Roman"/>
          <w:color w:val="000000"/>
          <w:sz w:val="28"/>
          <w:szCs w:val="28"/>
        </w:rPr>
        <w:t xml:space="preserve"> (prot. Nr.48 50.§) </w:t>
      </w:r>
      <w:r w:rsidRPr="00F15BEB">
        <w:rPr>
          <w:rFonts w:ascii="Times New Roman" w:hAnsi="Times New Roman"/>
          <w:bCs/>
          <w:sz w:val="28"/>
          <w:szCs w:val="28"/>
        </w:rPr>
        <w:t>"Grozījumi Ministru kabineta 2014.gada 11.februāra noteikumos Nr.96 "Nodokļu un citu maksājumu reģistrēšanas elektronisko ierīču un iekārtu lietošanas kārtība"" 2.punktā doto uzdevumu.</w:t>
      </w:r>
    </w:p>
    <w:p w14:paraId="3F0D9264" w14:textId="77777777" w:rsidR="00D431A9" w:rsidRPr="00D431A9" w:rsidRDefault="00D431A9" w:rsidP="00F84310">
      <w:pPr>
        <w:pStyle w:val="PlainText"/>
        <w:tabs>
          <w:tab w:val="center" w:pos="709"/>
          <w:tab w:val="right" w:pos="9072"/>
        </w:tabs>
        <w:spacing w:after="160" w:line="256" w:lineRule="auto"/>
        <w:ind w:left="567" w:right="-285" w:hanging="567"/>
        <w:contextualSpacing/>
        <w:jc w:val="both"/>
        <w:rPr>
          <w:rFonts w:ascii="Times New Roman" w:hAnsi="Times New Roman"/>
          <w:sz w:val="28"/>
          <w:szCs w:val="28"/>
        </w:rPr>
      </w:pPr>
    </w:p>
    <w:p w14:paraId="6792F2DF" w14:textId="77777777" w:rsidR="00AE7F93" w:rsidRPr="0091452F" w:rsidRDefault="00AE7F93" w:rsidP="00A1225B">
      <w:pPr>
        <w:ind w:left="720" w:right="-285" w:hanging="360"/>
        <w:jc w:val="both"/>
        <w:rPr>
          <w:sz w:val="28"/>
          <w:szCs w:val="28"/>
        </w:rPr>
      </w:pPr>
    </w:p>
    <w:p w14:paraId="0F138019" w14:textId="77777777" w:rsidR="00315408" w:rsidRPr="0091452F" w:rsidRDefault="00315408" w:rsidP="00A1225B">
      <w:pPr>
        <w:ind w:right="-285"/>
        <w:jc w:val="both"/>
        <w:rPr>
          <w:sz w:val="28"/>
          <w:szCs w:val="28"/>
        </w:rPr>
      </w:pPr>
      <w:r w:rsidRPr="0091452F">
        <w:rPr>
          <w:sz w:val="28"/>
          <w:szCs w:val="28"/>
        </w:rPr>
        <w:t>Ministru prezident</w:t>
      </w:r>
      <w:r w:rsidR="00AD50C1" w:rsidRPr="0091452F">
        <w:rPr>
          <w:sz w:val="28"/>
          <w:szCs w:val="28"/>
        </w:rPr>
        <w:t>s</w:t>
      </w:r>
      <w:r w:rsidRPr="0091452F">
        <w:rPr>
          <w:sz w:val="28"/>
          <w:szCs w:val="28"/>
        </w:rPr>
        <w:tab/>
      </w:r>
      <w:r w:rsidRPr="0091452F">
        <w:rPr>
          <w:sz w:val="28"/>
          <w:szCs w:val="28"/>
        </w:rPr>
        <w:tab/>
      </w:r>
      <w:r w:rsidRPr="0091452F">
        <w:rPr>
          <w:sz w:val="28"/>
          <w:szCs w:val="28"/>
        </w:rPr>
        <w:tab/>
      </w:r>
      <w:r w:rsidRPr="0091452F">
        <w:rPr>
          <w:sz w:val="28"/>
          <w:szCs w:val="28"/>
        </w:rPr>
        <w:tab/>
      </w:r>
      <w:r w:rsidRPr="0091452F">
        <w:rPr>
          <w:sz w:val="28"/>
          <w:szCs w:val="28"/>
        </w:rPr>
        <w:tab/>
      </w:r>
      <w:r w:rsidR="00AD50C1" w:rsidRPr="0091452F">
        <w:rPr>
          <w:sz w:val="28"/>
          <w:szCs w:val="28"/>
        </w:rPr>
        <w:tab/>
      </w:r>
      <w:proofErr w:type="spellStart"/>
      <w:r w:rsidR="00AD50C1" w:rsidRPr="0091452F">
        <w:rPr>
          <w:sz w:val="28"/>
          <w:szCs w:val="28"/>
        </w:rPr>
        <w:t>M</w:t>
      </w:r>
      <w:r w:rsidR="00DC3419" w:rsidRPr="0091452F">
        <w:rPr>
          <w:sz w:val="28"/>
          <w:szCs w:val="28"/>
        </w:rPr>
        <w:t>.</w:t>
      </w:r>
      <w:r w:rsidR="00AD50C1" w:rsidRPr="0091452F">
        <w:rPr>
          <w:sz w:val="28"/>
          <w:szCs w:val="28"/>
        </w:rPr>
        <w:t>Kučinskis</w:t>
      </w:r>
      <w:proofErr w:type="spellEnd"/>
    </w:p>
    <w:p w14:paraId="283D235E" w14:textId="3ECC2DED" w:rsidR="00272D16" w:rsidRDefault="00272D16" w:rsidP="00A1225B">
      <w:pPr>
        <w:ind w:right="-285"/>
        <w:jc w:val="both"/>
        <w:rPr>
          <w:rFonts w:eastAsia="Times New Roman"/>
          <w:sz w:val="28"/>
          <w:szCs w:val="28"/>
          <w:lang w:val="de-DE"/>
        </w:rPr>
      </w:pPr>
    </w:p>
    <w:p w14:paraId="3A0AC420" w14:textId="77777777" w:rsidR="00D431A9" w:rsidRDefault="00D431A9" w:rsidP="00A1225B">
      <w:pPr>
        <w:ind w:right="-285"/>
        <w:jc w:val="both"/>
        <w:rPr>
          <w:rFonts w:eastAsia="Times New Roman"/>
          <w:sz w:val="28"/>
          <w:szCs w:val="28"/>
          <w:lang w:val="de-DE"/>
        </w:rPr>
      </w:pPr>
    </w:p>
    <w:p w14:paraId="1DBA3F68" w14:textId="3FE6D452" w:rsidR="00AA0E16" w:rsidRPr="0091452F" w:rsidRDefault="00AA0E16" w:rsidP="00A1225B">
      <w:pPr>
        <w:ind w:right="-285"/>
        <w:jc w:val="both"/>
        <w:rPr>
          <w:rFonts w:eastAsia="Times New Roman"/>
          <w:sz w:val="28"/>
          <w:szCs w:val="28"/>
          <w:lang w:val="de-DE"/>
        </w:rPr>
      </w:pPr>
      <w:proofErr w:type="spellStart"/>
      <w:r w:rsidRPr="0091452F">
        <w:rPr>
          <w:rFonts w:eastAsia="Times New Roman"/>
          <w:sz w:val="28"/>
          <w:szCs w:val="28"/>
          <w:lang w:val="de-DE"/>
        </w:rPr>
        <w:t>Valsts</w:t>
      </w:r>
      <w:proofErr w:type="spellEnd"/>
      <w:r w:rsidRPr="0091452F">
        <w:rPr>
          <w:rFonts w:eastAsia="Times New Roman"/>
          <w:sz w:val="28"/>
          <w:szCs w:val="28"/>
          <w:lang w:val="de-DE"/>
        </w:rPr>
        <w:t xml:space="preserve"> </w:t>
      </w:r>
      <w:proofErr w:type="spellStart"/>
      <w:r w:rsidRPr="0091452F">
        <w:rPr>
          <w:rFonts w:eastAsia="Times New Roman"/>
          <w:sz w:val="28"/>
          <w:szCs w:val="28"/>
          <w:lang w:val="de-DE"/>
        </w:rPr>
        <w:t>kancelejas</w:t>
      </w:r>
      <w:proofErr w:type="spellEnd"/>
      <w:r w:rsidRPr="0091452F">
        <w:rPr>
          <w:rFonts w:eastAsia="Times New Roman"/>
          <w:sz w:val="28"/>
          <w:szCs w:val="28"/>
          <w:lang w:val="de-DE"/>
        </w:rPr>
        <w:t xml:space="preserve"> </w:t>
      </w:r>
      <w:proofErr w:type="spellStart"/>
      <w:r w:rsidRPr="0091452F">
        <w:rPr>
          <w:rFonts w:eastAsia="Times New Roman"/>
          <w:sz w:val="28"/>
          <w:szCs w:val="28"/>
          <w:lang w:val="de-DE"/>
        </w:rPr>
        <w:t>direktor</w:t>
      </w:r>
      <w:r w:rsidR="005302C8">
        <w:rPr>
          <w:rFonts w:eastAsia="Times New Roman"/>
          <w:sz w:val="28"/>
          <w:szCs w:val="28"/>
          <w:lang w:val="de-DE"/>
        </w:rPr>
        <w:t>s</w:t>
      </w:r>
      <w:proofErr w:type="spellEnd"/>
      <w:r w:rsidR="00EF0132">
        <w:rPr>
          <w:rFonts w:eastAsia="Times New Roman"/>
          <w:sz w:val="28"/>
          <w:szCs w:val="28"/>
          <w:lang w:val="de-DE"/>
        </w:rPr>
        <w:t xml:space="preserve"> </w:t>
      </w:r>
      <w:r w:rsidR="008860F6" w:rsidRPr="0091452F">
        <w:rPr>
          <w:rFonts w:eastAsia="Times New Roman"/>
          <w:sz w:val="28"/>
          <w:szCs w:val="28"/>
          <w:lang w:val="de-DE"/>
        </w:rPr>
        <w:tab/>
      </w:r>
      <w:r w:rsidR="008860F6" w:rsidRPr="0091452F">
        <w:rPr>
          <w:rFonts w:eastAsia="Times New Roman"/>
          <w:sz w:val="28"/>
          <w:szCs w:val="28"/>
          <w:lang w:val="de-DE"/>
        </w:rPr>
        <w:tab/>
      </w:r>
      <w:r w:rsidR="008860F6" w:rsidRPr="0091452F">
        <w:rPr>
          <w:rFonts w:eastAsia="Times New Roman"/>
          <w:sz w:val="28"/>
          <w:szCs w:val="28"/>
          <w:lang w:val="de-DE"/>
        </w:rPr>
        <w:tab/>
      </w:r>
      <w:r w:rsidR="008860F6" w:rsidRPr="0091452F">
        <w:rPr>
          <w:rFonts w:eastAsia="Times New Roman"/>
          <w:sz w:val="28"/>
          <w:szCs w:val="28"/>
          <w:lang w:val="de-DE"/>
        </w:rPr>
        <w:tab/>
      </w:r>
      <w:r w:rsidR="008860F6" w:rsidRPr="0091452F">
        <w:rPr>
          <w:rFonts w:eastAsia="Times New Roman"/>
          <w:sz w:val="28"/>
          <w:szCs w:val="28"/>
          <w:lang w:val="de-DE"/>
        </w:rPr>
        <w:tab/>
      </w:r>
    </w:p>
    <w:p w14:paraId="68887EDC" w14:textId="73AF1006" w:rsidR="001A49B8" w:rsidRDefault="001A49B8" w:rsidP="00A1225B">
      <w:pPr>
        <w:ind w:right="-285"/>
        <w:rPr>
          <w:sz w:val="28"/>
          <w:szCs w:val="28"/>
          <w:lang w:val="de-DE"/>
        </w:rPr>
      </w:pPr>
    </w:p>
    <w:p w14:paraId="1E069F4E" w14:textId="77777777" w:rsidR="00D431A9" w:rsidRPr="001A49B8" w:rsidRDefault="00D431A9" w:rsidP="00A1225B">
      <w:pPr>
        <w:ind w:right="-285"/>
        <w:rPr>
          <w:sz w:val="28"/>
          <w:szCs w:val="28"/>
          <w:lang w:val="de-DE"/>
        </w:rPr>
      </w:pPr>
    </w:p>
    <w:p w14:paraId="0DDA6B53" w14:textId="77777777" w:rsidR="00487E22" w:rsidRDefault="00315408" w:rsidP="00A1225B">
      <w:pPr>
        <w:ind w:right="-285"/>
        <w:rPr>
          <w:sz w:val="28"/>
          <w:szCs w:val="28"/>
          <w:lang w:val="cs-CZ"/>
        </w:rPr>
      </w:pPr>
      <w:r w:rsidRPr="0091452F">
        <w:rPr>
          <w:sz w:val="28"/>
          <w:szCs w:val="28"/>
          <w:lang w:val="cs-CZ"/>
        </w:rPr>
        <w:t xml:space="preserve">Iesniedzējs: </w:t>
      </w:r>
    </w:p>
    <w:p w14:paraId="192FBE7D" w14:textId="18B6FCEA" w:rsidR="00BC2D71" w:rsidRPr="0091452F" w:rsidRDefault="00315408" w:rsidP="00A1225B">
      <w:pPr>
        <w:ind w:right="-285"/>
        <w:rPr>
          <w:sz w:val="28"/>
          <w:szCs w:val="28"/>
          <w:lang w:val="cs-CZ"/>
        </w:rPr>
      </w:pPr>
      <w:r w:rsidRPr="0091452F">
        <w:rPr>
          <w:sz w:val="28"/>
          <w:szCs w:val="28"/>
          <w:lang w:val="cs-CZ"/>
        </w:rPr>
        <w:t>Satiksmes ministr</w:t>
      </w:r>
      <w:r w:rsidR="00AD50C1" w:rsidRPr="0091452F">
        <w:rPr>
          <w:sz w:val="28"/>
          <w:szCs w:val="28"/>
          <w:lang w:val="cs-CZ"/>
        </w:rPr>
        <w:t>s</w:t>
      </w:r>
      <w:r w:rsidR="004B1A1A" w:rsidRPr="0091452F">
        <w:rPr>
          <w:sz w:val="28"/>
          <w:szCs w:val="28"/>
          <w:lang w:val="cs-CZ"/>
        </w:rPr>
        <w:tab/>
      </w:r>
      <w:r w:rsidR="004B1A1A" w:rsidRPr="0091452F">
        <w:rPr>
          <w:sz w:val="28"/>
          <w:szCs w:val="28"/>
          <w:lang w:val="cs-CZ"/>
        </w:rPr>
        <w:tab/>
      </w:r>
      <w:r w:rsidR="004B1A1A" w:rsidRPr="0091452F">
        <w:rPr>
          <w:sz w:val="28"/>
          <w:szCs w:val="28"/>
          <w:lang w:val="cs-CZ"/>
        </w:rPr>
        <w:tab/>
      </w:r>
      <w:r w:rsidR="004B1A1A" w:rsidRPr="0091452F">
        <w:rPr>
          <w:sz w:val="28"/>
          <w:szCs w:val="28"/>
          <w:lang w:val="cs-CZ"/>
        </w:rPr>
        <w:tab/>
      </w:r>
      <w:r w:rsidR="005D41AF">
        <w:rPr>
          <w:sz w:val="28"/>
          <w:szCs w:val="28"/>
          <w:lang w:val="cs-CZ"/>
        </w:rPr>
        <w:t xml:space="preserve"> </w:t>
      </w:r>
      <w:r w:rsidR="005D41AF">
        <w:rPr>
          <w:sz w:val="28"/>
          <w:szCs w:val="28"/>
          <w:lang w:val="cs-CZ"/>
        </w:rPr>
        <w:tab/>
      </w:r>
      <w:r w:rsidR="00487E22">
        <w:rPr>
          <w:sz w:val="28"/>
          <w:szCs w:val="28"/>
          <w:lang w:val="cs-CZ"/>
        </w:rPr>
        <w:tab/>
      </w:r>
      <w:r w:rsidR="00487E22">
        <w:rPr>
          <w:sz w:val="28"/>
          <w:szCs w:val="28"/>
          <w:lang w:val="cs-CZ"/>
        </w:rPr>
        <w:tab/>
      </w:r>
      <w:r w:rsidR="00AD50C1" w:rsidRPr="0091452F">
        <w:rPr>
          <w:sz w:val="28"/>
          <w:szCs w:val="28"/>
          <w:lang w:val="cs-CZ"/>
        </w:rPr>
        <w:t>U.Augulis</w:t>
      </w:r>
    </w:p>
    <w:p w14:paraId="0639E7E3" w14:textId="5B2EF8E9" w:rsidR="00867B03" w:rsidRDefault="00867B03" w:rsidP="00A1225B">
      <w:pPr>
        <w:ind w:right="-285"/>
        <w:rPr>
          <w:sz w:val="28"/>
          <w:szCs w:val="28"/>
          <w:lang w:val="cs-CZ"/>
        </w:rPr>
      </w:pPr>
    </w:p>
    <w:p w14:paraId="340FF55C" w14:textId="77777777" w:rsidR="00D431A9" w:rsidRDefault="00D431A9" w:rsidP="00A1225B">
      <w:pPr>
        <w:ind w:right="-285"/>
        <w:rPr>
          <w:sz w:val="28"/>
          <w:szCs w:val="28"/>
          <w:lang w:val="cs-CZ"/>
        </w:rPr>
      </w:pPr>
    </w:p>
    <w:p w14:paraId="26C982F3" w14:textId="77777777" w:rsidR="00CE108F" w:rsidRDefault="009E6554" w:rsidP="00A1225B">
      <w:pPr>
        <w:ind w:right="-285"/>
        <w:jc w:val="both"/>
        <w:rPr>
          <w:sz w:val="28"/>
          <w:szCs w:val="28"/>
        </w:rPr>
      </w:pPr>
      <w:r w:rsidRPr="0091452F">
        <w:rPr>
          <w:sz w:val="28"/>
          <w:szCs w:val="28"/>
        </w:rPr>
        <w:t xml:space="preserve">Vīza: </w:t>
      </w:r>
    </w:p>
    <w:p w14:paraId="109C2FCD" w14:textId="3B4CCA39" w:rsidR="00487E22" w:rsidRDefault="00CE108F" w:rsidP="00A1225B">
      <w:pPr>
        <w:ind w:right="-285"/>
        <w:jc w:val="both"/>
        <w:rPr>
          <w:sz w:val="28"/>
          <w:szCs w:val="28"/>
        </w:rPr>
      </w:pPr>
      <w:r>
        <w:rPr>
          <w:sz w:val="28"/>
          <w:szCs w:val="28"/>
        </w:rPr>
        <w:t>V</w:t>
      </w:r>
      <w:r w:rsidR="00CB4117" w:rsidRPr="0091452F">
        <w:rPr>
          <w:sz w:val="28"/>
          <w:szCs w:val="28"/>
        </w:rPr>
        <w:t>alsts sekretār</w:t>
      </w:r>
      <w:r w:rsidR="00487E22">
        <w:rPr>
          <w:sz w:val="28"/>
          <w:szCs w:val="28"/>
        </w:rPr>
        <w:t>a vietā-</w:t>
      </w:r>
    </w:p>
    <w:p w14:paraId="35148BFF" w14:textId="475363DF" w:rsidR="00A1225B" w:rsidRDefault="00487E22" w:rsidP="00A1225B">
      <w:pPr>
        <w:ind w:right="-285"/>
        <w:jc w:val="both"/>
        <w:rPr>
          <w:sz w:val="28"/>
          <w:szCs w:val="28"/>
        </w:rPr>
      </w:pPr>
      <w:r>
        <w:rPr>
          <w:sz w:val="28"/>
          <w:szCs w:val="28"/>
        </w:rPr>
        <w:t>valsts</w:t>
      </w:r>
      <w:r w:rsidR="00CB4117" w:rsidRPr="0091452F">
        <w:rPr>
          <w:sz w:val="28"/>
          <w:szCs w:val="28"/>
        </w:rPr>
        <w:tab/>
      </w:r>
      <w:r>
        <w:rPr>
          <w:sz w:val="28"/>
          <w:szCs w:val="28"/>
        </w:rPr>
        <w:t>sekretāra vietniece</w:t>
      </w:r>
      <w:r w:rsidR="00CB4117" w:rsidRPr="0091452F">
        <w:rPr>
          <w:sz w:val="28"/>
          <w:szCs w:val="28"/>
        </w:rPr>
        <w:tab/>
      </w:r>
      <w:r w:rsidR="00CB4117" w:rsidRPr="0091452F">
        <w:rPr>
          <w:sz w:val="28"/>
          <w:szCs w:val="28"/>
        </w:rPr>
        <w:tab/>
      </w:r>
      <w:r w:rsidR="00CB4117" w:rsidRPr="0091452F">
        <w:rPr>
          <w:sz w:val="28"/>
          <w:szCs w:val="28"/>
        </w:rPr>
        <w:tab/>
      </w:r>
      <w:r w:rsidR="00CB4117" w:rsidRPr="0091452F">
        <w:rPr>
          <w:sz w:val="28"/>
          <w:szCs w:val="28"/>
        </w:rPr>
        <w:tab/>
      </w:r>
      <w:r w:rsidR="005D41AF">
        <w:rPr>
          <w:sz w:val="28"/>
          <w:szCs w:val="28"/>
        </w:rPr>
        <w:tab/>
      </w:r>
      <w:r>
        <w:rPr>
          <w:sz w:val="28"/>
          <w:szCs w:val="28"/>
        </w:rPr>
        <w:tab/>
      </w:r>
      <w:proofErr w:type="spellStart"/>
      <w:r>
        <w:rPr>
          <w:sz w:val="28"/>
          <w:szCs w:val="28"/>
        </w:rPr>
        <w:t>Dž.Innusa</w:t>
      </w:r>
      <w:proofErr w:type="spellEnd"/>
      <w:r w:rsidR="003350B5" w:rsidRPr="0091452F">
        <w:rPr>
          <w:sz w:val="28"/>
          <w:szCs w:val="28"/>
        </w:rPr>
        <w:tab/>
      </w:r>
      <w:r w:rsidR="003350B5" w:rsidRPr="0091452F">
        <w:rPr>
          <w:sz w:val="28"/>
          <w:szCs w:val="28"/>
        </w:rPr>
        <w:tab/>
      </w:r>
      <w:r w:rsidR="003350B5" w:rsidRPr="0091452F">
        <w:rPr>
          <w:sz w:val="28"/>
          <w:szCs w:val="28"/>
        </w:rPr>
        <w:tab/>
      </w:r>
      <w:bookmarkStart w:id="0" w:name="_GoBack"/>
      <w:bookmarkEnd w:id="0"/>
    </w:p>
    <w:p w14:paraId="633033D1" w14:textId="0D7DFB0B" w:rsidR="00867B03" w:rsidRPr="0091452F" w:rsidRDefault="003350B5" w:rsidP="00A1225B">
      <w:pPr>
        <w:ind w:right="-285"/>
        <w:jc w:val="both"/>
      </w:pPr>
      <w:r w:rsidRPr="0091452F">
        <w:rPr>
          <w:sz w:val="28"/>
          <w:szCs w:val="28"/>
        </w:rPr>
        <w:tab/>
      </w:r>
    </w:p>
    <w:p w14:paraId="5D71280D" w14:textId="47D0AAD0" w:rsidR="00315408" w:rsidRPr="0091452F" w:rsidRDefault="00EF0132" w:rsidP="00A1225B">
      <w:pPr>
        <w:ind w:right="-285"/>
        <w:jc w:val="both"/>
        <w:rPr>
          <w:sz w:val="18"/>
          <w:szCs w:val="18"/>
        </w:rPr>
      </w:pPr>
      <w:r>
        <w:rPr>
          <w:sz w:val="18"/>
          <w:szCs w:val="18"/>
        </w:rPr>
        <w:t>30</w:t>
      </w:r>
      <w:r w:rsidR="00B26749" w:rsidRPr="0091452F">
        <w:rPr>
          <w:sz w:val="18"/>
          <w:szCs w:val="18"/>
        </w:rPr>
        <w:t>.</w:t>
      </w:r>
      <w:r w:rsidR="00DA17A3" w:rsidRPr="0091452F">
        <w:rPr>
          <w:sz w:val="18"/>
          <w:szCs w:val="18"/>
        </w:rPr>
        <w:t>0</w:t>
      </w:r>
      <w:r>
        <w:rPr>
          <w:sz w:val="18"/>
          <w:szCs w:val="18"/>
        </w:rPr>
        <w:t>3</w:t>
      </w:r>
      <w:r w:rsidR="00315408" w:rsidRPr="0091452F">
        <w:rPr>
          <w:sz w:val="18"/>
          <w:szCs w:val="18"/>
        </w:rPr>
        <w:t>.201</w:t>
      </w:r>
      <w:r w:rsidR="00DA17A3" w:rsidRPr="0091452F">
        <w:rPr>
          <w:sz w:val="18"/>
          <w:szCs w:val="18"/>
        </w:rPr>
        <w:t>7</w:t>
      </w:r>
      <w:r w:rsidR="00315408" w:rsidRPr="0091452F">
        <w:rPr>
          <w:sz w:val="18"/>
          <w:szCs w:val="18"/>
        </w:rPr>
        <w:t>.</w:t>
      </w:r>
    </w:p>
    <w:p w14:paraId="591A6FD6" w14:textId="454A51AC" w:rsidR="00F64A20" w:rsidRPr="0091452F" w:rsidRDefault="00F15BEB" w:rsidP="00A1225B">
      <w:pPr>
        <w:ind w:right="-285"/>
        <w:jc w:val="both"/>
        <w:rPr>
          <w:sz w:val="18"/>
          <w:szCs w:val="18"/>
        </w:rPr>
      </w:pPr>
      <w:r>
        <w:rPr>
          <w:sz w:val="18"/>
          <w:szCs w:val="18"/>
        </w:rPr>
        <w:t>87</w:t>
      </w:r>
      <w:r w:rsidR="005302C8">
        <w:rPr>
          <w:sz w:val="18"/>
          <w:szCs w:val="18"/>
        </w:rPr>
        <w:t>3</w:t>
      </w:r>
    </w:p>
    <w:p w14:paraId="66413AE8" w14:textId="77777777" w:rsidR="00315408" w:rsidRPr="0091452F" w:rsidRDefault="0044776C" w:rsidP="00A1225B">
      <w:pPr>
        <w:ind w:right="-285"/>
        <w:jc w:val="both"/>
        <w:rPr>
          <w:sz w:val="18"/>
          <w:szCs w:val="18"/>
        </w:rPr>
      </w:pPr>
      <w:proofErr w:type="spellStart"/>
      <w:r w:rsidRPr="0091452F">
        <w:rPr>
          <w:sz w:val="18"/>
          <w:szCs w:val="18"/>
        </w:rPr>
        <w:t>D.Ziemele</w:t>
      </w:r>
      <w:proofErr w:type="spellEnd"/>
      <w:r w:rsidRPr="0091452F">
        <w:rPr>
          <w:sz w:val="18"/>
          <w:szCs w:val="18"/>
        </w:rPr>
        <w:t>-Adricka 67028036</w:t>
      </w:r>
    </w:p>
    <w:p w14:paraId="6F7DD223" w14:textId="5027BC9C" w:rsidR="0044776C" w:rsidRDefault="00D21A27" w:rsidP="00A1225B">
      <w:pPr>
        <w:ind w:right="-285"/>
        <w:jc w:val="both"/>
        <w:rPr>
          <w:sz w:val="18"/>
          <w:szCs w:val="18"/>
        </w:rPr>
      </w:pPr>
      <w:hyperlink r:id="rId8" w:history="1">
        <w:r w:rsidR="0026542D" w:rsidRPr="0091452F">
          <w:rPr>
            <w:rStyle w:val="Hyperlink"/>
            <w:sz w:val="18"/>
            <w:szCs w:val="18"/>
          </w:rPr>
          <w:t>dana.ziemele-adricka@sam.gov.lv</w:t>
        </w:r>
      </w:hyperlink>
    </w:p>
    <w:p w14:paraId="4A3FFA88" w14:textId="77777777" w:rsidR="0026542D" w:rsidRPr="00796668" w:rsidRDefault="0026542D" w:rsidP="00A1225B">
      <w:pPr>
        <w:ind w:right="-285"/>
        <w:jc w:val="both"/>
        <w:rPr>
          <w:sz w:val="18"/>
          <w:szCs w:val="18"/>
        </w:rPr>
      </w:pPr>
    </w:p>
    <w:sectPr w:rsidR="0026542D" w:rsidRPr="00796668" w:rsidSect="00EF0132">
      <w:headerReference w:type="default" r:id="rId9"/>
      <w:footerReference w:type="even" r:id="rId10"/>
      <w:footerReference w:type="default" r:id="rId11"/>
      <w:footerReference w:type="first" r:id="rId12"/>
      <w:pgSz w:w="11906" w:h="16838"/>
      <w:pgMar w:top="426" w:right="1134" w:bottom="568" w:left="1701" w:header="53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A0AD" w14:textId="77777777" w:rsidR="00CB37CD" w:rsidRDefault="00CB37CD" w:rsidP="00315408">
      <w:r>
        <w:separator/>
      </w:r>
    </w:p>
  </w:endnote>
  <w:endnote w:type="continuationSeparator" w:id="0">
    <w:p w14:paraId="5D4FF594" w14:textId="77777777" w:rsidR="00CB37CD" w:rsidRDefault="00CB37CD" w:rsidP="003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47282" w14:textId="77777777" w:rsidR="00271118" w:rsidRDefault="00F54EEA" w:rsidP="006F66B5">
    <w:pPr>
      <w:pStyle w:val="Footer"/>
      <w:framePr w:wrap="around" w:vAnchor="text" w:hAnchor="margin" w:xAlign="right" w:y="1"/>
      <w:rPr>
        <w:rStyle w:val="PageNumber"/>
      </w:rPr>
    </w:pPr>
    <w:r>
      <w:rPr>
        <w:rStyle w:val="PageNumber"/>
      </w:rPr>
      <w:fldChar w:fldCharType="begin"/>
    </w:r>
    <w:r w:rsidR="00315408">
      <w:rPr>
        <w:rStyle w:val="PageNumber"/>
      </w:rPr>
      <w:instrText xml:space="preserve">PAGE  </w:instrText>
    </w:r>
    <w:r>
      <w:rPr>
        <w:rStyle w:val="PageNumber"/>
      </w:rPr>
      <w:fldChar w:fldCharType="end"/>
    </w:r>
  </w:p>
  <w:p w14:paraId="70D9B1CD" w14:textId="77777777" w:rsidR="00271118" w:rsidRDefault="00D21A27" w:rsidP="006F6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AE7A6" w14:textId="77777777" w:rsidR="00271118" w:rsidRDefault="00D21A27" w:rsidP="006F66B5">
    <w:pPr>
      <w:pStyle w:val="Footer"/>
      <w:framePr w:wrap="around" w:vAnchor="text" w:hAnchor="margin" w:xAlign="right" w:y="1"/>
      <w:rPr>
        <w:rStyle w:val="PageNumber"/>
      </w:rPr>
    </w:pPr>
  </w:p>
  <w:p w14:paraId="624C0FA3" w14:textId="77777777" w:rsidR="00A1225B" w:rsidRDefault="00A1225B" w:rsidP="004B0D33">
    <w:pPr>
      <w:pStyle w:val="Footer"/>
      <w:ind w:right="-1"/>
      <w:jc w:val="both"/>
      <w:rPr>
        <w:sz w:val="20"/>
        <w:szCs w:val="20"/>
      </w:rPr>
    </w:pPr>
  </w:p>
  <w:p w14:paraId="26F5AAEA" w14:textId="54191BCB" w:rsidR="009F4EF2" w:rsidRPr="00AC291C" w:rsidRDefault="009F4EF2" w:rsidP="004B0D33">
    <w:pPr>
      <w:pStyle w:val="Footer"/>
      <w:ind w:right="-1"/>
      <w:jc w:val="both"/>
      <w:rPr>
        <w:sz w:val="20"/>
        <w:szCs w:val="20"/>
      </w:rPr>
    </w:pPr>
    <w:r w:rsidRPr="00DC3419">
      <w:rPr>
        <w:sz w:val="20"/>
        <w:szCs w:val="20"/>
      </w:rPr>
      <w:t>S</w:t>
    </w:r>
    <w:r>
      <w:rPr>
        <w:sz w:val="20"/>
        <w:szCs w:val="20"/>
      </w:rPr>
      <w:t>A</w:t>
    </w:r>
    <w:r w:rsidRPr="00DC3419">
      <w:rPr>
        <w:sz w:val="20"/>
        <w:szCs w:val="20"/>
      </w:rPr>
      <w:t>M</w:t>
    </w:r>
    <w:r w:rsidR="006E635A">
      <w:rPr>
        <w:sz w:val="20"/>
        <w:szCs w:val="20"/>
      </w:rPr>
      <w:t>p</w:t>
    </w:r>
    <w:r w:rsidRPr="00DC3419">
      <w:rPr>
        <w:sz w:val="20"/>
        <w:szCs w:val="20"/>
      </w:rPr>
      <w:t>rot</w:t>
    </w:r>
    <w:r w:rsidR="00401857">
      <w:rPr>
        <w:sz w:val="20"/>
        <w:szCs w:val="20"/>
      </w:rPr>
      <w:t>_</w:t>
    </w:r>
    <w:r w:rsidR="00EF0132">
      <w:rPr>
        <w:sz w:val="20"/>
        <w:szCs w:val="20"/>
      </w:rPr>
      <w:t>30</w:t>
    </w:r>
    <w:r w:rsidR="00DA17A3">
      <w:rPr>
        <w:sz w:val="20"/>
        <w:szCs w:val="20"/>
      </w:rPr>
      <w:t>0</w:t>
    </w:r>
    <w:r w:rsidR="00EF0132">
      <w:rPr>
        <w:sz w:val="20"/>
        <w:szCs w:val="20"/>
      </w:rPr>
      <w:t>3</w:t>
    </w:r>
    <w:r w:rsidR="00DA17A3">
      <w:rPr>
        <w:sz w:val="20"/>
        <w:szCs w:val="20"/>
      </w:rPr>
      <w:t>17</w:t>
    </w:r>
    <w:r>
      <w:rPr>
        <w:sz w:val="20"/>
        <w:szCs w:val="20"/>
      </w:rPr>
      <w:t>_</w:t>
    </w:r>
    <w:r w:rsidR="00A74047">
      <w:rPr>
        <w:sz w:val="20"/>
        <w:szCs w:val="20"/>
      </w:rPr>
      <w:t>not</w:t>
    </w:r>
    <w:r>
      <w:rPr>
        <w:sz w:val="20"/>
        <w:szCs w:val="20"/>
      </w:rPr>
      <w:t>153</w:t>
    </w:r>
    <w:r w:rsidRPr="00AC291C">
      <w:rPr>
        <w:sz w:val="20"/>
        <w:szCs w:val="20"/>
      </w:rPr>
      <w:t xml:space="preserve">; </w:t>
    </w:r>
    <w:r w:rsidR="0056142C">
      <w:rPr>
        <w:sz w:val="20"/>
        <w:szCs w:val="20"/>
      </w:rPr>
      <w:t>Par i</w:t>
    </w:r>
    <w:r w:rsidRPr="00AC291C">
      <w:rPr>
        <w:sz w:val="20"/>
        <w:szCs w:val="20"/>
      </w:rPr>
      <w:t>nformatī</w:t>
    </w:r>
    <w:r w:rsidR="0056142C">
      <w:rPr>
        <w:sz w:val="20"/>
        <w:szCs w:val="20"/>
      </w:rPr>
      <w:t>vo</w:t>
    </w:r>
    <w:r w:rsidRPr="00AC291C">
      <w:rPr>
        <w:sz w:val="20"/>
        <w:szCs w:val="20"/>
      </w:rPr>
      <w:t xml:space="preserve"> ziņojum</w:t>
    </w:r>
    <w:r w:rsidR="0056142C">
      <w:rPr>
        <w:sz w:val="20"/>
        <w:szCs w:val="20"/>
      </w:rPr>
      <w:t>u</w:t>
    </w:r>
    <w:r w:rsidRPr="00AC291C">
      <w:rPr>
        <w:sz w:val="20"/>
        <w:szCs w:val="20"/>
      </w:rPr>
      <w:t xml:space="preserve"> “Par Ministru kabineta 2015.gada 31.marta noteikumu Nr.153 “Noteikumi par pasažieru kategorijām, kuras ir tiesīgas izmantot braukšanas maksas atvieglojumus maršrutu tīkla maršrutos” ieviešanu” </w:t>
    </w:r>
  </w:p>
  <w:p w14:paraId="39AAA428" w14:textId="77777777" w:rsidR="00271118" w:rsidRDefault="00D21A27" w:rsidP="006F66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7CEF" w14:textId="4C317BA0" w:rsidR="00E76699" w:rsidRDefault="00315408" w:rsidP="0056142C">
    <w:pPr>
      <w:pStyle w:val="Footer"/>
      <w:ind w:right="282"/>
      <w:jc w:val="both"/>
      <w:rPr>
        <w:sz w:val="20"/>
        <w:szCs w:val="20"/>
      </w:rPr>
    </w:pPr>
    <w:r w:rsidRPr="00DC3419">
      <w:rPr>
        <w:sz w:val="20"/>
        <w:szCs w:val="20"/>
      </w:rPr>
      <w:t>S</w:t>
    </w:r>
    <w:r w:rsidR="00AC7DCF">
      <w:rPr>
        <w:sz w:val="20"/>
        <w:szCs w:val="20"/>
      </w:rPr>
      <w:t>A</w:t>
    </w:r>
    <w:r w:rsidRPr="00DC3419">
      <w:rPr>
        <w:sz w:val="20"/>
        <w:szCs w:val="20"/>
      </w:rPr>
      <w:t>M</w:t>
    </w:r>
    <w:r w:rsidR="00DF4ECD">
      <w:rPr>
        <w:sz w:val="20"/>
        <w:szCs w:val="20"/>
      </w:rPr>
      <w:t>p</w:t>
    </w:r>
    <w:r w:rsidRPr="00DC3419">
      <w:rPr>
        <w:sz w:val="20"/>
        <w:szCs w:val="20"/>
      </w:rPr>
      <w:t>rot_</w:t>
    </w:r>
    <w:r w:rsidR="00487E22">
      <w:rPr>
        <w:sz w:val="20"/>
        <w:szCs w:val="20"/>
      </w:rPr>
      <w:t>30</w:t>
    </w:r>
    <w:r w:rsidR="00DA17A3">
      <w:rPr>
        <w:sz w:val="20"/>
        <w:szCs w:val="20"/>
      </w:rPr>
      <w:t>0</w:t>
    </w:r>
    <w:r w:rsidR="00487E22">
      <w:rPr>
        <w:sz w:val="20"/>
        <w:szCs w:val="20"/>
      </w:rPr>
      <w:t>3</w:t>
    </w:r>
    <w:r w:rsidR="00DA17A3">
      <w:rPr>
        <w:sz w:val="20"/>
        <w:szCs w:val="20"/>
      </w:rPr>
      <w:t>17</w:t>
    </w:r>
    <w:r w:rsidR="002301A8">
      <w:rPr>
        <w:sz w:val="20"/>
        <w:szCs w:val="20"/>
      </w:rPr>
      <w:t>_</w:t>
    </w:r>
    <w:r w:rsidR="00A74047">
      <w:rPr>
        <w:sz w:val="20"/>
        <w:szCs w:val="20"/>
      </w:rPr>
      <w:t>not</w:t>
    </w:r>
    <w:r w:rsidR="002301A8">
      <w:rPr>
        <w:sz w:val="20"/>
        <w:szCs w:val="20"/>
      </w:rPr>
      <w:t>153</w:t>
    </w:r>
    <w:r w:rsidR="00810FE6" w:rsidRPr="00AC291C">
      <w:rPr>
        <w:sz w:val="20"/>
        <w:szCs w:val="20"/>
      </w:rPr>
      <w:t xml:space="preserve">; </w:t>
    </w:r>
    <w:r w:rsidR="0056142C">
      <w:rPr>
        <w:sz w:val="20"/>
        <w:szCs w:val="20"/>
      </w:rPr>
      <w:t>Par i</w:t>
    </w:r>
    <w:r w:rsidR="00810FE6" w:rsidRPr="00AC291C">
      <w:rPr>
        <w:sz w:val="20"/>
        <w:szCs w:val="20"/>
      </w:rPr>
      <w:t>nformatīv</w:t>
    </w:r>
    <w:r w:rsidR="0056142C">
      <w:rPr>
        <w:sz w:val="20"/>
        <w:szCs w:val="20"/>
      </w:rPr>
      <w:t>o</w:t>
    </w:r>
    <w:r w:rsidR="00810FE6" w:rsidRPr="00AC291C">
      <w:rPr>
        <w:sz w:val="20"/>
        <w:szCs w:val="20"/>
      </w:rPr>
      <w:t xml:space="preserve"> ziņojum</w:t>
    </w:r>
    <w:r w:rsidR="0056142C">
      <w:rPr>
        <w:sz w:val="20"/>
        <w:szCs w:val="20"/>
      </w:rPr>
      <w:t>u</w:t>
    </w:r>
    <w:r w:rsidR="00810FE6" w:rsidRPr="00AC291C">
      <w:rPr>
        <w:sz w:val="20"/>
        <w:szCs w:val="20"/>
      </w:rPr>
      <w:t xml:space="preserve"> “Par Ministru kabineta 2015.gada 31.marta noteikumu Nr.153 “Noteikumi par pasažieru kategorijām, kuras ir tiesīgas izmantot braukšanas maksas atvieglojumus maršrutu tīkla maršrutos” ieviešanu” </w:t>
    </w:r>
  </w:p>
  <w:p w14:paraId="71D2CC51" w14:textId="77777777" w:rsidR="00050AD8" w:rsidRPr="00DC3419" w:rsidRDefault="00050AD8" w:rsidP="006F66B5">
    <w:pP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B36DB" w14:textId="77777777" w:rsidR="00CB37CD" w:rsidRDefault="00CB37CD" w:rsidP="00315408">
      <w:r>
        <w:separator/>
      </w:r>
    </w:p>
  </w:footnote>
  <w:footnote w:type="continuationSeparator" w:id="0">
    <w:p w14:paraId="120C9597" w14:textId="77777777" w:rsidR="00CB37CD" w:rsidRDefault="00CB37CD" w:rsidP="0031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740C" w14:textId="67332E78" w:rsidR="00271118" w:rsidRDefault="00F54EEA">
    <w:pPr>
      <w:pStyle w:val="Header"/>
      <w:jc w:val="center"/>
    </w:pPr>
    <w:r>
      <w:fldChar w:fldCharType="begin"/>
    </w:r>
    <w:r w:rsidR="00315408">
      <w:instrText xml:space="preserve"> PAGE   \* MERGEFORMAT </w:instrText>
    </w:r>
    <w:r>
      <w:fldChar w:fldCharType="separate"/>
    </w:r>
    <w:r w:rsidR="00D21A27">
      <w:rPr>
        <w:noProof/>
      </w:rPr>
      <w:t>4</w:t>
    </w:r>
    <w:r>
      <w:fldChar w:fldCharType="end"/>
    </w:r>
  </w:p>
  <w:p w14:paraId="7280C879" w14:textId="77777777" w:rsidR="00271118" w:rsidRDefault="00D21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015F"/>
    <w:multiLevelType w:val="hybridMultilevel"/>
    <w:tmpl w:val="2A8EF17E"/>
    <w:lvl w:ilvl="0" w:tplc="CFC0A10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1B4D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D474A"/>
    <w:multiLevelType w:val="multilevel"/>
    <w:tmpl w:val="E1622CD2"/>
    <w:lvl w:ilvl="0">
      <w:start w:val="6"/>
      <w:numFmt w:val="decimal"/>
      <w:lvlText w:val="%1."/>
      <w:lvlJc w:val="left"/>
      <w:pPr>
        <w:ind w:left="450" w:hanging="450"/>
      </w:pPr>
      <w:rPr>
        <w:rFonts w:hint="default"/>
        <w:i w:val="0"/>
      </w:rPr>
    </w:lvl>
    <w:lvl w:ilvl="1">
      <w:start w:val="1"/>
      <w:numFmt w:val="decimal"/>
      <w:lvlText w:val="%2)"/>
      <w:lvlJc w:val="left"/>
      <w:pPr>
        <w:ind w:left="1440" w:hanging="720"/>
      </w:pPr>
      <w:rPr>
        <w:rFonts w:ascii="Times New Roman" w:eastAsia="Calibri" w:hAnsi="Times New Roman" w:cs="Times New Roman"/>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 w15:restartNumberingAfterBreak="0">
    <w:nsid w:val="0B737DFB"/>
    <w:multiLevelType w:val="hybridMultilevel"/>
    <w:tmpl w:val="5218D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A7051D"/>
    <w:multiLevelType w:val="hybridMultilevel"/>
    <w:tmpl w:val="2A8EF17E"/>
    <w:lvl w:ilvl="0" w:tplc="CFC0A10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60F6666"/>
    <w:multiLevelType w:val="hybridMultilevel"/>
    <w:tmpl w:val="6A7ED96C"/>
    <w:lvl w:ilvl="0" w:tplc="056EB91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15:restartNumberingAfterBreak="0">
    <w:nsid w:val="1B0A7538"/>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7" w15:restartNumberingAfterBreak="0">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8" w15:restartNumberingAfterBreak="0">
    <w:nsid w:val="283F37BB"/>
    <w:multiLevelType w:val="multilevel"/>
    <w:tmpl w:val="A95CC928"/>
    <w:lvl w:ilvl="0">
      <w:start w:val="6"/>
      <w:numFmt w:val="decimal"/>
      <w:lvlText w:val="%1."/>
      <w:lvlJc w:val="left"/>
      <w:pPr>
        <w:ind w:left="450" w:hanging="450"/>
      </w:pPr>
      <w:rPr>
        <w:rFonts w:hint="default"/>
        <w:i w:val="0"/>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9" w15:restartNumberingAfterBreak="0">
    <w:nsid w:val="288B25B4"/>
    <w:multiLevelType w:val="multilevel"/>
    <w:tmpl w:val="6ECAA388"/>
    <w:lvl w:ilvl="0">
      <w:start w:val="8"/>
      <w:numFmt w:val="decimal"/>
      <w:lvlText w:val="%1."/>
      <w:lvlJc w:val="left"/>
      <w:pPr>
        <w:ind w:left="450" w:hanging="450"/>
      </w:pPr>
      <w:rPr>
        <w:rFonts w:hint="default"/>
        <w:i w:val="0"/>
      </w:rPr>
    </w:lvl>
    <w:lvl w:ilvl="1">
      <w:start w:val="1"/>
      <w:numFmt w:val="decimal"/>
      <w:lvlText w:val="%2)"/>
      <w:lvlJc w:val="left"/>
      <w:pPr>
        <w:ind w:left="1440" w:hanging="720"/>
      </w:pPr>
      <w:rPr>
        <w:rFonts w:ascii="Times New Roman" w:eastAsia="Calibri" w:hAnsi="Times New Roman" w:cs="Times New Roman"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10" w15:restartNumberingAfterBreak="0">
    <w:nsid w:val="2AF94174"/>
    <w:multiLevelType w:val="hybridMultilevel"/>
    <w:tmpl w:val="4F62C2E4"/>
    <w:lvl w:ilvl="0" w:tplc="452E71BA">
      <w:start w:val="13"/>
      <w:numFmt w:val="decimal"/>
      <w:lvlText w:val="%1."/>
      <w:lvlJc w:val="left"/>
      <w:pPr>
        <w:ind w:left="942" w:hanging="3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F3E08B5"/>
    <w:multiLevelType w:val="multilevel"/>
    <w:tmpl w:val="77BCC3B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E876E9"/>
    <w:multiLevelType w:val="hybridMultilevel"/>
    <w:tmpl w:val="68422A38"/>
    <w:lvl w:ilvl="0" w:tplc="0426000F">
      <w:start w:val="3"/>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8B0B3F"/>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4" w15:restartNumberingAfterBreak="0">
    <w:nsid w:val="43BB1736"/>
    <w:multiLevelType w:val="hybridMultilevel"/>
    <w:tmpl w:val="5BBA831A"/>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827FAB"/>
    <w:multiLevelType w:val="hybridMultilevel"/>
    <w:tmpl w:val="4378DA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7D83AC9"/>
    <w:multiLevelType w:val="hybridMultilevel"/>
    <w:tmpl w:val="312AA71A"/>
    <w:lvl w:ilvl="0" w:tplc="FF1EDC26">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86A220E"/>
    <w:multiLevelType w:val="hybridMultilevel"/>
    <w:tmpl w:val="34643D60"/>
    <w:lvl w:ilvl="0" w:tplc="04260001">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6940435"/>
    <w:multiLevelType w:val="multilevel"/>
    <w:tmpl w:val="CED8A986"/>
    <w:lvl w:ilvl="0">
      <w:start w:val="1"/>
      <w:numFmt w:val="decimal"/>
      <w:lvlText w:val="%1."/>
      <w:lvlJc w:val="left"/>
      <w:pPr>
        <w:ind w:left="1080" w:hanging="360"/>
      </w:pPr>
      <w:rPr>
        <w:rFonts w:ascii="Times New Roman" w:eastAsiaTheme="minorHAns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9" w15:restartNumberingAfterBreak="0">
    <w:nsid w:val="6C1A0146"/>
    <w:multiLevelType w:val="hybridMultilevel"/>
    <w:tmpl w:val="00C8388E"/>
    <w:lvl w:ilvl="0" w:tplc="7370288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CEB120F"/>
    <w:multiLevelType w:val="multilevel"/>
    <w:tmpl w:val="CA26CE6A"/>
    <w:lvl w:ilvl="0">
      <w:start w:val="2"/>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7"/>
  </w:num>
  <w:num w:numId="3">
    <w:abstractNumId w:val="3"/>
  </w:num>
  <w:num w:numId="4">
    <w:abstractNumId w:val="12"/>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5"/>
  </w:num>
  <w:num w:numId="10">
    <w:abstractNumId w:val="19"/>
  </w:num>
  <w:num w:numId="11">
    <w:abstractNumId w:val="20"/>
  </w:num>
  <w:num w:numId="12">
    <w:abstractNumId w:val="0"/>
  </w:num>
  <w:num w:numId="13">
    <w:abstractNumId w:val="8"/>
  </w:num>
  <w:num w:numId="14">
    <w:abstractNumId w:val="9"/>
  </w:num>
  <w:num w:numId="15">
    <w:abstractNumId w:val="2"/>
  </w:num>
  <w:num w:numId="16">
    <w:abstractNumId w:val="4"/>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7"/>
  </w:num>
  <w:num w:numId="20">
    <w:abstractNumId w:val="6"/>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8"/>
    <w:rsid w:val="00000695"/>
    <w:rsid w:val="000040A1"/>
    <w:rsid w:val="00007A5B"/>
    <w:rsid w:val="00013AFB"/>
    <w:rsid w:val="00020397"/>
    <w:rsid w:val="00022096"/>
    <w:rsid w:val="00025230"/>
    <w:rsid w:val="00026CF2"/>
    <w:rsid w:val="00037438"/>
    <w:rsid w:val="00045067"/>
    <w:rsid w:val="00050AD8"/>
    <w:rsid w:val="0005209F"/>
    <w:rsid w:val="000602D3"/>
    <w:rsid w:val="000634BE"/>
    <w:rsid w:val="00064DA6"/>
    <w:rsid w:val="00067D2C"/>
    <w:rsid w:val="00070C21"/>
    <w:rsid w:val="00075101"/>
    <w:rsid w:val="000941C7"/>
    <w:rsid w:val="000969D6"/>
    <w:rsid w:val="000A57EB"/>
    <w:rsid w:val="000B025A"/>
    <w:rsid w:val="000C349A"/>
    <w:rsid w:val="000D1F7C"/>
    <w:rsid w:val="000D28FB"/>
    <w:rsid w:val="000D4AD8"/>
    <w:rsid w:val="000D5E8B"/>
    <w:rsid w:val="000E039F"/>
    <w:rsid w:val="000F3866"/>
    <w:rsid w:val="0011270F"/>
    <w:rsid w:val="00122657"/>
    <w:rsid w:val="00123984"/>
    <w:rsid w:val="00140EFE"/>
    <w:rsid w:val="00142123"/>
    <w:rsid w:val="00145AEA"/>
    <w:rsid w:val="00147A33"/>
    <w:rsid w:val="00165FD0"/>
    <w:rsid w:val="001666E5"/>
    <w:rsid w:val="00167789"/>
    <w:rsid w:val="001706E4"/>
    <w:rsid w:val="00174877"/>
    <w:rsid w:val="001766D0"/>
    <w:rsid w:val="0017755D"/>
    <w:rsid w:val="00177B9D"/>
    <w:rsid w:val="00180F1E"/>
    <w:rsid w:val="00194C63"/>
    <w:rsid w:val="00195D5F"/>
    <w:rsid w:val="001966AE"/>
    <w:rsid w:val="00196F75"/>
    <w:rsid w:val="001A49B8"/>
    <w:rsid w:val="001A78ED"/>
    <w:rsid w:val="001A7FB5"/>
    <w:rsid w:val="001B4BF9"/>
    <w:rsid w:val="001B76EB"/>
    <w:rsid w:val="001E2558"/>
    <w:rsid w:val="001E55DC"/>
    <w:rsid w:val="001F4E6F"/>
    <w:rsid w:val="001F6C64"/>
    <w:rsid w:val="001F736E"/>
    <w:rsid w:val="0020106A"/>
    <w:rsid w:val="0020248B"/>
    <w:rsid w:val="0020790F"/>
    <w:rsid w:val="0021590A"/>
    <w:rsid w:val="00223758"/>
    <w:rsid w:val="00223790"/>
    <w:rsid w:val="002301A8"/>
    <w:rsid w:val="00231CBA"/>
    <w:rsid w:val="00233796"/>
    <w:rsid w:val="00234DC3"/>
    <w:rsid w:val="00234FE8"/>
    <w:rsid w:val="0023548C"/>
    <w:rsid w:val="0024014A"/>
    <w:rsid w:val="0024642E"/>
    <w:rsid w:val="00254A74"/>
    <w:rsid w:val="00261D0E"/>
    <w:rsid w:val="002642E3"/>
    <w:rsid w:val="0026542D"/>
    <w:rsid w:val="002666A0"/>
    <w:rsid w:val="00272D16"/>
    <w:rsid w:val="00276275"/>
    <w:rsid w:val="002954BA"/>
    <w:rsid w:val="00297025"/>
    <w:rsid w:val="002A28C1"/>
    <w:rsid w:val="002A3268"/>
    <w:rsid w:val="002A6167"/>
    <w:rsid w:val="002B6B4B"/>
    <w:rsid w:val="002C08BF"/>
    <w:rsid w:val="002C47E2"/>
    <w:rsid w:val="002C7D73"/>
    <w:rsid w:val="002D0F7F"/>
    <w:rsid w:val="002D71E1"/>
    <w:rsid w:val="002E2EB8"/>
    <w:rsid w:val="002E54A5"/>
    <w:rsid w:val="002F25DD"/>
    <w:rsid w:val="002F7143"/>
    <w:rsid w:val="00300A5F"/>
    <w:rsid w:val="00307706"/>
    <w:rsid w:val="00313EC7"/>
    <w:rsid w:val="00315408"/>
    <w:rsid w:val="00317FB2"/>
    <w:rsid w:val="00323CB6"/>
    <w:rsid w:val="00333EF1"/>
    <w:rsid w:val="003350B5"/>
    <w:rsid w:val="00341AAC"/>
    <w:rsid w:val="00342BFA"/>
    <w:rsid w:val="003505F6"/>
    <w:rsid w:val="00351410"/>
    <w:rsid w:val="0035285B"/>
    <w:rsid w:val="00356048"/>
    <w:rsid w:val="00361133"/>
    <w:rsid w:val="0037111D"/>
    <w:rsid w:val="003714D1"/>
    <w:rsid w:val="00381199"/>
    <w:rsid w:val="0038379F"/>
    <w:rsid w:val="003839AC"/>
    <w:rsid w:val="003918F1"/>
    <w:rsid w:val="00393B2C"/>
    <w:rsid w:val="00395FD7"/>
    <w:rsid w:val="003964A5"/>
    <w:rsid w:val="003B1B94"/>
    <w:rsid w:val="003B2C0C"/>
    <w:rsid w:val="003B4692"/>
    <w:rsid w:val="003D0366"/>
    <w:rsid w:val="003D143D"/>
    <w:rsid w:val="003E7A4A"/>
    <w:rsid w:val="003F2EAB"/>
    <w:rsid w:val="003F305F"/>
    <w:rsid w:val="003F3439"/>
    <w:rsid w:val="00401857"/>
    <w:rsid w:val="00401DE4"/>
    <w:rsid w:val="0040508F"/>
    <w:rsid w:val="00415FA9"/>
    <w:rsid w:val="00416318"/>
    <w:rsid w:val="00416354"/>
    <w:rsid w:val="00421B75"/>
    <w:rsid w:val="00424F6B"/>
    <w:rsid w:val="00431605"/>
    <w:rsid w:val="00435ECB"/>
    <w:rsid w:val="00436FF3"/>
    <w:rsid w:val="004408D2"/>
    <w:rsid w:val="00442203"/>
    <w:rsid w:val="0044776C"/>
    <w:rsid w:val="0045135D"/>
    <w:rsid w:val="0045359F"/>
    <w:rsid w:val="00460826"/>
    <w:rsid w:val="00463873"/>
    <w:rsid w:val="00464241"/>
    <w:rsid w:val="00466CE2"/>
    <w:rsid w:val="00467A76"/>
    <w:rsid w:val="0047157B"/>
    <w:rsid w:val="00480BAA"/>
    <w:rsid w:val="00485F39"/>
    <w:rsid w:val="00487E22"/>
    <w:rsid w:val="004909A8"/>
    <w:rsid w:val="0049158F"/>
    <w:rsid w:val="004924FC"/>
    <w:rsid w:val="004956F7"/>
    <w:rsid w:val="004A2B7F"/>
    <w:rsid w:val="004A3C96"/>
    <w:rsid w:val="004A74F4"/>
    <w:rsid w:val="004B0D33"/>
    <w:rsid w:val="004B1A1A"/>
    <w:rsid w:val="004C39E7"/>
    <w:rsid w:val="004E6AC9"/>
    <w:rsid w:val="004E7021"/>
    <w:rsid w:val="004E7896"/>
    <w:rsid w:val="004F0BCB"/>
    <w:rsid w:val="004F5A6D"/>
    <w:rsid w:val="004F6C03"/>
    <w:rsid w:val="005026BD"/>
    <w:rsid w:val="00504EA6"/>
    <w:rsid w:val="005066DD"/>
    <w:rsid w:val="00506DF2"/>
    <w:rsid w:val="00515574"/>
    <w:rsid w:val="005302C8"/>
    <w:rsid w:val="00542B76"/>
    <w:rsid w:val="00542F72"/>
    <w:rsid w:val="0055167E"/>
    <w:rsid w:val="00556E8D"/>
    <w:rsid w:val="0056142C"/>
    <w:rsid w:val="00562FA4"/>
    <w:rsid w:val="00563E2D"/>
    <w:rsid w:val="005648CA"/>
    <w:rsid w:val="005656F5"/>
    <w:rsid w:val="00565FD7"/>
    <w:rsid w:val="005661E9"/>
    <w:rsid w:val="00570CA1"/>
    <w:rsid w:val="005754FF"/>
    <w:rsid w:val="00585360"/>
    <w:rsid w:val="005859CA"/>
    <w:rsid w:val="005868FD"/>
    <w:rsid w:val="00587325"/>
    <w:rsid w:val="005A574A"/>
    <w:rsid w:val="005A6CCF"/>
    <w:rsid w:val="005B14D8"/>
    <w:rsid w:val="005B6452"/>
    <w:rsid w:val="005C75B8"/>
    <w:rsid w:val="005D1098"/>
    <w:rsid w:val="005D41AF"/>
    <w:rsid w:val="005D523D"/>
    <w:rsid w:val="005F2655"/>
    <w:rsid w:val="00600AB6"/>
    <w:rsid w:val="00601610"/>
    <w:rsid w:val="00606403"/>
    <w:rsid w:val="00636B6D"/>
    <w:rsid w:val="006421B9"/>
    <w:rsid w:val="0065304C"/>
    <w:rsid w:val="006606C2"/>
    <w:rsid w:val="00662983"/>
    <w:rsid w:val="00663E0D"/>
    <w:rsid w:val="00675AA9"/>
    <w:rsid w:val="00685459"/>
    <w:rsid w:val="00696633"/>
    <w:rsid w:val="006A443F"/>
    <w:rsid w:val="006B0C18"/>
    <w:rsid w:val="006B7C08"/>
    <w:rsid w:val="006C454F"/>
    <w:rsid w:val="006C6667"/>
    <w:rsid w:val="006D1C9D"/>
    <w:rsid w:val="006D2FA2"/>
    <w:rsid w:val="006D38E1"/>
    <w:rsid w:val="006E4BF8"/>
    <w:rsid w:val="006E635A"/>
    <w:rsid w:val="006E7902"/>
    <w:rsid w:val="006F5C3B"/>
    <w:rsid w:val="00701714"/>
    <w:rsid w:val="00702E87"/>
    <w:rsid w:val="00705B56"/>
    <w:rsid w:val="00706284"/>
    <w:rsid w:val="007112D3"/>
    <w:rsid w:val="00716E78"/>
    <w:rsid w:val="0071787C"/>
    <w:rsid w:val="00721917"/>
    <w:rsid w:val="00742F3C"/>
    <w:rsid w:val="007434FC"/>
    <w:rsid w:val="00743B31"/>
    <w:rsid w:val="00743FFD"/>
    <w:rsid w:val="00745F52"/>
    <w:rsid w:val="00756E83"/>
    <w:rsid w:val="0076098B"/>
    <w:rsid w:val="00760A8E"/>
    <w:rsid w:val="00761DC9"/>
    <w:rsid w:val="007642FA"/>
    <w:rsid w:val="007700D3"/>
    <w:rsid w:val="007719C3"/>
    <w:rsid w:val="00774210"/>
    <w:rsid w:val="0077750A"/>
    <w:rsid w:val="00780C24"/>
    <w:rsid w:val="00781DF2"/>
    <w:rsid w:val="0079179C"/>
    <w:rsid w:val="00791DCE"/>
    <w:rsid w:val="007A0455"/>
    <w:rsid w:val="007B2351"/>
    <w:rsid w:val="007B5602"/>
    <w:rsid w:val="007B67F6"/>
    <w:rsid w:val="007C448D"/>
    <w:rsid w:val="007D294A"/>
    <w:rsid w:val="008044A2"/>
    <w:rsid w:val="00810FE6"/>
    <w:rsid w:val="0082050C"/>
    <w:rsid w:val="008301DC"/>
    <w:rsid w:val="008310F0"/>
    <w:rsid w:val="00832164"/>
    <w:rsid w:val="0083353E"/>
    <w:rsid w:val="00834313"/>
    <w:rsid w:val="008352D5"/>
    <w:rsid w:val="00836874"/>
    <w:rsid w:val="008410E5"/>
    <w:rsid w:val="008418D5"/>
    <w:rsid w:val="00860EF2"/>
    <w:rsid w:val="00864E94"/>
    <w:rsid w:val="00867B03"/>
    <w:rsid w:val="00882AA2"/>
    <w:rsid w:val="008860F6"/>
    <w:rsid w:val="008931BE"/>
    <w:rsid w:val="008942FF"/>
    <w:rsid w:val="008969E0"/>
    <w:rsid w:val="008A393D"/>
    <w:rsid w:val="008A5A71"/>
    <w:rsid w:val="008B4CAD"/>
    <w:rsid w:val="008C47D4"/>
    <w:rsid w:val="008C63F1"/>
    <w:rsid w:val="008C6CF9"/>
    <w:rsid w:val="008E55BC"/>
    <w:rsid w:val="008E7C62"/>
    <w:rsid w:val="008F1A1D"/>
    <w:rsid w:val="008F2796"/>
    <w:rsid w:val="008F723A"/>
    <w:rsid w:val="009003DA"/>
    <w:rsid w:val="00900E07"/>
    <w:rsid w:val="0090144F"/>
    <w:rsid w:val="0091452F"/>
    <w:rsid w:val="00914E93"/>
    <w:rsid w:val="009374A9"/>
    <w:rsid w:val="009461BB"/>
    <w:rsid w:val="00946CA2"/>
    <w:rsid w:val="00952A44"/>
    <w:rsid w:val="00956B5B"/>
    <w:rsid w:val="00965801"/>
    <w:rsid w:val="009660FD"/>
    <w:rsid w:val="00971EB5"/>
    <w:rsid w:val="00972A93"/>
    <w:rsid w:val="00977D56"/>
    <w:rsid w:val="00980C75"/>
    <w:rsid w:val="009859A3"/>
    <w:rsid w:val="00990CCE"/>
    <w:rsid w:val="009A2F45"/>
    <w:rsid w:val="009A5E4A"/>
    <w:rsid w:val="009B22DB"/>
    <w:rsid w:val="009B2905"/>
    <w:rsid w:val="009C0DFA"/>
    <w:rsid w:val="009D283A"/>
    <w:rsid w:val="009D64C2"/>
    <w:rsid w:val="009E19B6"/>
    <w:rsid w:val="009E35A9"/>
    <w:rsid w:val="009E6554"/>
    <w:rsid w:val="009E7D1D"/>
    <w:rsid w:val="009F0832"/>
    <w:rsid w:val="009F094F"/>
    <w:rsid w:val="009F3086"/>
    <w:rsid w:val="009F4EF2"/>
    <w:rsid w:val="00A1225B"/>
    <w:rsid w:val="00A22B88"/>
    <w:rsid w:val="00A24D55"/>
    <w:rsid w:val="00A31E7F"/>
    <w:rsid w:val="00A40351"/>
    <w:rsid w:val="00A50F27"/>
    <w:rsid w:val="00A5151A"/>
    <w:rsid w:val="00A547ED"/>
    <w:rsid w:val="00A603B6"/>
    <w:rsid w:val="00A61479"/>
    <w:rsid w:val="00A61A08"/>
    <w:rsid w:val="00A715D6"/>
    <w:rsid w:val="00A73142"/>
    <w:rsid w:val="00A736F5"/>
    <w:rsid w:val="00A73804"/>
    <w:rsid w:val="00A74047"/>
    <w:rsid w:val="00A742BE"/>
    <w:rsid w:val="00A74A00"/>
    <w:rsid w:val="00A827F8"/>
    <w:rsid w:val="00A8306F"/>
    <w:rsid w:val="00A83EFA"/>
    <w:rsid w:val="00A921FD"/>
    <w:rsid w:val="00AA0E16"/>
    <w:rsid w:val="00AA3C7C"/>
    <w:rsid w:val="00AA6031"/>
    <w:rsid w:val="00AA6832"/>
    <w:rsid w:val="00AC35BA"/>
    <w:rsid w:val="00AC608D"/>
    <w:rsid w:val="00AC7DCF"/>
    <w:rsid w:val="00AD1267"/>
    <w:rsid w:val="00AD201B"/>
    <w:rsid w:val="00AD3599"/>
    <w:rsid w:val="00AD50C1"/>
    <w:rsid w:val="00AE6374"/>
    <w:rsid w:val="00AE7F93"/>
    <w:rsid w:val="00AF1ADA"/>
    <w:rsid w:val="00AF33B8"/>
    <w:rsid w:val="00B1446A"/>
    <w:rsid w:val="00B26749"/>
    <w:rsid w:val="00B27F25"/>
    <w:rsid w:val="00B31812"/>
    <w:rsid w:val="00B3423A"/>
    <w:rsid w:val="00B3436B"/>
    <w:rsid w:val="00B429CA"/>
    <w:rsid w:val="00B42E53"/>
    <w:rsid w:val="00B45795"/>
    <w:rsid w:val="00B46A0C"/>
    <w:rsid w:val="00B5157C"/>
    <w:rsid w:val="00B5330E"/>
    <w:rsid w:val="00B53533"/>
    <w:rsid w:val="00B536C1"/>
    <w:rsid w:val="00B57FE8"/>
    <w:rsid w:val="00B74893"/>
    <w:rsid w:val="00B77B5C"/>
    <w:rsid w:val="00B82FC3"/>
    <w:rsid w:val="00BA753D"/>
    <w:rsid w:val="00BB2C35"/>
    <w:rsid w:val="00BB56C7"/>
    <w:rsid w:val="00BC2D71"/>
    <w:rsid w:val="00BC595B"/>
    <w:rsid w:val="00BD07AE"/>
    <w:rsid w:val="00BD56B7"/>
    <w:rsid w:val="00BE3BDA"/>
    <w:rsid w:val="00BF2263"/>
    <w:rsid w:val="00BF4AE8"/>
    <w:rsid w:val="00BF67B8"/>
    <w:rsid w:val="00C03063"/>
    <w:rsid w:val="00C07742"/>
    <w:rsid w:val="00C11F71"/>
    <w:rsid w:val="00C128CC"/>
    <w:rsid w:val="00C14E00"/>
    <w:rsid w:val="00C26544"/>
    <w:rsid w:val="00C306C1"/>
    <w:rsid w:val="00C31349"/>
    <w:rsid w:val="00C31A17"/>
    <w:rsid w:val="00C32CFC"/>
    <w:rsid w:val="00C4284B"/>
    <w:rsid w:val="00C57DCB"/>
    <w:rsid w:val="00C65E93"/>
    <w:rsid w:val="00C76487"/>
    <w:rsid w:val="00C7739F"/>
    <w:rsid w:val="00C803CD"/>
    <w:rsid w:val="00C90784"/>
    <w:rsid w:val="00C91594"/>
    <w:rsid w:val="00C96F2D"/>
    <w:rsid w:val="00CA3494"/>
    <w:rsid w:val="00CB37CD"/>
    <w:rsid w:val="00CB4117"/>
    <w:rsid w:val="00CB6C33"/>
    <w:rsid w:val="00CC4E61"/>
    <w:rsid w:val="00CD078A"/>
    <w:rsid w:val="00CD7869"/>
    <w:rsid w:val="00CE108F"/>
    <w:rsid w:val="00CE3122"/>
    <w:rsid w:val="00CE6C97"/>
    <w:rsid w:val="00CE7E8D"/>
    <w:rsid w:val="00D06EED"/>
    <w:rsid w:val="00D215B2"/>
    <w:rsid w:val="00D21A27"/>
    <w:rsid w:val="00D31249"/>
    <w:rsid w:val="00D34926"/>
    <w:rsid w:val="00D355AA"/>
    <w:rsid w:val="00D41D7E"/>
    <w:rsid w:val="00D431A9"/>
    <w:rsid w:val="00D50ECC"/>
    <w:rsid w:val="00D6027E"/>
    <w:rsid w:val="00D6276A"/>
    <w:rsid w:val="00D65526"/>
    <w:rsid w:val="00D66484"/>
    <w:rsid w:val="00D70F93"/>
    <w:rsid w:val="00D7315C"/>
    <w:rsid w:val="00D91152"/>
    <w:rsid w:val="00D963A0"/>
    <w:rsid w:val="00DA0E01"/>
    <w:rsid w:val="00DA17A3"/>
    <w:rsid w:val="00DA3E70"/>
    <w:rsid w:val="00DA70D0"/>
    <w:rsid w:val="00DB1572"/>
    <w:rsid w:val="00DB21EC"/>
    <w:rsid w:val="00DB7AD8"/>
    <w:rsid w:val="00DC014C"/>
    <w:rsid w:val="00DC3419"/>
    <w:rsid w:val="00DD05F1"/>
    <w:rsid w:val="00DD3863"/>
    <w:rsid w:val="00DD3C3D"/>
    <w:rsid w:val="00DD70EE"/>
    <w:rsid w:val="00DE0BFC"/>
    <w:rsid w:val="00DE0CFF"/>
    <w:rsid w:val="00DE7552"/>
    <w:rsid w:val="00DF1AD2"/>
    <w:rsid w:val="00DF22C6"/>
    <w:rsid w:val="00DF22F6"/>
    <w:rsid w:val="00DF3595"/>
    <w:rsid w:val="00DF4572"/>
    <w:rsid w:val="00DF4ECD"/>
    <w:rsid w:val="00E116F8"/>
    <w:rsid w:val="00E13712"/>
    <w:rsid w:val="00E15E27"/>
    <w:rsid w:val="00E22A79"/>
    <w:rsid w:val="00E263ED"/>
    <w:rsid w:val="00E314ED"/>
    <w:rsid w:val="00E32E4D"/>
    <w:rsid w:val="00E4475D"/>
    <w:rsid w:val="00E44FB3"/>
    <w:rsid w:val="00E45954"/>
    <w:rsid w:val="00E51560"/>
    <w:rsid w:val="00E55D2A"/>
    <w:rsid w:val="00E61A1B"/>
    <w:rsid w:val="00E714BB"/>
    <w:rsid w:val="00E716B4"/>
    <w:rsid w:val="00E74734"/>
    <w:rsid w:val="00E76699"/>
    <w:rsid w:val="00E94557"/>
    <w:rsid w:val="00EA01DC"/>
    <w:rsid w:val="00EA1B55"/>
    <w:rsid w:val="00EA1BD1"/>
    <w:rsid w:val="00EA6F67"/>
    <w:rsid w:val="00EA7FAD"/>
    <w:rsid w:val="00EB3DB5"/>
    <w:rsid w:val="00EB76F6"/>
    <w:rsid w:val="00ED2D52"/>
    <w:rsid w:val="00EE0847"/>
    <w:rsid w:val="00EE5888"/>
    <w:rsid w:val="00EF0132"/>
    <w:rsid w:val="00EF6AA3"/>
    <w:rsid w:val="00F1100A"/>
    <w:rsid w:val="00F15BEB"/>
    <w:rsid w:val="00F1768B"/>
    <w:rsid w:val="00F217E0"/>
    <w:rsid w:val="00F21F9A"/>
    <w:rsid w:val="00F22072"/>
    <w:rsid w:val="00F26349"/>
    <w:rsid w:val="00F27467"/>
    <w:rsid w:val="00F33E58"/>
    <w:rsid w:val="00F35FFF"/>
    <w:rsid w:val="00F41424"/>
    <w:rsid w:val="00F47009"/>
    <w:rsid w:val="00F54EEA"/>
    <w:rsid w:val="00F64A20"/>
    <w:rsid w:val="00F65947"/>
    <w:rsid w:val="00F65AAE"/>
    <w:rsid w:val="00F65EA7"/>
    <w:rsid w:val="00F66BAF"/>
    <w:rsid w:val="00F73CAC"/>
    <w:rsid w:val="00F84310"/>
    <w:rsid w:val="00FA074F"/>
    <w:rsid w:val="00FB2A18"/>
    <w:rsid w:val="00FC2008"/>
    <w:rsid w:val="00FD0162"/>
    <w:rsid w:val="00FD2C7D"/>
    <w:rsid w:val="00FD3E74"/>
    <w:rsid w:val="00FF37C4"/>
    <w:rsid w:val="00FF78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8F36104"/>
  <w15:docId w15:val="{EEE22682-6D46-4DE8-8458-D9789F64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408"/>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link w:val="Heading1Char"/>
    <w:uiPriority w:val="9"/>
    <w:qFormat/>
    <w:rsid w:val="00716E78"/>
    <w:pPr>
      <w:keepNext/>
      <w:jc w:val="both"/>
      <w:outlineLvl w:val="0"/>
    </w:pPr>
    <w:rPr>
      <w:rFonts w:eastAsiaTheme="minorHAnsi"/>
      <w:kern w:val="3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5408"/>
    <w:pPr>
      <w:tabs>
        <w:tab w:val="center" w:pos="4153"/>
        <w:tab w:val="right" w:pos="8306"/>
      </w:tabs>
    </w:pPr>
  </w:style>
  <w:style w:type="character" w:customStyle="1" w:styleId="FooterChar">
    <w:name w:val="Footer Char"/>
    <w:basedOn w:val="DefaultParagraphFont"/>
    <w:link w:val="Footer"/>
    <w:uiPriority w:val="99"/>
    <w:rsid w:val="00315408"/>
    <w:rPr>
      <w:rFonts w:ascii="Times New Roman" w:eastAsia="Calibri" w:hAnsi="Times New Roman" w:cs="Times New Roman"/>
      <w:sz w:val="24"/>
      <w:szCs w:val="24"/>
      <w:lang w:eastAsia="lv-LV"/>
    </w:rPr>
  </w:style>
  <w:style w:type="character" w:styleId="PageNumber">
    <w:name w:val="page number"/>
    <w:rsid w:val="00315408"/>
    <w:rPr>
      <w:rFonts w:cs="Times New Roman"/>
    </w:rPr>
  </w:style>
  <w:style w:type="paragraph" w:styleId="ListParagraph">
    <w:name w:val="List Paragraph"/>
    <w:basedOn w:val="Normal"/>
    <w:link w:val="ListParagraphChar"/>
    <w:uiPriority w:val="34"/>
    <w:qFormat/>
    <w:rsid w:val="00315408"/>
    <w:pPr>
      <w:ind w:left="720"/>
    </w:pPr>
    <w:rPr>
      <w:rFonts w:ascii="Calibri" w:hAnsi="Calibri"/>
      <w:sz w:val="22"/>
      <w:szCs w:val="22"/>
    </w:rPr>
  </w:style>
  <w:style w:type="paragraph" w:styleId="Header">
    <w:name w:val="header"/>
    <w:basedOn w:val="Normal"/>
    <w:link w:val="HeaderChar"/>
    <w:uiPriority w:val="99"/>
    <w:rsid w:val="00315408"/>
    <w:pPr>
      <w:tabs>
        <w:tab w:val="center" w:pos="4153"/>
        <w:tab w:val="right" w:pos="8306"/>
      </w:tabs>
    </w:pPr>
  </w:style>
  <w:style w:type="character" w:customStyle="1" w:styleId="HeaderChar">
    <w:name w:val="Header Char"/>
    <w:basedOn w:val="DefaultParagraphFont"/>
    <w:link w:val="Header"/>
    <w:uiPriority w:val="99"/>
    <w:rsid w:val="00315408"/>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780C24"/>
    <w:rPr>
      <w:rFonts w:ascii="Tahoma" w:hAnsi="Tahoma" w:cs="Tahoma"/>
      <w:sz w:val="16"/>
      <w:szCs w:val="16"/>
    </w:rPr>
  </w:style>
  <w:style w:type="character" w:customStyle="1" w:styleId="BalloonTextChar">
    <w:name w:val="Balloon Text Char"/>
    <w:basedOn w:val="DefaultParagraphFont"/>
    <w:link w:val="BalloonText"/>
    <w:uiPriority w:val="99"/>
    <w:semiHidden/>
    <w:rsid w:val="00780C24"/>
    <w:rPr>
      <w:rFonts w:ascii="Tahoma" w:eastAsia="Calibri" w:hAnsi="Tahoma" w:cs="Tahoma"/>
      <w:sz w:val="16"/>
      <w:szCs w:val="16"/>
      <w:lang w:eastAsia="lv-LV"/>
    </w:rPr>
  </w:style>
  <w:style w:type="paragraph" w:customStyle="1" w:styleId="tv2131">
    <w:name w:val="tv2131"/>
    <w:basedOn w:val="Normal"/>
    <w:rsid w:val="0065304C"/>
    <w:pPr>
      <w:spacing w:line="360" w:lineRule="auto"/>
      <w:ind w:firstLine="300"/>
    </w:pPr>
    <w:rPr>
      <w:rFonts w:eastAsia="Times New Roman"/>
      <w:color w:val="414142"/>
      <w:sz w:val="20"/>
      <w:szCs w:val="20"/>
    </w:rPr>
  </w:style>
  <w:style w:type="character" w:styleId="Hyperlink">
    <w:name w:val="Hyperlink"/>
    <w:basedOn w:val="DefaultParagraphFont"/>
    <w:uiPriority w:val="99"/>
    <w:unhideWhenUsed/>
    <w:rsid w:val="00834313"/>
    <w:rPr>
      <w:color w:val="0000FF" w:themeColor="hyperlink"/>
      <w:u w:val="single"/>
    </w:rPr>
  </w:style>
  <w:style w:type="character" w:customStyle="1" w:styleId="ListParagraphChar">
    <w:name w:val="List Paragraph Char"/>
    <w:link w:val="ListParagraph"/>
    <w:uiPriority w:val="34"/>
    <w:locked/>
    <w:rsid w:val="00A5151A"/>
    <w:rPr>
      <w:rFonts w:ascii="Calibri" w:eastAsia="Calibri" w:hAnsi="Calibri" w:cs="Times New Roman"/>
      <w:lang w:eastAsia="lv-LV"/>
    </w:rPr>
  </w:style>
  <w:style w:type="character" w:customStyle="1" w:styleId="Heading1Char">
    <w:name w:val="Heading 1 Char"/>
    <w:basedOn w:val="DefaultParagraphFont"/>
    <w:link w:val="Heading1"/>
    <w:uiPriority w:val="9"/>
    <w:rsid w:val="00716E78"/>
    <w:rPr>
      <w:rFonts w:ascii="Times New Roman" w:hAnsi="Times New Roman" w:cs="Times New Roman"/>
      <w:kern w:val="36"/>
      <w:sz w:val="28"/>
      <w:szCs w:val="28"/>
    </w:rPr>
  </w:style>
  <w:style w:type="character" w:styleId="CommentReference">
    <w:name w:val="annotation reference"/>
    <w:basedOn w:val="DefaultParagraphFont"/>
    <w:uiPriority w:val="99"/>
    <w:semiHidden/>
    <w:unhideWhenUsed/>
    <w:rsid w:val="00DF1AD2"/>
    <w:rPr>
      <w:sz w:val="16"/>
      <w:szCs w:val="16"/>
    </w:rPr>
  </w:style>
  <w:style w:type="paragraph" w:styleId="CommentText">
    <w:name w:val="annotation text"/>
    <w:basedOn w:val="Normal"/>
    <w:link w:val="CommentTextChar"/>
    <w:uiPriority w:val="99"/>
    <w:semiHidden/>
    <w:unhideWhenUsed/>
    <w:rsid w:val="00DF1AD2"/>
    <w:rPr>
      <w:sz w:val="20"/>
      <w:szCs w:val="20"/>
    </w:rPr>
  </w:style>
  <w:style w:type="character" w:customStyle="1" w:styleId="CommentTextChar">
    <w:name w:val="Comment Text Char"/>
    <w:basedOn w:val="DefaultParagraphFont"/>
    <w:link w:val="CommentText"/>
    <w:uiPriority w:val="99"/>
    <w:semiHidden/>
    <w:rsid w:val="00DF1AD2"/>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F1AD2"/>
    <w:rPr>
      <w:b/>
      <w:bCs/>
    </w:rPr>
  </w:style>
  <w:style w:type="character" w:customStyle="1" w:styleId="CommentSubjectChar">
    <w:name w:val="Comment Subject Char"/>
    <w:basedOn w:val="CommentTextChar"/>
    <w:link w:val="CommentSubject"/>
    <w:uiPriority w:val="99"/>
    <w:semiHidden/>
    <w:rsid w:val="00DF1AD2"/>
    <w:rPr>
      <w:rFonts w:ascii="Times New Roman" w:eastAsia="Calibri" w:hAnsi="Times New Roman" w:cs="Times New Roman"/>
      <w:b/>
      <w:bCs/>
      <w:sz w:val="20"/>
      <w:szCs w:val="20"/>
      <w:lang w:eastAsia="lv-LV"/>
    </w:rPr>
  </w:style>
  <w:style w:type="paragraph" w:styleId="PlainText">
    <w:name w:val="Plain Text"/>
    <w:basedOn w:val="Normal"/>
    <w:link w:val="PlainTextChar"/>
    <w:uiPriority w:val="99"/>
    <w:unhideWhenUsed/>
    <w:rsid w:val="00B53533"/>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53533"/>
    <w:rPr>
      <w:rFonts w:ascii="Calibri" w:hAnsi="Calibri"/>
      <w:szCs w:val="21"/>
    </w:rPr>
  </w:style>
  <w:style w:type="paragraph" w:styleId="NormalWeb">
    <w:name w:val="Normal (Web)"/>
    <w:basedOn w:val="Normal"/>
    <w:uiPriority w:val="99"/>
    <w:semiHidden/>
    <w:unhideWhenUsed/>
    <w:rsid w:val="00421B75"/>
    <w:pPr>
      <w:spacing w:before="100" w:beforeAutospacing="1" w:after="100" w:afterAutospacing="1"/>
    </w:pPr>
    <w:rPr>
      <w:rFonts w:ascii="Calibri" w:eastAsiaTheme="minorHAnsi" w:hAnsi="Calibri"/>
      <w:color w:val="000000"/>
      <w:sz w:val="22"/>
      <w:szCs w:val="22"/>
    </w:rPr>
  </w:style>
  <w:style w:type="paragraph" w:styleId="NoSpacing">
    <w:name w:val="No Spacing"/>
    <w:uiPriority w:val="1"/>
    <w:qFormat/>
    <w:rsid w:val="003964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998">
      <w:bodyDiv w:val="1"/>
      <w:marLeft w:val="0"/>
      <w:marRight w:val="0"/>
      <w:marTop w:val="0"/>
      <w:marBottom w:val="0"/>
      <w:divBdr>
        <w:top w:val="none" w:sz="0" w:space="0" w:color="auto"/>
        <w:left w:val="none" w:sz="0" w:space="0" w:color="auto"/>
        <w:bottom w:val="none" w:sz="0" w:space="0" w:color="auto"/>
        <w:right w:val="none" w:sz="0" w:space="0" w:color="auto"/>
      </w:divBdr>
    </w:div>
    <w:div w:id="185336634">
      <w:bodyDiv w:val="1"/>
      <w:marLeft w:val="0"/>
      <w:marRight w:val="0"/>
      <w:marTop w:val="0"/>
      <w:marBottom w:val="0"/>
      <w:divBdr>
        <w:top w:val="none" w:sz="0" w:space="0" w:color="auto"/>
        <w:left w:val="none" w:sz="0" w:space="0" w:color="auto"/>
        <w:bottom w:val="none" w:sz="0" w:space="0" w:color="auto"/>
        <w:right w:val="none" w:sz="0" w:space="0" w:color="auto"/>
      </w:divBdr>
    </w:div>
    <w:div w:id="264655630">
      <w:bodyDiv w:val="1"/>
      <w:marLeft w:val="0"/>
      <w:marRight w:val="0"/>
      <w:marTop w:val="0"/>
      <w:marBottom w:val="0"/>
      <w:divBdr>
        <w:top w:val="none" w:sz="0" w:space="0" w:color="auto"/>
        <w:left w:val="none" w:sz="0" w:space="0" w:color="auto"/>
        <w:bottom w:val="none" w:sz="0" w:space="0" w:color="auto"/>
        <w:right w:val="none" w:sz="0" w:space="0" w:color="auto"/>
      </w:divBdr>
    </w:div>
    <w:div w:id="336882220">
      <w:bodyDiv w:val="1"/>
      <w:marLeft w:val="0"/>
      <w:marRight w:val="0"/>
      <w:marTop w:val="0"/>
      <w:marBottom w:val="0"/>
      <w:divBdr>
        <w:top w:val="none" w:sz="0" w:space="0" w:color="auto"/>
        <w:left w:val="none" w:sz="0" w:space="0" w:color="auto"/>
        <w:bottom w:val="none" w:sz="0" w:space="0" w:color="auto"/>
        <w:right w:val="none" w:sz="0" w:space="0" w:color="auto"/>
      </w:divBdr>
    </w:div>
    <w:div w:id="463739039">
      <w:bodyDiv w:val="1"/>
      <w:marLeft w:val="0"/>
      <w:marRight w:val="0"/>
      <w:marTop w:val="0"/>
      <w:marBottom w:val="0"/>
      <w:divBdr>
        <w:top w:val="none" w:sz="0" w:space="0" w:color="auto"/>
        <w:left w:val="none" w:sz="0" w:space="0" w:color="auto"/>
        <w:bottom w:val="none" w:sz="0" w:space="0" w:color="auto"/>
        <w:right w:val="none" w:sz="0" w:space="0" w:color="auto"/>
      </w:divBdr>
    </w:div>
    <w:div w:id="506791465">
      <w:bodyDiv w:val="1"/>
      <w:marLeft w:val="0"/>
      <w:marRight w:val="0"/>
      <w:marTop w:val="0"/>
      <w:marBottom w:val="0"/>
      <w:divBdr>
        <w:top w:val="none" w:sz="0" w:space="0" w:color="auto"/>
        <w:left w:val="none" w:sz="0" w:space="0" w:color="auto"/>
        <w:bottom w:val="none" w:sz="0" w:space="0" w:color="auto"/>
        <w:right w:val="none" w:sz="0" w:space="0" w:color="auto"/>
      </w:divBdr>
    </w:div>
    <w:div w:id="970331353">
      <w:bodyDiv w:val="1"/>
      <w:marLeft w:val="0"/>
      <w:marRight w:val="0"/>
      <w:marTop w:val="0"/>
      <w:marBottom w:val="0"/>
      <w:divBdr>
        <w:top w:val="none" w:sz="0" w:space="0" w:color="auto"/>
        <w:left w:val="none" w:sz="0" w:space="0" w:color="auto"/>
        <w:bottom w:val="none" w:sz="0" w:space="0" w:color="auto"/>
        <w:right w:val="none" w:sz="0" w:space="0" w:color="auto"/>
      </w:divBdr>
    </w:div>
    <w:div w:id="976571348">
      <w:bodyDiv w:val="1"/>
      <w:marLeft w:val="0"/>
      <w:marRight w:val="0"/>
      <w:marTop w:val="0"/>
      <w:marBottom w:val="0"/>
      <w:divBdr>
        <w:top w:val="none" w:sz="0" w:space="0" w:color="auto"/>
        <w:left w:val="none" w:sz="0" w:space="0" w:color="auto"/>
        <w:bottom w:val="none" w:sz="0" w:space="0" w:color="auto"/>
        <w:right w:val="none" w:sz="0" w:space="0" w:color="auto"/>
      </w:divBdr>
    </w:div>
    <w:div w:id="1155411881">
      <w:bodyDiv w:val="1"/>
      <w:marLeft w:val="0"/>
      <w:marRight w:val="0"/>
      <w:marTop w:val="0"/>
      <w:marBottom w:val="0"/>
      <w:divBdr>
        <w:top w:val="none" w:sz="0" w:space="0" w:color="auto"/>
        <w:left w:val="none" w:sz="0" w:space="0" w:color="auto"/>
        <w:bottom w:val="none" w:sz="0" w:space="0" w:color="auto"/>
        <w:right w:val="none" w:sz="0" w:space="0" w:color="auto"/>
      </w:divBdr>
    </w:div>
    <w:div w:id="1427115286">
      <w:bodyDiv w:val="1"/>
      <w:marLeft w:val="0"/>
      <w:marRight w:val="0"/>
      <w:marTop w:val="0"/>
      <w:marBottom w:val="0"/>
      <w:divBdr>
        <w:top w:val="none" w:sz="0" w:space="0" w:color="auto"/>
        <w:left w:val="none" w:sz="0" w:space="0" w:color="auto"/>
        <w:bottom w:val="none" w:sz="0" w:space="0" w:color="auto"/>
        <w:right w:val="none" w:sz="0" w:space="0" w:color="auto"/>
      </w:divBdr>
    </w:div>
    <w:div w:id="210352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ziemele-adrick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3538F-2FA9-4D38-8ED5-E503EA2A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5087</Words>
  <Characters>2900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Proktollēmuma projekts "Par Informatīvo ziņojumu “ Par Ministru kabineta 2015.gada 31.marta noteikumu Nr.153 “Noteikumi par pasažieru kategorijām, kuras ir tiesīgas izmantot braukšanas maksas atvieglojumus maršrutu tīkla maršrutos” ieviešanu”"</vt:lpstr>
    </vt:vector>
  </TitlesOfParts>
  <Company>Satiksmes ministrija</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Proktollēmuma projekts "Par Informatīvo ziņojumu “ Par Ministru kabineta 2015.gada 31.marta noteikumu Nr.153 “Noteikumi par pasažieru kategorijām, kuras ir tiesīgas izmantot braukšanas maksas atvieglojumus maršrutu tīkla maršrutos” ieviešanu”"</dc:title>
  <dc:subject>protokollēmuma projekts</dc:subject>
  <dc:creator>Dana.Ziemele-Adricka@sam.gov.lv</dc:creator>
  <cp:lastModifiedBy>Dana Ziemele Adricka</cp:lastModifiedBy>
  <cp:revision>13</cp:revision>
  <cp:lastPrinted>2017-04-03T05:21:00Z</cp:lastPrinted>
  <dcterms:created xsi:type="dcterms:W3CDTF">2017-03-31T07:52:00Z</dcterms:created>
  <dcterms:modified xsi:type="dcterms:W3CDTF">2017-04-03T07:59:00Z</dcterms:modified>
</cp:coreProperties>
</file>