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BA3D24" w:rsidRPr="00F84F10" w:rsidP="001479C2">
      <w:pPr>
        <w:pStyle w:val="NormalWeb"/>
        <w:spacing w:before="0" w:after="0"/>
        <w:ind w:firstLine="576"/>
        <w:jc w:val="right"/>
        <w:rPr>
          <w:rFonts w:ascii="Times New Roman" w:hAnsi="Times New Roman" w:cs="Times New Roman"/>
          <w:color w:val="auto"/>
          <w:sz w:val="22"/>
        </w:rPr>
      </w:pPr>
      <w:r w:rsidRPr="00F84F10">
        <w:rPr>
          <w:rFonts w:ascii="Times New Roman" w:hAnsi="Times New Roman" w:cs="Times New Roman"/>
          <w:i/>
          <w:color w:val="auto"/>
          <w:sz w:val="26"/>
          <w:szCs w:val="28"/>
        </w:rPr>
        <w:t>Projekts</w:t>
      </w:r>
    </w:p>
    <w:p w:rsidR="00BA3D24" w:rsidRPr="00F84F10">
      <w:pPr>
        <w:pStyle w:val="Heading2"/>
        <w:tabs>
          <w:tab w:val="clear" w:pos="567"/>
          <w:tab w:val="num" w:pos="576"/>
        </w:tabs>
        <w:rPr>
          <w:rFonts w:ascii="Times New Roman" w:hAnsi="Times New Roman" w:cs="Times New Roman"/>
          <w:color w:val="auto"/>
          <w:sz w:val="26"/>
        </w:rPr>
      </w:pPr>
      <w:r w:rsidRPr="00F84F10">
        <w:rPr>
          <w:rFonts w:ascii="Times New Roman" w:hAnsi="Times New Roman" w:cs="Times New Roman"/>
          <w:color w:val="auto"/>
          <w:sz w:val="30"/>
        </w:rPr>
        <w:t>LATVIJAS REPUBLIKAS MINISTRU KABINETS</w:t>
      </w:r>
    </w:p>
    <w:p w:rsidR="00BA3D24">
      <w:pPr>
        <w:rPr>
          <w:rFonts w:ascii="Times New Roman" w:hAnsi="Times New Roman" w:cs="Times New Roman"/>
          <w:color w:val="auto"/>
          <w:sz w:val="26"/>
        </w:rPr>
      </w:pPr>
    </w:p>
    <w:p w:rsidR="004F244C">
      <w:pPr>
        <w:rPr>
          <w:rFonts w:ascii="Times New Roman" w:hAnsi="Times New Roman" w:cs="Times New Roman"/>
          <w:color w:val="auto"/>
          <w:sz w:val="26"/>
        </w:rPr>
      </w:pPr>
    </w:p>
    <w:p w:rsidR="004F244C" w:rsidRPr="00F84F10">
      <w:pPr>
        <w:rPr>
          <w:rFonts w:ascii="Times New Roman" w:hAnsi="Times New Roman" w:cs="Times New Roman"/>
          <w:color w:val="auto"/>
          <w:sz w:val="26"/>
        </w:rPr>
      </w:pPr>
    </w:p>
    <w:p w:rsidR="00BA3D24" w:rsidRPr="00F84F10" w:rsidP="004E1F96">
      <w:pPr>
        <w:rPr>
          <w:rFonts w:ascii="Times New Roman" w:hAnsi="Times New Roman" w:cs="Times New Roman"/>
          <w:color w:val="auto"/>
          <w:sz w:val="26"/>
        </w:rPr>
      </w:pPr>
      <w:r w:rsidRPr="00B654E9">
        <w:rPr>
          <w:rFonts w:ascii="Times New Roman" w:hAnsi="Times New Roman" w:cs="Times New Roman"/>
          <w:color w:val="auto"/>
          <w:sz w:val="26"/>
        </w:rPr>
        <w:t>201</w:t>
      </w:r>
      <w:r w:rsidR="0078190B">
        <w:rPr>
          <w:rFonts w:ascii="Times New Roman" w:hAnsi="Times New Roman" w:cs="Times New Roman"/>
          <w:color w:val="auto"/>
          <w:sz w:val="26"/>
        </w:rPr>
        <w:t>7</w:t>
      </w:r>
      <w:r w:rsidRPr="00B654E9">
        <w:rPr>
          <w:rFonts w:ascii="Times New Roman" w:hAnsi="Times New Roman" w:cs="Times New Roman"/>
          <w:color w:val="auto"/>
          <w:sz w:val="26"/>
        </w:rPr>
        <w:t>.</w:t>
      </w:r>
      <w:r w:rsidR="00EB3EC4">
        <w:rPr>
          <w:rFonts w:ascii="Times New Roman" w:hAnsi="Times New Roman" w:cs="Times New Roman"/>
          <w:color w:val="auto"/>
          <w:sz w:val="26"/>
        </w:rPr>
        <w:t> </w:t>
      </w:r>
      <w:r w:rsidRPr="00F84F10">
        <w:rPr>
          <w:rFonts w:ascii="Times New Roman" w:hAnsi="Times New Roman" w:cs="Times New Roman"/>
          <w:color w:val="auto"/>
          <w:sz w:val="26"/>
        </w:rPr>
        <w:t>gada ___. _______</w:t>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004E1F96">
        <w:rPr>
          <w:rFonts w:ascii="Times New Roman" w:hAnsi="Times New Roman" w:cs="Times New Roman"/>
          <w:color w:val="auto"/>
          <w:sz w:val="26"/>
        </w:rPr>
        <w:tab/>
      </w:r>
      <w:r w:rsidR="004E1F96">
        <w:rPr>
          <w:rFonts w:ascii="Times New Roman" w:hAnsi="Times New Roman" w:cs="Times New Roman"/>
          <w:color w:val="auto"/>
          <w:sz w:val="26"/>
        </w:rPr>
        <w:tab/>
      </w:r>
      <w:r w:rsidR="004E1F96">
        <w:rPr>
          <w:rFonts w:ascii="Times New Roman" w:hAnsi="Times New Roman" w:cs="Times New Roman"/>
          <w:color w:val="auto"/>
          <w:sz w:val="26"/>
        </w:rPr>
        <w:tab/>
      </w:r>
      <w:r w:rsidRPr="00F84F10">
        <w:rPr>
          <w:rFonts w:ascii="Times New Roman" w:hAnsi="Times New Roman" w:cs="Times New Roman"/>
          <w:color w:val="auto"/>
          <w:sz w:val="26"/>
        </w:rPr>
        <w:tab/>
        <w:t>Noteikumi Nr.</w:t>
      </w:r>
      <w:r w:rsidR="00EB3EC4">
        <w:rPr>
          <w:rFonts w:ascii="Times New Roman" w:hAnsi="Times New Roman" w:cs="Times New Roman"/>
          <w:color w:val="auto"/>
          <w:sz w:val="26"/>
        </w:rPr>
        <w:t> </w:t>
      </w:r>
      <w:r w:rsidRPr="00F84F10">
        <w:rPr>
          <w:rFonts w:ascii="Times New Roman" w:hAnsi="Times New Roman" w:cs="Times New Roman"/>
          <w:color w:val="auto"/>
          <w:sz w:val="26"/>
        </w:rPr>
        <w:t>____</w:t>
      </w:r>
    </w:p>
    <w:p w:rsidR="00BA3D24" w:rsidRPr="00F84F10" w:rsidP="004E1F96">
      <w:pPr>
        <w:rPr>
          <w:rFonts w:ascii="Times New Roman" w:hAnsi="Times New Roman" w:cs="Times New Roman"/>
          <w:b/>
          <w:bCs/>
          <w:color w:val="auto"/>
          <w:sz w:val="26"/>
          <w:szCs w:val="28"/>
        </w:rPr>
      </w:pPr>
      <w:r w:rsidRPr="00F84F10">
        <w:rPr>
          <w:rFonts w:ascii="Times New Roman" w:hAnsi="Times New Roman" w:cs="Times New Roman"/>
          <w:color w:val="auto"/>
          <w:sz w:val="26"/>
        </w:rPr>
        <w:t>Rīgā</w:t>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004E1F96">
        <w:rPr>
          <w:rFonts w:ascii="Times New Roman" w:hAnsi="Times New Roman" w:cs="Times New Roman"/>
          <w:color w:val="auto"/>
          <w:sz w:val="26"/>
        </w:rPr>
        <w:tab/>
      </w:r>
      <w:r w:rsidRPr="00F84F10">
        <w:rPr>
          <w:rFonts w:ascii="Times New Roman" w:hAnsi="Times New Roman" w:cs="Times New Roman"/>
          <w:color w:val="auto"/>
          <w:sz w:val="26"/>
        </w:rPr>
        <w:t>(prot.Nr.</w:t>
      </w:r>
      <w:r w:rsidR="00EB3EC4">
        <w:rPr>
          <w:rFonts w:ascii="Times New Roman" w:hAnsi="Times New Roman" w:cs="Times New Roman"/>
          <w:color w:val="auto"/>
          <w:sz w:val="26"/>
        </w:rPr>
        <w:t> </w:t>
      </w:r>
      <w:r w:rsidRPr="00F84F10">
        <w:rPr>
          <w:rFonts w:ascii="Times New Roman" w:hAnsi="Times New Roman" w:cs="Times New Roman"/>
          <w:color w:val="auto"/>
          <w:sz w:val="26"/>
        </w:rPr>
        <w:t>___,___.</w:t>
      </w:r>
      <w:r w:rsidR="00EB3EC4">
        <w:rPr>
          <w:rFonts w:ascii="Times New Roman" w:hAnsi="Times New Roman" w:cs="Times New Roman"/>
          <w:color w:val="auto"/>
          <w:sz w:val="26"/>
        </w:rPr>
        <w:t> </w:t>
      </w:r>
      <w:r w:rsidRPr="00F84F10">
        <w:rPr>
          <w:rFonts w:ascii="Times New Roman" w:hAnsi="Times New Roman" w:cs="Times New Roman"/>
          <w:color w:val="auto"/>
          <w:sz w:val="26"/>
        </w:rPr>
        <w:t>§)</w:t>
      </w:r>
    </w:p>
    <w:p w:rsidR="00BA3D24" w:rsidRPr="00F84F10">
      <w:pPr>
        <w:jc w:val="center"/>
        <w:rPr>
          <w:rFonts w:ascii="Times New Roman" w:hAnsi="Times New Roman" w:cs="Times New Roman"/>
          <w:b/>
          <w:bCs/>
          <w:color w:val="auto"/>
          <w:sz w:val="26"/>
          <w:szCs w:val="28"/>
        </w:rPr>
      </w:pPr>
    </w:p>
    <w:p w:rsidR="004F244C" w:rsidRPr="002550FC" w:rsidP="004F244C">
      <w:pPr>
        <w:pStyle w:val="Heading1"/>
        <w:jc w:val="center"/>
        <w:rPr>
          <w:rFonts w:ascii="Times New Roman" w:hAnsi="Times New Roman" w:cs="Times New Roman"/>
          <w:bCs w:val="0"/>
          <w:color w:val="auto"/>
          <w:kern w:val="0"/>
          <w:sz w:val="26"/>
          <w:szCs w:val="28"/>
        </w:rPr>
      </w:pPr>
    </w:p>
    <w:p w:rsidR="00841635" w:rsidRPr="00E85646" w:rsidP="002550FC">
      <w:pPr>
        <w:jc w:val="center"/>
        <w:rPr>
          <w:rFonts w:ascii="Times New Roman" w:hAnsi="Times New Roman" w:cs="Times New Roman"/>
          <w:color w:val="auto"/>
          <w:sz w:val="26"/>
          <w:szCs w:val="26"/>
        </w:rPr>
      </w:pPr>
      <w:r w:rsidRPr="00E85646">
        <w:rPr>
          <w:rFonts w:ascii="Times New Roman" w:hAnsi="Times New Roman"/>
          <w:b/>
          <w:bCs/>
          <w:sz w:val="26"/>
          <w:szCs w:val="26"/>
          <w:lang w:eastAsia="lv-LV"/>
        </w:rPr>
        <w:t xml:space="preserve">Grozījumi Ministru kabineta 2013. gada 3. septembra noteikumos Nr. 752 </w:t>
      </w:r>
      <w:r w:rsidR="000B25A1">
        <w:rPr>
          <w:rFonts w:ascii="Times New Roman" w:hAnsi="Times New Roman"/>
          <w:b/>
          <w:bCs/>
          <w:sz w:val="26"/>
          <w:szCs w:val="26"/>
          <w:lang w:eastAsia="lv-LV"/>
        </w:rPr>
        <w:t>“</w:t>
      </w:r>
      <w:r w:rsidRPr="00E85646">
        <w:rPr>
          <w:rFonts w:ascii="Times New Roman" w:hAnsi="Times New Roman"/>
          <w:b/>
          <w:bCs/>
          <w:sz w:val="26"/>
          <w:szCs w:val="26"/>
          <w:lang w:eastAsia="lv-LV"/>
        </w:rPr>
        <w:t xml:space="preserve">Valsts sabiedrības ar ierobežotu atbildību </w:t>
      </w:r>
      <w:r w:rsidR="000B25A1">
        <w:rPr>
          <w:rFonts w:ascii="Times New Roman" w:hAnsi="Times New Roman"/>
          <w:b/>
          <w:bCs/>
          <w:sz w:val="26"/>
          <w:szCs w:val="26"/>
          <w:lang w:eastAsia="lv-LV"/>
        </w:rPr>
        <w:t>“</w:t>
      </w:r>
      <w:r w:rsidRPr="00E85646">
        <w:rPr>
          <w:rFonts w:ascii="Times New Roman" w:hAnsi="Times New Roman"/>
          <w:b/>
          <w:bCs/>
          <w:sz w:val="26"/>
          <w:szCs w:val="26"/>
          <w:lang w:eastAsia="lv-LV"/>
        </w:rPr>
        <w:t>Latvijas Vides, ģeol</w:t>
      </w:r>
      <w:r w:rsidR="0078190B">
        <w:rPr>
          <w:rFonts w:ascii="Times New Roman" w:hAnsi="Times New Roman"/>
          <w:b/>
          <w:bCs/>
          <w:sz w:val="26"/>
          <w:szCs w:val="26"/>
          <w:lang w:eastAsia="lv-LV"/>
        </w:rPr>
        <w:t>oģijas un meteoroloģijas centrs”</w:t>
      </w:r>
      <w:r w:rsidRPr="00E85646">
        <w:rPr>
          <w:rFonts w:ascii="Times New Roman" w:hAnsi="Times New Roman"/>
          <w:b/>
          <w:bCs/>
          <w:sz w:val="26"/>
          <w:szCs w:val="26"/>
          <w:lang w:eastAsia="lv-LV"/>
        </w:rPr>
        <w:t xml:space="preserve"> maksas pakalpojumu cenrādis</w:t>
      </w:r>
    </w:p>
    <w:p w:rsidR="004F244C" w:rsidP="00161461">
      <w:pPr>
        <w:jc w:val="right"/>
        <w:rPr>
          <w:rFonts w:ascii="Times New Roman" w:hAnsi="Times New Roman" w:cs="Times New Roman"/>
          <w:i/>
          <w:color w:val="auto"/>
          <w:sz w:val="26"/>
          <w:szCs w:val="28"/>
        </w:rPr>
      </w:pPr>
    </w:p>
    <w:p w:rsidR="002550FC" w:rsidRPr="00F13887" w:rsidP="002550FC">
      <w:pPr>
        <w:spacing w:before="100" w:beforeAutospacing="1" w:after="100" w:afterAutospacing="1" w:line="240" w:lineRule="auto"/>
        <w:jc w:val="right"/>
        <w:rPr>
          <w:rFonts w:ascii="Times New Roman" w:hAnsi="Times New Roman"/>
          <w:i/>
          <w:lang w:eastAsia="lv-LV"/>
        </w:rPr>
      </w:pPr>
      <w:r w:rsidRPr="00F13887">
        <w:rPr>
          <w:rFonts w:ascii="Times New Roman" w:hAnsi="Times New Roman"/>
          <w:i/>
          <w:lang w:eastAsia="lv-LV"/>
        </w:rPr>
        <w:t xml:space="preserve">Izdoti saskaņā ar Ķīmisko vielu likuma </w:t>
      </w:r>
      <w:r w:rsidRPr="00F40548" w:rsidR="00E76010">
        <w:rPr>
          <w:rFonts w:ascii="Times New Roman" w:hAnsi="Times New Roman"/>
          <w:i/>
          <w:lang w:eastAsia="lv-LV"/>
        </w:rPr>
        <w:t>4.</w:t>
      </w:r>
      <w:r w:rsidR="00E76010">
        <w:rPr>
          <w:rFonts w:ascii="Times New Roman" w:hAnsi="Times New Roman"/>
          <w:i/>
          <w:u w:val="single"/>
          <w:lang w:eastAsia="lv-LV"/>
        </w:rPr>
        <w:t> </w:t>
      </w:r>
      <w:r w:rsidRPr="00F13887">
        <w:rPr>
          <w:rFonts w:ascii="Times New Roman" w:hAnsi="Times New Roman"/>
          <w:i/>
          <w:lang w:eastAsia="lv-LV"/>
        </w:rPr>
        <w:t>panta trešo daļu, likuma "</w:t>
      </w:r>
      <w:r w:rsidRPr="00F40548">
        <w:rPr>
          <w:rFonts w:ascii="Times New Roman" w:hAnsi="Times New Roman"/>
          <w:i/>
          <w:lang w:eastAsia="lv-LV"/>
        </w:rPr>
        <w:t>Par zemes dzīlēm</w:t>
      </w:r>
      <w:r w:rsidRPr="00F13887">
        <w:rPr>
          <w:rFonts w:ascii="Times New Roman" w:hAnsi="Times New Roman"/>
          <w:i/>
          <w:lang w:eastAsia="lv-LV"/>
        </w:rPr>
        <w:t xml:space="preserve">" </w:t>
      </w:r>
      <w:r w:rsidRPr="00F40548" w:rsidR="00E76010">
        <w:rPr>
          <w:rFonts w:ascii="Times New Roman" w:hAnsi="Times New Roman"/>
          <w:i/>
          <w:lang w:eastAsia="lv-LV"/>
        </w:rPr>
        <w:t>5. </w:t>
      </w:r>
      <w:r w:rsidRPr="00F40548">
        <w:rPr>
          <w:rFonts w:ascii="Times New Roman" w:hAnsi="Times New Roman"/>
          <w:i/>
          <w:lang w:eastAsia="lv-LV"/>
        </w:rPr>
        <w:t>panta</w:t>
      </w:r>
      <w:r w:rsidRPr="00136D35" w:rsidR="00E76010">
        <w:rPr>
          <w:rFonts w:ascii="Times New Roman" w:hAnsi="Times New Roman"/>
          <w:i/>
          <w:lang w:eastAsia="lv-LV"/>
        </w:rPr>
        <w:t xml:space="preserve"> </w:t>
      </w:r>
      <w:r w:rsidR="00E76010">
        <w:rPr>
          <w:rFonts w:ascii="Times New Roman" w:hAnsi="Times New Roman"/>
          <w:i/>
          <w:lang w:eastAsia="lv-LV"/>
        </w:rPr>
        <w:t>ceturtās daļas 2. </w:t>
      </w:r>
      <w:r w:rsidRPr="00F13887">
        <w:rPr>
          <w:rFonts w:ascii="Times New Roman" w:hAnsi="Times New Roman"/>
          <w:i/>
          <w:lang w:eastAsia="lv-LV"/>
        </w:rPr>
        <w:t>punktu, likuma "</w:t>
      </w:r>
      <w:r w:rsidRPr="00F40548">
        <w:rPr>
          <w:rFonts w:ascii="Times New Roman" w:hAnsi="Times New Roman"/>
          <w:i/>
          <w:lang w:eastAsia="lv-LV"/>
        </w:rPr>
        <w:t>Par radiācijas drošību un kodoldrošību</w:t>
      </w:r>
      <w:r w:rsidRPr="00F13887">
        <w:rPr>
          <w:rFonts w:ascii="Times New Roman" w:hAnsi="Times New Roman"/>
          <w:i/>
          <w:lang w:eastAsia="lv-LV"/>
        </w:rPr>
        <w:t xml:space="preserve">" </w:t>
      </w:r>
      <w:r w:rsidRPr="00F40548" w:rsidR="00E76010">
        <w:rPr>
          <w:rFonts w:ascii="Times New Roman" w:hAnsi="Times New Roman"/>
          <w:i/>
          <w:lang w:eastAsia="lv-LV"/>
        </w:rPr>
        <w:t>13. </w:t>
      </w:r>
      <w:r w:rsidRPr="00F40548">
        <w:rPr>
          <w:rFonts w:ascii="Times New Roman" w:hAnsi="Times New Roman"/>
          <w:i/>
          <w:lang w:eastAsia="lv-LV"/>
        </w:rPr>
        <w:t>panta</w:t>
      </w:r>
      <w:r w:rsidRPr="00F13887">
        <w:rPr>
          <w:rFonts w:ascii="Times New Roman" w:hAnsi="Times New Roman"/>
          <w:i/>
          <w:lang w:eastAsia="lv-LV"/>
        </w:rPr>
        <w:t xml:space="preserve"> 4.</w:t>
      </w:r>
      <w:r w:rsidRPr="00F13887">
        <w:rPr>
          <w:rFonts w:ascii="Times New Roman" w:hAnsi="Times New Roman"/>
          <w:i/>
          <w:vertAlign w:val="superscript"/>
          <w:lang w:eastAsia="lv-LV"/>
        </w:rPr>
        <w:t>1</w:t>
      </w:r>
      <w:r w:rsidR="00E76010">
        <w:rPr>
          <w:rFonts w:ascii="Times New Roman" w:hAnsi="Times New Roman"/>
          <w:i/>
          <w:lang w:eastAsia="lv-LV"/>
        </w:rPr>
        <w:t> </w:t>
      </w:r>
      <w:r w:rsidRPr="00F13887">
        <w:rPr>
          <w:rFonts w:ascii="Times New Roman" w:hAnsi="Times New Roman"/>
          <w:i/>
          <w:lang w:eastAsia="lv-LV"/>
        </w:rPr>
        <w:t>daļu un likuma "</w:t>
      </w:r>
      <w:r w:rsidRPr="00F40548">
        <w:rPr>
          <w:rFonts w:ascii="Times New Roman" w:hAnsi="Times New Roman"/>
          <w:i/>
          <w:lang w:eastAsia="lv-LV"/>
        </w:rPr>
        <w:t>Par piesārņojumu</w:t>
      </w:r>
      <w:r w:rsidRPr="00F13887">
        <w:rPr>
          <w:rFonts w:ascii="Times New Roman" w:hAnsi="Times New Roman"/>
          <w:i/>
          <w:lang w:eastAsia="lv-LV"/>
        </w:rPr>
        <w:t>" 32.</w:t>
      </w:r>
      <w:r w:rsidRPr="00F13887">
        <w:rPr>
          <w:rFonts w:ascii="Times New Roman" w:hAnsi="Times New Roman"/>
          <w:i/>
          <w:vertAlign w:val="superscript"/>
          <w:lang w:eastAsia="lv-LV"/>
        </w:rPr>
        <w:t>3</w:t>
      </w:r>
      <w:r w:rsidR="00E76010">
        <w:rPr>
          <w:rFonts w:ascii="Times New Roman" w:hAnsi="Times New Roman"/>
          <w:i/>
          <w:lang w:eastAsia="lv-LV"/>
        </w:rPr>
        <w:t> panta devītās daļas 2. </w:t>
      </w:r>
      <w:r w:rsidRPr="00F13887">
        <w:rPr>
          <w:rFonts w:ascii="Times New Roman" w:hAnsi="Times New Roman"/>
          <w:i/>
          <w:lang w:eastAsia="lv-LV"/>
        </w:rPr>
        <w:t>punktu</w:t>
      </w:r>
    </w:p>
    <w:p w:rsidR="00161461" w:rsidRPr="00161461" w:rsidP="00161461">
      <w:pPr>
        <w:rPr>
          <w:rFonts w:ascii="Times New Roman" w:hAnsi="Times New Roman" w:cs="Times New Roman"/>
          <w:color w:val="auto"/>
          <w:sz w:val="26"/>
          <w:szCs w:val="28"/>
        </w:rPr>
      </w:pPr>
    </w:p>
    <w:p w:rsidR="000A1DFB" w:rsidRPr="00E85646" w:rsidP="003934F2">
      <w:pPr>
        <w:ind w:firstLine="720"/>
        <w:jc w:val="both"/>
        <w:rPr>
          <w:rFonts w:ascii="Times New Roman" w:hAnsi="Times New Roman" w:cs="Times New Roman"/>
          <w:color w:val="auto"/>
        </w:rPr>
      </w:pPr>
      <w:r w:rsidRPr="00E85646">
        <w:rPr>
          <w:rFonts w:ascii="Times New Roman" w:hAnsi="Times New Roman" w:cs="Times New Roman"/>
          <w:color w:val="auto"/>
        </w:rPr>
        <w:t>Izdarīt Ministru kabineta 2013. gada 3. septembra noteikumos Nr. </w:t>
      </w:r>
      <w:r w:rsidRPr="00E85646" w:rsidR="00EB3EC4">
        <w:rPr>
          <w:rFonts w:ascii="Times New Roman" w:hAnsi="Times New Roman" w:cs="Times New Roman"/>
          <w:color w:val="auto"/>
        </w:rPr>
        <w:t>752</w:t>
      </w:r>
      <w:r w:rsidRPr="00E85646">
        <w:rPr>
          <w:rFonts w:ascii="Times New Roman" w:hAnsi="Times New Roman" w:cs="Times New Roman"/>
          <w:color w:val="auto"/>
        </w:rPr>
        <w:t xml:space="preserve"> </w:t>
      </w:r>
      <w:r w:rsidR="000B25A1">
        <w:rPr>
          <w:rFonts w:ascii="Times New Roman" w:hAnsi="Times New Roman" w:cs="Times New Roman"/>
          <w:color w:val="auto"/>
        </w:rPr>
        <w:t>“</w:t>
      </w:r>
      <w:r w:rsidRPr="00E85646" w:rsidR="00EB3EC4">
        <w:rPr>
          <w:rFonts w:ascii="Times New Roman" w:hAnsi="Times New Roman" w:cs="Times New Roman"/>
          <w:color w:val="auto"/>
        </w:rPr>
        <w:t xml:space="preserve">Valsts sabiedrības ar ierobežotu atbildību </w:t>
      </w:r>
      <w:r w:rsidR="000B25A1">
        <w:rPr>
          <w:rFonts w:ascii="Times New Roman" w:hAnsi="Times New Roman" w:cs="Times New Roman"/>
          <w:color w:val="auto"/>
        </w:rPr>
        <w:t>“</w:t>
      </w:r>
      <w:r w:rsidRPr="00E85646" w:rsidR="00EB3EC4">
        <w:rPr>
          <w:rFonts w:ascii="Times New Roman" w:hAnsi="Times New Roman" w:cs="Times New Roman"/>
          <w:color w:val="auto"/>
        </w:rPr>
        <w:t>Latvijas Vides, ģeol</w:t>
      </w:r>
      <w:r w:rsidR="003B083C">
        <w:rPr>
          <w:rFonts w:ascii="Times New Roman" w:hAnsi="Times New Roman" w:cs="Times New Roman"/>
          <w:color w:val="auto"/>
        </w:rPr>
        <w:t>oģijas un meteoroloģijas centrs”</w:t>
      </w:r>
      <w:r w:rsidRPr="00E85646" w:rsidR="00EB3EC4">
        <w:rPr>
          <w:rFonts w:ascii="Times New Roman" w:hAnsi="Times New Roman" w:cs="Times New Roman"/>
          <w:color w:val="auto"/>
        </w:rPr>
        <w:t xml:space="preserve"> maksas pakalpojumu cenrādis</w:t>
      </w:r>
      <w:r w:rsidR="003B083C">
        <w:rPr>
          <w:rFonts w:ascii="Times New Roman" w:hAnsi="Times New Roman" w:cs="Times New Roman"/>
          <w:color w:val="auto"/>
        </w:rPr>
        <w:t>”</w:t>
      </w:r>
      <w:r w:rsidRPr="00E85646" w:rsidR="00DC5994">
        <w:rPr>
          <w:rFonts w:ascii="Times New Roman" w:hAnsi="Times New Roman" w:cs="Times New Roman"/>
          <w:color w:val="auto"/>
        </w:rPr>
        <w:t xml:space="preserve"> (</w:t>
      </w:r>
      <w:r w:rsidRPr="00E85646" w:rsidR="00615D12">
        <w:rPr>
          <w:rFonts w:ascii="Times New Roman" w:hAnsi="Times New Roman" w:cs="Times New Roman"/>
          <w:color w:val="auto"/>
        </w:rPr>
        <w:t>Latvijas Vēstnesis, 2013, 174. </w:t>
      </w:r>
      <w:r w:rsidRPr="00E85646" w:rsidR="00DC5994">
        <w:rPr>
          <w:rFonts w:ascii="Times New Roman" w:hAnsi="Times New Roman" w:cs="Times New Roman"/>
          <w:color w:val="auto"/>
        </w:rPr>
        <w:t>nr.</w:t>
      </w:r>
      <w:r w:rsidRPr="00E85646" w:rsidR="00AC0ED1">
        <w:rPr>
          <w:rFonts w:ascii="Times New Roman" w:hAnsi="Times New Roman" w:cs="Times New Roman"/>
          <w:color w:val="auto"/>
        </w:rPr>
        <w:t>, 2013, 251. nr., 2014, 155. nr.</w:t>
      </w:r>
      <w:r w:rsidRPr="00E85646">
        <w:rPr>
          <w:rFonts w:ascii="Times New Roman" w:hAnsi="Times New Roman" w:cs="Times New Roman"/>
          <w:color w:val="auto"/>
        </w:rPr>
        <w:t>) šādus grozījumus:</w:t>
      </w:r>
    </w:p>
    <w:p w:rsidR="000A1DFB" w:rsidRPr="00E85646" w:rsidP="000A1DFB">
      <w:pPr>
        <w:ind w:firstLine="720"/>
        <w:rPr>
          <w:rFonts w:ascii="Times New Roman" w:hAnsi="Times New Roman" w:cs="Times New Roman"/>
          <w:color w:val="auto"/>
        </w:rPr>
      </w:pPr>
    </w:p>
    <w:p w:rsidR="000A1DFB" w:rsidRPr="00E44A2A" w:rsidP="000F3CED">
      <w:pPr>
        <w:ind w:firstLine="720"/>
        <w:rPr>
          <w:rFonts w:ascii="Times New Roman" w:hAnsi="Times New Roman"/>
          <w:lang w:eastAsia="lv-LV"/>
        </w:rPr>
      </w:pPr>
      <w:r w:rsidRPr="00E85646">
        <w:rPr>
          <w:rFonts w:ascii="Times New Roman" w:hAnsi="Times New Roman"/>
          <w:lang w:eastAsia="lv-LV"/>
        </w:rPr>
        <w:t>1. </w:t>
      </w:r>
      <w:r w:rsidRPr="00E44A2A">
        <w:rPr>
          <w:rFonts w:ascii="Times New Roman" w:hAnsi="Times New Roman"/>
          <w:lang w:eastAsia="lv-LV"/>
        </w:rPr>
        <w:t>Izteikt</w:t>
      </w:r>
      <w:r w:rsidRPr="00E44A2A" w:rsidR="00615D12">
        <w:rPr>
          <w:rFonts w:ascii="Times New Roman" w:hAnsi="Times New Roman"/>
          <w:lang w:eastAsia="lv-LV"/>
        </w:rPr>
        <w:t xml:space="preserve"> </w:t>
      </w:r>
      <w:r w:rsidRPr="00E44A2A" w:rsidR="00674D26">
        <w:rPr>
          <w:rFonts w:ascii="Times New Roman" w:hAnsi="Times New Roman"/>
          <w:lang w:eastAsia="lv-LV"/>
        </w:rPr>
        <w:t xml:space="preserve">pielikuma </w:t>
      </w:r>
      <w:r w:rsidRPr="00E44A2A" w:rsidR="00615D12">
        <w:rPr>
          <w:rFonts w:ascii="Times New Roman" w:hAnsi="Times New Roman"/>
          <w:lang w:eastAsia="lv-LV"/>
        </w:rPr>
        <w:t>1.8.1.</w:t>
      </w:r>
      <w:r w:rsidRPr="00E44A2A">
        <w:rPr>
          <w:rFonts w:ascii="Times New Roman" w:hAnsi="Times New Roman"/>
          <w:lang w:eastAsia="lv-LV"/>
        </w:rPr>
        <w:t> </w:t>
      </w:r>
      <w:r w:rsidRPr="00E44A2A" w:rsidR="00136D35">
        <w:rPr>
          <w:rFonts w:ascii="Times New Roman" w:hAnsi="Times New Roman"/>
          <w:lang w:eastAsia="lv-LV"/>
        </w:rPr>
        <w:t>apakš</w:t>
      </w:r>
      <w:r w:rsidRPr="00E44A2A">
        <w:rPr>
          <w:rFonts w:ascii="Times New Roman" w:hAnsi="Times New Roman"/>
          <w:lang w:eastAsia="lv-LV"/>
        </w:rPr>
        <w:t xml:space="preserve">punktu </w:t>
      </w:r>
      <w:r w:rsidRPr="00E44A2A" w:rsidR="00615D12">
        <w:rPr>
          <w:rFonts w:ascii="Times New Roman" w:hAnsi="Times New Roman"/>
          <w:lang w:eastAsia="lv-LV"/>
        </w:rPr>
        <w:t>šādā redakcijā:</w:t>
      </w:r>
    </w:p>
    <w:p w:rsidR="000F3CED" w:rsidRPr="00E44A2A" w:rsidP="000F3CED">
      <w:pPr>
        <w:pStyle w:val="ListParagraph"/>
        <w:ind w:left="1080"/>
        <w:rPr>
          <w:rFonts w:ascii="Times New Roman" w:hAnsi="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4"/>
        <w:gridCol w:w="3255"/>
        <w:gridCol w:w="1643"/>
        <w:gridCol w:w="1221"/>
        <w:gridCol w:w="856"/>
        <w:gridCol w:w="1236"/>
      </w:tblGrid>
      <w:tr w:rsidTr="00C66BE6">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740"/>
          <w:tblCellSpacing w:w="15" w:type="dxa"/>
        </w:trPr>
        <w:tc>
          <w:tcPr>
            <w:tcW w:w="441" w:type="pct"/>
            <w:tcBorders>
              <w:top w:val="outset" w:sz="6" w:space="0" w:color="auto"/>
              <w:left w:val="outset" w:sz="6" w:space="0" w:color="auto"/>
              <w:bottom w:val="outset" w:sz="6" w:space="0" w:color="auto"/>
              <w:right w:val="outset" w:sz="6" w:space="0" w:color="auto"/>
            </w:tcBorders>
          </w:tcPr>
          <w:p w:rsidR="00615D12" w:rsidRPr="00E44A2A" w:rsidP="005A6F6A">
            <w:pPr>
              <w:spacing w:line="240" w:lineRule="auto"/>
              <w:rPr>
                <w:rFonts w:ascii="Times New Roman" w:hAnsi="Times New Roman"/>
                <w:lang w:eastAsia="lv-LV"/>
              </w:rPr>
            </w:pPr>
            <w:r w:rsidRPr="00E44A2A">
              <w:rPr>
                <w:rFonts w:ascii="Times New Roman" w:hAnsi="Times New Roman"/>
                <w:lang w:eastAsia="lv-LV"/>
              </w:rPr>
              <w:t>1.8.1.</w:t>
            </w:r>
          </w:p>
        </w:tc>
        <w:tc>
          <w:tcPr>
            <w:tcW w:w="1781" w:type="pct"/>
            <w:tcBorders>
              <w:top w:val="outset" w:sz="6" w:space="0" w:color="auto"/>
              <w:left w:val="outset" w:sz="6" w:space="0" w:color="auto"/>
              <w:bottom w:val="outset" w:sz="6" w:space="0" w:color="auto"/>
              <w:right w:val="outset" w:sz="6" w:space="0" w:color="auto"/>
            </w:tcBorders>
          </w:tcPr>
          <w:p w:rsidR="00615D12" w:rsidRPr="004960E8" w:rsidP="005A6F6A">
            <w:pPr>
              <w:spacing w:line="240" w:lineRule="auto"/>
              <w:rPr>
                <w:rFonts w:ascii="Times New Roman" w:hAnsi="Times New Roman"/>
                <w:lang w:eastAsia="lv-LV"/>
              </w:rPr>
            </w:pPr>
            <w:r w:rsidRPr="004960E8">
              <w:rPr>
                <w:rFonts w:ascii="Times New Roman" w:hAnsi="Times New Roman"/>
                <w:lang w:eastAsia="lv-LV"/>
              </w:rPr>
              <w:t xml:space="preserve">Atsevišķa biocīda pieteikuma izvērtēšana </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4960E8" w:rsidP="005A6F6A">
            <w:pPr>
              <w:spacing w:before="100" w:beforeAutospacing="1" w:after="100" w:afterAutospacing="1" w:line="240" w:lineRule="auto"/>
              <w:jc w:val="center"/>
              <w:rPr>
                <w:rFonts w:ascii="Times New Roman" w:hAnsi="Times New Roman"/>
                <w:lang w:eastAsia="lv-LV"/>
              </w:rPr>
            </w:pPr>
            <w:r w:rsidRPr="004960E8">
              <w:rPr>
                <w:rFonts w:ascii="Times New Roman" w:hAnsi="Times New Roman"/>
                <w:lang w:eastAsia="lv-LV"/>
              </w:rPr>
              <w:t>pieteikums par vienu biocīdu</w:t>
            </w:r>
          </w:p>
        </w:tc>
        <w:tc>
          <w:tcPr>
            <w:tcW w:w="658" w:type="pct"/>
            <w:tcBorders>
              <w:top w:val="outset" w:sz="6" w:space="0" w:color="auto"/>
              <w:left w:val="outset" w:sz="6" w:space="0" w:color="auto"/>
              <w:bottom w:val="outset" w:sz="6" w:space="0" w:color="auto"/>
              <w:right w:val="outset" w:sz="6" w:space="0" w:color="auto"/>
            </w:tcBorders>
            <w:vAlign w:val="center"/>
          </w:tcPr>
          <w:p w:rsidR="00615D12" w:rsidRPr="004960E8" w:rsidP="00471D7E">
            <w:pPr>
              <w:spacing w:line="240" w:lineRule="auto"/>
              <w:jc w:val="center"/>
              <w:rPr>
                <w:rFonts w:ascii="Times New Roman" w:hAnsi="Times New Roman"/>
                <w:bCs/>
                <w:lang w:eastAsia="lv-LV"/>
              </w:rPr>
            </w:pPr>
            <w:r w:rsidRPr="004960E8">
              <w:rPr>
                <w:rFonts w:ascii="Times New Roman" w:hAnsi="Times New Roman"/>
                <w:bCs/>
                <w:lang w:eastAsia="lv-LV"/>
              </w:rPr>
              <w:t>12026,</w:t>
            </w:r>
            <w:r w:rsidRPr="004960E8">
              <w:rPr>
                <w:rFonts w:ascii="Times New Roman" w:hAnsi="Times New Roman"/>
                <w:bCs/>
                <w:lang w:eastAsia="lv-LV"/>
              </w:rPr>
              <w:t>34</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4960E8" w:rsidP="00471D7E">
            <w:pPr>
              <w:spacing w:before="100" w:beforeAutospacing="1" w:after="100" w:afterAutospacing="1" w:line="240" w:lineRule="auto"/>
              <w:jc w:val="center"/>
              <w:rPr>
                <w:rFonts w:ascii="Times New Roman" w:hAnsi="Times New Roman"/>
                <w:lang w:eastAsia="lv-LV"/>
              </w:rPr>
            </w:pPr>
            <w:r w:rsidRPr="004960E8">
              <w:rPr>
                <w:rFonts w:ascii="Times New Roman" w:hAnsi="Times New Roman"/>
                <w:lang w:eastAsia="lv-LV"/>
              </w:rPr>
              <w:t>0,</w:t>
            </w:r>
            <w:r w:rsidRPr="004960E8">
              <w:rPr>
                <w:rFonts w:ascii="Times New Roman" w:hAnsi="Times New Roman"/>
                <w:lang w:eastAsia="lv-LV"/>
              </w:rPr>
              <w:t>00</w:t>
            </w:r>
          </w:p>
        </w:tc>
        <w:tc>
          <w:tcPr>
            <w:tcW w:w="658" w:type="pct"/>
            <w:tcBorders>
              <w:top w:val="outset" w:sz="6" w:space="0" w:color="auto"/>
              <w:left w:val="outset" w:sz="6" w:space="0" w:color="auto"/>
              <w:bottom w:val="outset" w:sz="6" w:space="0" w:color="auto"/>
              <w:right w:val="outset" w:sz="6" w:space="0" w:color="auto"/>
            </w:tcBorders>
            <w:vAlign w:val="center"/>
          </w:tcPr>
          <w:p w:rsidR="00615D12" w:rsidRPr="004960E8" w:rsidP="00471D7E">
            <w:pPr>
              <w:spacing w:before="100" w:beforeAutospacing="1" w:after="100" w:afterAutospacing="1" w:line="240" w:lineRule="auto"/>
              <w:jc w:val="center"/>
              <w:rPr>
                <w:rFonts w:ascii="Times New Roman" w:hAnsi="Times New Roman"/>
                <w:lang w:eastAsia="lv-LV"/>
              </w:rPr>
            </w:pPr>
            <w:r w:rsidRPr="004960E8">
              <w:rPr>
                <w:rFonts w:ascii="Times New Roman" w:hAnsi="Times New Roman"/>
                <w:bCs/>
                <w:lang w:eastAsia="lv-LV"/>
              </w:rPr>
              <w:t>12026,</w:t>
            </w:r>
            <w:r w:rsidRPr="004960E8">
              <w:rPr>
                <w:rFonts w:ascii="Times New Roman" w:hAnsi="Times New Roman"/>
                <w:bCs/>
                <w:lang w:eastAsia="lv-LV"/>
              </w:rPr>
              <w:t>34</w:t>
            </w:r>
          </w:p>
        </w:tc>
      </w:tr>
    </w:tbl>
    <w:p w:rsidR="00615D12" w:rsidRPr="00E44A2A" w:rsidP="00615D12">
      <w:pPr>
        <w:pStyle w:val="ListParagraph"/>
        <w:rPr>
          <w:rFonts w:ascii="Times New Roman" w:hAnsi="Times New Roman"/>
          <w:lang w:eastAsia="lv-LV"/>
        </w:rPr>
      </w:pPr>
    </w:p>
    <w:p w:rsidR="003934F2" w:rsidP="003934F2">
      <w:pPr>
        <w:ind w:firstLine="720"/>
        <w:rPr>
          <w:rFonts w:ascii="Times New Roman" w:hAnsi="Times New Roman"/>
          <w:lang w:eastAsia="lv-LV"/>
        </w:rPr>
      </w:pPr>
      <w:r w:rsidRPr="00E44A2A">
        <w:rPr>
          <w:rFonts w:ascii="Times New Roman" w:hAnsi="Times New Roman"/>
          <w:lang w:eastAsia="lv-LV"/>
        </w:rPr>
        <w:t>2. </w:t>
      </w:r>
      <w:r w:rsidRPr="00E44A2A" w:rsidR="000F5757">
        <w:rPr>
          <w:rFonts w:ascii="Times New Roman" w:hAnsi="Times New Roman"/>
          <w:lang w:eastAsia="lv-LV"/>
        </w:rPr>
        <w:t>Izteikt pielikuma</w:t>
      </w:r>
      <w:r w:rsidRPr="00E44A2A">
        <w:rPr>
          <w:rFonts w:ascii="Times New Roman" w:hAnsi="Times New Roman"/>
          <w:lang w:eastAsia="lv-LV"/>
        </w:rPr>
        <w:t xml:space="preserve"> 1.8.2. </w:t>
      </w:r>
      <w:r w:rsidRPr="00E44A2A" w:rsidR="00136D35">
        <w:rPr>
          <w:rFonts w:ascii="Times New Roman" w:hAnsi="Times New Roman"/>
          <w:lang w:eastAsia="lv-LV"/>
        </w:rPr>
        <w:t>apakš</w:t>
      </w:r>
      <w:r w:rsidRPr="00E44A2A">
        <w:rPr>
          <w:rFonts w:ascii="Times New Roman" w:hAnsi="Times New Roman"/>
          <w:lang w:eastAsia="lv-LV"/>
        </w:rPr>
        <w:t>punktu šādā redakcijā:</w:t>
      </w:r>
    </w:p>
    <w:p w:rsidR="000F3CED" w:rsidRPr="000A1DFB" w:rsidP="003934F2">
      <w:pPr>
        <w:ind w:firstLine="720"/>
        <w:rPr>
          <w:rFonts w:ascii="Times New Roman" w:hAnsi="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4"/>
        <w:gridCol w:w="3255"/>
        <w:gridCol w:w="1643"/>
        <w:gridCol w:w="1221"/>
        <w:gridCol w:w="856"/>
        <w:gridCol w:w="1236"/>
      </w:tblGrid>
      <w:tr w:rsidTr="00C66BE6">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41" w:type="pct"/>
            <w:tcBorders>
              <w:top w:val="outset" w:sz="6" w:space="0" w:color="auto"/>
              <w:left w:val="outset" w:sz="6" w:space="0" w:color="auto"/>
              <w:bottom w:val="outset" w:sz="6" w:space="0" w:color="auto"/>
              <w:right w:val="outset" w:sz="6" w:space="0" w:color="auto"/>
            </w:tcBorders>
          </w:tcPr>
          <w:p w:rsidR="003D53FC" w:rsidRPr="00F13887" w:rsidP="005A6F6A">
            <w:pPr>
              <w:spacing w:line="240" w:lineRule="auto"/>
              <w:rPr>
                <w:rFonts w:ascii="Times New Roman" w:hAnsi="Times New Roman"/>
                <w:lang w:eastAsia="lv-LV"/>
              </w:rPr>
            </w:pPr>
            <w:r w:rsidRPr="00F13887">
              <w:rPr>
                <w:rFonts w:ascii="Times New Roman" w:hAnsi="Times New Roman"/>
                <w:lang w:eastAsia="lv-LV"/>
              </w:rPr>
              <w:t>1.8.2.</w:t>
            </w:r>
          </w:p>
        </w:tc>
        <w:tc>
          <w:tcPr>
            <w:tcW w:w="1781" w:type="pct"/>
            <w:tcBorders>
              <w:top w:val="outset" w:sz="6" w:space="0" w:color="auto"/>
              <w:left w:val="outset" w:sz="6" w:space="0" w:color="auto"/>
              <w:bottom w:val="outset" w:sz="6" w:space="0" w:color="auto"/>
              <w:right w:val="outset" w:sz="6" w:space="0" w:color="auto"/>
            </w:tcBorders>
          </w:tcPr>
          <w:p w:rsidR="003D53FC" w:rsidRPr="00F13887" w:rsidP="005A6F6A">
            <w:pPr>
              <w:spacing w:line="240" w:lineRule="auto"/>
              <w:rPr>
                <w:rFonts w:ascii="Times New Roman" w:hAnsi="Times New Roman"/>
                <w:lang w:eastAsia="lv-LV"/>
              </w:rPr>
            </w:pPr>
            <w:r w:rsidRPr="00F13887">
              <w:rPr>
                <w:rFonts w:ascii="Times New Roman" w:hAnsi="Times New Roman"/>
                <w:lang w:eastAsia="lv-LV"/>
              </w:rPr>
              <w:t xml:space="preserve">Biocīdu saimes pieteikuma izvērtēšana </w:t>
            </w:r>
          </w:p>
        </w:tc>
        <w:tc>
          <w:tcPr>
            <w:tcW w:w="891" w:type="pct"/>
            <w:tcBorders>
              <w:top w:val="outset" w:sz="6" w:space="0" w:color="auto"/>
              <w:left w:val="outset" w:sz="6" w:space="0" w:color="auto"/>
              <w:bottom w:val="outset" w:sz="6" w:space="0" w:color="auto"/>
              <w:right w:val="outset" w:sz="6" w:space="0" w:color="auto"/>
            </w:tcBorders>
            <w:vAlign w:val="center"/>
          </w:tcPr>
          <w:p w:rsidR="003D53FC"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pieteikums par vienu biocīdu saimi</w:t>
            </w:r>
          </w:p>
        </w:tc>
        <w:tc>
          <w:tcPr>
            <w:tcW w:w="658" w:type="pct"/>
            <w:tcBorders>
              <w:top w:val="outset" w:sz="6" w:space="0" w:color="auto"/>
              <w:left w:val="outset" w:sz="6" w:space="0" w:color="auto"/>
              <w:bottom w:val="outset" w:sz="6" w:space="0" w:color="auto"/>
              <w:right w:val="outset" w:sz="6" w:space="0" w:color="auto"/>
            </w:tcBorders>
            <w:vAlign w:val="center"/>
          </w:tcPr>
          <w:p w:rsidR="003D53FC" w:rsidRPr="00F13887" w:rsidP="00471D7E">
            <w:pPr>
              <w:spacing w:line="240" w:lineRule="auto"/>
              <w:jc w:val="center"/>
              <w:rPr>
                <w:rFonts w:ascii="Times New Roman" w:hAnsi="Times New Roman"/>
                <w:bCs/>
                <w:lang w:eastAsia="lv-LV"/>
              </w:rPr>
            </w:pPr>
            <w:r>
              <w:rPr>
                <w:rFonts w:ascii="Times New Roman" w:hAnsi="Times New Roman"/>
                <w:bCs/>
                <w:lang w:eastAsia="lv-LV"/>
              </w:rPr>
              <w:t>13750,</w:t>
            </w:r>
            <w:r>
              <w:rPr>
                <w:rFonts w:ascii="Times New Roman" w:hAnsi="Times New Roman"/>
                <w:bCs/>
                <w:lang w:eastAsia="lv-LV"/>
              </w:rPr>
              <w:t>48</w:t>
            </w:r>
          </w:p>
        </w:tc>
        <w:tc>
          <w:tcPr>
            <w:tcW w:w="456" w:type="pct"/>
            <w:tcBorders>
              <w:top w:val="outset" w:sz="6" w:space="0" w:color="auto"/>
              <w:left w:val="outset" w:sz="6" w:space="0" w:color="auto"/>
              <w:bottom w:val="outset" w:sz="6" w:space="0" w:color="auto"/>
              <w:right w:val="outset" w:sz="6" w:space="0" w:color="auto"/>
            </w:tcBorders>
            <w:vAlign w:val="center"/>
          </w:tcPr>
          <w:p w:rsidR="003D53FC" w:rsidRPr="00F13887" w:rsidP="00471D7E">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58" w:type="pct"/>
            <w:tcBorders>
              <w:top w:val="outset" w:sz="6" w:space="0" w:color="auto"/>
              <w:left w:val="outset" w:sz="6" w:space="0" w:color="auto"/>
              <w:bottom w:val="outset" w:sz="6" w:space="0" w:color="auto"/>
              <w:right w:val="outset" w:sz="6" w:space="0" w:color="auto"/>
            </w:tcBorders>
            <w:vAlign w:val="center"/>
          </w:tcPr>
          <w:p w:rsidR="003D53FC" w:rsidRPr="00F13887" w:rsidP="00471D7E">
            <w:pPr>
              <w:spacing w:before="100" w:beforeAutospacing="1" w:after="100" w:afterAutospacing="1" w:line="240" w:lineRule="auto"/>
              <w:jc w:val="center"/>
              <w:rPr>
                <w:rFonts w:ascii="Times New Roman" w:hAnsi="Times New Roman"/>
                <w:lang w:eastAsia="lv-LV"/>
              </w:rPr>
            </w:pPr>
            <w:r>
              <w:rPr>
                <w:rFonts w:ascii="Times New Roman" w:hAnsi="Times New Roman"/>
                <w:bCs/>
                <w:lang w:eastAsia="lv-LV"/>
              </w:rPr>
              <w:t>13750,</w:t>
            </w:r>
            <w:r>
              <w:rPr>
                <w:rFonts w:ascii="Times New Roman" w:hAnsi="Times New Roman"/>
                <w:bCs/>
                <w:lang w:eastAsia="lv-LV"/>
              </w:rPr>
              <w:t>48</w:t>
            </w:r>
          </w:p>
        </w:tc>
      </w:tr>
    </w:tbl>
    <w:p w:rsidR="00615D12" w:rsidRPr="00F13887" w:rsidP="0048260B">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3</w:t>
      </w:r>
      <w:r w:rsidR="003934F2">
        <w:rPr>
          <w:rFonts w:ascii="Times New Roman" w:hAnsi="Times New Roman"/>
          <w:lang w:eastAsia="lv-LV"/>
        </w:rPr>
        <w:t>. </w:t>
      </w:r>
      <w:r w:rsidR="000F3CED">
        <w:rPr>
          <w:rFonts w:ascii="Times New Roman" w:hAnsi="Times New Roman"/>
          <w:lang w:eastAsia="lv-LV"/>
        </w:rPr>
        <w:t>Papildināt pielikumu ar 1.8.3. </w:t>
      </w:r>
      <w:r w:rsidR="00136D35">
        <w:rPr>
          <w:rFonts w:ascii="Times New Roman" w:hAnsi="Times New Roman"/>
          <w:lang w:eastAsia="lv-LV"/>
        </w:rPr>
        <w:t>apakš</w:t>
      </w:r>
      <w:r w:rsidRPr="00F13887">
        <w:rPr>
          <w:rFonts w:ascii="Times New Roman" w:hAnsi="Times New Roman"/>
          <w:lang w:eastAsia="lv-LV"/>
        </w:rPr>
        <w:t>punktu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1"/>
        <w:gridCol w:w="3227"/>
        <w:gridCol w:w="1646"/>
        <w:gridCol w:w="1231"/>
        <w:gridCol w:w="857"/>
        <w:gridCol w:w="1246"/>
      </w:tblGrid>
      <w:tr w:rsidTr="00C66BE6">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1.8.3.</w:t>
            </w:r>
          </w:p>
        </w:tc>
        <w:tc>
          <w:tcPr>
            <w:tcW w:w="176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 xml:space="preserve">Pieteikuma izvērtēšana atļaujas saņemšanai atsevišķam vienādam biocīdam vienkāršotās atļaujas piešķiršanas procedūrā saskaņā </w:t>
            </w:r>
            <w:r w:rsidRPr="00F13887">
              <w:rPr>
                <w:rFonts w:ascii="Times New Roman" w:hAnsi="Times New Roman"/>
                <w:lang w:eastAsia="lv-LV"/>
              </w:rPr>
              <w:t>ar regulas Nr. 528/2012 26.</w:t>
            </w:r>
            <w:r w:rsidR="000F3CED">
              <w:rPr>
                <w:rFonts w:ascii="Times New Roman" w:hAnsi="Times New Roman"/>
                <w:lang w:eastAsia="lv-LV"/>
              </w:rPr>
              <w:t> </w:t>
            </w:r>
            <w:r w:rsidRPr="00F13887">
              <w:rPr>
                <w:rFonts w:ascii="Times New Roman" w:hAnsi="Times New Roman"/>
                <w:lang w:eastAsia="lv-LV"/>
              </w:rPr>
              <w:t>pantu</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pieteikums par vienu biocīdu</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471D7E">
            <w:pPr>
              <w:spacing w:line="240" w:lineRule="auto"/>
              <w:jc w:val="center"/>
              <w:rPr>
                <w:rFonts w:ascii="Times New Roman" w:hAnsi="Times New Roman"/>
                <w:bCs/>
                <w:lang w:eastAsia="lv-LV"/>
              </w:rPr>
            </w:pPr>
            <w:r>
              <w:rPr>
                <w:rFonts w:ascii="Times New Roman" w:hAnsi="Times New Roman"/>
                <w:bCs/>
                <w:lang w:eastAsia="lv-LV"/>
              </w:rPr>
              <w:t>1115,</w:t>
            </w:r>
            <w:r>
              <w:rPr>
                <w:rFonts w:ascii="Times New Roman" w:hAnsi="Times New Roman"/>
                <w:bCs/>
                <w:lang w:eastAsia="lv-LV"/>
              </w:rPr>
              <w:t>62</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471D7E">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471D7E">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1115,</w:t>
            </w:r>
            <w:r>
              <w:rPr>
                <w:rFonts w:ascii="Times New Roman" w:hAnsi="Times New Roman"/>
                <w:lang w:eastAsia="lv-LV"/>
              </w:rPr>
              <w:t>62</w:t>
            </w:r>
          </w:p>
        </w:tc>
      </w:tr>
    </w:tbl>
    <w:p w:rsidR="003D53FC" w:rsidP="003D53FC">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4. </w:t>
      </w:r>
      <w:r w:rsidRPr="000F3CED" w:rsidR="000F5757">
        <w:rPr>
          <w:rFonts w:ascii="Times New Roman" w:hAnsi="Times New Roman"/>
          <w:lang w:eastAsia="lv-LV"/>
        </w:rPr>
        <w:t xml:space="preserve">Izteikt </w:t>
      </w:r>
      <w:r w:rsidR="000F5757">
        <w:rPr>
          <w:rFonts w:ascii="Times New Roman" w:hAnsi="Times New Roman"/>
          <w:lang w:eastAsia="lv-LV"/>
        </w:rPr>
        <w:t>pielikuma</w:t>
      </w:r>
      <w:r w:rsidRPr="00F13887" w:rsidR="00615D12">
        <w:rPr>
          <w:rFonts w:ascii="Times New Roman" w:hAnsi="Times New Roman"/>
          <w:lang w:eastAsia="lv-LV"/>
        </w:rPr>
        <w:t xml:space="preserve"> 1.10.</w:t>
      </w:r>
      <w:r>
        <w:rPr>
          <w:rFonts w:ascii="Times New Roman" w:hAnsi="Times New Roman"/>
          <w:lang w:eastAsia="lv-LV"/>
        </w:rPr>
        <w:t> </w:t>
      </w:r>
      <w:r w:rsidR="00136D35">
        <w:rPr>
          <w:rFonts w:ascii="Times New Roman" w:hAnsi="Times New Roman"/>
          <w:lang w:eastAsia="lv-LV"/>
        </w:rPr>
        <w:t>apakš</w:t>
      </w:r>
      <w:r>
        <w:rPr>
          <w:rFonts w:ascii="Times New Roman" w:hAnsi="Times New Roman"/>
          <w:lang w:eastAsia="lv-LV"/>
        </w:rPr>
        <w:t>punktu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2"/>
        <w:gridCol w:w="8206"/>
      </w:tblGrid>
      <w:tr w:rsidTr="00285475">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3D53FC" w:rsidRPr="00F13887" w:rsidP="005A6F6A">
            <w:pPr>
              <w:spacing w:line="240" w:lineRule="auto"/>
              <w:rPr>
                <w:rFonts w:ascii="Times New Roman" w:hAnsi="Times New Roman"/>
                <w:lang w:eastAsia="lv-LV"/>
              </w:rPr>
            </w:pPr>
            <w:r>
              <w:rPr>
                <w:rFonts w:ascii="Times New Roman" w:hAnsi="Times New Roman"/>
                <w:lang w:eastAsia="lv-LV"/>
              </w:rPr>
              <w:t>1.10</w:t>
            </w:r>
            <w:r w:rsidRPr="00F13887">
              <w:rPr>
                <w:rFonts w:ascii="Times New Roman" w:hAnsi="Times New Roman"/>
                <w:lang w:eastAsia="lv-LV"/>
              </w:rPr>
              <w:t>.</w:t>
            </w:r>
          </w:p>
        </w:tc>
        <w:tc>
          <w:tcPr>
            <w:tcW w:w="4500" w:type="pct"/>
            <w:tcBorders>
              <w:top w:val="outset" w:sz="6" w:space="0" w:color="auto"/>
              <w:left w:val="outset" w:sz="6" w:space="0" w:color="auto"/>
              <w:bottom w:val="outset" w:sz="6" w:space="0" w:color="auto"/>
              <w:right w:val="outset" w:sz="6" w:space="0" w:color="auto"/>
            </w:tcBorders>
          </w:tcPr>
          <w:p w:rsidR="003D53FC" w:rsidRPr="00F13887" w:rsidP="003D53FC">
            <w:pPr>
              <w:tabs>
                <w:tab w:val="left" w:pos="360"/>
              </w:tabs>
              <w:spacing w:before="100" w:beforeAutospacing="1" w:after="100" w:afterAutospacing="1" w:line="240" w:lineRule="auto"/>
              <w:rPr>
                <w:rFonts w:ascii="Times New Roman" w:hAnsi="Times New Roman"/>
                <w:lang w:eastAsia="lv-LV"/>
              </w:rPr>
            </w:pPr>
            <w:r w:rsidRPr="00F13887">
              <w:rPr>
                <w:rFonts w:ascii="Times New Roman" w:hAnsi="Times New Roman"/>
                <w:lang w:eastAsia="lv-LV"/>
              </w:rPr>
              <w:t>Pieteikuma izvērtēšana biocīdu atļaujas un pagaidu atļaujas piešķiršanai saskaņā ar regulas 528/2012 29.</w:t>
            </w:r>
            <w:r w:rsidR="00537C80">
              <w:rPr>
                <w:rFonts w:ascii="Times New Roman" w:hAnsi="Times New Roman"/>
                <w:lang w:eastAsia="lv-LV"/>
              </w:rPr>
              <w:t> pantu, 30. </w:t>
            </w:r>
            <w:r w:rsidRPr="00F13887">
              <w:rPr>
                <w:rFonts w:ascii="Times New Roman" w:hAnsi="Times New Roman"/>
                <w:lang w:eastAsia="lv-LV"/>
              </w:rPr>
              <w:t>pantu un 55.</w:t>
            </w:r>
            <w:r w:rsidR="00537C80">
              <w:rPr>
                <w:rFonts w:ascii="Times New Roman" w:hAnsi="Times New Roman"/>
                <w:lang w:eastAsia="lv-LV"/>
              </w:rPr>
              <w:t> </w:t>
            </w:r>
            <w:r w:rsidRPr="00F13887">
              <w:rPr>
                <w:rFonts w:ascii="Times New Roman" w:hAnsi="Times New Roman"/>
                <w:lang w:eastAsia="lv-LV"/>
              </w:rPr>
              <w:t>pantu</w:t>
            </w:r>
          </w:p>
        </w:tc>
      </w:tr>
    </w:tbl>
    <w:p w:rsidR="00615D12" w:rsidRPr="00F13887" w:rsidP="00615D12">
      <w:pPr>
        <w:spacing w:line="240" w:lineRule="auto"/>
        <w:rPr>
          <w:rFonts w:ascii="Times New Roman" w:hAnsi="Times New Roman"/>
          <w:lang w:eastAsia="lv-LV"/>
        </w:rPr>
      </w:pPr>
    </w:p>
    <w:p w:rsidR="00615D12" w:rsidRPr="00F13887" w:rsidP="003D53FC">
      <w:pPr>
        <w:suppressAutoHyphens w:val="0"/>
        <w:spacing w:line="240" w:lineRule="auto"/>
        <w:ind w:firstLine="720"/>
        <w:rPr>
          <w:rFonts w:ascii="Times New Roman" w:hAnsi="Times New Roman"/>
          <w:lang w:eastAsia="lv-LV"/>
        </w:rPr>
      </w:pPr>
      <w:r>
        <w:rPr>
          <w:rFonts w:ascii="Times New Roman" w:hAnsi="Times New Roman"/>
          <w:lang w:eastAsia="lv-LV"/>
        </w:rPr>
        <w:t>5. </w:t>
      </w:r>
      <w:r w:rsidRPr="000F3CED" w:rsidR="000F5757">
        <w:rPr>
          <w:rFonts w:ascii="Times New Roman" w:hAnsi="Times New Roman"/>
          <w:lang w:eastAsia="lv-LV"/>
        </w:rPr>
        <w:t xml:space="preserve">Izteikt </w:t>
      </w:r>
      <w:r w:rsidR="000F5757">
        <w:rPr>
          <w:rFonts w:ascii="Times New Roman" w:hAnsi="Times New Roman"/>
          <w:lang w:eastAsia="lv-LV"/>
        </w:rPr>
        <w:t>pielikuma</w:t>
      </w:r>
      <w:r>
        <w:rPr>
          <w:rFonts w:ascii="Times New Roman" w:hAnsi="Times New Roman"/>
          <w:lang w:eastAsia="lv-LV"/>
        </w:rPr>
        <w:t xml:space="preserve"> 1.10.2. </w:t>
      </w:r>
      <w:r w:rsidR="00136D35">
        <w:rPr>
          <w:rFonts w:ascii="Times New Roman" w:hAnsi="Times New Roman"/>
          <w:lang w:eastAsia="lv-LV"/>
        </w:rPr>
        <w:t>apakš</w:t>
      </w:r>
      <w:r>
        <w:rPr>
          <w:rFonts w:ascii="Times New Roman" w:hAnsi="Times New Roman"/>
          <w:lang w:eastAsia="lv-LV"/>
        </w:rPr>
        <w:t xml:space="preserve">punktu </w:t>
      </w:r>
      <w:r w:rsidRPr="00F13887">
        <w:rPr>
          <w:rFonts w:ascii="Times New Roman" w:hAnsi="Times New Roman"/>
          <w:lang w:eastAsia="lv-LV"/>
        </w:rPr>
        <w:t>šādā redakcijā:</w:t>
      </w:r>
    </w:p>
    <w:p w:rsidR="00615D12" w:rsidRPr="00F13887" w:rsidP="00615D12">
      <w:pPr>
        <w:spacing w:line="240" w:lineRule="auto"/>
        <w:ind w:left="720"/>
        <w:rPr>
          <w:rFonts w:ascii="Times New Roman" w:hAnsi="Times New Roman"/>
          <w:lang w:eastAsia="lv-LV"/>
        </w:rPr>
      </w:pP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1"/>
        <w:gridCol w:w="3227"/>
        <w:gridCol w:w="1646"/>
        <w:gridCol w:w="1231"/>
        <w:gridCol w:w="857"/>
        <w:gridCol w:w="1246"/>
      </w:tblGrid>
      <w:tr w:rsidTr="00C66BE6">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1.10.2.</w:t>
            </w:r>
          </w:p>
        </w:tc>
        <w:tc>
          <w:tcPr>
            <w:tcW w:w="176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Biocīdu saimes pieteikuma izvērtēšana, ja saimē ir līdz 5 biocīdiem</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biocīdu saimi</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285475">
            <w:pPr>
              <w:spacing w:line="240" w:lineRule="auto"/>
              <w:jc w:val="center"/>
              <w:rPr>
                <w:rFonts w:ascii="Times New Roman" w:hAnsi="Times New Roman"/>
                <w:bCs/>
                <w:lang w:eastAsia="lv-LV"/>
              </w:rPr>
            </w:pPr>
            <w:r>
              <w:rPr>
                <w:rFonts w:ascii="Times New Roman" w:hAnsi="Times New Roman"/>
                <w:bCs/>
                <w:lang w:eastAsia="lv-LV"/>
              </w:rPr>
              <w:t>77048,</w:t>
            </w:r>
            <w:r w:rsidRPr="00F13887">
              <w:rPr>
                <w:rFonts w:ascii="Times New Roman" w:hAnsi="Times New Roman"/>
                <w:bCs/>
                <w:lang w:eastAsia="lv-LV"/>
              </w:rPr>
              <w:t>15</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285475">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285475">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77048,</w:t>
            </w:r>
            <w:r w:rsidRPr="00F13887">
              <w:rPr>
                <w:rFonts w:ascii="Times New Roman" w:hAnsi="Times New Roman"/>
                <w:lang w:eastAsia="lv-LV"/>
              </w:rPr>
              <w:t>15</w:t>
            </w:r>
          </w:p>
        </w:tc>
      </w:tr>
    </w:tbl>
    <w:p w:rsidR="00615D12" w:rsidRPr="00F13887" w:rsidP="00615D12">
      <w:pPr>
        <w:spacing w:line="240" w:lineRule="auto"/>
        <w:rPr>
          <w:rFonts w:ascii="Times New Roman" w:hAnsi="Times New Roman"/>
          <w:lang w:eastAsia="lv-LV"/>
        </w:rPr>
      </w:pPr>
    </w:p>
    <w:p w:rsidR="00615D12" w:rsidRPr="00F13887" w:rsidP="000F5757">
      <w:pPr>
        <w:suppressAutoHyphens w:val="0"/>
        <w:spacing w:line="240" w:lineRule="auto"/>
        <w:ind w:firstLine="720"/>
        <w:rPr>
          <w:rFonts w:ascii="Times New Roman" w:hAnsi="Times New Roman"/>
          <w:lang w:eastAsia="lv-LV"/>
        </w:rPr>
      </w:pPr>
      <w:r>
        <w:rPr>
          <w:rFonts w:ascii="Times New Roman" w:hAnsi="Times New Roman"/>
          <w:lang w:eastAsia="lv-LV"/>
        </w:rPr>
        <w:t>6. </w:t>
      </w:r>
      <w:r w:rsidRPr="00F13887">
        <w:rPr>
          <w:rFonts w:ascii="Times New Roman" w:hAnsi="Times New Roman"/>
          <w:lang w:eastAsia="lv-LV"/>
        </w:rPr>
        <w:t>Papildināt pieliku</w:t>
      </w:r>
      <w:r w:rsidR="00674D26">
        <w:rPr>
          <w:rFonts w:ascii="Times New Roman" w:hAnsi="Times New Roman"/>
          <w:lang w:eastAsia="lv-LV"/>
        </w:rPr>
        <w:t>mu ar 1.10.3., 1.10.4.</w:t>
      </w:r>
      <w:r w:rsidR="000E7895">
        <w:rPr>
          <w:rFonts w:ascii="Times New Roman" w:hAnsi="Times New Roman"/>
          <w:lang w:eastAsia="lv-LV"/>
        </w:rPr>
        <w:t xml:space="preserve"> un</w:t>
      </w:r>
      <w:r w:rsidR="00674D26">
        <w:rPr>
          <w:rFonts w:ascii="Times New Roman" w:hAnsi="Times New Roman"/>
          <w:lang w:eastAsia="lv-LV"/>
        </w:rPr>
        <w:t xml:space="preserve"> 1.10.5. </w:t>
      </w:r>
      <w:r w:rsidR="00136D35">
        <w:rPr>
          <w:rFonts w:ascii="Times New Roman" w:hAnsi="Times New Roman"/>
          <w:lang w:eastAsia="lv-LV"/>
        </w:rPr>
        <w:t>apakš</w:t>
      </w:r>
      <w:r w:rsidRPr="00F13887">
        <w:rPr>
          <w:rFonts w:ascii="Times New Roman" w:hAnsi="Times New Roman"/>
          <w:lang w:eastAsia="lv-LV"/>
        </w:rPr>
        <w:t>punkt</w:t>
      </w:r>
      <w:r w:rsidR="000E7895">
        <w:rPr>
          <w:rFonts w:ascii="Times New Roman" w:hAnsi="Times New Roman"/>
          <w:lang w:eastAsia="lv-LV"/>
        </w:rPr>
        <w:t>u</w:t>
      </w:r>
      <w:r w:rsidRPr="00F13887">
        <w:rPr>
          <w:rFonts w:ascii="Times New Roman" w:hAnsi="Times New Roman"/>
          <w:lang w:eastAsia="lv-LV"/>
        </w:rPr>
        <w:t xml:space="preserve"> šādā redakcijā:</w:t>
      </w:r>
    </w:p>
    <w:p w:rsidR="00615D12" w:rsidRPr="00F13887" w:rsidP="00615D12">
      <w:pPr>
        <w:spacing w:line="240" w:lineRule="auto"/>
        <w:ind w:left="720"/>
        <w:rPr>
          <w:rFonts w:ascii="Times New Roman" w:hAnsi="Times New Roman"/>
          <w:lang w:eastAsia="lv-LV"/>
        </w:rPr>
      </w:pP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1"/>
        <w:gridCol w:w="3227"/>
        <w:gridCol w:w="1646"/>
        <w:gridCol w:w="1231"/>
        <w:gridCol w:w="857"/>
        <w:gridCol w:w="1246"/>
      </w:tblGrid>
      <w:tr w:rsidTr="00804C47">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1.10.3.</w:t>
            </w:r>
          </w:p>
        </w:tc>
        <w:tc>
          <w:tcPr>
            <w:tcW w:w="176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Pieteikuma izvērtēšana biocīda atļaujas piešķiršanai saskaņā ar regulas Nr. 528/2012 29. un 30 pantu par katru nākamo 5 biocīdu izvērtēšanu atļaujas pieteikumā vienas saimes ietvaros</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katri nākamie pieci biocīdi vienas saimes ietvaros</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278,</w:t>
            </w:r>
            <w:r>
              <w:rPr>
                <w:rFonts w:ascii="Times New Roman" w:hAnsi="Times New Roman"/>
                <w:bCs/>
                <w:lang w:eastAsia="lv-LV"/>
              </w:rPr>
              <w:t>91</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278,</w:t>
            </w:r>
            <w:r>
              <w:rPr>
                <w:rFonts w:ascii="Times New Roman" w:hAnsi="Times New Roman"/>
                <w:lang w:eastAsia="lv-LV"/>
              </w:rPr>
              <w:t>91</w:t>
            </w:r>
          </w:p>
        </w:tc>
      </w:tr>
      <w:tr w:rsidTr="00804C47">
        <w:tblPrEx>
          <w:tblW w:w="5007" w:type="pct"/>
          <w:tblCellSpacing w:w="15" w:type="dxa"/>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1.10.4.</w:t>
            </w:r>
          </w:p>
        </w:tc>
        <w:tc>
          <w:tcPr>
            <w:tcW w:w="176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Pieteikuma izvērtēšana par pagaidu atļaujas izsniegšanu biocīdam, saskaņā ar regulas Nr. 528/2012 55.pantu</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biocīdu</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62390,</w:t>
            </w:r>
            <w:r>
              <w:rPr>
                <w:rFonts w:ascii="Times New Roman" w:hAnsi="Times New Roman"/>
                <w:bCs/>
                <w:lang w:eastAsia="lv-LV"/>
              </w:rPr>
              <w:t>94</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62390,</w:t>
            </w:r>
            <w:r>
              <w:rPr>
                <w:rFonts w:ascii="Times New Roman" w:hAnsi="Times New Roman"/>
                <w:lang w:eastAsia="lv-LV"/>
              </w:rPr>
              <w:t>94</w:t>
            </w:r>
          </w:p>
        </w:tc>
      </w:tr>
      <w:tr w:rsidTr="00804C47">
        <w:tblPrEx>
          <w:tblW w:w="5007" w:type="pct"/>
          <w:tblCellSpacing w:w="15" w:type="dxa"/>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1.10.5.</w:t>
            </w:r>
          </w:p>
        </w:tc>
        <w:tc>
          <w:tcPr>
            <w:tcW w:w="176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Pieteikuma izvērtēšana par atļaujas izsniegšanu ierobežota un kontrolēta biocīda lietošanai īpašos gadījumos,saskaņā ar regulas Nr. 528/2012 55.pantu</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biocīdu</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709,</w:t>
            </w:r>
            <w:r>
              <w:rPr>
                <w:rFonts w:ascii="Times New Roman" w:hAnsi="Times New Roman"/>
                <w:bCs/>
                <w:lang w:eastAsia="lv-LV"/>
              </w:rPr>
              <w:t>94</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709,</w:t>
            </w:r>
            <w:r>
              <w:rPr>
                <w:rFonts w:ascii="Times New Roman" w:hAnsi="Times New Roman"/>
                <w:lang w:eastAsia="lv-LV"/>
              </w:rPr>
              <w:t>94</w:t>
            </w:r>
          </w:p>
        </w:tc>
      </w:tr>
    </w:tbl>
    <w:p w:rsidR="00615D12" w:rsidRPr="00F13887" w:rsidP="007507D7">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7. </w:t>
      </w:r>
      <w:r w:rsidRPr="000F3CED">
        <w:rPr>
          <w:rFonts w:ascii="Times New Roman" w:hAnsi="Times New Roman"/>
          <w:lang w:eastAsia="lv-LV"/>
        </w:rPr>
        <w:t xml:space="preserve">Izteikt </w:t>
      </w:r>
      <w:r>
        <w:rPr>
          <w:rFonts w:ascii="Times New Roman" w:hAnsi="Times New Roman"/>
          <w:lang w:eastAsia="lv-LV"/>
        </w:rPr>
        <w:t xml:space="preserve">pielikuma </w:t>
      </w:r>
      <w:r w:rsidRPr="00F13887">
        <w:rPr>
          <w:rFonts w:ascii="Times New Roman" w:hAnsi="Times New Roman"/>
          <w:lang w:eastAsia="lv-LV"/>
        </w:rPr>
        <w:t>1.11.</w:t>
      </w:r>
      <w:r>
        <w:rPr>
          <w:rFonts w:ascii="Times New Roman" w:hAnsi="Times New Roman"/>
          <w:lang w:eastAsia="lv-LV"/>
        </w:rPr>
        <w:t> </w:t>
      </w:r>
      <w:r w:rsidR="00136D35">
        <w:rPr>
          <w:rFonts w:ascii="Times New Roman" w:hAnsi="Times New Roman"/>
          <w:lang w:eastAsia="lv-LV"/>
        </w:rPr>
        <w:t>apakš</w:t>
      </w:r>
      <w:r w:rsidRPr="00F13887">
        <w:rPr>
          <w:rFonts w:ascii="Times New Roman" w:hAnsi="Times New Roman"/>
          <w:lang w:eastAsia="lv-LV"/>
        </w:rPr>
        <w:t>punktu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1"/>
        <w:gridCol w:w="3227"/>
        <w:gridCol w:w="1646"/>
        <w:gridCol w:w="1231"/>
        <w:gridCol w:w="857"/>
        <w:gridCol w:w="1246"/>
      </w:tblGrid>
      <w:tr w:rsidTr="00631EB2">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1.11.</w:t>
            </w:r>
          </w:p>
        </w:tc>
        <w:tc>
          <w:tcPr>
            <w:tcW w:w="176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Pieteikuma izvērtēšana biocīda atļaujas piešķiršanai papildu produktu veidam atsevišķam biocīdam vai biocīdu saimei</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produkta veidu</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20554,</w:t>
            </w:r>
            <w:r w:rsidRPr="00F13887">
              <w:rPr>
                <w:rFonts w:ascii="Times New Roman" w:hAnsi="Times New Roman"/>
                <w:bCs/>
                <w:lang w:eastAsia="lv-LV"/>
              </w:rPr>
              <w:t>92</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20554,</w:t>
            </w:r>
            <w:r w:rsidRPr="00F13887">
              <w:rPr>
                <w:rFonts w:ascii="Times New Roman" w:hAnsi="Times New Roman"/>
                <w:lang w:eastAsia="lv-LV"/>
              </w:rPr>
              <w:t>92</w:t>
            </w:r>
          </w:p>
        </w:tc>
      </w:tr>
    </w:tbl>
    <w:p w:rsidR="00615D12" w:rsidRPr="00F13887" w:rsidP="00AB6DD9">
      <w:pPr>
        <w:suppressAutoHyphens w:val="0"/>
        <w:spacing w:before="100" w:beforeAutospacing="1" w:after="100" w:afterAutospacing="1" w:line="240" w:lineRule="auto"/>
        <w:ind w:left="928"/>
        <w:rPr>
          <w:rFonts w:ascii="Times New Roman" w:hAnsi="Times New Roman"/>
          <w:lang w:eastAsia="lv-LV"/>
        </w:rPr>
      </w:pPr>
      <w:r>
        <w:rPr>
          <w:rFonts w:ascii="Times New Roman" w:hAnsi="Times New Roman"/>
          <w:lang w:eastAsia="lv-LV"/>
        </w:rPr>
        <w:t>8. </w:t>
      </w:r>
      <w:r w:rsidRPr="005A6F6A" w:rsidR="007354FE">
        <w:rPr>
          <w:rFonts w:ascii="Times New Roman" w:hAnsi="Times New Roman"/>
          <w:lang w:eastAsia="lv-LV"/>
        </w:rPr>
        <w:t>Izteikt</w:t>
      </w:r>
      <w:r w:rsidRPr="005A6F6A">
        <w:rPr>
          <w:rFonts w:ascii="Times New Roman" w:hAnsi="Times New Roman"/>
          <w:lang w:eastAsia="lv-LV"/>
        </w:rPr>
        <w:t xml:space="preserve"> </w:t>
      </w:r>
      <w:r w:rsidRPr="005A6F6A" w:rsidR="00353669">
        <w:rPr>
          <w:rFonts w:ascii="Times New Roman" w:hAnsi="Times New Roman"/>
          <w:lang w:eastAsia="lv-LV"/>
        </w:rPr>
        <w:t>pielikuma</w:t>
      </w:r>
      <w:r w:rsidRPr="004B50ED" w:rsidR="00353669">
        <w:rPr>
          <w:rFonts w:ascii="Times New Roman" w:hAnsi="Times New Roman"/>
          <w:lang w:eastAsia="lv-LV"/>
        </w:rPr>
        <w:t xml:space="preserve"> </w:t>
      </w:r>
      <w:r w:rsidRPr="004B50ED">
        <w:rPr>
          <w:rFonts w:ascii="Times New Roman" w:hAnsi="Times New Roman"/>
          <w:lang w:eastAsia="lv-LV"/>
        </w:rPr>
        <w:t>1.16.1.</w:t>
      </w:r>
      <w:r w:rsidRPr="004B50ED">
        <w:t> </w:t>
      </w:r>
      <w:r w:rsidRPr="004B50ED" w:rsidR="00136D35">
        <w:t>apakš</w:t>
      </w:r>
      <w:r w:rsidRPr="004B50ED">
        <w:rPr>
          <w:rFonts w:ascii="Times New Roman" w:hAnsi="Times New Roman"/>
          <w:lang w:eastAsia="lv-LV"/>
        </w:rPr>
        <w:t>punktu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61"/>
        <w:gridCol w:w="3227"/>
        <w:gridCol w:w="1646"/>
        <w:gridCol w:w="1231"/>
        <w:gridCol w:w="857"/>
        <w:gridCol w:w="1246"/>
      </w:tblGrid>
      <w:tr w:rsidTr="007344CE">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50" w:type="pct"/>
            <w:tcBorders>
              <w:top w:val="outset" w:sz="6" w:space="0" w:color="auto"/>
              <w:left w:val="outset" w:sz="6" w:space="0" w:color="auto"/>
              <w:bottom w:val="outset" w:sz="6" w:space="0" w:color="auto"/>
              <w:right w:val="outset" w:sz="6" w:space="0" w:color="auto"/>
            </w:tcBorders>
          </w:tcPr>
          <w:p w:rsidR="00615D12" w:rsidRPr="00353669" w:rsidP="005A6F6A">
            <w:pPr>
              <w:spacing w:line="240" w:lineRule="auto"/>
              <w:rPr>
                <w:rFonts w:ascii="Times New Roman" w:hAnsi="Times New Roman"/>
                <w:lang w:eastAsia="lv-LV"/>
              </w:rPr>
            </w:pPr>
            <w:r w:rsidRPr="00FD0A38">
              <w:rPr>
                <w:rFonts w:ascii="Times New Roman" w:hAnsi="Times New Roman"/>
                <w:lang w:eastAsia="lv-LV"/>
              </w:rPr>
              <w:t>1.16.1.</w:t>
            </w:r>
          </w:p>
        </w:tc>
        <w:tc>
          <w:tcPr>
            <w:tcW w:w="1763" w:type="pct"/>
            <w:tcBorders>
              <w:top w:val="outset" w:sz="6" w:space="0" w:color="auto"/>
              <w:left w:val="outset" w:sz="6" w:space="0" w:color="auto"/>
              <w:bottom w:val="outset" w:sz="6" w:space="0" w:color="auto"/>
              <w:right w:val="outset" w:sz="6" w:space="0" w:color="auto"/>
            </w:tcBorders>
          </w:tcPr>
          <w:p w:rsidR="00615D12" w:rsidRPr="00353669" w:rsidP="005A6F6A">
            <w:pPr>
              <w:spacing w:line="240" w:lineRule="auto"/>
              <w:rPr>
                <w:rFonts w:ascii="Times New Roman" w:hAnsi="Times New Roman"/>
                <w:lang w:eastAsia="lv-LV"/>
              </w:rPr>
            </w:pPr>
            <w:r w:rsidRPr="00353669">
              <w:rPr>
                <w:rFonts w:ascii="Times New Roman" w:hAnsi="Times New Roman"/>
                <w:lang w:eastAsia="lv-LV"/>
              </w:rPr>
              <w:t xml:space="preserve">Pieteikuma </w:t>
            </w:r>
            <w:r w:rsidRPr="00353669">
              <w:rPr>
                <w:rFonts w:ascii="Times New Roman" w:hAnsi="Times New Roman"/>
                <w:lang w:eastAsia="lv-LV"/>
              </w:rPr>
              <w:t xml:space="preserve">izvērtēšana saskaņā ar regulas Nr. 528/2012 </w:t>
            </w:r>
            <w:r w:rsidRPr="005A6F6A">
              <w:rPr>
                <w:rFonts w:ascii="Times New Roman" w:hAnsi="Times New Roman"/>
                <w:lang w:eastAsia="lv-LV"/>
              </w:rPr>
              <w:t>5</w:t>
            </w:r>
            <w:r w:rsidRPr="005A6F6A" w:rsidR="00890CC2">
              <w:rPr>
                <w:rFonts w:ascii="Times New Roman" w:hAnsi="Times New Roman"/>
                <w:lang w:eastAsia="lv-LV"/>
              </w:rPr>
              <w:t>0</w:t>
            </w:r>
            <w:r w:rsidRPr="005A6F6A">
              <w:rPr>
                <w:rFonts w:ascii="Times New Roman" w:hAnsi="Times New Roman"/>
                <w:lang w:eastAsia="lv-LV"/>
              </w:rPr>
              <w:t>.pantu,</w:t>
            </w:r>
            <w:r w:rsidRPr="00353669">
              <w:rPr>
                <w:rFonts w:ascii="Times New Roman" w:hAnsi="Times New Roman"/>
                <w:lang w:eastAsia="lv-LV"/>
              </w:rPr>
              <w:t xml:space="preserve"> ja ir administratīvas izmaiņas</w:t>
            </w:r>
          </w:p>
        </w:tc>
        <w:tc>
          <w:tcPr>
            <w:tcW w:w="891" w:type="pct"/>
            <w:tcBorders>
              <w:top w:val="outset" w:sz="6" w:space="0" w:color="auto"/>
              <w:left w:val="outset" w:sz="6" w:space="0" w:color="auto"/>
              <w:bottom w:val="outset" w:sz="6" w:space="0" w:color="auto"/>
              <w:right w:val="outset" w:sz="6" w:space="0" w:color="auto"/>
            </w:tcBorders>
            <w:vAlign w:val="center"/>
          </w:tcPr>
          <w:p w:rsidR="00615D12" w:rsidRPr="00353669" w:rsidP="005A6F6A">
            <w:pPr>
              <w:spacing w:line="240" w:lineRule="auto"/>
              <w:jc w:val="center"/>
              <w:rPr>
                <w:rFonts w:ascii="Times New Roman" w:hAnsi="Times New Roman"/>
                <w:lang w:eastAsia="lv-LV"/>
              </w:rPr>
            </w:pPr>
            <w:r w:rsidRPr="00353669">
              <w:rPr>
                <w:rFonts w:ascii="Times New Roman" w:hAnsi="Times New Roman"/>
                <w:lang w:eastAsia="lv-LV"/>
              </w:rPr>
              <w:t>pieteikums par vienu biocīdu</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353669" w:rsidP="005A6F6A">
            <w:pPr>
              <w:spacing w:line="240" w:lineRule="auto"/>
              <w:jc w:val="center"/>
              <w:rPr>
                <w:rFonts w:ascii="Times New Roman" w:hAnsi="Times New Roman"/>
                <w:bCs/>
                <w:lang w:eastAsia="lv-LV"/>
              </w:rPr>
            </w:pPr>
            <w:r w:rsidRPr="00353669">
              <w:rPr>
                <w:rFonts w:ascii="Times New Roman" w:hAnsi="Times New Roman"/>
                <w:bCs/>
                <w:lang w:eastAsia="lv-LV"/>
              </w:rPr>
              <w:t>1394,</w:t>
            </w:r>
            <w:r w:rsidRPr="00353669">
              <w:rPr>
                <w:rFonts w:ascii="Times New Roman" w:hAnsi="Times New Roman"/>
                <w:bCs/>
                <w:lang w:eastAsia="lv-LV"/>
              </w:rPr>
              <w:t>53</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353669" w:rsidP="005A6F6A">
            <w:pPr>
              <w:spacing w:before="100" w:beforeAutospacing="1" w:after="100" w:afterAutospacing="1" w:line="240" w:lineRule="auto"/>
              <w:jc w:val="center"/>
              <w:rPr>
                <w:rFonts w:ascii="Times New Roman" w:hAnsi="Times New Roman"/>
                <w:lang w:eastAsia="lv-LV"/>
              </w:rPr>
            </w:pPr>
            <w:r w:rsidRPr="00353669">
              <w:rPr>
                <w:rFonts w:ascii="Times New Roman" w:hAnsi="Times New Roman"/>
                <w:lang w:eastAsia="lv-LV"/>
              </w:rPr>
              <w:t>0,</w:t>
            </w:r>
            <w:r w:rsidRPr="00353669">
              <w:rPr>
                <w:rFonts w:ascii="Times New Roman" w:hAnsi="Times New Roman"/>
                <w:lang w:eastAsia="lv-LV"/>
              </w:rPr>
              <w:t>00</w:t>
            </w:r>
          </w:p>
        </w:tc>
        <w:tc>
          <w:tcPr>
            <w:tcW w:w="662" w:type="pct"/>
            <w:tcBorders>
              <w:top w:val="outset" w:sz="6" w:space="0" w:color="auto"/>
              <w:left w:val="outset" w:sz="6" w:space="0" w:color="auto"/>
              <w:bottom w:val="outset" w:sz="6" w:space="0" w:color="auto"/>
              <w:right w:val="outset" w:sz="6" w:space="0" w:color="auto"/>
            </w:tcBorders>
            <w:vAlign w:val="center"/>
          </w:tcPr>
          <w:p w:rsidR="00615D12" w:rsidRPr="00353669" w:rsidP="005A6F6A">
            <w:pPr>
              <w:spacing w:before="100" w:beforeAutospacing="1" w:after="100" w:afterAutospacing="1" w:line="240" w:lineRule="auto"/>
              <w:jc w:val="center"/>
              <w:rPr>
                <w:rFonts w:ascii="Times New Roman" w:hAnsi="Times New Roman"/>
                <w:lang w:eastAsia="lv-LV"/>
              </w:rPr>
            </w:pPr>
            <w:r w:rsidRPr="00353669">
              <w:rPr>
                <w:rFonts w:ascii="Times New Roman" w:hAnsi="Times New Roman"/>
                <w:lang w:eastAsia="lv-LV"/>
              </w:rPr>
              <w:t>1394,</w:t>
            </w:r>
            <w:r w:rsidRPr="00353669">
              <w:rPr>
                <w:rFonts w:ascii="Times New Roman" w:hAnsi="Times New Roman"/>
                <w:lang w:eastAsia="lv-LV"/>
              </w:rPr>
              <w:t>53</w:t>
            </w:r>
          </w:p>
        </w:tc>
      </w:tr>
    </w:tbl>
    <w:p w:rsidR="00615D12" w:rsidRPr="00F13887" w:rsidP="00430D96">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9. </w:t>
      </w:r>
      <w:r w:rsidRPr="000F3CED">
        <w:rPr>
          <w:rFonts w:ascii="Times New Roman" w:hAnsi="Times New Roman"/>
          <w:lang w:eastAsia="lv-LV"/>
        </w:rPr>
        <w:t xml:space="preserve">Izteikt </w:t>
      </w:r>
      <w:r>
        <w:rPr>
          <w:rFonts w:ascii="Times New Roman" w:hAnsi="Times New Roman"/>
          <w:lang w:eastAsia="lv-LV"/>
        </w:rPr>
        <w:t xml:space="preserve">pielikuma </w:t>
      </w:r>
      <w:r w:rsidRPr="00F13887">
        <w:rPr>
          <w:rFonts w:ascii="Times New Roman" w:hAnsi="Times New Roman"/>
          <w:lang w:eastAsia="lv-LV"/>
        </w:rPr>
        <w:t>1.16.2.</w:t>
      </w:r>
      <w:r w:rsidR="00EF510B">
        <w:rPr>
          <w:rFonts w:ascii="Times New Roman" w:hAnsi="Times New Roman"/>
          <w:lang w:eastAsia="lv-LV"/>
        </w:rPr>
        <w:t> </w:t>
      </w:r>
      <w:r w:rsidR="00136D35">
        <w:rPr>
          <w:rFonts w:ascii="Times New Roman" w:hAnsi="Times New Roman"/>
          <w:lang w:eastAsia="lv-LV"/>
        </w:rPr>
        <w:t>apakš</w:t>
      </w:r>
      <w:r w:rsidRPr="00F13887">
        <w:rPr>
          <w:rFonts w:ascii="Times New Roman" w:hAnsi="Times New Roman"/>
          <w:lang w:eastAsia="lv-LV"/>
        </w:rPr>
        <w:t>punktu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4"/>
        <w:gridCol w:w="3100"/>
        <w:gridCol w:w="1562"/>
        <w:gridCol w:w="1159"/>
        <w:gridCol w:w="834"/>
        <w:gridCol w:w="1399"/>
      </w:tblGrid>
      <w:tr w:rsidTr="007D2BE3">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1.16.2.</w:t>
            </w:r>
          </w:p>
        </w:tc>
        <w:tc>
          <w:tcPr>
            <w:tcW w:w="4408" w:type="pct"/>
            <w:gridSpan w:val="5"/>
            <w:tcBorders>
              <w:top w:val="outset" w:sz="6" w:space="0" w:color="auto"/>
              <w:left w:val="outset" w:sz="6" w:space="0" w:color="auto"/>
              <w:bottom w:val="outset" w:sz="6" w:space="0" w:color="auto"/>
              <w:right w:val="outset" w:sz="6" w:space="0" w:color="auto"/>
            </w:tcBorders>
          </w:tcPr>
          <w:p w:rsidR="00615D12" w:rsidRPr="00F13887" w:rsidP="005A6F6A">
            <w:pPr>
              <w:spacing w:before="100" w:beforeAutospacing="1" w:after="100" w:afterAutospacing="1" w:line="240" w:lineRule="auto"/>
              <w:rPr>
                <w:rFonts w:ascii="Times New Roman" w:hAnsi="Times New Roman"/>
                <w:lang w:eastAsia="lv-LV"/>
              </w:rPr>
            </w:pPr>
            <w:r w:rsidRPr="00F13887">
              <w:rPr>
                <w:rFonts w:ascii="Times New Roman" w:hAnsi="Times New Roman"/>
                <w:lang w:eastAsia="lv-LV"/>
              </w:rPr>
              <w:t xml:space="preserve">Pieteikuma izvērtēšana saskaņā ar regulas Nr. 528/2012 </w:t>
            </w:r>
            <w:r w:rsidRPr="005A6F6A">
              <w:rPr>
                <w:rFonts w:ascii="Times New Roman" w:hAnsi="Times New Roman"/>
                <w:lang w:eastAsia="lv-LV"/>
              </w:rPr>
              <w:t>5</w:t>
            </w:r>
            <w:r w:rsidRPr="005A6F6A" w:rsidR="00890CC2">
              <w:rPr>
                <w:rFonts w:ascii="Times New Roman" w:hAnsi="Times New Roman"/>
                <w:lang w:eastAsia="lv-LV"/>
              </w:rPr>
              <w:t>0</w:t>
            </w:r>
            <w:r w:rsidRPr="005A6F6A">
              <w:rPr>
                <w:rFonts w:ascii="Times New Roman" w:hAnsi="Times New Roman"/>
                <w:lang w:eastAsia="lv-LV"/>
              </w:rPr>
              <w:t>.</w:t>
            </w:r>
            <w:r w:rsidRPr="005A6F6A" w:rsidR="00C321FA">
              <w:rPr>
                <w:rFonts w:ascii="Times New Roman" w:hAnsi="Times New Roman"/>
                <w:lang w:eastAsia="lv-LV"/>
              </w:rPr>
              <w:t> </w:t>
            </w:r>
            <w:r w:rsidRPr="005A6F6A">
              <w:rPr>
                <w:rFonts w:ascii="Times New Roman" w:hAnsi="Times New Roman"/>
                <w:lang w:eastAsia="lv-LV"/>
              </w:rPr>
              <w:t>pantu</w:t>
            </w:r>
            <w:r w:rsidRPr="00F13887">
              <w:rPr>
                <w:rFonts w:ascii="Times New Roman" w:hAnsi="Times New Roman"/>
                <w:lang w:eastAsia="lv-LV"/>
              </w:rPr>
              <w:t>, ja ir nebūtiskas izmaiņas</w:t>
            </w:r>
          </w:p>
        </w:tc>
      </w:tr>
      <w:tr w:rsidTr="007D2BE3">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bookmarkStart w:id="0" w:name="_GoBack" w:colFirst="1" w:colLast="1"/>
            <w:r w:rsidRPr="00F13887">
              <w:rPr>
                <w:rFonts w:ascii="Times New Roman" w:hAnsi="Times New Roman"/>
                <w:lang w:eastAsia="lv-LV"/>
              </w:rPr>
              <w:t>1.16.2.1</w:t>
            </w:r>
          </w:p>
        </w:tc>
        <w:tc>
          <w:tcPr>
            <w:tcW w:w="1716" w:type="pct"/>
            <w:tcBorders>
              <w:top w:val="outset" w:sz="6" w:space="0" w:color="auto"/>
              <w:left w:val="outset" w:sz="6" w:space="0" w:color="auto"/>
              <w:bottom w:val="outset" w:sz="6" w:space="0" w:color="auto"/>
              <w:right w:val="outset" w:sz="6" w:space="0" w:color="auto"/>
            </w:tcBorders>
          </w:tcPr>
          <w:p w:rsidR="00615D12" w:rsidRPr="005A6F6A" w:rsidP="005A6F6A">
            <w:pPr>
              <w:spacing w:line="240" w:lineRule="auto"/>
              <w:rPr>
                <w:rFonts w:ascii="Times New Roman" w:hAnsi="Times New Roman"/>
                <w:lang w:eastAsia="lv-LV"/>
              </w:rPr>
            </w:pPr>
            <w:r w:rsidRPr="005A6F6A">
              <w:rPr>
                <w:rFonts w:ascii="Times New Roman" w:hAnsi="Times New Roman"/>
                <w:lang w:eastAsia="lv-LV"/>
              </w:rPr>
              <w:t>Pieteikuma izvērtēšana saskaņā ar regulas Nr. 528/2012 5</w:t>
            </w:r>
            <w:r w:rsidRPr="005A6F6A" w:rsidR="00890CC2">
              <w:rPr>
                <w:rFonts w:ascii="Times New Roman" w:hAnsi="Times New Roman"/>
                <w:lang w:eastAsia="lv-LV"/>
              </w:rPr>
              <w:t>0</w:t>
            </w:r>
            <w:r w:rsidRPr="005A6F6A">
              <w:rPr>
                <w:rFonts w:ascii="Times New Roman" w:hAnsi="Times New Roman"/>
                <w:lang w:eastAsia="lv-LV"/>
              </w:rPr>
              <w:t>.</w:t>
            </w:r>
            <w:r w:rsidRPr="005A6F6A" w:rsidR="009A6B36">
              <w:rPr>
                <w:rFonts w:ascii="Times New Roman" w:hAnsi="Times New Roman"/>
                <w:lang w:eastAsia="lv-LV"/>
              </w:rPr>
              <w:t> </w:t>
            </w:r>
            <w:r w:rsidRPr="005A6F6A">
              <w:rPr>
                <w:rFonts w:ascii="Times New Roman" w:hAnsi="Times New Roman"/>
                <w:lang w:eastAsia="lv-LV"/>
              </w:rPr>
              <w:t>pantu, ja ir nebūtiskas izmaiņas (atsauces dalībvalsts)</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izmaiņu vienam biocīdam</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3270,</w:t>
            </w:r>
            <w:r>
              <w:rPr>
                <w:rFonts w:ascii="Times New Roman" w:hAnsi="Times New Roman"/>
                <w:bCs/>
                <w:lang w:eastAsia="lv-LV"/>
              </w:rPr>
              <w:t>80</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3270,</w:t>
            </w:r>
            <w:r>
              <w:rPr>
                <w:rFonts w:ascii="Times New Roman" w:hAnsi="Times New Roman"/>
                <w:lang w:eastAsia="lv-LV"/>
              </w:rPr>
              <w:t>80</w:t>
            </w:r>
          </w:p>
        </w:tc>
      </w:tr>
      <w:tr w:rsidTr="007D2BE3">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1.16.2.2.</w:t>
            </w:r>
          </w:p>
        </w:tc>
        <w:tc>
          <w:tcPr>
            <w:tcW w:w="1716" w:type="pct"/>
            <w:tcBorders>
              <w:top w:val="outset" w:sz="6" w:space="0" w:color="auto"/>
              <w:left w:val="outset" w:sz="6" w:space="0" w:color="auto"/>
              <w:bottom w:val="outset" w:sz="6" w:space="0" w:color="auto"/>
              <w:right w:val="outset" w:sz="6" w:space="0" w:color="auto"/>
            </w:tcBorders>
          </w:tcPr>
          <w:p w:rsidR="00615D12" w:rsidRPr="005A6F6A" w:rsidP="005A6F6A">
            <w:pPr>
              <w:spacing w:line="240" w:lineRule="auto"/>
              <w:rPr>
                <w:rFonts w:ascii="Times New Roman" w:hAnsi="Times New Roman"/>
                <w:lang w:eastAsia="lv-LV"/>
              </w:rPr>
            </w:pPr>
            <w:r w:rsidRPr="005A6F6A">
              <w:rPr>
                <w:rFonts w:ascii="Times New Roman" w:hAnsi="Times New Roman"/>
                <w:lang w:eastAsia="lv-LV"/>
              </w:rPr>
              <w:t>Pieteikuma izvērtēšana saskaņā ar regulas Nr. 528/2012 5</w:t>
            </w:r>
            <w:r w:rsidRPr="005A6F6A" w:rsidR="00890CC2">
              <w:rPr>
                <w:rFonts w:ascii="Times New Roman" w:hAnsi="Times New Roman"/>
                <w:lang w:eastAsia="lv-LV"/>
              </w:rPr>
              <w:t>0</w:t>
            </w:r>
            <w:r w:rsidRPr="005A6F6A">
              <w:rPr>
                <w:rFonts w:ascii="Times New Roman" w:hAnsi="Times New Roman"/>
                <w:lang w:eastAsia="lv-LV"/>
              </w:rPr>
              <w:t>.</w:t>
            </w:r>
            <w:r w:rsidRPr="005A6F6A" w:rsidR="009A6B36">
              <w:rPr>
                <w:rFonts w:ascii="Times New Roman" w:hAnsi="Times New Roman"/>
                <w:lang w:eastAsia="lv-LV"/>
              </w:rPr>
              <w:t> </w:t>
            </w:r>
            <w:r w:rsidRPr="005A6F6A">
              <w:rPr>
                <w:rFonts w:ascii="Times New Roman" w:hAnsi="Times New Roman"/>
                <w:lang w:eastAsia="lv-LV"/>
              </w:rPr>
              <w:t>pantu, ja ir nebūtiskas izmaiņas (attiecīgā dalībvalsts)</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izmaiņu vienam biocīdam</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1039,</w:t>
            </w:r>
            <w:r>
              <w:rPr>
                <w:rFonts w:ascii="Times New Roman" w:hAnsi="Times New Roman"/>
                <w:bCs/>
                <w:lang w:eastAsia="lv-LV"/>
              </w:rPr>
              <w:t>56</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1039,</w:t>
            </w:r>
            <w:r>
              <w:rPr>
                <w:rFonts w:ascii="Times New Roman" w:hAnsi="Times New Roman"/>
                <w:lang w:eastAsia="lv-LV"/>
              </w:rPr>
              <w:t>56</w:t>
            </w:r>
          </w:p>
        </w:tc>
      </w:tr>
    </w:tbl>
    <w:p w:rsidR="00615D12" w:rsidRPr="00F13887" w:rsidP="0048260B">
      <w:pPr>
        <w:suppressAutoHyphens w:val="0"/>
        <w:spacing w:before="100" w:beforeAutospacing="1" w:after="100" w:afterAutospacing="1" w:line="240" w:lineRule="auto"/>
        <w:ind w:firstLine="720"/>
        <w:rPr>
          <w:rFonts w:ascii="Times New Roman" w:hAnsi="Times New Roman"/>
          <w:lang w:eastAsia="lv-LV"/>
        </w:rPr>
      </w:pPr>
      <w:bookmarkEnd w:id="0"/>
      <w:r>
        <w:rPr>
          <w:rFonts w:ascii="Times New Roman" w:hAnsi="Times New Roman"/>
          <w:lang w:eastAsia="lv-LV"/>
        </w:rPr>
        <w:t>10. </w:t>
      </w:r>
      <w:r w:rsidRPr="000F3CED">
        <w:rPr>
          <w:rFonts w:ascii="Times New Roman" w:hAnsi="Times New Roman"/>
          <w:lang w:eastAsia="lv-LV"/>
        </w:rPr>
        <w:t xml:space="preserve">Izteikt </w:t>
      </w:r>
      <w:r>
        <w:rPr>
          <w:rFonts w:ascii="Times New Roman" w:hAnsi="Times New Roman"/>
          <w:lang w:eastAsia="lv-LV"/>
        </w:rPr>
        <w:t xml:space="preserve">pielikuma </w:t>
      </w:r>
      <w:r w:rsidRPr="00F13887">
        <w:rPr>
          <w:rFonts w:ascii="Times New Roman" w:hAnsi="Times New Roman"/>
          <w:lang w:eastAsia="lv-LV"/>
        </w:rPr>
        <w:t>1.16.3.</w:t>
      </w:r>
      <w:r>
        <w:rPr>
          <w:rFonts w:ascii="Times New Roman" w:hAnsi="Times New Roman"/>
          <w:lang w:eastAsia="lv-LV"/>
        </w:rPr>
        <w:t> </w:t>
      </w:r>
      <w:r w:rsidR="00136D35">
        <w:rPr>
          <w:rFonts w:ascii="Times New Roman" w:hAnsi="Times New Roman"/>
          <w:lang w:eastAsia="lv-LV"/>
        </w:rPr>
        <w:t>apakš</w:t>
      </w:r>
      <w:r w:rsidRPr="00F13887">
        <w:rPr>
          <w:rFonts w:ascii="Times New Roman" w:hAnsi="Times New Roman"/>
          <w:lang w:eastAsia="lv-LV"/>
        </w:rPr>
        <w:t>punktu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4"/>
        <w:gridCol w:w="3100"/>
        <w:gridCol w:w="1562"/>
        <w:gridCol w:w="1159"/>
        <w:gridCol w:w="834"/>
        <w:gridCol w:w="1399"/>
      </w:tblGrid>
      <w:tr w:rsidTr="00413C6C">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1.16.3.</w:t>
            </w:r>
          </w:p>
        </w:tc>
        <w:tc>
          <w:tcPr>
            <w:tcW w:w="4408" w:type="pct"/>
            <w:gridSpan w:val="5"/>
            <w:tcBorders>
              <w:top w:val="outset" w:sz="6" w:space="0" w:color="auto"/>
              <w:left w:val="outset" w:sz="6" w:space="0" w:color="auto"/>
              <w:bottom w:val="outset" w:sz="6" w:space="0" w:color="auto"/>
              <w:right w:val="outset" w:sz="6" w:space="0" w:color="auto"/>
            </w:tcBorders>
          </w:tcPr>
          <w:p w:rsidR="00615D12" w:rsidRPr="00F13887" w:rsidP="005A6F6A">
            <w:pPr>
              <w:spacing w:before="100" w:beforeAutospacing="1" w:after="100" w:afterAutospacing="1" w:line="240" w:lineRule="auto"/>
              <w:rPr>
                <w:rFonts w:ascii="Times New Roman" w:hAnsi="Times New Roman"/>
                <w:lang w:eastAsia="lv-LV"/>
              </w:rPr>
            </w:pPr>
            <w:r w:rsidRPr="00F13887">
              <w:rPr>
                <w:rFonts w:ascii="Times New Roman" w:hAnsi="Times New Roman"/>
                <w:lang w:eastAsia="lv-LV"/>
              </w:rPr>
              <w:t>Pieteikuma izv</w:t>
            </w:r>
            <w:r w:rsidR="0071774E">
              <w:rPr>
                <w:rFonts w:ascii="Times New Roman" w:hAnsi="Times New Roman"/>
                <w:lang w:eastAsia="lv-LV"/>
              </w:rPr>
              <w:t>ērtēšana saskaņā ar regulas Nr. </w:t>
            </w:r>
            <w:r w:rsidRPr="00F13887">
              <w:rPr>
                <w:rFonts w:ascii="Times New Roman" w:hAnsi="Times New Roman"/>
                <w:lang w:eastAsia="lv-LV"/>
              </w:rPr>
              <w:t>528/</w:t>
            </w:r>
            <w:r w:rsidRPr="005A6F6A">
              <w:rPr>
                <w:rFonts w:ascii="Times New Roman" w:hAnsi="Times New Roman"/>
                <w:lang w:eastAsia="lv-LV"/>
              </w:rPr>
              <w:t>2012 5</w:t>
            </w:r>
            <w:r w:rsidRPr="005A6F6A" w:rsidR="003721C3">
              <w:rPr>
                <w:rFonts w:ascii="Times New Roman" w:hAnsi="Times New Roman"/>
                <w:lang w:eastAsia="lv-LV"/>
              </w:rPr>
              <w:t>0</w:t>
            </w:r>
            <w:r w:rsidRPr="005A6F6A">
              <w:rPr>
                <w:rFonts w:ascii="Times New Roman" w:hAnsi="Times New Roman"/>
                <w:lang w:eastAsia="lv-LV"/>
              </w:rPr>
              <w:t>.</w:t>
            </w:r>
            <w:r w:rsidRPr="005A6F6A" w:rsidR="0071774E">
              <w:rPr>
                <w:rFonts w:ascii="Times New Roman" w:hAnsi="Times New Roman"/>
                <w:lang w:eastAsia="lv-LV"/>
              </w:rPr>
              <w:t> </w:t>
            </w:r>
            <w:r w:rsidRPr="005A6F6A">
              <w:rPr>
                <w:rFonts w:ascii="Times New Roman" w:hAnsi="Times New Roman"/>
                <w:lang w:eastAsia="lv-LV"/>
              </w:rPr>
              <w:t>pantu, ja ir</w:t>
            </w:r>
            <w:r w:rsidRPr="00F13887">
              <w:rPr>
                <w:rFonts w:ascii="Times New Roman" w:hAnsi="Times New Roman"/>
                <w:lang w:eastAsia="lv-LV"/>
              </w:rPr>
              <w:t xml:space="preserve"> būtiskas izmaiņas</w:t>
            </w:r>
          </w:p>
        </w:tc>
      </w:tr>
      <w:tr w:rsidTr="00413C6C">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1.16.3.1.</w:t>
            </w:r>
          </w:p>
        </w:tc>
        <w:tc>
          <w:tcPr>
            <w:tcW w:w="1716" w:type="pct"/>
            <w:tcBorders>
              <w:top w:val="outset" w:sz="6" w:space="0" w:color="auto"/>
              <w:left w:val="outset" w:sz="6" w:space="0" w:color="auto"/>
              <w:bottom w:val="outset" w:sz="6" w:space="0" w:color="auto"/>
              <w:right w:val="outset" w:sz="6" w:space="0" w:color="auto"/>
            </w:tcBorders>
          </w:tcPr>
          <w:p w:rsidR="00615D12" w:rsidRPr="005A6F6A" w:rsidP="004069CF">
            <w:pPr>
              <w:spacing w:line="240" w:lineRule="auto"/>
              <w:rPr>
                <w:rFonts w:ascii="Times New Roman" w:hAnsi="Times New Roman"/>
                <w:lang w:eastAsia="lv-LV"/>
              </w:rPr>
            </w:pPr>
            <w:r w:rsidRPr="005A6F6A">
              <w:rPr>
                <w:rFonts w:ascii="Times New Roman" w:hAnsi="Times New Roman"/>
                <w:lang w:eastAsia="lv-LV"/>
              </w:rPr>
              <w:t>Pieteikuma izvērtēšana saskaņā ar regulas Nr.</w:t>
            </w:r>
            <w:r w:rsidRPr="005A6F6A">
              <w:rPr>
                <w:rFonts w:ascii="Times New Roman" w:hAnsi="Times New Roman"/>
                <w:lang w:eastAsia="lv-LV"/>
              </w:rPr>
              <w:t>528/2012 50.</w:t>
            </w:r>
            <w:r w:rsidRPr="005A6F6A">
              <w:rPr>
                <w:rFonts w:ascii="Times New Roman" w:hAnsi="Times New Roman"/>
                <w:lang w:eastAsia="lv-LV"/>
              </w:rPr>
              <w:t> </w:t>
            </w:r>
            <w:r w:rsidRPr="005A6F6A">
              <w:rPr>
                <w:rFonts w:ascii="Times New Roman" w:hAnsi="Times New Roman"/>
                <w:lang w:eastAsia="lv-LV"/>
              </w:rPr>
              <w:t>pantu, ja ir būtiskas izmaiņas valsts atļaujā (atsauces dalībvalsts)</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line="240" w:lineRule="auto"/>
              <w:jc w:val="center"/>
              <w:rPr>
                <w:rFonts w:ascii="Times New Roman" w:hAnsi="Times New Roman"/>
                <w:lang w:eastAsia="lv-LV"/>
              </w:rPr>
            </w:pPr>
            <w:r w:rsidRPr="004069CF">
              <w:rPr>
                <w:rFonts w:ascii="Times New Roman" w:hAnsi="Times New Roman"/>
                <w:lang w:eastAsia="lv-LV"/>
              </w:rPr>
              <w:t>pieteikums par vienu izmaiņu vienam biocīdam</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line="240" w:lineRule="auto"/>
              <w:jc w:val="center"/>
              <w:rPr>
                <w:rFonts w:ascii="Times New Roman" w:hAnsi="Times New Roman"/>
                <w:bCs/>
                <w:lang w:eastAsia="lv-LV"/>
              </w:rPr>
            </w:pPr>
            <w:r w:rsidRPr="004069CF">
              <w:rPr>
                <w:rFonts w:ascii="Times New Roman" w:hAnsi="Times New Roman"/>
                <w:bCs/>
                <w:lang w:eastAsia="lv-LV"/>
              </w:rPr>
              <w:t>11628,</w:t>
            </w:r>
            <w:r w:rsidRPr="004069CF">
              <w:rPr>
                <w:rFonts w:ascii="Times New Roman" w:hAnsi="Times New Roman"/>
                <w:bCs/>
                <w:lang w:eastAsia="lv-LV"/>
              </w:rPr>
              <w:t>74</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before="100" w:beforeAutospacing="1" w:after="100" w:afterAutospacing="1" w:line="240" w:lineRule="auto"/>
              <w:jc w:val="center"/>
              <w:rPr>
                <w:rFonts w:ascii="Times New Roman" w:hAnsi="Times New Roman"/>
                <w:lang w:eastAsia="lv-LV"/>
              </w:rPr>
            </w:pPr>
            <w:r w:rsidRPr="004069CF">
              <w:rPr>
                <w:rFonts w:ascii="Times New Roman" w:hAnsi="Times New Roman"/>
                <w:lang w:eastAsia="lv-LV"/>
              </w:rPr>
              <w:t>0,</w:t>
            </w:r>
            <w:r w:rsidRPr="004069CF">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before="100" w:beforeAutospacing="1" w:after="100" w:afterAutospacing="1" w:line="240" w:lineRule="auto"/>
              <w:jc w:val="center"/>
              <w:rPr>
                <w:rFonts w:ascii="Times New Roman" w:hAnsi="Times New Roman"/>
                <w:lang w:eastAsia="lv-LV"/>
              </w:rPr>
            </w:pPr>
            <w:r w:rsidRPr="004069CF">
              <w:rPr>
                <w:rFonts w:ascii="Times New Roman" w:hAnsi="Times New Roman"/>
                <w:lang w:eastAsia="lv-LV"/>
              </w:rPr>
              <w:t>11628,</w:t>
            </w:r>
            <w:r w:rsidRPr="004069CF">
              <w:rPr>
                <w:rFonts w:ascii="Times New Roman" w:hAnsi="Times New Roman"/>
                <w:lang w:eastAsia="lv-LV"/>
              </w:rPr>
              <w:t>74</w:t>
            </w:r>
          </w:p>
        </w:tc>
      </w:tr>
      <w:tr w:rsidTr="00413C6C">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1.16.3.2.</w:t>
            </w:r>
          </w:p>
        </w:tc>
        <w:tc>
          <w:tcPr>
            <w:tcW w:w="1716" w:type="pct"/>
            <w:tcBorders>
              <w:top w:val="outset" w:sz="6" w:space="0" w:color="auto"/>
              <w:left w:val="outset" w:sz="6" w:space="0" w:color="auto"/>
              <w:bottom w:val="outset" w:sz="6" w:space="0" w:color="auto"/>
              <w:right w:val="outset" w:sz="6" w:space="0" w:color="auto"/>
            </w:tcBorders>
          </w:tcPr>
          <w:p w:rsidR="00615D12" w:rsidRPr="005A6F6A" w:rsidP="004069CF">
            <w:pPr>
              <w:spacing w:line="240" w:lineRule="auto"/>
              <w:rPr>
                <w:rFonts w:ascii="Times New Roman" w:hAnsi="Times New Roman"/>
                <w:lang w:eastAsia="lv-LV"/>
              </w:rPr>
            </w:pPr>
            <w:r w:rsidRPr="005A6F6A">
              <w:rPr>
                <w:rFonts w:ascii="Times New Roman" w:hAnsi="Times New Roman"/>
                <w:lang w:eastAsia="lv-LV"/>
              </w:rPr>
              <w:t>Pieteikuma izvērtēšana  saskaņā ar regulas Nr. 528/2012 50.</w:t>
            </w:r>
            <w:r w:rsidRPr="005A6F6A" w:rsidR="0071774E">
              <w:rPr>
                <w:rFonts w:ascii="Times New Roman" w:hAnsi="Times New Roman"/>
                <w:lang w:eastAsia="lv-LV"/>
              </w:rPr>
              <w:t> </w:t>
            </w:r>
            <w:r w:rsidRPr="005A6F6A">
              <w:rPr>
                <w:rFonts w:ascii="Times New Roman" w:hAnsi="Times New Roman"/>
                <w:lang w:eastAsia="lv-LV"/>
              </w:rPr>
              <w:t xml:space="preserve">pantu, ja ir būtiskas izmaiņas attiecībā uz izsniegtajām atļaujām biocīdiem (attiecīgā dalībvalsts) </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line="240" w:lineRule="auto"/>
              <w:jc w:val="center"/>
              <w:rPr>
                <w:rFonts w:ascii="Times New Roman" w:hAnsi="Times New Roman"/>
                <w:lang w:eastAsia="lv-LV"/>
              </w:rPr>
            </w:pPr>
            <w:r w:rsidRPr="004069CF">
              <w:rPr>
                <w:rFonts w:ascii="Times New Roman" w:hAnsi="Times New Roman"/>
                <w:lang w:eastAsia="lv-LV"/>
              </w:rPr>
              <w:t>pieteikums par vienu izmaiņu vienam biocīdam</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line="240" w:lineRule="auto"/>
              <w:jc w:val="center"/>
              <w:rPr>
                <w:rFonts w:ascii="Times New Roman" w:hAnsi="Times New Roman"/>
                <w:bCs/>
                <w:lang w:eastAsia="lv-LV"/>
              </w:rPr>
            </w:pPr>
            <w:r w:rsidRPr="004069CF">
              <w:rPr>
                <w:rFonts w:ascii="Times New Roman" w:hAnsi="Times New Roman"/>
                <w:bCs/>
                <w:lang w:eastAsia="lv-LV"/>
              </w:rPr>
              <w:t>1039,</w:t>
            </w:r>
            <w:r w:rsidRPr="004069CF">
              <w:rPr>
                <w:rFonts w:ascii="Times New Roman" w:hAnsi="Times New Roman"/>
                <w:bCs/>
                <w:lang w:eastAsia="lv-LV"/>
              </w:rPr>
              <w:t>56</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before="100" w:beforeAutospacing="1" w:after="100" w:afterAutospacing="1" w:line="240" w:lineRule="auto"/>
              <w:jc w:val="center"/>
              <w:rPr>
                <w:rFonts w:ascii="Times New Roman" w:hAnsi="Times New Roman"/>
                <w:lang w:eastAsia="lv-LV"/>
              </w:rPr>
            </w:pPr>
            <w:r w:rsidRPr="004069CF">
              <w:rPr>
                <w:rFonts w:ascii="Times New Roman" w:hAnsi="Times New Roman"/>
                <w:lang w:eastAsia="lv-LV"/>
              </w:rPr>
              <w:t>0,</w:t>
            </w:r>
            <w:r w:rsidRPr="004069CF">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4069CF" w:rsidP="005A6F6A">
            <w:pPr>
              <w:spacing w:before="100" w:beforeAutospacing="1" w:after="100" w:afterAutospacing="1" w:line="240" w:lineRule="auto"/>
              <w:jc w:val="center"/>
              <w:rPr>
                <w:rFonts w:ascii="Times New Roman" w:hAnsi="Times New Roman"/>
                <w:lang w:eastAsia="lv-LV"/>
              </w:rPr>
            </w:pPr>
            <w:r w:rsidRPr="004069CF">
              <w:rPr>
                <w:rFonts w:ascii="Times New Roman" w:hAnsi="Times New Roman"/>
                <w:lang w:eastAsia="lv-LV"/>
              </w:rPr>
              <w:t>1039,</w:t>
            </w:r>
            <w:r w:rsidRPr="004069CF">
              <w:rPr>
                <w:rFonts w:ascii="Times New Roman" w:hAnsi="Times New Roman"/>
                <w:lang w:eastAsia="lv-LV"/>
              </w:rPr>
              <w:t>56</w:t>
            </w:r>
          </w:p>
        </w:tc>
      </w:tr>
      <w:tr w:rsidTr="00413C6C">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1.16.3.3.</w:t>
            </w:r>
          </w:p>
        </w:tc>
        <w:tc>
          <w:tcPr>
            <w:tcW w:w="1716" w:type="pct"/>
            <w:tcBorders>
              <w:top w:val="outset" w:sz="6" w:space="0" w:color="auto"/>
              <w:left w:val="outset" w:sz="6" w:space="0" w:color="auto"/>
              <w:bottom w:val="outset" w:sz="6" w:space="0" w:color="auto"/>
              <w:right w:val="outset" w:sz="6" w:space="0" w:color="auto"/>
            </w:tcBorders>
          </w:tcPr>
          <w:p w:rsidR="00615D12" w:rsidRPr="005A6F6A" w:rsidP="005A6F6A">
            <w:pPr>
              <w:spacing w:line="240" w:lineRule="auto"/>
              <w:rPr>
                <w:rFonts w:ascii="Times New Roman" w:hAnsi="Times New Roman"/>
                <w:lang w:eastAsia="lv-LV"/>
              </w:rPr>
            </w:pPr>
            <w:r w:rsidRPr="005A6F6A">
              <w:rPr>
                <w:rFonts w:ascii="Times New Roman" w:hAnsi="Times New Roman"/>
                <w:lang w:eastAsia="lv-LV"/>
              </w:rPr>
              <w:t xml:space="preserve">Pieteikuma </w:t>
            </w:r>
            <w:r w:rsidRPr="005A6F6A">
              <w:rPr>
                <w:rFonts w:ascii="Times New Roman" w:hAnsi="Times New Roman"/>
                <w:lang w:eastAsia="lv-LV"/>
              </w:rPr>
              <w:t>izvērtēšana saskaņā ar regulas Nr. 528/2012 5</w:t>
            </w:r>
            <w:r w:rsidRPr="005A6F6A" w:rsidR="003721C3">
              <w:rPr>
                <w:rFonts w:ascii="Times New Roman" w:hAnsi="Times New Roman"/>
                <w:lang w:eastAsia="lv-LV"/>
              </w:rPr>
              <w:t>0</w:t>
            </w:r>
            <w:r w:rsidRPr="005A6F6A">
              <w:rPr>
                <w:rFonts w:ascii="Times New Roman" w:hAnsi="Times New Roman"/>
                <w:lang w:eastAsia="lv-LV"/>
              </w:rPr>
              <w:t>.</w:t>
            </w:r>
            <w:r w:rsidRPr="005A6F6A" w:rsidR="0071774E">
              <w:rPr>
                <w:rFonts w:ascii="Times New Roman" w:hAnsi="Times New Roman"/>
                <w:lang w:eastAsia="lv-LV"/>
              </w:rPr>
              <w:t> </w:t>
            </w:r>
            <w:r w:rsidRPr="005A6F6A">
              <w:rPr>
                <w:rFonts w:ascii="Times New Roman" w:hAnsi="Times New Roman"/>
                <w:lang w:eastAsia="lv-LV"/>
              </w:rPr>
              <w:t>pantu</w:t>
            </w:r>
            <w:r w:rsidRPr="005A6F6A" w:rsidR="009548C4">
              <w:rPr>
                <w:rFonts w:ascii="Times New Roman" w:hAnsi="Times New Roman"/>
                <w:lang w:eastAsia="lv-LV"/>
              </w:rPr>
              <w:t xml:space="preserve">, ja ir būtiskas izmaiņas </w:t>
            </w:r>
            <w:r w:rsidRPr="005A6F6A">
              <w:rPr>
                <w:rFonts w:ascii="Times New Roman" w:hAnsi="Times New Roman"/>
                <w:lang w:eastAsia="lv-LV"/>
              </w:rPr>
              <w:t>atļaujā, kas izsniegta vienkāršotā procedūrā</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izmaiņu vienam biocīdam</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7208,</w:t>
            </w:r>
            <w:r>
              <w:rPr>
                <w:rFonts w:ascii="Times New Roman" w:hAnsi="Times New Roman"/>
                <w:bCs/>
                <w:lang w:eastAsia="lv-LV"/>
              </w:rPr>
              <w:t>89</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7208,</w:t>
            </w:r>
            <w:r>
              <w:rPr>
                <w:rFonts w:ascii="Times New Roman" w:hAnsi="Times New Roman"/>
                <w:lang w:eastAsia="lv-LV"/>
              </w:rPr>
              <w:t>89</w:t>
            </w:r>
          </w:p>
        </w:tc>
      </w:tr>
    </w:tbl>
    <w:p w:rsidR="00615D12" w:rsidRPr="00F13887" w:rsidP="0091692E">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11. </w:t>
      </w:r>
      <w:r w:rsidRPr="00F13887">
        <w:rPr>
          <w:rFonts w:ascii="Times New Roman" w:hAnsi="Times New Roman"/>
          <w:lang w:eastAsia="lv-LV"/>
        </w:rPr>
        <w:t xml:space="preserve">Papildināt pielikumu ar 1.18. </w:t>
      </w:r>
      <w:r w:rsidR="000E7895">
        <w:rPr>
          <w:rFonts w:ascii="Times New Roman" w:hAnsi="Times New Roman"/>
          <w:lang w:eastAsia="lv-LV"/>
        </w:rPr>
        <w:t xml:space="preserve">un </w:t>
      </w:r>
      <w:r w:rsidRPr="00F13887">
        <w:rPr>
          <w:rFonts w:ascii="Times New Roman" w:hAnsi="Times New Roman"/>
          <w:lang w:eastAsia="lv-LV"/>
        </w:rPr>
        <w:t>1.19.</w:t>
      </w:r>
      <w:r w:rsidR="004534E2">
        <w:rPr>
          <w:rFonts w:ascii="Times New Roman" w:hAnsi="Times New Roman"/>
          <w:lang w:eastAsia="lv-LV"/>
        </w:rPr>
        <w:t> </w:t>
      </w:r>
      <w:r w:rsidR="000E7895">
        <w:rPr>
          <w:rFonts w:ascii="Times New Roman" w:hAnsi="Times New Roman"/>
          <w:lang w:eastAsia="lv-LV"/>
        </w:rPr>
        <w:t>apakš</w:t>
      </w:r>
      <w:r w:rsidRPr="00F13887">
        <w:rPr>
          <w:rFonts w:ascii="Times New Roman" w:hAnsi="Times New Roman"/>
          <w:lang w:eastAsia="lv-LV"/>
        </w:rPr>
        <w:t>punkt</w:t>
      </w:r>
      <w:r w:rsidR="000E7895">
        <w:rPr>
          <w:rFonts w:ascii="Times New Roman" w:hAnsi="Times New Roman"/>
          <w:lang w:eastAsia="lv-LV"/>
        </w:rPr>
        <w:t>u</w:t>
      </w:r>
      <w:r w:rsidRPr="00F13887">
        <w:rPr>
          <w:rFonts w:ascii="Times New Roman" w:hAnsi="Times New Roman"/>
          <w:lang w:eastAsia="lv-LV"/>
        </w:rPr>
        <w:t xml:space="preserve"> 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6"/>
        <w:gridCol w:w="3096"/>
        <w:gridCol w:w="1598"/>
        <w:gridCol w:w="1151"/>
        <w:gridCol w:w="833"/>
        <w:gridCol w:w="1384"/>
      </w:tblGrid>
      <w:tr w:rsidTr="002B7DAF">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37"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1.18.</w:t>
            </w:r>
          </w:p>
        </w:tc>
        <w:tc>
          <w:tcPr>
            <w:tcW w:w="4414" w:type="pct"/>
            <w:gridSpan w:val="5"/>
            <w:tcBorders>
              <w:top w:val="outset" w:sz="6" w:space="0" w:color="auto"/>
              <w:left w:val="outset" w:sz="6" w:space="0" w:color="auto"/>
              <w:bottom w:val="outset" w:sz="6" w:space="0" w:color="auto"/>
              <w:right w:val="outset" w:sz="6" w:space="0" w:color="auto"/>
            </w:tcBorders>
          </w:tcPr>
          <w:p w:rsidR="00615D12" w:rsidRPr="00F13887" w:rsidP="005A6F6A">
            <w:pPr>
              <w:spacing w:before="100" w:beforeAutospacing="1" w:after="100" w:afterAutospacing="1" w:line="240" w:lineRule="auto"/>
              <w:rPr>
                <w:rFonts w:ascii="Times New Roman" w:hAnsi="Times New Roman"/>
                <w:lang w:eastAsia="lv-LV"/>
              </w:rPr>
            </w:pPr>
            <w:r w:rsidRPr="00F13887">
              <w:rPr>
                <w:rFonts w:ascii="Times New Roman" w:hAnsi="Times New Roman"/>
                <w:lang w:eastAsia="lv-LV"/>
              </w:rPr>
              <w:t>Dokumentācijas izvērtēšana aktīvās vielas iekļaušanai regulas 528/2012 I pielikuma saskaņā ar regulas Nr. 528/2012 28.</w:t>
            </w:r>
            <w:r w:rsidR="00537C80">
              <w:rPr>
                <w:rFonts w:ascii="Times New Roman" w:hAnsi="Times New Roman"/>
                <w:lang w:eastAsia="lv-LV"/>
              </w:rPr>
              <w:t> </w:t>
            </w:r>
            <w:r w:rsidRPr="00F13887">
              <w:rPr>
                <w:rFonts w:ascii="Times New Roman" w:hAnsi="Times New Roman"/>
                <w:lang w:eastAsia="lv-LV"/>
              </w:rPr>
              <w:t>pantu</w:t>
            </w:r>
          </w:p>
        </w:tc>
      </w:tr>
      <w:tr w:rsidTr="002B7DAF">
        <w:tblPrEx>
          <w:tblW w:w="5007" w:type="pct"/>
          <w:tblCellSpacing w:w="15" w:type="dxa"/>
          <w:tblCellMar>
            <w:top w:w="30" w:type="dxa"/>
            <w:left w:w="30" w:type="dxa"/>
            <w:bottom w:w="30" w:type="dxa"/>
            <w:right w:w="30" w:type="dxa"/>
          </w:tblCellMar>
          <w:tblLook w:val="04A0"/>
        </w:tblPrEx>
        <w:trPr>
          <w:trHeight w:val="375"/>
          <w:tblCellSpacing w:w="15" w:type="dxa"/>
        </w:trPr>
        <w:tc>
          <w:tcPr>
            <w:tcW w:w="537"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1.18.1.</w:t>
            </w:r>
          </w:p>
        </w:tc>
        <w:tc>
          <w:tcPr>
            <w:tcW w:w="171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Dokumentācijas izvērtēšana aktīvās vielas iekļaušanai reg</w:t>
            </w:r>
            <w:r w:rsidR="00537C80">
              <w:rPr>
                <w:rFonts w:ascii="Times New Roman" w:hAnsi="Times New Roman"/>
                <w:lang w:eastAsia="lv-LV"/>
              </w:rPr>
              <w:t>ulas 528/2012 I pielikuma 1.-5. </w:t>
            </w:r>
            <w:r w:rsidRPr="00F13887">
              <w:rPr>
                <w:rFonts w:ascii="Times New Roman" w:hAnsi="Times New Roman"/>
                <w:lang w:eastAsia="lv-LV"/>
              </w:rPr>
              <w:t>kategorijā saskaņā ar regulas Nr. 528/2012 28.</w:t>
            </w:r>
            <w:r w:rsidR="00537C80">
              <w:rPr>
                <w:rFonts w:ascii="Times New Roman" w:hAnsi="Times New Roman"/>
                <w:lang w:eastAsia="lv-LV"/>
              </w:rPr>
              <w:t> </w:t>
            </w:r>
            <w:r w:rsidRPr="00F13887">
              <w:rPr>
                <w:rFonts w:ascii="Times New Roman" w:hAnsi="Times New Roman"/>
                <w:lang w:eastAsia="lv-LV"/>
              </w:rPr>
              <w:t>pantu</w:t>
            </w:r>
          </w:p>
        </w:tc>
        <w:tc>
          <w:tcPr>
            <w:tcW w:w="87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dokumentācija par vienu ķīmisko vielu</w:t>
            </w:r>
          </w:p>
        </w:tc>
        <w:tc>
          <w:tcPr>
            <w:tcW w:w="627"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35268,</w:t>
            </w:r>
            <w:r>
              <w:rPr>
                <w:rFonts w:ascii="Times New Roman" w:hAnsi="Times New Roman"/>
                <w:bCs/>
                <w:lang w:eastAsia="lv-LV"/>
              </w:rPr>
              <w:t>78</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83"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35268,</w:t>
            </w:r>
            <w:r>
              <w:rPr>
                <w:rFonts w:ascii="Times New Roman" w:hAnsi="Times New Roman"/>
                <w:lang w:eastAsia="lv-LV"/>
              </w:rPr>
              <w:t>78</w:t>
            </w:r>
          </w:p>
        </w:tc>
      </w:tr>
      <w:tr w:rsidTr="002B7DAF">
        <w:tblPrEx>
          <w:tblW w:w="5007" w:type="pct"/>
          <w:tblCellSpacing w:w="15" w:type="dxa"/>
          <w:tblCellMar>
            <w:top w:w="30" w:type="dxa"/>
            <w:left w:w="30" w:type="dxa"/>
            <w:bottom w:w="30" w:type="dxa"/>
            <w:right w:w="30" w:type="dxa"/>
          </w:tblCellMar>
          <w:tblLook w:val="04A0"/>
        </w:tblPrEx>
        <w:trPr>
          <w:trHeight w:val="375"/>
          <w:tblCellSpacing w:w="15" w:type="dxa"/>
        </w:trPr>
        <w:tc>
          <w:tcPr>
            <w:tcW w:w="537"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1.18.2.</w:t>
            </w:r>
          </w:p>
        </w:tc>
        <w:tc>
          <w:tcPr>
            <w:tcW w:w="171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Dokumentācijas izvērtēšana aktīvās vielas iekļaušanai r</w:t>
            </w:r>
            <w:r w:rsidR="00BE7D4B">
              <w:rPr>
                <w:rFonts w:ascii="Times New Roman" w:hAnsi="Times New Roman"/>
                <w:lang w:eastAsia="lv-LV"/>
              </w:rPr>
              <w:t>egulas 528/2012  I pielikuma 6. </w:t>
            </w:r>
            <w:r w:rsidRPr="00F13887">
              <w:rPr>
                <w:rFonts w:ascii="Times New Roman" w:hAnsi="Times New Roman"/>
                <w:lang w:eastAsia="lv-LV"/>
              </w:rPr>
              <w:t>kategorijā sas</w:t>
            </w:r>
            <w:r w:rsidR="00BE7D4B">
              <w:rPr>
                <w:rFonts w:ascii="Times New Roman" w:hAnsi="Times New Roman"/>
                <w:lang w:eastAsia="lv-LV"/>
              </w:rPr>
              <w:t>kaņā ar regulas Nr. 528/2012 28 </w:t>
            </w:r>
            <w:r w:rsidRPr="00F13887">
              <w:rPr>
                <w:rFonts w:ascii="Times New Roman" w:hAnsi="Times New Roman"/>
                <w:lang w:eastAsia="lv-LV"/>
              </w:rPr>
              <w:t>pantu</w:t>
            </w:r>
          </w:p>
        </w:tc>
        <w:tc>
          <w:tcPr>
            <w:tcW w:w="87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dokumentācija par vienu ķīmisko vielu</w:t>
            </w:r>
          </w:p>
        </w:tc>
        <w:tc>
          <w:tcPr>
            <w:tcW w:w="627"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93099,</w:t>
            </w:r>
            <w:r>
              <w:rPr>
                <w:rFonts w:ascii="Times New Roman" w:hAnsi="Times New Roman"/>
                <w:bCs/>
                <w:lang w:eastAsia="lv-LV"/>
              </w:rPr>
              <w:t>04</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83"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93099,</w:t>
            </w:r>
            <w:r>
              <w:rPr>
                <w:rFonts w:ascii="Times New Roman" w:hAnsi="Times New Roman"/>
                <w:lang w:eastAsia="lv-LV"/>
              </w:rPr>
              <w:t>04</w:t>
            </w:r>
          </w:p>
        </w:tc>
      </w:tr>
      <w:tr w:rsidTr="002B7DAF">
        <w:tblPrEx>
          <w:tblW w:w="5007" w:type="pct"/>
          <w:tblCellSpacing w:w="15" w:type="dxa"/>
          <w:tblCellMar>
            <w:top w:w="30" w:type="dxa"/>
            <w:left w:w="30" w:type="dxa"/>
            <w:bottom w:w="30" w:type="dxa"/>
            <w:right w:w="30" w:type="dxa"/>
          </w:tblCellMar>
          <w:tblLook w:val="04A0"/>
        </w:tblPrEx>
        <w:trPr>
          <w:trHeight w:val="375"/>
          <w:tblCellSpacing w:w="15" w:type="dxa"/>
        </w:trPr>
        <w:tc>
          <w:tcPr>
            <w:tcW w:w="537"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1.19.</w:t>
            </w:r>
          </w:p>
        </w:tc>
        <w:tc>
          <w:tcPr>
            <w:tcW w:w="1713"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Pieteikuma izvērtēšana par atļaujas atjaunošanu biocīdam, uz kuru attiecas savstarpējā atzīšana saskaņā ar regulas Nr. 528/2012 40.</w:t>
            </w:r>
            <w:r w:rsidR="005709A3">
              <w:rPr>
                <w:rFonts w:ascii="Times New Roman" w:hAnsi="Times New Roman"/>
                <w:lang w:eastAsia="lv-LV"/>
              </w:rPr>
              <w:t> </w:t>
            </w:r>
            <w:r w:rsidRPr="00F13887">
              <w:rPr>
                <w:rFonts w:ascii="Times New Roman" w:hAnsi="Times New Roman"/>
                <w:lang w:eastAsia="lv-LV"/>
              </w:rPr>
              <w:t>pantu</w:t>
            </w:r>
          </w:p>
        </w:tc>
        <w:tc>
          <w:tcPr>
            <w:tcW w:w="87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pieteikums par vienu biocīdu</w:t>
            </w:r>
          </w:p>
        </w:tc>
        <w:tc>
          <w:tcPr>
            <w:tcW w:w="627"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1673,</w:t>
            </w:r>
            <w:r>
              <w:rPr>
                <w:rFonts w:ascii="Times New Roman" w:hAnsi="Times New Roman"/>
                <w:bCs/>
                <w:lang w:eastAsia="lv-LV"/>
              </w:rPr>
              <w:t>43</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83"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1673,</w:t>
            </w:r>
            <w:r>
              <w:rPr>
                <w:rFonts w:ascii="Times New Roman" w:hAnsi="Times New Roman"/>
                <w:lang w:eastAsia="lv-LV"/>
              </w:rPr>
              <w:t>43</w:t>
            </w:r>
          </w:p>
        </w:tc>
      </w:tr>
    </w:tbl>
    <w:p w:rsidR="00615D12" w:rsidP="000A7E70">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12. </w:t>
      </w:r>
      <w:r w:rsidRPr="000F3CED">
        <w:rPr>
          <w:rFonts w:ascii="Times New Roman" w:hAnsi="Times New Roman"/>
          <w:lang w:eastAsia="lv-LV"/>
        </w:rPr>
        <w:t xml:space="preserve">Izteikt </w:t>
      </w:r>
      <w:r>
        <w:rPr>
          <w:rFonts w:ascii="Times New Roman" w:hAnsi="Times New Roman"/>
          <w:lang w:eastAsia="lv-LV"/>
        </w:rPr>
        <w:t xml:space="preserve">pielikuma </w:t>
      </w:r>
      <w:r w:rsidRPr="00F13887">
        <w:rPr>
          <w:rFonts w:ascii="Times New Roman" w:hAnsi="Times New Roman"/>
          <w:lang w:eastAsia="lv-LV"/>
        </w:rPr>
        <w:t>2.</w:t>
      </w:r>
      <w:r>
        <w:rPr>
          <w:rFonts w:ascii="Times New Roman" w:hAnsi="Times New Roman"/>
          <w:lang w:eastAsia="lv-LV"/>
        </w:rPr>
        <w:t>1</w:t>
      </w:r>
      <w:r w:rsidRPr="00F13887">
        <w:rPr>
          <w:rFonts w:ascii="Times New Roman" w:hAnsi="Times New Roman"/>
          <w:lang w:eastAsia="lv-LV"/>
        </w:rPr>
        <w:t>.</w:t>
      </w:r>
      <w:r>
        <w:rPr>
          <w:rFonts w:ascii="Times New Roman" w:hAnsi="Times New Roman"/>
          <w:lang w:eastAsia="lv-LV"/>
        </w:rPr>
        <w:t> </w:t>
      </w:r>
      <w:r w:rsidR="000E7895">
        <w:rPr>
          <w:rFonts w:ascii="Times New Roman" w:hAnsi="Times New Roman"/>
          <w:lang w:eastAsia="lv-LV"/>
        </w:rPr>
        <w:t>apakš</w:t>
      </w:r>
      <w:r>
        <w:rPr>
          <w:rFonts w:ascii="Times New Roman" w:hAnsi="Times New Roman"/>
          <w:lang w:eastAsia="lv-LV"/>
        </w:rPr>
        <w:t xml:space="preserve">punktu </w:t>
      </w:r>
      <w:r w:rsidRPr="00F13887">
        <w:rPr>
          <w:rFonts w:ascii="Times New Roman" w:hAnsi="Times New Roman"/>
          <w:lang w:eastAsia="lv-LV"/>
        </w:rPr>
        <w:t>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5"/>
        <w:gridCol w:w="3141"/>
        <w:gridCol w:w="1580"/>
        <w:gridCol w:w="1173"/>
        <w:gridCol w:w="857"/>
        <w:gridCol w:w="1292"/>
      </w:tblGrid>
      <w:tr w:rsidTr="00CF4CF5">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4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Pr>
                <w:rFonts w:ascii="Times New Roman" w:hAnsi="Times New Roman"/>
                <w:lang w:eastAsia="lv-LV"/>
              </w:rPr>
              <w:t>2.1.</w:t>
            </w:r>
          </w:p>
        </w:tc>
        <w:tc>
          <w:tcPr>
            <w:tcW w:w="1715" w:type="pct"/>
            <w:tcBorders>
              <w:top w:val="outset" w:sz="6" w:space="0" w:color="auto"/>
              <w:left w:val="outset" w:sz="6" w:space="0" w:color="auto"/>
              <w:bottom w:val="outset" w:sz="6" w:space="0" w:color="auto"/>
              <w:right w:val="outset" w:sz="6" w:space="0" w:color="auto"/>
            </w:tcBorders>
            <w:vAlign w:val="bottom"/>
          </w:tcPr>
          <w:p w:rsidR="00615D12" w:rsidRPr="00AB5F94" w:rsidP="005A6F6A">
            <w:pPr>
              <w:spacing w:line="240" w:lineRule="auto"/>
              <w:rPr>
                <w:rFonts w:ascii="Times New Roman" w:hAnsi="Times New Roman"/>
                <w:lang w:eastAsia="lv-LV"/>
              </w:rPr>
            </w:pPr>
            <w:r w:rsidRPr="00AB5F94">
              <w:rPr>
                <w:rFonts w:ascii="Times New Roman" w:hAnsi="Times New Roman"/>
                <w:lang w:eastAsia="lv-LV"/>
              </w:rPr>
              <w:t>Ūdensapgādes urbuma pases vai avotu pases saskaņošana</w:t>
            </w:r>
          </w:p>
        </w:tc>
        <w:tc>
          <w:tcPr>
            <w:tcW w:w="8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Pr>
                <w:rFonts w:ascii="Times New Roman" w:hAnsi="Times New Roman"/>
                <w:lang w:eastAsia="lv-LV"/>
              </w:rPr>
              <w:t>1 pase</w:t>
            </w:r>
          </w:p>
        </w:tc>
        <w:tc>
          <w:tcPr>
            <w:tcW w:w="63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115,</w:t>
            </w:r>
            <w:r>
              <w:rPr>
                <w:rFonts w:ascii="Times New Roman" w:hAnsi="Times New Roman"/>
                <w:bCs/>
                <w:lang w:eastAsia="lv-LV"/>
              </w:rPr>
              <w:t>34</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Pr>
                <w:rFonts w:ascii="Times New Roman" w:hAnsi="Times New Roman"/>
                <w:lang w:eastAsia="lv-LV"/>
              </w:rPr>
              <w:t>00</w:t>
            </w:r>
          </w:p>
        </w:tc>
        <w:tc>
          <w:tcPr>
            <w:tcW w:w="68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115,</w:t>
            </w:r>
            <w:r>
              <w:rPr>
                <w:rFonts w:ascii="Times New Roman" w:hAnsi="Times New Roman"/>
                <w:lang w:eastAsia="lv-LV"/>
              </w:rPr>
              <w:t>34</w:t>
            </w:r>
          </w:p>
        </w:tc>
      </w:tr>
    </w:tbl>
    <w:p w:rsidR="00615D12" w:rsidRPr="003C7B47" w:rsidP="00735DD6">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13. </w:t>
      </w:r>
      <w:r w:rsidRPr="000F3CED">
        <w:rPr>
          <w:rFonts w:ascii="Times New Roman" w:hAnsi="Times New Roman"/>
          <w:lang w:eastAsia="lv-LV"/>
        </w:rPr>
        <w:t xml:space="preserve">Izteikt </w:t>
      </w:r>
      <w:r>
        <w:rPr>
          <w:rFonts w:ascii="Times New Roman" w:hAnsi="Times New Roman"/>
          <w:lang w:eastAsia="lv-LV"/>
        </w:rPr>
        <w:t xml:space="preserve">pielikuma </w:t>
      </w:r>
      <w:r w:rsidRPr="00F13887">
        <w:rPr>
          <w:rFonts w:ascii="Times New Roman" w:hAnsi="Times New Roman"/>
          <w:lang w:eastAsia="lv-LV"/>
        </w:rPr>
        <w:t>2.</w:t>
      </w:r>
      <w:r>
        <w:rPr>
          <w:rFonts w:ascii="Times New Roman" w:hAnsi="Times New Roman"/>
          <w:lang w:eastAsia="lv-LV"/>
        </w:rPr>
        <w:t>2</w:t>
      </w:r>
      <w:r>
        <w:rPr>
          <w:rFonts w:ascii="Times New Roman" w:hAnsi="Times New Roman"/>
          <w:lang w:eastAsia="lv-LV"/>
        </w:rPr>
        <w:t>. </w:t>
      </w:r>
      <w:r w:rsidR="000E7895">
        <w:rPr>
          <w:rFonts w:ascii="Times New Roman" w:hAnsi="Times New Roman"/>
          <w:lang w:eastAsia="lv-LV"/>
        </w:rPr>
        <w:t>apakš</w:t>
      </w:r>
      <w:r>
        <w:rPr>
          <w:rFonts w:ascii="Times New Roman" w:hAnsi="Times New Roman"/>
          <w:lang w:eastAsia="lv-LV"/>
        </w:rPr>
        <w:t xml:space="preserve">punktu </w:t>
      </w:r>
      <w:r w:rsidRPr="00F13887">
        <w:rPr>
          <w:rFonts w:ascii="Times New Roman" w:hAnsi="Times New Roman"/>
          <w:lang w:eastAsia="lv-LV"/>
        </w:rPr>
        <w:t>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4"/>
        <w:gridCol w:w="3100"/>
        <w:gridCol w:w="1562"/>
        <w:gridCol w:w="1159"/>
        <w:gridCol w:w="834"/>
        <w:gridCol w:w="1399"/>
      </w:tblGrid>
      <w:tr w:rsidTr="00677ED9">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2.2.</w:t>
            </w:r>
          </w:p>
        </w:tc>
        <w:tc>
          <w:tcPr>
            <w:tcW w:w="4408" w:type="pct"/>
            <w:gridSpan w:val="5"/>
            <w:tcBorders>
              <w:top w:val="outset" w:sz="6" w:space="0" w:color="auto"/>
              <w:left w:val="outset" w:sz="6" w:space="0" w:color="auto"/>
              <w:bottom w:val="outset" w:sz="6" w:space="0" w:color="auto"/>
              <w:right w:val="outset" w:sz="6" w:space="0" w:color="auto"/>
            </w:tcBorders>
            <w:vAlign w:val="bottom"/>
          </w:tcPr>
          <w:p w:rsidR="00615D12" w:rsidRPr="00AB5F94" w:rsidP="00E9467F">
            <w:pPr>
              <w:spacing w:before="100" w:beforeAutospacing="1" w:after="100" w:afterAutospacing="1" w:line="240" w:lineRule="auto"/>
              <w:jc w:val="both"/>
              <w:rPr>
                <w:rFonts w:ascii="Times New Roman" w:hAnsi="Times New Roman"/>
                <w:lang w:eastAsia="lv-LV"/>
              </w:rPr>
            </w:pPr>
            <w:r w:rsidRPr="00AB5E0E">
              <w:rPr>
                <w:rFonts w:ascii="Times New Roman" w:hAnsi="Times New Roman"/>
                <w:color w:val="auto"/>
                <w:lang w:eastAsia="lv-LV"/>
              </w:rPr>
              <w:t xml:space="preserve">Derīgo izrakteņu krājumu akceptēšana, pamatojoties uz </w:t>
            </w:r>
            <w:r w:rsidRPr="00AB5E0E" w:rsidR="00AF63EF">
              <w:rPr>
                <w:rFonts w:ascii="Times New Roman" w:hAnsi="Times New Roman"/>
                <w:color w:val="auto"/>
                <w:lang w:eastAsia="lv-LV"/>
              </w:rPr>
              <w:t xml:space="preserve">pirmreizēji </w:t>
            </w:r>
            <w:r w:rsidRPr="00AB5E0E">
              <w:rPr>
                <w:rFonts w:ascii="Times New Roman" w:hAnsi="Times New Roman"/>
                <w:color w:val="auto"/>
                <w:lang w:eastAsia="lv-LV"/>
              </w:rPr>
              <w:t>iesniegto ģeoloģiskās izpētes pārskatu vai pā</w:t>
            </w:r>
            <w:r w:rsidRPr="00AB5E0E" w:rsidR="005709A3">
              <w:rPr>
                <w:rFonts w:ascii="Times New Roman" w:hAnsi="Times New Roman"/>
                <w:color w:val="auto"/>
                <w:lang w:eastAsia="lv-LV"/>
              </w:rPr>
              <w:t xml:space="preserve">rskatu par pazemes ūdeņu izpēti </w:t>
            </w:r>
            <w:r w:rsidRPr="00AB5E0E">
              <w:rPr>
                <w:rFonts w:ascii="Times New Roman" w:hAnsi="Times New Roman"/>
                <w:color w:val="auto"/>
                <w:lang w:eastAsia="lv-LV"/>
              </w:rPr>
              <w:t xml:space="preserve">un krājumu aprēķinu </w:t>
            </w:r>
          </w:p>
        </w:tc>
      </w:tr>
      <w:tr w:rsidTr="008767FC">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2.2.1.</w:t>
            </w:r>
          </w:p>
        </w:tc>
        <w:tc>
          <w:tcPr>
            <w:tcW w:w="1716" w:type="pct"/>
            <w:tcBorders>
              <w:top w:val="outset" w:sz="6" w:space="0" w:color="auto"/>
              <w:left w:val="outset" w:sz="6" w:space="0" w:color="auto"/>
              <w:bottom w:val="outset" w:sz="6" w:space="0" w:color="auto"/>
              <w:right w:val="outset" w:sz="6" w:space="0" w:color="auto"/>
            </w:tcBorders>
            <w:vAlign w:val="bottom"/>
          </w:tcPr>
          <w:p w:rsidR="00615D12" w:rsidRPr="00AB5F94" w:rsidP="005A6F6A">
            <w:pPr>
              <w:spacing w:line="240" w:lineRule="auto"/>
              <w:rPr>
                <w:rFonts w:ascii="Times New Roman" w:hAnsi="Times New Roman"/>
                <w:lang w:eastAsia="lv-LV"/>
              </w:rPr>
            </w:pPr>
            <w:r w:rsidRPr="00AB5F94">
              <w:rPr>
                <w:rFonts w:ascii="Times New Roman" w:hAnsi="Times New Roman"/>
                <w:lang w:eastAsia="lv-LV"/>
              </w:rPr>
              <w:t>Derīgo izrakteņu krājumu akceptēšana, pamatojoties uz iesniegto pārskatu par pazemes ūdeņu izpēti un krājumu aprēķinu</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viens pārskats</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497,</w:t>
            </w:r>
            <w:r w:rsidRPr="00F13887">
              <w:rPr>
                <w:rFonts w:ascii="Times New Roman" w:hAnsi="Times New Roman"/>
                <w:bCs/>
                <w:lang w:eastAsia="lv-LV"/>
              </w:rPr>
              <w:t>18</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497,</w:t>
            </w:r>
            <w:r w:rsidRPr="00F13887">
              <w:rPr>
                <w:rFonts w:ascii="Times New Roman" w:hAnsi="Times New Roman"/>
                <w:lang w:eastAsia="lv-LV"/>
              </w:rPr>
              <w:t>18</w:t>
            </w:r>
          </w:p>
        </w:tc>
      </w:tr>
      <w:tr w:rsidTr="008767FC">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2.2.2.</w:t>
            </w:r>
          </w:p>
        </w:tc>
        <w:tc>
          <w:tcPr>
            <w:tcW w:w="1716" w:type="pct"/>
            <w:tcBorders>
              <w:top w:val="outset" w:sz="6" w:space="0" w:color="auto"/>
              <w:left w:val="outset" w:sz="6" w:space="0" w:color="auto"/>
              <w:bottom w:val="outset" w:sz="6" w:space="0" w:color="auto"/>
              <w:right w:val="outset" w:sz="6" w:space="0" w:color="auto"/>
            </w:tcBorders>
            <w:vAlign w:val="bottom"/>
          </w:tcPr>
          <w:p w:rsidR="00615D12" w:rsidRPr="00B15A1A" w:rsidP="007E478B">
            <w:pPr>
              <w:spacing w:line="240" w:lineRule="auto"/>
              <w:rPr>
                <w:rFonts w:ascii="Times New Roman" w:hAnsi="Times New Roman"/>
                <w:highlight w:val="yellow"/>
                <w:lang w:eastAsia="lv-LV"/>
              </w:rPr>
            </w:pPr>
            <w:r w:rsidRPr="00A524D1">
              <w:rPr>
                <w:rFonts w:ascii="Times New Roman" w:hAnsi="Times New Roman"/>
                <w:lang w:eastAsia="lv-LV"/>
              </w:rPr>
              <w:t>Pirmreizēji iesniegtā derīgo izrakteņu pārskata par ģeoloģiskās izpētes rezultātā aprēķināto derīgo izrakteņu sākotnējo krājumu aprēķinu izvērtēšana derīgo izrakteņu krājumu akceptēšanai un derīgo izrakteņu krājumu akceptēšana vai pārskata atgriešana labojumu veikšanai</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viens pārskats</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415,</w:t>
            </w:r>
            <w:r>
              <w:rPr>
                <w:rFonts w:ascii="Times New Roman" w:hAnsi="Times New Roman"/>
                <w:bCs/>
                <w:lang w:eastAsia="lv-LV"/>
              </w:rPr>
              <w:t>21</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415,</w:t>
            </w:r>
            <w:r>
              <w:rPr>
                <w:rFonts w:ascii="Times New Roman" w:hAnsi="Times New Roman"/>
                <w:lang w:eastAsia="lv-LV"/>
              </w:rPr>
              <w:t>21</w:t>
            </w:r>
          </w:p>
        </w:tc>
      </w:tr>
      <w:tr w:rsidTr="008767FC">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bCs/>
                <w:lang w:eastAsia="lv-LV"/>
              </w:rPr>
            </w:pPr>
            <w:r w:rsidRPr="00F13887">
              <w:rPr>
                <w:rFonts w:ascii="Times New Roman" w:hAnsi="Times New Roman"/>
                <w:bCs/>
                <w:lang w:eastAsia="lv-LV"/>
              </w:rPr>
              <w:t>2.2.3.</w:t>
            </w:r>
          </w:p>
        </w:tc>
        <w:tc>
          <w:tcPr>
            <w:tcW w:w="1716" w:type="pct"/>
            <w:tcBorders>
              <w:top w:val="outset" w:sz="6" w:space="0" w:color="auto"/>
              <w:left w:val="outset" w:sz="6" w:space="0" w:color="auto"/>
              <w:bottom w:val="outset" w:sz="6" w:space="0" w:color="auto"/>
              <w:right w:val="outset" w:sz="6" w:space="0" w:color="auto"/>
            </w:tcBorders>
            <w:vAlign w:val="bottom"/>
          </w:tcPr>
          <w:p w:rsidR="00615D12" w:rsidRPr="00AB5F94" w:rsidP="005A6F6A">
            <w:pPr>
              <w:spacing w:line="240" w:lineRule="auto"/>
              <w:rPr>
                <w:rFonts w:ascii="Times New Roman" w:hAnsi="Times New Roman"/>
                <w:lang w:eastAsia="lv-LV"/>
              </w:rPr>
            </w:pPr>
            <w:r w:rsidRPr="00AB5F94">
              <w:rPr>
                <w:rFonts w:ascii="Times New Roman" w:hAnsi="Times New Roman"/>
                <w:lang w:eastAsia="lv-LV"/>
              </w:rPr>
              <w:t xml:space="preserve">Pirmreizēji iesniegtā derīgo izrakteņu pārskata par derīgo izrakteņu (izņemot pazemes ūdeņus) atradnes papildizpēti </w:t>
            </w:r>
            <w:r w:rsidRPr="00AB5F94">
              <w:rPr>
                <w:rFonts w:ascii="Times New Roman" w:hAnsi="Times New Roman"/>
                <w:lang w:eastAsia="lv-LV"/>
              </w:rPr>
              <w:t>vai atlikušo krājumu aprēķinu, vai kūdras sākotnējo krājumu aprēķinu, vai kūdras inve</w:t>
            </w:r>
            <w:r w:rsidR="00C20E8E">
              <w:rPr>
                <w:rFonts w:ascii="Times New Roman" w:hAnsi="Times New Roman"/>
                <w:lang w:eastAsia="lv-LV"/>
              </w:rPr>
              <w:t>ntarizācijas lietas izvērtēšana</w:t>
            </w:r>
            <w:r w:rsidRPr="00AB5F94">
              <w:rPr>
                <w:rFonts w:ascii="Times New Roman" w:hAnsi="Times New Roman"/>
                <w:lang w:eastAsia="lv-LV"/>
              </w:rPr>
              <w:t xml:space="preserve"> derīgo izrakteņu krājumu akceptēšanai un derīgo izrakteņu krājumu akceptēšana vai pārskata atgriešana labojumu veikšanai</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viens pārskats</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761,</w:t>
            </w:r>
            <w:r>
              <w:rPr>
                <w:rFonts w:ascii="Times New Roman" w:hAnsi="Times New Roman"/>
                <w:bCs/>
                <w:lang w:eastAsia="lv-LV"/>
              </w:rPr>
              <w:t>21</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761,</w:t>
            </w:r>
            <w:r>
              <w:rPr>
                <w:rFonts w:ascii="Times New Roman" w:hAnsi="Times New Roman"/>
                <w:lang w:eastAsia="lv-LV"/>
              </w:rPr>
              <w:t>21</w:t>
            </w:r>
          </w:p>
        </w:tc>
      </w:tr>
    </w:tbl>
    <w:p w:rsidR="00615D12" w:rsidRPr="00F13887" w:rsidP="00372AAB">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14. </w:t>
      </w:r>
      <w:r w:rsidRPr="000F3CED">
        <w:rPr>
          <w:rFonts w:ascii="Times New Roman" w:hAnsi="Times New Roman"/>
          <w:lang w:eastAsia="lv-LV"/>
        </w:rPr>
        <w:t xml:space="preserve">Izteikt </w:t>
      </w:r>
      <w:r>
        <w:rPr>
          <w:rFonts w:ascii="Times New Roman" w:hAnsi="Times New Roman"/>
          <w:lang w:eastAsia="lv-LV"/>
        </w:rPr>
        <w:t xml:space="preserve">pielikuma </w:t>
      </w:r>
      <w:r w:rsidRPr="00F13887">
        <w:rPr>
          <w:rFonts w:ascii="Times New Roman" w:hAnsi="Times New Roman"/>
          <w:lang w:eastAsia="lv-LV"/>
        </w:rPr>
        <w:t>2.3.</w:t>
      </w:r>
      <w:r>
        <w:rPr>
          <w:rFonts w:ascii="Times New Roman" w:hAnsi="Times New Roman"/>
          <w:lang w:eastAsia="lv-LV"/>
        </w:rPr>
        <w:t> </w:t>
      </w:r>
      <w:r w:rsidR="000E7895">
        <w:rPr>
          <w:rFonts w:ascii="Times New Roman" w:hAnsi="Times New Roman"/>
          <w:lang w:eastAsia="lv-LV"/>
        </w:rPr>
        <w:t>apakš</w:t>
      </w:r>
      <w:r>
        <w:rPr>
          <w:rFonts w:ascii="Times New Roman" w:hAnsi="Times New Roman"/>
          <w:lang w:eastAsia="lv-LV"/>
        </w:rPr>
        <w:t xml:space="preserve">punktu </w:t>
      </w:r>
      <w:r w:rsidRPr="00F13887">
        <w:rPr>
          <w:rFonts w:ascii="Times New Roman" w:hAnsi="Times New Roman"/>
          <w:lang w:eastAsia="lv-LV"/>
        </w:rPr>
        <w:t>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4"/>
        <w:gridCol w:w="3100"/>
        <w:gridCol w:w="1562"/>
        <w:gridCol w:w="1159"/>
        <w:gridCol w:w="834"/>
        <w:gridCol w:w="1399"/>
      </w:tblGrid>
      <w:tr w:rsidTr="00677ED9">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2.3.</w:t>
            </w:r>
          </w:p>
        </w:tc>
        <w:tc>
          <w:tcPr>
            <w:tcW w:w="4408" w:type="pct"/>
            <w:gridSpan w:val="5"/>
            <w:tcBorders>
              <w:top w:val="outset" w:sz="6" w:space="0" w:color="auto"/>
              <w:left w:val="outset" w:sz="6" w:space="0" w:color="auto"/>
              <w:bottom w:val="outset" w:sz="6" w:space="0" w:color="auto"/>
              <w:right w:val="outset" w:sz="6" w:space="0" w:color="auto"/>
            </w:tcBorders>
            <w:vAlign w:val="bottom"/>
          </w:tcPr>
          <w:p w:rsidR="00615D12" w:rsidRPr="00F13887" w:rsidP="005340FE">
            <w:pPr>
              <w:spacing w:before="100" w:beforeAutospacing="1" w:after="100" w:afterAutospacing="1" w:line="240" w:lineRule="auto"/>
              <w:jc w:val="both"/>
              <w:rPr>
                <w:rFonts w:ascii="Times New Roman" w:hAnsi="Times New Roman"/>
                <w:lang w:eastAsia="lv-LV"/>
              </w:rPr>
            </w:pPr>
            <w:r w:rsidRPr="00AE3B3C">
              <w:rPr>
                <w:rFonts w:ascii="Times New Roman" w:hAnsi="Times New Roman"/>
                <w:lang w:eastAsia="lv-LV"/>
              </w:rPr>
              <w:t xml:space="preserve">Atkārtoti iesniegto derīgo izrakteņu pārskatu par derīgo izrakteņu krājumu aprēķinu izvērtēšana krājumu </w:t>
            </w:r>
            <w:r w:rsidRPr="00AB5E0E">
              <w:rPr>
                <w:rFonts w:ascii="Times New Roman" w:hAnsi="Times New Roman"/>
                <w:color w:val="auto"/>
                <w:lang w:eastAsia="lv-LV"/>
              </w:rPr>
              <w:t xml:space="preserve">akceptēšanai saskaņā ar </w:t>
            </w:r>
            <w:r w:rsidRPr="00AB5E0E" w:rsidR="009E3892">
              <w:rPr>
                <w:rFonts w:ascii="Times New Roman" w:hAnsi="Times New Roman"/>
                <w:color w:val="auto"/>
                <w:lang w:eastAsia="lv-LV"/>
              </w:rPr>
              <w:t>normatīvajiem aktiem par derīgo izrakteņu ieguves kārtību</w:t>
            </w:r>
          </w:p>
        </w:tc>
      </w:tr>
      <w:tr w:rsidTr="00E40620">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bCs/>
                <w:lang w:eastAsia="lv-LV"/>
              </w:rPr>
            </w:pPr>
            <w:r w:rsidRPr="00F13887">
              <w:rPr>
                <w:rFonts w:ascii="Times New Roman" w:hAnsi="Times New Roman"/>
                <w:bCs/>
                <w:lang w:eastAsia="lv-LV"/>
              </w:rPr>
              <w:t>2.3.1.</w:t>
            </w:r>
          </w:p>
        </w:tc>
        <w:tc>
          <w:tcPr>
            <w:tcW w:w="1716" w:type="pct"/>
            <w:tcBorders>
              <w:top w:val="outset" w:sz="6" w:space="0" w:color="auto"/>
              <w:left w:val="outset" w:sz="6" w:space="0" w:color="auto"/>
              <w:bottom w:val="outset" w:sz="6" w:space="0" w:color="auto"/>
              <w:right w:val="outset" w:sz="6" w:space="0" w:color="auto"/>
            </w:tcBorders>
            <w:vAlign w:val="bottom"/>
          </w:tcPr>
          <w:p w:rsidR="00615D12" w:rsidRPr="00A524D1" w:rsidP="005A6F6A">
            <w:pPr>
              <w:spacing w:line="240" w:lineRule="auto"/>
              <w:rPr>
                <w:rFonts w:ascii="Times New Roman" w:hAnsi="Times New Roman"/>
                <w:lang w:eastAsia="lv-LV"/>
              </w:rPr>
            </w:pPr>
            <w:r w:rsidRPr="00A524D1">
              <w:rPr>
                <w:rFonts w:ascii="Times New Roman" w:hAnsi="Times New Roman"/>
                <w:lang w:eastAsia="lv-LV"/>
              </w:rPr>
              <w:t>Atkārtoti iesniegtā pārskata par ģeoloģiskās izpētes rezultātā aprēķināto sākotnējo derīgo izrakteņu krājumu (izņemot pazemes ūdeņus) aprēķinu  izvērtēšana krājumu akceptēšanai un derīgo izrakteņu krājumu akceptēšana vai pārskata atgriešana labojumu veikšanai</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viens atkārtoti iesniegts pārskats</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253,</w:t>
            </w:r>
            <w:r>
              <w:rPr>
                <w:rFonts w:ascii="Times New Roman" w:hAnsi="Times New Roman"/>
                <w:bCs/>
                <w:lang w:eastAsia="lv-LV"/>
              </w:rPr>
              <w:t>74</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253,</w:t>
            </w:r>
            <w:r>
              <w:rPr>
                <w:rFonts w:ascii="Times New Roman" w:hAnsi="Times New Roman"/>
                <w:bCs/>
                <w:lang w:eastAsia="lv-LV"/>
              </w:rPr>
              <w:t>74</w:t>
            </w:r>
          </w:p>
        </w:tc>
      </w:tr>
      <w:tr w:rsidTr="00E40620">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bCs/>
                <w:lang w:eastAsia="lv-LV"/>
              </w:rPr>
            </w:pPr>
            <w:r w:rsidRPr="00F13887">
              <w:rPr>
                <w:rFonts w:ascii="Times New Roman" w:hAnsi="Times New Roman"/>
                <w:bCs/>
                <w:lang w:eastAsia="lv-LV"/>
              </w:rPr>
              <w:t>2.3.2.</w:t>
            </w:r>
          </w:p>
        </w:tc>
        <w:tc>
          <w:tcPr>
            <w:tcW w:w="1716" w:type="pct"/>
            <w:tcBorders>
              <w:top w:val="outset" w:sz="6" w:space="0" w:color="auto"/>
              <w:left w:val="outset" w:sz="6" w:space="0" w:color="auto"/>
              <w:bottom w:val="outset" w:sz="6" w:space="0" w:color="auto"/>
              <w:right w:val="outset" w:sz="6" w:space="0" w:color="auto"/>
            </w:tcBorders>
            <w:vAlign w:val="bottom"/>
          </w:tcPr>
          <w:p w:rsidR="00615D12" w:rsidRPr="00A524D1" w:rsidP="005A6F6A">
            <w:pPr>
              <w:spacing w:line="240" w:lineRule="auto"/>
              <w:rPr>
                <w:rFonts w:ascii="Times New Roman" w:hAnsi="Times New Roman"/>
                <w:lang w:eastAsia="lv-LV"/>
              </w:rPr>
            </w:pPr>
            <w:r w:rsidRPr="00A524D1">
              <w:rPr>
                <w:rFonts w:ascii="Times New Roman" w:hAnsi="Times New Roman"/>
                <w:lang w:eastAsia="lv-LV"/>
              </w:rPr>
              <w:t>Atkārtoti iesniegtā pārskata par derīgo izrakteņu (izņemot pazemes ūdeņus) atradnes papildizpēti vai atlikušo krājumu aprēķinu, vai kūdras sākotnējo krājumu aprēķinu vai kūdras  inventarizācijas lietas izvērtēšana derīgo izrakteņu krājumu akceptēšanai un derīgo izrakteņu krājumu akceptēšana vai pārskata atgriešana labojumu veikšanai</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viens atkārtoti iesniegts pārskats</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484,</w:t>
            </w:r>
            <w:r>
              <w:rPr>
                <w:rFonts w:ascii="Times New Roman" w:hAnsi="Times New Roman"/>
                <w:bCs/>
                <w:lang w:eastAsia="lv-LV"/>
              </w:rPr>
              <w:t>41</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484,</w:t>
            </w:r>
            <w:r>
              <w:rPr>
                <w:rFonts w:ascii="Times New Roman" w:hAnsi="Times New Roman"/>
                <w:bCs/>
                <w:lang w:eastAsia="lv-LV"/>
              </w:rPr>
              <w:t>41</w:t>
            </w:r>
          </w:p>
        </w:tc>
      </w:tr>
      <w:tr w:rsidTr="00E40620">
        <w:tblPrEx>
          <w:tblW w:w="5007" w:type="pct"/>
          <w:tblCellSpacing w:w="15" w:type="dxa"/>
          <w:tblCellMar>
            <w:top w:w="30" w:type="dxa"/>
            <w:left w:w="30" w:type="dxa"/>
            <w:bottom w:w="30" w:type="dxa"/>
            <w:right w:w="30" w:type="dxa"/>
          </w:tblCellMar>
          <w:tblLook w:val="04A0"/>
        </w:tblPrEx>
        <w:trPr>
          <w:trHeight w:val="375"/>
          <w:tblCellSpacing w:w="15" w:type="dxa"/>
        </w:trPr>
        <w:tc>
          <w:tcPr>
            <w:tcW w:w="542"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2.3.3.</w:t>
            </w:r>
          </w:p>
        </w:tc>
        <w:tc>
          <w:tcPr>
            <w:tcW w:w="1716" w:type="pct"/>
            <w:tcBorders>
              <w:top w:val="outset" w:sz="6" w:space="0" w:color="auto"/>
              <w:left w:val="outset" w:sz="6" w:space="0" w:color="auto"/>
              <w:bottom w:val="outset" w:sz="6" w:space="0" w:color="auto"/>
              <w:right w:val="outset" w:sz="6" w:space="0" w:color="auto"/>
            </w:tcBorders>
            <w:vAlign w:val="bottom"/>
          </w:tcPr>
          <w:p w:rsidR="00615D12" w:rsidRPr="00A524D1" w:rsidP="005A6F6A">
            <w:pPr>
              <w:spacing w:line="240" w:lineRule="auto"/>
              <w:rPr>
                <w:rFonts w:ascii="Times New Roman" w:hAnsi="Times New Roman"/>
                <w:lang w:eastAsia="lv-LV"/>
              </w:rPr>
            </w:pPr>
            <w:r w:rsidRPr="00A524D1">
              <w:rPr>
                <w:rFonts w:ascii="Times New Roman" w:hAnsi="Times New Roman"/>
                <w:lang w:eastAsia="lv-LV"/>
              </w:rPr>
              <w:t>Derīgo izrakteņu krājumu akceptēšana, pamatojoties uz atkārtoti iesniegto pārskatu par pazemes ūdeņu izpēti un krājumu aprēķinu</w:t>
            </w:r>
          </w:p>
        </w:tc>
        <w:tc>
          <w:tcPr>
            <w:tcW w:w="8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lang w:eastAsia="lv-LV"/>
              </w:rPr>
            </w:pPr>
            <w:r w:rsidRPr="00F13887">
              <w:rPr>
                <w:rFonts w:ascii="Times New Roman" w:hAnsi="Times New Roman"/>
                <w:lang w:eastAsia="lv-LV"/>
              </w:rPr>
              <w:t>viena atradne</w:t>
            </w:r>
          </w:p>
        </w:tc>
        <w:tc>
          <w:tcPr>
            <w:tcW w:w="631"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715,</w:t>
            </w:r>
            <w:r>
              <w:rPr>
                <w:rFonts w:ascii="Times New Roman" w:hAnsi="Times New Roman"/>
                <w:bCs/>
                <w:lang w:eastAsia="lv-LV"/>
              </w:rPr>
              <w:t>08</w:t>
            </w:r>
          </w:p>
        </w:tc>
        <w:tc>
          <w:tcPr>
            <w:tcW w:w="44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9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715,</w:t>
            </w:r>
            <w:r>
              <w:rPr>
                <w:rFonts w:ascii="Times New Roman" w:hAnsi="Times New Roman"/>
                <w:bCs/>
                <w:lang w:eastAsia="lv-LV"/>
              </w:rPr>
              <w:t>08</w:t>
            </w:r>
          </w:p>
        </w:tc>
      </w:tr>
    </w:tbl>
    <w:p w:rsidR="00697903" w:rsidP="00697903">
      <w:pPr>
        <w:suppressAutoHyphens w:val="0"/>
        <w:spacing w:before="100" w:beforeAutospacing="1" w:after="100" w:afterAutospacing="1" w:line="240" w:lineRule="auto"/>
        <w:ind w:firstLine="720"/>
        <w:rPr>
          <w:rFonts w:ascii="Times New Roman" w:hAnsi="Times New Roman"/>
          <w:lang w:eastAsia="lv-LV"/>
        </w:rPr>
      </w:pPr>
    </w:p>
    <w:p w:rsidR="00697903" w:rsidP="00697903">
      <w:pPr>
        <w:suppressAutoHyphens w:val="0"/>
        <w:spacing w:before="100" w:beforeAutospacing="1" w:after="100" w:afterAutospacing="1" w:line="240" w:lineRule="auto"/>
        <w:ind w:firstLine="720"/>
        <w:rPr>
          <w:rFonts w:ascii="Times New Roman" w:hAnsi="Times New Roman"/>
          <w:lang w:eastAsia="lv-LV"/>
        </w:rPr>
      </w:pPr>
    </w:p>
    <w:p w:rsidR="00615D12" w:rsidRPr="00F13887" w:rsidP="00697903">
      <w:pPr>
        <w:suppressAutoHyphens w:val="0"/>
        <w:spacing w:before="100" w:beforeAutospacing="1" w:after="100" w:afterAutospacing="1" w:line="240" w:lineRule="auto"/>
        <w:ind w:firstLine="720"/>
        <w:rPr>
          <w:rFonts w:ascii="Times New Roman" w:hAnsi="Times New Roman"/>
          <w:lang w:eastAsia="lv-LV"/>
        </w:rPr>
      </w:pPr>
      <w:r>
        <w:rPr>
          <w:rFonts w:ascii="Times New Roman" w:hAnsi="Times New Roman"/>
          <w:lang w:eastAsia="lv-LV"/>
        </w:rPr>
        <w:t>15</w:t>
      </w:r>
      <w:r w:rsidR="002F0BF5">
        <w:rPr>
          <w:rFonts w:ascii="Times New Roman" w:hAnsi="Times New Roman"/>
          <w:lang w:eastAsia="lv-LV"/>
        </w:rPr>
        <w:t>. </w:t>
      </w:r>
      <w:r w:rsidRPr="004960E8" w:rsidR="002F0BF5">
        <w:rPr>
          <w:rFonts w:ascii="Times New Roman" w:hAnsi="Times New Roman"/>
          <w:lang w:eastAsia="lv-LV"/>
        </w:rPr>
        <w:t xml:space="preserve">Izteikt pielikuma </w:t>
      </w:r>
      <w:r w:rsidRPr="004960E8">
        <w:rPr>
          <w:rFonts w:ascii="Times New Roman" w:hAnsi="Times New Roman"/>
          <w:lang w:eastAsia="lv-LV"/>
        </w:rPr>
        <w:t>2.4.</w:t>
      </w:r>
      <w:r w:rsidRPr="004960E8" w:rsidR="002F0BF5">
        <w:rPr>
          <w:rFonts w:ascii="Times New Roman" w:hAnsi="Times New Roman"/>
          <w:lang w:eastAsia="lv-LV"/>
        </w:rPr>
        <w:t> </w:t>
      </w:r>
      <w:r w:rsidRPr="004960E8" w:rsidR="000E7895">
        <w:rPr>
          <w:rFonts w:ascii="Times New Roman" w:hAnsi="Times New Roman"/>
          <w:lang w:eastAsia="lv-LV"/>
        </w:rPr>
        <w:t>apakš</w:t>
      </w:r>
      <w:r w:rsidRPr="004960E8" w:rsidR="002F0BF5">
        <w:rPr>
          <w:rFonts w:ascii="Times New Roman" w:hAnsi="Times New Roman"/>
          <w:lang w:eastAsia="lv-LV"/>
        </w:rPr>
        <w:t xml:space="preserve">punktu </w:t>
      </w:r>
      <w:r w:rsidRPr="004960E8">
        <w:rPr>
          <w:rFonts w:ascii="Times New Roman" w:hAnsi="Times New Roman"/>
          <w:lang w:eastAsia="lv-LV"/>
        </w:rPr>
        <w:t>šādā redakcijā:</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43"/>
        <w:gridCol w:w="3187"/>
        <w:gridCol w:w="1605"/>
        <w:gridCol w:w="1190"/>
        <w:gridCol w:w="857"/>
        <w:gridCol w:w="1186"/>
      </w:tblGrid>
      <w:tr w:rsidTr="002E2C54">
        <w:tblPrEx>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550" w:type="pct"/>
            <w:tcBorders>
              <w:top w:val="outset" w:sz="6" w:space="0" w:color="auto"/>
              <w:left w:val="outset" w:sz="6" w:space="0" w:color="auto"/>
              <w:bottom w:val="outset" w:sz="6" w:space="0" w:color="auto"/>
              <w:right w:val="outset" w:sz="6" w:space="0" w:color="auto"/>
            </w:tcBorders>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2.4.</w:t>
            </w:r>
          </w:p>
        </w:tc>
        <w:tc>
          <w:tcPr>
            <w:tcW w:w="1741" w:type="pct"/>
            <w:tcBorders>
              <w:top w:val="outset" w:sz="6" w:space="0" w:color="auto"/>
              <w:left w:val="outset" w:sz="6" w:space="0" w:color="auto"/>
              <w:bottom w:val="outset" w:sz="6" w:space="0" w:color="auto"/>
              <w:right w:val="outset" w:sz="6" w:space="0" w:color="auto"/>
            </w:tcBorders>
            <w:vAlign w:val="bottom"/>
          </w:tcPr>
          <w:p w:rsidR="00615D12" w:rsidRPr="00AB5F94" w:rsidP="005A6F6A">
            <w:pPr>
              <w:spacing w:line="240" w:lineRule="auto"/>
              <w:rPr>
                <w:rFonts w:ascii="Times New Roman" w:hAnsi="Times New Roman"/>
                <w:lang w:eastAsia="lv-LV"/>
              </w:rPr>
            </w:pPr>
            <w:r w:rsidRPr="00AB5F94">
              <w:rPr>
                <w:rFonts w:ascii="Times New Roman" w:hAnsi="Times New Roman"/>
                <w:lang w:eastAsia="lv-LV"/>
              </w:rPr>
              <w:t>Derīgo izrakteņu krājumu akceptēšana uz Valsts ģeoloģijas fonda materiālu izpētes pamata</w:t>
            </w:r>
          </w:p>
        </w:tc>
        <w:tc>
          <w:tcPr>
            <w:tcW w:w="868" w:type="pct"/>
            <w:tcBorders>
              <w:top w:val="outset" w:sz="6" w:space="0" w:color="auto"/>
              <w:left w:val="outset" w:sz="6" w:space="0" w:color="auto"/>
              <w:bottom w:val="outset" w:sz="6" w:space="0" w:color="auto"/>
              <w:right w:val="outset" w:sz="6" w:space="0" w:color="auto"/>
            </w:tcBorders>
            <w:vAlign w:val="center"/>
          </w:tcPr>
          <w:p w:rsidR="00615D12" w:rsidRPr="00F13887" w:rsidP="002E2C54">
            <w:pPr>
              <w:spacing w:line="240" w:lineRule="auto"/>
              <w:jc w:val="center"/>
              <w:rPr>
                <w:rFonts w:ascii="Times New Roman" w:hAnsi="Times New Roman"/>
                <w:lang w:eastAsia="lv-LV"/>
              </w:rPr>
            </w:pPr>
            <w:r w:rsidRPr="00F13887">
              <w:rPr>
                <w:rFonts w:ascii="Times New Roman" w:hAnsi="Times New Roman"/>
                <w:lang w:eastAsia="lv-LV"/>
              </w:rPr>
              <w:t>viena atradne</w:t>
            </w:r>
          </w:p>
        </w:tc>
        <w:tc>
          <w:tcPr>
            <w:tcW w:w="640"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761,</w:t>
            </w:r>
            <w:r>
              <w:rPr>
                <w:rFonts w:ascii="Times New Roman" w:hAnsi="Times New Roman"/>
                <w:bCs/>
                <w:lang w:eastAsia="lv-LV"/>
              </w:rPr>
              <w:t>21</w:t>
            </w:r>
          </w:p>
        </w:tc>
        <w:tc>
          <w:tcPr>
            <w:tcW w:w="456"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629"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761,</w:t>
            </w:r>
            <w:r>
              <w:rPr>
                <w:rFonts w:ascii="Times New Roman" w:hAnsi="Times New Roman"/>
                <w:lang w:eastAsia="lv-LV"/>
              </w:rPr>
              <w:t>21</w:t>
            </w:r>
          </w:p>
        </w:tc>
      </w:tr>
    </w:tbl>
    <w:p w:rsidR="00611F98" w:rsidRPr="002831FF" w:rsidP="00611F98">
      <w:pPr>
        <w:suppressAutoHyphens w:val="0"/>
        <w:spacing w:before="100" w:beforeAutospacing="1" w:after="100" w:afterAutospacing="1" w:line="240" w:lineRule="auto"/>
        <w:ind w:firstLine="720"/>
        <w:rPr>
          <w:rFonts w:ascii="Times New Roman" w:hAnsi="Times New Roman"/>
          <w:lang w:eastAsia="lv-LV"/>
        </w:rPr>
      </w:pPr>
      <w:r w:rsidRPr="002831FF">
        <w:rPr>
          <w:rFonts w:ascii="Times New Roman" w:hAnsi="Times New Roman"/>
          <w:lang w:eastAsia="lv-LV"/>
        </w:rPr>
        <w:t>16. </w:t>
      </w:r>
      <w:r w:rsidRPr="002831FF" w:rsidR="008415FE">
        <w:rPr>
          <w:rFonts w:ascii="Times New Roman" w:hAnsi="Times New Roman"/>
          <w:lang w:eastAsia="lv-LV"/>
        </w:rPr>
        <w:t>Izteikt pielikuma 3.1. apakšpunktu šādā redakcijā:</w:t>
      </w:r>
    </w:p>
    <w:tbl>
      <w:tblPr>
        <w:tblW w:w="501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22"/>
        <w:gridCol w:w="3081"/>
        <w:gridCol w:w="1610"/>
        <w:gridCol w:w="1208"/>
        <w:gridCol w:w="857"/>
        <w:gridCol w:w="1206"/>
      </w:tblGrid>
      <w:tr w:rsidTr="005A6F6A">
        <w:tblPrEx>
          <w:tblW w:w="501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10"/>
          <w:tblCellSpacing w:w="15" w:type="dxa"/>
        </w:trPr>
        <w:tc>
          <w:tcPr>
            <w:tcW w:w="592" w:type="pct"/>
            <w:tcBorders>
              <w:top w:val="outset" w:sz="6" w:space="0" w:color="auto"/>
              <w:left w:val="outset" w:sz="6" w:space="0" w:color="auto"/>
              <w:bottom w:val="outset" w:sz="6" w:space="0" w:color="auto"/>
              <w:right w:val="outset" w:sz="6" w:space="0" w:color="auto"/>
            </w:tcBorders>
            <w:vAlign w:val="center"/>
            <w:hideMark/>
          </w:tcPr>
          <w:p w:rsidR="00611F98" w:rsidRPr="002831FF" w:rsidP="005A6F6A">
            <w:pPr>
              <w:spacing w:before="100" w:beforeAutospacing="1" w:after="100" w:afterAutospacing="1" w:line="240" w:lineRule="auto"/>
              <w:jc w:val="center"/>
              <w:rPr>
                <w:rFonts w:ascii="Times New Roman" w:hAnsi="Times New Roman"/>
                <w:lang w:eastAsia="lv-LV"/>
              </w:rPr>
            </w:pPr>
            <w:r w:rsidRPr="002831FF">
              <w:rPr>
                <w:rFonts w:ascii="Times New Roman" w:hAnsi="Times New Roman"/>
                <w:lang w:eastAsia="lv-LV"/>
              </w:rPr>
              <w:t>Nr.</w:t>
            </w:r>
            <w:r w:rsidRPr="002831FF">
              <w:rPr>
                <w:rFonts w:ascii="Times New Roman" w:hAnsi="Times New Roman"/>
                <w:lang w:eastAsia="lv-LV"/>
              </w:rPr>
              <w:br/>
              <w:t>p.k.</w:t>
            </w:r>
          </w:p>
        </w:tc>
        <w:tc>
          <w:tcPr>
            <w:tcW w:w="1676" w:type="pct"/>
            <w:tcBorders>
              <w:top w:val="outset" w:sz="6" w:space="0" w:color="auto"/>
              <w:left w:val="outset" w:sz="6" w:space="0" w:color="auto"/>
              <w:bottom w:val="outset" w:sz="6" w:space="0" w:color="auto"/>
              <w:right w:val="outset" w:sz="6" w:space="0" w:color="auto"/>
            </w:tcBorders>
            <w:vAlign w:val="center"/>
            <w:hideMark/>
          </w:tcPr>
          <w:p w:rsidR="00611F98" w:rsidRPr="002831FF" w:rsidP="005A6F6A">
            <w:pPr>
              <w:spacing w:before="100" w:beforeAutospacing="1" w:after="100" w:afterAutospacing="1" w:line="240" w:lineRule="auto"/>
              <w:jc w:val="center"/>
              <w:rPr>
                <w:rFonts w:ascii="Times New Roman" w:hAnsi="Times New Roman"/>
                <w:lang w:eastAsia="lv-LV"/>
              </w:rPr>
            </w:pPr>
            <w:r w:rsidRPr="002831FF">
              <w:rPr>
                <w:rFonts w:ascii="Times New Roman" w:hAnsi="Times New Roman"/>
                <w:lang w:eastAsia="lv-LV"/>
              </w:rPr>
              <w:t>Pakalpojuma veids</w:t>
            </w:r>
          </w:p>
        </w:tc>
        <w:tc>
          <w:tcPr>
            <w:tcW w:w="868" w:type="pct"/>
            <w:tcBorders>
              <w:top w:val="outset" w:sz="6" w:space="0" w:color="auto"/>
              <w:left w:val="outset" w:sz="6" w:space="0" w:color="auto"/>
              <w:bottom w:val="outset" w:sz="6" w:space="0" w:color="auto"/>
              <w:right w:val="outset" w:sz="6" w:space="0" w:color="auto"/>
            </w:tcBorders>
            <w:vAlign w:val="center"/>
            <w:hideMark/>
          </w:tcPr>
          <w:p w:rsidR="00611F98" w:rsidRPr="002831FF" w:rsidP="005A6F6A">
            <w:pPr>
              <w:spacing w:before="100" w:beforeAutospacing="1" w:after="100" w:afterAutospacing="1" w:line="240" w:lineRule="auto"/>
              <w:jc w:val="center"/>
              <w:rPr>
                <w:rFonts w:ascii="Times New Roman" w:hAnsi="Times New Roman"/>
                <w:lang w:eastAsia="lv-LV"/>
              </w:rPr>
            </w:pPr>
            <w:r w:rsidRPr="002831FF">
              <w:rPr>
                <w:rFonts w:ascii="Times New Roman" w:hAnsi="Times New Roman"/>
                <w:lang w:eastAsia="lv-LV"/>
              </w:rPr>
              <w:t>Mērvienība</w:t>
            </w:r>
          </w:p>
        </w:tc>
        <w:tc>
          <w:tcPr>
            <w:tcW w:w="648" w:type="pct"/>
            <w:tcBorders>
              <w:top w:val="outset" w:sz="6" w:space="0" w:color="auto"/>
              <w:left w:val="outset" w:sz="6" w:space="0" w:color="auto"/>
              <w:bottom w:val="outset" w:sz="6" w:space="0" w:color="auto"/>
              <w:right w:val="outset" w:sz="6" w:space="0" w:color="auto"/>
            </w:tcBorders>
            <w:vAlign w:val="center"/>
            <w:hideMark/>
          </w:tcPr>
          <w:p w:rsidR="00611F98" w:rsidRPr="002831FF" w:rsidP="005A6F6A">
            <w:pPr>
              <w:spacing w:before="100" w:beforeAutospacing="1" w:after="100" w:afterAutospacing="1" w:line="240" w:lineRule="auto"/>
              <w:jc w:val="center"/>
              <w:rPr>
                <w:rFonts w:ascii="Times New Roman" w:hAnsi="Times New Roman"/>
                <w:lang w:eastAsia="lv-LV"/>
              </w:rPr>
            </w:pPr>
            <w:r w:rsidRPr="002831FF">
              <w:rPr>
                <w:rFonts w:ascii="Times New Roman" w:hAnsi="Times New Roman"/>
                <w:lang w:eastAsia="lv-LV"/>
              </w:rPr>
              <w:t>Cena bez PVN (</w:t>
            </w:r>
            <w:r w:rsidRPr="002831FF">
              <w:rPr>
                <w:rFonts w:ascii="Times New Roman" w:hAnsi="Times New Roman"/>
                <w:i/>
                <w:iCs/>
                <w:lang w:eastAsia="lv-LV"/>
              </w:rPr>
              <w:t>euro</w:t>
            </w:r>
            <w:r w:rsidRPr="002831FF">
              <w:rPr>
                <w:rFonts w:ascii="Times New Roman" w:hAnsi="Times New Roman"/>
                <w:lang w:eastAsia="lv-LV"/>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611F98" w:rsidRPr="002831FF" w:rsidP="005A6F6A">
            <w:pPr>
              <w:spacing w:before="100" w:beforeAutospacing="1" w:after="100" w:afterAutospacing="1" w:line="240" w:lineRule="auto"/>
              <w:jc w:val="center"/>
              <w:rPr>
                <w:rFonts w:ascii="Times New Roman" w:hAnsi="Times New Roman"/>
                <w:lang w:eastAsia="lv-LV"/>
              </w:rPr>
            </w:pPr>
            <w:r w:rsidRPr="002831FF">
              <w:rPr>
                <w:rFonts w:ascii="Times New Roman" w:hAnsi="Times New Roman"/>
                <w:lang w:eastAsia="lv-LV"/>
              </w:rPr>
              <w:t>PVN (</w:t>
            </w:r>
            <w:r w:rsidRPr="002831FF">
              <w:rPr>
                <w:rFonts w:ascii="Times New Roman" w:hAnsi="Times New Roman"/>
                <w:i/>
                <w:iCs/>
                <w:lang w:eastAsia="lv-LV"/>
              </w:rPr>
              <w:t>euro</w:t>
            </w:r>
            <w:r w:rsidRPr="002831FF">
              <w:rPr>
                <w:rFonts w:ascii="Times New Roman" w:hAnsi="Times New Roman"/>
                <w:lang w:eastAsia="lv-LV"/>
              </w:rPr>
              <w:t>)</w:t>
            </w:r>
            <w:r w:rsidRPr="002831FF">
              <w:rPr>
                <w:rFonts w:ascii="Times New Roman" w:hAnsi="Times New Roman"/>
                <w:vertAlign w:val="superscript"/>
                <w:lang w:eastAsia="lv-LV"/>
              </w:rPr>
              <w:t>1</w:t>
            </w:r>
          </w:p>
        </w:tc>
        <w:tc>
          <w:tcPr>
            <w:tcW w:w="638" w:type="pct"/>
            <w:tcBorders>
              <w:top w:val="outset" w:sz="6" w:space="0" w:color="auto"/>
              <w:left w:val="outset" w:sz="6" w:space="0" w:color="auto"/>
              <w:bottom w:val="outset" w:sz="6" w:space="0" w:color="auto"/>
              <w:right w:val="outset" w:sz="6" w:space="0" w:color="auto"/>
            </w:tcBorders>
            <w:vAlign w:val="center"/>
            <w:hideMark/>
          </w:tcPr>
          <w:p w:rsidR="00611F98" w:rsidRPr="002831FF" w:rsidP="005A6F6A">
            <w:pPr>
              <w:spacing w:before="100" w:beforeAutospacing="1" w:after="100" w:afterAutospacing="1" w:line="240" w:lineRule="auto"/>
              <w:jc w:val="center"/>
              <w:rPr>
                <w:rFonts w:ascii="Times New Roman" w:hAnsi="Times New Roman"/>
                <w:lang w:eastAsia="lv-LV"/>
              </w:rPr>
            </w:pPr>
            <w:r w:rsidRPr="002831FF">
              <w:rPr>
                <w:rFonts w:ascii="Times New Roman" w:hAnsi="Times New Roman"/>
                <w:lang w:eastAsia="lv-LV"/>
              </w:rPr>
              <w:t>Cena ar PVN (</w:t>
            </w:r>
            <w:r w:rsidRPr="002831FF">
              <w:rPr>
                <w:rFonts w:ascii="Times New Roman" w:hAnsi="Times New Roman"/>
                <w:i/>
                <w:iCs/>
                <w:lang w:eastAsia="lv-LV"/>
              </w:rPr>
              <w:t>euro</w:t>
            </w:r>
            <w:r w:rsidRPr="002831FF">
              <w:rPr>
                <w:rFonts w:ascii="Times New Roman" w:hAnsi="Times New Roman"/>
                <w:lang w:eastAsia="lv-LV"/>
              </w:rPr>
              <w:t>)</w:t>
            </w:r>
          </w:p>
        </w:tc>
      </w:tr>
      <w:tr w:rsidTr="00FF3B20">
        <w:tblPrEx>
          <w:tblW w:w="5016" w:type="pct"/>
          <w:tblCellSpacing w:w="15" w:type="dxa"/>
          <w:tblCellMar>
            <w:top w:w="30" w:type="dxa"/>
            <w:left w:w="30" w:type="dxa"/>
            <w:bottom w:w="30" w:type="dxa"/>
            <w:right w:w="30" w:type="dxa"/>
          </w:tblCellMar>
          <w:tblLook w:val="04A0"/>
        </w:tblPrEx>
        <w:trPr>
          <w:trHeight w:val="375"/>
          <w:tblCellSpacing w:w="15" w:type="dxa"/>
        </w:trPr>
        <w:tc>
          <w:tcPr>
            <w:tcW w:w="592" w:type="pct"/>
            <w:tcBorders>
              <w:top w:val="outset" w:sz="6" w:space="0" w:color="auto"/>
              <w:left w:val="outset" w:sz="6" w:space="0" w:color="auto"/>
              <w:bottom w:val="outset" w:sz="6" w:space="0" w:color="auto"/>
              <w:right w:val="outset" w:sz="6" w:space="0" w:color="auto"/>
            </w:tcBorders>
          </w:tcPr>
          <w:p w:rsidR="00611F98" w:rsidRPr="002831FF" w:rsidP="005A6F6A">
            <w:pPr>
              <w:spacing w:line="240" w:lineRule="auto"/>
              <w:rPr>
                <w:rFonts w:ascii="Times New Roman" w:hAnsi="Times New Roman"/>
                <w:lang w:eastAsia="lv-LV"/>
              </w:rPr>
            </w:pPr>
            <w:r w:rsidRPr="002831FF">
              <w:rPr>
                <w:rFonts w:ascii="Times New Roman" w:hAnsi="Times New Roman"/>
                <w:lang w:eastAsia="lv-LV"/>
              </w:rPr>
              <w:t>3.1.</w:t>
            </w:r>
          </w:p>
        </w:tc>
        <w:tc>
          <w:tcPr>
            <w:tcW w:w="1676" w:type="pct"/>
            <w:tcBorders>
              <w:top w:val="outset" w:sz="6" w:space="0" w:color="auto"/>
              <w:left w:val="outset" w:sz="6" w:space="0" w:color="auto"/>
              <w:bottom w:val="outset" w:sz="6" w:space="0" w:color="auto"/>
              <w:right w:val="outset" w:sz="6" w:space="0" w:color="auto"/>
            </w:tcBorders>
            <w:vAlign w:val="bottom"/>
          </w:tcPr>
          <w:p w:rsidR="00611F98" w:rsidRPr="002831FF" w:rsidP="005A6F6A">
            <w:pPr>
              <w:spacing w:line="240" w:lineRule="auto"/>
              <w:rPr>
                <w:rFonts w:ascii="Times New Roman" w:hAnsi="Times New Roman"/>
                <w:lang w:eastAsia="lv-LV"/>
              </w:rPr>
            </w:pPr>
            <w:r w:rsidRPr="002831FF">
              <w:rPr>
                <w:rFonts w:ascii="Times New Roman" w:hAnsi="Times New Roman"/>
                <w:lang w:eastAsia="lv-LV"/>
              </w:rPr>
              <w:t>Individuālā dozimetrija ar individuālajiem termoluminiscences dozimetriem juridiskām personām, publiskām personām un to iestādēm</w:t>
            </w:r>
          </w:p>
        </w:tc>
        <w:tc>
          <w:tcPr>
            <w:tcW w:w="868" w:type="pct"/>
            <w:tcBorders>
              <w:top w:val="outset" w:sz="6" w:space="0" w:color="auto"/>
              <w:left w:val="outset" w:sz="6" w:space="0" w:color="auto"/>
              <w:bottom w:val="outset" w:sz="6" w:space="0" w:color="auto"/>
              <w:right w:val="outset" w:sz="6" w:space="0" w:color="auto"/>
            </w:tcBorders>
            <w:vAlign w:val="center"/>
          </w:tcPr>
          <w:p w:rsidR="00611F98" w:rsidRPr="002831FF" w:rsidP="005A6F6A">
            <w:pPr>
              <w:spacing w:line="240" w:lineRule="auto"/>
              <w:jc w:val="center"/>
              <w:rPr>
                <w:rFonts w:ascii="Times New Roman" w:hAnsi="Times New Roman"/>
                <w:lang w:eastAsia="lv-LV"/>
              </w:rPr>
            </w:pPr>
            <w:r w:rsidRPr="002831FF">
              <w:rPr>
                <w:rFonts w:ascii="Times New Roman" w:hAnsi="Times New Roman"/>
                <w:lang w:eastAsia="lv-LV"/>
              </w:rPr>
              <w:t>1 mērījums</w:t>
            </w:r>
          </w:p>
        </w:tc>
        <w:tc>
          <w:tcPr>
            <w:tcW w:w="648" w:type="pct"/>
            <w:tcBorders>
              <w:top w:val="outset" w:sz="6" w:space="0" w:color="auto"/>
              <w:left w:val="outset" w:sz="6" w:space="0" w:color="auto"/>
              <w:bottom w:val="outset" w:sz="6" w:space="0" w:color="auto"/>
              <w:right w:val="outset" w:sz="6" w:space="0" w:color="auto"/>
            </w:tcBorders>
            <w:vAlign w:val="center"/>
          </w:tcPr>
          <w:p w:rsidR="00611F98" w:rsidRPr="002831FF" w:rsidP="005A6F6A">
            <w:pPr>
              <w:spacing w:line="240" w:lineRule="auto"/>
              <w:jc w:val="center"/>
              <w:rPr>
                <w:rFonts w:ascii="Times New Roman" w:hAnsi="Times New Roman"/>
                <w:bCs/>
                <w:lang w:eastAsia="lv-LV"/>
              </w:rPr>
            </w:pPr>
            <w:r>
              <w:rPr>
                <w:rFonts w:ascii="Times New Roman" w:hAnsi="Times New Roman"/>
                <w:bCs/>
                <w:lang w:eastAsia="lv-LV"/>
              </w:rPr>
              <w:t>17,</w:t>
            </w:r>
            <w:r w:rsidRPr="002831FF">
              <w:rPr>
                <w:rFonts w:ascii="Times New Roman" w:hAnsi="Times New Roman"/>
                <w:bCs/>
                <w:lang w:eastAsia="lv-LV"/>
              </w:rPr>
              <w:t>37</w:t>
            </w:r>
          </w:p>
        </w:tc>
        <w:tc>
          <w:tcPr>
            <w:tcW w:w="454" w:type="pct"/>
            <w:tcBorders>
              <w:top w:val="outset" w:sz="6" w:space="0" w:color="auto"/>
              <w:left w:val="outset" w:sz="6" w:space="0" w:color="auto"/>
              <w:bottom w:val="outset" w:sz="6" w:space="0" w:color="auto"/>
              <w:right w:val="outset" w:sz="6" w:space="0" w:color="auto"/>
            </w:tcBorders>
            <w:vAlign w:val="center"/>
          </w:tcPr>
          <w:p w:rsidR="00611F98" w:rsidRPr="002831FF"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2831FF">
              <w:rPr>
                <w:rFonts w:ascii="Times New Roman" w:hAnsi="Times New Roman"/>
                <w:lang w:eastAsia="lv-LV"/>
              </w:rPr>
              <w:t>00</w:t>
            </w:r>
          </w:p>
        </w:tc>
        <w:tc>
          <w:tcPr>
            <w:tcW w:w="638" w:type="pct"/>
            <w:tcBorders>
              <w:top w:val="outset" w:sz="6" w:space="0" w:color="auto"/>
              <w:left w:val="outset" w:sz="6" w:space="0" w:color="auto"/>
              <w:bottom w:val="outset" w:sz="6" w:space="0" w:color="auto"/>
              <w:right w:val="outset" w:sz="6" w:space="0" w:color="auto"/>
            </w:tcBorders>
            <w:vAlign w:val="center"/>
          </w:tcPr>
          <w:p w:rsidR="00611F98" w:rsidRPr="002831FF"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17,</w:t>
            </w:r>
            <w:r w:rsidRPr="002831FF">
              <w:rPr>
                <w:rFonts w:ascii="Times New Roman" w:hAnsi="Times New Roman"/>
                <w:lang w:eastAsia="lv-LV"/>
              </w:rPr>
              <w:t>37</w:t>
            </w:r>
          </w:p>
        </w:tc>
      </w:tr>
    </w:tbl>
    <w:p w:rsidR="00611F98" w:rsidRPr="00611F98" w:rsidP="00611F98">
      <w:pPr>
        <w:suppressAutoHyphens w:val="0"/>
        <w:spacing w:before="100" w:beforeAutospacing="1" w:after="100" w:afterAutospacing="1" w:line="240" w:lineRule="auto"/>
        <w:ind w:firstLine="720"/>
        <w:rPr>
          <w:rFonts w:ascii="Times New Roman" w:hAnsi="Times New Roman"/>
          <w:lang w:eastAsia="lv-LV"/>
        </w:rPr>
      </w:pPr>
      <w:r w:rsidRPr="002831FF">
        <w:rPr>
          <w:rFonts w:ascii="Times New Roman" w:hAnsi="Times New Roman"/>
          <w:lang w:eastAsia="lv-LV"/>
        </w:rPr>
        <w:t>17. </w:t>
      </w:r>
      <w:r w:rsidR="005B2A2D">
        <w:rPr>
          <w:rFonts w:ascii="Times New Roman" w:hAnsi="Times New Roman"/>
          <w:lang w:eastAsia="lv-LV"/>
        </w:rPr>
        <w:t xml:space="preserve">Svītrot </w:t>
      </w:r>
      <w:r w:rsidRPr="002831FF">
        <w:rPr>
          <w:rFonts w:ascii="Times New Roman" w:hAnsi="Times New Roman"/>
          <w:lang w:eastAsia="lv-LV"/>
        </w:rPr>
        <w:t>pielikuma 3.1.1., 3.1.2., 3.2., 3.2.1., 3.2.2.</w:t>
      </w:r>
      <w:r w:rsidRPr="002831FF" w:rsidR="00D13931">
        <w:rPr>
          <w:rFonts w:ascii="Times New Roman" w:hAnsi="Times New Roman"/>
          <w:lang w:eastAsia="lv-LV"/>
        </w:rPr>
        <w:t> apakš</w:t>
      </w:r>
      <w:r w:rsidRPr="002831FF">
        <w:rPr>
          <w:rFonts w:ascii="Times New Roman" w:hAnsi="Times New Roman"/>
          <w:lang w:eastAsia="lv-LV"/>
        </w:rPr>
        <w:t>punktus.</w:t>
      </w:r>
    </w:p>
    <w:p w:rsidR="00615D12" w:rsidRPr="00F13887" w:rsidP="00E9467F">
      <w:pPr>
        <w:suppressAutoHyphens w:val="0"/>
        <w:spacing w:before="100" w:beforeAutospacing="1" w:after="100" w:afterAutospacing="1" w:line="240" w:lineRule="auto"/>
        <w:ind w:firstLine="720"/>
        <w:jc w:val="both"/>
        <w:rPr>
          <w:rFonts w:ascii="Times New Roman" w:hAnsi="Times New Roman"/>
          <w:lang w:eastAsia="lv-LV"/>
        </w:rPr>
      </w:pPr>
      <w:r>
        <w:rPr>
          <w:rFonts w:ascii="Times New Roman" w:hAnsi="Times New Roman"/>
          <w:lang w:eastAsia="lv-LV"/>
        </w:rPr>
        <w:t>1</w:t>
      </w:r>
      <w:r w:rsidR="0090544F">
        <w:rPr>
          <w:rFonts w:ascii="Times New Roman" w:hAnsi="Times New Roman"/>
          <w:lang w:eastAsia="lv-LV"/>
        </w:rPr>
        <w:t>8</w:t>
      </w:r>
      <w:r w:rsidR="00535CA5">
        <w:rPr>
          <w:rFonts w:ascii="Times New Roman" w:hAnsi="Times New Roman"/>
          <w:lang w:eastAsia="lv-LV"/>
        </w:rPr>
        <w:t>. </w:t>
      </w:r>
      <w:r w:rsidRPr="00F13887">
        <w:rPr>
          <w:rFonts w:ascii="Times New Roman" w:hAnsi="Times New Roman"/>
          <w:lang w:eastAsia="lv-LV"/>
        </w:rPr>
        <w:t xml:space="preserve">Papildināt </w:t>
      </w:r>
      <w:r w:rsidR="00535CA5">
        <w:rPr>
          <w:rFonts w:ascii="Times New Roman" w:hAnsi="Times New Roman"/>
          <w:lang w:eastAsia="lv-LV"/>
        </w:rPr>
        <w:t>pielikumu ar 5. </w:t>
      </w:r>
      <w:r w:rsidRPr="00F13887">
        <w:rPr>
          <w:rFonts w:ascii="Times New Roman" w:hAnsi="Times New Roman"/>
          <w:lang w:eastAsia="lv-LV"/>
        </w:rPr>
        <w:t>punktu šādā redakcijā</w:t>
      </w:r>
      <w:r w:rsidR="000E7895">
        <w:rPr>
          <w:rFonts w:ascii="Times New Roman" w:hAnsi="Times New Roman"/>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2"/>
        <w:gridCol w:w="3062"/>
        <w:gridCol w:w="1546"/>
        <w:gridCol w:w="1146"/>
        <w:gridCol w:w="844"/>
        <w:gridCol w:w="1665"/>
      </w:tblGrid>
      <w:tr w:rsidTr="005A6F6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10"/>
          <w:tblCellSpacing w:w="15" w:type="dxa"/>
        </w:trPr>
        <w:tc>
          <w:tcPr>
            <w:tcW w:w="418" w:type="pct"/>
            <w:tcBorders>
              <w:top w:val="outset" w:sz="6" w:space="0" w:color="auto"/>
              <w:left w:val="outset" w:sz="6" w:space="0" w:color="auto"/>
              <w:bottom w:val="outset" w:sz="6" w:space="0" w:color="auto"/>
              <w:right w:val="outset" w:sz="6" w:space="0" w:color="auto"/>
            </w:tcBorders>
            <w:vAlign w:val="center"/>
            <w:hideMark/>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Nr.</w:t>
            </w:r>
            <w:r w:rsidRPr="00F13887">
              <w:rPr>
                <w:rFonts w:ascii="Times New Roman" w:hAnsi="Times New Roman"/>
                <w:lang w:eastAsia="lv-LV"/>
              </w:rPr>
              <w:br/>
              <w:t>p.k.</w:t>
            </w:r>
          </w:p>
        </w:tc>
        <w:tc>
          <w:tcPr>
            <w:tcW w:w="1696" w:type="pct"/>
            <w:tcBorders>
              <w:top w:val="outset" w:sz="6" w:space="0" w:color="auto"/>
              <w:left w:val="outset" w:sz="6" w:space="0" w:color="auto"/>
              <w:bottom w:val="outset" w:sz="6" w:space="0" w:color="auto"/>
              <w:right w:val="outset" w:sz="6" w:space="0" w:color="auto"/>
            </w:tcBorders>
            <w:vAlign w:val="center"/>
            <w:hideMark/>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Pakalpojuma veids</w:t>
            </w:r>
          </w:p>
        </w:tc>
        <w:tc>
          <w:tcPr>
            <w:tcW w:w="848" w:type="pct"/>
            <w:tcBorders>
              <w:top w:val="outset" w:sz="6" w:space="0" w:color="auto"/>
              <w:left w:val="outset" w:sz="6" w:space="0" w:color="auto"/>
              <w:bottom w:val="outset" w:sz="6" w:space="0" w:color="auto"/>
              <w:right w:val="outset" w:sz="6" w:space="0" w:color="auto"/>
            </w:tcBorders>
            <w:vAlign w:val="center"/>
            <w:hideMark/>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Mērvienība</w:t>
            </w:r>
          </w:p>
        </w:tc>
        <w:tc>
          <w:tcPr>
            <w:tcW w:w="624" w:type="pct"/>
            <w:tcBorders>
              <w:top w:val="outset" w:sz="6" w:space="0" w:color="auto"/>
              <w:left w:val="outset" w:sz="6" w:space="0" w:color="auto"/>
              <w:bottom w:val="outset" w:sz="6" w:space="0" w:color="auto"/>
              <w:right w:val="outset" w:sz="6" w:space="0" w:color="auto"/>
            </w:tcBorders>
            <w:vAlign w:val="center"/>
            <w:hideMark/>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Cena bez PVN (</w:t>
            </w:r>
            <w:r w:rsidRPr="00F13887">
              <w:rPr>
                <w:rFonts w:ascii="Times New Roman" w:hAnsi="Times New Roman"/>
                <w:i/>
                <w:iCs/>
                <w:lang w:eastAsia="lv-LV"/>
              </w:rPr>
              <w:t>euro</w:t>
            </w:r>
            <w:r w:rsidRPr="00F13887">
              <w:rPr>
                <w:rFonts w:ascii="Times New Roman" w:hAnsi="Times New Roman"/>
                <w:lang w:eastAsia="lv-LV"/>
              </w:rPr>
              <w:t>)</w:t>
            </w:r>
          </w:p>
        </w:tc>
        <w:tc>
          <w:tcPr>
            <w:tcW w:w="455" w:type="pct"/>
            <w:tcBorders>
              <w:top w:val="outset" w:sz="6" w:space="0" w:color="auto"/>
              <w:left w:val="outset" w:sz="6" w:space="0" w:color="auto"/>
              <w:bottom w:val="outset" w:sz="6" w:space="0" w:color="auto"/>
              <w:right w:val="outset" w:sz="6" w:space="0" w:color="auto"/>
            </w:tcBorders>
            <w:vAlign w:val="center"/>
            <w:hideMark/>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PVN (</w:t>
            </w:r>
            <w:r w:rsidRPr="00F13887">
              <w:rPr>
                <w:rFonts w:ascii="Times New Roman" w:hAnsi="Times New Roman"/>
                <w:i/>
                <w:iCs/>
                <w:lang w:eastAsia="lv-LV"/>
              </w:rPr>
              <w:t>euro</w:t>
            </w:r>
            <w:r w:rsidRPr="00F13887">
              <w:rPr>
                <w:rFonts w:ascii="Times New Roman" w:hAnsi="Times New Roman"/>
                <w:lang w:eastAsia="lv-LV"/>
              </w:rPr>
              <w:t>)</w:t>
            </w:r>
            <w:r w:rsidRPr="00F13887">
              <w:rPr>
                <w:rFonts w:ascii="Times New Roman" w:hAnsi="Times New Roman"/>
                <w:vertAlign w:val="superscript"/>
                <w:lang w:eastAsia="lv-LV"/>
              </w:rPr>
              <w:t>1</w:t>
            </w:r>
          </w:p>
        </w:tc>
        <w:tc>
          <w:tcPr>
            <w:tcW w:w="834" w:type="pct"/>
            <w:tcBorders>
              <w:top w:val="outset" w:sz="6" w:space="0" w:color="auto"/>
              <w:left w:val="outset" w:sz="6" w:space="0" w:color="auto"/>
              <w:bottom w:val="outset" w:sz="6" w:space="0" w:color="auto"/>
              <w:right w:val="outset" w:sz="6" w:space="0" w:color="auto"/>
            </w:tcBorders>
            <w:vAlign w:val="center"/>
            <w:hideMark/>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Cena ar PVN (</w:t>
            </w:r>
            <w:r w:rsidRPr="00F13887">
              <w:rPr>
                <w:rFonts w:ascii="Times New Roman" w:hAnsi="Times New Roman"/>
                <w:i/>
                <w:iCs/>
                <w:lang w:eastAsia="lv-LV"/>
              </w:rPr>
              <w:t>euro</w:t>
            </w:r>
            <w:r w:rsidRPr="00F13887">
              <w:rPr>
                <w:rFonts w:ascii="Times New Roman" w:hAnsi="Times New Roman"/>
                <w:lang w:eastAsia="lv-LV"/>
              </w:rPr>
              <w:t>)</w:t>
            </w:r>
          </w:p>
        </w:tc>
      </w:tr>
      <w:tr w:rsidTr="005A6F6A">
        <w:tblPrEx>
          <w:tblW w:w="5000" w:type="pct"/>
          <w:tblCellSpacing w:w="15" w:type="dxa"/>
          <w:tblCellMar>
            <w:top w:w="30" w:type="dxa"/>
            <w:left w:w="30" w:type="dxa"/>
            <w:bottom w:w="30" w:type="dxa"/>
            <w:right w:w="30" w:type="dxa"/>
          </w:tblCellMar>
          <w:tblLook w:val="04A0"/>
        </w:tblPrEx>
        <w:trPr>
          <w:trHeight w:val="375"/>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rsidR="00615D12" w:rsidRPr="00F13887" w:rsidP="005A6F6A">
            <w:pPr>
              <w:spacing w:before="100" w:beforeAutospacing="1" w:after="100" w:afterAutospacing="1" w:line="240" w:lineRule="auto"/>
              <w:jc w:val="center"/>
              <w:rPr>
                <w:rFonts w:ascii="Times New Roman" w:hAnsi="Times New Roman"/>
                <w:b/>
                <w:bCs/>
                <w:lang w:eastAsia="lv-LV"/>
              </w:rPr>
            </w:pPr>
            <w:r>
              <w:rPr>
                <w:rFonts w:ascii="Times New Roman" w:hAnsi="Times New Roman"/>
                <w:b/>
                <w:bCs/>
                <w:lang w:eastAsia="lv-LV"/>
              </w:rPr>
              <w:t>5. </w:t>
            </w:r>
            <w:r w:rsidRPr="00F13887">
              <w:rPr>
                <w:rFonts w:ascii="Times New Roman" w:hAnsi="Times New Roman"/>
                <w:b/>
                <w:bCs/>
                <w:lang w:eastAsia="lv-LV"/>
              </w:rPr>
              <w:t>Gaisa kvalitātes informācija</w:t>
            </w:r>
          </w:p>
        </w:tc>
      </w:tr>
      <w:tr w:rsidTr="005A6F6A">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hideMark/>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w:t>
            </w:r>
          </w:p>
        </w:tc>
        <w:tc>
          <w:tcPr>
            <w:tcW w:w="4529" w:type="pct"/>
            <w:gridSpan w:val="5"/>
            <w:tcBorders>
              <w:top w:val="outset" w:sz="6" w:space="0" w:color="auto"/>
              <w:left w:val="outset" w:sz="6" w:space="0" w:color="auto"/>
              <w:bottom w:val="outset" w:sz="6" w:space="0" w:color="auto"/>
              <w:right w:val="outset" w:sz="6" w:space="0" w:color="auto"/>
            </w:tcBorders>
          </w:tcPr>
          <w:p w:rsidR="00615D12" w:rsidRPr="00F13887" w:rsidP="005A6F6A">
            <w:pPr>
              <w:spacing w:before="100" w:beforeAutospacing="1" w:after="100" w:afterAutospacing="1" w:line="240" w:lineRule="auto"/>
              <w:rPr>
                <w:rFonts w:ascii="Times New Roman" w:hAnsi="Times New Roman"/>
                <w:lang w:eastAsia="lv-LV"/>
              </w:rPr>
            </w:pPr>
            <w:r w:rsidRPr="00F13887">
              <w:rPr>
                <w:rFonts w:ascii="Times New Roman" w:hAnsi="Times New Roman"/>
                <w:lang w:eastAsia="lv-LV"/>
              </w:rPr>
              <w:t>Esošais (fons) gaisa piesārņojošo vielu izkliedes aprēķins (aprēķinu rezultāts tiek atspoguļots tabulas formā; ietver gaisa piesārņojošo vielu izkliedes aprēķinu rezultātu datu rindas)</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5.1.1.</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vienai vielai</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218,</w:t>
            </w:r>
            <w:r>
              <w:rPr>
                <w:rFonts w:ascii="Times New Roman" w:hAnsi="Times New Roman"/>
                <w:bCs/>
                <w:lang w:eastAsia="lv-LV"/>
              </w:rPr>
              <w:t>00</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bCs/>
                <w:lang w:eastAsia="lv-LV"/>
              </w:rPr>
              <w:t>218,</w:t>
            </w:r>
            <w:r>
              <w:rPr>
                <w:rFonts w:ascii="Times New Roman" w:hAnsi="Times New Roman"/>
                <w:bCs/>
                <w:lang w:eastAsia="lv-LV"/>
              </w:rPr>
              <w:t>00</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5.1.2.</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divām vielām</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242,</w:t>
            </w:r>
            <w:r>
              <w:rPr>
                <w:rFonts w:ascii="Times New Roman" w:hAnsi="Times New Roman"/>
                <w:bCs/>
                <w:lang w:eastAsia="lv-LV"/>
              </w:rPr>
              <w:t>22</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242,</w:t>
            </w:r>
            <w:r>
              <w:rPr>
                <w:rFonts w:ascii="Times New Roman" w:hAnsi="Times New Roman"/>
                <w:lang w:eastAsia="lv-LV"/>
              </w:rPr>
              <w:t>22</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5.1.3.</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trīs vielām</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266,</w:t>
            </w:r>
            <w:r>
              <w:rPr>
                <w:rFonts w:ascii="Times New Roman" w:hAnsi="Times New Roman"/>
                <w:bCs/>
                <w:lang w:eastAsia="lv-LV"/>
              </w:rPr>
              <w:t>44</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266,</w:t>
            </w:r>
            <w:r>
              <w:rPr>
                <w:rFonts w:ascii="Times New Roman" w:hAnsi="Times New Roman"/>
                <w:lang w:eastAsia="lv-LV"/>
              </w:rPr>
              <w:t>44</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5.1.4.</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četrām vielām</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302,</w:t>
            </w:r>
            <w:r>
              <w:rPr>
                <w:rFonts w:ascii="Times New Roman" w:hAnsi="Times New Roman"/>
                <w:bCs/>
                <w:lang w:eastAsia="lv-LV"/>
              </w:rPr>
              <w:t>78</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302,</w:t>
            </w:r>
            <w:r>
              <w:rPr>
                <w:rFonts w:ascii="Times New Roman" w:hAnsi="Times New Roman"/>
                <w:lang w:eastAsia="lv-LV"/>
              </w:rPr>
              <w:t>78</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5.1.5.</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piecām vielām</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327,</w:t>
            </w:r>
            <w:r>
              <w:rPr>
                <w:rFonts w:ascii="Times New Roman" w:hAnsi="Times New Roman"/>
                <w:bCs/>
                <w:lang w:eastAsia="lv-LV"/>
              </w:rPr>
              <w:t>00</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327,</w:t>
            </w:r>
            <w:r>
              <w:rPr>
                <w:rFonts w:ascii="Times New Roman" w:hAnsi="Times New Roman"/>
                <w:lang w:eastAsia="lv-LV"/>
              </w:rPr>
              <w:t>00</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5.1.6.</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sešām vielām</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351,</w:t>
            </w:r>
            <w:r>
              <w:rPr>
                <w:rFonts w:ascii="Times New Roman" w:hAnsi="Times New Roman"/>
                <w:bCs/>
                <w:lang w:eastAsia="lv-LV"/>
              </w:rPr>
              <w:t>22</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351,</w:t>
            </w:r>
            <w:r>
              <w:rPr>
                <w:rFonts w:ascii="Times New Roman" w:hAnsi="Times New Roman"/>
                <w:lang w:eastAsia="lv-LV"/>
              </w:rPr>
              <w:t>22</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5.1.7.</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par katru nākamo vielu, skaitot no septītās vielas</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sidRPr="00F13887">
              <w:rPr>
                <w:rFonts w:ascii="Times New Roman" w:hAnsi="Times New Roman"/>
                <w:lang w:eastAsia="lv-LV"/>
              </w:rPr>
              <w:t>1 aprēķins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157,</w:t>
            </w:r>
            <w:r>
              <w:rPr>
                <w:rFonts w:ascii="Times New Roman" w:hAnsi="Times New Roman"/>
                <w:bCs/>
                <w:lang w:eastAsia="lv-LV"/>
              </w:rPr>
              <w:t>44</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157,</w:t>
            </w:r>
            <w:r>
              <w:rPr>
                <w:rFonts w:ascii="Times New Roman" w:hAnsi="Times New Roman"/>
                <w:lang w:eastAsia="lv-LV"/>
              </w:rPr>
              <w:t>44</w:t>
            </w:r>
          </w:p>
        </w:tc>
      </w:tr>
      <w:tr w:rsidTr="00F90537">
        <w:tblPrEx>
          <w:tblW w:w="5000" w:type="pct"/>
          <w:tblCellSpacing w:w="15" w:type="dxa"/>
          <w:tblCellMar>
            <w:top w:w="30" w:type="dxa"/>
            <w:left w:w="30" w:type="dxa"/>
            <w:bottom w:w="30" w:type="dxa"/>
            <w:right w:w="30" w:type="dxa"/>
          </w:tblCellMar>
          <w:tblLook w:val="04A0"/>
        </w:tblPrEx>
        <w:trPr>
          <w:trHeight w:val="375"/>
          <w:tblCellSpacing w:w="15" w:type="dxa"/>
        </w:trPr>
        <w:tc>
          <w:tcPr>
            <w:tcW w:w="418"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5.</w:t>
            </w:r>
            <w:r>
              <w:rPr>
                <w:rFonts w:ascii="Times New Roman" w:hAnsi="Times New Roman"/>
                <w:lang w:eastAsia="lv-LV"/>
              </w:rPr>
              <w:t>2</w:t>
            </w:r>
            <w:r w:rsidRPr="00F13887">
              <w:rPr>
                <w:rFonts w:ascii="Times New Roman" w:hAnsi="Times New Roman"/>
                <w:lang w:eastAsia="lv-LV"/>
              </w:rPr>
              <w:t>.</w:t>
            </w:r>
          </w:p>
        </w:tc>
        <w:tc>
          <w:tcPr>
            <w:tcW w:w="1696" w:type="pct"/>
            <w:tcBorders>
              <w:top w:val="outset" w:sz="6" w:space="0" w:color="auto"/>
              <w:left w:val="outset" w:sz="6" w:space="0" w:color="auto"/>
              <w:bottom w:val="outset" w:sz="6" w:space="0" w:color="auto"/>
              <w:right w:val="outset" w:sz="6" w:space="0" w:color="auto"/>
            </w:tcBorders>
            <w:vAlign w:val="bottom"/>
          </w:tcPr>
          <w:p w:rsidR="00615D12" w:rsidRPr="00F13887" w:rsidP="005A6F6A">
            <w:pPr>
              <w:spacing w:line="240" w:lineRule="auto"/>
              <w:rPr>
                <w:rFonts w:ascii="Times New Roman" w:hAnsi="Times New Roman"/>
                <w:lang w:eastAsia="lv-LV"/>
              </w:rPr>
            </w:pPr>
            <w:r w:rsidRPr="00F13887">
              <w:rPr>
                <w:rFonts w:ascii="Times New Roman" w:hAnsi="Times New Roman"/>
                <w:lang w:eastAsia="lv-LV"/>
              </w:rPr>
              <w:t>Nepieciešamie meteoroloģisko apstākļu dati gaisu piesārņojošo vielu izkliedes modelēšanai (dati sagatavoti Excel formātā)</w:t>
            </w:r>
          </w:p>
        </w:tc>
        <w:tc>
          <w:tcPr>
            <w:tcW w:w="848"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sidRPr="00F13887">
              <w:rPr>
                <w:rFonts w:ascii="Times New Roman" w:hAnsi="Times New Roman"/>
                <w:lang w:eastAsia="lv-LV"/>
              </w:rPr>
              <w:t>1 gabals</w:t>
            </w:r>
          </w:p>
        </w:tc>
        <w:tc>
          <w:tcPr>
            <w:tcW w:w="62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line="240" w:lineRule="auto"/>
              <w:jc w:val="center"/>
              <w:rPr>
                <w:rFonts w:ascii="Times New Roman" w:hAnsi="Times New Roman"/>
                <w:bCs/>
                <w:lang w:eastAsia="lv-LV"/>
              </w:rPr>
            </w:pPr>
            <w:r>
              <w:rPr>
                <w:rFonts w:ascii="Times New Roman" w:hAnsi="Times New Roman"/>
                <w:bCs/>
                <w:lang w:eastAsia="lv-LV"/>
              </w:rPr>
              <w:t>230,</w:t>
            </w:r>
            <w:r>
              <w:rPr>
                <w:rFonts w:ascii="Times New Roman" w:hAnsi="Times New Roman"/>
                <w:bCs/>
                <w:lang w:eastAsia="lv-LV"/>
              </w:rPr>
              <w:t>11</w:t>
            </w:r>
          </w:p>
        </w:tc>
        <w:tc>
          <w:tcPr>
            <w:tcW w:w="455" w:type="pct"/>
            <w:tcBorders>
              <w:top w:val="outset" w:sz="6" w:space="0" w:color="auto"/>
              <w:left w:val="outset" w:sz="6" w:space="0" w:color="auto"/>
              <w:bottom w:val="outset" w:sz="6" w:space="0" w:color="auto"/>
              <w:right w:val="outset" w:sz="6" w:space="0" w:color="auto"/>
            </w:tcBorders>
            <w:vAlign w:val="center"/>
          </w:tcPr>
          <w:p w:rsidR="00615D12" w:rsidRPr="00F13887" w:rsidP="005A6F6A">
            <w:pPr>
              <w:jc w:val="center"/>
              <w:rPr>
                <w:rFonts w:ascii="Times New Roman" w:hAnsi="Times New Roman"/>
              </w:rPr>
            </w:pPr>
            <w:r>
              <w:rPr>
                <w:rFonts w:ascii="Times New Roman" w:hAnsi="Times New Roman"/>
                <w:lang w:eastAsia="lv-LV"/>
              </w:rPr>
              <w:t>0,</w:t>
            </w:r>
            <w:r w:rsidRPr="00F13887">
              <w:rPr>
                <w:rFonts w:ascii="Times New Roman" w:hAnsi="Times New Roman"/>
                <w:lang w:eastAsia="lv-LV"/>
              </w:rPr>
              <w:t>00</w:t>
            </w:r>
          </w:p>
        </w:tc>
        <w:tc>
          <w:tcPr>
            <w:tcW w:w="834" w:type="pct"/>
            <w:tcBorders>
              <w:top w:val="outset" w:sz="6" w:space="0" w:color="auto"/>
              <w:left w:val="outset" w:sz="6" w:space="0" w:color="auto"/>
              <w:bottom w:val="outset" w:sz="6" w:space="0" w:color="auto"/>
              <w:right w:val="outset" w:sz="6" w:space="0" w:color="auto"/>
            </w:tcBorders>
            <w:vAlign w:val="center"/>
          </w:tcPr>
          <w:p w:rsidR="00615D12" w:rsidRPr="00F13887" w:rsidP="005A6F6A">
            <w:pPr>
              <w:spacing w:before="100" w:beforeAutospacing="1" w:after="100" w:afterAutospacing="1" w:line="240" w:lineRule="auto"/>
              <w:jc w:val="center"/>
              <w:rPr>
                <w:rFonts w:ascii="Times New Roman" w:hAnsi="Times New Roman"/>
                <w:lang w:eastAsia="lv-LV"/>
              </w:rPr>
            </w:pPr>
            <w:r>
              <w:rPr>
                <w:rFonts w:ascii="Times New Roman" w:hAnsi="Times New Roman"/>
                <w:lang w:eastAsia="lv-LV"/>
              </w:rPr>
              <w:t>230,</w:t>
            </w:r>
            <w:r>
              <w:rPr>
                <w:rFonts w:ascii="Times New Roman" w:hAnsi="Times New Roman"/>
                <w:lang w:eastAsia="lv-LV"/>
              </w:rPr>
              <w:t>11</w:t>
            </w:r>
          </w:p>
        </w:tc>
      </w:tr>
    </w:tbl>
    <w:p w:rsidR="006C601B" w:rsidP="001B5898">
      <w:pPr>
        <w:jc w:val="both"/>
        <w:rPr>
          <w:rFonts w:ascii="Times New Roman" w:hAnsi="Times New Roman" w:cs="Times New Roman"/>
          <w:color w:val="auto"/>
          <w:sz w:val="26"/>
          <w:szCs w:val="28"/>
        </w:rPr>
      </w:pPr>
    </w:p>
    <w:p w:rsidR="001B5898" w:rsidP="00B20796">
      <w:pPr>
        <w:jc w:val="both"/>
        <w:rPr>
          <w:rFonts w:ascii="Times New Roman" w:hAnsi="Times New Roman" w:cs="Times New Roman"/>
          <w:color w:val="auto"/>
          <w:sz w:val="26"/>
          <w:szCs w:val="28"/>
        </w:rPr>
      </w:pPr>
    </w:p>
    <w:p w:rsidR="00EA47A7" w:rsidP="00B20796">
      <w:pPr>
        <w:jc w:val="both"/>
        <w:rPr>
          <w:rFonts w:ascii="Times New Roman" w:hAnsi="Times New Roman" w:cs="Times New Roman"/>
          <w:color w:val="auto"/>
          <w:sz w:val="26"/>
          <w:szCs w:val="28"/>
        </w:rPr>
      </w:pPr>
    </w:p>
    <w:p w:rsidR="00F81AA6" w:rsidRPr="00217A15" w:rsidP="00B20796">
      <w:pPr>
        <w:jc w:val="both"/>
        <w:rPr>
          <w:rFonts w:ascii="Times New Roman" w:hAnsi="Times New Roman" w:cs="Times New Roman"/>
          <w:color w:val="auto"/>
        </w:rPr>
      </w:pPr>
      <w:r w:rsidRPr="00217A15">
        <w:rPr>
          <w:rFonts w:ascii="Times New Roman" w:hAnsi="Times New Roman" w:cs="Times New Roman"/>
          <w:color w:val="auto"/>
        </w:rPr>
        <w:t>Ministru prezidents</w:t>
      </w:r>
      <w:r w:rsidRPr="00217A15">
        <w:rPr>
          <w:rFonts w:ascii="Times New Roman" w:hAnsi="Times New Roman" w:cs="Times New Roman"/>
          <w:color w:val="auto"/>
        </w:rPr>
        <w:tab/>
      </w:r>
      <w:r w:rsidRPr="00217A15">
        <w:rPr>
          <w:rFonts w:ascii="Times New Roman" w:hAnsi="Times New Roman" w:cs="Times New Roman"/>
          <w:color w:val="auto"/>
        </w:rPr>
        <w:tab/>
      </w:r>
      <w:r w:rsidRPr="00217A15">
        <w:rPr>
          <w:rFonts w:ascii="Times New Roman" w:hAnsi="Times New Roman" w:cs="Times New Roman"/>
          <w:color w:val="auto"/>
        </w:rPr>
        <w:tab/>
      </w:r>
      <w:r w:rsidRPr="00217A15">
        <w:rPr>
          <w:rFonts w:ascii="Times New Roman" w:hAnsi="Times New Roman" w:cs="Times New Roman"/>
          <w:color w:val="auto"/>
        </w:rPr>
        <w:tab/>
      </w:r>
      <w:r w:rsidRPr="00217A15" w:rsidR="0072496B">
        <w:rPr>
          <w:rFonts w:ascii="Times New Roman" w:hAnsi="Times New Roman" w:cs="Times New Roman"/>
          <w:color w:val="auto"/>
        </w:rPr>
        <w:tab/>
      </w:r>
      <w:r w:rsidRPr="00217A15">
        <w:rPr>
          <w:rFonts w:ascii="Times New Roman" w:hAnsi="Times New Roman" w:cs="Times New Roman"/>
          <w:color w:val="auto"/>
        </w:rPr>
        <w:tab/>
      </w:r>
      <w:r w:rsidRPr="00217A15">
        <w:rPr>
          <w:rFonts w:ascii="Times New Roman" w:hAnsi="Times New Roman" w:cs="Times New Roman"/>
          <w:color w:val="auto"/>
        </w:rPr>
        <w:tab/>
      </w:r>
      <w:r w:rsidRPr="00217A15" w:rsidR="00B20796">
        <w:rPr>
          <w:rFonts w:ascii="Times New Roman" w:hAnsi="Times New Roman" w:cs="Times New Roman"/>
          <w:color w:val="auto"/>
        </w:rPr>
        <w:tab/>
      </w:r>
      <w:r w:rsidR="0084617F">
        <w:rPr>
          <w:rFonts w:ascii="Times New Roman" w:hAnsi="Times New Roman" w:cs="Times New Roman"/>
          <w:color w:val="auto"/>
        </w:rPr>
        <w:t xml:space="preserve">Māris </w:t>
      </w:r>
      <w:r w:rsidRPr="00217A15" w:rsidR="0072496B">
        <w:rPr>
          <w:rFonts w:ascii="Times New Roman" w:hAnsi="Times New Roman" w:cs="Times New Roman"/>
          <w:color w:val="auto"/>
        </w:rPr>
        <w:t>Kučinskis</w:t>
      </w:r>
    </w:p>
    <w:p w:rsidR="00F81AA6" w:rsidRPr="00217A15" w:rsidP="00162A25">
      <w:pPr>
        <w:jc w:val="both"/>
        <w:rPr>
          <w:rFonts w:ascii="Times New Roman" w:hAnsi="Times New Roman" w:cs="Times New Roman"/>
          <w:color w:val="auto"/>
        </w:rPr>
      </w:pPr>
    </w:p>
    <w:p w:rsidR="00BA3D24" w:rsidRPr="00217A15" w:rsidP="00B20796">
      <w:pPr>
        <w:jc w:val="both"/>
        <w:rPr>
          <w:rFonts w:ascii="Times New Roman" w:hAnsi="Times New Roman" w:cs="Times New Roman"/>
          <w:color w:val="auto"/>
        </w:rPr>
      </w:pPr>
      <w:r w:rsidRPr="00217A15">
        <w:rPr>
          <w:rFonts w:ascii="Times New Roman" w:hAnsi="Times New Roman" w:cs="Times New Roman"/>
          <w:color w:val="auto"/>
        </w:rPr>
        <w:t>Iesniedzējs:</w:t>
      </w:r>
    </w:p>
    <w:p w:rsidR="00F81AA6" w:rsidRPr="00217A15" w:rsidP="00B20796">
      <w:pPr>
        <w:jc w:val="both"/>
        <w:rPr>
          <w:rFonts w:ascii="Times New Roman" w:hAnsi="Times New Roman" w:cs="Times New Roman"/>
          <w:color w:val="auto"/>
        </w:rPr>
      </w:pPr>
      <w:r w:rsidRPr="00217A15">
        <w:rPr>
          <w:rFonts w:ascii="Times New Roman" w:hAnsi="Times New Roman" w:cs="Times New Roman"/>
          <w:color w:val="auto"/>
        </w:rPr>
        <w:t>Vides aizsardzības un reģionālās</w:t>
      </w:r>
    </w:p>
    <w:p w:rsidR="002904A3" w:rsidRPr="00217A15" w:rsidP="002904A3">
      <w:pPr>
        <w:jc w:val="both"/>
        <w:rPr>
          <w:rFonts w:ascii="Times New Roman" w:hAnsi="Times New Roman" w:cs="Times New Roman"/>
          <w:color w:val="auto"/>
        </w:rPr>
      </w:pPr>
      <w:r w:rsidRPr="00217A15">
        <w:rPr>
          <w:rFonts w:ascii="Times New Roman" w:hAnsi="Times New Roman" w:cs="Times New Roman"/>
          <w:color w:val="auto"/>
        </w:rPr>
        <w:t>attīstības ministrs</w:t>
      </w:r>
      <w:r w:rsidRPr="00217A15">
        <w:rPr>
          <w:rFonts w:ascii="Times New Roman" w:hAnsi="Times New Roman" w:cs="Times New Roman"/>
          <w:color w:val="auto"/>
        </w:rPr>
        <w:tab/>
      </w:r>
      <w:r w:rsidRPr="00217A15">
        <w:rPr>
          <w:rFonts w:ascii="Times New Roman" w:hAnsi="Times New Roman" w:cs="Times New Roman"/>
          <w:color w:val="auto"/>
        </w:rPr>
        <w:tab/>
      </w:r>
      <w:r w:rsidRPr="00217A15">
        <w:rPr>
          <w:rFonts w:ascii="Times New Roman" w:hAnsi="Times New Roman" w:cs="Times New Roman"/>
          <w:color w:val="auto"/>
        </w:rPr>
        <w:tab/>
      </w:r>
      <w:r w:rsidRPr="00217A15">
        <w:rPr>
          <w:rFonts w:ascii="Times New Roman" w:hAnsi="Times New Roman" w:cs="Times New Roman"/>
          <w:color w:val="auto"/>
        </w:rPr>
        <w:tab/>
      </w:r>
      <w:r w:rsidRPr="00217A15" w:rsidR="00B20796">
        <w:rPr>
          <w:rFonts w:ascii="Times New Roman" w:hAnsi="Times New Roman" w:cs="Times New Roman"/>
          <w:color w:val="auto"/>
        </w:rPr>
        <w:tab/>
      </w:r>
      <w:r w:rsidRPr="00217A15" w:rsidR="00B20796">
        <w:rPr>
          <w:rFonts w:ascii="Times New Roman" w:hAnsi="Times New Roman" w:cs="Times New Roman"/>
          <w:color w:val="auto"/>
        </w:rPr>
        <w:tab/>
      </w:r>
      <w:r w:rsidR="0084617F">
        <w:rPr>
          <w:rFonts w:ascii="Times New Roman" w:hAnsi="Times New Roman" w:cs="Times New Roman"/>
          <w:color w:val="auto"/>
        </w:rPr>
        <w:tab/>
      </w:r>
      <w:r w:rsidR="0084617F">
        <w:rPr>
          <w:rFonts w:ascii="Times New Roman" w:hAnsi="Times New Roman" w:cs="Times New Roman"/>
          <w:color w:val="auto"/>
        </w:rPr>
        <w:tab/>
        <w:t xml:space="preserve">Kaspars </w:t>
      </w:r>
      <w:r w:rsidRPr="00217A15">
        <w:rPr>
          <w:rFonts w:ascii="Times New Roman" w:hAnsi="Times New Roman" w:cs="Times New Roman"/>
          <w:color w:val="auto"/>
        </w:rPr>
        <w:t>Gerhards</w:t>
      </w:r>
    </w:p>
    <w:p w:rsidR="00822151" w:rsidRPr="00217A15" w:rsidP="002904A3">
      <w:pPr>
        <w:jc w:val="both"/>
        <w:rPr>
          <w:rFonts w:ascii="Times New Roman" w:hAnsi="Times New Roman" w:cs="Times New Roman"/>
          <w:color w:val="auto"/>
        </w:rPr>
      </w:pPr>
    </w:p>
    <w:p w:rsidR="00822151" w:rsidRPr="00217A15" w:rsidP="002904A3">
      <w:pPr>
        <w:jc w:val="both"/>
        <w:rPr>
          <w:rFonts w:ascii="Times New Roman" w:hAnsi="Times New Roman" w:cs="Times New Roman"/>
          <w:color w:val="auto"/>
        </w:rPr>
      </w:pPr>
    </w:p>
    <w:p w:rsidR="002904A3" w:rsidRPr="00217A15" w:rsidP="002904A3">
      <w:pPr>
        <w:jc w:val="both"/>
        <w:rPr>
          <w:rFonts w:ascii="Times New Roman" w:hAnsi="Times New Roman" w:cs="Times New Roman"/>
          <w:color w:val="auto"/>
        </w:rPr>
      </w:pPr>
      <w:r w:rsidRPr="00217A15">
        <w:rPr>
          <w:rFonts w:ascii="Times New Roman" w:hAnsi="Times New Roman" w:cs="Times New Roman"/>
          <w:color w:val="auto"/>
        </w:rPr>
        <w:t>Vīza:</w:t>
      </w:r>
    </w:p>
    <w:p w:rsidR="002904A3" w:rsidRPr="00217A15" w:rsidP="002904A3">
      <w:pPr>
        <w:jc w:val="both"/>
        <w:rPr>
          <w:rFonts w:ascii="Times New Roman" w:hAnsi="Times New Roman" w:cs="Times New Roman"/>
          <w:color w:val="auto"/>
        </w:rPr>
      </w:pPr>
      <w:r w:rsidRPr="00217A15">
        <w:rPr>
          <w:rFonts w:ascii="Times New Roman" w:hAnsi="Times New Roman" w:cs="Times New Roman"/>
          <w:color w:val="auto"/>
        </w:rPr>
        <w:t>V</w:t>
      </w:r>
      <w:r w:rsidRPr="00217A15" w:rsidR="00BA3D24">
        <w:rPr>
          <w:rFonts w:ascii="Times New Roman" w:hAnsi="Times New Roman" w:cs="Times New Roman"/>
          <w:color w:val="auto"/>
        </w:rPr>
        <w:t>alsts sekretārs</w:t>
      </w:r>
      <w:r w:rsidRPr="00217A15" w:rsidR="00BA3D24">
        <w:rPr>
          <w:rFonts w:ascii="Times New Roman" w:hAnsi="Times New Roman" w:cs="Times New Roman"/>
          <w:color w:val="auto"/>
        </w:rPr>
        <w:tab/>
      </w:r>
      <w:r w:rsidRPr="00217A15" w:rsidR="00BA3D24">
        <w:rPr>
          <w:rFonts w:ascii="Times New Roman" w:hAnsi="Times New Roman" w:cs="Times New Roman"/>
          <w:color w:val="auto"/>
        </w:rPr>
        <w:tab/>
      </w:r>
      <w:r w:rsidRPr="00217A15" w:rsidR="00BA3D24">
        <w:rPr>
          <w:rFonts w:ascii="Times New Roman" w:hAnsi="Times New Roman" w:cs="Times New Roman"/>
          <w:color w:val="auto"/>
        </w:rPr>
        <w:tab/>
      </w:r>
      <w:r w:rsidRPr="00217A15" w:rsidR="00BA3D24">
        <w:rPr>
          <w:rFonts w:ascii="Times New Roman" w:hAnsi="Times New Roman" w:cs="Times New Roman"/>
          <w:color w:val="auto"/>
        </w:rPr>
        <w:tab/>
      </w:r>
      <w:r w:rsidRPr="00217A15" w:rsidR="00BA3D24">
        <w:rPr>
          <w:rFonts w:ascii="Times New Roman" w:hAnsi="Times New Roman" w:cs="Times New Roman"/>
          <w:color w:val="auto"/>
        </w:rPr>
        <w:tab/>
      </w:r>
      <w:r w:rsidRPr="00217A15" w:rsidR="00BA3D24">
        <w:rPr>
          <w:rFonts w:ascii="Times New Roman" w:hAnsi="Times New Roman" w:cs="Times New Roman"/>
          <w:color w:val="auto"/>
        </w:rPr>
        <w:tab/>
      </w:r>
      <w:r w:rsidRPr="00217A15" w:rsidR="00BA3D24">
        <w:rPr>
          <w:rFonts w:ascii="Times New Roman" w:hAnsi="Times New Roman" w:cs="Times New Roman"/>
          <w:color w:val="auto"/>
        </w:rPr>
        <w:tab/>
      </w:r>
      <w:r w:rsidRPr="00217A15" w:rsidR="00437608">
        <w:rPr>
          <w:rFonts w:ascii="Times New Roman" w:hAnsi="Times New Roman" w:cs="Times New Roman"/>
          <w:color w:val="auto"/>
        </w:rPr>
        <w:tab/>
      </w:r>
      <w:r w:rsidR="0084617F">
        <w:rPr>
          <w:rFonts w:ascii="Times New Roman" w:hAnsi="Times New Roman" w:cs="Times New Roman"/>
          <w:color w:val="auto"/>
        </w:rPr>
        <w:t xml:space="preserve">Rinalds </w:t>
      </w:r>
      <w:r w:rsidRPr="00217A15" w:rsidR="00F81AA6">
        <w:rPr>
          <w:rFonts w:ascii="Times New Roman" w:hAnsi="Times New Roman" w:cs="Times New Roman"/>
          <w:color w:val="auto"/>
        </w:rPr>
        <w:t>Muciņš</w:t>
      </w:r>
    </w:p>
    <w:p w:rsidR="001B5898">
      <w:pPr>
        <w:rPr>
          <w:rFonts w:ascii="Times New Roman" w:hAnsi="Times New Roman" w:cs="Times New Roman"/>
          <w:color w:val="auto"/>
          <w:sz w:val="26"/>
          <w:szCs w:val="28"/>
        </w:rPr>
      </w:pPr>
    </w:p>
    <w:p w:rsidR="001B5898">
      <w:pPr>
        <w:rPr>
          <w:rFonts w:ascii="Times New Roman" w:hAnsi="Times New Roman" w:cs="Times New Roman"/>
          <w:color w:val="auto"/>
          <w:sz w:val="26"/>
          <w:szCs w:val="28"/>
        </w:rPr>
      </w:pPr>
    </w:p>
    <w:p w:rsidR="001B5898">
      <w:pPr>
        <w:rPr>
          <w:rFonts w:ascii="Times New Roman" w:hAnsi="Times New Roman" w:cs="Times New Roman"/>
          <w:color w:val="auto"/>
          <w:sz w:val="26"/>
          <w:szCs w:val="28"/>
        </w:rPr>
      </w:pPr>
    </w:p>
    <w:p w:rsidR="00B20796">
      <w:pPr>
        <w:rPr>
          <w:rFonts w:ascii="Times New Roman" w:hAnsi="Times New Roman" w:cs="Times New Roman"/>
          <w:color w:val="auto"/>
          <w:sz w:val="20"/>
        </w:rPr>
      </w:pPr>
      <w:r>
        <w:rPr>
          <w:rFonts w:ascii="Times New Roman" w:hAnsi="Times New Roman" w:cs="Times New Roman"/>
          <w:color w:val="auto"/>
          <w:sz w:val="20"/>
        </w:rPr>
        <w:t>Z.</w:t>
      </w:r>
      <w:r w:rsidR="00A43251">
        <w:rPr>
          <w:rFonts w:ascii="Times New Roman" w:hAnsi="Times New Roman" w:cs="Times New Roman"/>
          <w:color w:val="auto"/>
          <w:sz w:val="20"/>
        </w:rPr>
        <w:t>Balode</w:t>
      </w:r>
    </w:p>
    <w:p w:rsidR="00B20796" w:rsidRPr="00F84F10">
      <w:pPr>
        <w:rPr>
          <w:rFonts w:ascii="Times New Roman" w:hAnsi="Times New Roman" w:cs="Times New Roman"/>
          <w:color w:val="auto"/>
          <w:sz w:val="20"/>
        </w:rPr>
      </w:pPr>
      <w:r w:rsidRPr="00F84F10">
        <w:rPr>
          <w:rFonts w:ascii="Times New Roman" w:hAnsi="Times New Roman" w:cs="Times New Roman"/>
          <w:color w:val="auto"/>
          <w:sz w:val="20"/>
        </w:rPr>
        <w:t>670</w:t>
      </w:r>
      <w:r w:rsidR="00A43251">
        <w:rPr>
          <w:rFonts w:ascii="Times New Roman" w:hAnsi="Times New Roman" w:cs="Times New Roman"/>
          <w:color w:val="auto"/>
          <w:sz w:val="20"/>
        </w:rPr>
        <w:t>26578</w:t>
      </w:r>
      <w:r>
        <w:rPr>
          <w:rFonts w:ascii="Times New Roman" w:hAnsi="Times New Roman" w:cs="Times New Roman"/>
          <w:color w:val="auto"/>
          <w:sz w:val="20"/>
        </w:rPr>
        <w:t xml:space="preserve">, </w:t>
      </w:r>
      <w:r>
        <w:fldChar w:fldCharType="begin"/>
      </w:r>
      <w:r>
        <w:instrText xml:space="preserve"> HYPERLINK "mailto:zita.balode@varam.gov.lv" </w:instrText>
      </w:r>
      <w:r>
        <w:fldChar w:fldCharType="separate"/>
      </w:r>
      <w:r w:rsidRPr="00990D53">
        <w:rPr>
          <w:rStyle w:val="Hyperlink"/>
          <w:rFonts w:ascii="Times New Roman" w:hAnsi="Times New Roman" w:cs="Times New Roman"/>
          <w:sz w:val="20"/>
        </w:rPr>
        <w:t>zita.balode@varam.gov.lv</w:t>
      </w:r>
      <w:r>
        <w:fldChar w:fldCharType="end"/>
      </w:r>
    </w:p>
    <w:sectPr w:rsidSect="00065174">
      <w:headerReference w:type="default" r:id="rId5"/>
      <w:footerReference w:type="even" r:id="rId6"/>
      <w:footerReference w:type="default" r:id="rId7"/>
      <w:footerReference w:type="first" r:id="rId8"/>
      <w:pgSz w:w="11906" w:h="16838"/>
      <w:pgMar w:top="1418" w:right="1134" w:bottom="1134" w:left="1701" w:header="709" w:footer="709" w:gutter="0"/>
      <w:cols w:space="72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F6A" w:rsidRPr="004A327E" w:rsidP="004A327E">
    <w:pPr>
      <w:pStyle w:val="naisnod"/>
      <w:spacing w:before="0" w:after="0"/>
      <w:jc w:val="both"/>
    </w:pPr>
    <w:r>
      <w:rPr>
        <w:b w:val="0"/>
        <w:sz w:val="20"/>
        <w:szCs w:val="20"/>
      </w:rPr>
      <w:t xml:space="preserve">VARAMNot_161116_LVGMC_cenradis; </w:t>
    </w:r>
    <w:r w:rsidRPr="004A327E">
      <w:rPr>
        <w:b w:val="0"/>
        <w:sz w:val="20"/>
        <w:szCs w:val="20"/>
      </w:rPr>
      <w:t>Grozījumi Ministru kabineta 2013. gada 3. septembra noteikumos Nr. 752 "Valsts sabiedrības ar ierobežotu atbildību "Latvijas Vides, ģeoloģijas un meteoroloģijas centrs" maksas pakalpojumu cenrādis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F6A" w:rsidRPr="005F6642" w:rsidP="00685749">
    <w:pPr>
      <w:pStyle w:val="naisnod"/>
      <w:spacing w:before="0" w:after="0"/>
      <w:jc w:val="both"/>
      <w:rPr>
        <w:rFonts w:ascii="Times New Roman" w:hAnsi="Times New Roman" w:cs="Times New Roman"/>
      </w:rPr>
    </w:pPr>
    <w:r>
      <w:rPr>
        <w:rFonts w:ascii="Times New Roman" w:hAnsi="Times New Roman" w:cs="Times New Roman"/>
        <w:b w:val="0"/>
        <w:sz w:val="20"/>
        <w:szCs w:val="20"/>
      </w:rPr>
      <w:t>VARAMNot_060317</w:t>
    </w:r>
    <w:r w:rsidRPr="00794423">
      <w:rPr>
        <w:rFonts w:ascii="Times New Roman" w:hAnsi="Times New Roman" w:cs="Times New Roman"/>
        <w:b w:val="0"/>
        <w:sz w:val="20"/>
        <w:szCs w:val="20"/>
      </w:rPr>
      <w:t>_</w:t>
    </w:r>
    <w:r>
      <w:rPr>
        <w:rFonts w:ascii="Times New Roman" w:hAnsi="Times New Roman" w:cs="Times New Roman"/>
        <w:b w:val="0"/>
        <w:sz w:val="20"/>
        <w:szCs w:val="20"/>
      </w:rPr>
      <w:t>LVGMC_cenradis</w:t>
    </w:r>
    <w:r w:rsidRPr="00794423">
      <w:rPr>
        <w:rFonts w:ascii="Times New Roman" w:hAnsi="Times New Roman" w:cs="Times New Roman"/>
        <w:b w:val="0"/>
        <w:sz w:val="20"/>
        <w:szCs w:val="20"/>
      </w:rPr>
      <w:t xml:space="preserve">; </w:t>
    </w:r>
    <w:r w:rsidRPr="00600BB1">
      <w:rPr>
        <w:rFonts w:ascii="Times New Roman" w:hAnsi="Times New Roman" w:cs="Times New Roman"/>
        <w:b w:val="0"/>
        <w:sz w:val="20"/>
        <w:szCs w:val="20"/>
      </w:rPr>
      <w:t>Gr</w:t>
    </w:r>
    <w:r>
      <w:rPr>
        <w:rFonts w:ascii="Times New Roman" w:hAnsi="Times New Roman" w:cs="Times New Roman"/>
        <w:b w:val="0"/>
        <w:sz w:val="20"/>
        <w:szCs w:val="20"/>
      </w:rPr>
      <w:t>ozījumi Ministru kabineta 2013. </w:t>
    </w:r>
    <w:r w:rsidRPr="00600BB1">
      <w:rPr>
        <w:rFonts w:ascii="Times New Roman" w:hAnsi="Times New Roman" w:cs="Times New Roman"/>
        <w:b w:val="0"/>
        <w:sz w:val="20"/>
        <w:szCs w:val="20"/>
      </w:rPr>
      <w:t>g</w:t>
    </w:r>
    <w:r>
      <w:rPr>
        <w:rFonts w:ascii="Times New Roman" w:hAnsi="Times New Roman" w:cs="Times New Roman"/>
        <w:b w:val="0"/>
        <w:sz w:val="20"/>
        <w:szCs w:val="20"/>
      </w:rPr>
      <w:t>ada 3. septembra noteikumos Nr. </w:t>
    </w:r>
    <w:r w:rsidRPr="00600BB1">
      <w:rPr>
        <w:rFonts w:ascii="Times New Roman" w:hAnsi="Times New Roman" w:cs="Times New Roman"/>
        <w:b w:val="0"/>
        <w:sz w:val="20"/>
        <w:szCs w:val="20"/>
      </w:rPr>
      <w:t>752 "Valsts sabiedrības ar ierobežotu atbildību "Latvijas Vides, ģeoloģijas un meteoroloģijas centrs" maksas pakalpojumu cenrādis"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F6A" w:rsidRPr="0025679F" w:rsidP="0025679F">
    <w:pPr>
      <w:pStyle w:val="naisnod"/>
      <w:spacing w:before="0" w:after="0"/>
      <w:jc w:val="both"/>
      <w:rPr>
        <w:rFonts w:ascii="Times New Roman" w:hAnsi="Times New Roman" w:cs="Times New Roman"/>
      </w:rPr>
    </w:pPr>
    <w:r>
      <w:rPr>
        <w:rFonts w:ascii="Times New Roman" w:hAnsi="Times New Roman" w:cs="Times New Roman"/>
        <w:b w:val="0"/>
        <w:sz w:val="20"/>
        <w:szCs w:val="20"/>
      </w:rPr>
      <w:t>VARAMNot_060317</w:t>
    </w:r>
    <w:r w:rsidRPr="00794423">
      <w:rPr>
        <w:rFonts w:ascii="Times New Roman" w:hAnsi="Times New Roman" w:cs="Times New Roman"/>
        <w:b w:val="0"/>
        <w:sz w:val="20"/>
        <w:szCs w:val="20"/>
      </w:rPr>
      <w:t>_</w:t>
    </w:r>
    <w:r>
      <w:rPr>
        <w:rFonts w:ascii="Times New Roman" w:hAnsi="Times New Roman" w:cs="Times New Roman"/>
        <w:b w:val="0"/>
        <w:sz w:val="20"/>
        <w:szCs w:val="20"/>
      </w:rPr>
      <w:t>LVGMC_cenradis</w:t>
    </w:r>
    <w:r w:rsidRPr="00794423">
      <w:rPr>
        <w:rFonts w:ascii="Times New Roman" w:hAnsi="Times New Roman" w:cs="Times New Roman"/>
        <w:b w:val="0"/>
        <w:sz w:val="20"/>
        <w:szCs w:val="20"/>
      </w:rPr>
      <w:t xml:space="preserve">; </w:t>
    </w:r>
    <w:r w:rsidRPr="00600BB1">
      <w:rPr>
        <w:rFonts w:ascii="Times New Roman" w:hAnsi="Times New Roman" w:cs="Times New Roman"/>
        <w:b w:val="0"/>
        <w:sz w:val="20"/>
        <w:szCs w:val="20"/>
      </w:rPr>
      <w:t>Gr</w:t>
    </w:r>
    <w:r>
      <w:rPr>
        <w:rFonts w:ascii="Times New Roman" w:hAnsi="Times New Roman" w:cs="Times New Roman"/>
        <w:b w:val="0"/>
        <w:sz w:val="20"/>
        <w:szCs w:val="20"/>
      </w:rPr>
      <w:t>ozījumi Ministru kabineta 2013. </w:t>
    </w:r>
    <w:r w:rsidRPr="00600BB1">
      <w:rPr>
        <w:rFonts w:ascii="Times New Roman" w:hAnsi="Times New Roman" w:cs="Times New Roman"/>
        <w:b w:val="0"/>
        <w:sz w:val="20"/>
        <w:szCs w:val="20"/>
      </w:rPr>
      <w:t>g</w:t>
    </w:r>
    <w:r>
      <w:rPr>
        <w:rFonts w:ascii="Times New Roman" w:hAnsi="Times New Roman" w:cs="Times New Roman"/>
        <w:b w:val="0"/>
        <w:sz w:val="20"/>
        <w:szCs w:val="20"/>
      </w:rPr>
      <w:t>ada 3. septembra noteikumos Nr. </w:t>
    </w:r>
    <w:r w:rsidRPr="00600BB1">
      <w:rPr>
        <w:rFonts w:ascii="Times New Roman" w:hAnsi="Times New Roman" w:cs="Times New Roman"/>
        <w:b w:val="0"/>
        <w:sz w:val="20"/>
        <w:szCs w:val="20"/>
      </w:rPr>
      <w:t>752 "Valsts sabiedrības ar ierobežotu atbildību "Latvijas Vides, ģeoloģijas un meteoroloģijas centrs" maksas pakalpojumu cenrādis"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1461386"/>
      <w:docPartObj>
        <w:docPartGallery w:val="Page Numbers (Top of Page)"/>
        <w:docPartUnique/>
      </w:docPartObj>
    </w:sdtPr>
    <w:sdtEndPr>
      <w:rPr>
        <w:noProof/>
      </w:rPr>
    </w:sdtEndPr>
    <w:sdtContent>
      <w:p w:rsidR="005A6F6A">
        <w:pPr>
          <w:pStyle w:val="Header"/>
          <w:jc w:val="center"/>
        </w:pPr>
        <w:r>
          <w:fldChar w:fldCharType="begin"/>
        </w:r>
        <w:r>
          <w:instrText xml:space="preserve"> PAGE   \* MERGEFORMAT </w:instrText>
        </w:r>
        <w:r>
          <w:fldChar w:fldCharType="separate"/>
        </w:r>
        <w:r w:rsidR="00650744">
          <w:rPr>
            <w:noProof/>
          </w:rPr>
          <w:t>6</w:t>
        </w:r>
        <w:r>
          <w:rPr>
            <w:noProof/>
          </w:rPr>
          <w:fldChar w:fldCharType="end"/>
        </w:r>
      </w:p>
    </w:sdtContent>
  </w:sdt>
  <w:p w:rsidR="005A6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432"/>
        </w:tabs>
        <w:ind w:left="432" w:hanging="432"/>
      </w:pPr>
    </w:lvl>
    <w:lvl w:ilvl="1">
      <w:start w:val="1"/>
      <w:numFmt w:val="none"/>
      <w:pStyle w:val="Heading2"/>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7F836E5"/>
    <w:multiLevelType w:val="hybridMultilevel"/>
    <w:tmpl w:val="A16E81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B620BF3"/>
    <w:multiLevelType w:val="hybridMultilevel"/>
    <w:tmpl w:val="37A874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BBA26F4"/>
    <w:multiLevelType w:val="hybridMultilevel"/>
    <w:tmpl w:val="14F4244A"/>
    <w:lvl w:ilvl="0">
      <w:start w:val="1"/>
      <w:numFmt w:val="decimal"/>
      <w:lvlText w:val="%1."/>
      <w:lvlJc w:val="left"/>
      <w:pPr>
        <w:ind w:left="1080" w:hanging="360"/>
      </w:pPr>
      <w:rPr>
        <w:rFonts w:cs="Times New Roman" w:hint="default"/>
        <w:color w:val="auto"/>
        <w:sz w:val="26"/>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6BC786D"/>
    <w:multiLevelType w:val="hybridMultilevel"/>
    <w:tmpl w:val="1062E964"/>
    <w:lvl w:ilvl="0">
      <w:start w:val="1"/>
      <w:numFmt w:val="decimal"/>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doNotEmbedSmartTag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EmbedSmartTags/>
  <w15:chartTrackingRefBased/>
  <w15:docId w15:val="{09F1FB9C-C7CC-4B52-83F2-C9D26B1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EUAlbertina" w:hAnsi="EUAlbertina" w:cs="EUAlbertina"/>
      <w:color w:val="000000"/>
      <w:sz w:val="24"/>
      <w:szCs w:val="24"/>
      <w:lang w:eastAsia="ar-SA"/>
    </w:rPr>
  </w:style>
  <w:style w:type="paragraph" w:styleId="Heading1">
    <w:name w:val="heading 1"/>
    <w:basedOn w:val="Normal"/>
    <w:next w:val="BodyText"/>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BodyText"/>
    <w:qFormat/>
    <w:pPr>
      <w:keepNext/>
      <w:numPr>
        <w:ilvl w:val="1"/>
        <w:numId w:val="1"/>
      </w:numPr>
      <w:tabs>
        <w:tab w:val="left" w:pos="567"/>
        <w:tab w:val="clear" w:pos="576"/>
        <w:tab w:val="left" w:pos="993"/>
      </w:tabs>
      <w:spacing w:before="360" w:after="120" w:line="360" w:lineRule="auto"/>
      <w:jc w:val="center"/>
      <w:outlineLvl w:val="1"/>
    </w:pPr>
    <w:rPr>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1"/>
      <w:sz w:val="32"/>
      <w:szCs w:val="32"/>
    </w:rPr>
  </w:style>
  <w:style w:type="character" w:customStyle="1" w:styleId="Heading2Char">
    <w:name w:val="Heading 2 Char"/>
    <w:basedOn w:val="DefaultParagraphFont"/>
    <w:rPr>
      <w:rFonts w:ascii="Times New Roman" w:eastAsia="Times New Roman" w:hAnsi="Times New Roman" w:cs="Times New Roman"/>
      <w:b/>
      <w:caps/>
      <w:sz w:val="32"/>
      <w:szCs w:val="20"/>
    </w:rPr>
  </w:style>
  <w:style w:type="character" w:customStyle="1" w:styleId="BodyText2Char">
    <w:name w:val="Body Text 2 Char"/>
    <w:basedOn w:val="DefaultParagraphFont"/>
    <w:rPr>
      <w:rFonts w:ascii="Times New Roman" w:eastAsia="Times New Roman" w:hAnsi="Times New Roman" w:cs="Times New Roman"/>
      <w:sz w:val="24"/>
      <w:szCs w:val="20"/>
    </w:rPr>
  </w:style>
  <w:style w:type="character" w:customStyle="1" w:styleId="HeaderChar">
    <w:name w:val="Header Char"/>
    <w:basedOn w:val="DefaultParagraphFont"/>
    <w:uiPriority w:val="99"/>
    <w:rPr>
      <w:rFonts w:ascii="Times New Roman" w:eastAsia="Times New Roman" w:hAnsi="Times New Roman" w:cs="Times New Roman"/>
      <w:sz w:val="24"/>
      <w:szCs w:val="24"/>
    </w:r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customStyle="1" w:styleId="PageNumber1">
    <w:name w:val="Page Number1"/>
    <w:basedOn w:val="DefaultParagraphFont"/>
  </w:style>
  <w:style w:type="character" w:customStyle="1" w:styleId="NormalWebChar">
    <w:name w:val="Normal (Web) Char"/>
    <w:basedOn w:val="DefaultParagraphFont"/>
    <w:rPr>
      <w:rFonts w:ascii="Times New Roman" w:eastAsia="Times New Roman" w:hAnsi="Times New Roman" w:cs="Times New Roman"/>
      <w:sz w:val="24"/>
      <w:szCs w:val="24"/>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NormalWeb">
    <w:name w:val="Normal (Web)"/>
    <w:basedOn w:val="Normal"/>
    <w:pPr>
      <w:spacing w:before="100" w:after="100"/>
    </w:pPr>
  </w:style>
  <w:style w:type="paragraph" w:styleId="BodyText2">
    <w:name w:val="Body Text 2"/>
    <w:basedOn w:val="Normal"/>
    <w:pPr>
      <w:jc w:val="both"/>
    </w:pPr>
    <w:rPr>
      <w:szCs w:val="20"/>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uiPriority w:val="99"/>
    <w:pPr>
      <w:suppressLineNumbers/>
      <w:tabs>
        <w:tab w:val="center" w:pos="4153"/>
        <w:tab w:val="right" w:pos="8306"/>
      </w:tabs>
    </w:p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norm">
    <w:name w:val="norm"/>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List1">
    <w:name w:val="List1"/>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title-doc-first">
    <w:name w:val="title-doc-first"/>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Normal1">
    <w:name w:val="Normal1"/>
    <w:basedOn w:val="Normal"/>
    <w:rsid w:val="00823D3A"/>
    <w:pPr>
      <w:suppressAutoHyphens w:val="0"/>
      <w:spacing w:before="100" w:beforeAutospacing="1" w:after="100" w:afterAutospacing="1" w:line="240" w:lineRule="auto"/>
    </w:pPr>
    <w:rPr>
      <w:rFonts w:ascii="Times New Roman" w:hAnsi="Times New Roman" w:cs="Times New Roman"/>
      <w:color w:val="auto"/>
      <w:lang w:val="en-US" w:eastAsia="en-US"/>
    </w:rPr>
  </w:style>
  <w:style w:type="character" w:styleId="CommentReference">
    <w:name w:val="annotation reference"/>
    <w:basedOn w:val="DefaultParagraphFont"/>
    <w:uiPriority w:val="99"/>
    <w:semiHidden/>
    <w:unhideWhenUsed/>
    <w:rsid w:val="00A002C4"/>
    <w:rPr>
      <w:sz w:val="16"/>
      <w:szCs w:val="16"/>
    </w:rPr>
  </w:style>
  <w:style w:type="paragraph" w:styleId="CommentText">
    <w:name w:val="annotation text"/>
    <w:basedOn w:val="Normal"/>
    <w:link w:val="CommentTextChar1"/>
    <w:uiPriority w:val="99"/>
    <w:semiHidden/>
    <w:unhideWhenUsed/>
    <w:rsid w:val="00A002C4"/>
    <w:pPr>
      <w:spacing w:line="240" w:lineRule="auto"/>
    </w:pPr>
    <w:rPr>
      <w:sz w:val="20"/>
      <w:szCs w:val="20"/>
    </w:rPr>
  </w:style>
  <w:style w:type="character" w:customStyle="1" w:styleId="CommentTextChar1">
    <w:name w:val="Comment Text Char1"/>
    <w:basedOn w:val="DefaultParagraphFont"/>
    <w:link w:val="CommentText"/>
    <w:uiPriority w:val="99"/>
    <w:semiHidden/>
    <w:rsid w:val="00A002C4"/>
    <w:rPr>
      <w:rFonts w:ascii="EUAlbertina" w:hAnsi="EUAlbertina" w:cs="EUAlbertina"/>
      <w:color w:val="000000"/>
      <w:lang w:eastAsia="ar-SA"/>
    </w:rPr>
  </w:style>
  <w:style w:type="paragraph" w:styleId="CommentSubject">
    <w:name w:val="annotation subject"/>
    <w:basedOn w:val="CommentText"/>
    <w:next w:val="CommentText"/>
    <w:link w:val="CommentSubjectChar1"/>
    <w:uiPriority w:val="99"/>
    <w:semiHidden/>
    <w:unhideWhenUsed/>
    <w:rsid w:val="00A002C4"/>
    <w:rPr>
      <w:b/>
      <w:bCs/>
    </w:rPr>
  </w:style>
  <w:style w:type="character" w:customStyle="1" w:styleId="CommentSubjectChar1">
    <w:name w:val="Comment Subject Char1"/>
    <w:basedOn w:val="CommentTextChar1"/>
    <w:link w:val="CommentSubject"/>
    <w:uiPriority w:val="99"/>
    <w:semiHidden/>
    <w:rsid w:val="00A002C4"/>
    <w:rPr>
      <w:rFonts w:ascii="EUAlbertina" w:hAnsi="EUAlbertina" w:cs="EUAlbertina"/>
      <w:b/>
      <w:bCs/>
      <w:color w:val="000000"/>
      <w:lang w:eastAsia="ar-SA"/>
    </w:rPr>
  </w:style>
  <w:style w:type="paragraph" w:styleId="ListParagraph">
    <w:name w:val="List Paragraph"/>
    <w:basedOn w:val="Normal"/>
    <w:uiPriority w:val="34"/>
    <w:qFormat/>
    <w:rsid w:val="00C3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5C6C-CAF1-4D3E-9E1D-A2CBBB1F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5950</Words>
  <Characters>3392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Projekts</vt:lpstr>
    </vt:vector>
  </TitlesOfParts>
  <Company>HCData</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Zita.Balode@varam.gov.lv</dc:creator>
  <cp:lastModifiedBy>Zita Balode</cp:lastModifiedBy>
  <cp:revision>30</cp:revision>
  <cp:lastPrinted>2017-01-11T13:39:00Z</cp:lastPrinted>
  <dcterms:created xsi:type="dcterms:W3CDTF">2017-01-14T16:11:00Z</dcterms:created>
  <dcterms:modified xsi:type="dcterms:W3CDTF">2017-03-06T09:16:00Z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