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2360" w14:textId="77777777" w:rsidR="005D4AA9" w:rsidRDefault="005D4AA9" w:rsidP="005D4AA9">
      <w:pPr>
        <w:tabs>
          <w:tab w:val="left" w:pos="6663"/>
        </w:tabs>
        <w:spacing w:after="0" w:line="240" w:lineRule="auto"/>
        <w:rPr>
          <w:rFonts w:ascii="Times New Roman" w:hAnsi="Times New Roman"/>
          <w:sz w:val="28"/>
          <w:szCs w:val="28"/>
        </w:rPr>
      </w:pPr>
    </w:p>
    <w:p w14:paraId="335FBC6E" w14:textId="77777777" w:rsidR="009D5EEC" w:rsidRPr="005D4AA9" w:rsidRDefault="009D5EEC" w:rsidP="005D4AA9">
      <w:pPr>
        <w:tabs>
          <w:tab w:val="left" w:pos="6663"/>
        </w:tabs>
        <w:spacing w:after="0" w:line="240" w:lineRule="auto"/>
        <w:rPr>
          <w:rFonts w:ascii="Times New Roman" w:hAnsi="Times New Roman"/>
          <w:sz w:val="28"/>
          <w:szCs w:val="28"/>
        </w:rPr>
      </w:pPr>
    </w:p>
    <w:p w14:paraId="4ED00D26" w14:textId="63B9EE18" w:rsidR="005D4AA9" w:rsidRPr="005D4AA9" w:rsidRDefault="005D4AA9" w:rsidP="005D4AA9">
      <w:pPr>
        <w:tabs>
          <w:tab w:val="left" w:pos="6663"/>
        </w:tabs>
        <w:spacing w:after="0" w:line="240" w:lineRule="auto"/>
        <w:rPr>
          <w:rFonts w:ascii="Times New Roman" w:hAnsi="Times New Roman"/>
          <w:sz w:val="28"/>
          <w:szCs w:val="28"/>
        </w:rPr>
      </w:pPr>
      <w:r w:rsidRPr="005D4AA9">
        <w:rPr>
          <w:rFonts w:ascii="Times New Roman" w:hAnsi="Times New Roman"/>
          <w:sz w:val="28"/>
          <w:szCs w:val="28"/>
        </w:rPr>
        <w:t>2017</w:t>
      </w:r>
      <w:r w:rsidR="008C1EA8">
        <w:rPr>
          <w:rFonts w:ascii="Times New Roman" w:hAnsi="Times New Roman"/>
          <w:sz w:val="28"/>
          <w:szCs w:val="28"/>
        </w:rPr>
        <w:t>. </w:t>
      </w:r>
      <w:r w:rsidRPr="005D4AA9">
        <w:rPr>
          <w:rFonts w:ascii="Times New Roman" w:hAnsi="Times New Roman"/>
          <w:sz w:val="28"/>
          <w:szCs w:val="28"/>
        </w:rPr>
        <w:t xml:space="preserve">gada </w:t>
      </w:r>
      <w:r w:rsidR="00D936FB">
        <w:rPr>
          <w:rFonts w:ascii="Times New Roman" w:hAnsi="Times New Roman"/>
          <w:sz w:val="28"/>
          <w:szCs w:val="28"/>
        </w:rPr>
        <w:t>28. martā</w:t>
      </w:r>
      <w:r w:rsidRPr="005D4AA9">
        <w:rPr>
          <w:rFonts w:ascii="Times New Roman" w:hAnsi="Times New Roman"/>
          <w:sz w:val="28"/>
          <w:szCs w:val="28"/>
        </w:rPr>
        <w:tab/>
        <w:t>Noteikumi Nr.</w:t>
      </w:r>
      <w:r w:rsidR="00D936FB">
        <w:rPr>
          <w:rFonts w:ascii="Times New Roman" w:hAnsi="Times New Roman"/>
          <w:sz w:val="28"/>
          <w:szCs w:val="28"/>
        </w:rPr>
        <w:t> 174</w:t>
      </w:r>
    </w:p>
    <w:p w14:paraId="1E9553A2" w14:textId="6E9A485D" w:rsidR="005D4AA9" w:rsidRPr="005D4AA9" w:rsidRDefault="005D4AA9" w:rsidP="005D4AA9">
      <w:pPr>
        <w:tabs>
          <w:tab w:val="left" w:pos="6663"/>
        </w:tabs>
        <w:spacing w:after="0" w:line="240" w:lineRule="auto"/>
        <w:rPr>
          <w:rFonts w:ascii="Times New Roman" w:hAnsi="Times New Roman"/>
          <w:sz w:val="28"/>
          <w:szCs w:val="28"/>
        </w:rPr>
      </w:pPr>
      <w:r w:rsidRPr="005D4AA9">
        <w:rPr>
          <w:rFonts w:ascii="Times New Roman" w:hAnsi="Times New Roman"/>
          <w:sz w:val="28"/>
          <w:szCs w:val="28"/>
        </w:rPr>
        <w:t>Rīgā</w:t>
      </w:r>
      <w:r w:rsidRPr="005D4AA9">
        <w:rPr>
          <w:rFonts w:ascii="Times New Roman" w:hAnsi="Times New Roman"/>
          <w:sz w:val="28"/>
          <w:szCs w:val="28"/>
        </w:rPr>
        <w:tab/>
        <w:t>(prot</w:t>
      </w:r>
      <w:r w:rsidR="008C1EA8">
        <w:rPr>
          <w:rFonts w:ascii="Times New Roman" w:hAnsi="Times New Roman"/>
          <w:sz w:val="28"/>
          <w:szCs w:val="28"/>
        </w:rPr>
        <w:t>. </w:t>
      </w:r>
      <w:r w:rsidRPr="005D4AA9">
        <w:rPr>
          <w:rFonts w:ascii="Times New Roman" w:hAnsi="Times New Roman"/>
          <w:sz w:val="28"/>
          <w:szCs w:val="28"/>
        </w:rPr>
        <w:t>Nr</w:t>
      </w:r>
      <w:r w:rsidR="008C1EA8">
        <w:rPr>
          <w:rFonts w:ascii="Times New Roman" w:hAnsi="Times New Roman"/>
          <w:sz w:val="28"/>
          <w:szCs w:val="28"/>
        </w:rPr>
        <w:t>. </w:t>
      </w:r>
      <w:r w:rsidR="00D936FB">
        <w:rPr>
          <w:rFonts w:ascii="Times New Roman" w:hAnsi="Times New Roman"/>
          <w:sz w:val="28"/>
          <w:szCs w:val="28"/>
        </w:rPr>
        <w:t>16  32</w:t>
      </w:r>
      <w:bookmarkStart w:id="0" w:name="_GoBack"/>
      <w:bookmarkEnd w:id="0"/>
      <w:r w:rsidR="008C1EA8">
        <w:rPr>
          <w:rFonts w:ascii="Times New Roman" w:hAnsi="Times New Roman"/>
          <w:sz w:val="28"/>
          <w:szCs w:val="28"/>
        </w:rPr>
        <w:t>. </w:t>
      </w:r>
      <w:r w:rsidRPr="005D4AA9">
        <w:rPr>
          <w:rFonts w:ascii="Times New Roman" w:hAnsi="Times New Roman"/>
          <w:sz w:val="28"/>
          <w:szCs w:val="28"/>
        </w:rPr>
        <w:t>§)</w:t>
      </w:r>
    </w:p>
    <w:p w14:paraId="31DBB095" w14:textId="77777777" w:rsidR="00DB737E" w:rsidRPr="00F01F19" w:rsidRDefault="00DB737E" w:rsidP="005D4AA9">
      <w:pPr>
        <w:spacing w:after="0" w:line="240" w:lineRule="auto"/>
        <w:jc w:val="both"/>
        <w:rPr>
          <w:rFonts w:ascii="Times New Roman" w:hAnsi="Times New Roman"/>
          <w:bCs/>
          <w:sz w:val="28"/>
          <w:szCs w:val="28"/>
          <w:highlight w:val="yellow"/>
        </w:rPr>
      </w:pPr>
    </w:p>
    <w:p w14:paraId="54121679" w14:textId="1B1BFBE7" w:rsidR="00AE629C" w:rsidRPr="005D4AA9" w:rsidRDefault="0060080B" w:rsidP="005D4AA9">
      <w:pPr>
        <w:spacing w:after="0" w:line="240" w:lineRule="auto"/>
        <w:jc w:val="center"/>
        <w:rPr>
          <w:rFonts w:ascii="Times New Roman" w:hAnsi="Times New Roman"/>
          <w:b/>
          <w:sz w:val="28"/>
          <w:szCs w:val="28"/>
        </w:rPr>
      </w:pPr>
      <w:r w:rsidRPr="005D4AA9">
        <w:rPr>
          <w:rFonts w:ascii="Times New Roman" w:hAnsi="Times New Roman"/>
          <w:b/>
          <w:sz w:val="28"/>
          <w:szCs w:val="28"/>
        </w:rPr>
        <w:t>D</w:t>
      </w:r>
      <w:r w:rsidR="00EC16AD" w:rsidRPr="005D4AA9">
        <w:rPr>
          <w:rFonts w:ascii="Times New Roman" w:hAnsi="Times New Roman"/>
          <w:b/>
          <w:sz w:val="28"/>
          <w:szCs w:val="28"/>
        </w:rPr>
        <w:t xml:space="preserve">arbības programmas </w:t>
      </w:r>
      <w:r w:rsidR="005D4AA9">
        <w:rPr>
          <w:rFonts w:ascii="Times New Roman" w:hAnsi="Times New Roman"/>
          <w:b/>
          <w:sz w:val="28"/>
          <w:szCs w:val="28"/>
        </w:rPr>
        <w:t>"</w:t>
      </w:r>
      <w:r w:rsidR="00EC16AD" w:rsidRPr="005D4AA9">
        <w:rPr>
          <w:rFonts w:ascii="Times New Roman" w:hAnsi="Times New Roman"/>
          <w:b/>
          <w:sz w:val="28"/>
          <w:szCs w:val="28"/>
        </w:rPr>
        <w:t>Izaugsme un nodarbinātība</w:t>
      </w:r>
      <w:r w:rsidR="005D4AA9">
        <w:rPr>
          <w:rFonts w:ascii="Times New Roman" w:hAnsi="Times New Roman"/>
          <w:b/>
          <w:sz w:val="28"/>
          <w:szCs w:val="28"/>
        </w:rPr>
        <w:t>"</w:t>
      </w:r>
      <w:r w:rsidR="00063A1E" w:rsidRPr="005D4AA9">
        <w:rPr>
          <w:rFonts w:ascii="Times New Roman" w:hAnsi="Times New Roman"/>
          <w:b/>
          <w:sz w:val="28"/>
          <w:szCs w:val="28"/>
        </w:rPr>
        <w:t xml:space="preserve"> </w:t>
      </w:r>
      <w:r w:rsidR="00DD2AA0">
        <w:rPr>
          <w:rFonts w:ascii="Times New Roman" w:hAnsi="Times New Roman"/>
          <w:b/>
          <w:sz w:val="28"/>
          <w:szCs w:val="28"/>
        </w:rPr>
        <w:br/>
      </w:r>
      <w:r w:rsidR="00063A1E" w:rsidRPr="005D4AA9">
        <w:rPr>
          <w:rFonts w:ascii="Times New Roman" w:hAnsi="Times New Roman"/>
          <w:b/>
          <w:sz w:val="28"/>
          <w:szCs w:val="28"/>
        </w:rPr>
        <w:t>5.</w:t>
      </w:r>
      <w:r w:rsidR="00C66C62" w:rsidRPr="005D4AA9">
        <w:rPr>
          <w:rFonts w:ascii="Times New Roman" w:hAnsi="Times New Roman"/>
          <w:b/>
          <w:sz w:val="28"/>
          <w:szCs w:val="28"/>
        </w:rPr>
        <w:t>6</w:t>
      </w:r>
      <w:r w:rsidR="00063A1E" w:rsidRPr="005D4AA9">
        <w:rPr>
          <w:rFonts w:ascii="Times New Roman" w:hAnsi="Times New Roman"/>
          <w:b/>
          <w:sz w:val="28"/>
          <w:szCs w:val="28"/>
        </w:rPr>
        <w:t>.</w:t>
      </w:r>
      <w:r w:rsidR="00C66C62" w:rsidRPr="005D4AA9">
        <w:rPr>
          <w:rFonts w:ascii="Times New Roman" w:hAnsi="Times New Roman"/>
          <w:b/>
          <w:sz w:val="28"/>
          <w:szCs w:val="28"/>
        </w:rPr>
        <w:t>3</w:t>
      </w:r>
      <w:r w:rsidR="008C1EA8">
        <w:rPr>
          <w:rFonts w:ascii="Times New Roman" w:hAnsi="Times New Roman"/>
          <w:b/>
          <w:sz w:val="28"/>
          <w:szCs w:val="28"/>
        </w:rPr>
        <w:t>. </w:t>
      </w:r>
      <w:r w:rsidR="00063A1E" w:rsidRPr="005D4AA9">
        <w:rPr>
          <w:rFonts w:ascii="Times New Roman" w:hAnsi="Times New Roman"/>
          <w:b/>
          <w:sz w:val="28"/>
          <w:szCs w:val="28"/>
        </w:rPr>
        <w:t xml:space="preserve">specifiskā atbalsta mērķa </w:t>
      </w:r>
      <w:r w:rsidR="005D4AA9">
        <w:rPr>
          <w:rFonts w:ascii="Times New Roman" w:hAnsi="Times New Roman"/>
          <w:b/>
          <w:sz w:val="28"/>
          <w:szCs w:val="28"/>
        </w:rPr>
        <w:t>"</w:t>
      </w:r>
      <w:r w:rsidR="00C66C62" w:rsidRPr="005D4AA9">
        <w:rPr>
          <w:rFonts w:ascii="Times New Roman" w:hAnsi="Times New Roman"/>
          <w:b/>
          <w:sz w:val="28"/>
          <w:szCs w:val="28"/>
        </w:rPr>
        <w:t xml:space="preserve">Vēsturiski </w:t>
      </w:r>
      <w:r w:rsidR="00035294" w:rsidRPr="005D4AA9">
        <w:rPr>
          <w:rFonts w:ascii="Times New Roman" w:hAnsi="Times New Roman"/>
          <w:b/>
          <w:sz w:val="28"/>
          <w:szCs w:val="28"/>
        </w:rPr>
        <w:t xml:space="preserve">piesārņoto vietu </w:t>
      </w:r>
      <w:r w:rsidR="00C66C62" w:rsidRPr="005D4AA9">
        <w:rPr>
          <w:rFonts w:ascii="Times New Roman" w:hAnsi="Times New Roman"/>
          <w:b/>
          <w:sz w:val="28"/>
          <w:szCs w:val="28"/>
        </w:rPr>
        <w:t>sanācija</w:t>
      </w:r>
      <w:r w:rsidR="005D4AA9">
        <w:rPr>
          <w:rFonts w:ascii="Times New Roman" w:hAnsi="Times New Roman"/>
          <w:b/>
          <w:sz w:val="28"/>
          <w:szCs w:val="28"/>
        </w:rPr>
        <w:t>"</w:t>
      </w:r>
      <w:r w:rsidR="00063A1E" w:rsidRPr="005D4AA9">
        <w:rPr>
          <w:rFonts w:ascii="Times New Roman" w:hAnsi="Times New Roman"/>
          <w:b/>
          <w:sz w:val="28"/>
          <w:szCs w:val="28"/>
        </w:rPr>
        <w:t xml:space="preserve"> īstenošan</w:t>
      </w:r>
      <w:r w:rsidRPr="005D4AA9">
        <w:rPr>
          <w:rFonts w:ascii="Times New Roman" w:hAnsi="Times New Roman"/>
          <w:b/>
          <w:sz w:val="28"/>
          <w:szCs w:val="28"/>
        </w:rPr>
        <w:t>as noteikumi</w:t>
      </w:r>
    </w:p>
    <w:p w14:paraId="51CB813D" w14:textId="77777777" w:rsidR="00F01F19" w:rsidRPr="005D4AA9" w:rsidRDefault="00F01F19" w:rsidP="00F01F19">
      <w:pPr>
        <w:spacing w:after="0" w:line="240" w:lineRule="auto"/>
        <w:jc w:val="both"/>
        <w:rPr>
          <w:rFonts w:ascii="Times New Roman" w:hAnsi="Times New Roman"/>
          <w:sz w:val="28"/>
          <w:szCs w:val="28"/>
        </w:rPr>
      </w:pPr>
    </w:p>
    <w:p w14:paraId="1B9B8737" w14:textId="77777777" w:rsidR="00DD2AA0" w:rsidRDefault="00AE629C" w:rsidP="005D4AA9">
      <w:pPr>
        <w:spacing w:after="0" w:line="240" w:lineRule="auto"/>
        <w:ind w:left="4111"/>
        <w:jc w:val="right"/>
        <w:rPr>
          <w:rFonts w:ascii="Times New Roman" w:hAnsi="Times New Roman"/>
          <w:iCs/>
          <w:sz w:val="28"/>
          <w:szCs w:val="28"/>
        </w:rPr>
      </w:pPr>
      <w:r w:rsidRPr="005D4AA9">
        <w:rPr>
          <w:rFonts w:ascii="Times New Roman" w:hAnsi="Times New Roman"/>
          <w:iCs/>
          <w:sz w:val="28"/>
          <w:szCs w:val="28"/>
        </w:rPr>
        <w:t xml:space="preserve">Izdoti saskaņā ar </w:t>
      </w:r>
    </w:p>
    <w:p w14:paraId="064E6B8D" w14:textId="77777777" w:rsidR="00DD2AA0" w:rsidRDefault="00AE629C" w:rsidP="005D4AA9">
      <w:pPr>
        <w:spacing w:after="0" w:line="240" w:lineRule="auto"/>
        <w:ind w:left="4111"/>
        <w:jc w:val="right"/>
        <w:rPr>
          <w:rFonts w:ascii="Times New Roman" w:hAnsi="Times New Roman"/>
          <w:iCs/>
          <w:sz w:val="28"/>
          <w:szCs w:val="28"/>
        </w:rPr>
      </w:pPr>
      <w:r w:rsidRPr="005D4AA9">
        <w:rPr>
          <w:rFonts w:ascii="Times New Roman" w:hAnsi="Times New Roman"/>
          <w:iCs/>
          <w:sz w:val="28"/>
          <w:szCs w:val="28"/>
        </w:rPr>
        <w:t xml:space="preserve">Eiropas Savienības struktūrfondu un </w:t>
      </w:r>
    </w:p>
    <w:p w14:paraId="272DF02B" w14:textId="299595C7" w:rsidR="00DD2AA0" w:rsidRDefault="00AE629C" w:rsidP="005D4AA9">
      <w:pPr>
        <w:spacing w:after="0" w:line="240" w:lineRule="auto"/>
        <w:ind w:left="4111"/>
        <w:jc w:val="right"/>
        <w:rPr>
          <w:rFonts w:ascii="Times New Roman" w:hAnsi="Times New Roman"/>
          <w:iCs/>
          <w:sz w:val="28"/>
          <w:szCs w:val="28"/>
        </w:rPr>
      </w:pPr>
      <w:r w:rsidRPr="005D4AA9">
        <w:rPr>
          <w:rFonts w:ascii="Times New Roman" w:hAnsi="Times New Roman"/>
          <w:iCs/>
          <w:sz w:val="28"/>
          <w:szCs w:val="28"/>
        </w:rPr>
        <w:t>Kohēzijas fonda 2014</w:t>
      </w:r>
      <w:r w:rsidR="00172296">
        <w:rPr>
          <w:rFonts w:ascii="Times New Roman" w:hAnsi="Times New Roman"/>
          <w:iCs/>
          <w:sz w:val="28"/>
          <w:szCs w:val="28"/>
        </w:rPr>
        <w:t>.</w:t>
      </w:r>
      <w:r w:rsidRPr="005D4AA9">
        <w:rPr>
          <w:rFonts w:ascii="Times New Roman" w:hAnsi="Times New Roman"/>
          <w:sz w:val="28"/>
          <w:szCs w:val="28"/>
        </w:rPr>
        <w:t>–</w:t>
      </w:r>
      <w:r w:rsidRPr="005D4AA9">
        <w:rPr>
          <w:rFonts w:ascii="Times New Roman" w:hAnsi="Times New Roman"/>
          <w:iCs/>
          <w:sz w:val="28"/>
          <w:szCs w:val="28"/>
        </w:rPr>
        <w:t>2020</w:t>
      </w:r>
      <w:r w:rsidR="008C1EA8">
        <w:rPr>
          <w:rFonts w:ascii="Times New Roman" w:hAnsi="Times New Roman"/>
          <w:iCs/>
          <w:sz w:val="28"/>
          <w:szCs w:val="28"/>
        </w:rPr>
        <w:t>. </w:t>
      </w:r>
      <w:r w:rsidR="005D4AA9">
        <w:rPr>
          <w:rFonts w:ascii="Times New Roman" w:hAnsi="Times New Roman"/>
          <w:iCs/>
          <w:sz w:val="28"/>
          <w:szCs w:val="28"/>
        </w:rPr>
        <w:t>g</w:t>
      </w:r>
      <w:r w:rsidRPr="005D4AA9">
        <w:rPr>
          <w:rFonts w:ascii="Times New Roman" w:hAnsi="Times New Roman"/>
          <w:iCs/>
          <w:sz w:val="28"/>
          <w:szCs w:val="28"/>
        </w:rPr>
        <w:t>ada</w:t>
      </w:r>
    </w:p>
    <w:p w14:paraId="17E52807" w14:textId="286358B2" w:rsidR="00DD2AA0" w:rsidRDefault="00AE629C" w:rsidP="005D4AA9">
      <w:pPr>
        <w:spacing w:after="0" w:line="240" w:lineRule="auto"/>
        <w:ind w:left="4111"/>
        <w:jc w:val="right"/>
        <w:rPr>
          <w:rFonts w:ascii="Times New Roman" w:hAnsi="Times New Roman"/>
          <w:iCs/>
          <w:sz w:val="28"/>
          <w:szCs w:val="28"/>
        </w:rPr>
      </w:pPr>
      <w:r w:rsidRPr="005D4AA9">
        <w:rPr>
          <w:rFonts w:ascii="Times New Roman" w:hAnsi="Times New Roman"/>
          <w:iCs/>
          <w:sz w:val="28"/>
          <w:szCs w:val="28"/>
        </w:rPr>
        <w:t>plānošanas perioda vadības likuma</w:t>
      </w:r>
    </w:p>
    <w:p w14:paraId="58B4CF86" w14:textId="4D3D52BC" w:rsidR="00AE629C" w:rsidRPr="005D4AA9" w:rsidRDefault="00AE629C" w:rsidP="005D4AA9">
      <w:pPr>
        <w:spacing w:after="0" w:line="240" w:lineRule="auto"/>
        <w:ind w:left="4111"/>
        <w:jc w:val="right"/>
        <w:rPr>
          <w:rFonts w:ascii="Times New Roman" w:hAnsi="Times New Roman"/>
          <w:iCs/>
          <w:sz w:val="28"/>
          <w:szCs w:val="28"/>
        </w:rPr>
      </w:pPr>
      <w:r w:rsidRPr="005D4AA9">
        <w:rPr>
          <w:rFonts w:ascii="Times New Roman" w:hAnsi="Times New Roman"/>
          <w:iCs/>
          <w:sz w:val="28"/>
          <w:szCs w:val="28"/>
        </w:rPr>
        <w:t>2</w:t>
      </w:r>
      <w:r w:rsidR="00712548" w:rsidRPr="005D4AA9">
        <w:rPr>
          <w:rFonts w:ascii="Times New Roman" w:hAnsi="Times New Roman"/>
          <w:iCs/>
          <w:sz w:val="28"/>
          <w:szCs w:val="28"/>
        </w:rPr>
        <w:t>0</w:t>
      </w:r>
      <w:r w:rsidR="008C1EA8">
        <w:rPr>
          <w:rFonts w:ascii="Times New Roman" w:hAnsi="Times New Roman"/>
          <w:iCs/>
          <w:sz w:val="28"/>
          <w:szCs w:val="28"/>
        </w:rPr>
        <w:t>. </w:t>
      </w:r>
      <w:r w:rsidR="005D4AA9">
        <w:rPr>
          <w:rFonts w:ascii="Times New Roman" w:hAnsi="Times New Roman"/>
          <w:iCs/>
          <w:sz w:val="28"/>
          <w:szCs w:val="28"/>
        </w:rPr>
        <w:t>p</w:t>
      </w:r>
      <w:r w:rsidRPr="005D4AA9">
        <w:rPr>
          <w:rFonts w:ascii="Times New Roman" w:hAnsi="Times New Roman"/>
          <w:iCs/>
          <w:sz w:val="28"/>
          <w:szCs w:val="28"/>
        </w:rPr>
        <w:t>anta 13</w:t>
      </w:r>
      <w:r w:rsidR="008C1EA8">
        <w:rPr>
          <w:rFonts w:ascii="Times New Roman" w:hAnsi="Times New Roman"/>
          <w:iCs/>
          <w:sz w:val="28"/>
          <w:szCs w:val="28"/>
        </w:rPr>
        <w:t>. </w:t>
      </w:r>
      <w:r w:rsidR="005D4AA9">
        <w:rPr>
          <w:rFonts w:ascii="Times New Roman" w:hAnsi="Times New Roman"/>
          <w:iCs/>
          <w:sz w:val="28"/>
          <w:szCs w:val="28"/>
        </w:rPr>
        <w:t>p</w:t>
      </w:r>
      <w:r w:rsidRPr="005D4AA9">
        <w:rPr>
          <w:rFonts w:ascii="Times New Roman" w:hAnsi="Times New Roman"/>
          <w:iCs/>
          <w:sz w:val="28"/>
          <w:szCs w:val="28"/>
        </w:rPr>
        <w:t>unktu</w:t>
      </w:r>
    </w:p>
    <w:p w14:paraId="0D9A1CCA" w14:textId="77777777" w:rsidR="009D5EEC" w:rsidRDefault="009D5EEC" w:rsidP="005D4AA9">
      <w:pPr>
        <w:spacing w:after="0" w:line="240" w:lineRule="auto"/>
        <w:jc w:val="both"/>
        <w:rPr>
          <w:rFonts w:ascii="Times New Roman" w:hAnsi="Times New Roman"/>
          <w:iCs/>
          <w:sz w:val="28"/>
          <w:szCs w:val="28"/>
          <w:highlight w:val="yellow"/>
        </w:rPr>
      </w:pPr>
    </w:p>
    <w:p w14:paraId="0EC1B0F5" w14:textId="4029DB93" w:rsidR="00AE629C" w:rsidRPr="00F01F19" w:rsidRDefault="00F01F19" w:rsidP="00F01F19">
      <w:pPr>
        <w:spacing w:after="0" w:line="240" w:lineRule="auto"/>
        <w:jc w:val="center"/>
        <w:rPr>
          <w:rFonts w:ascii="Times New Roman" w:hAnsi="Times New Roman"/>
          <w:b/>
          <w:sz w:val="28"/>
          <w:szCs w:val="28"/>
        </w:rPr>
      </w:pPr>
      <w:bookmarkStart w:id="1" w:name="294706"/>
      <w:bookmarkEnd w:id="1"/>
      <w:r w:rsidRPr="00F01F19">
        <w:rPr>
          <w:rFonts w:ascii="Times New Roman" w:hAnsi="Times New Roman"/>
          <w:b/>
          <w:sz w:val="28"/>
          <w:szCs w:val="28"/>
        </w:rPr>
        <w:t>I</w:t>
      </w:r>
      <w:r w:rsidR="008C1EA8">
        <w:rPr>
          <w:rFonts w:ascii="Times New Roman" w:hAnsi="Times New Roman"/>
          <w:b/>
          <w:sz w:val="28"/>
          <w:szCs w:val="28"/>
        </w:rPr>
        <w:t>. </w:t>
      </w:r>
      <w:r w:rsidR="00AE629C" w:rsidRPr="00F01F19">
        <w:rPr>
          <w:rFonts w:ascii="Times New Roman" w:hAnsi="Times New Roman"/>
          <w:b/>
          <w:sz w:val="28"/>
          <w:szCs w:val="28"/>
        </w:rPr>
        <w:t>Vispārīgie jautājumi</w:t>
      </w:r>
    </w:p>
    <w:p w14:paraId="2396230D" w14:textId="77777777" w:rsidR="00F01F19" w:rsidRPr="005D4AA9" w:rsidRDefault="00F01F19" w:rsidP="00F01F19">
      <w:pPr>
        <w:spacing w:after="0" w:line="240" w:lineRule="auto"/>
        <w:ind w:firstLine="709"/>
        <w:jc w:val="both"/>
        <w:rPr>
          <w:rFonts w:ascii="Times New Roman" w:hAnsi="Times New Roman"/>
          <w:sz w:val="28"/>
          <w:szCs w:val="28"/>
        </w:rPr>
      </w:pPr>
    </w:p>
    <w:p w14:paraId="37AE662B" w14:textId="5018932E" w:rsidR="008834FD" w:rsidRPr="005D4AA9" w:rsidRDefault="00E63861"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w:t>
      </w:r>
      <w:r w:rsidR="008C1EA8">
        <w:rPr>
          <w:rFonts w:ascii="Times New Roman" w:hAnsi="Times New Roman"/>
          <w:sz w:val="28"/>
          <w:szCs w:val="28"/>
        </w:rPr>
        <w:t>. </w:t>
      </w:r>
      <w:r w:rsidR="008834FD" w:rsidRPr="005D4AA9">
        <w:rPr>
          <w:rFonts w:ascii="Times New Roman" w:hAnsi="Times New Roman"/>
          <w:sz w:val="28"/>
          <w:szCs w:val="28"/>
        </w:rPr>
        <w:t xml:space="preserve">Noteikumi nosaka: </w:t>
      </w:r>
    </w:p>
    <w:p w14:paraId="38925E2E" w14:textId="0EC2DEB3" w:rsidR="008834FD" w:rsidRPr="005D4AA9" w:rsidRDefault="008834FD"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1.1</w:t>
      </w:r>
      <w:r w:rsidR="008C1EA8">
        <w:rPr>
          <w:rFonts w:ascii="Times New Roman" w:hAnsi="Times New Roman"/>
          <w:sz w:val="28"/>
          <w:szCs w:val="28"/>
        </w:rPr>
        <w:t>. </w:t>
      </w:r>
      <w:r w:rsidRPr="005D4AA9">
        <w:rPr>
          <w:rFonts w:ascii="Times New Roman" w:hAnsi="Times New Roman"/>
          <w:sz w:val="28"/>
          <w:szCs w:val="28"/>
        </w:rPr>
        <w:t xml:space="preserve">kārtību, kādā īsteno </w:t>
      </w:r>
      <w:r w:rsidR="00AE2FC5" w:rsidRPr="005D4AA9">
        <w:rPr>
          <w:rFonts w:ascii="Times New Roman" w:hAnsi="Times New Roman"/>
          <w:sz w:val="28"/>
          <w:szCs w:val="28"/>
        </w:rPr>
        <w:t xml:space="preserve">darbības </w:t>
      </w:r>
      <w:r w:rsidRPr="005D4AA9">
        <w:rPr>
          <w:rFonts w:ascii="Times New Roman" w:hAnsi="Times New Roman"/>
          <w:sz w:val="28"/>
          <w:szCs w:val="28"/>
        </w:rPr>
        <w:t xml:space="preserve">programmas </w:t>
      </w:r>
      <w:r w:rsidR="005D4AA9">
        <w:rPr>
          <w:rFonts w:ascii="Times New Roman" w:hAnsi="Times New Roman"/>
          <w:sz w:val="28"/>
          <w:szCs w:val="28"/>
        </w:rPr>
        <w:t>"</w:t>
      </w:r>
      <w:r w:rsidR="00E601CA" w:rsidRPr="005D4AA9">
        <w:rPr>
          <w:rFonts w:ascii="Times New Roman" w:hAnsi="Times New Roman"/>
          <w:sz w:val="28"/>
          <w:szCs w:val="28"/>
        </w:rPr>
        <w:t>Izaugsme un nodarbinātība</w:t>
      </w:r>
      <w:r w:rsidR="005D4AA9">
        <w:rPr>
          <w:rFonts w:ascii="Times New Roman" w:hAnsi="Times New Roman"/>
          <w:sz w:val="28"/>
          <w:szCs w:val="28"/>
        </w:rPr>
        <w:t>"</w:t>
      </w:r>
      <w:r w:rsidR="00E601CA" w:rsidRPr="005D4AA9">
        <w:rPr>
          <w:rFonts w:ascii="Times New Roman" w:hAnsi="Times New Roman"/>
          <w:sz w:val="28"/>
          <w:szCs w:val="28"/>
        </w:rPr>
        <w:t xml:space="preserve"> </w:t>
      </w:r>
      <w:r w:rsidR="000F4E0F" w:rsidRPr="005D4AA9">
        <w:rPr>
          <w:rFonts w:ascii="Times New Roman" w:hAnsi="Times New Roman"/>
          <w:sz w:val="28"/>
          <w:szCs w:val="28"/>
        </w:rPr>
        <w:t>5.</w:t>
      </w:r>
      <w:r w:rsidR="009D07CE" w:rsidRPr="005D4AA9">
        <w:rPr>
          <w:rFonts w:ascii="Times New Roman" w:hAnsi="Times New Roman"/>
          <w:sz w:val="28"/>
          <w:szCs w:val="28"/>
        </w:rPr>
        <w:t>6</w:t>
      </w:r>
      <w:r w:rsidR="000F4E0F" w:rsidRPr="005D4AA9">
        <w:rPr>
          <w:rFonts w:ascii="Times New Roman" w:hAnsi="Times New Roman"/>
          <w:sz w:val="28"/>
          <w:szCs w:val="28"/>
        </w:rPr>
        <w:t>.</w:t>
      </w:r>
      <w:r w:rsidR="009D07CE" w:rsidRPr="005D4AA9">
        <w:rPr>
          <w:rFonts w:ascii="Times New Roman" w:hAnsi="Times New Roman"/>
          <w:sz w:val="28"/>
          <w:szCs w:val="28"/>
        </w:rPr>
        <w:t>3</w:t>
      </w:r>
      <w:r w:rsidR="008C1EA8">
        <w:rPr>
          <w:rFonts w:ascii="Times New Roman" w:hAnsi="Times New Roman"/>
          <w:sz w:val="28"/>
          <w:szCs w:val="28"/>
        </w:rPr>
        <w:t>. </w:t>
      </w:r>
      <w:r w:rsidRPr="005D4AA9">
        <w:rPr>
          <w:rFonts w:ascii="Times New Roman" w:hAnsi="Times New Roman"/>
          <w:sz w:val="28"/>
          <w:szCs w:val="28"/>
        </w:rPr>
        <w:t>specifiskā atbalsta mērķ</w:t>
      </w:r>
      <w:r w:rsidR="00636AE1" w:rsidRPr="005D4AA9">
        <w:rPr>
          <w:rFonts w:ascii="Times New Roman" w:hAnsi="Times New Roman"/>
          <w:sz w:val="28"/>
          <w:szCs w:val="28"/>
        </w:rPr>
        <w:t>i</w:t>
      </w:r>
      <w:r w:rsidRPr="005D4AA9">
        <w:rPr>
          <w:rFonts w:ascii="Times New Roman" w:hAnsi="Times New Roman"/>
          <w:sz w:val="28"/>
          <w:szCs w:val="28"/>
        </w:rPr>
        <w:t xml:space="preserve"> </w:t>
      </w:r>
      <w:r w:rsidR="005D4AA9">
        <w:rPr>
          <w:rFonts w:ascii="Times New Roman" w:hAnsi="Times New Roman"/>
          <w:sz w:val="28"/>
          <w:szCs w:val="28"/>
        </w:rPr>
        <w:t>"</w:t>
      </w:r>
      <w:r w:rsidR="009D07CE" w:rsidRPr="005D4AA9">
        <w:rPr>
          <w:rFonts w:ascii="Times New Roman" w:hAnsi="Times New Roman"/>
          <w:sz w:val="28"/>
          <w:szCs w:val="28"/>
        </w:rPr>
        <w:t xml:space="preserve">Vēsturiski </w:t>
      </w:r>
      <w:r w:rsidR="00035294" w:rsidRPr="005D4AA9">
        <w:rPr>
          <w:rFonts w:ascii="Times New Roman" w:hAnsi="Times New Roman"/>
          <w:sz w:val="28"/>
          <w:szCs w:val="28"/>
        </w:rPr>
        <w:t>piesārņoto vietu</w:t>
      </w:r>
      <w:r w:rsidR="008C1EA8">
        <w:rPr>
          <w:rFonts w:ascii="Times New Roman" w:hAnsi="Times New Roman"/>
          <w:sz w:val="28"/>
          <w:szCs w:val="28"/>
        </w:rPr>
        <w:t xml:space="preserve"> </w:t>
      </w:r>
      <w:r w:rsidR="009D07CE" w:rsidRPr="005D4AA9">
        <w:rPr>
          <w:rFonts w:ascii="Times New Roman" w:hAnsi="Times New Roman"/>
          <w:sz w:val="28"/>
          <w:szCs w:val="28"/>
        </w:rPr>
        <w:t>sanācija</w:t>
      </w:r>
      <w:r w:rsidR="005D4AA9">
        <w:rPr>
          <w:rFonts w:ascii="Times New Roman" w:hAnsi="Times New Roman"/>
          <w:sz w:val="28"/>
          <w:szCs w:val="28"/>
        </w:rPr>
        <w:t>"</w:t>
      </w:r>
      <w:r w:rsidR="00063A1E" w:rsidRPr="005D4AA9">
        <w:rPr>
          <w:rFonts w:ascii="Times New Roman" w:hAnsi="Times New Roman"/>
          <w:sz w:val="28"/>
          <w:szCs w:val="28"/>
        </w:rPr>
        <w:t xml:space="preserve"> </w:t>
      </w:r>
      <w:r w:rsidR="00BF4F43" w:rsidRPr="005D4AA9">
        <w:rPr>
          <w:rFonts w:ascii="Times New Roman" w:hAnsi="Times New Roman"/>
          <w:sz w:val="28"/>
          <w:szCs w:val="28"/>
        </w:rPr>
        <w:t xml:space="preserve">(turpmāk – </w:t>
      </w:r>
      <w:r w:rsidR="009D07CE" w:rsidRPr="005D4AA9">
        <w:rPr>
          <w:rFonts w:ascii="Times New Roman" w:hAnsi="Times New Roman"/>
          <w:sz w:val="28"/>
          <w:szCs w:val="28"/>
        </w:rPr>
        <w:t xml:space="preserve">specifiskais </w:t>
      </w:r>
      <w:r w:rsidR="00F01429" w:rsidRPr="005D4AA9">
        <w:rPr>
          <w:rFonts w:ascii="Times New Roman" w:hAnsi="Times New Roman"/>
          <w:sz w:val="28"/>
          <w:szCs w:val="28"/>
        </w:rPr>
        <w:t>atbalsts</w:t>
      </w:r>
      <w:r w:rsidR="00BF4F43" w:rsidRPr="005D4AA9">
        <w:rPr>
          <w:rFonts w:ascii="Times New Roman" w:hAnsi="Times New Roman"/>
          <w:sz w:val="28"/>
          <w:szCs w:val="28"/>
        </w:rPr>
        <w:t>);</w:t>
      </w:r>
    </w:p>
    <w:p w14:paraId="6233ED64" w14:textId="5D1B0AA5" w:rsidR="008834FD" w:rsidRPr="005D4AA9" w:rsidRDefault="008834FD"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1.2</w:t>
      </w:r>
      <w:r w:rsidR="008C1EA8">
        <w:rPr>
          <w:rFonts w:ascii="Times New Roman" w:hAnsi="Times New Roman"/>
          <w:sz w:val="28"/>
          <w:szCs w:val="28"/>
        </w:rPr>
        <w:t>. </w:t>
      </w:r>
      <w:r w:rsidR="00F01429" w:rsidRPr="005D4AA9">
        <w:rPr>
          <w:rFonts w:ascii="Times New Roman" w:hAnsi="Times New Roman"/>
          <w:sz w:val="28"/>
          <w:szCs w:val="28"/>
        </w:rPr>
        <w:t>specifiskā atbalsta</w:t>
      </w:r>
      <w:r w:rsidR="00423D27" w:rsidRPr="005D4AA9">
        <w:rPr>
          <w:rFonts w:ascii="Times New Roman" w:hAnsi="Times New Roman"/>
          <w:sz w:val="28"/>
          <w:szCs w:val="28"/>
        </w:rPr>
        <w:t xml:space="preserve"> </w:t>
      </w:r>
      <w:r w:rsidR="00B20776" w:rsidRPr="005D4AA9">
        <w:rPr>
          <w:rFonts w:ascii="Times New Roman" w:hAnsi="Times New Roman"/>
          <w:sz w:val="28"/>
          <w:szCs w:val="28"/>
        </w:rPr>
        <w:t>mērķi</w:t>
      </w:r>
      <w:r w:rsidR="00CF1555" w:rsidRPr="005D4AA9">
        <w:rPr>
          <w:rFonts w:ascii="Times New Roman" w:hAnsi="Times New Roman"/>
          <w:sz w:val="28"/>
          <w:szCs w:val="28"/>
        </w:rPr>
        <w:t>;</w:t>
      </w:r>
    </w:p>
    <w:p w14:paraId="7D26F7A1" w14:textId="11BBD148" w:rsidR="008834FD" w:rsidRPr="005D4AA9" w:rsidRDefault="00B20776"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1.3</w:t>
      </w:r>
      <w:r w:rsidR="008C1EA8">
        <w:rPr>
          <w:rFonts w:ascii="Times New Roman" w:hAnsi="Times New Roman"/>
          <w:sz w:val="28"/>
          <w:szCs w:val="28"/>
        </w:rPr>
        <w:t>. </w:t>
      </w:r>
      <w:r w:rsidR="00F01429" w:rsidRPr="005D4AA9">
        <w:rPr>
          <w:rFonts w:ascii="Times New Roman" w:hAnsi="Times New Roman"/>
          <w:sz w:val="28"/>
          <w:szCs w:val="28"/>
        </w:rPr>
        <w:t>specifiskajam atbalstam</w:t>
      </w:r>
      <w:r w:rsidRPr="005D4AA9">
        <w:rPr>
          <w:rFonts w:ascii="Times New Roman" w:hAnsi="Times New Roman"/>
          <w:sz w:val="28"/>
          <w:szCs w:val="28"/>
        </w:rPr>
        <w:t xml:space="preserve"> </w:t>
      </w:r>
      <w:r w:rsidR="00C25CAC" w:rsidRPr="005D4AA9">
        <w:rPr>
          <w:rFonts w:ascii="Times New Roman" w:hAnsi="Times New Roman"/>
          <w:sz w:val="28"/>
          <w:szCs w:val="28"/>
        </w:rPr>
        <w:t>pieejamo finansējumu</w:t>
      </w:r>
      <w:r w:rsidR="008834FD" w:rsidRPr="005D4AA9">
        <w:rPr>
          <w:rFonts w:ascii="Times New Roman" w:hAnsi="Times New Roman"/>
          <w:sz w:val="28"/>
          <w:szCs w:val="28"/>
        </w:rPr>
        <w:t>;</w:t>
      </w:r>
    </w:p>
    <w:p w14:paraId="5AF6E7AE" w14:textId="73981F2D" w:rsidR="008834FD" w:rsidRPr="005D4AA9" w:rsidRDefault="003F20EA"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1.4</w:t>
      </w:r>
      <w:r w:rsidR="008C1EA8">
        <w:rPr>
          <w:rFonts w:ascii="Times New Roman" w:hAnsi="Times New Roman"/>
          <w:sz w:val="28"/>
          <w:szCs w:val="28"/>
        </w:rPr>
        <w:t>. </w:t>
      </w:r>
      <w:r w:rsidR="008834FD" w:rsidRPr="005D4AA9">
        <w:rPr>
          <w:rFonts w:ascii="Times New Roman" w:hAnsi="Times New Roman"/>
          <w:sz w:val="28"/>
          <w:szCs w:val="28"/>
        </w:rPr>
        <w:t xml:space="preserve">prasības </w:t>
      </w:r>
      <w:r w:rsidR="00FC44BD" w:rsidRPr="005D4AA9">
        <w:rPr>
          <w:rFonts w:ascii="Times New Roman" w:hAnsi="Times New Roman"/>
          <w:sz w:val="28"/>
          <w:szCs w:val="28"/>
        </w:rPr>
        <w:t>E</w:t>
      </w:r>
      <w:r w:rsidR="00F34574" w:rsidRPr="005D4AA9">
        <w:rPr>
          <w:rFonts w:ascii="Times New Roman" w:hAnsi="Times New Roman"/>
          <w:sz w:val="28"/>
          <w:szCs w:val="28"/>
        </w:rPr>
        <w:t>iropas R</w:t>
      </w:r>
      <w:r w:rsidR="00FC44BD" w:rsidRPr="005D4AA9">
        <w:rPr>
          <w:rFonts w:ascii="Times New Roman" w:hAnsi="Times New Roman"/>
          <w:sz w:val="28"/>
          <w:szCs w:val="28"/>
        </w:rPr>
        <w:t>eģionālās attīstības</w:t>
      </w:r>
      <w:r w:rsidR="00247C03" w:rsidRPr="005D4AA9">
        <w:rPr>
          <w:rFonts w:ascii="Times New Roman" w:hAnsi="Times New Roman"/>
          <w:sz w:val="28"/>
          <w:szCs w:val="28"/>
        </w:rPr>
        <w:t xml:space="preserve"> fonda</w:t>
      </w:r>
      <w:r w:rsidR="008834FD" w:rsidRPr="005D4AA9">
        <w:rPr>
          <w:rFonts w:ascii="Times New Roman" w:hAnsi="Times New Roman"/>
          <w:sz w:val="28"/>
          <w:szCs w:val="28"/>
        </w:rPr>
        <w:t xml:space="preserve"> projekta </w:t>
      </w:r>
      <w:r w:rsidR="009D5EEC">
        <w:rPr>
          <w:rFonts w:ascii="Times New Roman" w:hAnsi="Times New Roman"/>
          <w:sz w:val="28"/>
          <w:szCs w:val="28"/>
        </w:rPr>
        <w:t>(turpmāk </w:t>
      </w:r>
      <w:r w:rsidR="00325153" w:rsidRPr="005D4AA9">
        <w:rPr>
          <w:rFonts w:ascii="Times New Roman" w:hAnsi="Times New Roman"/>
          <w:sz w:val="28"/>
          <w:szCs w:val="28"/>
        </w:rPr>
        <w:t xml:space="preserve">– projekts) </w:t>
      </w:r>
      <w:r w:rsidR="008834FD" w:rsidRPr="005D4AA9">
        <w:rPr>
          <w:rFonts w:ascii="Times New Roman" w:hAnsi="Times New Roman"/>
          <w:sz w:val="28"/>
          <w:szCs w:val="28"/>
        </w:rPr>
        <w:t>iesniedzējam</w:t>
      </w:r>
      <w:r w:rsidR="00A64058" w:rsidRPr="005D4AA9">
        <w:rPr>
          <w:rFonts w:ascii="Times New Roman" w:hAnsi="Times New Roman"/>
          <w:sz w:val="28"/>
          <w:szCs w:val="28"/>
        </w:rPr>
        <w:t>;</w:t>
      </w:r>
    </w:p>
    <w:p w14:paraId="4D22D25B" w14:textId="70BCD9B9" w:rsidR="008834FD" w:rsidRPr="005D4AA9" w:rsidRDefault="008834FD"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1.5</w:t>
      </w:r>
      <w:r w:rsidR="008C1EA8">
        <w:rPr>
          <w:rFonts w:ascii="Times New Roman" w:hAnsi="Times New Roman"/>
          <w:sz w:val="28"/>
          <w:szCs w:val="28"/>
        </w:rPr>
        <w:t>. </w:t>
      </w:r>
      <w:r w:rsidRPr="005D4AA9">
        <w:rPr>
          <w:rFonts w:ascii="Times New Roman" w:hAnsi="Times New Roman"/>
          <w:sz w:val="28"/>
          <w:szCs w:val="28"/>
        </w:rPr>
        <w:t>atbalstāmo darbību un izmaksu attiecināmības nosacījumus;</w:t>
      </w:r>
    </w:p>
    <w:p w14:paraId="4BECC639" w14:textId="691F46A5" w:rsidR="008834FD" w:rsidRDefault="003F20EA"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w:t>
      </w:r>
      <w:r w:rsidR="003257B2" w:rsidRPr="005D4AA9">
        <w:rPr>
          <w:rFonts w:ascii="Times New Roman" w:hAnsi="Times New Roman"/>
          <w:sz w:val="28"/>
          <w:szCs w:val="28"/>
        </w:rPr>
        <w:t>6</w:t>
      </w:r>
      <w:r w:rsidR="008C1EA8">
        <w:rPr>
          <w:rFonts w:ascii="Times New Roman" w:hAnsi="Times New Roman"/>
          <w:sz w:val="28"/>
          <w:szCs w:val="28"/>
        </w:rPr>
        <w:t>. </w:t>
      </w:r>
      <w:r w:rsidR="008834FD" w:rsidRPr="005D4AA9">
        <w:rPr>
          <w:rFonts w:ascii="Times New Roman" w:hAnsi="Times New Roman"/>
          <w:sz w:val="28"/>
          <w:szCs w:val="28"/>
        </w:rPr>
        <w:t>vienošanās par projekta īstenošanu</w:t>
      </w:r>
      <w:r w:rsidR="00E509F5" w:rsidRPr="005D4AA9">
        <w:rPr>
          <w:rFonts w:ascii="Times New Roman" w:hAnsi="Times New Roman"/>
          <w:sz w:val="28"/>
          <w:szCs w:val="28"/>
        </w:rPr>
        <w:t xml:space="preserve"> (turpmāk –</w:t>
      </w:r>
      <w:r w:rsidR="000F780E" w:rsidRPr="005D4AA9">
        <w:rPr>
          <w:rFonts w:ascii="Times New Roman" w:hAnsi="Times New Roman"/>
          <w:sz w:val="28"/>
          <w:szCs w:val="28"/>
        </w:rPr>
        <w:t xml:space="preserve"> </w:t>
      </w:r>
      <w:r w:rsidR="00E509F5" w:rsidRPr="005D4AA9">
        <w:rPr>
          <w:rFonts w:ascii="Times New Roman" w:hAnsi="Times New Roman"/>
          <w:sz w:val="28"/>
          <w:szCs w:val="28"/>
        </w:rPr>
        <w:t>vienošanās)</w:t>
      </w:r>
      <w:r w:rsidR="008834FD" w:rsidRPr="005D4AA9">
        <w:rPr>
          <w:rFonts w:ascii="Times New Roman" w:hAnsi="Times New Roman"/>
          <w:sz w:val="28"/>
          <w:szCs w:val="28"/>
        </w:rPr>
        <w:t xml:space="preserve"> vienpusēja uzteikuma nosacījumus</w:t>
      </w:r>
      <w:r w:rsidR="000F780E" w:rsidRPr="005D4AA9">
        <w:rPr>
          <w:rFonts w:ascii="Times New Roman" w:hAnsi="Times New Roman"/>
          <w:sz w:val="28"/>
          <w:szCs w:val="28"/>
        </w:rPr>
        <w:t>.</w:t>
      </w:r>
    </w:p>
    <w:p w14:paraId="6B750DDB" w14:textId="77777777" w:rsidR="005D4AA9" w:rsidRPr="005D4AA9" w:rsidRDefault="005D4AA9" w:rsidP="00F01F19">
      <w:pPr>
        <w:spacing w:after="0" w:line="240" w:lineRule="auto"/>
        <w:ind w:firstLine="709"/>
        <w:jc w:val="both"/>
        <w:rPr>
          <w:rFonts w:ascii="Times New Roman" w:hAnsi="Times New Roman"/>
          <w:sz w:val="28"/>
          <w:szCs w:val="28"/>
          <w:highlight w:val="yellow"/>
        </w:rPr>
      </w:pPr>
    </w:p>
    <w:p w14:paraId="557D5864" w14:textId="3BB38332" w:rsidR="008B4DC1" w:rsidRDefault="003F20EA"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2</w:t>
      </w:r>
      <w:r w:rsidR="008C1EA8">
        <w:rPr>
          <w:rFonts w:ascii="Times New Roman" w:hAnsi="Times New Roman"/>
          <w:sz w:val="28"/>
          <w:szCs w:val="28"/>
        </w:rPr>
        <w:t>. </w:t>
      </w:r>
      <w:r w:rsidR="00003978" w:rsidRPr="005D4AA9">
        <w:rPr>
          <w:rFonts w:ascii="Times New Roman" w:hAnsi="Times New Roman"/>
          <w:sz w:val="28"/>
          <w:szCs w:val="28"/>
        </w:rPr>
        <w:t>Specifiskā atbalsta</w:t>
      </w:r>
      <w:r w:rsidR="00423D27" w:rsidRPr="005D4AA9">
        <w:rPr>
          <w:rFonts w:ascii="Times New Roman" w:hAnsi="Times New Roman"/>
          <w:sz w:val="28"/>
          <w:szCs w:val="28"/>
        </w:rPr>
        <w:t xml:space="preserve"> </w:t>
      </w:r>
      <w:r w:rsidR="00B20776" w:rsidRPr="005D4AA9">
        <w:rPr>
          <w:rFonts w:ascii="Times New Roman" w:hAnsi="Times New Roman"/>
          <w:sz w:val="28"/>
          <w:szCs w:val="28"/>
        </w:rPr>
        <w:t>mērķis</w:t>
      </w:r>
      <w:r w:rsidR="00423D27" w:rsidRPr="005D4AA9">
        <w:rPr>
          <w:rFonts w:ascii="Times New Roman" w:hAnsi="Times New Roman"/>
          <w:sz w:val="28"/>
          <w:szCs w:val="28"/>
        </w:rPr>
        <w:t xml:space="preserve"> </w:t>
      </w:r>
      <w:r w:rsidR="00B1206B" w:rsidRPr="005D4AA9">
        <w:rPr>
          <w:rFonts w:ascii="Times New Roman" w:hAnsi="Times New Roman"/>
          <w:sz w:val="28"/>
          <w:szCs w:val="28"/>
        </w:rPr>
        <w:t xml:space="preserve">ir </w:t>
      </w:r>
      <w:r w:rsidR="00873C60" w:rsidRPr="005D4AA9">
        <w:rPr>
          <w:rFonts w:ascii="Times New Roman" w:hAnsi="Times New Roman"/>
          <w:sz w:val="28"/>
          <w:szCs w:val="28"/>
        </w:rPr>
        <w:t>panākt augsnes, grunts, pazemes un virszemes ūdeņu kvalitātes uzlabošanu, atjaunot un uzlabot vides kvalitāti piesārņotajās vietās, kā arī novērst iedzīvotāju veselības apdraudējumu</w:t>
      </w:r>
      <w:r w:rsidR="00A3299F">
        <w:rPr>
          <w:rFonts w:ascii="Times New Roman" w:hAnsi="Times New Roman"/>
          <w:sz w:val="28"/>
          <w:szCs w:val="28"/>
        </w:rPr>
        <w:t>.</w:t>
      </w:r>
    </w:p>
    <w:p w14:paraId="04A17CC1" w14:textId="77777777" w:rsidR="005D4AA9" w:rsidRPr="005D4AA9" w:rsidRDefault="005D4AA9" w:rsidP="00F01F19">
      <w:pPr>
        <w:spacing w:after="0" w:line="240" w:lineRule="auto"/>
        <w:ind w:firstLine="709"/>
        <w:jc w:val="both"/>
        <w:rPr>
          <w:rFonts w:ascii="Times New Roman" w:hAnsi="Times New Roman"/>
          <w:sz w:val="28"/>
          <w:szCs w:val="28"/>
        </w:rPr>
      </w:pPr>
    </w:p>
    <w:p w14:paraId="44B4CC72" w14:textId="64E625AF" w:rsidR="005F26D6" w:rsidRPr="005D4AA9"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3</w:t>
      </w:r>
      <w:r w:rsidR="008C1EA8">
        <w:rPr>
          <w:rFonts w:ascii="Times New Roman" w:hAnsi="Times New Roman"/>
          <w:sz w:val="28"/>
          <w:szCs w:val="28"/>
        </w:rPr>
        <w:t>. </w:t>
      </w:r>
      <w:r w:rsidR="00003978" w:rsidRPr="005D4AA9">
        <w:rPr>
          <w:rFonts w:ascii="Times New Roman" w:hAnsi="Times New Roman"/>
          <w:sz w:val="28"/>
          <w:szCs w:val="28"/>
        </w:rPr>
        <w:t>Specifiskā atbalsta</w:t>
      </w:r>
      <w:r w:rsidR="000F780E" w:rsidRPr="005D4AA9">
        <w:rPr>
          <w:rFonts w:ascii="Times New Roman" w:hAnsi="Times New Roman"/>
          <w:sz w:val="28"/>
          <w:szCs w:val="28"/>
        </w:rPr>
        <w:t xml:space="preserve"> sasniedzamie uzraudzības rādītāji un to sasniedzamās vērtības:</w:t>
      </w:r>
    </w:p>
    <w:p w14:paraId="6713FC44" w14:textId="3A5073A9" w:rsidR="000F780E" w:rsidRPr="005D4AA9"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3</w:t>
      </w:r>
      <w:r w:rsidR="000F780E" w:rsidRPr="005D4AA9">
        <w:rPr>
          <w:rFonts w:ascii="Times New Roman" w:hAnsi="Times New Roman"/>
          <w:sz w:val="28"/>
          <w:szCs w:val="28"/>
        </w:rPr>
        <w:t>.1</w:t>
      </w:r>
      <w:r w:rsidR="008C1EA8">
        <w:rPr>
          <w:rFonts w:ascii="Times New Roman" w:hAnsi="Times New Roman"/>
          <w:sz w:val="28"/>
          <w:szCs w:val="28"/>
        </w:rPr>
        <w:t>. </w:t>
      </w:r>
      <w:r w:rsidR="00BD6FAC" w:rsidRPr="005D4AA9">
        <w:rPr>
          <w:rFonts w:ascii="Times New Roman" w:hAnsi="Times New Roman"/>
          <w:sz w:val="28"/>
          <w:szCs w:val="28"/>
        </w:rPr>
        <w:t>iznākuma rādītājs – līdz 2023</w:t>
      </w:r>
      <w:r w:rsidR="008C1EA8">
        <w:rPr>
          <w:rFonts w:ascii="Times New Roman" w:hAnsi="Times New Roman"/>
          <w:sz w:val="28"/>
          <w:szCs w:val="28"/>
        </w:rPr>
        <w:t>. </w:t>
      </w:r>
      <w:r w:rsidR="00BD6FAC" w:rsidRPr="005D4AA9">
        <w:rPr>
          <w:rFonts w:ascii="Times New Roman" w:hAnsi="Times New Roman"/>
          <w:sz w:val="28"/>
          <w:szCs w:val="28"/>
        </w:rPr>
        <w:t>gada 31</w:t>
      </w:r>
      <w:r w:rsidR="008C1EA8">
        <w:rPr>
          <w:rFonts w:ascii="Times New Roman" w:hAnsi="Times New Roman"/>
          <w:sz w:val="28"/>
          <w:szCs w:val="28"/>
        </w:rPr>
        <w:t>. </w:t>
      </w:r>
      <w:r w:rsidR="00BD6FAC" w:rsidRPr="005D4AA9">
        <w:rPr>
          <w:rFonts w:ascii="Times New Roman" w:hAnsi="Times New Roman"/>
          <w:sz w:val="28"/>
          <w:szCs w:val="28"/>
        </w:rPr>
        <w:t>decembrim kopējā atjaunotās</w:t>
      </w:r>
      <w:r w:rsidR="00B800D4" w:rsidRPr="005D4AA9">
        <w:rPr>
          <w:rFonts w:ascii="Times New Roman" w:hAnsi="Times New Roman"/>
          <w:sz w:val="28"/>
          <w:szCs w:val="28"/>
        </w:rPr>
        <w:t xml:space="preserve"> </w:t>
      </w:r>
      <w:r w:rsidR="00BD6FAC" w:rsidRPr="005D4AA9">
        <w:rPr>
          <w:rFonts w:ascii="Times New Roman" w:hAnsi="Times New Roman"/>
          <w:sz w:val="28"/>
          <w:szCs w:val="28"/>
        </w:rPr>
        <w:t>zemes platība ir 2,5 hektāri;</w:t>
      </w:r>
    </w:p>
    <w:p w14:paraId="49F87B17" w14:textId="77777777" w:rsidR="009003C3" w:rsidRPr="005D4AA9" w:rsidRDefault="009003C3" w:rsidP="009003C3">
      <w:pPr>
        <w:spacing w:after="0" w:line="240" w:lineRule="auto"/>
        <w:ind w:firstLine="709"/>
        <w:jc w:val="both"/>
        <w:rPr>
          <w:rFonts w:ascii="Times New Roman" w:hAnsi="Times New Roman"/>
          <w:sz w:val="28"/>
          <w:szCs w:val="28"/>
        </w:rPr>
      </w:pPr>
      <w:r w:rsidRPr="005D4AA9">
        <w:rPr>
          <w:rFonts w:ascii="Times New Roman" w:hAnsi="Times New Roman"/>
          <w:sz w:val="28"/>
          <w:szCs w:val="28"/>
        </w:rPr>
        <w:t>3.2</w:t>
      </w:r>
      <w:r>
        <w:rPr>
          <w:rFonts w:ascii="Times New Roman" w:hAnsi="Times New Roman"/>
          <w:sz w:val="28"/>
          <w:szCs w:val="28"/>
        </w:rPr>
        <w:t>. </w:t>
      </w:r>
      <w:r w:rsidRPr="005D4AA9">
        <w:rPr>
          <w:rFonts w:ascii="Times New Roman" w:hAnsi="Times New Roman"/>
          <w:sz w:val="28"/>
          <w:szCs w:val="28"/>
        </w:rPr>
        <w:t>rezultāta rādītājs – līdz 2023</w:t>
      </w:r>
      <w:r>
        <w:rPr>
          <w:rFonts w:ascii="Times New Roman" w:hAnsi="Times New Roman"/>
          <w:sz w:val="28"/>
          <w:szCs w:val="28"/>
        </w:rPr>
        <w:t>. </w:t>
      </w:r>
      <w:r w:rsidRPr="005D4AA9">
        <w:rPr>
          <w:rFonts w:ascii="Times New Roman" w:hAnsi="Times New Roman"/>
          <w:sz w:val="28"/>
          <w:szCs w:val="28"/>
        </w:rPr>
        <w:t>gada 31</w:t>
      </w:r>
      <w:r>
        <w:rPr>
          <w:rFonts w:ascii="Times New Roman" w:hAnsi="Times New Roman"/>
          <w:sz w:val="28"/>
          <w:szCs w:val="28"/>
        </w:rPr>
        <w:t>. </w:t>
      </w:r>
      <w:r w:rsidRPr="005D4AA9">
        <w:rPr>
          <w:rFonts w:ascii="Times New Roman" w:hAnsi="Times New Roman"/>
          <w:sz w:val="28"/>
          <w:szCs w:val="28"/>
        </w:rPr>
        <w:t>decembrim par divām vietām samazināj</w:t>
      </w:r>
      <w:r>
        <w:rPr>
          <w:rFonts w:ascii="Times New Roman" w:hAnsi="Times New Roman"/>
          <w:sz w:val="28"/>
          <w:szCs w:val="28"/>
        </w:rPr>
        <w:t>ie</w:t>
      </w:r>
      <w:r w:rsidRPr="005D4AA9">
        <w:rPr>
          <w:rFonts w:ascii="Times New Roman" w:hAnsi="Times New Roman"/>
          <w:sz w:val="28"/>
          <w:szCs w:val="28"/>
        </w:rPr>
        <w:t>s</w:t>
      </w:r>
      <w:r>
        <w:rPr>
          <w:rFonts w:ascii="Times New Roman" w:hAnsi="Times New Roman"/>
          <w:sz w:val="28"/>
          <w:szCs w:val="28"/>
        </w:rPr>
        <w:t xml:space="preserve"> tādu </w:t>
      </w:r>
      <w:r w:rsidRPr="005D4AA9">
        <w:rPr>
          <w:rFonts w:ascii="Times New Roman" w:hAnsi="Times New Roman"/>
          <w:sz w:val="28"/>
          <w:szCs w:val="28"/>
        </w:rPr>
        <w:t>naftas pārstrādes produktu ražošanas laikā raduš</w:t>
      </w:r>
      <w:r>
        <w:rPr>
          <w:rFonts w:ascii="Times New Roman" w:hAnsi="Times New Roman"/>
          <w:sz w:val="28"/>
          <w:szCs w:val="28"/>
        </w:rPr>
        <w:t>o</w:t>
      </w:r>
      <w:r w:rsidRPr="005D4AA9">
        <w:rPr>
          <w:rFonts w:ascii="Times New Roman" w:hAnsi="Times New Roman"/>
          <w:sz w:val="28"/>
          <w:szCs w:val="28"/>
        </w:rPr>
        <w:t>s piesārņoto vietu</w:t>
      </w:r>
      <w:r w:rsidRPr="00BB0DE6">
        <w:rPr>
          <w:rFonts w:ascii="Times New Roman" w:hAnsi="Times New Roman"/>
          <w:sz w:val="28"/>
          <w:szCs w:val="28"/>
        </w:rPr>
        <w:t xml:space="preserve"> </w:t>
      </w:r>
      <w:r w:rsidRPr="005D4AA9">
        <w:rPr>
          <w:rFonts w:ascii="Times New Roman" w:hAnsi="Times New Roman"/>
          <w:sz w:val="28"/>
          <w:szCs w:val="28"/>
        </w:rPr>
        <w:t>skait</w:t>
      </w:r>
      <w:r>
        <w:rPr>
          <w:rFonts w:ascii="Times New Roman" w:hAnsi="Times New Roman"/>
          <w:sz w:val="28"/>
          <w:szCs w:val="28"/>
        </w:rPr>
        <w:t>s</w:t>
      </w:r>
      <w:r w:rsidRPr="005D4AA9">
        <w:rPr>
          <w:rFonts w:ascii="Times New Roman" w:hAnsi="Times New Roman"/>
          <w:sz w:val="28"/>
          <w:szCs w:val="28"/>
        </w:rPr>
        <w:t>, kurās nav veikta sanācija,</w:t>
      </w:r>
      <w:r w:rsidRPr="00BB0DE6">
        <w:rPr>
          <w:rFonts w:ascii="Times New Roman" w:hAnsi="Times New Roman"/>
          <w:sz w:val="28"/>
          <w:szCs w:val="28"/>
        </w:rPr>
        <w:t xml:space="preserve"> </w:t>
      </w:r>
      <w:r>
        <w:rPr>
          <w:rFonts w:ascii="Times New Roman" w:hAnsi="Times New Roman"/>
          <w:sz w:val="28"/>
          <w:szCs w:val="28"/>
        </w:rPr>
        <w:t>–</w:t>
      </w:r>
      <w:r w:rsidRPr="005D4AA9">
        <w:rPr>
          <w:rFonts w:ascii="Times New Roman" w:hAnsi="Times New Roman"/>
          <w:sz w:val="28"/>
          <w:szCs w:val="28"/>
        </w:rPr>
        <w:t xml:space="preserve"> no 9 līdz 7 vietām;</w:t>
      </w:r>
    </w:p>
    <w:p w14:paraId="145CA5C8" w14:textId="3AB673B7" w:rsidR="0069078A" w:rsidRPr="005D4AA9"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lastRenderedPageBreak/>
        <w:t>3</w:t>
      </w:r>
      <w:r w:rsidR="0069078A" w:rsidRPr="005D4AA9">
        <w:rPr>
          <w:rFonts w:ascii="Times New Roman" w:hAnsi="Times New Roman"/>
          <w:sz w:val="28"/>
          <w:szCs w:val="28"/>
        </w:rPr>
        <w:t>.</w:t>
      </w:r>
      <w:r w:rsidR="00DA4FD7" w:rsidRPr="005D4AA9">
        <w:rPr>
          <w:rFonts w:ascii="Times New Roman" w:hAnsi="Times New Roman"/>
          <w:sz w:val="28"/>
          <w:szCs w:val="28"/>
        </w:rPr>
        <w:t>3</w:t>
      </w:r>
      <w:r w:rsidR="008C1EA8">
        <w:rPr>
          <w:rFonts w:ascii="Times New Roman" w:hAnsi="Times New Roman"/>
          <w:sz w:val="28"/>
          <w:szCs w:val="28"/>
        </w:rPr>
        <w:t>. </w:t>
      </w:r>
      <w:r w:rsidR="0069078A" w:rsidRPr="005D4AA9">
        <w:rPr>
          <w:rFonts w:ascii="Times New Roman" w:hAnsi="Times New Roman"/>
          <w:sz w:val="28"/>
          <w:szCs w:val="28"/>
        </w:rPr>
        <w:t>finanšu rādītājs – līdz 2018</w:t>
      </w:r>
      <w:r w:rsidR="008C1EA8">
        <w:rPr>
          <w:rFonts w:ascii="Times New Roman" w:hAnsi="Times New Roman"/>
          <w:sz w:val="28"/>
          <w:szCs w:val="28"/>
        </w:rPr>
        <w:t>. </w:t>
      </w:r>
      <w:r w:rsidR="0069078A" w:rsidRPr="005D4AA9">
        <w:rPr>
          <w:rFonts w:ascii="Times New Roman" w:hAnsi="Times New Roman"/>
          <w:sz w:val="28"/>
          <w:szCs w:val="28"/>
        </w:rPr>
        <w:t>gada 31</w:t>
      </w:r>
      <w:r w:rsidR="008C1EA8">
        <w:rPr>
          <w:rFonts w:ascii="Times New Roman" w:hAnsi="Times New Roman"/>
          <w:sz w:val="28"/>
          <w:szCs w:val="28"/>
        </w:rPr>
        <w:t>. </w:t>
      </w:r>
      <w:r w:rsidR="0069078A" w:rsidRPr="005D4AA9">
        <w:rPr>
          <w:rFonts w:ascii="Times New Roman" w:hAnsi="Times New Roman"/>
          <w:sz w:val="28"/>
          <w:szCs w:val="28"/>
        </w:rPr>
        <w:t xml:space="preserve">decembrim </w:t>
      </w:r>
      <w:r w:rsidR="00837ACD" w:rsidRPr="005D4AA9">
        <w:rPr>
          <w:rFonts w:ascii="Times New Roman" w:hAnsi="Times New Roman"/>
          <w:sz w:val="28"/>
          <w:szCs w:val="28"/>
        </w:rPr>
        <w:t>specifiskā atbalsta</w:t>
      </w:r>
      <w:r w:rsidR="0069078A" w:rsidRPr="005D4AA9">
        <w:rPr>
          <w:rFonts w:ascii="Times New Roman" w:hAnsi="Times New Roman"/>
          <w:sz w:val="28"/>
          <w:szCs w:val="28"/>
        </w:rPr>
        <w:t xml:space="preserve"> ietvaros sertificēti </w:t>
      </w:r>
      <w:r w:rsidR="00EF637C" w:rsidRPr="005D4AA9">
        <w:rPr>
          <w:rFonts w:ascii="Times New Roman" w:hAnsi="Times New Roman"/>
          <w:sz w:val="28"/>
          <w:szCs w:val="28"/>
        </w:rPr>
        <w:t xml:space="preserve">izdevumi </w:t>
      </w:r>
      <w:r w:rsidR="0069078A" w:rsidRPr="005D4AA9">
        <w:rPr>
          <w:rFonts w:ascii="Times New Roman" w:hAnsi="Times New Roman"/>
          <w:sz w:val="28"/>
          <w:szCs w:val="28"/>
        </w:rPr>
        <w:t xml:space="preserve">vismaz </w:t>
      </w:r>
      <w:r w:rsidR="00DA4FD7" w:rsidRPr="005D4AA9">
        <w:rPr>
          <w:rFonts w:ascii="Times New Roman" w:hAnsi="Times New Roman"/>
          <w:sz w:val="28"/>
          <w:szCs w:val="28"/>
        </w:rPr>
        <w:t xml:space="preserve">2 </w:t>
      </w:r>
      <w:r w:rsidR="009F7778" w:rsidRPr="005D4AA9">
        <w:rPr>
          <w:rFonts w:ascii="Times New Roman" w:hAnsi="Times New Roman"/>
          <w:sz w:val="28"/>
          <w:szCs w:val="28"/>
        </w:rPr>
        <w:t xml:space="preserve">926 </w:t>
      </w:r>
      <w:r w:rsidR="00DA4FD7" w:rsidRPr="005D4AA9">
        <w:rPr>
          <w:rFonts w:ascii="Times New Roman" w:hAnsi="Times New Roman"/>
          <w:sz w:val="28"/>
          <w:szCs w:val="28"/>
        </w:rPr>
        <w:t>000</w:t>
      </w:r>
      <w:r w:rsidR="000D086E" w:rsidRPr="005D4AA9">
        <w:rPr>
          <w:rFonts w:ascii="Times New Roman" w:hAnsi="Times New Roman"/>
          <w:sz w:val="28"/>
          <w:szCs w:val="28"/>
        </w:rPr>
        <w:t xml:space="preserve"> </w:t>
      </w:r>
      <w:r w:rsidR="00A3299F" w:rsidRPr="00A3299F">
        <w:rPr>
          <w:rFonts w:ascii="Times New Roman" w:hAnsi="Times New Roman"/>
          <w:i/>
          <w:sz w:val="28"/>
          <w:szCs w:val="28"/>
        </w:rPr>
        <w:t>euro</w:t>
      </w:r>
      <w:r w:rsidR="00EF637C" w:rsidRPr="005D4AA9">
        <w:rPr>
          <w:rFonts w:ascii="Times New Roman" w:hAnsi="Times New Roman"/>
          <w:sz w:val="28"/>
          <w:szCs w:val="28"/>
        </w:rPr>
        <w:t xml:space="preserve"> apmērā</w:t>
      </w:r>
      <w:r w:rsidR="0069078A" w:rsidRPr="005D4AA9">
        <w:rPr>
          <w:rFonts w:ascii="Times New Roman" w:hAnsi="Times New Roman"/>
          <w:sz w:val="28"/>
          <w:szCs w:val="28"/>
        </w:rPr>
        <w:t>;</w:t>
      </w:r>
    </w:p>
    <w:p w14:paraId="41509351" w14:textId="423CCE1C" w:rsidR="00AC7C94"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3</w:t>
      </w:r>
      <w:r w:rsidR="00AC7C94" w:rsidRPr="005D4AA9">
        <w:rPr>
          <w:rFonts w:ascii="Times New Roman" w:hAnsi="Times New Roman"/>
          <w:sz w:val="28"/>
          <w:szCs w:val="28"/>
        </w:rPr>
        <w:t>.4</w:t>
      </w:r>
      <w:r w:rsidR="008C1EA8">
        <w:rPr>
          <w:rFonts w:ascii="Times New Roman" w:hAnsi="Times New Roman"/>
          <w:sz w:val="28"/>
          <w:szCs w:val="28"/>
        </w:rPr>
        <w:t>. </w:t>
      </w:r>
      <w:r w:rsidR="004C0E48" w:rsidRPr="005D4AA9">
        <w:rPr>
          <w:rFonts w:ascii="Times New Roman" w:hAnsi="Times New Roman"/>
          <w:sz w:val="28"/>
          <w:szCs w:val="28"/>
        </w:rPr>
        <w:t>horizontālā principa</w:t>
      </w:r>
      <w:r w:rsidR="00AE2FC5" w:rsidRPr="005D4AA9">
        <w:rPr>
          <w:rFonts w:ascii="Times New Roman" w:hAnsi="Times New Roman"/>
          <w:sz w:val="28"/>
          <w:szCs w:val="28"/>
        </w:rPr>
        <w:t xml:space="preserve"> </w:t>
      </w:r>
      <w:r w:rsidR="005D4AA9">
        <w:rPr>
          <w:rFonts w:ascii="Times New Roman" w:hAnsi="Times New Roman"/>
          <w:sz w:val="28"/>
          <w:szCs w:val="28"/>
        </w:rPr>
        <w:t>"</w:t>
      </w:r>
      <w:r w:rsidR="004C0E48" w:rsidRPr="005D4AA9">
        <w:rPr>
          <w:rFonts w:ascii="Times New Roman" w:hAnsi="Times New Roman"/>
          <w:sz w:val="28"/>
          <w:szCs w:val="28"/>
        </w:rPr>
        <w:t>Ilgtspējīga attīstība</w:t>
      </w:r>
      <w:r w:rsidR="005D4AA9">
        <w:rPr>
          <w:rFonts w:ascii="Times New Roman" w:hAnsi="Times New Roman"/>
          <w:sz w:val="28"/>
          <w:szCs w:val="28"/>
        </w:rPr>
        <w:t>"</w:t>
      </w:r>
      <w:r w:rsidR="004C0E48" w:rsidRPr="005D4AA9">
        <w:rPr>
          <w:rFonts w:ascii="Times New Roman" w:hAnsi="Times New Roman"/>
          <w:sz w:val="28"/>
          <w:szCs w:val="28"/>
        </w:rPr>
        <w:t xml:space="preserve"> rādītājs un tā sasniedzamā vēr</w:t>
      </w:r>
      <w:r w:rsidR="00BD6FAC" w:rsidRPr="005D4AA9">
        <w:rPr>
          <w:rFonts w:ascii="Times New Roman" w:hAnsi="Times New Roman"/>
          <w:sz w:val="28"/>
          <w:szCs w:val="28"/>
        </w:rPr>
        <w:t xml:space="preserve">tība </w:t>
      </w:r>
      <w:r w:rsidR="008C1EA8">
        <w:rPr>
          <w:rFonts w:ascii="Times New Roman" w:hAnsi="Times New Roman"/>
          <w:sz w:val="28"/>
          <w:szCs w:val="28"/>
        </w:rPr>
        <w:t>–</w:t>
      </w:r>
      <w:r w:rsidR="00BD6FAC" w:rsidRPr="005D4AA9">
        <w:rPr>
          <w:rFonts w:ascii="Times New Roman" w:hAnsi="Times New Roman"/>
          <w:sz w:val="28"/>
          <w:szCs w:val="28"/>
        </w:rPr>
        <w:t xml:space="preserve"> atbilstoši šo noteikumu </w:t>
      </w:r>
      <w:r w:rsidRPr="005D4AA9">
        <w:rPr>
          <w:rFonts w:ascii="Times New Roman" w:hAnsi="Times New Roman"/>
          <w:sz w:val="28"/>
          <w:szCs w:val="28"/>
        </w:rPr>
        <w:t>3</w:t>
      </w:r>
      <w:r w:rsidR="004C0E48" w:rsidRPr="005D4AA9">
        <w:rPr>
          <w:rFonts w:ascii="Times New Roman" w:hAnsi="Times New Roman"/>
          <w:sz w:val="28"/>
          <w:szCs w:val="28"/>
        </w:rPr>
        <w:t>.1</w:t>
      </w:r>
      <w:r w:rsidR="008C1EA8">
        <w:rPr>
          <w:rFonts w:ascii="Times New Roman" w:hAnsi="Times New Roman"/>
          <w:sz w:val="28"/>
          <w:szCs w:val="28"/>
        </w:rPr>
        <w:t xml:space="preserve">. </w:t>
      </w:r>
      <w:r w:rsidR="00BD6FAC" w:rsidRPr="005D4AA9">
        <w:rPr>
          <w:rFonts w:ascii="Times New Roman" w:hAnsi="Times New Roman"/>
          <w:sz w:val="28"/>
          <w:szCs w:val="28"/>
        </w:rPr>
        <w:t xml:space="preserve">un </w:t>
      </w:r>
      <w:r w:rsidRPr="005D4AA9">
        <w:rPr>
          <w:rFonts w:ascii="Times New Roman" w:hAnsi="Times New Roman"/>
          <w:sz w:val="28"/>
          <w:szCs w:val="28"/>
        </w:rPr>
        <w:t>3</w:t>
      </w:r>
      <w:r w:rsidR="00BD6FAC" w:rsidRPr="005D4AA9">
        <w:rPr>
          <w:rFonts w:ascii="Times New Roman" w:hAnsi="Times New Roman"/>
          <w:sz w:val="28"/>
          <w:szCs w:val="28"/>
        </w:rPr>
        <w:t>.2</w:t>
      </w:r>
      <w:r w:rsidR="008C1EA8">
        <w:rPr>
          <w:rFonts w:ascii="Times New Roman" w:hAnsi="Times New Roman"/>
          <w:sz w:val="28"/>
          <w:szCs w:val="28"/>
        </w:rPr>
        <w:t>. </w:t>
      </w:r>
      <w:r w:rsidR="00AE2FC5" w:rsidRPr="005D4AA9">
        <w:rPr>
          <w:rFonts w:ascii="Times New Roman" w:hAnsi="Times New Roman"/>
          <w:sz w:val="28"/>
          <w:szCs w:val="28"/>
        </w:rPr>
        <w:t>apakš</w:t>
      </w:r>
      <w:r w:rsidR="00BD6FAC" w:rsidRPr="005D4AA9">
        <w:rPr>
          <w:rFonts w:ascii="Times New Roman" w:hAnsi="Times New Roman"/>
          <w:sz w:val="28"/>
          <w:szCs w:val="28"/>
        </w:rPr>
        <w:t>punkt</w:t>
      </w:r>
      <w:r w:rsidR="009003C3">
        <w:rPr>
          <w:rFonts w:ascii="Times New Roman" w:hAnsi="Times New Roman"/>
          <w:sz w:val="28"/>
          <w:szCs w:val="28"/>
        </w:rPr>
        <w:t>am</w:t>
      </w:r>
      <w:r w:rsidR="004C0E48" w:rsidRPr="005D4AA9">
        <w:rPr>
          <w:rFonts w:ascii="Times New Roman" w:hAnsi="Times New Roman"/>
          <w:sz w:val="28"/>
          <w:szCs w:val="28"/>
        </w:rPr>
        <w:t>.</w:t>
      </w:r>
    </w:p>
    <w:p w14:paraId="423BA4B2" w14:textId="77777777" w:rsidR="005D4AA9" w:rsidRPr="005D4AA9" w:rsidRDefault="005D4AA9" w:rsidP="00F01F19">
      <w:pPr>
        <w:spacing w:after="0" w:line="240" w:lineRule="auto"/>
        <w:ind w:firstLine="709"/>
        <w:jc w:val="both"/>
        <w:rPr>
          <w:rFonts w:ascii="Times New Roman" w:hAnsi="Times New Roman"/>
          <w:sz w:val="28"/>
          <w:szCs w:val="28"/>
          <w:highlight w:val="yellow"/>
        </w:rPr>
      </w:pPr>
    </w:p>
    <w:p w14:paraId="4B3063F7" w14:textId="21428BB7" w:rsidR="0069078A"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4</w:t>
      </w:r>
      <w:r w:rsidR="008C1EA8">
        <w:rPr>
          <w:rFonts w:ascii="Times New Roman" w:hAnsi="Times New Roman"/>
          <w:sz w:val="28"/>
          <w:szCs w:val="28"/>
        </w:rPr>
        <w:t>. </w:t>
      </w:r>
      <w:r w:rsidR="00003978" w:rsidRPr="005D4AA9">
        <w:rPr>
          <w:rFonts w:ascii="Times New Roman" w:hAnsi="Times New Roman"/>
          <w:sz w:val="28"/>
          <w:szCs w:val="28"/>
        </w:rPr>
        <w:t>Specifisk</w:t>
      </w:r>
      <w:r w:rsidR="000F0F0A" w:rsidRPr="005D4AA9">
        <w:rPr>
          <w:rFonts w:ascii="Times New Roman" w:hAnsi="Times New Roman"/>
          <w:sz w:val="28"/>
          <w:szCs w:val="28"/>
        </w:rPr>
        <w:t>o</w:t>
      </w:r>
      <w:r w:rsidR="00003978" w:rsidRPr="005D4AA9">
        <w:rPr>
          <w:rFonts w:ascii="Times New Roman" w:hAnsi="Times New Roman"/>
          <w:sz w:val="28"/>
          <w:szCs w:val="28"/>
        </w:rPr>
        <w:t xml:space="preserve"> atbalst</w:t>
      </w:r>
      <w:r w:rsidR="000F0F0A" w:rsidRPr="005D4AA9">
        <w:rPr>
          <w:rFonts w:ascii="Times New Roman" w:hAnsi="Times New Roman"/>
          <w:sz w:val="28"/>
          <w:szCs w:val="28"/>
        </w:rPr>
        <w:t>u</w:t>
      </w:r>
      <w:r w:rsidR="0069078A" w:rsidRPr="005D4AA9">
        <w:rPr>
          <w:rFonts w:ascii="Times New Roman" w:hAnsi="Times New Roman"/>
          <w:sz w:val="28"/>
          <w:szCs w:val="28"/>
        </w:rPr>
        <w:t xml:space="preserve"> īsteno ierobežotas pro</w:t>
      </w:r>
      <w:r w:rsidR="00970885" w:rsidRPr="005D4AA9">
        <w:rPr>
          <w:rFonts w:ascii="Times New Roman" w:hAnsi="Times New Roman"/>
          <w:sz w:val="28"/>
          <w:szCs w:val="28"/>
        </w:rPr>
        <w:t>jektu iesniegumu atlases veidā.</w:t>
      </w:r>
    </w:p>
    <w:p w14:paraId="052A1D6E" w14:textId="77777777" w:rsidR="005D4AA9" w:rsidRPr="00A52BCF" w:rsidRDefault="005D4AA9" w:rsidP="00F01F19">
      <w:pPr>
        <w:spacing w:after="0" w:line="240" w:lineRule="auto"/>
        <w:ind w:firstLine="709"/>
        <w:jc w:val="both"/>
        <w:rPr>
          <w:rFonts w:ascii="Times New Roman" w:hAnsi="Times New Roman"/>
          <w:sz w:val="24"/>
          <w:szCs w:val="28"/>
        </w:rPr>
      </w:pPr>
    </w:p>
    <w:p w14:paraId="1A77D6E5" w14:textId="608D6B0E" w:rsidR="00FF4DBB"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5</w:t>
      </w:r>
      <w:r w:rsidR="008C1EA8">
        <w:rPr>
          <w:rFonts w:ascii="Times New Roman" w:hAnsi="Times New Roman"/>
          <w:sz w:val="28"/>
          <w:szCs w:val="28"/>
        </w:rPr>
        <w:t>. </w:t>
      </w:r>
      <w:r w:rsidR="000F0F0A" w:rsidRPr="005D4AA9">
        <w:rPr>
          <w:rFonts w:ascii="Times New Roman" w:hAnsi="Times New Roman"/>
          <w:sz w:val="28"/>
          <w:szCs w:val="28"/>
        </w:rPr>
        <w:t>Specifiskā atbalsta</w:t>
      </w:r>
      <w:r w:rsidR="00FF4DBB" w:rsidRPr="005D4AA9">
        <w:rPr>
          <w:rFonts w:ascii="Times New Roman" w:hAnsi="Times New Roman"/>
          <w:sz w:val="28"/>
          <w:szCs w:val="28"/>
        </w:rPr>
        <w:t xml:space="preserve"> ietvaros atbildīgās iestādes funkcijas pilda Vides aizsardzības un reģionālās attīstības ministrij</w:t>
      </w:r>
      <w:r w:rsidR="00260EEF" w:rsidRPr="005D4AA9">
        <w:rPr>
          <w:rFonts w:ascii="Times New Roman" w:hAnsi="Times New Roman"/>
          <w:sz w:val="28"/>
          <w:szCs w:val="28"/>
        </w:rPr>
        <w:t>a</w:t>
      </w:r>
      <w:r w:rsidR="00293F0E" w:rsidRPr="005D4AA9">
        <w:rPr>
          <w:rFonts w:ascii="Times New Roman" w:hAnsi="Times New Roman"/>
          <w:sz w:val="28"/>
          <w:szCs w:val="28"/>
        </w:rPr>
        <w:t>.</w:t>
      </w:r>
    </w:p>
    <w:p w14:paraId="3BB7B37E" w14:textId="77777777" w:rsidR="005D4AA9" w:rsidRPr="005D4AA9" w:rsidRDefault="005D4AA9" w:rsidP="00F01F19">
      <w:pPr>
        <w:spacing w:after="0" w:line="240" w:lineRule="auto"/>
        <w:ind w:firstLine="709"/>
        <w:jc w:val="both"/>
        <w:rPr>
          <w:rFonts w:ascii="Times New Roman" w:hAnsi="Times New Roman"/>
          <w:sz w:val="28"/>
          <w:szCs w:val="28"/>
        </w:rPr>
      </w:pPr>
    </w:p>
    <w:p w14:paraId="027BD2B5" w14:textId="0F36A6E5" w:rsidR="00646AAC" w:rsidRDefault="00F03B82" w:rsidP="00F01F19">
      <w:pPr>
        <w:spacing w:after="0" w:line="240" w:lineRule="auto"/>
        <w:ind w:firstLine="709"/>
        <w:jc w:val="both"/>
        <w:rPr>
          <w:rFonts w:ascii="Times New Roman" w:hAnsi="Times New Roman"/>
          <w:color w:val="000000" w:themeColor="text1"/>
          <w:sz w:val="28"/>
          <w:szCs w:val="28"/>
        </w:rPr>
      </w:pPr>
      <w:r w:rsidRPr="005D4AA9">
        <w:rPr>
          <w:rFonts w:ascii="Times New Roman" w:hAnsi="Times New Roman"/>
          <w:sz w:val="28"/>
          <w:szCs w:val="28"/>
        </w:rPr>
        <w:t>6</w:t>
      </w:r>
      <w:r w:rsidR="008C1EA8">
        <w:rPr>
          <w:rFonts w:ascii="Times New Roman" w:hAnsi="Times New Roman"/>
          <w:sz w:val="28"/>
          <w:szCs w:val="28"/>
        </w:rPr>
        <w:t>. </w:t>
      </w:r>
      <w:r w:rsidR="000E0D2D" w:rsidRPr="005D4AA9">
        <w:rPr>
          <w:rFonts w:ascii="Times New Roman" w:hAnsi="Times New Roman"/>
          <w:sz w:val="28"/>
          <w:szCs w:val="28"/>
        </w:rPr>
        <w:t>Specifiskā atbalsta</w:t>
      </w:r>
      <w:r w:rsidR="00970885" w:rsidRPr="005D4AA9">
        <w:rPr>
          <w:rFonts w:ascii="Times New Roman" w:hAnsi="Times New Roman"/>
          <w:sz w:val="28"/>
          <w:szCs w:val="28"/>
        </w:rPr>
        <w:t xml:space="preserve"> īstenošanai plānotais kopējais attiecināmais finansējums ir</w:t>
      </w:r>
      <w:r w:rsidR="00652562" w:rsidRPr="005D4AA9">
        <w:rPr>
          <w:rFonts w:ascii="Times New Roman" w:hAnsi="Times New Roman"/>
          <w:sz w:val="28"/>
          <w:szCs w:val="28"/>
        </w:rPr>
        <w:t xml:space="preserve"> </w:t>
      </w:r>
      <w:r w:rsidR="00007FEF" w:rsidRPr="005D4AA9">
        <w:rPr>
          <w:rFonts w:ascii="Times New Roman" w:hAnsi="Times New Roman"/>
          <w:sz w:val="28"/>
          <w:szCs w:val="28"/>
        </w:rPr>
        <w:t xml:space="preserve">līdz </w:t>
      </w:r>
      <w:r w:rsidR="000D4AAF" w:rsidRPr="005D4AA9">
        <w:rPr>
          <w:rFonts w:ascii="Times New Roman" w:hAnsi="Times New Roman"/>
          <w:sz w:val="28"/>
          <w:szCs w:val="28"/>
        </w:rPr>
        <w:t>29 257</w:t>
      </w:r>
      <w:r w:rsidR="00A3299F">
        <w:rPr>
          <w:rFonts w:ascii="Times New Roman" w:hAnsi="Times New Roman"/>
          <w:color w:val="000000" w:themeColor="text1"/>
          <w:sz w:val="28"/>
          <w:szCs w:val="28"/>
        </w:rPr>
        <w:t> </w:t>
      </w:r>
      <w:r w:rsidR="000D4AAF" w:rsidRPr="005D4AA9">
        <w:rPr>
          <w:rFonts w:ascii="Times New Roman" w:hAnsi="Times New Roman"/>
          <w:sz w:val="28"/>
          <w:szCs w:val="28"/>
        </w:rPr>
        <w:t>750</w:t>
      </w:r>
      <w:r w:rsidR="00A3299F">
        <w:rPr>
          <w:rFonts w:ascii="Times New Roman" w:hAnsi="Times New Roman"/>
          <w:color w:val="000000" w:themeColor="text1"/>
          <w:sz w:val="28"/>
          <w:szCs w:val="28"/>
        </w:rPr>
        <w:t> </w:t>
      </w:r>
      <w:r w:rsidR="00970885" w:rsidRPr="00A3299F">
        <w:rPr>
          <w:rFonts w:ascii="Times New Roman" w:hAnsi="Times New Roman"/>
          <w:i/>
          <w:sz w:val="28"/>
          <w:szCs w:val="28"/>
        </w:rPr>
        <w:t>euro</w:t>
      </w:r>
      <w:r w:rsidR="00970885" w:rsidRPr="005D4AA9">
        <w:rPr>
          <w:rFonts w:ascii="Times New Roman" w:hAnsi="Times New Roman"/>
          <w:sz w:val="28"/>
          <w:szCs w:val="28"/>
        </w:rPr>
        <w:t xml:space="preserve">, tai skaitā </w:t>
      </w:r>
      <w:r w:rsidR="003C0504" w:rsidRPr="005D4AA9">
        <w:rPr>
          <w:rFonts w:ascii="Times New Roman" w:hAnsi="Times New Roman"/>
          <w:sz w:val="28"/>
          <w:szCs w:val="28"/>
        </w:rPr>
        <w:t xml:space="preserve">Eiropas Reģionālās attīstības </w:t>
      </w:r>
      <w:r w:rsidR="00970885" w:rsidRPr="005D4AA9">
        <w:rPr>
          <w:rFonts w:ascii="Times New Roman" w:hAnsi="Times New Roman"/>
          <w:sz w:val="28"/>
          <w:szCs w:val="28"/>
        </w:rPr>
        <w:t xml:space="preserve">fonda finansējums – </w:t>
      </w:r>
      <w:r w:rsidR="00B12CAC" w:rsidRPr="005D4AA9">
        <w:rPr>
          <w:rFonts w:ascii="Times New Roman" w:hAnsi="Times New Roman"/>
          <w:sz w:val="28"/>
          <w:szCs w:val="28"/>
        </w:rPr>
        <w:t>24 869</w:t>
      </w:r>
      <w:r w:rsidR="00A3299F">
        <w:rPr>
          <w:rFonts w:ascii="Times New Roman" w:hAnsi="Times New Roman"/>
          <w:color w:val="000000" w:themeColor="text1"/>
          <w:sz w:val="28"/>
          <w:szCs w:val="28"/>
        </w:rPr>
        <w:t> </w:t>
      </w:r>
      <w:r w:rsidR="00B12CAC" w:rsidRPr="005D4AA9">
        <w:rPr>
          <w:rFonts w:ascii="Times New Roman" w:hAnsi="Times New Roman"/>
          <w:sz w:val="28"/>
          <w:szCs w:val="28"/>
        </w:rPr>
        <w:t>088</w:t>
      </w:r>
      <w:r w:rsidR="00A3299F">
        <w:rPr>
          <w:rFonts w:ascii="Times New Roman" w:hAnsi="Times New Roman"/>
          <w:color w:val="000000" w:themeColor="text1"/>
          <w:sz w:val="28"/>
          <w:szCs w:val="28"/>
        </w:rPr>
        <w:t> </w:t>
      </w:r>
      <w:proofErr w:type="spellStart"/>
      <w:r w:rsidR="00970885" w:rsidRPr="00A3299F">
        <w:rPr>
          <w:rFonts w:ascii="Times New Roman" w:hAnsi="Times New Roman"/>
          <w:i/>
          <w:sz w:val="28"/>
          <w:szCs w:val="28"/>
        </w:rPr>
        <w:t>euro</w:t>
      </w:r>
      <w:proofErr w:type="spellEnd"/>
      <w:r w:rsidR="00F275C7">
        <w:rPr>
          <w:rFonts w:ascii="Times New Roman" w:hAnsi="Times New Roman"/>
          <w:sz w:val="28"/>
          <w:szCs w:val="28"/>
        </w:rPr>
        <w:t xml:space="preserve"> (</w:t>
      </w:r>
      <w:r w:rsidR="00B12CAC" w:rsidRPr="005D4AA9">
        <w:rPr>
          <w:rFonts w:ascii="Times New Roman" w:hAnsi="Times New Roman"/>
          <w:sz w:val="28"/>
          <w:szCs w:val="28"/>
        </w:rPr>
        <w:t xml:space="preserve">tai skaitā </w:t>
      </w:r>
      <w:proofErr w:type="spellStart"/>
      <w:r w:rsidR="00B12CAC" w:rsidRPr="005D4AA9">
        <w:rPr>
          <w:rFonts w:ascii="Times New Roman" w:hAnsi="Times New Roman"/>
          <w:sz w:val="28"/>
          <w:szCs w:val="28"/>
        </w:rPr>
        <w:t>virssaistību</w:t>
      </w:r>
      <w:proofErr w:type="spellEnd"/>
      <w:r w:rsidR="00B12CAC" w:rsidRPr="005D4AA9">
        <w:rPr>
          <w:rFonts w:ascii="Times New Roman" w:hAnsi="Times New Roman"/>
          <w:sz w:val="28"/>
          <w:szCs w:val="28"/>
        </w:rPr>
        <w:t xml:space="preserve"> finansējums līdz 13 269 088</w:t>
      </w:r>
      <w:r w:rsidR="00A3299F">
        <w:rPr>
          <w:rFonts w:ascii="Times New Roman" w:hAnsi="Times New Roman"/>
          <w:color w:val="000000" w:themeColor="text1"/>
          <w:sz w:val="28"/>
          <w:szCs w:val="28"/>
        </w:rPr>
        <w:t> </w:t>
      </w:r>
      <w:proofErr w:type="spellStart"/>
      <w:r w:rsidR="00A3299F" w:rsidRPr="00A3299F">
        <w:rPr>
          <w:rFonts w:ascii="Times New Roman" w:hAnsi="Times New Roman"/>
          <w:i/>
          <w:sz w:val="28"/>
          <w:szCs w:val="28"/>
        </w:rPr>
        <w:t>euro</w:t>
      </w:r>
      <w:proofErr w:type="spellEnd"/>
      <w:r w:rsidR="00F275C7" w:rsidRPr="00F275C7">
        <w:rPr>
          <w:rFonts w:ascii="Times New Roman" w:hAnsi="Times New Roman"/>
          <w:sz w:val="28"/>
          <w:szCs w:val="28"/>
        </w:rPr>
        <w:t>)</w:t>
      </w:r>
      <w:r w:rsidR="00B8654B" w:rsidRPr="005D4AA9">
        <w:rPr>
          <w:rFonts w:ascii="Times New Roman" w:hAnsi="Times New Roman"/>
          <w:sz w:val="28"/>
          <w:szCs w:val="28"/>
        </w:rPr>
        <w:t xml:space="preserve"> </w:t>
      </w:r>
      <w:r w:rsidR="00970885" w:rsidRPr="005D4AA9">
        <w:rPr>
          <w:rFonts w:ascii="Times New Roman" w:hAnsi="Times New Roman"/>
          <w:sz w:val="28"/>
          <w:szCs w:val="28"/>
        </w:rPr>
        <w:t xml:space="preserve">un </w:t>
      </w:r>
      <w:r w:rsidR="006115DB" w:rsidRPr="005D4AA9">
        <w:rPr>
          <w:rFonts w:ascii="Times New Roman" w:hAnsi="Times New Roman"/>
          <w:sz w:val="28"/>
          <w:szCs w:val="28"/>
        </w:rPr>
        <w:t>valsts budžeta finansējums</w:t>
      </w:r>
      <w:r w:rsidR="00AA346B" w:rsidRPr="005D4AA9">
        <w:rPr>
          <w:rFonts w:ascii="Times New Roman" w:hAnsi="Times New Roman"/>
          <w:sz w:val="28"/>
          <w:szCs w:val="28"/>
        </w:rPr>
        <w:t xml:space="preserve"> </w:t>
      </w:r>
      <w:r w:rsidR="00226D54" w:rsidRPr="005D4AA9">
        <w:rPr>
          <w:rFonts w:ascii="Times New Roman" w:hAnsi="Times New Roman"/>
          <w:sz w:val="28"/>
          <w:szCs w:val="28"/>
        </w:rPr>
        <w:t xml:space="preserve">līdz </w:t>
      </w:r>
      <w:r w:rsidR="00B12CAC" w:rsidRPr="005D4AA9">
        <w:rPr>
          <w:rFonts w:ascii="Times New Roman" w:hAnsi="Times New Roman"/>
          <w:sz w:val="28"/>
          <w:szCs w:val="28"/>
        </w:rPr>
        <w:t>4 388</w:t>
      </w:r>
      <w:r w:rsidR="00A3299F">
        <w:rPr>
          <w:rFonts w:ascii="Times New Roman" w:hAnsi="Times New Roman"/>
          <w:color w:val="000000" w:themeColor="text1"/>
          <w:sz w:val="28"/>
          <w:szCs w:val="28"/>
        </w:rPr>
        <w:t> </w:t>
      </w:r>
      <w:r w:rsidR="00B12CAC" w:rsidRPr="005D4AA9">
        <w:rPr>
          <w:rFonts w:ascii="Times New Roman" w:hAnsi="Times New Roman"/>
          <w:sz w:val="28"/>
          <w:szCs w:val="28"/>
        </w:rPr>
        <w:t>662</w:t>
      </w:r>
      <w:r w:rsidR="00A3299F">
        <w:rPr>
          <w:rFonts w:ascii="Times New Roman" w:hAnsi="Times New Roman"/>
          <w:color w:val="000000" w:themeColor="text1"/>
          <w:sz w:val="28"/>
          <w:szCs w:val="28"/>
        </w:rPr>
        <w:t> </w:t>
      </w:r>
      <w:proofErr w:type="spellStart"/>
      <w:r w:rsidR="00A3299F" w:rsidRPr="00A3299F">
        <w:rPr>
          <w:rFonts w:ascii="Times New Roman" w:hAnsi="Times New Roman"/>
          <w:i/>
          <w:sz w:val="28"/>
          <w:szCs w:val="28"/>
        </w:rPr>
        <w:t>euro</w:t>
      </w:r>
      <w:proofErr w:type="spellEnd"/>
      <w:r w:rsidR="00F275C7">
        <w:rPr>
          <w:rFonts w:ascii="Times New Roman" w:hAnsi="Times New Roman"/>
          <w:sz w:val="28"/>
          <w:szCs w:val="28"/>
        </w:rPr>
        <w:t xml:space="preserve"> (</w:t>
      </w:r>
      <w:r w:rsidR="00B12CAC" w:rsidRPr="005D4AA9">
        <w:rPr>
          <w:rFonts w:ascii="Times New Roman" w:hAnsi="Times New Roman"/>
          <w:sz w:val="28"/>
          <w:szCs w:val="28"/>
        </w:rPr>
        <w:t xml:space="preserve">tai skaitā </w:t>
      </w:r>
      <w:proofErr w:type="spellStart"/>
      <w:r w:rsidR="00B12CAC" w:rsidRPr="005D4AA9">
        <w:rPr>
          <w:rFonts w:ascii="Times New Roman" w:hAnsi="Times New Roman"/>
          <w:sz w:val="28"/>
          <w:szCs w:val="28"/>
        </w:rPr>
        <w:t>virssaistību</w:t>
      </w:r>
      <w:proofErr w:type="spellEnd"/>
      <w:r w:rsidR="00B12CAC" w:rsidRPr="005D4AA9">
        <w:rPr>
          <w:rFonts w:ascii="Times New Roman" w:hAnsi="Times New Roman"/>
          <w:sz w:val="28"/>
          <w:szCs w:val="28"/>
        </w:rPr>
        <w:t xml:space="preserve"> finansējums līdz 410 912</w:t>
      </w:r>
      <w:r w:rsidR="00A3299F">
        <w:rPr>
          <w:rFonts w:ascii="Times New Roman" w:hAnsi="Times New Roman"/>
          <w:color w:val="000000" w:themeColor="text1"/>
          <w:sz w:val="28"/>
          <w:szCs w:val="28"/>
        </w:rPr>
        <w:t> </w:t>
      </w:r>
      <w:proofErr w:type="spellStart"/>
      <w:r w:rsidR="00A3299F" w:rsidRPr="00A3299F">
        <w:rPr>
          <w:rFonts w:ascii="Times New Roman" w:hAnsi="Times New Roman"/>
          <w:i/>
          <w:sz w:val="28"/>
          <w:szCs w:val="28"/>
        </w:rPr>
        <w:t>euro</w:t>
      </w:r>
      <w:proofErr w:type="spellEnd"/>
      <w:r w:rsidR="00F275C7" w:rsidRPr="00F275C7">
        <w:rPr>
          <w:rFonts w:ascii="Times New Roman" w:hAnsi="Times New Roman"/>
          <w:sz w:val="28"/>
          <w:szCs w:val="28"/>
        </w:rPr>
        <w:t>)</w:t>
      </w:r>
      <w:r w:rsidR="008C1EA8">
        <w:rPr>
          <w:rFonts w:ascii="Times New Roman" w:hAnsi="Times New Roman"/>
          <w:sz w:val="28"/>
          <w:szCs w:val="28"/>
        </w:rPr>
        <w:t>.</w:t>
      </w:r>
      <w:r w:rsidR="00A3299F">
        <w:rPr>
          <w:rFonts w:ascii="Times New Roman" w:hAnsi="Times New Roman"/>
          <w:sz w:val="28"/>
          <w:szCs w:val="28"/>
        </w:rPr>
        <w:t xml:space="preserve"> </w:t>
      </w:r>
      <w:r w:rsidR="008628AA" w:rsidRPr="005D4AA9">
        <w:rPr>
          <w:rFonts w:ascii="Times New Roman" w:hAnsi="Times New Roman"/>
          <w:color w:val="000000" w:themeColor="text1"/>
          <w:sz w:val="28"/>
          <w:szCs w:val="28"/>
        </w:rPr>
        <w:t>Neattiecināmās izmaksas 442</w:t>
      </w:r>
      <w:r w:rsidR="00A3299F">
        <w:rPr>
          <w:rFonts w:ascii="Times New Roman" w:hAnsi="Times New Roman"/>
          <w:color w:val="000000" w:themeColor="text1"/>
          <w:sz w:val="28"/>
          <w:szCs w:val="28"/>
        </w:rPr>
        <w:t> </w:t>
      </w:r>
      <w:r w:rsidR="008628AA" w:rsidRPr="005D4AA9">
        <w:rPr>
          <w:rFonts w:ascii="Times New Roman" w:hAnsi="Times New Roman"/>
          <w:color w:val="000000" w:themeColor="text1"/>
          <w:sz w:val="28"/>
          <w:szCs w:val="28"/>
        </w:rPr>
        <w:t>250</w:t>
      </w:r>
      <w:r w:rsidR="00A3299F">
        <w:rPr>
          <w:rFonts w:ascii="Times New Roman" w:hAnsi="Times New Roman"/>
          <w:color w:val="000000" w:themeColor="text1"/>
          <w:sz w:val="28"/>
          <w:szCs w:val="28"/>
        </w:rPr>
        <w:t> </w:t>
      </w:r>
      <w:r w:rsidR="00A3299F" w:rsidRPr="00A3299F">
        <w:rPr>
          <w:rFonts w:ascii="Times New Roman" w:hAnsi="Times New Roman"/>
          <w:i/>
          <w:sz w:val="28"/>
          <w:szCs w:val="28"/>
        </w:rPr>
        <w:t>euro</w:t>
      </w:r>
      <w:r w:rsidR="008628AA" w:rsidRPr="005D4AA9">
        <w:rPr>
          <w:rFonts w:ascii="Times New Roman" w:hAnsi="Times New Roman"/>
          <w:color w:val="000000" w:themeColor="text1"/>
          <w:sz w:val="28"/>
          <w:szCs w:val="28"/>
        </w:rPr>
        <w:t xml:space="preserve"> apmērā tiek segtas no </w:t>
      </w:r>
      <w:r w:rsidR="00314772" w:rsidRPr="005D4AA9">
        <w:rPr>
          <w:rFonts w:ascii="Times New Roman" w:hAnsi="Times New Roman"/>
          <w:color w:val="000000" w:themeColor="text1"/>
          <w:sz w:val="28"/>
          <w:szCs w:val="28"/>
        </w:rPr>
        <w:t xml:space="preserve">valsts budžeta </w:t>
      </w:r>
      <w:r w:rsidR="008628AA" w:rsidRPr="005D4AA9">
        <w:rPr>
          <w:rFonts w:ascii="Times New Roman" w:hAnsi="Times New Roman"/>
          <w:color w:val="000000" w:themeColor="text1"/>
          <w:sz w:val="28"/>
          <w:szCs w:val="28"/>
        </w:rPr>
        <w:t>finansējuma.</w:t>
      </w:r>
    </w:p>
    <w:p w14:paraId="116DBAE6" w14:textId="77777777" w:rsidR="005D4AA9" w:rsidRPr="005D4AA9" w:rsidRDefault="005D4AA9" w:rsidP="00F01F19">
      <w:pPr>
        <w:spacing w:after="0" w:line="240" w:lineRule="auto"/>
        <w:ind w:firstLine="709"/>
        <w:jc w:val="both"/>
        <w:rPr>
          <w:rFonts w:ascii="Times New Roman" w:hAnsi="Times New Roman"/>
          <w:color w:val="000000" w:themeColor="text1"/>
          <w:sz w:val="28"/>
          <w:szCs w:val="28"/>
        </w:rPr>
      </w:pPr>
    </w:p>
    <w:p w14:paraId="634F101E" w14:textId="466FBC5A" w:rsidR="00BD6FAC"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7</w:t>
      </w:r>
      <w:r w:rsidR="008C1EA8">
        <w:rPr>
          <w:rFonts w:ascii="Times New Roman" w:hAnsi="Times New Roman"/>
          <w:sz w:val="28"/>
          <w:szCs w:val="28"/>
        </w:rPr>
        <w:t>. </w:t>
      </w:r>
      <w:r w:rsidR="004204C6" w:rsidRPr="005D4AA9">
        <w:rPr>
          <w:rFonts w:ascii="Times New Roman" w:hAnsi="Times New Roman"/>
          <w:sz w:val="28"/>
          <w:szCs w:val="28"/>
        </w:rPr>
        <w:t xml:space="preserve">Specifiskā atbalsta </w:t>
      </w:r>
      <w:proofErr w:type="spellStart"/>
      <w:r w:rsidR="00BD6FAC" w:rsidRPr="005D4AA9">
        <w:rPr>
          <w:rFonts w:ascii="Times New Roman" w:hAnsi="Times New Roman"/>
          <w:sz w:val="28"/>
          <w:szCs w:val="28"/>
        </w:rPr>
        <w:t>mērķteritorija</w:t>
      </w:r>
      <w:proofErr w:type="spellEnd"/>
      <w:r w:rsidR="00BD6FAC" w:rsidRPr="005D4AA9">
        <w:rPr>
          <w:rFonts w:ascii="Times New Roman" w:hAnsi="Times New Roman"/>
          <w:sz w:val="28"/>
          <w:szCs w:val="28"/>
        </w:rPr>
        <w:t xml:space="preserve"> ir vēsturiski piesārņot</w:t>
      </w:r>
      <w:r w:rsidR="00813D39" w:rsidRPr="005D4AA9">
        <w:rPr>
          <w:rFonts w:ascii="Times New Roman" w:hAnsi="Times New Roman"/>
          <w:sz w:val="28"/>
          <w:szCs w:val="28"/>
        </w:rPr>
        <w:t>ās</w:t>
      </w:r>
      <w:r w:rsidR="00BD6FAC" w:rsidRPr="005D4AA9">
        <w:rPr>
          <w:rFonts w:ascii="Times New Roman" w:hAnsi="Times New Roman"/>
          <w:sz w:val="28"/>
          <w:szCs w:val="28"/>
        </w:rPr>
        <w:t xml:space="preserve"> vie</w:t>
      </w:r>
      <w:r w:rsidR="00AE2FC5" w:rsidRPr="005D4AA9">
        <w:rPr>
          <w:rFonts w:ascii="Times New Roman" w:hAnsi="Times New Roman"/>
          <w:sz w:val="28"/>
          <w:szCs w:val="28"/>
        </w:rPr>
        <w:t>t</w:t>
      </w:r>
      <w:r w:rsidR="00813D39" w:rsidRPr="005D4AA9">
        <w:rPr>
          <w:rFonts w:ascii="Times New Roman" w:hAnsi="Times New Roman"/>
          <w:sz w:val="28"/>
          <w:szCs w:val="28"/>
        </w:rPr>
        <w:t>as</w:t>
      </w:r>
      <w:r w:rsidR="00BD6FAC" w:rsidRPr="005D4AA9">
        <w:rPr>
          <w:rFonts w:ascii="Times New Roman" w:hAnsi="Times New Roman"/>
          <w:sz w:val="28"/>
          <w:szCs w:val="28"/>
        </w:rPr>
        <w:t xml:space="preserve"> </w:t>
      </w:r>
      <w:r w:rsidR="005D4AA9">
        <w:rPr>
          <w:rFonts w:ascii="Times New Roman" w:hAnsi="Times New Roman"/>
          <w:sz w:val="28"/>
          <w:szCs w:val="28"/>
        </w:rPr>
        <w:t>"</w:t>
      </w:r>
      <w:r w:rsidR="00BD6FAC" w:rsidRPr="005D4AA9">
        <w:rPr>
          <w:rFonts w:ascii="Times New Roman" w:hAnsi="Times New Roman"/>
          <w:sz w:val="28"/>
          <w:szCs w:val="28"/>
        </w:rPr>
        <w:t xml:space="preserve">Inčukalna </w:t>
      </w:r>
      <w:proofErr w:type="spellStart"/>
      <w:r w:rsidR="00BD6FAC" w:rsidRPr="005D4AA9">
        <w:rPr>
          <w:rFonts w:ascii="Times New Roman" w:hAnsi="Times New Roman"/>
          <w:sz w:val="28"/>
          <w:szCs w:val="28"/>
        </w:rPr>
        <w:t>sērskābā</w:t>
      </w:r>
      <w:proofErr w:type="spellEnd"/>
      <w:r w:rsidR="00BD6FAC" w:rsidRPr="005D4AA9">
        <w:rPr>
          <w:rFonts w:ascii="Times New Roman" w:hAnsi="Times New Roman"/>
          <w:sz w:val="28"/>
          <w:szCs w:val="28"/>
        </w:rPr>
        <w:t xml:space="preserve"> gudrona dīķi</w:t>
      </w:r>
      <w:r w:rsidR="005D4AA9">
        <w:rPr>
          <w:rFonts w:ascii="Times New Roman" w:hAnsi="Times New Roman"/>
          <w:sz w:val="28"/>
          <w:szCs w:val="28"/>
        </w:rPr>
        <w:t>"</w:t>
      </w:r>
      <w:r w:rsidR="00BD6FAC" w:rsidRPr="005D4AA9">
        <w:rPr>
          <w:rFonts w:ascii="Times New Roman" w:hAnsi="Times New Roman"/>
          <w:sz w:val="28"/>
          <w:szCs w:val="28"/>
        </w:rPr>
        <w:t>.</w:t>
      </w:r>
    </w:p>
    <w:p w14:paraId="1DB6BA1C" w14:textId="77777777" w:rsidR="00A52BCF" w:rsidRPr="00A52BCF" w:rsidRDefault="00A52BCF" w:rsidP="00A52BCF">
      <w:pPr>
        <w:spacing w:after="0" w:line="240" w:lineRule="auto"/>
        <w:ind w:firstLine="709"/>
        <w:jc w:val="both"/>
        <w:rPr>
          <w:rFonts w:ascii="Times New Roman" w:hAnsi="Times New Roman"/>
          <w:sz w:val="24"/>
          <w:szCs w:val="28"/>
        </w:rPr>
      </w:pPr>
    </w:p>
    <w:p w14:paraId="6B2A28BD" w14:textId="2CE8CAFC" w:rsidR="00DE5F71"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8</w:t>
      </w:r>
      <w:r w:rsidR="008C1EA8">
        <w:rPr>
          <w:rFonts w:ascii="Times New Roman" w:hAnsi="Times New Roman"/>
          <w:sz w:val="28"/>
          <w:szCs w:val="28"/>
        </w:rPr>
        <w:t>. </w:t>
      </w:r>
      <w:r w:rsidR="004204C6" w:rsidRPr="005D4AA9">
        <w:rPr>
          <w:rFonts w:ascii="Times New Roman" w:hAnsi="Times New Roman"/>
          <w:sz w:val="28"/>
          <w:szCs w:val="28"/>
        </w:rPr>
        <w:t xml:space="preserve">Specifisko atbalstu </w:t>
      </w:r>
      <w:r w:rsidR="00DE5F71" w:rsidRPr="005D4AA9">
        <w:rPr>
          <w:rFonts w:ascii="Times New Roman" w:hAnsi="Times New Roman"/>
          <w:sz w:val="28"/>
          <w:szCs w:val="28"/>
        </w:rPr>
        <w:t>īsteno, lai turpinātu un pabeigtu piesārņoto vietu sanāciju, kas uzsākta</w:t>
      </w:r>
      <w:r w:rsidR="005E0C1B" w:rsidRPr="005D4AA9">
        <w:rPr>
          <w:rFonts w:ascii="Times New Roman" w:hAnsi="Times New Roman"/>
          <w:sz w:val="28"/>
          <w:szCs w:val="28"/>
        </w:rPr>
        <w:t xml:space="preserve"> Eiropas Savienības</w:t>
      </w:r>
      <w:r w:rsidR="00DE5F71" w:rsidRPr="005D4AA9">
        <w:rPr>
          <w:rFonts w:ascii="Times New Roman" w:hAnsi="Times New Roman"/>
          <w:sz w:val="28"/>
          <w:szCs w:val="28"/>
        </w:rPr>
        <w:t xml:space="preserve"> </w:t>
      </w:r>
      <w:r w:rsidR="00F867C4" w:rsidRPr="005D4AA9">
        <w:rPr>
          <w:rFonts w:ascii="Times New Roman" w:hAnsi="Times New Roman"/>
          <w:sz w:val="28"/>
          <w:szCs w:val="28"/>
        </w:rPr>
        <w:t xml:space="preserve">fondu </w:t>
      </w:r>
      <w:r w:rsidR="00DE5F71" w:rsidRPr="005D4AA9">
        <w:rPr>
          <w:rFonts w:ascii="Times New Roman" w:hAnsi="Times New Roman"/>
          <w:sz w:val="28"/>
          <w:szCs w:val="28"/>
        </w:rPr>
        <w:t>2007.</w:t>
      </w:r>
      <w:r w:rsidR="008C1EA8">
        <w:rPr>
          <w:rFonts w:ascii="Times New Roman" w:hAnsi="Times New Roman"/>
          <w:sz w:val="28"/>
          <w:szCs w:val="28"/>
        </w:rPr>
        <w:t>–</w:t>
      </w:r>
      <w:r w:rsidR="00DE5F71" w:rsidRPr="005D4AA9">
        <w:rPr>
          <w:rFonts w:ascii="Times New Roman" w:hAnsi="Times New Roman"/>
          <w:sz w:val="28"/>
          <w:szCs w:val="28"/>
        </w:rPr>
        <w:t>2013</w:t>
      </w:r>
      <w:r w:rsidR="008C1EA8">
        <w:rPr>
          <w:rFonts w:ascii="Times New Roman" w:hAnsi="Times New Roman"/>
          <w:sz w:val="28"/>
          <w:szCs w:val="28"/>
        </w:rPr>
        <w:t>. </w:t>
      </w:r>
      <w:r w:rsidR="00DE5F71" w:rsidRPr="005D4AA9">
        <w:rPr>
          <w:rFonts w:ascii="Times New Roman" w:hAnsi="Times New Roman"/>
          <w:sz w:val="28"/>
          <w:szCs w:val="28"/>
        </w:rPr>
        <w:t xml:space="preserve">gada plānošanas periodā projekta </w:t>
      </w:r>
      <w:r w:rsidR="00DB737E" w:rsidRPr="005D4AA9">
        <w:rPr>
          <w:rFonts w:ascii="Times New Roman" w:hAnsi="Times New Roman"/>
          <w:sz w:val="28"/>
          <w:szCs w:val="28"/>
        </w:rPr>
        <w:t>Nr</w:t>
      </w:r>
      <w:r w:rsidR="008C1EA8">
        <w:rPr>
          <w:rFonts w:ascii="Times New Roman" w:hAnsi="Times New Roman"/>
          <w:sz w:val="28"/>
          <w:szCs w:val="28"/>
        </w:rPr>
        <w:t>. </w:t>
      </w:r>
      <w:r w:rsidR="00DE5F71" w:rsidRPr="005D4AA9">
        <w:rPr>
          <w:rFonts w:ascii="Times New Roman" w:hAnsi="Times New Roman"/>
          <w:sz w:val="28"/>
          <w:szCs w:val="28"/>
        </w:rPr>
        <w:t xml:space="preserve">3DP/3.4.1.4.0/09/IPIA/VIDM/002 </w:t>
      </w:r>
      <w:r w:rsidR="005D4AA9">
        <w:rPr>
          <w:rFonts w:ascii="Times New Roman" w:hAnsi="Times New Roman"/>
          <w:sz w:val="28"/>
          <w:szCs w:val="28"/>
        </w:rPr>
        <w:t>"</w:t>
      </w:r>
      <w:r w:rsidR="00DE5F71" w:rsidRPr="005D4AA9">
        <w:rPr>
          <w:rFonts w:ascii="Times New Roman" w:hAnsi="Times New Roman"/>
          <w:sz w:val="28"/>
          <w:szCs w:val="28"/>
        </w:rPr>
        <w:t xml:space="preserve">Vēsturiski piesārņoto vietu </w:t>
      </w:r>
      <w:r w:rsidR="005D4AA9">
        <w:rPr>
          <w:rFonts w:ascii="Times New Roman" w:hAnsi="Times New Roman"/>
          <w:sz w:val="28"/>
          <w:szCs w:val="28"/>
        </w:rPr>
        <w:t>"</w:t>
      </w:r>
      <w:r w:rsidR="00DE5F71" w:rsidRPr="005D4AA9">
        <w:rPr>
          <w:rFonts w:ascii="Times New Roman" w:hAnsi="Times New Roman"/>
          <w:sz w:val="28"/>
          <w:szCs w:val="28"/>
        </w:rPr>
        <w:t xml:space="preserve">Inčukalna </w:t>
      </w:r>
      <w:proofErr w:type="spellStart"/>
      <w:r w:rsidR="00DE5F71" w:rsidRPr="005D4AA9">
        <w:rPr>
          <w:rFonts w:ascii="Times New Roman" w:hAnsi="Times New Roman"/>
          <w:sz w:val="28"/>
          <w:szCs w:val="28"/>
        </w:rPr>
        <w:t>sērskāb</w:t>
      </w:r>
      <w:r w:rsidR="00A344A4">
        <w:rPr>
          <w:rFonts w:ascii="Times New Roman" w:hAnsi="Times New Roman"/>
          <w:sz w:val="28"/>
          <w:szCs w:val="28"/>
        </w:rPr>
        <w:t>ie</w:t>
      </w:r>
      <w:proofErr w:type="spellEnd"/>
      <w:r w:rsidR="00DE5F71" w:rsidRPr="005D4AA9">
        <w:rPr>
          <w:rFonts w:ascii="Times New Roman" w:hAnsi="Times New Roman"/>
          <w:sz w:val="28"/>
          <w:szCs w:val="28"/>
        </w:rPr>
        <w:t xml:space="preserve"> gudrona dīķi</w:t>
      </w:r>
      <w:r w:rsidR="005D4AA9">
        <w:rPr>
          <w:rFonts w:ascii="Times New Roman" w:hAnsi="Times New Roman"/>
          <w:sz w:val="28"/>
          <w:szCs w:val="28"/>
        </w:rPr>
        <w:t>"</w:t>
      </w:r>
      <w:r w:rsidR="00DE5F71" w:rsidRPr="005D4AA9">
        <w:rPr>
          <w:rFonts w:ascii="Times New Roman" w:hAnsi="Times New Roman"/>
          <w:sz w:val="28"/>
          <w:szCs w:val="28"/>
        </w:rPr>
        <w:t xml:space="preserve"> sanācijas darbi</w:t>
      </w:r>
      <w:r w:rsidR="005D4AA9">
        <w:rPr>
          <w:rFonts w:ascii="Times New Roman" w:hAnsi="Times New Roman"/>
          <w:sz w:val="28"/>
          <w:szCs w:val="28"/>
        </w:rPr>
        <w:t>"</w:t>
      </w:r>
      <w:r w:rsidR="00DE5F71" w:rsidRPr="005D4AA9">
        <w:rPr>
          <w:rFonts w:ascii="Times New Roman" w:hAnsi="Times New Roman"/>
          <w:sz w:val="28"/>
          <w:szCs w:val="28"/>
        </w:rPr>
        <w:t xml:space="preserve"> ietvaros.</w:t>
      </w:r>
    </w:p>
    <w:p w14:paraId="737EA867" w14:textId="77777777" w:rsidR="005D4AA9" w:rsidRPr="005D4AA9" w:rsidRDefault="005D4AA9" w:rsidP="00F01F19">
      <w:pPr>
        <w:spacing w:after="0" w:line="240" w:lineRule="auto"/>
        <w:ind w:firstLine="709"/>
        <w:jc w:val="both"/>
        <w:rPr>
          <w:rFonts w:ascii="Times New Roman" w:hAnsi="Times New Roman"/>
          <w:sz w:val="28"/>
          <w:szCs w:val="28"/>
        </w:rPr>
      </w:pPr>
    </w:p>
    <w:p w14:paraId="4B69C356" w14:textId="2D2D860B" w:rsidR="00B05297" w:rsidRDefault="00F03B82"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9</w:t>
      </w:r>
      <w:r w:rsidR="008C1EA8">
        <w:rPr>
          <w:rFonts w:ascii="Times New Roman" w:hAnsi="Times New Roman"/>
          <w:sz w:val="28"/>
          <w:szCs w:val="28"/>
        </w:rPr>
        <w:t>. </w:t>
      </w:r>
      <w:r w:rsidR="00B05297" w:rsidRPr="005D4AA9">
        <w:rPr>
          <w:rFonts w:ascii="Times New Roman" w:hAnsi="Times New Roman"/>
          <w:sz w:val="28"/>
          <w:szCs w:val="28"/>
        </w:rPr>
        <w:t>Maksimālais attiecināmais Eiropas Reģionālās attīstības fonda finansējuma</w:t>
      </w:r>
      <w:r w:rsidR="00F275C7">
        <w:rPr>
          <w:rFonts w:ascii="Times New Roman" w:hAnsi="Times New Roman"/>
          <w:sz w:val="28"/>
          <w:szCs w:val="28"/>
        </w:rPr>
        <w:t xml:space="preserve"> (</w:t>
      </w:r>
      <w:r w:rsidR="004204C6" w:rsidRPr="005D4AA9">
        <w:rPr>
          <w:rFonts w:ascii="Times New Roman" w:hAnsi="Times New Roman"/>
          <w:sz w:val="28"/>
          <w:szCs w:val="28"/>
        </w:rPr>
        <w:t xml:space="preserve">tai skaitā </w:t>
      </w:r>
      <w:proofErr w:type="spellStart"/>
      <w:r w:rsidR="004204C6" w:rsidRPr="005D4AA9">
        <w:rPr>
          <w:rFonts w:ascii="Times New Roman" w:hAnsi="Times New Roman"/>
          <w:sz w:val="28"/>
          <w:szCs w:val="28"/>
        </w:rPr>
        <w:t>virssaistību</w:t>
      </w:r>
      <w:proofErr w:type="spellEnd"/>
      <w:r w:rsidR="004204C6" w:rsidRPr="005D4AA9">
        <w:rPr>
          <w:rFonts w:ascii="Times New Roman" w:hAnsi="Times New Roman"/>
          <w:sz w:val="28"/>
          <w:szCs w:val="28"/>
        </w:rPr>
        <w:t xml:space="preserve"> finansējuma</w:t>
      </w:r>
      <w:r w:rsidR="00F275C7">
        <w:rPr>
          <w:rFonts w:ascii="Times New Roman" w:hAnsi="Times New Roman"/>
          <w:sz w:val="28"/>
          <w:szCs w:val="28"/>
        </w:rPr>
        <w:t>)</w:t>
      </w:r>
      <w:r w:rsidR="00B05297" w:rsidRPr="005D4AA9">
        <w:rPr>
          <w:rFonts w:ascii="Times New Roman" w:hAnsi="Times New Roman"/>
          <w:sz w:val="28"/>
          <w:szCs w:val="28"/>
        </w:rPr>
        <w:t xml:space="preserve"> apmērs</w:t>
      </w:r>
      <w:r w:rsidR="004204C6" w:rsidRPr="005D4AA9">
        <w:rPr>
          <w:rFonts w:ascii="Times New Roman" w:hAnsi="Times New Roman"/>
          <w:sz w:val="28"/>
          <w:szCs w:val="28"/>
        </w:rPr>
        <w:t xml:space="preserve"> līdz 24 869 088</w:t>
      </w:r>
      <w:r w:rsidR="00A3299F">
        <w:rPr>
          <w:rFonts w:ascii="Times New Roman" w:hAnsi="Times New Roman"/>
          <w:color w:val="000000" w:themeColor="text1"/>
          <w:sz w:val="28"/>
          <w:szCs w:val="28"/>
        </w:rPr>
        <w:t> </w:t>
      </w:r>
      <w:r w:rsidR="00A3299F" w:rsidRPr="00A3299F">
        <w:rPr>
          <w:rFonts w:ascii="Times New Roman" w:hAnsi="Times New Roman"/>
          <w:i/>
          <w:sz w:val="28"/>
          <w:szCs w:val="28"/>
        </w:rPr>
        <w:t>euro</w:t>
      </w:r>
      <w:r w:rsidR="00B05297" w:rsidRPr="005D4AA9">
        <w:rPr>
          <w:rFonts w:ascii="Times New Roman" w:hAnsi="Times New Roman"/>
          <w:sz w:val="28"/>
          <w:szCs w:val="28"/>
        </w:rPr>
        <w:t xml:space="preserve"> nepārsniedz </w:t>
      </w:r>
      <w:r w:rsidR="00CE5CEA" w:rsidRPr="005D4AA9">
        <w:rPr>
          <w:rFonts w:ascii="Times New Roman" w:hAnsi="Times New Roman"/>
          <w:sz w:val="28"/>
          <w:szCs w:val="28"/>
        </w:rPr>
        <w:t>85</w:t>
      </w:r>
      <w:r w:rsidR="00B05297" w:rsidRPr="005D4AA9">
        <w:rPr>
          <w:rFonts w:ascii="Times New Roman" w:hAnsi="Times New Roman"/>
          <w:sz w:val="28"/>
          <w:szCs w:val="28"/>
        </w:rPr>
        <w:t xml:space="preserve"> procentus no projektam plānotā kopējā attiecināmā finansējuma.</w:t>
      </w:r>
    </w:p>
    <w:p w14:paraId="5D0F6BC8" w14:textId="77777777" w:rsidR="005D4AA9" w:rsidRPr="005D4AA9" w:rsidRDefault="005D4AA9" w:rsidP="00F01F19">
      <w:pPr>
        <w:spacing w:after="0" w:line="240" w:lineRule="auto"/>
        <w:ind w:firstLine="709"/>
        <w:jc w:val="both"/>
        <w:rPr>
          <w:rFonts w:ascii="Times New Roman" w:hAnsi="Times New Roman"/>
          <w:sz w:val="28"/>
          <w:szCs w:val="28"/>
        </w:rPr>
      </w:pPr>
    </w:p>
    <w:p w14:paraId="33778AA4" w14:textId="20AC2073" w:rsidR="00B12CAC" w:rsidRPr="005D4AA9"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10</w:t>
      </w:r>
      <w:r w:rsidR="008C1EA8">
        <w:rPr>
          <w:rFonts w:ascii="Times New Roman" w:hAnsi="Times New Roman"/>
          <w:sz w:val="28"/>
          <w:szCs w:val="28"/>
        </w:rPr>
        <w:t>. </w:t>
      </w:r>
      <w:r w:rsidRPr="005D4AA9">
        <w:rPr>
          <w:rFonts w:ascii="Times New Roman" w:hAnsi="Times New Roman"/>
          <w:sz w:val="28"/>
          <w:szCs w:val="28"/>
        </w:rPr>
        <w:t xml:space="preserve">Ja </w:t>
      </w:r>
      <w:r w:rsidR="004C0853" w:rsidRPr="005D4AA9">
        <w:rPr>
          <w:rFonts w:ascii="Times New Roman" w:hAnsi="Times New Roman"/>
          <w:sz w:val="28"/>
          <w:szCs w:val="28"/>
        </w:rPr>
        <w:t>projekta</w:t>
      </w:r>
      <w:r w:rsidRPr="005D4AA9">
        <w:rPr>
          <w:rFonts w:ascii="Times New Roman" w:hAnsi="Times New Roman"/>
          <w:sz w:val="28"/>
          <w:szCs w:val="28"/>
        </w:rPr>
        <w:t xml:space="preserve"> </w:t>
      </w:r>
      <w:r w:rsidR="0090601B" w:rsidRPr="005D4AA9">
        <w:rPr>
          <w:rFonts w:ascii="Times New Roman" w:hAnsi="Times New Roman"/>
          <w:sz w:val="28"/>
          <w:szCs w:val="28"/>
        </w:rPr>
        <w:t xml:space="preserve">kopējās attiecināmās izmaksas ir mazākas </w:t>
      </w:r>
      <w:r w:rsidR="00F275C7">
        <w:rPr>
          <w:rFonts w:ascii="Times New Roman" w:hAnsi="Times New Roman"/>
          <w:sz w:val="28"/>
          <w:szCs w:val="28"/>
        </w:rPr>
        <w:t>ne</w:t>
      </w:r>
      <w:r w:rsidR="0090601B" w:rsidRPr="005D4AA9">
        <w:rPr>
          <w:rFonts w:ascii="Times New Roman" w:hAnsi="Times New Roman"/>
          <w:sz w:val="28"/>
          <w:szCs w:val="28"/>
        </w:rPr>
        <w:t xml:space="preserve">kā </w:t>
      </w:r>
      <w:r w:rsidR="004204C6" w:rsidRPr="005D4AA9">
        <w:rPr>
          <w:rFonts w:ascii="Times New Roman" w:hAnsi="Times New Roman"/>
          <w:sz w:val="28"/>
          <w:szCs w:val="28"/>
        </w:rPr>
        <w:t>šo</w:t>
      </w:r>
      <w:r w:rsidR="00CD760E" w:rsidRPr="005D4AA9">
        <w:rPr>
          <w:rFonts w:ascii="Times New Roman" w:hAnsi="Times New Roman"/>
          <w:sz w:val="28"/>
          <w:szCs w:val="28"/>
        </w:rPr>
        <w:t xml:space="preserve"> noteikumu 6</w:t>
      </w:r>
      <w:r w:rsidR="008C1EA8">
        <w:rPr>
          <w:rFonts w:ascii="Times New Roman" w:hAnsi="Times New Roman"/>
          <w:sz w:val="28"/>
          <w:szCs w:val="28"/>
        </w:rPr>
        <w:t>. </w:t>
      </w:r>
      <w:r w:rsidR="00CD760E" w:rsidRPr="005D4AA9">
        <w:rPr>
          <w:rFonts w:ascii="Times New Roman" w:hAnsi="Times New Roman"/>
          <w:sz w:val="28"/>
          <w:szCs w:val="28"/>
        </w:rPr>
        <w:t xml:space="preserve">punktā </w:t>
      </w:r>
      <w:r w:rsidR="00F275C7">
        <w:rPr>
          <w:rFonts w:ascii="Times New Roman" w:hAnsi="Times New Roman"/>
          <w:sz w:val="28"/>
          <w:szCs w:val="28"/>
        </w:rPr>
        <w:t>minē</w:t>
      </w:r>
      <w:r w:rsidR="00CD760E" w:rsidRPr="005D4AA9">
        <w:rPr>
          <w:rFonts w:ascii="Times New Roman" w:hAnsi="Times New Roman"/>
          <w:sz w:val="28"/>
          <w:szCs w:val="28"/>
        </w:rPr>
        <w:t xml:space="preserve">tais </w:t>
      </w:r>
      <w:r w:rsidR="004204C6" w:rsidRPr="005D4AA9">
        <w:rPr>
          <w:rFonts w:ascii="Times New Roman" w:hAnsi="Times New Roman"/>
          <w:sz w:val="28"/>
          <w:szCs w:val="28"/>
        </w:rPr>
        <w:t xml:space="preserve">specifiskā atbalsta </w:t>
      </w:r>
      <w:r w:rsidRPr="005D4AA9">
        <w:rPr>
          <w:rFonts w:ascii="Times New Roman" w:hAnsi="Times New Roman"/>
          <w:sz w:val="28"/>
          <w:szCs w:val="28"/>
        </w:rPr>
        <w:t xml:space="preserve">īstenošanai </w:t>
      </w:r>
      <w:r w:rsidR="0090601B" w:rsidRPr="005D4AA9">
        <w:rPr>
          <w:rFonts w:ascii="Times New Roman" w:hAnsi="Times New Roman"/>
          <w:sz w:val="28"/>
          <w:szCs w:val="28"/>
        </w:rPr>
        <w:t xml:space="preserve">pieejamais </w:t>
      </w:r>
      <w:r w:rsidR="00693875" w:rsidRPr="005D4AA9">
        <w:rPr>
          <w:rFonts w:ascii="Times New Roman" w:hAnsi="Times New Roman"/>
          <w:sz w:val="28"/>
          <w:szCs w:val="28"/>
        </w:rPr>
        <w:t>kopējais</w:t>
      </w:r>
      <w:r w:rsidR="0090601B" w:rsidRPr="005D4AA9">
        <w:rPr>
          <w:rFonts w:ascii="Times New Roman" w:hAnsi="Times New Roman"/>
          <w:sz w:val="28"/>
          <w:szCs w:val="28"/>
        </w:rPr>
        <w:t xml:space="preserve"> attiecināmais</w:t>
      </w:r>
      <w:r w:rsidRPr="005D4AA9">
        <w:rPr>
          <w:rFonts w:ascii="Times New Roman" w:hAnsi="Times New Roman"/>
          <w:sz w:val="28"/>
          <w:szCs w:val="28"/>
        </w:rPr>
        <w:t xml:space="preserve"> finansējums, attiecīgi </w:t>
      </w:r>
      <w:r w:rsidR="003D41F3" w:rsidRPr="005D4AA9">
        <w:rPr>
          <w:rFonts w:ascii="Times New Roman" w:hAnsi="Times New Roman"/>
          <w:sz w:val="28"/>
          <w:szCs w:val="28"/>
        </w:rPr>
        <w:t>tiek samazināts</w:t>
      </w:r>
      <w:r w:rsidRPr="005D4AA9">
        <w:rPr>
          <w:rFonts w:ascii="Times New Roman" w:hAnsi="Times New Roman"/>
          <w:sz w:val="28"/>
          <w:szCs w:val="28"/>
        </w:rPr>
        <w:t xml:space="preserve"> </w:t>
      </w:r>
      <w:r w:rsidR="004204C6" w:rsidRPr="005D4AA9">
        <w:rPr>
          <w:rFonts w:ascii="Times New Roman" w:hAnsi="Times New Roman"/>
          <w:sz w:val="28"/>
          <w:szCs w:val="28"/>
        </w:rPr>
        <w:t xml:space="preserve">specifiskā atbalsta </w:t>
      </w:r>
      <w:r w:rsidR="003D41F3" w:rsidRPr="005D4AA9">
        <w:rPr>
          <w:rFonts w:ascii="Times New Roman" w:hAnsi="Times New Roman"/>
          <w:sz w:val="28"/>
          <w:szCs w:val="28"/>
        </w:rPr>
        <w:t xml:space="preserve">īstenošanai pieejamais </w:t>
      </w:r>
      <w:proofErr w:type="spellStart"/>
      <w:r w:rsidR="003D41F3" w:rsidRPr="005D4AA9">
        <w:rPr>
          <w:rFonts w:ascii="Times New Roman" w:hAnsi="Times New Roman"/>
          <w:sz w:val="28"/>
          <w:szCs w:val="28"/>
        </w:rPr>
        <w:t>virssaistību</w:t>
      </w:r>
      <w:proofErr w:type="spellEnd"/>
      <w:r w:rsidR="003D41F3" w:rsidRPr="005D4AA9">
        <w:rPr>
          <w:rFonts w:ascii="Times New Roman" w:hAnsi="Times New Roman"/>
          <w:sz w:val="28"/>
          <w:szCs w:val="28"/>
        </w:rPr>
        <w:t xml:space="preserve"> finansējums</w:t>
      </w:r>
      <w:r w:rsidRPr="005D4AA9">
        <w:rPr>
          <w:rFonts w:ascii="Times New Roman" w:hAnsi="Times New Roman"/>
          <w:sz w:val="28"/>
          <w:szCs w:val="28"/>
        </w:rPr>
        <w:t>.</w:t>
      </w:r>
    </w:p>
    <w:p w14:paraId="206BFD97" w14:textId="77777777" w:rsidR="00F01F19" w:rsidRPr="005D4AA9" w:rsidRDefault="00F01F19" w:rsidP="00F01F19">
      <w:pPr>
        <w:spacing w:after="0" w:line="240" w:lineRule="auto"/>
        <w:ind w:firstLine="709"/>
        <w:jc w:val="both"/>
        <w:rPr>
          <w:rFonts w:ascii="Times New Roman" w:hAnsi="Times New Roman"/>
          <w:sz w:val="28"/>
          <w:szCs w:val="28"/>
        </w:rPr>
      </w:pPr>
    </w:p>
    <w:p w14:paraId="250E3424" w14:textId="3FCBE996" w:rsidR="00706EF3" w:rsidRPr="00F01F19" w:rsidRDefault="00F01F19" w:rsidP="00F01F19">
      <w:pPr>
        <w:spacing w:after="0" w:line="240" w:lineRule="auto"/>
        <w:jc w:val="center"/>
        <w:rPr>
          <w:rFonts w:ascii="Times New Roman" w:hAnsi="Times New Roman"/>
          <w:b/>
          <w:sz w:val="28"/>
          <w:szCs w:val="28"/>
        </w:rPr>
      </w:pPr>
      <w:r w:rsidRPr="00F01F19">
        <w:rPr>
          <w:rFonts w:ascii="Times New Roman" w:hAnsi="Times New Roman"/>
          <w:b/>
          <w:sz w:val="28"/>
          <w:szCs w:val="28"/>
        </w:rPr>
        <w:t>II</w:t>
      </w:r>
      <w:r w:rsidR="00F867C4">
        <w:rPr>
          <w:rFonts w:ascii="Times New Roman" w:hAnsi="Times New Roman"/>
          <w:b/>
          <w:sz w:val="28"/>
          <w:szCs w:val="28"/>
        </w:rPr>
        <w:t>.</w:t>
      </w:r>
      <w:r w:rsidRPr="00F01F19">
        <w:rPr>
          <w:rFonts w:ascii="Times New Roman" w:hAnsi="Times New Roman"/>
          <w:b/>
          <w:sz w:val="28"/>
          <w:szCs w:val="28"/>
        </w:rPr>
        <w:t> </w:t>
      </w:r>
      <w:r w:rsidR="00706EF3" w:rsidRPr="00F01F19">
        <w:rPr>
          <w:rFonts w:ascii="Times New Roman" w:hAnsi="Times New Roman"/>
          <w:b/>
          <w:sz w:val="28"/>
          <w:szCs w:val="28"/>
        </w:rPr>
        <w:t>Prasības projekta iesniedzējam</w:t>
      </w:r>
    </w:p>
    <w:p w14:paraId="1CE5A814" w14:textId="77777777" w:rsidR="00A52BCF" w:rsidRPr="00A52BCF" w:rsidRDefault="00A52BCF" w:rsidP="00A52BCF">
      <w:pPr>
        <w:spacing w:after="0" w:line="240" w:lineRule="auto"/>
        <w:ind w:firstLine="709"/>
        <w:jc w:val="both"/>
        <w:rPr>
          <w:rFonts w:ascii="Times New Roman" w:hAnsi="Times New Roman"/>
          <w:sz w:val="24"/>
          <w:szCs w:val="28"/>
        </w:rPr>
      </w:pPr>
    </w:p>
    <w:p w14:paraId="2CF30E77" w14:textId="711AC7B0" w:rsidR="00BA4569" w:rsidRDefault="00B12CAC" w:rsidP="009D5EEC">
      <w:pPr>
        <w:spacing w:after="0" w:line="240" w:lineRule="auto"/>
        <w:ind w:firstLine="709"/>
        <w:jc w:val="both"/>
        <w:rPr>
          <w:rFonts w:ascii="Times New Roman" w:hAnsi="Times New Roman"/>
          <w:sz w:val="28"/>
          <w:szCs w:val="28"/>
        </w:rPr>
      </w:pPr>
      <w:r w:rsidRPr="005D4AA9">
        <w:rPr>
          <w:rFonts w:ascii="Times New Roman" w:hAnsi="Times New Roman"/>
          <w:sz w:val="28"/>
          <w:szCs w:val="28"/>
        </w:rPr>
        <w:t>11</w:t>
      </w:r>
      <w:r w:rsidR="008C1EA8">
        <w:rPr>
          <w:rFonts w:ascii="Times New Roman" w:hAnsi="Times New Roman"/>
          <w:sz w:val="28"/>
          <w:szCs w:val="28"/>
        </w:rPr>
        <w:t>. </w:t>
      </w:r>
      <w:r w:rsidR="00985E7F" w:rsidRPr="005D4AA9">
        <w:rPr>
          <w:rFonts w:ascii="Times New Roman" w:hAnsi="Times New Roman"/>
          <w:sz w:val="28"/>
          <w:szCs w:val="28"/>
        </w:rPr>
        <w:t xml:space="preserve">Projekta iesniedzējs </w:t>
      </w:r>
      <w:r w:rsidR="005203D3" w:rsidRPr="005D4AA9">
        <w:rPr>
          <w:rFonts w:ascii="Times New Roman" w:hAnsi="Times New Roman"/>
          <w:sz w:val="28"/>
          <w:szCs w:val="28"/>
        </w:rPr>
        <w:t xml:space="preserve">specifiskā atbalsta </w:t>
      </w:r>
      <w:r w:rsidR="005470BC" w:rsidRPr="005D4AA9">
        <w:rPr>
          <w:rFonts w:ascii="Times New Roman" w:hAnsi="Times New Roman"/>
          <w:sz w:val="28"/>
          <w:szCs w:val="28"/>
        </w:rPr>
        <w:t xml:space="preserve">ietvaros </w:t>
      </w:r>
      <w:r w:rsidR="00985E7F" w:rsidRPr="005D4AA9">
        <w:rPr>
          <w:rFonts w:ascii="Times New Roman" w:hAnsi="Times New Roman"/>
          <w:sz w:val="28"/>
          <w:szCs w:val="28"/>
        </w:rPr>
        <w:t>ir</w:t>
      </w:r>
      <w:r w:rsidR="004534E8" w:rsidRPr="005D4AA9">
        <w:rPr>
          <w:rFonts w:ascii="Times New Roman" w:hAnsi="Times New Roman"/>
          <w:sz w:val="28"/>
          <w:szCs w:val="28"/>
        </w:rPr>
        <w:t xml:space="preserve"> </w:t>
      </w:r>
      <w:r w:rsidR="00F02209" w:rsidRPr="005D4AA9">
        <w:rPr>
          <w:rFonts w:ascii="Times New Roman" w:hAnsi="Times New Roman"/>
          <w:sz w:val="28"/>
          <w:szCs w:val="28"/>
        </w:rPr>
        <w:t>tiešās</w:t>
      </w:r>
      <w:r w:rsidR="00CA2662" w:rsidRPr="005D4AA9">
        <w:rPr>
          <w:rFonts w:ascii="Times New Roman" w:hAnsi="Times New Roman"/>
          <w:sz w:val="28"/>
          <w:szCs w:val="28"/>
        </w:rPr>
        <w:t xml:space="preserve"> pārvaldes iestāde, kuras uzdevums ir organizēt vēsturiski piesārņoto vietu sanāciju</w:t>
      </w:r>
      <w:r w:rsidR="00A52BCF">
        <w:rPr>
          <w:rFonts w:ascii="Times New Roman" w:hAnsi="Times New Roman"/>
          <w:sz w:val="28"/>
          <w:szCs w:val="28"/>
        </w:rPr>
        <w:t>,</w:t>
      </w:r>
      <w:r w:rsidR="00CA2662" w:rsidRPr="005D4AA9">
        <w:rPr>
          <w:rFonts w:ascii="Times New Roman" w:hAnsi="Times New Roman"/>
          <w:sz w:val="28"/>
          <w:szCs w:val="28"/>
        </w:rPr>
        <w:t xml:space="preserve"> –</w:t>
      </w:r>
      <w:r w:rsidR="009E7786" w:rsidRPr="005D4AA9">
        <w:rPr>
          <w:rFonts w:ascii="Times New Roman" w:hAnsi="Times New Roman"/>
          <w:sz w:val="28"/>
          <w:szCs w:val="28"/>
        </w:rPr>
        <w:t xml:space="preserve"> </w:t>
      </w:r>
      <w:r w:rsidR="00494A10" w:rsidRPr="005D4AA9">
        <w:rPr>
          <w:rFonts w:ascii="Times New Roman" w:hAnsi="Times New Roman"/>
          <w:sz w:val="28"/>
          <w:szCs w:val="28"/>
        </w:rPr>
        <w:t>Valsts vides dienests.</w:t>
      </w:r>
    </w:p>
    <w:p w14:paraId="060E9194" w14:textId="77777777" w:rsidR="00A52BCF" w:rsidRPr="00A52BCF" w:rsidRDefault="00A52BCF" w:rsidP="00A52BCF">
      <w:pPr>
        <w:spacing w:after="0" w:line="240" w:lineRule="auto"/>
        <w:ind w:firstLine="709"/>
        <w:jc w:val="both"/>
        <w:rPr>
          <w:rFonts w:ascii="Times New Roman" w:hAnsi="Times New Roman"/>
          <w:sz w:val="24"/>
          <w:szCs w:val="28"/>
        </w:rPr>
      </w:pPr>
    </w:p>
    <w:p w14:paraId="037EA65A" w14:textId="2BC077A5" w:rsidR="004534E8" w:rsidRDefault="00B12CAC" w:rsidP="009D5EEC">
      <w:pPr>
        <w:spacing w:after="0" w:line="240" w:lineRule="auto"/>
        <w:ind w:firstLine="709"/>
        <w:jc w:val="both"/>
        <w:rPr>
          <w:rFonts w:ascii="Times New Roman" w:hAnsi="Times New Roman"/>
          <w:sz w:val="28"/>
          <w:szCs w:val="28"/>
        </w:rPr>
      </w:pPr>
      <w:r w:rsidRPr="005D4AA9">
        <w:rPr>
          <w:rFonts w:ascii="Times New Roman" w:hAnsi="Times New Roman"/>
          <w:sz w:val="28"/>
          <w:szCs w:val="28"/>
        </w:rPr>
        <w:t>12</w:t>
      </w:r>
      <w:r w:rsidR="008C1EA8">
        <w:rPr>
          <w:rFonts w:ascii="Times New Roman" w:hAnsi="Times New Roman"/>
          <w:sz w:val="28"/>
          <w:szCs w:val="28"/>
        </w:rPr>
        <w:t>. </w:t>
      </w:r>
      <w:r w:rsidR="004534E8" w:rsidRPr="005D4AA9">
        <w:rPr>
          <w:rFonts w:ascii="Times New Roman" w:hAnsi="Times New Roman"/>
          <w:sz w:val="28"/>
          <w:szCs w:val="28"/>
        </w:rPr>
        <w:t>Projekt</w:t>
      </w:r>
      <w:r w:rsidR="00494A10" w:rsidRPr="005D4AA9">
        <w:rPr>
          <w:rFonts w:ascii="Times New Roman" w:hAnsi="Times New Roman"/>
          <w:sz w:val="28"/>
          <w:szCs w:val="28"/>
        </w:rPr>
        <w:t>a iesniedzējs</w:t>
      </w:r>
      <w:r w:rsidR="004534E8" w:rsidRPr="005D4AA9">
        <w:rPr>
          <w:rFonts w:ascii="Times New Roman" w:hAnsi="Times New Roman"/>
          <w:sz w:val="28"/>
          <w:szCs w:val="28"/>
        </w:rPr>
        <w:t>, iesaistoties projekta īstenošanā, nodrošina, lai funkcijas, kuras t</w:t>
      </w:r>
      <w:r w:rsidR="00494A10" w:rsidRPr="005D4AA9">
        <w:rPr>
          <w:rFonts w:ascii="Times New Roman" w:hAnsi="Times New Roman"/>
          <w:sz w:val="28"/>
          <w:szCs w:val="28"/>
        </w:rPr>
        <w:t xml:space="preserve">as </w:t>
      </w:r>
      <w:r w:rsidR="004534E8" w:rsidRPr="005D4AA9">
        <w:rPr>
          <w:rFonts w:ascii="Times New Roman" w:hAnsi="Times New Roman"/>
          <w:sz w:val="28"/>
          <w:szCs w:val="28"/>
        </w:rPr>
        <w:t xml:space="preserve">pilda </w:t>
      </w:r>
      <w:r w:rsidR="00226D54" w:rsidRPr="005D4AA9">
        <w:rPr>
          <w:rFonts w:ascii="Times New Roman" w:hAnsi="Times New Roman"/>
          <w:sz w:val="28"/>
          <w:szCs w:val="28"/>
        </w:rPr>
        <w:t xml:space="preserve">saistībā ar </w:t>
      </w:r>
      <w:r w:rsidR="004534E8" w:rsidRPr="005D4AA9">
        <w:rPr>
          <w:rFonts w:ascii="Times New Roman" w:hAnsi="Times New Roman"/>
          <w:sz w:val="28"/>
          <w:szCs w:val="28"/>
        </w:rPr>
        <w:t>projekta īstenošan</w:t>
      </w:r>
      <w:r w:rsidR="00226D54" w:rsidRPr="005D4AA9">
        <w:rPr>
          <w:rFonts w:ascii="Times New Roman" w:hAnsi="Times New Roman"/>
          <w:sz w:val="28"/>
          <w:szCs w:val="28"/>
        </w:rPr>
        <w:t>u</w:t>
      </w:r>
      <w:r w:rsidR="004534E8" w:rsidRPr="005D4AA9">
        <w:rPr>
          <w:rFonts w:ascii="Times New Roman" w:hAnsi="Times New Roman"/>
          <w:sz w:val="28"/>
          <w:szCs w:val="28"/>
        </w:rPr>
        <w:t xml:space="preserve">, tiktu nodalītas no </w:t>
      </w:r>
      <w:r w:rsidR="00494A10" w:rsidRPr="005D4AA9">
        <w:rPr>
          <w:rFonts w:ascii="Times New Roman" w:hAnsi="Times New Roman"/>
          <w:sz w:val="28"/>
          <w:szCs w:val="28"/>
        </w:rPr>
        <w:t>iestādes</w:t>
      </w:r>
      <w:r w:rsidR="004534E8" w:rsidRPr="005D4AA9">
        <w:rPr>
          <w:rFonts w:ascii="Times New Roman" w:hAnsi="Times New Roman"/>
          <w:sz w:val="28"/>
          <w:szCs w:val="28"/>
        </w:rPr>
        <w:t xml:space="preserve"> pamatfunkciju izpildes.</w:t>
      </w:r>
    </w:p>
    <w:p w14:paraId="538B2A61" w14:textId="77777777" w:rsidR="00A52BCF" w:rsidRPr="00A52BCF" w:rsidRDefault="00A52BCF" w:rsidP="00A52BCF">
      <w:pPr>
        <w:spacing w:after="0" w:line="240" w:lineRule="auto"/>
        <w:ind w:firstLine="709"/>
        <w:jc w:val="both"/>
        <w:rPr>
          <w:rFonts w:ascii="Times New Roman" w:hAnsi="Times New Roman"/>
          <w:sz w:val="24"/>
          <w:szCs w:val="28"/>
        </w:rPr>
      </w:pPr>
    </w:p>
    <w:p w14:paraId="2CC08A3C" w14:textId="1CFF3B78" w:rsidR="00BA4569" w:rsidRDefault="00B12CAC" w:rsidP="009D5EEC">
      <w:pPr>
        <w:spacing w:after="0" w:line="240" w:lineRule="auto"/>
        <w:ind w:firstLine="709"/>
        <w:jc w:val="both"/>
        <w:rPr>
          <w:rFonts w:ascii="Times New Roman" w:hAnsi="Times New Roman"/>
          <w:sz w:val="28"/>
          <w:szCs w:val="28"/>
        </w:rPr>
      </w:pPr>
      <w:r w:rsidRPr="005D4AA9">
        <w:rPr>
          <w:rFonts w:ascii="Times New Roman" w:hAnsi="Times New Roman"/>
          <w:sz w:val="28"/>
          <w:szCs w:val="28"/>
        </w:rPr>
        <w:lastRenderedPageBreak/>
        <w:t>13</w:t>
      </w:r>
      <w:r w:rsidR="008C1EA8">
        <w:rPr>
          <w:rFonts w:ascii="Times New Roman" w:hAnsi="Times New Roman"/>
          <w:sz w:val="28"/>
          <w:szCs w:val="28"/>
        </w:rPr>
        <w:t>. </w:t>
      </w:r>
      <w:r w:rsidR="004534E8" w:rsidRPr="005D4AA9">
        <w:rPr>
          <w:rFonts w:ascii="Times New Roman" w:hAnsi="Times New Roman"/>
          <w:sz w:val="28"/>
          <w:szCs w:val="28"/>
        </w:rPr>
        <w:t xml:space="preserve">Projekta iesniedzējs </w:t>
      </w:r>
      <w:r w:rsidR="00C20302" w:rsidRPr="005D4AA9">
        <w:rPr>
          <w:rFonts w:ascii="Times New Roman" w:hAnsi="Times New Roman"/>
          <w:sz w:val="28"/>
          <w:szCs w:val="28"/>
        </w:rPr>
        <w:t>saskaņā ar projekt</w:t>
      </w:r>
      <w:r w:rsidR="00061F22">
        <w:rPr>
          <w:rFonts w:ascii="Times New Roman" w:hAnsi="Times New Roman"/>
          <w:sz w:val="28"/>
          <w:szCs w:val="28"/>
        </w:rPr>
        <w:t>u</w:t>
      </w:r>
      <w:r w:rsidR="00C20302" w:rsidRPr="005D4AA9">
        <w:rPr>
          <w:rFonts w:ascii="Times New Roman" w:hAnsi="Times New Roman"/>
          <w:sz w:val="28"/>
          <w:szCs w:val="28"/>
        </w:rPr>
        <w:t xml:space="preserve"> iesniegum</w:t>
      </w:r>
      <w:r w:rsidR="00061F22">
        <w:rPr>
          <w:rFonts w:ascii="Times New Roman" w:hAnsi="Times New Roman"/>
          <w:sz w:val="28"/>
          <w:szCs w:val="28"/>
        </w:rPr>
        <w:t>u</w:t>
      </w:r>
      <w:r w:rsidR="00C20302" w:rsidRPr="005D4AA9">
        <w:rPr>
          <w:rFonts w:ascii="Times New Roman" w:hAnsi="Times New Roman"/>
          <w:sz w:val="28"/>
          <w:szCs w:val="28"/>
        </w:rPr>
        <w:t xml:space="preserve"> atlases nolikuma prasībām </w:t>
      </w:r>
      <w:r w:rsidR="004534E8" w:rsidRPr="005D4AA9">
        <w:rPr>
          <w:rFonts w:ascii="Times New Roman" w:hAnsi="Times New Roman"/>
          <w:sz w:val="28"/>
          <w:szCs w:val="28"/>
        </w:rPr>
        <w:t xml:space="preserve">sagatavo </w:t>
      </w:r>
      <w:r w:rsidR="00C20302" w:rsidRPr="005D4AA9">
        <w:rPr>
          <w:rFonts w:ascii="Times New Roman" w:hAnsi="Times New Roman"/>
          <w:sz w:val="28"/>
          <w:szCs w:val="28"/>
        </w:rPr>
        <w:t xml:space="preserve">projekta iesniegumu </w:t>
      </w:r>
      <w:r w:rsidR="004534E8" w:rsidRPr="005D4AA9">
        <w:rPr>
          <w:rFonts w:ascii="Times New Roman" w:hAnsi="Times New Roman"/>
          <w:sz w:val="28"/>
          <w:szCs w:val="28"/>
        </w:rPr>
        <w:t xml:space="preserve">un </w:t>
      </w:r>
      <w:r w:rsidR="00C20302">
        <w:rPr>
          <w:rFonts w:ascii="Times New Roman" w:hAnsi="Times New Roman"/>
          <w:sz w:val="28"/>
          <w:szCs w:val="28"/>
        </w:rPr>
        <w:t>iesniedz to</w:t>
      </w:r>
      <w:r w:rsidR="00C20302" w:rsidRPr="005D4AA9">
        <w:rPr>
          <w:rFonts w:ascii="Times New Roman" w:hAnsi="Times New Roman"/>
          <w:sz w:val="28"/>
          <w:szCs w:val="28"/>
        </w:rPr>
        <w:t xml:space="preserve"> </w:t>
      </w:r>
      <w:r w:rsidR="00590C98" w:rsidRPr="005D4AA9">
        <w:rPr>
          <w:rFonts w:ascii="Times New Roman" w:hAnsi="Times New Roman"/>
          <w:sz w:val="28"/>
          <w:szCs w:val="28"/>
        </w:rPr>
        <w:t>sadarbības iestādē</w:t>
      </w:r>
      <w:r w:rsidR="004534E8" w:rsidRPr="005D4AA9">
        <w:rPr>
          <w:rFonts w:ascii="Times New Roman" w:hAnsi="Times New Roman"/>
          <w:sz w:val="28"/>
          <w:szCs w:val="28"/>
        </w:rPr>
        <w:t>.</w:t>
      </w:r>
    </w:p>
    <w:p w14:paraId="6A7D5468" w14:textId="77777777" w:rsidR="005D4AA9" w:rsidRPr="005D4AA9" w:rsidRDefault="005D4AA9" w:rsidP="009D5EEC">
      <w:pPr>
        <w:spacing w:after="0" w:line="240" w:lineRule="auto"/>
        <w:ind w:firstLine="709"/>
        <w:jc w:val="both"/>
        <w:rPr>
          <w:rFonts w:ascii="Times New Roman" w:hAnsi="Times New Roman"/>
          <w:sz w:val="28"/>
          <w:szCs w:val="28"/>
        </w:rPr>
      </w:pPr>
    </w:p>
    <w:p w14:paraId="7183FAD5" w14:textId="381AB2B6" w:rsidR="002A494E" w:rsidRPr="00061F22" w:rsidRDefault="00B12CAC" w:rsidP="009D5EEC">
      <w:pPr>
        <w:spacing w:after="0" w:line="240" w:lineRule="auto"/>
        <w:ind w:firstLine="709"/>
        <w:jc w:val="both"/>
        <w:rPr>
          <w:rFonts w:ascii="Times New Roman" w:hAnsi="Times New Roman"/>
          <w:spacing w:val="-2"/>
          <w:sz w:val="28"/>
          <w:szCs w:val="28"/>
        </w:rPr>
      </w:pPr>
      <w:r w:rsidRPr="00061F22">
        <w:rPr>
          <w:rFonts w:ascii="Times New Roman" w:hAnsi="Times New Roman"/>
          <w:spacing w:val="-2"/>
          <w:sz w:val="28"/>
          <w:szCs w:val="28"/>
        </w:rPr>
        <w:t>14</w:t>
      </w:r>
      <w:r w:rsidR="008C1EA8" w:rsidRPr="00061F22">
        <w:rPr>
          <w:rFonts w:ascii="Times New Roman" w:hAnsi="Times New Roman"/>
          <w:spacing w:val="-2"/>
          <w:sz w:val="28"/>
          <w:szCs w:val="28"/>
        </w:rPr>
        <w:t>. </w:t>
      </w:r>
      <w:r w:rsidR="002A494E" w:rsidRPr="00061F22">
        <w:rPr>
          <w:rFonts w:ascii="Times New Roman" w:hAnsi="Times New Roman"/>
          <w:spacing w:val="-2"/>
          <w:sz w:val="28"/>
          <w:szCs w:val="28"/>
        </w:rPr>
        <w:t>Projekta iesniedzējs nodrošina, ka tam projekta īstenošanas laikā ir tiesības piekļūt zemesgabaliem, kuros projekta ietvaros paredzēti sanācijas darbi, un veikt tajos sanācijas darbus, tai skaitā būvdarbus</w:t>
      </w:r>
      <w:r w:rsidR="008C1EA8" w:rsidRPr="00061F22">
        <w:rPr>
          <w:rFonts w:ascii="Times New Roman" w:hAnsi="Times New Roman"/>
          <w:spacing w:val="-2"/>
          <w:sz w:val="28"/>
          <w:szCs w:val="28"/>
        </w:rPr>
        <w:t>.</w:t>
      </w:r>
      <w:r w:rsidR="00A3299F" w:rsidRPr="00061F22">
        <w:rPr>
          <w:rFonts w:ascii="Times New Roman" w:hAnsi="Times New Roman"/>
          <w:spacing w:val="-2"/>
          <w:sz w:val="28"/>
          <w:szCs w:val="28"/>
        </w:rPr>
        <w:t xml:space="preserve"> </w:t>
      </w:r>
      <w:r w:rsidR="002A494E" w:rsidRPr="00061F22">
        <w:rPr>
          <w:rFonts w:ascii="Times New Roman" w:hAnsi="Times New Roman"/>
          <w:spacing w:val="-2"/>
          <w:sz w:val="28"/>
          <w:szCs w:val="28"/>
        </w:rPr>
        <w:t xml:space="preserve">Projekta </w:t>
      </w:r>
      <w:proofErr w:type="spellStart"/>
      <w:r w:rsidR="002A494E" w:rsidRPr="00061F22">
        <w:rPr>
          <w:rFonts w:ascii="Times New Roman" w:hAnsi="Times New Roman"/>
          <w:spacing w:val="-2"/>
          <w:sz w:val="28"/>
          <w:szCs w:val="28"/>
        </w:rPr>
        <w:t>pēcuzraudzības</w:t>
      </w:r>
      <w:proofErr w:type="spellEnd"/>
      <w:r w:rsidR="002A494E" w:rsidRPr="00061F22">
        <w:rPr>
          <w:rFonts w:ascii="Times New Roman" w:hAnsi="Times New Roman"/>
          <w:spacing w:val="-2"/>
          <w:sz w:val="28"/>
          <w:szCs w:val="28"/>
        </w:rPr>
        <w:t xml:space="preserve"> laikā projekta iesniedzējs nodrošina, ka tam ir</w:t>
      </w:r>
      <w:r w:rsidR="008C1EA8" w:rsidRPr="00061F22">
        <w:rPr>
          <w:rFonts w:ascii="Times New Roman" w:hAnsi="Times New Roman"/>
          <w:spacing w:val="-2"/>
          <w:sz w:val="28"/>
          <w:szCs w:val="28"/>
        </w:rPr>
        <w:t xml:space="preserve"> </w:t>
      </w:r>
      <w:r w:rsidR="002A494E" w:rsidRPr="00061F22">
        <w:rPr>
          <w:rFonts w:ascii="Times New Roman" w:hAnsi="Times New Roman"/>
          <w:spacing w:val="-2"/>
          <w:sz w:val="28"/>
          <w:szCs w:val="28"/>
        </w:rPr>
        <w:t>tiesības piekļūt zemesgabaliem, kuros projekta ietvaros veikti sanācijas darbi, lai nodrošinātu projekta rezultātu ilgtspēju un teritorijas uzturēšanas darbus.</w:t>
      </w:r>
    </w:p>
    <w:p w14:paraId="651C035A" w14:textId="77777777" w:rsidR="005D4AA9" w:rsidRPr="005D4AA9" w:rsidRDefault="005D4AA9" w:rsidP="009D5EEC">
      <w:pPr>
        <w:spacing w:after="0" w:line="240" w:lineRule="auto"/>
        <w:ind w:firstLine="709"/>
        <w:jc w:val="both"/>
        <w:rPr>
          <w:rFonts w:ascii="Times New Roman" w:hAnsi="Times New Roman"/>
          <w:sz w:val="28"/>
          <w:szCs w:val="28"/>
        </w:rPr>
      </w:pPr>
    </w:p>
    <w:p w14:paraId="6F3AB1D1" w14:textId="6BF0BB04" w:rsidR="00BA4569" w:rsidRPr="005D4AA9" w:rsidRDefault="00B12CAC" w:rsidP="009D5EEC">
      <w:pPr>
        <w:spacing w:after="0" w:line="240" w:lineRule="auto"/>
        <w:ind w:firstLine="709"/>
        <w:jc w:val="both"/>
        <w:rPr>
          <w:rFonts w:ascii="Times New Roman" w:hAnsi="Times New Roman"/>
          <w:sz w:val="28"/>
          <w:szCs w:val="28"/>
        </w:rPr>
      </w:pPr>
      <w:r w:rsidRPr="00061F22">
        <w:rPr>
          <w:rFonts w:ascii="Times New Roman" w:hAnsi="Times New Roman"/>
          <w:spacing w:val="-2"/>
          <w:sz w:val="28"/>
          <w:szCs w:val="28"/>
        </w:rPr>
        <w:t>15</w:t>
      </w:r>
      <w:r w:rsidR="008C1EA8" w:rsidRPr="00061F22">
        <w:rPr>
          <w:rFonts w:ascii="Times New Roman" w:hAnsi="Times New Roman"/>
          <w:spacing w:val="-2"/>
          <w:sz w:val="28"/>
          <w:szCs w:val="28"/>
        </w:rPr>
        <w:t>. </w:t>
      </w:r>
      <w:r w:rsidR="00390C7F" w:rsidRPr="00061F22">
        <w:rPr>
          <w:rFonts w:ascii="Times New Roman" w:hAnsi="Times New Roman"/>
          <w:spacing w:val="-2"/>
          <w:sz w:val="28"/>
          <w:szCs w:val="28"/>
        </w:rPr>
        <w:t xml:space="preserve">Projekta iesniedzējs </w:t>
      </w:r>
      <w:r w:rsidR="00061F22" w:rsidRPr="00061F22">
        <w:rPr>
          <w:rFonts w:ascii="Times New Roman" w:hAnsi="Times New Roman"/>
          <w:spacing w:val="-2"/>
          <w:sz w:val="28"/>
          <w:szCs w:val="28"/>
        </w:rPr>
        <w:t xml:space="preserve">plāno </w:t>
      </w:r>
      <w:r w:rsidR="00390C7F" w:rsidRPr="00061F22">
        <w:rPr>
          <w:rFonts w:ascii="Times New Roman" w:hAnsi="Times New Roman"/>
          <w:spacing w:val="-2"/>
          <w:sz w:val="28"/>
          <w:szCs w:val="28"/>
        </w:rPr>
        <w:t xml:space="preserve">projekta sasniedzamos </w:t>
      </w:r>
      <w:r w:rsidR="00A86CF5" w:rsidRPr="00061F22">
        <w:rPr>
          <w:rFonts w:ascii="Times New Roman" w:hAnsi="Times New Roman"/>
          <w:spacing w:val="-2"/>
          <w:sz w:val="28"/>
          <w:szCs w:val="28"/>
        </w:rPr>
        <w:t>uzraudzības</w:t>
      </w:r>
      <w:r w:rsidR="00390C7F" w:rsidRPr="00061F22">
        <w:rPr>
          <w:rFonts w:ascii="Times New Roman" w:hAnsi="Times New Roman"/>
          <w:spacing w:val="-2"/>
          <w:sz w:val="28"/>
          <w:szCs w:val="28"/>
        </w:rPr>
        <w:t xml:space="preserve"> rādītājus</w:t>
      </w:r>
      <w:r w:rsidR="00390C7F" w:rsidRPr="005D4AA9">
        <w:rPr>
          <w:rFonts w:ascii="Times New Roman" w:hAnsi="Times New Roman"/>
          <w:sz w:val="28"/>
          <w:szCs w:val="28"/>
        </w:rPr>
        <w:t xml:space="preserve"> </w:t>
      </w:r>
      <w:r w:rsidR="00A86CF5" w:rsidRPr="005D4AA9">
        <w:rPr>
          <w:rFonts w:ascii="Times New Roman" w:hAnsi="Times New Roman"/>
          <w:sz w:val="28"/>
          <w:szCs w:val="28"/>
        </w:rPr>
        <w:t xml:space="preserve">atbilstoši </w:t>
      </w:r>
      <w:r w:rsidR="0061219E" w:rsidRPr="005D4AA9">
        <w:rPr>
          <w:rFonts w:ascii="Times New Roman" w:hAnsi="Times New Roman"/>
          <w:sz w:val="28"/>
          <w:szCs w:val="28"/>
        </w:rPr>
        <w:t xml:space="preserve">šo noteikumu </w:t>
      </w:r>
      <w:r w:rsidR="00590C98" w:rsidRPr="005D4AA9">
        <w:rPr>
          <w:rFonts w:ascii="Times New Roman" w:hAnsi="Times New Roman"/>
          <w:sz w:val="28"/>
          <w:szCs w:val="28"/>
        </w:rPr>
        <w:t>3</w:t>
      </w:r>
      <w:r w:rsidR="008C1EA8">
        <w:rPr>
          <w:rFonts w:ascii="Times New Roman" w:hAnsi="Times New Roman"/>
          <w:sz w:val="28"/>
          <w:szCs w:val="28"/>
        </w:rPr>
        <w:t>. </w:t>
      </w:r>
      <w:r w:rsidR="00CC54DF" w:rsidRPr="005D4AA9">
        <w:rPr>
          <w:rFonts w:ascii="Times New Roman" w:hAnsi="Times New Roman"/>
          <w:sz w:val="28"/>
          <w:szCs w:val="28"/>
        </w:rPr>
        <w:t>punkt</w:t>
      </w:r>
      <w:r w:rsidR="00F275C7">
        <w:rPr>
          <w:rFonts w:ascii="Times New Roman" w:hAnsi="Times New Roman"/>
          <w:sz w:val="28"/>
          <w:szCs w:val="28"/>
        </w:rPr>
        <w:t>am</w:t>
      </w:r>
      <w:r w:rsidR="00A3299F">
        <w:rPr>
          <w:rFonts w:ascii="Times New Roman" w:hAnsi="Times New Roman"/>
          <w:sz w:val="28"/>
          <w:szCs w:val="28"/>
        </w:rPr>
        <w:t>.</w:t>
      </w:r>
    </w:p>
    <w:p w14:paraId="26A231AC" w14:textId="77777777" w:rsidR="00F01F19" w:rsidRPr="005D4AA9" w:rsidRDefault="00F01F19" w:rsidP="00F01F19">
      <w:pPr>
        <w:spacing w:after="0" w:line="240" w:lineRule="auto"/>
        <w:ind w:firstLine="709"/>
        <w:jc w:val="both"/>
        <w:rPr>
          <w:rFonts w:ascii="Times New Roman" w:hAnsi="Times New Roman"/>
          <w:sz w:val="28"/>
          <w:szCs w:val="28"/>
        </w:rPr>
      </w:pPr>
    </w:p>
    <w:p w14:paraId="42EC36D8" w14:textId="6E6C40B3" w:rsidR="00327736" w:rsidRPr="00F01F19" w:rsidRDefault="00F01F19" w:rsidP="00F01F19">
      <w:pPr>
        <w:spacing w:after="0" w:line="240" w:lineRule="auto"/>
        <w:jc w:val="center"/>
        <w:rPr>
          <w:rFonts w:ascii="Times New Roman" w:hAnsi="Times New Roman"/>
          <w:b/>
          <w:sz w:val="28"/>
          <w:szCs w:val="28"/>
        </w:rPr>
      </w:pPr>
      <w:r w:rsidRPr="00F01F19">
        <w:rPr>
          <w:rFonts w:ascii="Times New Roman" w:hAnsi="Times New Roman"/>
          <w:b/>
          <w:sz w:val="28"/>
          <w:szCs w:val="28"/>
        </w:rPr>
        <w:t>III</w:t>
      </w:r>
      <w:r w:rsidR="008C1EA8">
        <w:rPr>
          <w:rFonts w:ascii="Times New Roman" w:hAnsi="Times New Roman"/>
          <w:b/>
          <w:sz w:val="28"/>
          <w:szCs w:val="28"/>
        </w:rPr>
        <w:t>. </w:t>
      </w:r>
      <w:r w:rsidR="009B1C4C" w:rsidRPr="00F01F19">
        <w:rPr>
          <w:rFonts w:ascii="Times New Roman" w:hAnsi="Times New Roman"/>
          <w:b/>
          <w:sz w:val="28"/>
          <w:szCs w:val="28"/>
        </w:rPr>
        <w:t xml:space="preserve">Atbalstāmās darbības, </w:t>
      </w:r>
      <w:r w:rsidR="007967E2" w:rsidRPr="00F01F19">
        <w:rPr>
          <w:rFonts w:ascii="Times New Roman" w:hAnsi="Times New Roman"/>
          <w:b/>
          <w:sz w:val="28"/>
          <w:szCs w:val="28"/>
        </w:rPr>
        <w:t>attiecināmās</w:t>
      </w:r>
      <w:r w:rsidR="009B1C4C" w:rsidRPr="00F01F19">
        <w:rPr>
          <w:rFonts w:ascii="Times New Roman" w:hAnsi="Times New Roman"/>
          <w:b/>
          <w:sz w:val="28"/>
          <w:szCs w:val="28"/>
        </w:rPr>
        <w:t xml:space="preserve"> un neattiecināmās izmaksas</w:t>
      </w:r>
    </w:p>
    <w:p w14:paraId="37586D40" w14:textId="77777777" w:rsidR="00F01F19" w:rsidRPr="005D4AA9" w:rsidRDefault="00F01F19" w:rsidP="00F01F19">
      <w:pPr>
        <w:spacing w:after="0" w:line="240" w:lineRule="auto"/>
        <w:ind w:firstLine="709"/>
        <w:jc w:val="both"/>
        <w:rPr>
          <w:rFonts w:ascii="Times New Roman" w:hAnsi="Times New Roman"/>
          <w:sz w:val="28"/>
          <w:szCs w:val="28"/>
        </w:rPr>
      </w:pPr>
    </w:p>
    <w:p w14:paraId="7B00DB53" w14:textId="41D7CA21" w:rsidR="006115DB" w:rsidRPr="007D3E88" w:rsidRDefault="00B12CAC" w:rsidP="00F01F19">
      <w:pPr>
        <w:pStyle w:val="tv213"/>
        <w:spacing w:before="0" w:beforeAutospacing="0" w:after="0" w:afterAutospacing="0"/>
        <w:ind w:firstLine="709"/>
        <w:jc w:val="both"/>
        <w:rPr>
          <w:spacing w:val="-2"/>
          <w:sz w:val="28"/>
          <w:szCs w:val="28"/>
        </w:rPr>
      </w:pPr>
      <w:r w:rsidRPr="007D3E88">
        <w:rPr>
          <w:spacing w:val="-2"/>
          <w:sz w:val="28"/>
          <w:szCs w:val="28"/>
        </w:rPr>
        <w:t>16</w:t>
      </w:r>
      <w:r w:rsidR="008C1EA8" w:rsidRPr="007D3E88">
        <w:rPr>
          <w:spacing w:val="-2"/>
          <w:sz w:val="28"/>
          <w:szCs w:val="28"/>
        </w:rPr>
        <w:t>. </w:t>
      </w:r>
      <w:r w:rsidR="00314772" w:rsidRPr="007D3E88">
        <w:rPr>
          <w:spacing w:val="-2"/>
          <w:sz w:val="28"/>
          <w:szCs w:val="28"/>
        </w:rPr>
        <w:t xml:space="preserve">Specifiskā atbalsta ietvaros ir atbalstāmas darbības, </w:t>
      </w:r>
      <w:r w:rsidR="00904BB6" w:rsidRPr="007D3E88">
        <w:rPr>
          <w:spacing w:val="-2"/>
          <w:sz w:val="28"/>
          <w:szCs w:val="28"/>
        </w:rPr>
        <w:t xml:space="preserve">no </w:t>
      </w:r>
      <w:r w:rsidR="00314772" w:rsidRPr="007D3E88">
        <w:rPr>
          <w:spacing w:val="-2"/>
          <w:sz w:val="28"/>
          <w:szCs w:val="28"/>
        </w:rPr>
        <w:t>kur</w:t>
      </w:r>
      <w:r w:rsidR="00904BB6" w:rsidRPr="007D3E88">
        <w:rPr>
          <w:spacing w:val="-2"/>
          <w:sz w:val="28"/>
          <w:szCs w:val="28"/>
        </w:rPr>
        <w:t>ām</w:t>
      </w:r>
      <w:r w:rsidR="00314772" w:rsidRPr="007D3E88">
        <w:rPr>
          <w:spacing w:val="-2"/>
          <w:sz w:val="28"/>
          <w:szCs w:val="28"/>
        </w:rPr>
        <w:t xml:space="preserve"> </w:t>
      </w:r>
      <w:r w:rsidR="00D155C7" w:rsidRPr="007D3E88">
        <w:rPr>
          <w:spacing w:val="-2"/>
          <w:sz w:val="28"/>
          <w:szCs w:val="28"/>
        </w:rPr>
        <w:t>finansējuma saņēmējs</w:t>
      </w:r>
      <w:r w:rsidR="00314772" w:rsidRPr="007D3E88">
        <w:rPr>
          <w:spacing w:val="-2"/>
          <w:sz w:val="28"/>
          <w:szCs w:val="28"/>
        </w:rPr>
        <w:t xml:space="preserve"> </w:t>
      </w:r>
      <w:r w:rsidR="00D155C7" w:rsidRPr="007D3E88">
        <w:rPr>
          <w:spacing w:val="-2"/>
          <w:sz w:val="28"/>
          <w:szCs w:val="28"/>
        </w:rPr>
        <w:t>negūst ieņēmumus</w:t>
      </w:r>
      <w:r w:rsidR="00314772" w:rsidRPr="007D3E88">
        <w:rPr>
          <w:spacing w:val="-2"/>
          <w:sz w:val="28"/>
          <w:szCs w:val="28"/>
        </w:rPr>
        <w:t>:</w:t>
      </w:r>
      <w:r w:rsidR="008C1EA8" w:rsidRPr="007D3E88">
        <w:rPr>
          <w:spacing w:val="-2"/>
          <w:sz w:val="28"/>
          <w:szCs w:val="28"/>
        </w:rPr>
        <w:t xml:space="preserve"> </w:t>
      </w:r>
      <w:r w:rsidR="00314772" w:rsidRPr="007D3E88">
        <w:rPr>
          <w:spacing w:val="-2"/>
          <w:sz w:val="28"/>
          <w:szCs w:val="28"/>
        </w:rPr>
        <w:t xml:space="preserve">piesārņoto teritoriju sanācija, </w:t>
      </w:r>
      <w:r w:rsidR="00904BB6" w:rsidRPr="007D3E88">
        <w:rPr>
          <w:spacing w:val="-2"/>
          <w:sz w:val="28"/>
          <w:szCs w:val="28"/>
        </w:rPr>
        <w:t xml:space="preserve">likvidējot </w:t>
      </w:r>
      <w:r w:rsidR="00314772" w:rsidRPr="007D3E88">
        <w:rPr>
          <w:spacing w:val="-2"/>
          <w:sz w:val="28"/>
          <w:szCs w:val="28"/>
        </w:rPr>
        <w:t>piesārņojuma avotu</w:t>
      </w:r>
      <w:r w:rsidR="00904BB6" w:rsidRPr="007D3E88">
        <w:rPr>
          <w:spacing w:val="-2"/>
          <w:sz w:val="28"/>
          <w:szCs w:val="28"/>
        </w:rPr>
        <w:t>s</w:t>
      </w:r>
      <w:r w:rsidR="00314772" w:rsidRPr="007D3E88">
        <w:rPr>
          <w:spacing w:val="-2"/>
          <w:sz w:val="28"/>
          <w:szCs w:val="28"/>
        </w:rPr>
        <w:t xml:space="preserve">, </w:t>
      </w:r>
      <w:r w:rsidR="00904BB6" w:rsidRPr="007D3E88">
        <w:rPr>
          <w:spacing w:val="-2"/>
          <w:sz w:val="28"/>
          <w:szCs w:val="28"/>
        </w:rPr>
        <w:t xml:space="preserve">atsūknējot un attīrot </w:t>
      </w:r>
      <w:r w:rsidR="00314772" w:rsidRPr="007D3E88">
        <w:rPr>
          <w:spacing w:val="-2"/>
          <w:sz w:val="28"/>
          <w:szCs w:val="28"/>
        </w:rPr>
        <w:t>piesārņoto</w:t>
      </w:r>
      <w:r w:rsidR="00904BB6" w:rsidRPr="007D3E88">
        <w:rPr>
          <w:spacing w:val="-2"/>
          <w:sz w:val="28"/>
          <w:szCs w:val="28"/>
        </w:rPr>
        <w:t>s</w:t>
      </w:r>
      <w:r w:rsidR="00314772" w:rsidRPr="007D3E88">
        <w:rPr>
          <w:spacing w:val="-2"/>
          <w:sz w:val="28"/>
          <w:szCs w:val="28"/>
        </w:rPr>
        <w:t xml:space="preserve"> pazemes ūdeņu</w:t>
      </w:r>
      <w:r w:rsidR="00904BB6" w:rsidRPr="007D3E88">
        <w:rPr>
          <w:spacing w:val="-2"/>
          <w:sz w:val="28"/>
          <w:szCs w:val="28"/>
        </w:rPr>
        <w:t>s</w:t>
      </w:r>
      <w:r w:rsidR="00314772" w:rsidRPr="007D3E88">
        <w:rPr>
          <w:spacing w:val="-2"/>
          <w:sz w:val="28"/>
          <w:szCs w:val="28"/>
        </w:rPr>
        <w:t>,</w:t>
      </w:r>
      <w:r w:rsidR="007D60A5" w:rsidRPr="007D3E88">
        <w:rPr>
          <w:spacing w:val="-2"/>
          <w:sz w:val="28"/>
          <w:szCs w:val="28"/>
        </w:rPr>
        <w:t xml:space="preserve"> </w:t>
      </w:r>
      <w:r w:rsidR="00904BB6" w:rsidRPr="007D3E88">
        <w:rPr>
          <w:spacing w:val="-2"/>
          <w:sz w:val="28"/>
          <w:szCs w:val="28"/>
        </w:rPr>
        <w:t xml:space="preserve">rekultivējot </w:t>
      </w:r>
      <w:r w:rsidR="007D60A5" w:rsidRPr="007D3E88">
        <w:rPr>
          <w:spacing w:val="-2"/>
          <w:sz w:val="28"/>
          <w:szCs w:val="28"/>
        </w:rPr>
        <w:t>piesārņot</w:t>
      </w:r>
      <w:r w:rsidR="00904BB6" w:rsidRPr="007D3E88">
        <w:rPr>
          <w:spacing w:val="-2"/>
          <w:sz w:val="28"/>
          <w:szCs w:val="28"/>
        </w:rPr>
        <w:t>ās</w:t>
      </w:r>
      <w:r w:rsidR="007D60A5" w:rsidRPr="007D3E88">
        <w:rPr>
          <w:spacing w:val="-2"/>
          <w:sz w:val="28"/>
          <w:szCs w:val="28"/>
        </w:rPr>
        <w:t xml:space="preserve"> teritorij</w:t>
      </w:r>
      <w:r w:rsidR="00904BB6" w:rsidRPr="007D3E88">
        <w:rPr>
          <w:spacing w:val="-2"/>
          <w:sz w:val="28"/>
          <w:szCs w:val="28"/>
        </w:rPr>
        <w:t>as</w:t>
      </w:r>
      <w:r w:rsidR="007D60A5" w:rsidRPr="007D3E88">
        <w:rPr>
          <w:spacing w:val="-2"/>
          <w:sz w:val="28"/>
          <w:szCs w:val="28"/>
        </w:rPr>
        <w:t>,</w:t>
      </w:r>
      <w:r w:rsidR="00314772" w:rsidRPr="007D3E88">
        <w:rPr>
          <w:spacing w:val="-2"/>
          <w:sz w:val="28"/>
          <w:szCs w:val="28"/>
        </w:rPr>
        <w:t xml:space="preserve"> kā arī </w:t>
      </w:r>
      <w:r w:rsidR="00904BB6" w:rsidRPr="007D3E88">
        <w:rPr>
          <w:spacing w:val="-2"/>
          <w:sz w:val="28"/>
          <w:szCs w:val="28"/>
        </w:rPr>
        <w:t xml:space="preserve">utilizējot vai apglabājot </w:t>
      </w:r>
      <w:r w:rsidR="00314772" w:rsidRPr="007D3E88">
        <w:rPr>
          <w:spacing w:val="-2"/>
          <w:sz w:val="28"/>
          <w:szCs w:val="28"/>
        </w:rPr>
        <w:t>sanācijas procesā izņemt</w:t>
      </w:r>
      <w:r w:rsidR="00904BB6" w:rsidRPr="007D3E88">
        <w:rPr>
          <w:spacing w:val="-2"/>
          <w:sz w:val="28"/>
          <w:szCs w:val="28"/>
        </w:rPr>
        <w:t>o</w:t>
      </w:r>
      <w:r w:rsidR="00314772" w:rsidRPr="007D3E88">
        <w:rPr>
          <w:spacing w:val="-2"/>
          <w:sz w:val="28"/>
          <w:szCs w:val="28"/>
        </w:rPr>
        <w:t xml:space="preserve"> piesārņojum</w:t>
      </w:r>
      <w:r w:rsidR="00904BB6" w:rsidRPr="007D3E88">
        <w:rPr>
          <w:spacing w:val="-2"/>
          <w:sz w:val="28"/>
          <w:szCs w:val="28"/>
        </w:rPr>
        <w:t>u</w:t>
      </w:r>
      <w:r w:rsidR="00A3299F" w:rsidRPr="007D3E88">
        <w:rPr>
          <w:spacing w:val="-2"/>
          <w:sz w:val="28"/>
          <w:szCs w:val="28"/>
        </w:rPr>
        <w:t>.</w:t>
      </w:r>
    </w:p>
    <w:p w14:paraId="1AB4005D" w14:textId="77777777" w:rsidR="005D4AA9" w:rsidRPr="005D4AA9" w:rsidRDefault="005D4AA9" w:rsidP="00F01F19">
      <w:pPr>
        <w:pStyle w:val="tv213"/>
        <w:spacing w:before="0" w:beforeAutospacing="0" w:after="0" w:afterAutospacing="0"/>
        <w:ind w:firstLine="709"/>
        <w:jc w:val="both"/>
        <w:rPr>
          <w:sz w:val="28"/>
          <w:szCs w:val="28"/>
        </w:rPr>
      </w:pPr>
    </w:p>
    <w:p w14:paraId="6AEAFDB4" w14:textId="3A25F6EB" w:rsidR="009F7778" w:rsidRPr="007D3E88" w:rsidRDefault="00B12CAC" w:rsidP="00F01F19">
      <w:pPr>
        <w:spacing w:after="0" w:line="240" w:lineRule="auto"/>
        <w:ind w:firstLine="709"/>
        <w:jc w:val="both"/>
        <w:rPr>
          <w:rFonts w:ascii="Times New Roman" w:hAnsi="Times New Roman"/>
          <w:spacing w:val="-2"/>
          <w:sz w:val="28"/>
          <w:szCs w:val="28"/>
        </w:rPr>
      </w:pPr>
      <w:r w:rsidRPr="007D3E88">
        <w:rPr>
          <w:rFonts w:ascii="Times New Roman" w:hAnsi="Times New Roman"/>
          <w:spacing w:val="-2"/>
          <w:sz w:val="28"/>
          <w:szCs w:val="28"/>
        </w:rPr>
        <w:t>17</w:t>
      </w:r>
      <w:r w:rsidR="008C1EA8" w:rsidRPr="007D3E88">
        <w:rPr>
          <w:rFonts w:ascii="Times New Roman" w:hAnsi="Times New Roman"/>
          <w:spacing w:val="-2"/>
          <w:sz w:val="28"/>
          <w:szCs w:val="28"/>
        </w:rPr>
        <w:t>. </w:t>
      </w:r>
      <w:r w:rsidR="009F7778" w:rsidRPr="007D3E88">
        <w:rPr>
          <w:rFonts w:ascii="Times New Roman" w:hAnsi="Times New Roman"/>
          <w:spacing w:val="-2"/>
          <w:sz w:val="28"/>
          <w:szCs w:val="28"/>
        </w:rPr>
        <w:t>Specifiskā atbalsta ietvaros atbalst</w:t>
      </w:r>
      <w:r w:rsidR="007D3E88" w:rsidRPr="007D3E88">
        <w:rPr>
          <w:rFonts w:ascii="Times New Roman" w:hAnsi="Times New Roman"/>
          <w:spacing w:val="-2"/>
          <w:sz w:val="28"/>
          <w:szCs w:val="28"/>
        </w:rPr>
        <w:t>u</w:t>
      </w:r>
      <w:r w:rsidR="009F7778" w:rsidRPr="007D3E88">
        <w:rPr>
          <w:rFonts w:ascii="Times New Roman" w:hAnsi="Times New Roman"/>
          <w:spacing w:val="-2"/>
          <w:sz w:val="28"/>
          <w:szCs w:val="28"/>
        </w:rPr>
        <w:t xml:space="preserve"> </w:t>
      </w:r>
      <w:r w:rsidR="007D3E88" w:rsidRPr="007D3E88">
        <w:rPr>
          <w:rFonts w:ascii="Times New Roman" w:hAnsi="Times New Roman"/>
          <w:spacing w:val="-2"/>
          <w:sz w:val="28"/>
          <w:szCs w:val="28"/>
        </w:rPr>
        <w:t>ne</w:t>
      </w:r>
      <w:r w:rsidR="009F7778" w:rsidRPr="007D3E88">
        <w:rPr>
          <w:rFonts w:ascii="Times New Roman" w:hAnsi="Times New Roman"/>
          <w:spacing w:val="-2"/>
          <w:sz w:val="28"/>
          <w:szCs w:val="28"/>
        </w:rPr>
        <w:t>snie</w:t>
      </w:r>
      <w:r w:rsidR="007D3E88" w:rsidRPr="007D3E88">
        <w:rPr>
          <w:rFonts w:ascii="Times New Roman" w:hAnsi="Times New Roman"/>
          <w:spacing w:val="-2"/>
          <w:sz w:val="28"/>
          <w:szCs w:val="28"/>
        </w:rPr>
        <w:t>dz</w:t>
      </w:r>
      <w:r w:rsidR="009F7778" w:rsidRPr="007D3E88">
        <w:rPr>
          <w:rFonts w:ascii="Times New Roman" w:hAnsi="Times New Roman"/>
          <w:spacing w:val="-2"/>
          <w:sz w:val="28"/>
          <w:szCs w:val="28"/>
        </w:rPr>
        <w:t xml:space="preserve"> tādu piesārņoto vietu sanācijai, kurām ir iespējams noteikt piesārņojuma radītāju</w:t>
      </w:r>
      <w:r w:rsidR="00B800D4" w:rsidRPr="007D3E88">
        <w:rPr>
          <w:rFonts w:ascii="Times New Roman" w:hAnsi="Times New Roman"/>
          <w:spacing w:val="-2"/>
          <w:sz w:val="28"/>
          <w:szCs w:val="28"/>
        </w:rPr>
        <w:t xml:space="preserve"> </w:t>
      </w:r>
      <w:r w:rsidR="00DF1C67" w:rsidRPr="007D3E88">
        <w:rPr>
          <w:rFonts w:ascii="Times New Roman" w:hAnsi="Times New Roman"/>
          <w:spacing w:val="-2"/>
          <w:sz w:val="28"/>
          <w:szCs w:val="28"/>
        </w:rPr>
        <w:t xml:space="preserve">principa </w:t>
      </w:r>
      <w:r w:rsidR="005D4AA9" w:rsidRPr="007D3E88">
        <w:rPr>
          <w:rFonts w:ascii="Times New Roman" w:hAnsi="Times New Roman"/>
          <w:spacing w:val="-2"/>
          <w:sz w:val="28"/>
          <w:szCs w:val="28"/>
        </w:rPr>
        <w:t>"</w:t>
      </w:r>
      <w:r w:rsidR="00B800D4" w:rsidRPr="007D3E88">
        <w:rPr>
          <w:rFonts w:ascii="Times New Roman" w:hAnsi="Times New Roman"/>
          <w:spacing w:val="-2"/>
          <w:sz w:val="28"/>
          <w:szCs w:val="28"/>
        </w:rPr>
        <w:t>piesārņotājs maksā</w:t>
      </w:r>
      <w:r w:rsidR="005D4AA9" w:rsidRPr="007D3E88">
        <w:rPr>
          <w:rFonts w:ascii="Times New Roman" w:hAnsi="Times New Roman"/>
          <w:spacing w:val="-2"/>
          <w:sz w:val="28"/>
          <w:szCs w:val="28"/>
        </w:rPr>
        <w:t>"</w:t>
      </w:r>
      <w:r w:rsidR="00B800D4" w:rsidRPr="007D3E88">
        <w:rPr>
          <w:rFonts w:ascii="Times New Roman" w:hAnsi="Times New Roman"/>
          <w:spacing w:val="-2"/>
          <w:sz w:val="28"/>
          <w:szCs w:val="28"/>
        </w:rPr>
        <w:t xml:space="preserve"> izpratnē</w:t>
      </w:r>
      <w:r w:rsidR="009F7778" w:rsidRPr="007D3E88">
        <w:rPr>
          <w:rFonts w:ascii="Times New Roman" w:hAnsi="Times New Roman"/>
          <w:spacing w:val="-2"/>
          <w:sz w:val="28"/>
          <w:szCs w:val="28"/>
        </w:rPr>
        <w:t>.</w:t>
      </w:r>
    </w:p>
    <w:p w14:paraId="067EB7DF" w14:textId="77777777" w:rsidR="005D4AA9" w:rsidRPr="005D4AA9" w:rsidRDefault="005D4AA9" w:rsidP="00F01F19">
      <w:pPr>
        <w:spacing w:after="0" w:line="240" w:lineRule="auto"/>
        <w:ind w:firstLine="709"/>
        <w:jc w:val="both"/>
        <w:rPr>
          <w:rFonts w:ascii="Times New Roman" w:hAnsi="Times New Roman"/>
          <w:sz w:val="28"/>
          <w:szCs w:val="28"/>
          <w:highlight w:val="yellow"/>
        </w:rPr>
      </w:pPr>
    </w:p>
    <w:p w14:paraId="5413DAA6" w14:textId="0DF27953" w:rsidR="00CD6C58" w:rsidRPr="005D4AA9"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18</w:t>
      </w:r>
      <w:r w:rsidR="008C1EA8">
        <w:rPr>
          <w:rFonts w:ascii="Times New Roman" w:hAnsi="Times New Roman"/>
          <w:sz w:val="28"/>
          <w:szCs w:val="28"/>
        </w:rPr>
        <w:t>. </w:t>
      </w:r>
      <w:r w:rsidR="00E658CC" w:rsidRPr="005D4AA9">
        <w:rPr>
          <w:rFonts w:ascii="Times New Roman" w:hAnsi="Times New Roman"/>
          <w:sz w:val="28"/>
          <w:szCs w:val="28"/>
        </w:rPr>
        <w:t>Specifiskā atbalsta</w:t>
      </w:r>
      <w:r w:rsidR="00651D62" w:rsidRPr="005D4AA9">
        <w:rPr>
          <w:rFonts w:ascii="Times New Roman" w:hAnsi="Times New Roman"/>
          <w:sz w:val="28"/>
          <w:szCs w:val="28"/>
        </w:rPr>
        <w:t xml:space="preserve"> ietvaros </w:t>
      </w:r>
      <w:r w:rsidR="00E658CC" w:rsidRPr="005D4AA9">
        <w:rPr>
          <w:rFonts w:ascii="Times New Roman" w:hAnsi="Times New Roman"/>
          <w:sz w:val="28"/>
          <w:szCs w:val="28"/>
        </w:rPr>
        <w:t xml:space="preserve">ir attiecināmas šādas </w:t>
      </w:r>
      <w:r w:rsidR="009F7778" w:rsidRPr="005D4AA9">
        <w:rPr>
          <w:rFonts w:ascii="Times New Roman" w:hAnsi="Times New Roman"/>
          <w:sz w:val="28"/>
          <w:szCs w:val="28"/>
        </w:rPr>
        <w:t xml:space="preserve">tiešās </w:t>
      </w:r>
      <w:r w:rsidR="00E658CC" w:rsidRPr="005D4AA9">
        <w:rPr>
          <w:rFonts w:ascii="Times New Roman" w:hAnsi="Times New Roman"/>
          <w:sz w:val="28"/>
          <w:szCs w:val="28"/>
        </w:rPr>
        <w:t>izmaksas:</w:t>
      </w:r>
      <w:r w:rsidR="00706F62" w:rsidRPr="005D4AA9">
        <w:rPr>
          <w:rFonts w:ascii="Times New Roman" w:hAnsi="Times New Roman"/>
          <w:sz w:val="28"/>
          <w:szCs w:val="28"/>
        </w:rPr>
        <w:t xml:space="preserve"> </w:t>
      </w:r>
    </w:p>
    <w:p w14:paraId="18B800AD" w14:textId="0EC35DDF" w:rsidR="006647A3" w:rsidRPr="00E821F9" w:rsidRDefault="00B12CAC" w:rsidP="00F01F19">
      <w:pPr>
        <w:spacing w:after="0" w:line="240" w:lineRule="auto"/>
        <w:ind w:firstLine="709"/>
        <w:jc w:val="both"/>
        <w:rPr>
          <w:rFonts w:ascii="Times New Roman" w:hAnsi="Times New Roman"/>
          <w:spacing w:val="-2"/>
          <w:sz w:val="28"/>
          <w:szCs w:val="28"/>
        </w:rPr>
      </w:pPr>
      <w:r w:rsidRPr="00E821F9">
        <w:rPr>
          <w:rFonts w:ascii="Times New Roman" w:hAnsi="Times New Roman"/>
          <w:spacing w:val="-2"/>
          <w:sz w:val="28"/>
          <w:szCs w:val="28"/>
        </w:rPr>
        <w:t>18</w:t>
      </w:r>
      <w:r w:rsidR="004403D5" w:rsidRPr="00E821F9">
        <w:rPr>
          <w:rFonts w:ascii="Times New Roman" w:hAnsi="Times New Roman"/>
          <w:spacing w:val="-2"/>
          <w:sz w:val="28"/>
          <w:szCs w:val="28"/>
        </w:rPr>
        <w:t>.</w:t>
      </w:r>
      <w:r w:rsidR="00580CA4" w:rsidRPr="00E821F9">
        <w:rPr>
          <w:rFonts w:ascii="Times New Roman" w:hAnsi="Times New Roman"/>
          <w:spacing w:val="-2"/>
          <w:sz w:val="28"/>
          <w:szCs w:val="28"/>
        </w:rPr>
        <w:t>1</w:t>
      </w:r>
      <w:r w:rsidR="008C1EA8" w:rsidRPr="00E821F9">
        <w:rPr>
          <w:rFonts w:ascii="Times New Roman" w:hAnsi="Times New Roman"/>
          <w:spacing w:val="-2"/>
          <w:sz w:val="28"/>
          <w:szCs w:val="28"/>
        </w:rPr>
        <w:t>. </w:t>
      </w:r>
      <w:r w:rsidR="00E658CC" w:rsidRPr="00E821F9">
        <w:rPr>
          <w:rFonts w:ascii="Times New Roman" w:hAnsi="Times New Roman"/>
          <w:spacing w:val="-2"/>
          <w:sz w:val="28"/>
          <w:szCs w:val="28"/>
        </w:rPr>
        <w:t>ar tehniski ekonomisko pamatojumu</w:t>
      </w:r>
      <w:r w:rsidR="00443757" w:rsidRPr="00E821F9">
        <w:rPr>
          <w:rFonts w:ascii="Times New Roman" w:hAnsi="Times New Roman"/>
          <w:spacing w:val="-2"/>
          <w:sz w:val="28"/>
          <w:szCs w:val="28"/>
        </w:rPr>
        <w:t xml:space="preserve"> (</w:t>
      </w:r>
      <w:r w:rsidR="005B1DB2" w:rsidRPr="00E821F9">
        <w:rPr>
          <w:rFonts w:ascii="Times New Roman" w:hAnsi="Times New Roman"/>
          <w:spacing w:val="-2"/>
          <w:sz w:val="28"/>
          <w:szCs w:val="28"/>
        </w:rPr>
        <w:t>tai ska</w:t>
      </w:r>
      <w:r w:rsidR="00F81E7F" w:rsidRPr="00E821F9">
        <w:rPr>
          <w:rFonts w:ascii="Times New Roman" w:hAnsi="Times New Roman"/>
          <w:spacing w:val="-2"/>
          <w:sz w:val="28"/>
          <w:szCs w:val="28"/>
        </w:rPr>
        <w:t>itā izmaksu un ieguvumu analīzi</w:t>
      </w:r>
      <w:r w:rsidR="00443757" w:rsidRPr="00E821F9">
        <w:rPr>
          <w:rFonts w:ascii="Times New Roman" w:hAnsi="Times New Roman"/>
          <w:spacing w:val="-2"/>
          <w:sz w:val="28"/>
          <w:szCs w:val="28"/>
        </w:rPr>
        <w:t>)</w:t>
      </w:r>
      <w:r w:rsidR="00E658CC" w:rsidRPr="00E821F9">
        <w:rPr>
          <w:rFonts w:ascii="Times New Roman" w:hAnsi="Times New Roman"/>
          <w:spacing w:val="-2"/>
          <w:sz w:val="28"/>
          <w:szCs w:val="28"/>
        </w:rPr>
        <w:t xml:space="preserve"> un ar ietekmes uz vidi novērtējumu saistītās dokumentācijas </w:t>
      </w:r>
      <w:r w:rsidR="005B1DB2" w:rsidRPr="00E821F9">
        <w:rPr>
          <w:rFonts w:ascii="Times New Roman" w:hAnsi="Times New Roman"/>
          <w:spacing w:val="-2"/>
          <w:sz w:val="28"/>
          <w:szCs w:val="28"/>
        </w:rPr>
        <w:t xml:space="preserve">izstrādes </w:t>
      </w:r>
      <w:r w:rsidR="00DE5F71" w:rsidRPr="00E821F9">
        <w:rPr>
          <w:rFonts w:ascii="Times New Roman" w:hAnsi="Times New Roman"/>
          <w:spacing w:val="-2"/>
          <w:sz w:val="28"/>
          <w:szCs w:val="28"/>
        </w:rPr>
        <w:t xml:space="preserve">vai </w:t>
      </w:r>
      <w:r w:rsidR="00E658CC" w:rsidRPr="00E821F9">
        <w:rPr>
          <w:rFonts w:ascii="Times New Roman" w:hAnsi="Times New Roman"/>
          <w:spacing w:val="-2"/>
          <w:sz w:val="28"/>
          <w:szCs w:val="28"/>
        </w:rPr>
        <w:t>aktualizācijas izmaksas, ne</w:t>
      </w:r>
      <w:r w:rsidR="00443757" w:rsidRPr="00E821F9">
        <w:rPr>
          <w:rFonts w:ascii="Times New Roman" w:hAnsi="Times New Roman"/>
          <w:spacing w:val="-2"/>
          <w:sz w:val="28"/>
          <w:szCs w:val="28"/>
        </w:rPr>
        <w:t>pārsniedzot</w:t>
      </w:r>
      <w:r w:rsidR="00E658CC" w:rsidRPr="00E821F9">
        <w:rPr>
          <w:rFonts w:ascii="Times New Roman" w:hAnsi="Times New Roman"/>
          <w:spacing w:val="-2"/>
          <w:sz w:val="28"/>
          <w:szCs w:val="28"/>
        </w:rPr>
        <w:t xml:space="preserve"> </w:t>
      </w:r>
      <w:r w:rsidR="00443757" w:rsidRPr="00E821F9">
        <w:rPr>
          <w:rFonts w:ascii="Times New Roman" w:hAnsi="Times New Roman"/>
          <w:spacing w:val="-2"/>
          <w:sz w:val="28"/>
          <w:szCs w:val="28"/>
        </w:rPr>
        <w:t>vienu</w:t>
      </w:r>
      <w:r w:rsidR="00E16EC7" w:rsidRPr="00E821F9">
        <w:rPr>
          <w:rFonts w:ascii="Times New Roman" w:hAnsi="Times New Roman"/>
          <w:spacing w:val="-2"/>
          <w:sz w:val="28"/>
          <w:szCs w:val="28"/>
        </w:rPr>
        <w:t xml:space="preserve"> </w:t>
      </w:r>
      <w:r w:rsidR="00F81E7F" w:rsidRPr="00E821F9">
        <w:rPr>
          <w:rFonts w:ascii="Times New Roman" w:hAnsi="Times New Roman"/>
          <w:spacing w:val="-2"/>
          <w:sz w:val="28"/>
          <w:szCs w:val="28"/>
        </w:rPr>
        <w:t>procent</w:t>
      </w:r>
      <w:r w:rsidR="00443757" w:rsidRPr="00E821F9">
        <w:rPr>
          <w:rFonts w:ascii="Times New Roman" w:hAnsi="Times New Roman"/>
          <w:spacing w:val="-2"/>
          <w:sz w:val="28"/>
          <w:szCs w:val="28"/>
        </w:rPr>
        <w:t>u</w:t>
      </w:r>
      <w:r w:rsidR="00F81E7F" w:rsidRPr="00E821F9">
        <w:rPr>
          <w:rFonts w:ascii="Times New Roman" w:hAnsi="Times New Roman"/>
          <w:spacing w:val="-2"/>
          <w:sz w:val="28"/>
          <w:szCs w:val="28"/>
        </w:rPr>
        <w:t xml:space="preserve"> </w:t>
      </w:r>
      <w:r w:rsidR="00E658CC" w:rsidRPr="00E821F9">
        <w:rPr>
          <w:rFonts w:ascii="Times New Roman" w:hAnsi="Times New Roman"/>
          <w:spacing w:val="-2"/>
          <w:sz w:val="28"/>
          <w:szCs w:val="28"/>
        </w:rPr>
        <w:t>no projekta kopējām attiecināmajām izmaksām</w:t>
      </w:r>
      <w:r w:rsidR="00C24B93" w:rsidRPr="00E821F9">
        <w:rPr>
          <w:rFonts w:ascii="Times New Roman" w:hAnsi="Times New Roman"/>
          <w:spacing w:val="-2"/>
          <w:sz w:val="28"/>
          <w:szCs w:val="28"/>
        </w:rPr>
        <w:t>;</w:t>
      </w:r>
    </w:p>
    <w:p w14:paraId="65FEB5AD" w14:textId="77F4F678" w:rsidR="00AE20C4" w:rsidRPr="006C4C51" w:rsidRDefault="00B12CAC" w:rsidP="00F01F19">
      <w:pPr>
        <w:spacing w:after="0" w:line="240" w:lineRule="auto"/>
        <w:ind w:firstLine="709"/>
        <w:jc w:val="both"/>
        <w:rPr>
          <w:rFonts w:ascii="Times New Roman" w:hAnsi="Times New Roman"/>
          <w:sz w:val="28"/>
          <w:szCs w:val="28"/>
        </w:rPr>
      </w:pPr>
      <w:r w:rsidRPr="006C4C51">
        <w:rPr>
          <w:rFonts w:ascii="Times New Roman" w:hAnsi="Times New Roman"/>
          <w:spacing w:val="-2"/>
          <w:sz w:val="28"/>
          <w:szCs w:val="28"/>
        </w:rPr>
        <w:t>18</w:t>
      </w:r>
      <w:r w:rsidR="00AE20C4" w:rsidRPr="006C4C51">
        <w:rPr>
          <w:rFonts w:ascii="Times New Roman" w:hAnsi="Times New Roman"/>
          <w:spacing w:val="-2"/>
          <w:sz w:val="28"/>
          <w:szCs w:val="28"/>
        </w:rPr>
        <w:t>.</w:t>
      </w:r>
      <w:r w:rsidR="001948ED" w:rsidRPr="006C4C51">
        <w:rPr>
          <w:rFonts w:ascii="Times New Roman" w:hAnsi="Times New Roman"/>
          <w:spacing w:val="-2"/>
          <w:sz w:val="28"/>
          <w:szCs w:val="28"/>
        </w:rPr>
        <w:t>2</w:t>
      </w:r>
      <w:r w:rsidR="008C1EA8" w:rsidRPr="006C4C51">
        <w:rPr>
          <w:rFonts w:ascii="Times New Roman" w:hAnsi="Times New Roman"/>
          <w:spacing w:val="-2"/>
          <w:sz w:val="28"/>
          <w:szCs w:val="28"/>
        </w:rPr>
        <w:t>. </w:t>
      </w:r>
      <w:r w:rsidR="002A494E" w:rsidRPr="006C4C51">
        <w:rPr>
          <w:rFonts w:ascii="Times New Roman" w:hAnsi="Times New Roman"/>
          <w:spacing w:val="-2"/>
          <w:sz w:val="28"/>
          <w:szCs w:val="28"/>
        </w:rPr>
        <w:t>inženiertehniskās uzraudzības</w:t>
      </w:r>
      <w:r w:rsidR="00443757" w:rsidRPr="006C4C51">
        <w:rPr>
          <w:rFonts w:ascii="Times New Roman" w:hAnsi="Times New Roman"/>
          <w:spacing w:val="-2"/>
          <w:sz w:val="28"/>
          <w:szCs w:val="28"/>
        </w:rPr>
        <w:t xml:space="preserve"> (</w:t>
      </w:r>
      <w:r w:rsidR="002A494E" w:rsidRPr="006C4C51">
        <w:rPr>
          <w:rFonts w:ascii="Times New Roman" w:hAnsi="Times New Roman"/>
          <w:spacing w:val="-2"/>
          <w:sz w:val="28"/>
          <w:szCs w:val="28"/>
        </w:rPr>
        <w:t>tai skait</w:t>
      </w:r>
      <w:r w:rsidR="00F01F19" w:rsidRPr="006C4C51">
        <w:rPr>
          <w:rFonts w:ascii="Times New Roman" w:hAnsi="Times New Roman"/>
          <w:spacing w:val="-2"/>
          <w:sz w:val="28"/>
          <w:szCs w:val="28"/>
        </w:rPr>
        <w:t>ā sanācijas darbu uzraudzības,</w:t>
      </w:r>
      <w:r w:rsidR="00F01F19" w:rsidRPr="006C4C51">
        <w:rPr>
          <w:rFonts w:ascii="Times New Roman" w:hAnsi="Times New Roman"/>
          <w:sz w:val="28"/>
          <w:szCs w:val="28"/>
        </w:rPr>
        <w:t xml:space="preserve"> </w:t>
      </w:r>
      <w:r w:rsidR="002A494E" w:rsidRPr="006C4C51">
        <w:rPr>
          <w:rFonts w:ascii="Times New Roman" w:hAnsi="Times New Roman"/>
          <w:spacing w:val="-2"/>
          <w:sz w:val="28"/>
          <w:szCs w:val="28"/>
        </w:rPr>
        <w:t xml:space="preserve">būvuzraudzības, inženiertehnisko konsultāciju un </w:t>
      </w:r>
      <w:proofErr w:type="spellStart"/>
      <w:r w:rsidR="002A494E" w:rsidRPr="006C4C51">
        <w:rPr>
          <w:rFonts w:ascii="Times New Roman" w:hAnsi="Times New Roman"/>
          <w:spacing w:val="-2"/>
          <w:sz w:val="28"/>
          <w:szCs w:val="28"/>
        </w:rPr>
        <w:t>izpēšu</w:t>
      </w:r>
      <w:proofErr w:type="spellEnd"/>
      <w:r w:rsidR="00443757" w:rsidRPr="006C4C51">
        <w:rPr>
          <w:rFonts w:ascii="Times New Roman" w:hAnsi="Times New Roman"/>
          <w:spacing w:val="-2"/>
          <w:sz w:val="28"/>
          <w:szCs w:val="28"/>
        </w:rPr>
        <w:t>)</w:t>
      </w:r>
      <w:r w:rsidR="002A494E" w:rsidRPr="006C4C51">
        <w:rPr>
          <w:rFonts w:ascii="Times New Roman" w:hAnsi="Times New Roman"/>
          <w:spacing w:val="-2"/>
          <w:sz w:val="28"/>
          <w:szCs w:val="28"/>
        </w:rPr>
        <w:t xml:space="preserve"> izmaksas, </w:t>
      </w:r>
      <w:r w:rsidR="00443757" w:rsidRPr="006C4C51">
        <w:rPr>
          <w:rFonts w:ascii="Times New Roman" w:hAnsi="Times New Roman"/>
          <w:spacing w:val="-2"/>
          <w:sz w:val="28"/>
          <w:szCs w:val="28"/>
        </w:rPr>
        <w:t>nepārsniedzot</w:t>
      </w:r>
      <w:r w:rsidR="00443757" w:rsidRPr="006C4C51">
        <w:rPr>
          <w:rFonts w:ascii="Times New Roman" w:hAnsi="Times New Roman"/>
          <w:sz w:val="28"/>
          <w:szCs w:val="28"/>
        </w:rPr>
        <w:t xml:space="preserve"> </w:t>
      </w:r>
      <w:r w:rsidR="00985AC7" w:rsidRPr="006C4C51">
        <w:rPr>
          <w:rFonts w:ascii="Times New Roman" w:hAnsi="Times New Roman"/>
          <w:sz w:val="28"/>
          <w:szCs w:val="28"/>
        </w:rPr>
        <w:t>astoņ</w:t>
      </w:r>
      <w:r w:rsidR="00443757" w:rsidRPr="006C4C51">
        <w:rPr>
          <w:rFonts w:ascii="Times New Roman" w:hAnsi="Times New Roman"/>
          <w:sz w:val="28"/>
          <w:szCs w:val="28"/>
        </w:rPr>
        <w:t>us</w:t>
      </w:r>
      <w:r w:rsidR="002A494E" w:rsidRPr="006C4C51">
        <w:rPr>
          <w:rFonts w:ascii="Times New Roman" w:hAnsi="Times New Roman"/>
          <w:sz w:val="28"/>
          <w:szCs w:val="28"/>
        </w:rPr>
        <w:t xml:space="preserve"> procent</w:t>
      </w:r>
      <w:r w:rsidR="00443757" w:rsidRPr="006C4C51">
        <w:rPr>
          <w:rFonts w:ascii="Times New Roman" w:hAnsi="Times New Roman"/>
          <w:sz w:val="28"/>
          <w:szCs w:val="28"/>
        </w:rPr>
        <w:t>us</w:t>
      </w:r>
      <w:r w:rsidR="002A494E" w:rsidRPr="006C4C51">
        <w:rPr>
          <w:rFonts w:ascii="Times New Roman" w:hAnsi="Times New Roman"/>
          <w:sz w:val="28"/>
          <w:szCs w:val="28"/>
        </w:rPr>
        <w:t xml:space="preserve"> no projekta kopējām attiecināmajām izmaksām;</w:t>
      </w:r>
    </w:p>
    <w:p w14:paraId="778C9CF7" w14:textId="0499A5CA" w:rsidR="009F68AF" w:rsidRPr="00E821F9" w:rsidRDefault="00B12CAC" w:rsidP="00F01F19">
      <w:pPr>
        <w:spacing w:after="0" w:line="240" w:lineRule="auto"/>
        <w:ind w:firstLine="709"/>
        <w:jc w:val="both"/>
        <w:rPr>
          <w:rFonts w:ascii="Times New Roman" w:hAnsi="Times New Roman"/>
          <w:spacing w:val="-2"/>
          <w:sz w:val="28"/>
          <w:szCs w:val="28"/>
        </w:rPr>
      </w:pPr>
      <w:r w:rsidRPr="00E821F9">
        <w:rPr>
          <w:rFonts w:ascii="Times New Roman" w:hAnsi="Times New Roman"/>
          <w:spacing w:val="-2"/>
          <w:sz w:val="28"/>
          <w:szCs w:val="28"/>
        </w:rPr>
        <w:t>18</w:t>
      </w:r>
      <w:r w:rsidR="00135575" w:rsidRPr="00E821F9">
        <w:rPr>
          <w:rFonts w:ascii="Times New Roman" w:hAnsi="Times New Roman"/>
          <w:spacing w:val="-2"/>
          <w:sz w:val="28"/>
          <w:szCs w:val="28"/>
        </w:rPr>
        <w:t>.</w:t>
      </w:r>
      <w:r w:rsidR="001948ED" w:rsidRPr="00E821F9">
        <w:rPr>
          <w:rFonts w:ascii="Times New Roman" w:hAnsi="Times New Roman"/>
          <w:spacing w:val="-2"/>
          <w:sz w:val="28"/>
          <w:szCs w:val="28"/>
        </w:rPr>
        <w:t>3</w:t>
      </w:r>
      <w:r w:rsidR="008C1EA8" w:rsidRPr="00E821F9">
        <w:rPr>
          <w:rFonts w:ascii="Times New Roman" w:hAnsi="Times New Roman"/>
          <w:spacing w:val="-2"/>
          <w:sz w:val="28"/>
          <w:szCs w:val="28"/>
        </w:rPr>
        <w:t>. </w:t>
      </w:r>
      <w:r w:rsidR="008C25B7" w:rsidRPr="00E821F9">
        <w:rPr>
          <w:rFonts w:ascii="Times New Roman" w:hAnsi="Times New Roman"/>
          <w:spacing w:val="-2"/>
          <w:sz w:val="28"/>
          <w:szCs w:val="28"/>
        </w:rPr>
        <w:t>sanācijas darbu</w:t>
      </w:r>
      <w:r w:rsidR="00E821F9" w:rsidRPr="00E821F9">
        <w:rPr>
          <w:rFonts w:ascii="Times New Roman" w:hAnsi="Times New Roman"/>
          <w:spacing w:val="-2"/>
          <w:sz w:val="28"/>
          <w:szCs w:val="28"/>
        </w:rPr>
        <w:t xml:space="preserve"> (</w:t>
      </w:r>
      <w:r w:rsidR="001948ED" w:rsidRPr="00E821F9">
        <w:rPr>
          <w:rFonts w:ascii="Times New Roman" w:hAnsi="Times New Roman"/>
          <w:spacing w:val="-2"/>
          <w:sz w:val="28"/>
          <w:szCs w:val="28"/>
        </w:rPr>
        <w:t xml:space="preserve">tai skaitā </w:t>
      </w:r>
      <w:r w:rsidR="00F81E7F" w:rsidRPr="00E821F9">
        <w:rPr>
          <w:rFonts w:ascii="Times New Roman" w:hAnsi="Times New Roman"/>
          <w:spacing w:val="-2"/>
          <w:sz w:val="28"/>
          <w:szCs w:val="28"/>
        </w:rPr>
        <w:t>būvdarbu</w:t>
      </w:r>
      <w:r w:rsidR="00E821F9" w:rsidRPr="00E821F9">
        <w:rPr>
          <w:rFonts w:ascii="Times New Roman" w:hAnsi="Times New Roman"/>
          <w:spacing w:val="-2"/>
          <w:sz w:val="28"/>
          <w:szCs w:val="28"/>
        </w:rPr>
        <w:t>)</w:t>
      </w:r>
      <w:r w:rsidR="00AD7B90" w:rsidRPr="00E821F9">
        <w:rPr>
          <w:rFonts w:ascii="Times New Roman" w:hAnsi="Times New Roman"/>
          <w:spacing w:val="-2"/>
          <w:sz w:val="28"/>
          <w:szCs w:val="28"/>
        </w:rPr>
        <w:t xml:space="preserve"> </w:t>
      </w:r>
      <w:r w:rsidR="001948ED" w:rsidRPr="00E821F9">
        <w:rPr>
          <w:rFonts w:ascii="Times New Roman" w:hAnsi="Times New Roman"/>
          <w:spacing w:val="-2"/>
          <w:sz w:val="28"/>
          <w:szCs w:val="28"/>
        </w:rPr>
        <w:t>un ar sanācijas darbu projektu saistītā</w:t>
      </w:r>
      <w:r w:rsidR="00F81E7F" w:rsidRPr="00E821F9">
        <w:rPr>
          <w:rFonts w:ascii="Times New Roman" w:hAnsi="Times New Roman"/>
          <w:spacing w:val="-2"/>
          <w:sz w:val="28"/>
          <w:szCs w:val="28"/>
        </w:rPr>
        <w:t xml:space="preserve">s </w:t>
      </w:r>
      <w:r w:rsidR="009F68AF" w:rsidRPr="00E821F9">
        <w:rPr>
          <w:rFonts w:ascii="Times New Roman" w:hAnsi="Times New Roman"/>
          <w:spacing w:val="-2"/>
          <w:sz w:val="28"/>
          <w:szCs w:val="28"/>
        </w:rPr>
        <w:t xml:space="preserve">būvju un </w:t>
      </w:r>
      <w:r w:rsidR="00F81E7F" w:rsidRPr="00E821F9">
        <w:rPr>
          <w:rFonts w:ascii="Times New Roman" w:hAnsi="Times New Roman"/>
          <w:spacing w:val="-2"/>
          <w:sz w:val="28"/>
          <w:szCs w:val="28"/>
        </w:rPr>
        <w:t>infrastruktūras izbūve</w:t>
      </w:r>
      <w:r w:rsidR="001948ED" w:rsidRPr="00E821F9">
        <w:rPr>
          <w:rFonts w:ascii="Times New Roman" w:hAnsi="Times New Roman"/>
          <w:spacing w:val="-2"/>
          <w:sz w:val="28"/>
          <w:szCs w:val="28"/>
        </w:rPr>
        <w:t>s</w:t>
      </w:r>
      <w:r w:rsidR="00F81E7F" w:rsidRPr="00E821F9">
        <w:rPr>
          <w:rFonts w:ascii="Times New Roman" w:hAnsi="Times New Roman"/>
          <w:spacing w:val="-2"/>
          <w:sz w:val="28"/>
          <w:szCs w:val="28"/>
        </w:rPr>
        <w:t xml:space="preserve"> un būvju</w:t>
      </w:r>
      <w:r w:rsidR="009F68AF" w:rsidRPr="00E821F9">
        <w:rPr>
          <w:rFonts w:ascii="Times New Roman" w:hAnsi="Times New Roman"/>
          <w:spacing w:val="-2"/>
          <w:sz w:val="28"/>
          <w:szCs w:val="28"/>
        </w:rPr>
        <w:t xml:space="preserve"> </w:t>
      </w:r>
      <w:r w:rsidR="0011483A" w:rsidRPr="00E821F9">
        <w:rPr>
          <w:rFonts w:ascii="Times New Roman" w:hAnsi="Times New Roman"/>
          <w:spacing w:val="-2"/>
          <w:sz w:val="28"/>
          <w:szCs w:val="28"/>
        </w:rPr>
        <w:t>nojaukšanas</w:t>
      </w:r>
      <w:r w:rsidR="00F81E7F" w:rsidRPr="00E821F9">
        <w:rPr>
          <w:rFonts w:ascii="Times New Roman" w:hAnsi="Times New Roman"/>
          <w:spacing w:val="-2"/>
          <w:sz w:val="28"/>
          <w:szCs w:val="28"/>
        </w:rPr>
        <w:t xml:space="preserve"> </w:t>
      </w:r>
      <w:r w:rsidR="001948ED" w:rsidRPr="00E821F9">
        <w:rPr>
          <w:rFonts w:ascii="Times New Roman" w:hAnsi="Times New Roman"/>
          <w:spacing w:val="-2"/>
          <w:sz w:val="28"/>
          <w:szCs w:val="28"/>
        </w:rPr>
        <w:t xml:space="preserve">izmaksas, </w:t>
      </w:r>
      <w:r w:rsidR="009B5652" w:rsidRPr="00E821F9">
        <w:rPr>
          <w:rFonts w:ascii="Times New Roman" w:hAnsi="Times New Roman"/>
          <w:spacing w:val="-2"/>
          <w:sz w:val="28"/>
          <w:szCs w:val="28"/>
        </w:rPr>
        <w:t>sanācijas</w:t>
      </w:r>
      <w:r w:rsidR="00777227" w:rsidRPr="00E821F9">
        <w:rPr>
          <w:rFonts w:ascii="Times New Roman" w:hAnsi="Times New Roman"/>
          <w:spacing w:val="-2"/>
          <w:sz w:val="28"/>
          <w:szCs w:val="28"/>
        </w:rPr>
        <w:t xml:space="preserve"> programmas un</w:t>
      </w:r>
      <w:r w:rsidR="009B5652" w:rsidRPr="00E821F9">
        <w:rPr>
          <w:rFonts w:ascii="Times New Roman" w:hAnsi="Times New Roman"/>
          <w:spacing w:val="-2"/>
          <w:sz w:val="28"/>
          <w:szCs w:val="28"/>
        </w:rPr>
        <w:t xml:space="preserve"> </w:t>
      </w:r>
      <w:r w:rsidR="00E821F9" w:rsidRPr="00E821F9">
        <w:rPr>
          <w:rFonts w:ascii="Times New Roman" w:hAnsi="Times New Roman"/>
          <w:spacing w:val="-2"/>
          <w:sz w:val="28"/>
          <w:szCs w:val="28"/>
        </w:rPr>
        <w:t xml:space="preserve">sanācijas </w:t>
      </w:r>
      <w:r w:rsidR="009B5652" w:rsidRPr="00E821F9">
        <w:rPr>
          <w:rFonts w:ascii="Times New Roman" w:hAnsi="Times New Roman"/>
          <w:spacing w:val="-2"/>
          <w:sz w:val="28"/>
          <w:szCs w:val="28"/>
        </w:rPr>
        <w:t xml:space="preserve">darbu projekta izstrādes un aktualizācijas </w:t>
      </w:r>
      <w:r w:rsidR="008C25B7" w:rsidRPr="00E821F9">
        <w:rPr>
          <w:rFonts w:ascii="Times New Roman" w:hAnsi="Times New Roman"/>
          <w:spacing w:val="-2"/>
          <w:sz w:val="28"/>
          <w:szCs w:val="28"/>
        </w:rPr>
        <w:t>izmaksas</w:t>
      </w:r>
      <w:r w:rsidR="009B5652" w:rsidRPr="00E821F9">
        <w:rPr>
          <w:rFonts w:ascii="Times New Roman" w:hAnsi="Times New Roman"/>
          <w:spacing w:val="-2"/>
          <w:sz w:val="28"/>
          <w:szCs w:val="28"/>
        </w:rPr>
        <w:t xml:space="preserve">, būvprojekta izstrādes </w:t>
      </w:r>
      <w:r w:rsidR="001948ED" w:rsidRPr="00E821F9">
        <w:rPr>
          <w:rFonts w:ascii="Times New Roman" w:hAnsi="Times New Roman"/>
          <w:spacing w:val="-2"/>
          <w:sz w:val="28"/>
          <w:szCs w:val="28"/>
        </w:rPr>
        <w:t>vai</w:t>
      </w:r>
      <w:r w:rsidR="009B5652" w:rsidRPr="00E821F9">
        <w:rPr>
          <w:rFonts w:ascii="Times New Roman" w:hAnsi="Times New Roman"/>
          <w:spacing w:val="-2"/>
          <w:sz w:val="28"/>
          <w:szCs w:val="28"/>
        </w:rPr>
        <w:t xml:space="preserve"> aktualizācijas un ar to saistītās būvekspertīzes</w:t>
      </w:r>
      <w:r w:rsidR="005A3454" w:rsidRPr="00E821F9">
        <w:rPr>
          <w:rFonts w:ascii="Times New Roman" w:hAnsi="Times New Roman"/>
          <w:spacing w:val="-2"/>
          <w:sz w:val="28"/>
          <w:szCs w:val="28"/>
        </w:rPr>
        <w:t xml:space="preserve"> un autoruzraudzības</w:t>
      </w:r>
      <w:r w:rsidR="009B5652" w:rsidRPr="00E821F9">
        <w:rPr>
          <w:rFonts w:ascii="Times New Roman" w:hAnsi="Times New Roman"/>
          <w:spacing w:val="-2"/>
          <w:sz w:val="28"/>
          <w:szCs w:val="28"/>
        </w:rPr>
        <w:t xml:space="preserve"> izmaksas</w:t>
      </w:r>
      <w:r w:rsidR="00135575" w:rsidRPr="00E821F9">
        <w:rPr>
          <w:rFonts w:ascii="Times New Roman" w:hAnsi="Times New Roman"/>
          <w:spacing w:val="-2"/>
          <w:sz w:val="28"/>
          <w:szCs w:val="28"/>
        </w:rPr>
        <w:t>;</w:t>
      </w:r>
    </w:p>
    <w:p w14:paraId="686E97E1" w14:textId="04BBEDD3" w:rsidR="008B25EB" w:rsidRPr="005D4AA9" w:rsidRDefault="00B12CAC" w:rsidP="00F01F19">
      <w:pPr>
        <w:spacing w:after="0" w:line="240" w:lineRule="auto"/>
        <w:ind w:firstLine="709"/>
        <w:jc w:val="both"/>
        <w:rPr>
          <w:rFonts w:ascii="Times New Roman" w:hAnsi="Times New Roman"/>
          <w:sz w:val="28"/>
          <w:szCs w:val="28"/>
          <w:lang w:eastAsia="en-GB"/>
        </w:rPr>
      </w:pPr>
      <w:r w:rsidRPr="005D4AA9">
        <w:rPr>
          <w:rFonts w:ascii="Times New Roman" w:hAnsi="Times New Roman"/>
          <w:sz w:val="28"/>
          <w:szCs w:val="28"/>
        </w:rPr>
        <w:t>18</w:t>
      </w:r>
      <w:r w:rsidR="00661C5F" w:rsidRPr="005D4AA9">
        <w:rPr>
          <w:rFonts w:ascii="Times New Roman" w:hAnsi="Times New Roman"/>
          <w:sz w:val="28"/>
          <w:szCs w:val="28"/>
        </w:rPr>
        <w:t>.</w:t>
      </w:r>
      <w:r w:rsidR="001948ED" w:rsidRPr="005D4AA9">
        <w:rPr>
          <w:rFonts w:ascii="Times New Roman" w:hAnsi="Times New Roman"/>
          <w:sz w:val="28"/>
          <w:szCs w:val="28"/>
        </w:rPr>
        <w:t>4</w:t>
      </w:r>
      <w:r w:rsidR="008C1EA8">
        <w:rPr>
          <w:rFonts w:ascii="Times New Roman" w:hAnsi="Times New Roman"/>
          <w:sz w:val="28"/>
          <w:szCs w:val="28"/>
        </w:rPr>
        <w:t>. </w:t>
      </w:r>
      <w:r w:rsidR="008B25EB" w:rsidRPr="005D4AA9">
        <w:rPr>
          <w:rFonts w:ascii="Times New Roman" w:hAnsi="Times New Roman"/>
          <w:sz w:val="28"/>
          <w:szCs w:val="28"/>
          <w:lang w:eastAsia="en-GB"/>
        </w:rPr>
        <w:t>projekta vadības personāla atlīdzības izmaksas, kas radušās uz darba līguma vai uzņēmuma līguma pamata</w:t>
      </w:r>
      <w:r w:rsidR="00E821F9">
        <w:rPr>
          <w:rFonts w:ascii="Times New Roman" w:hAnsi="Times New Roman"/>
          <w:sz w:val="28"/>
          <w:szCs w:val="28"/>
          <w:lang w:eastAsia="en-GB"/>
        </w:rPr>
        <w:t xml:space="preserve"> (</w:t>
      </w:r>
      <w:r w:rsidR="00AD7B90" w:rsidRPr="005D4AA9">
        <w:rPr>
          <w:rFonts w:ascii="Times New Roman" w:hAnsi="Times New Roman"/>
          <w:sz w:val="28"/>
          <w:szCs w:val="28"/>
          <w:lang w:eastAsia="en-GB"/>
        </w:rPr>
        <w:t>tai skaitā valsts sociālās apdrošināšanas obligātās iemaksas darba līguma gadījumā</w:t>
      </w:r>
      <w:r w:rsidR="00E821F9">
        <w:rPr>
          <w:rFonts w:ascii="Times New Roman" w:hAnsi="Times New Roman"/>
          <w:sz w:val="28"/>
          <w:szCs w:val="28"/>
          <w:lang w:eastAsia="en-GB"/>
        </w:rPr>
        <w:t>)</w:t>
      </w:r>
      <w:r w:rsidR="008B25EB" w:rsidRPr="005D4AA9">
        <w:rPr>
          <w:rFonts w:ascii="Times New Roman" w:hAnsi="Times New Roman"/>
          <w:sz w:val="28"/>
          <w:szCs w:val="28"/>
          <w:lang w:eastAsia="en-GB"/>
        </w:rPr>
        <w:t>;</w:t>
      </w:r>
    </w:p>
    <w:p w14:paraId="75C57F28" w14:textId="0BA05E38" w:rsidR="00B4564A" w:rsidRPr="006C4C51" w:rsidRDefault="00B12CAC" w:rsidP="00F01F19">
      <w:pPr>
        <w:spacing w:after="0" w:line="240" w:lineRule="auto"/>
        <w:ind w:firstLine="709"/>
        <w:jc w:val="both"/>
        <w:rPr>
          <w:rFonts w:ascii="Times New Roman" w:hAnsi="Times New Roman"/>
          <w:spacing w:val="-2"/>
          <w:sz w:val="28"/>
          <w:szCs w:val="28"/>
          <w:lang w:eastAsia="en-GB"/>
        </w:rPr>
      </w:pPr>
      <w:r w:rsidRPr="006C4C51">
        <w:rPr>
          <w:rFonts w:ascii="Times New Roman" w:hAnsi="Times New Roman"/>
          <w:spacing w:val="-2"/>
          <w:sz w:val="28"/>
          <w:szCs w:val="28"/>
          <w:lang w:eastAsia="en-GB"/>
        </w:rPr>
        <w:t>18</w:t>
      </w:r>
      <w:r w:rsidR="00B4564A" w:rsidRPr="006C4C51">
        <w:rPr>
          <w:rFonts w:ascii="Times New Roman" w:hAnsi="Times New Roman"/>
          <w:spacing w:val="-2"/>
          <w:sz w:val="28"/>
          <w:szCs w:val="28"/>
          <w:lang w:eastAsia="en-GB"/>
        </w:rPr>
        <w:t>.</w:t>
      </w:r>
      <w:r w:rsidR="001948ED" w:rsidRPr="006C4C51">
        <w:rPr>
          <w:rFonts w:ascii="Times New Roman" w:hAnsi="Times New Roman"/>
          <w:spacing w:val="-2"/>
          <w:sz w:val="28"/>
          <w:szCs w:val="28"/>
          <w:lang w:eastAsia="en-GB"/>
        </w:rPr>
        <w:t>5</w:t>
      </w:r>
      <w:r w:rsidR="008C1EA8" w:rsidRPr="006C4C51">
        <w:rPr>
          <w:rFonts w:ascii="Times New Roman" w:hAnsi="Times New Roman"/>
          <w:spacing w:val="-2"/>
          <w:sz w:val="28"/>
          <w:szCs w:val="28"/>
          <w:lang w:eastAsia="en-GB"/>
        </w:rPr>
        <w:t>. </w:t>
      </w:r>
      <w:r w:rsidR="00235B94" w:rsidRPr="006C4C51">
        <w:rPr>
          <w:rFonts w:ascii="Times New Roman" w:hAnsi="Times New Roman"/>
          <w:spacing w:val="-2"/>
          <w:sz w:val="28"/>
          <w:szCs w:val="28"/>
          <w:lang w:eastAsia="en-GB"/>
        </w:rPr>
        <w:t xml:space="preserve">juridisko un </w:t>
      </w:r>
      <w:r w:rsidR="00BE6A89" w:rsidRPr="006C4C51">
        <w:rPr>
          <w:rFonts w:ascii="Times New Roman" w:hAnsi="Times New Roman"/>
          <w:spacing w:val="-2"/>
          <w:sz w:val="28"/>
          <w:szCs w:val="28"/>
          <w:lang w:eastAsia="en-GB"/>
        </w:rPr>
        <w:t>citu</w:t>
      </w:r>
      <w:r w:rsidR="00235B94" w:rsidRPr="006C4C51">
        <w:rPr>
          <w:rFonts w:ascii="Times New Roman" w:hAnsi="Times New Roman"/>
          <w:spacing w:val="-2"/>
          <w:sz w:val="28"/>
          <w:szCs w:val="28"/>
          <w:lang w:eastAsia="en-GB"/>
        </w:rPr>
        <w:t xml:space="preserve"> </w:t>
      </w:r>
      <w:r w:rsidR="009F7778" w:rsidRPr="006C4C51">
        <w:rPr>
          <w:rFonts w:ascii="Times New Roman" w:hAnsi="Times New Roman"/>
          <w:spacing w:val="-2"/>
          <w:sz w:val="28"/>
          <w:szCs w:val="28"/>
          <w:lang w:eastAsia="en-GB"/>
        </w:rPr>
        <w:t>konsultatīvo</w:t>
      </w:r>
      <w:r w:rsidR="00B4564A" w:rsidRPr="006C4C51">
        <w:rPr>
          <w:rFonts w:ascii="Times New Roman" w:hAnsi="Times New Roman"/>
          <w:spacing w:val="-2"/>
          <w:sz w:val="28"/>
          <w:szCs w:val="28"/>
          <w:lang w:eastAsia="en-GB"/>
        </w:rPr>
        <w:t xml:space="preserve"> pakalpojumu</w:t>
      </w:r>
      <w:r w:rsidR="009F7778" w:rsidRPr="006C4C51">
        <w:rPr>
          <w:rFonts w:ascii="Times New Roman" w:hAnsi="Times New Roman"/>
          <w:spacing w:val="-2"/>
          <w:sz w:val="28"/>
          <w:szCs w:val="28"/>
          <w:lang w:eastAsia="en-GB"/>
        </w:rPr>
        <w:t xml:space="preserve"> līgumu</w:t>
      </w:r>
      <w:r w:rsidR="00B4564A" w:rsidRPr="006C4C51">
        <w:rPr>
          <w:rFonts w:ascii="Times New Roman" w:hAnsi="Times New Roman"/>
          <w:spacing w:val="-2"/>
          <w:sz w:val="28"/>
          <w:szCs w:val="28"/>
          <w:lang w:eastAsia="en-GB"/>
        </w:rPr>
        <w:t xml:space="preserve"> izmaksas</w:t>
      </w:r>
      <w:r w:rsidR="00E821F9" w:rsidRPr="006C4C51">
        <w:rPr>
          <w:rFonts w:ascii="Times New Roman" w:hAnsi="Times New Roman"/>
          <w:spacing w:val="-2"/>
          <w:sz w:val="28"/>
          <w:szCs w:val="28"/>
          <w:lang w:eastAsia="en-GB"/>
        </w:rPr>
        <w:t xml:space="preserve"> (</w:t>
      </w:r>
      <w:r w:rsidR="00235B94" w:rsidRPr="006C4C51">
        <w:rPr>
          <w:rFonts w:ascii="Times New Roman" w:hAnsi="Times New Roman"/>
          <w:spacing w:val="-2"/>
          <w:sz w:val="28"/>
          <w:szCs w:val="28"/>
          <w:lang w:eastAsia="en-GB"/>
        </w:rPr>
        <w:t xml:space="preserve">izņemot šo noteikumu </w:t>
      </w:r>
      <w:r w:rsidRPr="006C4C51">
        <w:rPr>
          <w:rFonts w:ascii="Times New Roman" w:hAnsi="Times New Roman"/>
          <w:spacing w:val="-2"/>
          <w:sz w:val="28"/>
          <w:szCs w:val="28"/>
          <w:lang w:eastAsia="en-GB"/>
        </w:rPr>
        <w:t>20</w:t>
      </w:r>
      <w:r w:rsidR="008C1EA8" w:rsidRPr="006C4C51">
        <w:rPr>
          <w:rFonts w:ascii="Times New Roman" w:hAnsi="Times New Roman"/>
          <w:spacing w:val="-2"/>
          <w:sz w:val="28"/>
          <w:szCs w:val="28"/>
          <w:lang w:eastAsia="en-GB"/>
        </w:rPr>
        <w:t>. </w:t>
      </w:r>
      <w:r w:rsidR="00235B94" w:rsidRPr="006C4C51">
        <w:rPr>
          <w:rFonts w:ascii="Times New Roman" w:hAnsi="Times New Roman"/>
          <w:spacing w:val="-2"/>
          <w:sz w:val="28"/>
          <w:szCs w:val="28"/>
          <w:lang w:eastAsia="en-GB"/>
        </w:rPr>
        <w:t>punktā minētās izmaksas</w:t>
      </w:r>
      <w:r w:rsidR="00E821F9" w:rsidRPr="006C4C51">
        <w:rPr>
          <w:rFonts w:ascii="Times New Roman" w:hAnsi="Times New Roman"/>
          <w:spacing w:val="-2"/>
          <w:sz w:val="28"/>
          <w:szCs w:val="28"/>
          <w:lang w:eastAsia="en-GB"/>
        </w:rPr>
        <w:t>)</w:t>
      </w:r>
      <w:r w:rsidR="00F24524" w:rsidRPr="006C4C51">
        <w:rPr>
          <w:rFonts w:ascii="Times New Roman" w:hAnsi="Times New Roman"/>
          <w:spacing w:val="-2"/>
          <w:sz w:val="28"/>
          <w:szCs w:val="28"/>
          <w:lang w:eastAsia="en-GB"/>
        </w:rPr>
        <w:t xml:space="preserve">, </w:t>
      </w:r>
      <w:r w:rsidR="00443757" w:rsidRPr="006C4C51">
        <w:rPr>
          <w:rFonts w:ascii="Times New Roman" w:hAnsi="Times New Roman"/>
          <w:spacing w:val="-2"/>
          <w:sz w:val="28"/>
          <w:szCs w:val="28"/>
        </w:rPr>
        <w:t xml:space="preserve">nepārsniedzot </w:t>
      </w:r>
      <w:r w:rsidR="002F4A09" w:rsidRPr="006C4C51">
        <w:rPr>
          <w:rFonts w:ascii="Times New Roman" w:hAnsi="Times New Roman"/>
          <w:spacing w:val="-2"/>
          <w:sz w:val="28"/>
          <w:szCs w:val="28"/>
          <w:lang w:eastAsia="en-GB"/>
        </w:rPr>
        <w:t>div</w:t>
      </w:r>
      <w:r w:rsidR="00443757" w:rsidRPr="006C4C51">
        <w:rPr>
          <w:rFonts w:ascii="Times New Roman" w:hAnsi="Times New Roman"/>
          <w:spacing w:val="-2"/>
          <w:sz w:val="28"/>
          <w:szCs w:val="28"/>
          <w:lang w:eastAsia="en-GB"/>
        </w:rPr>
        <w:t>us</w:t>
      </w:r>
      <w:r w:rsidR="00DF1C67" w:rsidRPr="006C4C51">
        <w:rPr>
          <w:rFonts w:ascii="Times New Roman" w:hAnsi="Times New Roman"/>
          <w:spacing w:val="-2"/>
          <w:sz w:val="28"/>
          <w:szCs w:val="28"/>
          <w:lang w:eastAsia="en-GB"/>
        </w:rPr>
        <w:t xml:space="preserve"> procent</w:t>
      </w:r>
      <w:r w:rsidR="00443757" w:rsidRPr="006C4C51">
        <w:rPr>
          <w:rFonts w:ascii="Times New Roman" w:hAnsi="Times New Roman"/>
          <w:spacing w:val="-2"/>
          <w:sz w:val="28"/>
          <w:szCs w:val="28"/>
          <w:lang w:eastAsia="en-GB"/>
        </w:rPr>
        <w:t>us</w:t>
      </w:r>
      <w:r w:rsidR="00F24524" w:rsidRPr="006C4C51">
        <w:rPr>
          <w:rFonts w:ascii="Times New Roman" w:hAnsi="Times New Roman"/>
          <w:spacing w:val="-2"/>
          <w:sz w:val="28"/>
          <w:szCs w:val="28"/>
          <w:lang w:eastAsia="en-GB"/>
        </w:rPr>
        <w:t xml:space="preserve"> no projekta kopējām attiecināmajām izmaksām;</w:t>
      </w:r>
    </w:p>
    <w:p w14:paraId="34AC1B5E" w14:textId="1B44D0F3" w:rsidR="00E658CC" w:rsidRPr="00BD6F88" w:rsidRDefault="00B12CAC" w:rsidP="00F01F19">
      <w:pPr>
        <w:spacing w:after="0" w:line="240" w:lineRule="auto"/>
        <w:ind w:firstLine="709"/>
        <w:jc w:val="both"/>
        <w:rPr>
          <w:rFonts w:ascii="Times New Roman" w:hAnsi="Times New Roman"/>
          <w:spacing w:val="-2"/>
          <w:sz w:val="28"/>
          <w:szCs w:val="28"/>
        </w:rPr>
      </w:pPr>
      <w:r w:rsidRPr="00BD6F88">
        <w:rPr>
          <w:rFonts w:ascii="Times New Roman" w:hAnsi="Times New Roman"/>
          <w:spacing w:val="-2"/>
          <w:sz w:val="28"/>
          <w:szCs w:val="28"/>
        </w:rPr>
        <w:lastRenderedPageBreak/>
        <w:t>18</w:t>
      </w:r>
      <w:r w:rsidR="00CC215B" w:rsidRPr="00BD6F88">
        <w:rPr>
          <w:rFonts w:ascii="Times New Roman" w:hAnsi="Times New Roman"/>
          <w:spacing w:val="-2"/>
          <w:sz w:val="28"/>
          <w:szCs w:val="28"/>
        </w:rPr>
        <w:t>.</w:t>
      </w:r>
      <w:r w:rsidR="001948ED" w:rsidRPr="00BD6F88">
        <w:rPr>
          <w:rFonts w:ascii="Times New Roman" w:hAnsi="Times New Roman"/>
          <w:spacing w:val="-2"/>
          <w:sz w:val="28"/>
          <w:szCs w:val="28"/>
        </w:rPr>
        <w:t>6</w:t>
      </w:r>
      <w:r w:rsidR="008C1EA8" w:rsidRPr="00BD6F88">
        <w:rPr>
          <w:rFonts w:ascii="Times New Roman" w:hAnsi="Times New Roman"/>
          <w:spacing w:val="-2"/>
          <w:sz w:val="28"/>
          <w:szCs w:val="28"/>
        </w:rPr>
        <w:t>. </w:t>
      </w:r>
      <w:r w:rsidR="00A379E2" w:rsidRPr="00BD6F88">
        <w:rPr>
          <w:rFonts w:ascii="Times New Roman" w:hAnsi="Times New Roman"/>
          <w:spacing w:val="-2"/>
          <w:sz w:val="28"/>
          <w:szCs w:val="28"/>
        </w:rPr>
        <w:t>ar projekta darbībām tieši saistīto publicitātes pasākumu izmaksas, kas veiktas saskaņā ar normatīvajiem aktiem par kārtību, kādā Eiropas Savienības struktūrfondu un Kohēzijas fonda ieviešanā 2014.–2020</w:t>
      </w:r>
      <w:r w:rsidR="008C1EA8" w:rsidRPr="00BD6F88">
        <w:rPr>
          <w:rFonts w:ascii="Times New Roman" w:hAnsi="Times New Roman"/>
          <w:spacing w:val="-2"/>
          <w:sz w:val="28"/>
          <w:szCs w:val="28"/>
        </w:rPr>
        <w:t>. </w:t>
      </w:r>
      <w:r w:rsidR="00A379E2" w:rsidRPr="00BD6F88">
        <w:rPr>
          <w:rFonts w:ascii="Times New Roman" w:hAnsi="Times New Roman"/>
          <w:spacing w:val="-2"/>
          <w:sz w:val="28"/>
          <w:szCs w:val="28"/>
        </w:rPr>
        <w:t xml:space="preserve">gada plānošanas periodā nodrošināma komunikācijas un vizuālās identitātes prasību ievērošana, nepārsniedzot </w:t>
      </w:r>
      <w:r w:rsidR="002F4A09" w:rsidRPr="00BD6F88">
        <w:rPr>
          <w:rFonts w:ascii="Times New Roman" w:hAnsi="Times New Roman"/>
          <w:spacing w:val="-2"/>
          <w:sz w:val="28"/>
          <w:szCs w:val="28"/>
        </w:rPr>
        <w:t>vienu</w:t>
      </w:r>
      <w:r w:rsidR="00E16EC7" w:rsidRPr="00BD6F88">
        <w:rPr>
          <w:rFonts w:ascii="Times New Roman" w:hAnsi="Times New Roman"/>
          <w:spacing w:val="-2"/>
          <w:sz w:val="28"/>
          <w:szCs w:val="28"/>
        </w:rPr>
        <w:t xml:space="preserve"> </w:t>
      </w:r>
      <w:r w:rsidR="00A379E2" w:rsidRPr="00BD6F88">
        <w:rPr>
          <w:rFonts w:ascii="Times New Roman" w:hAnsi="Times New Roman"/>
          <w:spacing w:val="-2"/>
          <w:sz w:val="28"/>
          <w:szCs w:val="28"/>
        </w:rPr>
        <w:t xml:space="preserve">procentu no </w:t>
      </w:r>
      <w:r w:rsidR="00E363FF" w:rsidRPr="00BD6F88">
        <w:rPr>
          <w:rFonts w:ascii="Times New Roman" w:hAnsi="Times New Roman"/>
          <w:spacing w:val="-2"/>
          <w:sz w:val="28"/>
          <w:szCs w:val="28"/>
        </w:rPr>
        <w:t>projekta kopējām attiecināmajām izmaksām</w:t>
      </w:r>
      <w:r w:rsidR="00D83BCA" w:rsidRPr="00BD6F88">
        <w:rPr>
          <w:rFonts w:ascii="Times New Roman" w:hAnsi="Times New Roman"/>
          <w:spacing w:val="-2"/>
          <w:sz w:val="28"/>
          <w:szCs w:val="28"/>
        </w:rPr>
        <w:t>.</w:t>
      </w:r>
    </w:p>
    <w:p w14:paraId="46608F72" w14:textId="77777777" w:rsidR="005D4AA9" w:rsidRPr="005D4AA9" w:rsidRDefault="005D4AA9" w:rsidP="00F01F19">
      <w:pPr>
        <w:spacing w:after="0" w:line="240" w:lineRule="auto"/>
        <w:ind w:firstLine="709"/>
        <w:jc w:val="both"/>
        <w:rPr>
          <w:rFonts w:ascii="Times New Roman" w:hAnsi="Times New Roman"/>
          <w:sz w:val="28"/>
          <w:szCs w:val="28"/>
        </w:rPr>
      </w:pPr>
    </w:p>
    <w:p w14:paraId="49A2A61C" w14:textId="70B87DB2" w:rsidR="001D4268"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19</w:t>
      </w:r>
      <w:r w:rsidR="008C1EA8">
        <w:rPr>
          <w:rFonts w:ascii="Times New Roman" w:hAnsi="Times New Roman"/>
          <w:sz w:val="28"/>
          <w:szCs w:val="28"/>
        </w:rPr>
        <w:t>. </w:t>
      </w:r>
      <w:r w:rsidR="00E363FF" w:rsidRPr="005D4AA9">
        <w:rPr>
          <w:rFonts w:ascii="Times New Roman" w:hAnsi="Times New Roman"/>
          <w:sz w:val="28"/>
          <w:szCs w:val="28"/>
        </w:rPr>
        <w:t>Specifiskā atbalsta</w:t>
      </w:r>
      <w:r w:rsidR="001D4268" w:rsidRPr="005D4AA9">
        <w:rPr>
          <w:rFonts w:ascii="Times New Roman" w:hAnsi="Times New Roman"/>
          <w:sz w:val="28"/>
          <w:szCs w:val="28"/>
        </w:rPr>
        <w:t xml:space="preserve"> ietvaros attiecināms ir projekta attiecināmo izmaksu pievienotās vērtības nodoklis, ja projekta iesniedzējs to nevar atgūt atbilstoši normatīvajiem aktiem nodokļu jomā</w:t>
      </w:r>
      <w:r w:rsidR="00A3299F">
        <w:rPr>
          <w:rFonts w:ascii="Times New Roman" w:hAnsi="Times New Roman"/>
          <w:sz w:val="28"/>
          <w:szCs w:val="28"/>
        </w:rPr>
        <w:t>.</w:t>
      </w:r>
    </w:p>
    <w:p w14:paraId="016BF36A" w14:textId="77777777" w:rsidR="005D4AA9" w:rsidRPr="005D4AA9" w:rsidRDefault="005D4AA9" w:rsidP="00F01F19">
      <w:pPr>
        <w:spacing w:after="0" w:line="240" w:lineRule="auto"/>
        <w:ind w:firstLine="709"/>
        <w:jc w:val="both"/>
        <w:rPr>
          <w:rFonts w:ascii="Times New Roman" w:hAnsi="Times New Roman"/>
          <w:sz w:val="28"/>
          <w:szCs w:val="28"/>
        </w:rPr>
      </w:pPr>
    </w:p>
    <w:p w14:paraId="7FCB6C84" w14:textId="129AD242" w:rsidR="00EF49D7"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20</w:t>
      </w:r>
      <w:r w:rsidR="008C1EA8">
        <w:rPr>
          <w:rFonts w:ascii="Times New Roman" w:hAnsi="Times New Roman"/>
          <w:sz w:val="28"/>
          <w:szCs w:val="28"/>
        </w:rPr>
        <w:t>. </w:t>
      </w:r>
      <w:r w:rsidR="003D41F3" w:rsidRPr="005D4AA9">
        <w:rPr>
          <w:rFonts w:ascii="Times New Roman" w:hAnsi="Times New Roman"/>
          <w:sz w:val="28"/>
          <w:szCs w:val="28"/>
        </w:rPr>
        <w:t>Specifiskā atbalsta ietvaros n</w:t>
      </w:r>
      <w:r w:rsidR="009E7081" w:rsidRPr="005D4AA9">
        <w:rPr>
          <w:rFonts w:ascii="Times New Roman" w:hAnsi="Times New Roman"/>
          <w:sz w:val="28"/>
          <w:szCs w:val="28"/>
        </w:rPr>
        <w:t xml:space="preserve">eattiecināmas ir </w:t>
      </w:r>
      <w:r w:rsidR="004204C6" w:rsidRPr="005D4AA9">
        <w:rPr>
          <w:rFonts w:ascii="Times New Roman" w:hAnsi="Times New Roman"/>
          <w:sz w:val="28"/>
          <w:szCs w:val="28"/>
        </w:rPr>
        <w:t>juridisko pakalpojumu izmaksas valsts interešu pārstāvībai tiesvedībās</w:t>
      </w:r>
      <w:r w:rsidR="00961764">
        <w:rPr>
          <w:rFonts w:ascii="Times New Roman" w:hAnsi="Times New Roman"/>
          <w:sz w:val="28"/>
          <w:szCs w:val="28"/>
        </w:rPr>
        <w:t xml:space="preserve"> (</w:t>
      </w:r>
      <w:r w:rsidR="004204C6" w:rsidRPr="005D4AA9">
        <w:rPr>
          <w:rFonts w:ascii="Times New Roman" w:hAnsi="Times New Roman"/>
          <w:sz w:val="28"/>
          <w:szCs w:val="28"/>
        </w:rPr>
        <w:t>tai skaitā šo pakalpojumu pievienotās vērtības nodoklis</w:t>
      </w:r>
      <w:r w:rsidR="00961764">
        <w:rPr>
          <w:rFonts w:ascii="Times New Roman" w:hAnsi="Times New Roman"/>
          <w:sz w:val="28"/>
          <w:szCs w:val="28"/>
        </w:rPr>
        <w:t>),</w:t>
      </w:r>
      <w:r w:rsidR="00E66417" w:rsidRPr="005D4AA9">
        <w:rPr>
          <w:rFonts w:ascii="Times New Roman" w:hAnsi="Times New Roman"/>
          <w:sz w:val="28"/>
          <w:szCs w:val="28"/>
        </w:rPr>
        <w:t xml:space="preserve"> kas tiek segtas no valsts budžeta finansējuma</w:t>
      </w:r>
      <w:r w:rsidR="004204C6" w:rsidRPr="005D4AA9">
        <w:rPr>
          <w:rFonts w:ascii="Times New Roman" w:hAnsi="Times New Roman"/>
          <w:sz w:val="28"/>
          <w:szCs w:val="28"/>
        </w:rPr>
        <w:t xml:space="preserve"> 442 250 </w:t>
      </w:r>
      <w:r w:rsidR="00A3299F" w:rsidRPr="00A3299F">
        <w:rPr>
          <w:rFonts w:ascii="Times New Roman" w:hAnsi="Times New Roman"/>
          <w:i/>
          <w:sz w:val="28"/>
          <w:szCs w:val="28"/>
        </w:rPr>
        <w:t>euro</w:t>
      </w:r>
      <w:r w:rsidR="004204C6" w:rsidRPr="005D4AA9">
        <w:rPr>
          <w:rFonts w:ascii="Times New Roman" w:hAnsi="Times New Roman"/>
          <w:sz w:val="28"/>
          <w:szCs w:val="28"/>
        </w:rPr>
        <w:t xml:space="preserve"> apmērā</w:t>
      </w:r>
      <w:r w:rsidR="00A3299F">
        <w:rPr>
          <w:rFonts w:ascii="Times New Roman" w:hAnsi="Times New Roman"/>
          <w:sz w:val="28"/>
          <w:szCs w:val="28"/>
        </w:rPr>
        <w:t>.</w:t>
      </w:r>
    </w:p>
    <w:p w14:paraId="2565EBAC" w14:textId="77777777" w:rsidR="005D4AA9" w:rsidRPr="005D4AA9" w:rsidRDefault="005D4AA9" w:rsidP="00F01F19">
      <w:pPr>
        <w:spacing w:after="0" w:line="240" w:lineRule="auto"/>
        <w:ind w:firstLine="709"/>
        <w:jc w:val="both"/>
        <w:rPr>
          <w:rFonts w:ascii="Times New Roman" w:hAnsi="Times New Roman"/>
          <w:sz w:val="28"/>
          <w:szCs w:val="28"/>
        </w:rPr>
      </w:pPr>
    </w:p>
    <w:p w14:paraId="3A0EF6D2" w14:textId="2B2B18DD" w:rsidR="005B692A"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21</w:t>
      </w:r>
      <w:r w:rsidR="008C1EA8">
        <w:rPr>
          <w:rFonts w:ascii="Times New Roman" w:hAnsi="Times New Roman"/>
          <w:sz w:val="28"/>
          <w:szCs w:val="28"/>
        </w:rPr>
        <w:t>. </w:t>
      </w:r>
      <w:r w:rsidR="001D4268" w:rsidRPr="005D4AA9">
        <w:rPr>
          <w:rFonts w:ascii="Times New Roman" w:hAnsi="Times New Roman"/>
          <w:sz w:val="28"/>
          <w:szCs w:val="28"/>
        </w:rPr>
        <w:t xml:space="preserve">Projekta </w:t>
      </w:r>
      <w:r w:rsidR="005B692A" w:rsidRPr="005D4AA9">
        <w:rPr>
          <w:rFonts w:ascii="Times New Roman" w:hAnsi="Times New Roman"/>
          <w:sz w:val="28"/>
          <w:szCs w:val="28"/>
        </w:rPr>
        <w:t>izmaksas ir attiecinām</w:t>
      </w:r>
      <w:r w:rsidR="00D73639" w:rsidRPr="005D4AA9">
        <w:rPr>
          <w:rFonts w:ascii="Times New Roman" w:hAnsi="Times New Roman"/>
          <w:sz w:val="28"/>
          <w:szCs w:val="28"/>
        </w:rPr>
        <w:t>as no</w:t>
      </w:r>
      <w:r w:rsidR="00790307" w:rsidRPr="005D4AA9">
        <w:rPr>
          <w:rFonts w:ascii="Times New Roman" w:hAnsi="Times New Roman"/>
          <w:sz w:val="28"/>
          <w:szCs w:val="28"/>
        </w:rPr>
        <w:t xml:space="preserve"> 2016</w:t>
      </w:r>
      <w:r w:rsidR="008C1EA8">
        <w:rPr>
          <w:rFonts w:ascii="Times New Roman" w:hAnsi="Times New Roman"/>
          <w:sz w:val="28"/>
          <w:szCs w:val="28"/>
        </w:rPr>
        <w:t>. </w:t>
      </w:r>
      <w:r w:rsidR="00BB305F" w:rsidRPr="005D4AA9">
        <w:rPr>
          <w:rFonts w:ascii="Times New Roman" w:hAnsi="Times New Roman"/>
          <w:sz w:val="28"/>
          <w:szCs w:val="28"/>
        </w:rPr>
        <w:t>gada 1</w:t>
      </w:r>
      <w:r w:rsidR="008C1EA8">
        <w:rPr>
          <w:rFonts w:ascii="Times New Roman" w:hAnsi="Times New Roman"/>
          <w:sz w:val="28"/>
          <w:szCs w:val="28"/>
        </w:rPr>
        <w:t>. </w:t>
      </w:r>
      <w:r w:rsidR="00790307" w:rsidRPr="005D4AA9">
        <w:rPr>
          <w:rFonts w:ascii="Times New Roman" w:hAnsi="Times New Roman"/>
          <w:sz w:val="28"/>
          <w:szCs w:val="28"/>
        </w:rPr>
        <w:t>janv</w:t>
      </w:r>
      <w:r w:rsidR="00BB305F" w:rsidRPr="005D4AA9">
        <w:rPr>
          <w:rFonts w:ascii="Times New Roman" w:hAnsi="Times New Roman"/>
          <w:sz w:val="28"/>
          <w:szCs w:val="28"/>
        </w:rPr>
        <w:t>āra</w:t>
      </w:r>
      <w:r w:rsidR="00A3299F">
        <w:rPr>
          <w:rFonts w:ascii="Times New Roman" w:hAnsi="Times New Roman"/>
          <w:sz w:val="28"/>
          <w:szCs w:val="28"/>
        </w:rPr>
        <w:t>.</w:t>
      </w:r>
    </w:p>
    <w:p w14:paraId="520EE7DF" w14:textId="77777777" w:rsidR="005D4AA9" w:rsidRPr="005D4AA9" w:rsidRDefault="005D4AA9" w:rsidP="00F01F19">
      <w:pPr>
        <w:spacing w:after="0" w:line="240" w:lineRule="auto"/>
        <w:ind w:firstLine="709"/>
        <w:jc w:val="both"/>
        <w:rPr>
          <w:rFonts w:ascii="Times New Roman" w:hAnsi="Times New Roman"/>
          <w:sz w:val="28"/>
          <w:szCs w:val="28"/>
        </w:rPr>
      </w:pPr>
    </w:p>
    <w:p w14:paraId="6B1F9B4C" w14:textId="45C37278" w:rsidR="009F7778"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22</w:t>
      </w:r>
      <w:r w:rsidR="008C1EA8">
        <w:rPr>
          <w:rFonts w:ascii="Times New Roman" w:hAnsi="Times New Roman"/>
          <w:sz w:val="28"/>
          <w:szCs w:val="28"/>
        </w:rPr>
        <w:t>. </w:t>
      </w:r>
      <w:r w:rsidR="009F7778" w:rsidRPr="005D4AA9">
        <w:rPr>
          <w:rFonts w:ascii="Times New Roman" w:hAnsi="Times New Roman"/>
          <w:sz w:val="28"/>
          <w:szCs w:val="28"/>
        </w:rPr>
        <w:t xml:space="preserve">Projektā neiekļauj izmaksas, kas </w:t>
      </w:r>
      <w:r w:rsidR="002A494E" w:rsidRPr="005D4AA9">
        <w:rPr>
          <w:rFonts w:ascii="Times New Roman" w:hAnsi="Times New Roman"/>
          <w:sz w:val="28"/>
          <w:szCs w:val="28"/>
        </w:rPr>
        <w:t>veiktas</w:t>
      </w:r>
      <w:r w:rsidR="009F7778" w:rsidRPr="005D4AA9">
        <w:rPr>
          <w:rFonts w:ascii="Times New Roman" w:hAnsi="Times New Roman"/>
          <w:sz w:val="28"/>
          <w:szCs w:val="28"/>
        </w:rPr>
        <w:t xml:space="preserve"> līdz 2015</w:t>
      </w:r>
      <w:r w:rsidR="008C1EA8">
        <w:rPr>
          <w:rFonts w:ascii="Times New Roman" w:hAnsi="Times New Roman"/>
          <w:sz w:val="28"/>
          <w:szCs w:val="28"/>
        </w:rPr>
        <w:t>. </w:t>
      </w:r>
      <w:r w:rsidR="009F7778" w:rsidRPr="005D4AA9">
        <w:rPr>
          <w:rFonts w:ascii="Times New Roman" w:hAnsi="Times New Roman"/>
          <w:sz w:val="28"/>
          <w:szCs w:val="28"/>
        </w:rPr>
        <w:t>gada 31</w:t>
      </w:r>
      <w:r w:rsidR="008C1EA8">
        <w:rPr>
          <w:rFonts w:ascii="Times New Roman" w:hAnsi="Times New Roman"/>
          <w:sz w:val="28"/>
          <w:szCs w:val="28"/>
        </w:rPr>
        <w:t>. </w:t>
      </w:r>
      <w:r w:rsidR="009F7778" w:rsidRPr="005D4AA9">
        <w:rPr>
          <w:rFonts w:ascii="Times New Roman" w:hAnsi="Times New Roman"/>
          <w:sz w:val="28"/>
          <w:szCs w:val="28"/>
        </w:rPr>
        <w:t>decembrim</w:t>
      </w:r>
      <w:r w:rsidR="008C1EA8">
        <w:rPr>
          <w:rFonts w:ascii="Times New Roman" w:hAnsi="Times New Roman"/>
          <w:sz w:val="28"/>
          <w:szCs w:val="28"/>
        </w:rPr>
        <w:t>.</w:t>
      </w:r>
    </w:p>
    <w:p w14:paraId="20E238CF" w14:textId="77777777" w:rsidR="005D4AA9" w:rsidRPr="005D4AA9" w:rsidRDefault="005D4AA9" w:rsidP="00F01F19">
      <w:pPr>
        <w:spacing w:after="0" w:line="240" w:lineRule="auto"/>
        <w:ind w:firstLine="709"/>
        <w:jc w:val="both"/>
        <w:rPr>
          <w:rFonts w:ascii="Times New Roman" w:hAnsi="Times New Roman"/>
          <w:sz w:val="28"/>
          <w:szCs w:val="28"/>
        </w:rPr>
      </w:pPr>
    </w:p>
    <w:p w14:paraId="3695979D" w14:textId="5C85F945" w:rsidR="00B50490" w:rsidRPr="005D4AA9" w:rsidRDefault="00B12CAC" w:rsidP="00F01F19">
      <w:pPr>
        <w:spacing w:after="0" w:line="240" w:lineRule="auto"/>
        <w:ind w:firstLine="709"/>
        <w:jc w:val="both"/>
        <w:rPr>
          <w:rFonts w:ascii="Times New Roman" w:hAnsi="Times New Roman"/>
          <w:sz w:val="28"/>
          <w:szCs w:val="28"/>
        </w:rPr>
      </w:pPr>
      <w:r w:rsidRPr="005D4AA9">
        <w:rPr>
          <w:rFonts w:ascii="Times New Roman" w:hAnsi="Times New Roman"/>
          <w:sz w:val="28"/>
          <w:szCs w:val="28"/>
        </w:rPr>
        <w:t>23</w:t>
      </w:r>
      <w:r w:rsidR="008C1EA8">
        <w:rPr>
          <w:rFonts w:ascii="Times New Roman" w:hAnsi="Times New Roman"/>
          <w:sz w:val="28"/>
          <w:szCs w:val="28"/>
        </w:rPr>
        <w:t>. </w:t>
      </w:r>
      <w:r w:rsidR="00923373" w:rsidRPr="005D4AA9">
        <w:rPr>
          <w:rFonts w:ascii="Times New Roman" w:hAnsi="Times New Roman"/>
          <w:sz w:val="28"/>
          <w:szCs w:val="28"/>
        </w:rPr>
        <w:t>Izmaksas, kas veiktas Eiropas Savienības fondu 2007.</w:t>
      </w:r>
      <w:r w:rsidR="008C1EA8">
        <w:rPr>
          <w:rFonts w:ascii="Times New Roman" w:hAnsi="Times New Roman"/>
          <w:sz w:val="28"/>
          <w:szCs w:val="28"/>
        </w:rPr>
        <w:t>–</w:t>
      </w:r>
      <w:r w:rsidR="00923373" w:rsidRPr="005D4AA9">
        <w:rPr>
          <w:rFonts w:ascii="Times New Roman" w:hAnsi="Times New Roman"/>
          <w:sz w:val="28"/>
          <w:szCs w:val="28"/>
        </w:rPr>
        <w:t>2013</w:t>
      </w:r>
      <w:r w:rsidR="008C1EA8">
        <w:rPr>
          <w:rFonts w:ascii="Times New Roman" w:hAnsi="Times New Roman"/>
          <w:sz w:val="28"/>
          <w:szCs w:val="28"/>
        </w:rPr>
        <w:t>. </w:t>
      </w:r>
      <w:r w:rsidR="00923373" w:rsidRPr="005D4AA9">
        <w:rPr>
          <w:rFonts w:ascii="Times New Roman" w:hAnsi="Times New Roman"/>
          <w:sz w:val="28"/>
          <w:szCs w:val="28"/>
        </w:rPr>
        <w:t xml:space="preserve">gada plānošanas </w:t>
      </w:r>
      <w:r w:rsidR="00F867C4" w:rsidRPr="005D4AA9">
        <w:rPr>
          <w:rFonts w:ascii="Times New Roman" w:hAnsi="Times New Roman"/>
          <w:sz w:val="28"/>
          <w:szCs w:val="28"/>
        </w:rPr>
        <w:t>period</w:t>
      </w:r>
      <w:r w:rsidR="00A344A4">
        <w:rPr>
          <w:rFonts w:ascii="Times New Roman" w:hAnsi="Times New Roman"/>
          <w:sz w:val="28"/>
          <w:szCs w:val="28"/>
        </w:rPr>
        <w:t>a</w:t>
      </w:r>
      <w:r w:rsidR="00F867C4" w:rsidRPr="005D4AA9">
        <w:rPr>
          <w:rFonts w:ascii="Times New Roman" w:hAnsi="Times New Roman"/>
          <w:sz w:val="28"/>
          <w:szCs w:val="28"/>
        </w:rPr>
        <w:t xml:space="preserve"> </w:t>
      </w:r>
      <w:r w:rsidR="00923373" w:rsidRPr="005D4AA9">
        <w:rPr>
          <w:rFonts w:ascii="Times New Roman" w:hAnsi="Times New Roman"/>
          <w:sz w:val="28"/>
          <w:szCs w:val="28"/>
        </w:rPr>
        <w:t>projekta Nr</w:t>
      </w:r>
      <w:r w:rsidR="008C1EA8">
        <w:rPr>
          <w:rFonts w:ascii="Times New Roman" w:hAnsi="Times New Roman"/>
          <w:sz w:val="28"/>
          <w:szCs w:val="28"/>
        </w:rPr>
        <w:t>. </w:t>
      </w:r>
      <w:r w:rsidR="00923373" w:rsidRPr="005D4AA9">
        <w:rPr>
          <w:rFonts w:ascii="Times New Roman" w:hAnsi="Times New Roman"/>
          <w:sz w:val="28"/>
          <w:szCs w:val="28"/>
        </w:rPr>
        <w:t xml:space="preserve">3DP/3.4.1.4.0/09/IPIA/VIDM/002 </w:t>
      </w:r>
      <w:r w:rsidR="005D4AA9">
        <w:rPr>
          <w:rFonts w:ascii="Times New Roman" w:hAnsi="Times New Roman"/>
          <w:sz w:val="28"/>
          <w:szCs w:val="28"/>
        </w:rPr>
        <w:t>"</w:t>
      </w:r>
      <w:r w:rsidR="00923373" w:rsidRPr="005D4AA9">
        <w:rPr>
          <w:rFonts w:ascii="Times New Roman" w:hAnsi="Times New Roman"/>
          <w:sz w:val="28"/>
          <w:szCs w:val="28"/>
        </w:rPr>
        <w:t xml:space="preserve">Vēsturiski piesārņoto vietu </w:t>
      </w:r>
      <w:r w:rsidR="005D4AA9">
        <w:rPr>
          <w:rFonts w:ascii="Times New Roman" w:hAnsi="Times New Roman"/>
          <w:sz w:val="28"/>
          <w:szCs w:val="28"/>
        </w:rPr>
        <w:t>"</w:t>
      </w:r>
      <w:r w:rsidR="00923373" w:rsidRPr="005D4AA9">
        <w:rPr>
          <w:rFonts w:ascii="Times New Roman" w:hAnsi="Times New Roman"/>
          <w:sz w:val="28"/>
          <w:szCs w:val="28"/>
        </w:rPr>
        <w:t xml:space="preserve">Inčukalna </w:t>
      </w:r>
      <w:proofErr w:type="spellStart"/>
      <w:r w:rsidR="00923373" w:rsidRPr="005D4AA9">
        <w:rPr>
          <w:rFonts w:ascii="Times New Roman" w:hAnsi="Times New Roman"/>
          <w:sz w:val="28"/>
          <w:szCs w:val="28"/>
        </w:rPr>
        <w:t>sērskāb</w:t>
      </w:r>
      <w:r w:rsidR="00A344A4">
        <w:rPr>
          <w:rFonts w:ascii="Times New Roman" w:hAnsi="Times New Roman"/>
          <w:sz w:val="28"/>
          <w:szCs w:val="28"/>
        </w:rPr>
        <w:t>ie</w:t>
      </w:r>
      <w:proofErr w:type="spellEnd"/>
      <w:r w:rsidR="00923373" w:rsidRPr="005D4AA9">
        <w:rPr>
          <w:rFonts w:ascii="Times New Roman" w:hAnsi="Times New Roman"/>
          <w:sz w:val="28"/>
          <w:szCs w:val="28"/>
        </w:rPr>
        <w:t xml:space="preserve"> gudrona dīķi</w:t>
      </w:r>
      <w:r w:rsidR="005D4AA9">
        <w:rPr>
          <w:rFonts w:ascii="Times New Roman" w:hAnsi="Times New Roman"/>
          <w:sz w:val="28"/>
          <w:szCs w:val="28"/>
        </w:rPr>
        <w:t>"</w:t>
      </w:r>
      <w:r w:rsidR="00923373" w:rsidRPr="005D4AA9">
        <w:rPr>
          <w:rFonts w:ascii="Times New Roman" w:hAnsi="Times New Roman"/>
          <w:sz w:val="28"/>
          <w:szCs w:val="28"/>
        </w:rPr>
        <w:t xml:space="preserve"> sanācijas darbi</w:t>
      </w:r>
      <w:r w:rsidR="005D4AA9">
        <w:rPr>
          <w:rFonts w:ascii="Times New Roman" w:hAnsi="Times New Roman"/>
          <w:sz w:val="28"/>
          <w:szCs w:val="28"/>
        </w:rPr>
        <w:t>"</w:t>
      </w:r>
      <w:r w:rsidR="00923373" w:rsidRPr="005D4AA9">
        <w:rPr>
          <w:rFonts w:ascii="Times New Roman" w:hAnsi="Times New Roman"/>
          <w:sz w:val="28"/>
          <w:szCs w:val="28"/>
        </w:rPr>
        <w:t xml:space="preserve"> ietvaros no 2016</w:t>
      </w:r>
      <w:r w:rsidR="008C1EA8">
        <w:rPr>
          <w:rFonts w:ascii="Times New Roman" w:hAnsi="Times New Roman"/>
          <w:sz w:val="28"/>
          <w:szCs w:val="28"/>
        </w:rPr>
        <w:t>. </w:t>
      </w:r>
      <w:r w:rsidR="005D4AA9">
        <w:rPr>
          <w:rFonts w:ascii="Times New Roman" w:hAnsi="Times New Roman"/>
          <w:sz w:val="28"/>
          <w:szCs w:val="28"/>
        </w:rPr>
        <w:t>g</w:t>
      </w:r>
      <w:r w:rsidR="00923373" w:rsidRPr="005D4AA9">
        <w:rPr>
          <w:rFonts w:ascii="Times New Roman" w:hAnsi="Times New Roman"/>
          <w:sz w:val="28"/>
          <w:szCs w:val="28"/>
        </w:rPr>
        <w:t>ada 1</w:t>
      </w:r>
      <w:r w:rsidR="008C1EA8">
        <w:rPr>
          <w:rFonts w:ascii="Times New Roman" w:hAnsi="Times New Roman"/>
          <w:sz w:val="28"/>
          <w:szCs w:val="28"/>
        </w:rPr>
        <w:t>. </w:t>
      </w:r>
      <w:r w:rsidR="005D4AA9">
        <w:rPr>
          <w:rFonts w:ascii="Times New Roman" w:hAnsi="Times New Roman"/>
          <w:sz w:val="28"/>
          <w:szCs w:val="28"/>
        </w:rPr>
        <w:t>j</w:t>
      </w:r>
      <w:r w:rsidR="00923373" w:rsidRPr="005D4AA9">
        <w:rPr>
          <w:rFonts w:ascii="Times New Roman" w:hAnsi="Times New Roman"/>
          <w:sz w:val="28"/>
          <w:szCs w:val="28"/>
        </w:rPr>
        <w:t>anvāra līdz projekta</w:t>
      </w:r>
      <w:r w:rsidR="00D92117" w:rsidRPr="005D4AA9">
        <w:rPr>
          <w:rFonts w:ascii="Times New Roman" w:hAnsi="Times New Roman"/>
          <w:sz w:val="28"/>
          <w:szCs w:val="28"/>
        </w:rPr>
        <w:t xml:space="preserve"> iesnieguma</w:t>
      </w:r>
      <w:r w:rsidR="00923373" w:rsidRPr="005D4AA9">
        <w:rPr>
          <w:rFonts w:ascii="Times New Roman" w:hAnsi="Times New Roman"/>
          <w:sz w:val="28"/>
          <w:szCs w:val="28"/>
        </w:rPr>
        <w:t xml:space="preserve"> apstiprināšana</w:t>
      </w:r>
      <w:r w:rsidR="004156AE">
        <w:rPr>
          <w:rFonts w:ascii="Times New Roman" w:hAnsi="Times New Roman"/>
          <w:sz w:val="28"/>
          <w:szCs w:val="28"/>
        </w:rPr>
        <w:t>s diena</w:t>
      </w:r>
      <w:r w:rsidR="00923373" w:rsidRPr="005D4AA9">
        <w:rPr>
          <w:rFonts w:ascii="Times New Roman" w:hAnsi="Times New Roman"/>
          <w:sz w:val="28"/>
          <w:szCs w:val="28"/>
        </w:rPr>
        <w:t>i</w:t>
      </w:r>
      <w:r w:rsidR="00133FB1" w:rsidRPr="005D4AA9">
        <w:rPr>
          <w:rFonts w:ascii="Times New Roman" w:hAnsi="Times New Roman"/>
          <w:sz w:val="28"/>
          <w:szCs w:val="28"/>
        </w:rPr>
        <w:t>,</w:t>
      </w:r>
      <w:r w:rsidR="00923373" w:rsidRPr="005D4AA9">
        <w:rPr>
          <w:rFonts w:ascii="Times New Roman" w:hAnsi="Times New Roman"/>
          <w:sz w:val="28"/>
          <w:szCs w:val="28"/>
        </w:rPr>
        <w:t xml:space="preserve"> </w:t>
      </w:r>
      <w:r w:rsidR="00B50490" w:rsidRPr="005D4AA9">
        <w:rPr>
          <w:rFonts w:ascii="Times New Roman" w:hAnsi="Times New Roman"/>
          <w:sz w:val="28"/>
          <w:szCs w:val="28"/>
        </w:rPr>
        <w:t xml:space="preserve">attiecas uz specifiskā atbalsta projektu un ir attiecināmas projekta ietvaros atbilstoši šo noteikumu </w:t>
      </w:r>
      <w:r w:rsidRPr="005D4AA9">
        <w:rPr>
          <w:rFonts w:ascii="Times New Roman" w:hAnsi="Times New Roman"/>
          <w:sz w:val="28"/>
          <w:szCs w:val="28"/>
        </w:rPr>
        <w:t>18</w:t>
      </w:r>
      <w:r w:rsidR="00B50490" w:rsidRPr="005D4AA9">
        <w:rPr>
          <w:rFonts w:ascii="Times New Roman" w:hAnsi="Times New Roman"/>
          <w:sz w:val="28"/>
          <w:szCs w:val="28"/>
        </w:rPr>
        <w:t>.</w:t>
      </w:r>
      <w:r w:rsidR="003137DC" w:rsidRPr="005D4AA9">
        <w:rPr>
          <w:rFonts w:ascii="Times New Roman" w:hAnsi="Times New Roman"/>
          <w:sz w:val="28"/>
          <w:szCs w:val="28"/>
        </w:rPr>
        <w:t xml:space="preserve">, </w:t>
      </w:r>
      <w:r w:rsidRPr="005D4AA9">
        <w:rPr>
          <w:rFonts w:ascii="Times New Roman" w:hAnsi="Times New Roman"/>
          <w:sz w:val="28"/>
          <w:szCs w:val="28"/>
        </w:rPr>
        <w:t>19</w:t>
      </w:r>
      <w:r w:rsidR="008C1EA8">
        <w:rPr>
          <w:rFonts w:ascii="Times New Roman" w:hAnsi="Times New Roman"/>
          <w:sz w:val="28"/>
          <w:szCs w:val="28"/>
        </w:rPr>
        <w:t xml:space="preserve">. </w:t>
      </w:r>
      <w:r w:rsidR="003137DC" w:rsidRPr="005D4AA9">
        <w:rPr>
          <w:rFonts w:ascii="Times New Roman" w:hAnsi="Times New Roman"/>
          <w:sz w:val="28"/>
          <w:szCs w:val="28"/>
        </w:rPr>
        <w:t xml:space="preserve">un </w:t>
      </w:r>
      <w:r w:rsidRPr="005D4AA9">
        <w:rPr>
          <w:rFonts w:ascii="Times New Roman" w:hAnsi="Times New Roman"/>
          <w:sz w:val="28"/>
          <w:szCs w:val="28"/>
        </w:rPr>
        <w:t>20</w:t>
      </w:r>
      <w:r w:rsidR="008C1EA8">
        <w:rPr>
          <w:rFonts w:ascii="Times New Roman" w:hAnsi="Times New Roman"/>
          <w:sz w:val="28"/>
          <w:szCs w:val="28"/>
        </w:rPr>
        <w:t>. </w:t>
      </w:r>
      <w:r w:rsidR="005D4AA9">
        <w:rPr>
          <w:rFonts w:ascii="Times New Roman" w:hAnsi="Times New Roman"/>
          <w:sz w:val="28"/>
          <w:szCs w:val="28"/>
        </w:rPr>
        <w:t>p</w:t>
      </w:r>
      <w:r w:rsidR="00B50490" w:rsidRPr="005D4AA9">
        <w:rPr>
          <w:rFonts w:ascii="Times New Roman" w:hAnsi="Times New Roman"/>
          <w:sz w:val="28"/>
          <w:szCs w:val="28"/>
        </w:rPr>
        <w:t>unkt</w:t>
      </w:r>
      <w:r w:rsidR="004156AE">
        <w:rPr>
          <w:rFonts w:ascii="Times New Roman" w:hAnsi="Times New Roman"/>
          <w:sz w:val="28"/>
          <w:szCs w:val="28"/>
        </w:rPr>
        <w:t>am</w:t>
      </w:r>
      <w:r w:rsidR="00B50490" w:rsidRPr="005D4AA9">
        <w:rPr>
          <w:rFonts w:ascii="Times New Roman" w:hAnsi="Times New Roman"/>
          <w:sz w:val="28"/>
          <w:szCs w:val="28"/>
        </w:rPr>
        <w:t>.</w:t>
      </w:r>
    </w:p>
    <w:p w14:paraId="34F96954" w14:textId="77777777" w:rsidR="00F01F19" w:rsidRPr="005D4AA9" w:rsidRDefault="00F01F19" w:rsidP="00F01F19">
      <w:pPr>
        <w:spacing w:after="0" w:line="240" w:lineRule="auto"/>
        <w:ind w:firstLine="709"/>
        <w:jc w:val="both"/>
        <w:rPr>
          <w:rFonts w:ascii="Times New Roman" w:hAnsi="Times New Roman"/>
          <w:sz w:val="28"/>
          <w:szCs w:val="28"/>
        </w:rPr>
      </w:pPr>
    </w:p>
    <w:p w14:paraId="51B95BE0" w14:textId="67C61194" w:rsidR="0040320E" w:rsidRPr="00F01F19" w:rsidRDefault="00F01F19" w:rsidP="00F01F19">
      <w:pPr>
        <w:spacing w:after="0" w:line="240" w:lineRule="auto"/>
        <w:jc w:val="center"/>
        <w:rPr>
          <w:rFonts w:ascii="Times New Roman" w:hAnsi="Times New Roman"/>
          <w:b/>
          <w:bCs/>
          <w:sz w:val="28"/>
          <w:szCs w:val="28"/>
        </w:rPr>
      </w:pPr>
      <w:r w:rsidRPr="00F01F19">
        <w:rPr>
          <w:rFonts w:ascii="Times New Roman" w:hAnsi="Times New Roman"/>
          <w:b/>
          <w:bCs/>
          <w:sz w:val="28"/>
          <w:szCs w:val="28"/>
        </w:rPr>
        <w:t>IV</w:t>
      </w:r>
      <w:r w:rsidR="008C1EA8">
        <w:rPr>
          <w:rFonts w:ascii="Times New Roman" w:hAnsi="Times New Roman"/>
          <w:b/>
          <w:bCs/>
          <w:sz w:val="28"/>
          <w:szCs w:val="28"/>
        </w:rPr>
        <w:t>. </w:t>
      </w:r>
      <w:r w:rsidR="00D92117" w:rsidRPr="00F01F19">
        <w:rPr>
          <w:rFonts w:ascii="Times New Roman" w:hAnsi="Times New Roman"/>
          <w:b/>
          <w:bCs/>
          <w:sz w:val="28"/>
          <w:szCs w:val="28"/>
        </w:rPr>
        <w:t>P</w:t>
      </w:r>
      <w:r w:rsidR="005B41E7" w:rsidRPr="00F01F19">
        <w:rPr>
          <w:rFonts w:ascii="Times New Roman" w:hAnsi="Times New Roman"/>
          <w:b/>
          <w:bCs/>
          <w:sz w:val="28"/>
          <w:szCs w:val="28"/>
        </w:rPr>
        <w:t>rojekta</w:t>
      </w:r>
      <w:r w:rsidR="0040320E" w:rsidRPr="00F01F19">
        <w:rPr>
          <w:rFonts w:ascii="Times New Roman" w:hAnsi="Times New Roman"/>
          <w:b/>
          <w:bCs/>
          <w:sz w:val="28"/>
          <w:szCs w:val="28"/>
        </w:rPr>
        <w:t xml:space="preserve"> </w:t>
      </w:r>
      <w:r w:rsidR="00AD0D9D" w:rsidRPr="00F01F19">
        <w:rPr>
          <w:rFonts w:ascii="Times New Roman" w:hAnsi="Times New Roman"/>
          <w:b/>
          <w:bCs/>
          <w:sz w:val="28"/>
          <w:szCs w:val="28"/>
        </w:rPr>
        <w:t>īstenošanas nosacījumi</w:t>
      </w:r>
    </w:p>
    <w:p w14:paraId="605AE9DD" w14:textId="77777777" w:rsidR="00F01F19" w:rsidRPr="005D4AA9" w:rsidRDefault="00F01F19" w:rsidP="00F01F19">
      <w:pPr>
        <w:spacing w:after="0" w:line="240" w:lineRule="auto"/>
        <w:ind w:firstLine="709"/>
        <w:jc w:val="both"/>
        <w:rPr>
          <w:rFonts w:ascii="Times New Roman" w:hAnsi="Times New Roman"/>
          <w:sz w:val="28"/>
          <w:szCs w:val="28"/>
        </w:rPr>
      </w:pPr>
    </w:p>
    <w:p w14:paraId="4F06800F" w14:textId="74D27D03" w:rsidR="009F7778" w:rsidRPr="00474257" w:rsidRDefault="00B12CAC" w:rsidP="009D5EEC">
      <w:pPr>
        <w:spacing w:after="0" w:line="240" w:lineRule="auto"/>
        <w:ind w:firstLine="709"/>
        <w:jc w:val="both"/>
        <w:rPr>
          <w:rFonts w:ascii="Times New Roman" w:hAnsi="Times New Roman"/>
          <w:spacing w:val="-2"/>
          <w:sz w:val="28"/>
          <w:szCs w:val="28"/>
        </w:rPr>
      </w:pPr>
      <w:r w:rsidRPr="00474257">
        <w:rPr>
          <w:rFonts w:ascii="Times New Roman" w:hAnsi="Times New Roman"/>
          <w:spacing w:val="-2"/>
          <w:sz w:val="28"/>
          <w:szCs w:val="28"/>
        </w:rPr>
        <w:t>24</w:t>
      </w:r>
      <w:r w:rsidR="008C1EA8" w:rsidRPr="00474257">
        <w:rPr>
          <w:rFonts w:ascii="Times New Roman" w:hAnsi="Times New Roman"/>
          <w:spacing w:val="-2"/>
          <w:sz w:val="28"/>
          <w:szCs w:val="28"/>
        </w:rPr>
        <w:t>. </w:t>
      </w:r>
      <w:r w:rsidR="009F7778" w:rsidRPr="00474257">
        <w:rPr>
          <w:rFonts w:ascii="Times New Roman" w:hAnsi="Times New Roman"/>
          <w:spacing w:val="-2"/>
          <w:sz w:val="28"/>
          <w:szCs w:val="28"/>
        </w:rPr>
        <w:t xml:space="preserve">Projekta </w:t>
      </w:r>
      <w:r w:rsidR="00D06430" w:rsidRPr="00474257">
        <w:rPr>
          <w:rFonts w:ascii="Times New Roman" w:hAnsi="Times New Roman"/>
          <w:spacing w:val="-2"/>
          <w:sz w:val="28"/>
          <w:szCs w:val="28"/>
        </w:rPr>
        <w:t xml:space="preserve">iesnieguma vērtēšanai un apstiprināšanai piemēro Eiropas Parlamenta un Padomes </w:t>
      </w:r>
      <w:r w:rsidR="00590C98" w:rsidRPr="00474257">
        <w:rPr>
          <w:rFonts w:ascii="Times New Roman" w:hAnsi="Times New Roman"/>
          <w:spacing w:val="-2"/>
          <w:sz w:val="28"/>
          <w:szCs w:val="28"/>
        </w:rPr>
        <w:t>2013</w:t>
      </w:r>
      <w:r w:rsidR="008C1EA8" w:rsidRPr="00474257">
        <w:rPr>
          <w:rFonts w:ascii="Times New Roman" w:hAnsi="Times New Roman"/>
          <w:spacing w:val="-2"/>
          <w:sz w:val="28"/>
          <w:szCs w:val="28"/>
        </w:rPr>
        <w:t>. </w:t>
      </w:r>
      <w:r w:rsidR="00590C98" w:rsidRPr="00474257">
        <w:rPr>
          <w:rFonts w:ascii="Times New Roman" w:hAnsi="Times New Roman"/>
          <w:spacing w:val="-2"/>
          <w:sz w:val="28"/>
          <w:szCs w:val="28"/>
        </w:rPr>
        <w:t>gada 17</w:t>
      </w:r>
      <w:r w:rsidR="008C1EA8" w:rsidRPr="00474257">
        <w:rPr>
          <w:rFonts w:ascii="Times New Roman" w:hAnsi="Times New Roman"/>
          <w:spacing w:val="-2"/>
          <w:sz w:val="28"/>
          <w:szCs w:val="28"/>
        </w:rPr>
        <w:t>. </w:t>
      </w:r>
      <w:r w:rsidR="00590C98" w:rsidRPr="00474257">
        <w:rPr>
          <w:rFonts w:ascii="Times New Roman" w:hAnsi="Times New Roman"/>
          <w:spacing w:val="-2"/>
          <w:sz w:val="28"/>
          <w:szCs w:val="28"/>
        </w:rPr>
        <w:t xml:space="preserve">decembra </w:t>
      </w:r>
      <w:r w:rsidR="00474257" w:rsidRPr="00474257">
        <w:rPr>
          <w:rFonts w:ascii="Times New Roman" w:hAnsi="Times New Roman"/>
          <w:spacing w:val="-2"/>
          <w:sz w:val="28"/>
          <w:szCs w:val="28"/>
        </w:rPr>
        <w:t>R</w:t>
      </w:r>
      <w:r w:rsidR="00590C98" w:rsidRPr="00474257">
        <w:rPr>
          <w:rFonts w:ascii="Times New Roman" w:hAnsi="Times New Roman"/>
          <w:spacing w:val="-2"/>
          <w:sz w:val="28"/>
          <w:szCs w:val="28"/>
        </w:rPr>
        <w:t xml:space="preserve">egulas </w:t>
      </w:r>
      <w:r w:rsidR="00D06430" w:rsidRPr="00474257">
        <w:rPr>
          <w:rFonts w:ascii="Times New Roman" w:hAnsi="Times New Roman"/>
          <w:spacing w:val="-2"/>
          <w:sz w:val="28"/>
          <w:szCs w:val="28"/>
        </w:rPr>
        <w:t>(ES) Nr</w:t>
      </w:r>
      <w:r w:rsidR="008C1EA8" w:rsidRPr="00474257">
        <w:rPr>
          <w:rFonts w:ascii="Times New Roman" w:hAnsi="Times New Roman"/>
          <w:spacing w:val="-2"/>
          <w:sz w:val="28"/>
          <w:szCs w:val="28"/>
        </w:rPr>
        <w:t>. </w:t>
      </w:r>
      <w:r w:rsidR="00D06430" w:rsidRPr="00474257">
        <w:rPr>
          <w:rFonts w:ascii="Times New Roman" w:hAnsi="Times New Roman"/>
          <w:spacing w:val="-2"/>
          <w:sz w:val="28"/>
          <w:szCs w:val="2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A3299F" w:rsidRPr="00474257">
        <w:rPr>
          <w:rFonts w:ascii="Times New Roman" w:hAnsi="Times New Roman"/>
          <w:spacing w:val="-2"/>
          <w:sz w:val="28"/>
          <w:szCs w:val="28"/>
        </w:rPr>
        <w:t> </w:t>
      </w:r>
      <w:r w:rsidR="00D06430" w:rsidRPr="00474257">
        <w:rPr>
          <w:rFonts w:ascii="Times New Roman" w:hAnsi="Times New Roman"/>
          <w:spacing w:val="-2"/>
          <w:sz w:val="28"/>
          <w:szCs w:val="28"/>
        </w:rPr>
        <w:t>1083/2006</w:t>
      </w:r>
      <w:r w:rsidR="009F7778" w:rsidRPr="00474257">
        <w:rPr>
          <w:rFonts w:ascii="Times New Roman" w:hAnsi="Times New Roman"/>
          <w:spacing w:val="-2"/>
          <w:sz w:val="28"/>
          <w:szCs w:val="28"/>
        </w:rPr>
        <w:t xml:space="preserve"> </w:t>
      </w:r>
      <w:r w:rsidR="00D06430" w:rsidRPr="00474257">
        <w:rPr>
          <w:rFonts w:ascii="Times New Roman" w:hAnsi="Times New Roman"/>
          <w:spacing w:val="-2"/>
          <w:sz w:val="28"/>
          <w:szCs w:val="28"/>
        </w:rPr>
        <w:t>(turpmāk – Regula (ES) Nr</w:t>
      </w:r>
      <w:r w:rsidR="008C1EA8" w:rsidRPr="00474257">
        <w:rPr>
          <w:rFonts w:ascii="Times New Roman" w:hAnsi="Times New Roman"/>
          <w:spacing w:val="-2"/>
          <w:sz w:val="28"/>
          <w:szCs w:val="28"/>
        </w:rPr>
        <w:t>. </w:t>
      </w:r>
      <w:r w:rsidR="00D06430" w:rsidRPr="00474257">
        <w:rPr>
          <w:rFonts w:ascii="Times New Roman" w:hAnsi="Times New Roman"/>
          <w:spacing w:val="-2"/>
          <w:sz w:val="28"/>
          <w:szCs w:val="28"/>
        </w:rPr>
        <w:t>1303/2013)</w:t>
      </w:r>
      <w:r w:rsidR="00474257" w:rsidRPr="00474257">
        <w:rPr>
          <w:rFonts w:ascii="Times New Roman" w:hAnsi="Times New Roman"/>
          <w:spacing w:val="-2"/>
          <w:sz w:val="28"/>
          <w:szCs w:val="28"/>
        </w:rPr>
        <w:t>,</w:t>
      </w:r>
      <w:r w:rsidR="001368E8" w:rsidRPr="00474257">
        <w:rPr>
          <w:rFonts w:ascii="Times New Roman" w:hAnsi="Times New Roman"/>
          <w:spacing w:val="-2"/>
          <w:sz w:val="28"/>
          <w:szCs w:val="28"/>
        </w:rPr>
        <w:t xml:space="preserve"> </w:t>
      </w:r>
      <w:r w:rsidR="00D06430" w:rsidRPr="00474257">
        <w:rPr>
          <w:rFonts w:ascii="Times New Roman" w:hAnsi="Times New Roman"/>
          <w:spacing w:val="-2"/>
          <w:sz w:val="28"/>
          <w:szCs w:val="28"/>
        </w:rPr>
        <w:t>103</w:t>
      </w:r>
      <w:r w:rsidR="008C1EA8" w:rsidRPr="00474257">
        <w:rPr>
          <w:rFonts w:ascii="Times New Roman" w:hAnsi="Times New Roman"/>
          <w:spacing w:val="-2"/>
          <w:sz w:val="28"/>
          <w:szCs w:val="28"/>
        </w:rPr>
        <w:t>. </w:t>
      </w:r>
      <w:r w:rsidR="00D06430" w:rsidRPr="00474257">
        <w:rPr>
          <w:rFonts w:ascii="Times New Roman" w:hAnsi="Times New Roman"/>
          <w:spacing w:val="-2"/>
          <w:sz w:val="28"/>
          <w:szCs w:val="28"/>
        </w:rPr>
        <w:t>pant</w:t>
      </w:r>
      <w:r w:rsidR="008D3FBC" w:rsidRPr="00474257">
        <w:rPr>
          <w:rFonts w:ascii="Times New Roman" w:hAnsi="Times New Roman"/>
          <w:spacing w:val="-2"/>
          <w:sz w:val="28"/>
          <w:szCs w:val="28"/>
        </w:rPr>
        <w:t>a 2</w:t>
      </w:r>
      <w:r w:rsidR="008C1EA8" w:rsidRPr="00474257">
        <w:rPr>
          <w:rFonts w:ascii="Times New Roman" w:hAnsi="Times New Roman"/>
          <w:spacing w:val="-2"/>
          <w:sz w:val="28"/>
          <w:szCs w:val="28"/>
        </w:rPr>
        <w:t>. </w:t>
      </w:r>
      <w:r w:rsidR="008D3FBC" w:rsidRPr="00474257">
        <w:rPr>
          <w:rFonts w:ascii="Times New Roman" w:hAnsi="Times New Roman"/>
          <w:spacing w:val="-2"/>
          <w:sz w:val="28"/>
          <w:szCs w:val="28"/>
        </w:rPr>
        <w:t>punktā</w:t>
      </w:r>
      <w:r w:rsidR="00D06430" w:rsidRPr="00474257">
        <w:rPr>
          <w:rFonts w:ascii="Times New Roman" w:hAnsi="Times New Roman"/>
          <w:spacing w:val="-2"/>
          <w:sz w:val="28"/>
          <w:szCs w:val="28"/>
        </w:rPr>
        <w:t xml:space="preserve"> minētos nosacījumus.</w:t>
      </w:r>
    </w:p>
    <w:p w14:paraId="59EB2008" w14:textId="77777777" w:rsidR="005D4AA9" w:rsidRPr="005D4AA9" w:rsidRDefault="005D4AA9" w:rsidP="009D5EEC">
      <w:pPr>
        <w:spacing w:after="0" w:line="240" w:lineRule="auto"/>
        <w:ind w:firstLine="709"/>
        <w:jc w:val="both"/>
        <w:rPr>
          <w:rFonts w:ascii="Times New Roman" w:hAnsi="Times New Roman"/>
          <w:sz w:val="28"/>
          <w:szCs w:val="28"/>
        </w:rPr>
      </w:pPr>
    </w:p>
    <w:p w14:paraId="476B9791" w14:textId="0B04F1EE" w:rsidR="002E4ABF" w:rsidRPr="0026543A" w:rsidRDefault="00B12CAC" w:rsidP="009D5EEC">
      <w:pPr>
        <w:spacing w:after="0" w:line="240" w:lineRule="auto"/>
        <w:ind w:firstLine="709"/>
        <w:jc w:val="both"/>
        <w:rPr>
          <w:rFonts w:ascii="Times New Roman" w:hAnsi="Times New Roman"/>
          <w:color w:val="1F4E79"/>
          <w:spacing w:val="-3"/>
          <w:sz w:val="28"/>
          <w:szCs w:val="28"/>
        </w:rPr>
      </w:pPr>
      <w:r w:rsidRPr="0026543A">
        <w:rPr>
          <w:rFonts w:ascii="Times New Roman" w:hAnsi="Times New Roman"/>
          <w:spacing w:val="-3"/>
          <w:sz w:val="28"/>
          <w:szCs w:val="28"/>
        </w:rPr>
        <w:t>25</w:t>
      </w:r>
      <w:r w:rsidR="008C1EA8" w:rsidRPr="0026543A">
        <w:rPr>
          <w:rFonts w:ascii="Times New Roman" w:hAnsi="Times New Roman"/>
          <w:spacing w:val="-3"/>
          <w:sz w:val="28"/>
          <w:szCs w:val="28"/>
        </w:rPr>
        <w:t>. </w:t>
      </w:r>
      <w:r w:rsidR="002E4ABF" w:rsidRPr="0026543A">
        <w:rPr>
          <w:rFonts w:ascii="Times New Roman" w:hAnsi="Times New Roman"/>
          <w:spacing w:val="-3"/>
          <w:sz w:val="28"/>
          <w:szCs w:val="28"/>
        </w:rPr>
        <w:t xml:space="preserve">Sadarbības iestāde </w:t>
      </w:r>
      <w:proofErr w:type="spellStart"/>
      <w:r w:rsidR="002E4ABF" w:rsidRPr="0026543A">
        <w:rPr>
          <w:rFonts w:ascii="Times New Roman" w:hAnsi="Times New Roman"/>
          <w:spacing w:val="-3"/>
          <w:sz w:val="28"/>
          <w:szCs w:val="28"/>
        </w:rPr>
        <w:t>starplēmumu</w:t>
      </w:r>
      <w:proofErr w:type="spellEnd"/>
      <w:r w:rsidR="002E4ABF" w:rsidRPr="0026543A">
        <w:rPr>
          <w:rFonts w:ascii="Times New Roman" w:hAnsi="Times New Roman"/>
          <w:spacing w:val="-3"/>
          <w:sz w:val="28"/>
          <w:szCs w:val="28"/>
        </w:rPr>
        <w:t xml:space="preserve"> par lielā projekta iesnieguma apstiprināšanu vai apstiprināšanu ar nosacījumu vai lēmumu par projekta iesnieguma noraidīšanu, ja uz projekta iesniedzēju attiecas vismaz viens no Eiropas Savienības struktūrfondu un Kohēzijas fonda</w:t>
      </w:r>
      <w:r w:rsidR="00A3299F" w:rsidRPr="0026543A">
        <w:rPr>
          <w:rFonts w:ascii="Times New Roman" w:hAnsi="Times New Roman"/>
          <w:spacing w:val="-3"/>
          <w:sz w:val="28"/>
          <w:szCs w:val="28"/>
        </w:rPr>
        <w:t xml:space="preserve"> </w:t>
      </w:r>
      <w:r w:rsidR="002E4ABF" w:rsidRPr="0026543A">
        <w:rPr>
          <w:rFonts w:ascii="Times New Roman" w:hAnsi="Times New Roman"/>
          <w:spacing w:val="-3"/>
          <w:sz w:val="28"/>
          <w:szCs w:val="28"/>
        </w:rPr>
        <w:t>2014</w:t>
      </w:r>
      <w:r w:rsidR="0026543A" w:rsidRPr="0026543A">
        <w:rPr>
          <w:rFonts w:ascii="Times New Roman" w:hAnsi="Times New Roman"/>
          <w:spacing w:val="-3"/>
          <w:sz w:val="28"/>
          <w:szCs w:val="28"/>
        </w:rPr>
        <w:t>.–</w:t>
      </w:r>
      <w:r w:rsidR="002E4ABF" w:rsidRPr="0026543A">
        <w:rPr>
          <w:rFonts w:ascii="Times New Roman" w:hAnsi="Times New Roman"/>
          <w:spacing w:val="-3"/>
          <w:sz w:val="28"/>
          <w:szCs w:val="28"/>
        </w:rPr>
        <w:t>2020</w:t>
      </w:r>
      <w:r w:rsidR="008C1EA8" w:rsidRPr="0026543A">
        <w:rPr>
          <w:rFonts w:ascii="Times New Roman" w:hAnsi="Times New Roman"/>
          <w:spacing w:val="-3"/>
          <w:sz w:val="28"/>
          <w:szCs w:val="28"/>
        </w:rPr>
        <w:t>. </w:t>
      </w:r>
      <w:r w:rsidR="002E4ABF" w:rsidRPr="0026543A">
        <w:rPr>
          <w:rFonts w:ascii="Times New Roman" w:hAnsi="Times New Roman"/>
          <w:spacing w:val="-3"/>
          <w:sz w:val="28"/>
          <w:szCs w:val="28"/>
        </w:rPr>
        <w:t xml:space="preserve">gada </w:t>
      </w:r>
      <w:r w:rsidR="002E4ABF" w:rsidRPr="0026543A">
        <w:rPr>
          <w:rFonts w:ascii="Times New Roman" w:hAnsi="Times New Roman"/>
          <w:spacing w:val="-3"/>
          <w:sz w:val="28"/>
          <w:szCs w:val="28"/>
        </w:rPr>
        <w:lastRenderedPageBreak/>
        <w:t>plānošanas perioda vadības likuma 23</w:t>
      </w:r>
      <w:r w:rsidR="008C1EA8" w:rsidRPr="0026543A">
        <w:rPr>
          <w:rFonts w:ascii="Times New Roman" w:hAnsi="Times New Roman"/>
          <w:spacing w:val="-3"/>
          <w:sz w:val="28"/>
          <w:szCs w:val="28"/>
        </w:rPr>
        <w:t>. </w:t>
      </w:r>
      <w:r w:rsidR="002E4ABF" w:rsidRPr="0026543A">
        <w:rPr>
          <w:rFonts w:ascii="Times New Roman" w:hAnsi="Times New Roman"/>
          <w:spacing w:val="-3"/>
          <w:sz w:val="28"/>
          <w:szCs w:val="28"/>
        </w:rPr>
        <w:t>pantā minētajiem izslēgšanas noteikumiem, pieņem divu mēnešu laikā no projekta iesnieguma iesniegšanas</w:t>
      </w:r>
      <w:r w:rsidR="0026543A" w:rsidRPr="0026543A">
        <w:rPr>
          <w:rFonts w:ascii="Times New Roman" w:hAnsi="Times New Roman"/>
          <w:spacing w:val="-3"/>
          <w:sz w:val="28"/>
          <w:szCs w:val="28"/>
        </w:rPr>
        <w:t xml:space="preserve"> dienas</w:t>
      </w:r>
      <w:r w:rsidR="002E4ABF" w:rsidRPr="0026543A">
        <w:rPr>
          <w:rFonts w:ascii="Times New Roman" w:hAnsi="Times New Roman"/>
          <w:spacing w:val="-3"/>
          <w:sz w:val="28"/>
          <w:szCs w:val="28"/>
        </w:rPr>
        <w:t>.</w:t>
      </w:r>
    </w:p>
    <w:p w14:paraId="57217941" w14:textId="77777777" w:rsidR="009D5EEC" w:rsidRDefault="009D5EEC" w:rsidP="009D5EEC">
      <w:pPr>
        <w:spacing w:after="0" w:line="240" w:lineRule="auto"/>
        <w:ind w:firstLine="709"/>
        <w:jc w:val="both"/>
        <w:rPr>
          <w:rFonts w:ascii="Times New Roman" w:hAnsi="Times New Roman"/>
          <w:sz w:val="28"/>
          <w:szCs w:val="28"/>
        </w:rPr>
      </w:pPr>
    </w:p>
    <w:p w14:paraId="05A26088" w14:textId="0846787B" w:rsidR="007A043B"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26</w:t>
      </w:r>
      <w:r w:rsidR="008C1EA8" w:rsidRPr="00172296">
        <w:rPr>
          <w:rFonts w:ascii="Times New Roman" w:hAnsi="Times New Roman"/>
          <w:sz w:val="28"/>
          <w:szCs w:val="28"/>
        </w:rPr>
        <w:t>. </w:t>
      </w:r>
      <w:r w:rsidR="003418A3" w:rsidRPr="00172296">
        <w:rPr>
          <w:rFonts w:ascii="Times New Roman" w:hAnsi="Times New Roman"/>
          <w:sz w:val="28"/>
          <w:szCs w:val="28"/>
        </w:rPr>
        <w:t xml:space="preserve">Specifiskā atbalsta </w:t>
      </w:r>
      <w:r w:rsidR="007A043B" w:rsidRPr="00172296">
        <w:rPr>
          <w:rFonts w:ascii="Times New Roman" w:hAnsi="Times New Roman"/>
          <w:sz w:val="28"/>
          <w:szCs w:val="28"/>
        </w:rPr>
        <w:t>ietvaros projek</w:t>
      </w:r>
      <w:r w:rsidR="003C0504" w:rsidRPr="00172296">
        <w:rPr>
          <w:rFonts w:ascii="Times New Roman" w:hAnsi="Times New Roman"/>
          <w:sz w:val="28"/>
          <w:szCs w:val="28"/>
        </w:rPr>
        <w:t xml:space="preserve">tu īsteno saskaņā ar </w:t>
      </w:r>
      <w:r w:rsidR="007A043B" w:rsidRPr="00172296">
        <w:rPr>
          <w:rFonts w:ascii="Times New Roman" w:hAnsi="Times New Roman"/>
          <w:sz w:val="28"/>
          <w:szCs w:val="28"/>
        </w:rPr>
        <w:t>vienošanos, bet ne ilgāk kā līdz 202</w:t>
      </w:r>
      <w:r w:rsidR="003C0504" w:rsidRPr="00172296">
        <w:rPr>
          <w:rFonts w:ascii="Times New Roman" w:hAnsi="Times New Roman"/>
          <w:sz w:val="28"/>
          <w:szCs w:val="28"/>
        </w:rPr>
        <w:t>3</w:t>
      </w:r>
      <w:r w:rsidR="008C1EA8" w:rsidRPr="00172296">
        <w:rPr>
          <w:rFonts w:ascii="Times New Roman" w:hAnsi="Times New Roman"/>
          <w:sz w:val="28"/>
          <w:szCs w:val="28"/>
        </w:rPr>
        <w:t>. </w:t>
      </w:r>
      <w:r w:rsidR="007A043B" w:rsidRPr="00172296">
        <w:rPr>
          <w:rFonts w:ascii="Times New Roman" w:hAnsi="Times New Roman"/>
          <w:sz w:val="28"/>
          <w:szCs w:val="28"/>
        </w:rPr>
        <w:t>gada 31</w:t>
      </w:r>
      <w:r w:rsidR="008C1EA8" w:rsidRPr="00172296">
        <w:rPr>
          <w:rFonts w:ascii="Times New Roman" w:hAnsi="Times New Roman"/>
          <w:sz w:val="28"/>
          <w:szCs w:val="28"/>
        </w:rPr>
        <w:t>. </w:t>
      </w:r>
      <w:r w:rsidR="007A043B" w:rsidRPr="00172296">
        <w:rPr>
          <w:rFonts w:ascii="Times New Roman" w:hAnsi="Times New Roman"/>
          <w:sz w:val="28"/>
          <w:szCs w:val="28"/>
        </w:rPr>
        <w:t>decembrim.</w:t>
      </w:r>
    </w:p>
    <w:p w14:paraId="3A35A9FA" w14:textId="77777777" w:rsidR="009D5EEC" w:rsidRPr="00172296" w:rsidRDefault="009D5EEC" w:rsidP="009D5EEC">
      <w:pPr>
        <w:spacing w:after="0" w:line="240" w:lineRule="auto"/>
        <w:ind w:firstLine="709"/>
        <w:jc w:val="both"/>
        <w:rPr>
          <w:rFonts w:ascii="Times New Roman" w:hAnsi="Times New Roman"/>
          <w:sz w:val="28"/>
          <w:szCs w:val="28"/>
        </w:rPr>
      </w:pPr>
    </w:p>
    <w:p w14:paraId="415E067E" w14:textId="214C54BA" w:rsidR="004F1399"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27</w:t>
      </w:r>
      <w:r w:rsidR="008C1EA8" w:rsidRPr="00172296">
        <w:rPr>
          <w:rFonts w:ascii="Times New Roman" w:hAnsi="Times New Roman"/>
          <w:sz w:val="28"/>
          <w:szCs w:val="28"/>
        </w:rPr>
        <w:t>. </w:t>
      </w:r>
      <w:r w:rsidR="00593032" w:rsidRPr="00172296">
        <w:rPr>
          <w:rFonts w:ascii="Times New Roman" w:hAnsi="Times New Roman"/>
          <w:sz w:val="28"/>
          <w:szCs w:val="28"/>
        </w:rPr>
        <w:t>Īstenojot projektu, finansējuma saņēmēj</w:t>
      </w:r>
      <w:r w:rsidR="008F50BC" w:rsidRPr="00172296">
        <w:rPr>
          <w:rFonts w:ascii="Times New Roman" w:hAnsi="Times New Roman"/>
          <w:sz w:val="28"/>
          <w:szCs w:val="28"/>
        </w:rPr>
        <w:t>s</w:t>
      </w:r>
      <w:r w:rsidR="00593032" w:rsidRPr="00172296">
        <w:rPr>
          <w:rFonts w:ascii="Times New Roman" w:hAnsi="Times New Roman"/>
          <w:sz w:val="28"/>
          <w:szCs w:val="28"/>
        </w:rPr>
        <w:t>:</w:t>
      </w:r>
    </w:p>
    <w:p w14:paraId="4F2BD562" w14:textId="26589B00" w:rsidR="00CD1DDB"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pacing w:val="-3"/>
          <w:sz w:val="28"/>
          <w:szCs w:val="28"/>
        </w:rPr>
        <w:t>27</w:t>
      </w:r>
      <w:r w:rsidR="007943E6" w:rsidRPr="00172296">
        <w:rPr>
          <w:rFonts w:ascii="Times New Roman" w:hAnsi="Times New Roman"/>
          <w:spacing w:val="-3"/>
          <w:sz w:val="28"/>
          <w:szCs w:val="28"/>
        </w:rPr>
        <w:t>.</w:t>
      </w:r>
      <w:r w:rsidR="00593032" w:rsidRPr="00172296">
        <w:rPr>
          <w:rFonts w:ascii="Times New Roman" w:hAnsi="Times New Roman"/>
          <w:spacing w:val="-3"/>
          <w:sz w:val="28"/>
          <w:szCs w:val="28"/>
        </w:rPr>
        <w:t>1</w:t>
      </w:r>
      <w:r w:rsidR="008C1EA8" w:rsidRPr="00172296">
        <w:rPr>
          <w:rFonts w:ascii="Times New Roman" w:hAnsi="Times New Roman"/>
          <w:spacing w:val="-3"/>
          <w:sz w:val="28"/>
          <w:szCs w:val="28"/>
        </w:rPr>
        <w:t>. </w:t>
      </w:r>
      <w:r w:rsidR="00CD1DDB" w:rsidRPr="00172296">
        <w:rPr>
          <w:rFonts w:ascii="Times New Roman" w:hAnsi="Times New Roman"/>
          <w:spacing w:val="-3"/>
          <w:sz w:val="28"/>
          <w:szCs w:val="28"/>
        </w:rPr>
        <w:t>nodrošina informācijas un publicitātes pasākumus, kas noteikti Regulā</w:t>
      </w:r>
      <w:r w:rsidR="00CD1DDB" w:rsidRPr="00172296">
        <w:rPr>
          <w:rFonts w:ascii="Times New Roman" w:hAnsi="Times New Roman"/>
          <w:spacing w:val="-2"/>
          <w:sz w:val="28"/>
          <w:szCs w:val="28"/>
        </w:rPr>
        <w:t xml:space="preserve"> </w:t>
      </w:r>
      <w:r w:rsidR="00CD1DDB" w:rsidRPr="00172296">
        <w:rPr>
          <w:rFonts w:ascii="Times New Roman" w:hAnsi="Times New Roman"/>
          <w:sz w:val="28"/>
          <w:szCs w:val="28"/>
        </w:rPr>
        <w:t>(ES) Nr</w:t>
      </w:r>
      <w:r w:rsidR="008C1EA8" w:rsidRPr="00172296">
        <w:rPr>
          <w:rFonts w:ascii="Times New Roman" w:hAnsi="Times New Roman"/>
          <w:sz w:val="28"/>
          <w:szCs w:val="28"/>
        </w:rPr>
        <w:t>. </w:t>
      </w:r>
      <w:hyperlink r:id="rId10" w:tgtFrame="_blank" w:history="1">
        <w:r w:rsidR="00CD1DDB" w:rsidRPr="00172296">
          <w:rPr>
            <w:rFonts w:ascii="Times New Roman" w:hAnsi="Times New Roman"/>
            <w:sz w:val="28"/>
            <w:szCs w:val="28"/>
          </w:rPr>
          <w:t>1303/2013</w:t>
        </w:r>
      </w:hyperlink>
      <w:r w:rsidR="00CD1DDB" w:rsidRPr="00172296">
        <w:rPr>
          <w:rFonts w:ascii="Times New Roman" w:hAnsi="Times New Roman"/>
          <w:sz w:val="28"/>
          <w:szCs w:val="28"/>
        </w:rPr>
        <w:t xml:space="preserve"> un normatīvajos aktos par kārtību, kādā Eiropas Savienības struktūrfondu un Kohēzijas fonda ieviešanā 2014.–2020</w:t>
      </w:r>
      <w:r w:rsidR="008C1EA8" w:rsidRPr="00172296">
        <w:rPr>
          <w:rFonts w:ascii="Times New Roman" w:hAnsi="Times New Roman"/>
          <w:sz w:val="28"/>
          <w:szCs w:val="28"/>
        </w:rPr>
        <w:t>. </w:t>
      </w:r>
      <w:r w:rsidR="00CD1DDB" w:rsidRPr="00172296">
        <w:rPr>
          <w:rFonts w:ascii="Times New Roman" w:hAnsi="Times New Roman"/>
          <w:sz w:val="28"/>
          <w:szCs w:val="28"/>
        </w:rPr>
        <w:t>gada plānošanas periodā nodrošināma komunikācijas un vizuālās identitātes prasību ievērošana;</w:t>
      </w:r>
    </w:p>
    <w:p w14:paraId="5FA5E0A0" w14:textId="03D5CA27" w:rsidR="00CD1DDB"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27</w:t>
      </w:r>
      <w:r w:rsidR="00D73A9F" w:rsidRPr="00172296">
        <w:rPr>
          <w:rFonts w:ascii="Times New Roman" w:hAnsi="Times New Roman"/>
          <w:sz w:val="28"/>
          <w:szCs w:val="28"/>
        </w:rPr>
        <w:t>.2</w:t>
      </w:r>
      <w:r w:rsidR="008C1EA8" w:rsidRPr="00172296">
        <w:rPr>
          <w:rFonts w:ascii="Times New Roman" w:hAnsi="Times New Roman"/>
          <w:sz w:val="28"/>
          <w:szCs w:val="28"/>
        </w:rPr>
        <w:t>. </w:t>
      </w:r>
      <w:r w:rsidR="00172296" w:rsidRPr="00172296">
        <w:rPr>
          <w:rFonts w:ascii="Times New Roman" w:hAnsi="Times New Roman"/>
          <w:sz w:val="28"/>
          <w:szCs w:val="28"/>
        </w:rPr>
        <w:t xml:space="preserve">ne retāk kā reizi trijos mēnešos ievieto </w:t>
      </w:r>
      <w:r w:rsidR="00DE3410" w:rsidRPr="00172296">
        <w:rPr>
          <w:rFonts w:ascii="Times New Roman" w:hAnsi="Times New Roman"/>
          <w:sz w:val="28"/>
          <w:szCs w:val="28"/>
        </w:rPr>
        <w:t>savā tīmekļvietnē aktuālu informāciju par projekta īstenošanu</w:t>
      </w:r>
      <w:r w:rsidR="00CD1DDB" w:rsidRPr="00172296">
        <w:rPr>
          <w:rFonts w:ascii="Times New Roman" w:hAnsi="Times New Roman"/>
          <w:sz w:val="28"/>
          <w:szCs w:val="28"/>
        </w:rPr>
        <w:t>;</w:t>
      </w:r>
    </w:p>
    <w:p w14:paraId="79A733A9" w14:textId="7492DA86" w:rsidR="00CD1DDB"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pacing w:val="-2"/>
          <w:sz w:val="28"/>
          <w:szCs w:val="28"/>
        </w:rPr>
        <w:t>27</w:t>
      </w:r>
      <w:r w:rsidR="00D73A9F" w:rsidRPr="00172296">
        <w:rPr>
          <w:rFonts w:ascii="Times New Roman" w:hAnsi="Times New Roman"/>
          <w:spacing w:val="-2"/>
          <w:sz w:val="28"/>
          <w:szCs w:val="28"/>
        </w:rPr>
        <w:t>.</w:t>
      </w:r>
      <w:r w:rsidR="00E6049F" w:rsidRPr="00172296">
        <w:rPr>
          <w:rFonts w:ascii="Times New Roman" w:hAnsi="Times New Roman"/>
          <w:spacing w:val="-2"/>
          <w:sz w:val="28"/>
          <w:szCs w:val="28"/>
        </w:rPr>
        <w:t>3</w:t>
      </w:r>
      <w:r w:rsidR="008C1EA8" w:rsidRPr="00172296">
        <w:rPr>
          <w:rFonts w:ascii="Times New Roman" w:hAnsi="Times New Roman"/>
          <w:spacing w:val="-2"/>
          <w:sz w:val="28"/>
          <w:szCs w:val="28"/>
        </w:rPr>
        <w:t>. </w:t>
      </w:r>
      <w:r w:rsidR="00CD1DDB" w:rsidRPr="00172296">
        <w:rPr>
          <w:rFonts w:ascii="Times New Roman" w:hAnsi="Times New Roman"/>
          <w:spacing w:val="-2"/>
          <w:sz w:val="28"/>
          <w:szCs w:val="28"/>
        </w:rPr>
        <w:t>nodrošina, ka projektā plānotie darbi netiek finansēti</w:t>
      </w:r>
      <w:r w:rsidR="00DE3410" w:rsidRPr="00172296">
        <w:rPr>
          <w:rFonts w:ascii="Times New Roman" w:hAnsi="Times New Roman"/>
          <w:spacing w:val="-2"/>
          <w:sz w:val="28"/>
          <w:szCs w:val="28"/>
        </w:rPr>
        <w:t xml:space="preserve"> vai līdzfinansēti</w:t>
      </w:r>
      <w:r w:rsidR="00DE3410" w:rsidRPr="00172296">
        <w:rPr>
          <w:rFonts w:ascii="Times New Roman" w:hAnsi="Times New Roman"/>
          <w:sz w:val="28"/>
          <w:szCs w:val="28"/>
        </w:rPr>
        <w:t xml:space="preserve">, </w:t>
      </w:r>
      <w:r w:rsidR="00DE3410" w:rsidRPr="00172296">
        <w:rPr>
          <w:rFonts w:ascii="Times New Roman" w:hAnsi="Times New Roman"/>
          <w:spacing w:val="-2"/>
          <w:sz w:val="28"/>
          <w:szCs w:val="28"/>
        </w:rPr>
        <w:t xml:space="preserve">kā arī </w:t>
      </w:r>
      <w:r w:rsidR="00CD1DDB" w:rsidRPr="00172296">
        <w:rPr>
          <w:rFonts w:ascii="Times New Roman" w:hAnsi="Times New Roman"/>
          <w:spacing w:val="-2"/>
          <w:sz w:val="28"/>
          <w:szCs w:val="28"/>
        </w:rPr>
        <w:t xml:space="preserve">nav plānots </w:t>
      </w:r>
      <w:r w:rsidR="00DE3410" w:rsidRPr="00172296">
        <w:rPr>
          <w:rFonts w:ascii="Times New Roman" w:hAnsi="Times New Roman"/>
          <w:spacing w:val="-2"/>
          <w:sz w:val="28"/>
          <w:szCs w:val="28"/>
        </w:rPr>
        <w:t xml:space="preserve">tos </w:t>
      </w:r>
      <w:r w:rsidR="00CD1DDB" w:rsidRPr="00172296">
        <w:rPr>
          <w:rFonts w:ascii="Times New Roman" w:hAnsi="Times New Roman"/>
          <w:spacing w:val="-2"/>
          <w:sz w:val="28"/>
          <w:szCs w:val="28"/>
        </w:rPr>
        <w:t xml:space="preserve">finansēt </w:t>
      </w:r>
      <w:r w:rsidR="00DE3410" w:rsidRPr="00172296">
        <w:rPr>
          <w:rFonts w:ascii="Times New Roman" w:hAnsi="Times New Roman"/>
          <w:spacing w:val="-2"/>
          <w:sz w:val="28"/>
          <w:szCs w:val="28"/>
        </w:rPr>
        <w:t xml:space="preserve">vai līdzfinansēt no citiem valsts </w:t>
      </w:r>
      <w:r w:rsidR="00CD1DDB" w:rsidRPr="00172296">
        <w:rPr>
          <w:rFonts w:ascii="Times New Roman" w:hAnsi="Times New Roman"/>
          <w:spacing w:val="-2"/>
          <w:sz w:val="28"/>
          <w:szCs w:val="28"/>
        </w:rPr>
        <w:t>un ārvalstu finanšu</w:t>
      </w:r>
      <w:r w:rsidR="00CD1DDB" w:rsidRPr="00172296">
        <w:rPr>
          <w:rFonts w:ascii="Times New Roman" w:hAnsi="Times New Roman"/>
          <w:sz w:val="28"/>
          <w:szCs w:val="28"/>
        </w:rPr>
        <w:t xml:space="preserve"> atbalsta instrumentiem;</w:t>
      </w:r>
    </w:p>
    <w:p w14:paraId="1E75DCEC" w14:textId="789DB015" w:rsidR="00CD1DDB" w:rsidRPr="00172296" w:rsidRDefault="00B12CAC"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27</w:t>
      </w:r>
      <w:r w:rsidR="00D73A9F" w:rsidRPr="00172296">
        <w:rPr>
          <w:rFonts w:ascii="Times New Roman" w:hAnsi="Times New Roman"/>
          <w:sz w:val="28"/>
          <w:szCs w:val="28"/>
        </w:rPr>
        <w:t>.</w:t>
      </w:r>
      <w:r w:rsidR="00E6049F" w:rsidRPr="00172296">
        <w:rPr>
          <w:rFonts w:ascii="Times New Roman" w:hAnsi="Times New Roman"/>
          <w:sz w:val="28"/>
          <w:szCs w:val="28"/>
        </w:rPr>
        <w:t>4</w:t>
      </w:r>
      <w:r w:rsidR="008C1EA8" w:rsidRPr="00172296">
        <w:rPr>
          <w:rFonts w:ascii="Times New Roman" w:hAnsi="Times New Roman"/>
          <w:sz w:val="28"/>
          <w:szCs w:val="28"/>
        </w:rPr>
        <w:t>. </w:t>
      </w:r>
      <w:r w:rsidR="00CD1DDB" w:rsidRPr="00172296">
        <w:rPr>
          <w:rFonts w:ascii="Times New Roman" w:hAnsi="Times New Roman"/>
          <w:sz w:val="28"/>
          <w:szCs w:val="28"/>
        </w:rPr>
        <w:t>nodrošina atsevišķu grāmatvedības uzskaiti par finansējuma izlietojumu projektā, nodalot tā ietvaros veiktās darbības no citas saimnieciskās darbības;</w:t>
      </w:r>
    </w:p>
    <w:p w14:paraId="2AA90D65" w14:textId="0B5B5066" w:rsidR="00F16589" w:rsidRPr="00172296" w:rsidRDefault="00B12CAC" w:rsidP="009D5EEC">
      <w:pPr>
        <w:spacing w:after="0" w:line="240" w:lineRule="auto"/>
        <w:ind w:firstLine="709"/>
        <w:jc w:val="both"/>
        <w:rPr>
          <w:rFonts w:ascii="Times New Roman" w:hAnsi="Times New Roman"/>
          <w:spacing w:val="-2"/>
          <w:sz w:val="28"/>
          <w:szCs w:val="28"/>
        </w:rPr>
      </w:pPr>
      <w:r w:rsidRPr="00172296">
        <w:rPr>
          <w:rFonts w:ascii="Times New Roman" w:hAnsi="Times New Roman"/>
          <w:spacing w:val="-2"/>
          <w:sz w:val="28"/>
          <w:szCs w:val="28"/>
        </w:rPr>
        <w:t>27</w:t>
      </w:r>
      <w:r w:rsidR="00F16589" w:rsidRPr="00172296">
        <w:rPr>
          <w:rFonts w:ascii="Times New Roman" w:hAnsi="Times New Roman"/>
          <w:spacing w:val="-2"/>
          <w:sz w:val="28"/>
          <w:szCs w:val="28"/>
        </w:rPr>
        <w:t>.5</w:t>
      </w:r>
      <w:r w:rsidR="008C1EA8" w:rsidRPr="00172296">
        <w:rPr>
          <w:rFonts w:ascii="Times New Roman" w:hAnsi="Times New Roman"/>
          <w:spacing w:val="-2"/>
          <w:sz w:val="28"/>
          <w:szCs w:val="28"/>
        </w:rPr>
        <w:t>. </w:t>
      </w:r>
      <w:r w:rsidR="00F16589" w:rsidRPr="00172296">
        <w:rPr>
          <w:rFonts w:ascii="Times New Roman" w:hAnsi="Times New Roman"/>
          <w:spacing w:val="-2"/>
          <w:sz w:val="28"/>
          <w:szCs w:val="28"/>
        </w:rPr>
        <w:t xml:space="preserve">nodrošina, ka zemesgabali, kuru teritorijās atrodas vēsturiski piesārņotās vietas, </w:t>
      </w:r>
      <w:r w:rsidR="00172296" w:rsidRPr="00172296">
        <w:rPr>
          <w:rFonts w:ascii="Times New Roman" w:hAnsi="Times New Roman"/>
          <w:spacing w:val="-2"/>
          <w:sz w:val="28"/>
          <w:szCs w:val="28"/>
        </w:rPr>
        <w:t xml:space="preserve">projekta īstenošanas laikā </w:t>
      </w:r>
      <w:r w:rsidR="00F16589" w:rsidRPr="00172296">
        <w:rPr>
          <w:rFonts w:ascii="Times New Roman" w:hAnsi="Times New Roman"/>
          <w:spacing w:val="-2"/>
          <w:sz w:val="28"/>
          <w:szCs w:val="28"/>
        </w:rPr>
        <w:t>ir projekta iesniedzēja īpašumā, valdījumā vai turējumā</w:t>
      </w:r>
      <w:r w:rsidR="008C1EA8" w:rsidRPr="00172296">
        <w:rPr>
          <w:rFonts w:ascii="Times New Roman" w:hAnsi="Times New Roman"/>
          <w:spacing w:val="-2"/>
          <w:sz w:val="28"/>
          <w:szCs w:val="28"/>
        </w:rPr>
        <w:t>.</w:t>
      </w:r>
      <w:r w:rsidR="00A3299F" w:rsidRPr="00172296">
        <w:rPr>
          <w:rFonts w:ascii="Times New Roman" w:hAnsi="Times New Roman"/>
          <w:spacing w:val="-2"/>
          <w:sz w:val="28"/>
          <w:szCs w:val="28"/>
        </w:rPr>
        <w:t xml:space="preserve"> </w:t>
      </w:r>
      <w:proofErr w:type="spellStart"/>
      <w:r w:rsidR="00F16589" w:rsidRPr="00172296">
        <w:rPr>
          <w:rFonts w:ascii="Times New Roman" w:hAnsi="Times New Roman"/>
          <w:spacing w:val="-2"/>
          <w:sz w:val="28"/>
          <w:szCs w:val="28"/>
        </w:rPr>
        <w:t>Pēcuzraudzības</w:t>
      </w:r>
      <w:proofErr w:type="spellEnd"/>
      <w:r w:rsidR="00F16589" w:rsidRPr="00172296">
        <w:rPr>
          <w:rFonts w:ascii="Times New Roman" w:hAnsi="Times New Roman"/>
          <w:spacing w:val="-2"/>
          <w:sz w:val="28"/>
          <w:szCs w:val="28"/>
        </w:rPr>
        <w:t xml:space="preserve"> laikā finansējuma saņēmējs nodrošina īpašuma, valdījuma vai turējuma tiesības vismaz šo noteikumu 3.1</w:t>
      </w:r>
      <w:r w:rsidR="008C1EA8" w:rsidRPr="00172296">
        <w:rPr>
          <w:rFonts w:ascii="Times New Roman" w:hAnsi="Times New Roman"/>
          <w:spacing w:val="-2"/>
          <w:sz w:val="28"/>
          <w:szCs w:val="28"/>
        </w:rPr>
        <w:t>. </w:t>
      </w:r>
      <w:r w:rsidR="00F16589" w:rsidRPr="00172296">
        <w:rPr>
          <w:rFonts w:ascii="Times New Roman" w:hAnsi="Times New Roman"/>
          <w:spacing w:val="-2"/>
          <w:sz w:val="28"/>
          <w:szCs w:val="28"/>
        </w:rPr>
        <w:t xml:space="preserve">apakšpunktā minētajā atjaunotajā zemes platībā, kā arī uz </w:t>
      </w:r>
      <w:r w:rsidR="00F16589" w:rsidRPr="00172296">
        <w:rPr>
          <w:rFonts w:ascii="Times New Roman" w:hAnsi="Times New Roman"/>
          <w:color w:val="000000" w:themeColor="text1"/>
          <w:spacing w:val="-2"/>
          <w:sz w:val="28"/>
          <w:szCs w:val="28"/>
        </w:rPr>
        <w:t xml:space="preserve">projekta ietvaros izbūvēto infrastruktūru, kas nepieciešama šo noteikumu </w:t>
      </w:r>
      <w:r w:rsidR="00BF69B7" w:rsidRPr="00172296">
        <w:rPr>
          <w:rFonts w:ascii="Times New Roman" w:hAnsi="Times New Roman"/>
          <w:color w:val="000000" w:themeColor="text1"/>
          <w:spacing w:val="-2"/>
          <w:sz w:val="28"/>
          <w:szCs w:val="28"/>
        </w:rPr>
        <w:t>27</w:t>
      </w:r>
      <w:r w:rsidR="00F16589" w:rsidRPr="00172296">
        <w:rPr>
          <w:rFonts w:ascii="Times New Roman" w:hAnsi="Times New Roman"/>
          <w:color w:val="000000" w:themeColor="text1"/>
          <w:spacing w:val="-2"/>
          <w:sz w:val="28"/>
          <w:szCs w:val="28"/>
        </w:rPr>
        <w:t>.6</w:t>
      </w:r>
      <w:r w:rsidR="008C1EA8" w:rsidRPr="00172296">
        <w:rPr>
          <w:rFonts w:ascii="Times New Roman" w:hAnsi="Times New Roman"/>
          <w:color w:val="000000" w:themeColor="text1"/>
          <w:spacing w:val="-2"/>
          <w:sz w:val="28"/>
          <w:szCs w:val="28"/>
        </w:rPr>
        <w:t>. </w:t>
      </w:r>
      <w:r w:rsidR="00DB737E" w:rsidRPr="00172296">
        <w:rPr>
          <w:rFonts w:ascii="Times New Roman" w:hAnsi="Times New Roman"/>
          <w:color w:val="000000" w:themeColor="text1"/>
          <w:spacing w:val="-2"/>
          <w:sz w:val="28"/>
          <w:szCs w:val="28"/>
        </w:rPr>
        <w:t>apakš</w:t>
      </w:r>
      <w:r w:rsidR="00F16589" w:rsidRPr="00172296">
        <w:rPr>
          <w:rFonts w:ascii="Times New Roman" w:hAnsi="Times New Roman"/>
          <w:color w:val="000000" w:themeColor="text1"/>
          <w:spacing w:val="-2"/>
          <w:sz w:val="28"/>
          <w:szCs w:val="28"/>
        </w:rPr>
        <w:t xml:space="preserve">punktā </w:t>
      </w:r>
      <w:r w:rsidR="00F275C7" w:rsidRPr="00172296">
        <w:rPr>
          <w:rFonts w:ascii="Times New Roman" w:hAnsi="Times New Roman"/>
          <w:spacing w:val="-2"/>
          <w:sz w:val="28"/>
          <w:szCs w:val="28"/>
        </w:rPr>
        <w:t>minēt</w:t>
      </w:r>
      <w:r w:rsidR="00F16589" w:rsidRPr="00172296">
        <w:rPr>
          <w:rFonts w:ascii="Times New Roman" w:hAnsi="Times New Roman"/>
          <w:color w:val="000000" w:themeColor="text1"/>
          <w:spacing w:val="-2"/>
          <w:sz w:val="28"/>
          <w:szCs w:val="28"/>
        </w:rPr>
        <w:t xml:space="preserve">ās rezultātu ilgtspējas nodrošināšanai; </w:t>
      </w:r>
    </w:p>
    <w:p w14:paraId="3273B65B" w14:textId="0627F293" w:rsidR="00D155C7"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27</w:t>
      </w:r>
      <w:r w:rsidR="00D73A9F" w:rsidRPr="00172296">
        <w:rPr>
          <w:rFonts w:ascii="Times New Roman" w:hAnsi="Times New Roman"/>
          <w:sz w:val="28"/>
          <w:szCs w:val="28"/>
        </w:rPr>
        <w:t>.</w:t>
      </w:r>
      <w:r w:rsidR="009E7786" w:rsidRPr="00172296">
        <w:rPr>
          <w:rFonts w:ascii="Times New Roman" w:hAnsi="Times New Roman"/>
          <w:sz w:val="28"/>
          <w:szCs w:val="28"/>
        </w:rPr>
        <w:t>6</w:t>
      </w:r>
      <w:r w:rsidR="008C1EA8" w:rsidRPr="00172296">
        <w:rPr>
          <w:rFonts w:ascii="Times New Roman" w:hAnsi="Times New Roman"/>
          <w:sz w:val="28"/>
          <w:szCs w:val="28"/>
        </w:rPr>
        <w:t>. </w:t>
      </w:r>
      <w:r w:rsidR="00CD1DDB" w:rsidRPr="00172296">
        <w:rPr>
          <w:rFonts w:ascii="Times New Roman" w:hAnsi="Times New Roman"/>
          <w:sz w:val="28"/>
          <w:szCs w:val="28"/>
        </w:rPr>
        <w:t>nodrošina projekta rezultātu uzturēšanu vismaz piecus gadus pēc projekta pabeigšanas</w:t>
      </w:r>
      <w:r w:rsidR="00CE2422" w:rsidRPr="00172296">
        <w:rPr>
          <w:rFonts w:ascii="Times New Roman" w:hAnsi="Times New Roman"/>
          <w:sz w:val="28"/>
          <w:szCs w:val="28"/>
        </w:rPr>
        <w:t xml:space="preserve"> un projektā sasniegto rezultātu ilgtspēju, veicot vides kvalitātes monitoringu atbilstoši normatīvo aktu prasībām</w:t>
      </w:r>
      <w:r w:rsidR="00D155C7" w:rsidRPr="00172296">
        <w:rPr>
          <w:rFonts w:ascii="Times New Roman" w:hAnsi="Times New Roman"/>
          <w:sz w:val="28"/>
          <w:szCs w:val="28"/>
        </w:rPr>
        <w:t>;</w:t>
      </w:r>
    </w:p>
    <w:p w14:paraId="1C2792A8" w14:textId="3F29B9C0" w:rsidR="00152E52"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27</w:t>
      </w:r>
      <w:r w:rsidR="00D155C7" w:rsidRPr="00172296">
        <w:rPr>
          <w:rFonts w:ascii="Times New Roman" w:hAnsi="Times New Roman"/>
          <w:sz w:val="28"/>
          <w:szCs w:val="28"/>
        </w:rPr>
        <w:t>.7</w:t>
      </w:r>
      <w:r w:rsidR="008C1EA8" w:rsidRPr="00172296">
        <w:rPr>
          <w:rFonts w:ascii="Times New Roman" w:hAnsi="Times New Roman"/>
          <w:sz w:val="28"/>
          <w:szCs w:val="28"/>
        </w:rPr>
        <w:t>. </w:t>
      </w:r>
      <w:r w:rsidR="00172296" w:rsidRPr="00172296">
        <w:rPr>
          <w:rFonts w:ascii="Times New Roman" w:hAnsi="Times New Roman"/>
          <w:sz w:val="28"/>
          <w:szCs w:val="28"/>
        </w:rPr>
        <w:t xml:space="preserve">iepirkumus </w:t>
      </w:r>
      <w:r w:rsidR="00D155C7" w:rsidRPr="00172296">
        <w:rPr>
          <w:rFonts w:ascii="Times New Roman" w:hAnsi="Times New Roman"/>
          <w:sz w:val="28"/>
          <w:szCs w:val="28"/>
        </w:rPr>
        <w:t>projekta ietvaros veic saskaņā ar publiskos iepirkumus regulējošo normatīvo aktu prasībām</w:t>
      </w:r>
      <w:r w:rsidR="00CE2422" w:rsidRPr="00172296">
        <w:rPr>
          <w:rFonts w:ascii="Times New Roman" w:hAnsi="Times New Roman"/>
          <w:sz w:val="28"/>
          <w:szCs w:val="28"/>
        </w:rPr>
        <w:t>.</w:t>
      </w:r>
    </w:p>
    <w:p w14:paraId="37C69CDC" w14:textId="77777777" w:rsidR="009D5EEC" w:rsidRPr="00172296" w:rsidRDefault="009D5EEC" w:rsidP="009D5EEC">
      <w:pPr>
        <w:spacing w:after="0" w:line="240" w:lineRule="auto"/>
        <w:ind w:firstLine="709"/>
        <w:jc w:val="both"/>
        <w:rPr>
          <w:rFonts w:ascii="Times New Roman" w:hAnsi="Times New Roman"/>
          <w:sz w:val="28"/>
          <w:szCs w:val="28"/>
        </w:rPr>
      </w:pPr>
    </w:p>
    <w:p w14:paraId="35320974" w14:textId="108FAE3A" w:rsidR="0019296E"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28</w:t>
      </w:r>
      <w:r w:rsidR="008C1EA8" w:rsidRPr="00172296">
        <w:rPr>
          <w:rFonts w:ascii="Times New Roman" w:hAnsi="Times New Roman"/>
          <w:sz w:val="28"/>
          <w:szCs w:val="28"/>
        </w:rPr>
        <w:t>. </w:t>
      </w:r>
      <w:r w:rsidR="0031526F" w:rsidRPr="00172296">
        <w:rPr>
          <w:rFonts w:ascii="Times New Roman" w:hAnsi="Times New Roman"/>
          <w:sz w:val="28"/>
          <w:szCs w:val="28"/>
        </w:rPr>
        <w:t xml:space="preserve">Specifiskā atbalsta ietvaros ir atbalstāma </w:t>
      </w:r>
      <w:r w:rsidR="0019296E" w:rsidRPr="00172296">
        <w:rPr>
          <w:rFonts w:ascii="Times New Roman" w:hAnsi="Times New Roman"/>
          <w:sz w:val="28"/>
          <w:szCs w:val="28"/>
        </w:rPr>
        <w:t>vides prasību integrācija preču, pakalpojumu un būvdarbu iepirkumo</w:t>
      </w:r>
      <w:r w:rsidR="0031526F" w:rsidRPr="00172296">
        <w:rPr>
          <w:rFonts w:ascii="Times New Roman" w:hAnsi="Times New Roman"/>
          <w:sz w:val="28"/>
          <w:szCs w:val="28"/>
        </w:rPr>
        <w:t>s (zaļais publiskais iepirkums).</w:t>
      </w:r>
    </w:p>
    <w:p w14:paraId="597C70DF" w14:textId="77777777" w:rsidR="009D5EEC" w:rsidRPr="00172296" w:rsidRDefault="009D5EEC" w:rsidP="009D5EEC">
      <w:pPr>
        <w:spacing w:after="0" w:line="240" w:lineRule="auto"/>
        <w:ind w:firstLine="709"/>
        <w:jc w:val="both"/>
        <w:rPr>
          <w:rFonts w:ascii="Times New Roman" w:hAnsi="Times New Roman"/>
          <w:sz w:val="28"/>
          <w:szCs w:val="28"/>
        </w:rPr>
      </w:pPr>
    </w:p>
    <w:p w14:paraId="5BA1797C" w14:textId="6BD0432D" w:rsidR="00A9734B"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29</w:t>
      </w:r>
      <w:r w:rsidR="008C1EA8" w:rsidRPr="00172296">
        <w:rPr>
          <w:rFonts w:ascii="Times New Roman" w:hAnsi="Times New Roman"/>
          <w:sz w:val="28"/>
          <w:szCs w:val="28"/>
        </w:rPr>
        <w:t>. </w:t>
      </w:r>
      <w:r w:rsidR="005F7F33" w:rsidRPr="00172296">
        <w:rPr>
          <w:rFonts w:ascii="Times New Roman" w:hAnsi="Times New Roman"/>
          <w:sz w:val="28"/>
          <w:szCs w:val="28"/>
        </w:rPr>
        <w:t>Sadarbības iestādei</w:t>
      </w:r>
      <w:r w:rsidR="00A9734B" w:rsidRPr="00172296">
        <w:rPr>
          <w:rFonts w:ascii="Times New Roman" w:hAnsi="Times New Roman"/>
          <w:sz w:val="28"/>
          <w:szCs w:val="28"/>
        </w:rPr>
        <w:t xml:space="preserve"> ir tiesības vienpusēji </w:t>
      </w:r>
      <w:r w:rsidR="00C64594" w:rsidRPr="00172296">
        <w:rPr>
          <w:rFonts w:ascii="Times New Roman" w:hAnsi="Times New Roman"/>
          <w:sz w:val="28"/>
          <w:szCs w:val="28"/>
        </w:rPr>
        <w:t>atkāpties no</w:t>
      </w:r>
      <w:r w:rsidR="00A9734B" w:rsidRPr="00172296">
        <w:rPr>
          <w:rFonts w:ascii="Times New Roman" w:hAnsi="Times New Roman"/>
          <w:sz w:val="28"/>
          <w:szCs w:val="28"/>
        </w:rPr>
        <w:t xml:space="preserve"> </w:t>
      </w:r>
      <w:r w:rsidR="005F7F33" w:rsidRPr="00172296">
        <w:rPr>
          <w:rFonts w:ascii="Times New Roman" w:hAnsi="Times New Roman"/>
          <w:sz w:val="28"/>
          <w:szCs w:val="28"/>
        </w:rPr>
        <w:t>vienošan</w:t>
      </w:r>
      <w:r w:rsidR="00C64594" w:rsidRPr="00172296">
        <w:rPr>
          <w:rFonts w:ascii="Times New Roman" w:hAnsi="Times New Roman"/>
          <w:sz w:val="28"/>
          <w:szCs w:val="28"/>
        </w:rPr>
        <w:t>ās</w:t>
      </w:r>
      <w:r w:rsidR="00A9734B" w:rsidRPr="00172296">
        <w:rPr>
          <w:rFonts w:ascii="Times New Roman" w:hAnsi="Times New Roman"/>
          <w:sz w:val="28"/>
          <w:szCs w:val="28"/>
        </w:rPr>
        <w:t xml:space="preserve"> jebkurā no šādiem gadījumiem:</w:t>
      </w:r>
    </w:p>
    <w:p w14:paraId="5CBE7BC9" w14:textId="2FAE03B8" w:rsidR="001F1543"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29</w:t>
      </w:r>
      <w:r w:rsidR="00580CA4" w:rsidRPr="00172296">
        <w:rPr>
          <w:rFonts w:ascii="Times New Roman" w:hAnsi="Times New Roman"/>
          <w:sz w:val="28"/>
          <w:szCs w:val="28"/>
        </w:rPr>
        <w:t>.1</w:t>
      </w:r>
      <w:r w:rsidR="008C1EA8" w:rsidRPr="00172296">
        <w:rPr>
          <w:rFonts w:ascii="Times New Roman" w:hAnsi="Times New Roman"/>
          <w:sz w:val="28"/>
          <w:szCs w:val="28"/>
        </w:rPr>
        <w:t>. </w:t>
      </w:r>
      <w:r w:rsidR="00C340D6" w:rsidRPr="00172296">
        <w:rPr>
          <w:rFonts w:ascii="Times New Roman" w:hAnsi="Times New Roman"/>
          <w:sz w:val="28"/>
          <w:szCs w:val="28"/>
        </w:rPr>
        <w:t>finansējuma saņēmējs nepilda vienošanās</w:t>
      </w:r>
      <w:r w:rsidR="00C64594" w:rsidRPr="00172296">
        <w:rPr>
          <w:rFonts w:ascii="Times New Roman" w:hAnsi="Times New Roman"/>
          <w:sz w:val="28"/>
          <w:szCs w:val="28"/>
        </w:rPr>
        <w:t xml:space="preserve"> </w:t>
      </w:r>
      <w:r w:rsidR="00C340D6" w:rsidRPr="00172296">
        <w:rPr>
          <w:rFonts w:ascii="Times New Roman" w:hAnsi="Times New Roman"/>
          <w:sz w:val="28"/>
          <w:szCs w:val="28"/>
        </w:rPr>
        <w:t xml:space="preserve">noteikumus, tai skaitā </w:t>
      </w:r>
      <w:r w:rsidR="00C64594" w:rsidRPr="00172296">
        <w:rPr>
          <w:rFonts w:ascii="Times New Roman" w:hAnsi="Times New Roman"/>
          <w:sz w:val="28"/>
          <w:szCs w:val="28"/>
        </w:rPr>
        <w:t xml:space="preserve">netiek ievēroti projektā noteiktie termiņi </w:t>
      </w:r>
      <w:r w:rsidR="00C340D6" w:rsidRPr="00172296">
        <w:rPr>
          <w:rFonts w:ascii="Times New Roman" w:hAnsi="Times New Roman"/>
          <w:sz w:val="28"/>
          <w:szCs w:val="28"/>
        </w:rPr>
        <w:t xml:space="preserve">vai ir iestājušies citi apstākļi, kas </w:t>
      </w:r>
      <w:r w:rsidR="00720303" w:rsidRPr="00172296">
        <w:rPr>
          <w:rFonts w:ascii="Times New Roman" w:hAnsi="Times New Roman"/>
          <w:sz w:val="28"/>
          <w:szCs w:val="28"/>
        </w:rPr>
        <w:t xml:space="preserve">negatīvi ietekmē vai var ietekmēt specifiskā atbalsta </w:t>
      </w:r>
      <w:r w:rsidR="00C340D6" w:rsidRPr="00172296">
        <w:rPr>
          <w:rFonts w:ascii="Times New Roman" w:hAnsi="Times New Roman"/>
          <w:sz w:val="28"/>
          <w:szCs w:val="28"/>
        </w:rPr>
        <w:t>uzraudzības rādītāju sasniegšanu;</w:t>
      </w:r>
    </w:p>
    <w:p w14:paraId="129FC3E3" w14:textId="41D172C0" w:rsidR="00C64594"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t>29</w:t>
      </w:r>
      <w:r w:rsidR="001F1543" w:rsidRPr="00172296">
        <w:rPr>
          <w:rFonts w:ascii="Times New Roman" w:hAnsi="Times New Roman"/>
          <w:sz w:val="28"/>
          <w:szCs w:val="28"/>
        </w:rPr>
        <w:t>.2</w:t>
      </w:r>
      <w:r w:rsidR="008C1EA8" w:rsidRPr="00172296">
        <w:rPr>
          <w:rFonts w:ascii="Times New Roman" w:hAnsi="Times New Roman"/>
          <w:sz w:val="28"/>
          <w:szCs w:val="28"/>
        </w:rPr>
        <w:t>. </w:t>
      </w:r>
      <w:r w:rsidR="001F1543" w:rsidRPr="00172296">
        <w:rPr>
          <w:rFonts w:ascii="Times New Roman" w:hAnsi="Times New Roman"/>
          <w:sz w:val="28"/>
          <w:szCs w:val="28"/>
        </w:rPr>
        <w:t xml:space="preserve">citos gadījumos, </w:t>
      </w:r>
      <w:r w:rsidR="00720303" w:rsidRPr="00172296">
        <w:rPr>
          <w:rFonts w:ascii="Times New Roman" w:hAnsi="Times New Roman"/>
          <w:sz w:val="28"/>
          <w:szCs w:val="28"/>
        </w:rPr>
        <w:t>ko paredz</w:t>
      </w:r>
      <w:r w:rsidR="001F1543" w:rsidRPr="00172296">
        <w:rPr>
          <w:rFonts w:ascii="Times New Roman" w:hAnsi="Times New Roman"/>
          <w:sz w:val="28"/>
          <w:szCs w:val="28"/>
        </w:rPr>
        <w:t xml:space="preserve"> vienošanās.</w:t>
      </w:r>
    </w:p>
    <w:p w14:paraId="160309C2" w14:textId="77777777" w:rsidR="009D5EEC" w:rsidRPr="00172296" w:rsidRDefault="009D5EEC" w:rsidP="009D5EEC">
      <w:pPr>
        <w:spacing w:after="0" w:line="240" w:lineRule="auto"/>
        <w:ind w:firstLine="709"/>
        <w:jc w:val="both"/>
        <w:rPr>
          <w:rFonts w:ascii="Times New Roman" w:hAnsi="Times New Roman"/>
          <w:sz w:val="28"/>
          <w:szCs w:val="28"/>
        </w:rPr>
      </w:pPr>
    </w:p>
    <w:p w14:paraId="01F4A8FE" w14:textId="77777777" w:rsidR="00EA296B" w:rsidRDefault="00EA296B">
      <w:pPr>
        <w:spacing w:after="0" w:line="240" w:lineRule="auto"/>
        <w:rPr>
          <w:rFonts w:ascii="Times New Roman" w:hAnsi="Times New Roman"/>
          <w:sz w:val="28"/>
          <w:szCs w:val="28"/>
        </w:rPr>
      </w:pPr>
      <w:r>
        <w:rPr>
          <w:rFonts w:ascii="Times New Roman" w:hAnsi="Times New Roman"/>
          <w:sz w:val="28"/>
          <w:szCs w:val="28"/>
        </w:rPr>
        <w:br w:type="page"/>
      </w:r>
    </w:p>
    <w:p w14:paraId="162A843B" w14:textId="1B2BFF7A" w:rsidR="00333015" w:rsidRPr="00172296" w:rsidRDefault="00BF69B7" w:rsidP="009D5EEC">
      <w:pPr>
        <w:spacing w:after="0" w:line="240" w:lineRule="auto"/>
        <w:ind w:firstLine="709"/>
        <w:jc w:val="both"/>
        <w:rPr>
          <w:rFonts w:ascii="Times New Roman" w:hAnsi="Times New Roman"/>
          <w:sz w:val="28"/>
          <w:szCs w:val="28"/>
        </w:rPr>
      </w:pPr>
      <w:r w:rsidRPr="00172296">
        <w:rPr>
          <w:rFonts w:ascii="Times New Roman" w:hAnsi="Times New Roman"/>
          <w:sz w:val="28"/>
          <w:szCs w:val="28"/>
        </w:rPr>
        <w:lastRenderedPageBreak/>
        <w:t>30</w:t>
      </w:r>
      <w:r w:rsidR="008C1EA8" w:rsidRPr="00172296">
        <w:rPr>
          <w:rFonts w:ascii="Times New Roman" w:hAnsi="Times New Roman"/>
          <w:sz w:val="28"/>
          <w:szCs w:val="28"/>
        </w:rPr>
        <w:t>. </w:t>
      </w:r>
      <w:r w:rsidR="007104EE" w:rsidRPr="00172296">
        <w:rPr>
          <w:rFonts w:ascii="Times New Roman" w:hAnsi="Times New Roman"/>
          <w:sz w:val="28"/>
          <w:szCs w:val="28"/>
        </w:rPr>
        <w:t>Projekta īstenošanas vieta ir Latvijas Republika.</w:t>
      </w:r>
    </w:p>
    <w:p w14:paraId="0012FFF7" w14:textId="77777777" w:rsidR="005D4AA9" w:rsidRPr="00172296" w:rsidRDefault="005D4AA9" w:rsidP="009D5EEC">
      <w:pPr>
        <w:spacing w:after="0" w:line="240" w:lineRule="auto"/>
        <w:ind w:firstLine="709"/>
        <w:jc w:val="both"/>
        <w:rPr>
          <w:rFonts w:ascii="Times New Roman" w:hAnsi="Times New Roman"/>
          <w:sz w:val="28"/>
          <w:szCs w:val="28"/>
        </w:rPr>
      </w:pPr>
    </w:p>
    <w:p w14:paraId="73F267B1" w14:textId="77777777" w:rsidR="005D4AA9" w:rsidRPr="00172296" w:rsidRDefault="005D4AA9" w:rsidP="009D5EEC">
      <w:pPr>
        <w:spacing w:after="0" w:line="240" w:lineRule="auto"/>
        <w:ind w:firstLine="709"/>
        <w:jc w:val="both"/>
        <w:rPr>
          <w:rFonts w:ascii="Times New Roman" w:hAnsi="Times New Roman"/>
          <w:sz w:val="28"/>
          <w:szCs w:val="28"/>
        </w:rPr>
      </w:pPr>
    </w:p>
    <w:p w14:paraId="3580DDA6" w14:textId="77777777" w:rsidR="005D4AA9" w:rsidRPr="00172296" w:rsidRDefault="005D4AA9" w:rsidP="009D5EEC">
      <w:pPr>
        <w:spacing w:after="0" w:line="240" w:lineRule="auto"/>
        <w:ind w:firstLine="709"/>
        <w:jc w:val="both"/>
        <w:rPr>
          <w:rFonts w:ascii="Times New Roman" w:hAnsi="Times New Roman"/>
          <w:sz w:val="28"/>
          <w:szCs w:val="28"/>
        </w:rPr>
      </w:pPr>
    </w:p>
    <w:p w14:paraId="2BC40372" w14:textId="77777777" w:rsidR="005D4AA9" w:rsidRPr="00172296" w:rsidRDefault="005D4AA9" w:rsidP="005D4AA9">
      <w:pPr>
        <w:pStyle w:val="naisf"/>
        <w:tabs>
          <w:tab w:val="left" w:pos="6521"/>
          <w:tab w:val="right" w:pos="8820"/>
        </w:tabs>
        <w:spacing w:before="0" w:after="0"/>
        <w:ind w:firstLine="709"/>
        <w:rPr>
          <w:sz w:val="28"/>
          <w:szCs w:val="28"/>
        </w:rPr>
      </w:pPr>
      <w:r w:rsidRPr="00172296">
        <w:rPr>
          <w:sz w:val="28"/>
          <w:szCs w:val="28"/>
        </w:rPr>
        <w:t>Ministru prezidents</w:t>
      </w:r>
      <w:r w:rsidRPr="00172296">
        <w:rPr>
          <w:sz w:val="28"/>
          <w:szCs w:val="28"/>
        </w:rPr>
        <w:tab/>
        <w:t xml:space="preserve">Māris Kučinskis </w:t>
      </w:r>
    </w:p>
    <w:p w14:paraId="19C4F399" w14:textId="77777777" w:rsidR="005D4AA9" w:rsidRPr="00172296" w:rsidRDefault="005D4AA9" w:rsidP="005D4AA9">
      <w:pPr>
        <w:pStyle w:val="naisf"/>
        <w:tabs>
          <w:tab w:val="right" w:pos="9000"/>
        </w:tabs>
        <w:spacing w:before="0" w:after="0"/>
        <w:ind w:firstLine="709"/>
        <w:rPr>
          <w:sz w:val="28"/>
          <w:szCs w:val="28"/>
        </w:rPr>
      </w:pPr>
    </w:p>
    <w:p w14:paraId="33C1FD7D" w14:textId="77777777" w:rsidR="005D4AA9" w:rsidRPr="00172296" w:rsidRDefault="005D4AA9" w:rsidP="005D4AA9">
      <w:pPr>
        <w:pStyle w:val="naisf"/>
        <w:tabs>
          <w:tab w:val="right" w:pos="9000"/>
        </w:tabs>
        <w:spacing w:before="0" w:after="0"/>
        <w:ind w:firstLine="709"/>
        <w:rPr>
          <w:sz w:val="28"/>
          <w:szCs w:val="28"/>
        </w:rPr>
      </w:pPr>
    </w:p>
    <w:p w14:paraId="34267423" w14:textId="77777777" w:rsidR="005D4AA9" w:rsidRPr="00172296" w:rsidRDefault="005D4AA9" w:rsidP="005D4AA9">
      <w:pPr>
        <w:pStyle w:val="naisf"/>
        <w:tabs>
          <w:tab w:val="right" w:pos="9000"/>
        </w:tabs>
        <w:spacing w:before="0" w:after="0"/>
        <w:ind w:firstLine="709"/>
        <w:rPr>
          <w:sz w:val="28"/>
          <w:szCs w:val="28"/>
        </w:rPr>
      </w:pPr>
    </w:p>
    <w:p w14:paraId="42422062" w14:textId="77777777" w:rsidR="005D4AA9" w:rsidRPr="00172296" w:rsidRDefault="005D4AA9" w:rsidP="005D4AA9">
      <w:pPr>
        <w:tabs>
          <w:tab w:val="left" w:pos="6521"/>
          <w:tab w:val="right" w:pos="8820"/>
        </w:tabs>
        <w:spacing w:after="0" w:line="240" w:lineRule="auto"/>
        <w:ind w:firstLine="709"/>
        <w:rPr>
          <w:rFonts w:ascii="Times New Roman" w:hAnsi="Times New Roman"/>
          <w:sz w:val="28"/>
          <w:szCs w:val="28"/>
        </w:rPr>
      </w:pPr>
      <w:r w:rsidRPr="00172296">
        <w:rPr>
          <w:rFonts w:ascii="Times New Roman" w:hAnsi="Times New Roman"/>
          <w:sz w:val="28"/>
          <w:szCs w:val="28"/>
        </w:rPr>
        <w:t xml:space="preserve">Vides aizsardzības un </w:t>
      </w:r>
    </w:p>
    <w:p w14:paraId="7DE115E1" w14:textId="77777777" w:rsidR="005D4AA9" w:rsidRPr="00172296" w:rsidRDefault="005D4AA9" w:rsidP="005D4AA9">
      <w:pPr>
        <w:tabs>
          <w:tab w:val="left" w:pos="6521"/>
          <w:tab w:val="right" w:pos="8820"/>
        </w:tabs>
        <w:spacing w:after="0" w:line="240" w:lineRule="auto"/>
        <w:ind w:firstLine="709"/>
        <w:rPr>
          <w:rFonts w:ascii="Times New Roman" w:hAnsi="Times New Roman"/>
          <w:sz w:val="28"/>
          <w:szCs w:val="28"/>
        </w:rPr>
      </w:pPr>
      <w:r w:rsidRPr="00172296">
        <w:rPr>
          <w:rFonts w:ascii="Times New Roman" w:hAnsi="Times New Roman"/>
          <w:sz w:val="28"/>
          <w:szCs w:val="28"/>
        </w:rPr>
        <w:t>reģionālās attīstības ministrs</w:t>
      </w:r>
      <w:r w:rsidRPr="00172296">
        <w:rPr>
          <w:rFonts w:ascii="Times New Roman" w:hAnsi="Times New Roman"/>
          <w:sz w:val="28"/>
          <w:szCs w:val="28"/>
        </w:rPr>
        <w:tab/>
        <w:t>Kaspars Gerhards</w:t>
      </w:r>
    </w:p>
    <w:sectPr w:rsidR="005D4AA9" w:rsidRPr="00172296" w:rsidSect="005D4AA9">
      <w:headerReference w:type="default" r:id="rId11"/>
      <w:footerReference w:type="default" r:id="rId12"/>
      <w:headerReference w:type="first" r:id="rId13"/>
      <w:footerReference w:type="first" r:id="rId14"/>
      <w:pgSz w:w="11907" w:h="16840" w:code="9"/>
      <w:pgMar w:top="1418" w:right="1134"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F1D99" w14:textId="77777777" w:rsidR="0078694D" w:rsidRDefault="0078694D" w:rsidP="00820B7F">
      <w:pPr>
        <w:spacing w:after="0" w:line="240" w:lineRule="auto"/>
      </w:pPr>
      <w:r>
        <w:separator/>
      </w:r>
    </w:p>
  </w:endnote>
  <w:endnote w:type="continuationSeparator" w:id="0">
    <w:p w14:paraId="4E54D2B7" w14:textId="77777777" w:rsidR="0078694D" w:rsidRDefault="0078694D" w:rsidP="00820B7F">
      <w:pPr>
        <w:spacing w:after="0" w:line="240" w:lineRule="auto"/>
      </w:pPr>
      <w:r>
        <w:continuationSeparator/>
      </w:r>
    </w:p>
  </w:endnote>
  <w:endnote w:type="continuationNotice" w:id="1">
    <w:p w14:paraId="4395CADF" w14:textId="77777777" w:rsidR="0078694D" w:rsidRDefault="00786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 JULIAN">
    <w:charset w:val="00"/>
    <w:family w:val="auto"/>
    <w:pitch w:val="variable"/>
    <w:sig w:usb0="8000002F" w:usb1="0000000A"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5E0EC" w14:textId="77777777" w:rsidR="005D4AA9" w:rsidRPr="005D4AA9" w:rsidRDefault="005D4AA9" w:rsidP="005D4AA9">
    <w:pPr>
      <w:spacing w:after="0" w:line="240" w:lineRule="auto"/>
      <w:jc w:val="both"/>
      <w:rPr>
        <w:rFonts w:ascii="Times New Roman" w:hAnsi="Times New Roman"/>
        <w:sz w:val="16"/>
        <w:szCs w:val="16"/>
      </w:rPr>
    </w:pPr>
    <w:r>
      <w:rPr>
        <w:rFonts w:ascii="Times New Roman" w:hAnsi="Times New Roman"/>
        <w:sz w:val="16"/>
        <w:szCs w:val="16"/>
      </w:rPr>
      <w:t>N0572_7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53B05" w14:textId="0197183B" w:rsidR="00C75EDA" w:rsidRPr="005D4AA9" w:rsidRDefault="005D4AA9" w:rsidP="005D4AA9">
    <w:pPr>
      <w:spacing w:after="0" w:line="240" w:lineRule="auto"/>
      <w:jc w:val="both"/>
      <w:rPr>
        <w:rFonts w:ascii="Times New Roman" w:hAnsi="Times New Roman"/>
        <w:sz w:val="16"/>
        <w:szCs w:val="16"/>
      </w:rPr>
    </w:pPr>
    <w:bookmarkStart w:id="2" w:name="OLE_LINK3"/>
    <w:bookmarkStart w:id="3" w:name="OLE_LINK4"/>
    <w:bookmarkStart w:id="4" w:name="OLE_LINK7"/>
    <w:bookmarkStart w:id="5" w:name="OLE_LINK8"/>
    <w:r>
      <w:rPr>
        <w:rFonts w:ascii="Times New Roman" w:hAnsi="Times New Roman"/>
        <w:sz w:val="16"/>
        <w:szCs w:val="16"/>
      </w:rPr>
      <w:t>N0572_7</w:t>
    </w:r>
  </w:p>
  <w:bookmarkEnd w:id="2"/>
  <w:bookmarkEnd w:id="3"/>
  <w:bookmarkEnd w:id="4"/>
  <w:bookmarkEnd w:i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7D7D6" w14:textId="77777777" w:rsidR="0078694D" w:rsidRDefault="0078694D" w:rsidP="00820B7F">
      <w:pPr>
        <w:spacing w:after="0" w:line="240" w:lineRule="auto"/>
      </w:pPr>
      <w:r>
        <w:separator/>
      </w:r>
    </w:p>
  </w:footnote>
  <w:footnote w:type="continuationSeparator" w:id="0">
    <w:p w14:paraId="026E56DA" w14:textId="77777777" w:rsidR="0078694D" w:rsidRDefault="0078694D" w:rsidP="00820B7F">
      <w:pPr>
        <w:spacing w:after="0" w:line="240" w:lineRule="auto"/>
      </w:pPr>
      <w:r>
        <w:continuationSeparator/>
      </w:r>
    </w:p>
  </w:footnote>
  <w:footnote w:type="continuationNotice" w:id="1">
    <w:p w14:paraId="3F47DD90" w14:textId="77777777" w:rsidR="0078694D" w:rsidRDefault="0078694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6CA77" w14:textId="6C144E4A" w:rsidR="00C75EDA" w:rsidRPr="001E454F" w:rsidRDefault="00C75EDA" w:rsidP="005D4AA9">
    <w:pPr>
      <w:pStyle w:val="Header"/>
      <w:spacing w:after="0" w:line="240" w:lineRule="auto"/>
      <w:jc w:val="center"/>
      <w:rPr>
        <w:rFonts w:ascii="Times New Roman" w:hAnsi="Times New Roman"/>
        <w:sz w:val="24"/>
      </w:rPr>
    </w:pPr>
    <w:r w:rsidRPr="00AD6D99">
      <w:rPr>
        <w:rFonts w:ascii="Times New Roman" w:hAnsi="Times New Roman"/>
        <w:sz w:val="24"/>
      </w:rPr>
      <w:fldChar w:fldCharType="begin"/>
    </w:r>
    <w:r w:rsidRPr="00AD6D99">
      <w:rPr>
        <w:rFonts w:ascii="Times New Roman" w:hAnsi="Times New Roman"/>
        <w:sz w:val="24"/>
      </w:rPr>
      <w:instrText xml:space="preserve"> PAGE   \* MERGEFORMAT </w:instrText>
    </w:r>
    <w:r w:rsidRPr="00AD6D99">
      <w:rPr>
        <w:rFonts w:ascii="Times New Roman" w:hAnsi="Times New Roman"/>
        <w:sz w:val="24"/>
      </w:rPr>
      <w:fldChar w:fldCharType="separate"/>
    </w:r>
    <w:r w:rsidR="00D936FB">
      <w:rPr>
        <w:rFonts w:ascii="Times New Roman" w:hAnsi="Times New Roman"/>
        <w:noProof/>
        <w:sz w:val="24"/>
      </w:rPr>
      <w:t>6</w:t>
    </w:r>
    <w:r w:rsidRPr="00AD6D99">
      <w:rPr>
        <w:rFonts w:ascii="Times New Roman" w:hAnsi="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3F44D" w14:textId="77777777" w:rsidR="005D4AA9" w:rsidRDefault="005D4AA9" w:rsidP="005D4AA9">
    <w:pPr>
      <w:pStyle w:val="Header"/>
      <w:spacing w:after="0" w:line="240" w:lineRule="auto"/>
      <w:rPr>
        <w:rFonts w:ascii="Times New Roman" w:hAnsi="Times New Roman"/>
        <w:sz w:val="24"/>
        <w:szCs w:val="24"/>
      </w:rPr>
    </w:pPr>
  </w:p>
  <w:p w14:paraId="1B7DA4CF" w14:textId="03E8283E" w:rsidR="005D4AA9" w:rsidRPr="005D4AA9" w:rsidRDefault="005D4AA9">
    <w:pPr>
      <w:pStyle w:val="Header"/>
      <w:rPr>
        <w:rFonts w:ascii="Times New Roman" w:hAnsi="Times New Roman"/>
        <w:sz w:val="24"/>
        <w:szCs w:val="24"/>
      </w:rPr>
    </w:pPr>
    <w:r w:rsidRPr="005D4AA9">
      <w:rPr>
        <w:rFonts w:ascii="Times New Roman" w:hAnsi="Times New Roman"/>
        <w:noProof/>
        <w:sz w:val="32"/>
        <w:szCs w:val="32"/>
      </w:rPr>
      <w:drawing>
        <wp:inline distT="0" distB="0" distL="0" distR="0" wp14:anchorId="7C5C8D1D" wp14:editId="05BE0AA6">
          <wp:extent cx="5760720" cy="103897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9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C5F"/>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0F6630C"/>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453B71"/>
    <w:multiLevelType w:val="multilevel"/>
    <w:tmpl w:val="62082D3A"/>
    <w:lvl w:ilvl="0">
      <w:start w:val="3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1EC34486"/>
    <w:multiLevelType w:val="hybridMultilevel"/>
    <w:tmpl w:val="1B9EC0B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5">
    <w:nsid w:val="26EA1323"/>
    <w:multiLevelType w:val="hybridMultilevel"/>
    <w:tmpl w:val="3C3AE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81B5672"/>
    <w:multiLevelType w:val="hybridMultilevel"/>
    <w:tmpl w:val="4C66513E"/>
    <w:lvl w:ilvl="0" w:tplc="74E4B05A">
      <w:start w:val="1"/>
      <w:numFmt w:val="bullet"/>
      <w:lvlText w:val="-"/>
      <w:lvlJc w:val="left"/>
      <w:pPr>
        <w:ind w:left="1080" w:hanging="360"/>
      </w:pPr>
      <w:rPr>
        <w:rFonts w:ascii="AR JULIAN" w:hAnsi="AR JULI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nsid w:val="30A605F0"/>
    <w:multiLevelType w:val="hybridMultilevel"/>
    <w:tmpl w:val="8CBA1D70"/>
    <w:lvl w:ilvl="0" w:tplc="04260013">
      <w:start w:val="1"/>
      <w:numFmt w:val="upperRoman"/>
      <w:lvlText w:val="%1."/>
      <w:lvlJc w:val="righ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44855F6A"/>
    <w:multiLevelType w:val="multilevel"/>
    <w:tmpl w:val="F73EC178"/>
    <w:lvl w:ilvl="0">
      <w:start w:val="1"/>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7FE2131"/>
    <w:multiLevelType w:val="hybridMultilevel"/>
    <w:tmpl w:val="D3A039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4CC6145B"/>
    <w:multiLevelType w:val="hybridMultilevel"/>
    <w:tmpl w:val="2E605EFC"/>
    <w:lvl w:ilvl="0" w:tplc="3F0867C8">
      <w:start w:val="1"/>
      <w:numFmt w:val="upperRoman"/>
      <w:lvlText w:val="%1."/>
      <w:lvlJc w:val="left"/>
      <w:pPr>
        <w:ind w:left="720" w:hanging="360"/>
      </w:pPr>
      <w:rPr>
        <w:rFonts w:cs="Times New Roman" w:hint="default"/>
        <w:b/>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4EAF5068"/>
    <w:multiLevelType w:val="hybridMultilevel"/>
    <w:tmpl w:val="F7F04838"/>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nsid w:val="5F690266"/>
    <w:multiLevelType w:val="hybridMultilevel"/>
    <w:tmpl w:val="3E94FE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6CB65215"/>
    <w:multiLevelType w:val="hybridMultilevel"/>
    <w:tmpl w:val="77184432"/>
    <w:lvl w:ilvl="0" w:tplc="0A6066C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8"/>
  </w:num>
  <w:num w:numId="3">
    <w:abstractNumId w:val="0"/>
  </w:num>
  <w:num w:numId="4">
    <w:abstractNumId w:val="1"/>
  </w:num>
  <w:num w:numId="5">
    <w:abstractNumId w:val="7"/>
  </w:num>
  <w:num w:numId="6">
    <w:abstractNumId w:val="5"/>
  </w:num>
  <w:num w:numId="7">
    <w:abstractNumId w:val="2"/>
  </w:num>
  <w:num w:numId="8">
    <w:abstractNumId w:val="9"/>
  </w:num>
  <w:num w:numId="9">
    <w:abstractNumId w:val="12"/>
  </w:num>
  <w:num w:numId="10">
    <w:abstractNumId w:val="3"/>
  </w:num>
  <w:num w:numId="11">
    <w:abstractNumId w:val="11"/>
  </w:num>
  <w:num w:numId="12">
    <w:abstractNumId w:val="4"/>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9C"/>
    <w:rsid w:val="00002AED"/>
    <w:rsid w:val="00003978"/>
    <w:rsid w:val="00003CF5"/>
    <w:rsid w:val="00004267"/>
    <w:rsid w:val="00006B43"/>
    <w:rsid w:val="00007FEF"/>
    <w:rsid w:val="00015330"/>
    <w:rsid w:val="00015B50"/>
    <w:rsid w:val="000211A0"/>
    <w:rsid w:val="0002133B"/>
    <w:rsid w:val="000216FF"/>
    <w:rsid w:val="00023CD1"/>
    <w:rsid w:val="0002518F"/>
    <w:rsid w:val="00026B10"/>
    <w:rsid w:val="000304BA"/>
    <w:rsid w:val="00030B5F"/>
    <w:rsid w:val="00031DA7"/>
    <w:rsid w:val="00031E41"/>
    <w:rsid w:val="00032D1A"/>
    <w:rsid w:val="0003509C"/>
    <w:rsid w:val="00035294"/>
    <w:rsid w:val="000353C6"/>
    <w:rsid w:val="000355DC"/>
    <w:rsid w:val="000409AC"/>
    <w:rsid w:val="00040FBA"/>
    <w:rsid w:val="000420F4"/>
    <w:rsid w:val="000421A4"/>
    <w:rsid w:val="00042219"/>
    <w:rsid w:val="00043664"/>
    <w:rsid w:val="000438D6"/>
    <w:rsid w:val="0004420A"/>
    <w:rsid w:val="00044A54"/>
    <w:rsid w:val="000467CF"/>
    <w:rsid w:val="00046989"/>
    <w:rsid w:val="000502FC"/>
    <w:rsid w:val="00050948"/>
    <w:rsid w:val="0005427E"/>
    <w:rsid w:val="00054B81"/>
    <w:rsid w:val="00056A4C"/>
    <w:rsid w:val="00056AF0"/>
    <w:rsid w:val="000602EE"/>
    <w:rsid w:val="000614FB"/>
    <w:rsid w:val="00061F22"/>
    <w:rsid w:val="00063A1E"/>
    <w:rsid w:val="00063B9B"/>
    <w:rsid w:val="000645A6"/>
    <w:rsid w:val="000661E1"/>
    <w:rsid w:val="00066FF4"/>
    <w:rsid w:val="000700A4"/>
    <w:rsid w:val="0007302C"/>
    <w:rsid w:val="00074E1D"/>
    <w:rsid w:val="00081509"/>
    <w:rsid w:val="000832DC"/>
    <w:rsid w:val="00090959"/>
    <w:rsid w:val="0009198C"/>
    <w:rsid w:val="00091F74"/>
    <w:rsid w:val="000931C2"/>
    <w:rsid w:val="0009327D"/>
    <w:rsid w:val="000936B1"/>
    <w:rsid w:val="000943CE"/>
    <w:rsid w:val="000964AE"/>
    <w:rsid w:val="00096B43"/>
    <w:rsid w:val="000A0F64"/>
    <w:rsid w:val="000A4648"/>
    <w:rsid w:val="000A66BB"/>
    <w:rsid w:val="000A69F1"/>
    <w:rsid w:val="000A7195"/>
    <w:rsid w:val="000B039E"/>
    <w:rsid w:val="000B2DE6"/>
    <w:rsid w:val="000B3431"/>
    <w:rsid w:val="000B3E7F"/>
    <w:rsid w:val="000B5217"/>
    <w:rsid w:val="000B5293"/>
    <w:rsid w:val="000B61B2"/>
    <w:rsid w:val="000B688B"/>
    <w:rsid w:val="000C2764"/>
    <w:rsid w:val="000C27C8"/>
    <w:rsid w:val="000C44CC"/>
    <w:rsid w:val="000C4895"/>
    <w:rsid w:val="000C526B"/>
    <w:rsid w:val="000D086E"/>
    <w:rsid w:val="000D1D49"/>
    <w:rsid w:val="000D3A02"/>
    <w:rsid w:val="000D447C"/>
    <w:rsid w:val="000D4788"/>
    <w:rsid w:val="000D4AAF"/>
    <w:rsid w:val="000E0D2D"/>
    <w:rsid w:val="000E1BD9"/>
    <w:rsid w:val="000E1F86"/>
    <w:rsid w:val="000E41ED"/>
    <w:rsid w:val="000E4AE9"/>
    <w:rsid w:val="000F0F0A"/>
    <w:rsid w:val="000F26DA"/>
    <w:rsid w:val="000F2757"/>
    <w:rsid w:val="000F279F"/>
    <w:rsid w:val="000F2A95"/>
    <w:rsid w:val="000F49AB"/>
    <w:rsid w:val="000F4E0F"/>
    <w:rsid w:val="000F780E"/>
    <w:rsid w:val="000F79D5"/>
    <w:rsid w:val="000F7A75"/>
    <w:rsid w:val="00101994"/>
    <w:rsid w:val="00103996"/>
    <w:rsid w:val="00106636"/>
    <w:rsid w:val="00106C7A"/>
    <w:rsid w:val="00107282"/>
    <w:rsid w:val="00112D7A"/>
    <w:rsid w:val="0011483A"/>
    <w:rsid w:val="00114D80"/>
    <w:rsid w:val="001157EF"/>
    <w:rsid w:val="0011613F"/>
    <w:rsid w:val="00116C86"/>
    <w:rsid w:val="00116D09"/>
    <w:rsid w:val="00116D2E"/>
    <w:rsid w:val="001236E8"/>
    <w:rsid w:val="0012507E"/>
    <w:rsid w:val="001267CE"/>
    <w:rsid w:val="00126B99"/>
    <w:rsid w:val="0012772A"/>
    <w:rsid w:val="001308AF"/>
    <w:rsid w:val="0013097B"/>
    <w:rsid w:val="00130987"/>
    <w:rsid w:val="00133FB1"/>
    <w:rsid w:val="0013476C"/>
    <w:rsid w:val="0013538E"/>
    <w:rsid w:val="00135575"/>
    <w:rsid w:val="00135F9E"/>
    <w:rsid w:val="001368E8"/>
    <w:rsid w:val="00136A79"/>
    <w:rsid w:val="00136EF1"/>
    <w:rsid w:val="00136F78"/>
    <w:rsid w:val="00140790"/>
    <w:rsid w:val="00140F6C"/>
    <w:rsid w:val="00141725"/>
    <w:rsid w:val="00141EA0"/>
    <w:rsid w:val="00142A16"/>
    <w:rsid w:val="0014328B"/>
    <w:rsid w:val="0014342E"/>
    <w:rsid w:val="00143B90"/>
    <w:rsid w:val="001470CC"/>
    <w:rsid w:val="00150FE1"/>
    <w:rsid w:val="00151939"/>
    <w:rsid w:val="00152195"/>
    <w:rsid w:val="00152485"/>
    <w:rsid w:val="001526EC"/>
    <w:rsid w:val="00152E52"/>
    <w:rsid w:val="00154901"/>
    <w:rsid w:val="00154F79"/>
    <w:rsid w:val="00155A90"/>
    <w:rsid w:val="00155FE6"/>
    <w:rsid w:val="00156075"/>
    <w:rsid w:val="0016406A"/>
    <w:rsid w:val="00172296"/>
    <w:rsid w:val="00172562"/>
    <w:rsid w:val="00172E9B"/>
    <w:rsid w:val="00173B57"/>
    <w:rsid w:val="00174091"/>
    <w:rsid w:val="00175137"/>
    <w:rsid w:val="00177BA3"/>
    <w:rsid w:val="00181369"/>
    <w:rsid w:val="00181DDE"/>
    <w:rsid w:val="00182C58"/>
    <w:rsid w:val="00182E77"/>
    <w:rsid w:val="0018417D"/>
    <w:rsid w:val="00184EAC"/>
    <w:rsid w:val="00185F61"/>
    <w:rsid w:val="00187C3A"/>
    <w:rsid w:val="00191AB1"/>
    <w:rsid w:val="001923FE"/>
    <w:rsid w:val="0019296E"/>
    <w:rsid w:val="001946C8"/>
    <w:rsid w:val="001948ED"/>
    <w:rsid w:val="001956DD"/>
    <w:rsid w:val="00197CA5"/>
    <w:rsid w:val="00197ED1"/>
    <w:rsid w:val="001A2270"/>
    <w:rsid w:val="001A4486"/>
    <w:rsid w:val="001A4E53"/>
    <w:rsid w:val="001A547B"/>
    <w:rsid w:val="001B2003"/>
    <w:rsid w:val="001B3652"/>
    <w:rsid w:val="001B415A"/>
    <w:rsid w:val="001C02BE"/>
    <w:rsid w:val="001C0373"/>
    <w:rsid w:val="001C08E8"/>
    <w:rsid w:val="001C18B4"/>
    <w:rsid w:val="001C256F"/>
    <w:rsid w:val="001C704C"/>
    <w:rsid w:val="001D0F56"/>
    <w:rsid w:val="001D1312"/>
    <w:rsid w:val="001D4268"/>
    <w:rsid w:val="001D5E6B"/>
    <w:rsid w:val="001D7568"/>
    <w:rsid w:val="001E0BED"/>
    <w:rsid w:val="001E0FAE"/>
    <w:rsid w:val="001E1332"/>
    <w:rsid w:val="001E1DE2"/>
    <w:rsid w:val="001E386D"/>
    <w:rsid w:val="001E3C8B"/>
    <w:rsid w:val="001E454F"/>
    <w:rsid w:val="001E4B6D"/>
    <w:rsid w:val="001E7CC0"/>
    <w:rsid w:val="001F1543"/>
    <w:rsid w:val="001F3311"/>
    <w:rsid w:val="001F34C4"/>
    <w:rsid w:val="001F55A0"/>
    <w:rsid w:val="001F7C77"/>
    <w:rsid w:val="00200E9C"/>
    <w:rsid w:val="00201A8F"/>
    <w:rsid w:val="002025EC"/>
    <w:rsid w:val="00203675"/>
    <w:rsid w:val="002047E4"/>
    <w:rsid w:val="00205BE3"/>
    <w:rsid w:val="002072F4"/>
    <w:rsid w:val="00207386"/>
    <w:rsid w:val="00207D76"/>
    <w:rsid w:val="0021440E"/>
    <w:rsid w:val="002144C2"/>
    <w:rsid w:val="00214B9B"/>
    <w:rsid w:val="00215684"/>
    <w:rsid w:val="00216949"/>
    <w:rsid w:val="00216A00"/>
    <w:rsid w:val="00216C0F"/>
    <w:rsid w:val="00217508"/>
    <w:rsid w:val="00220CD3"/>
    <w:rsid w:val="0022100E"/>
    <w:rsid w:val="00226743"/>
    <w:rsid w:val="00226C30"/>
    <w:rsid w:val="00226D54"/>
    <w:rsid w:val="002315C3"/>
    <w:rsid w:val="00231D9D"/>
    <w:rsid w:val="00235B94"/>
    <w:rsid w:val="002368E2"/>
    <w:rsid w:val="00241FDA"/>
    <w:rsid w:val="0024366C"/>
    <w:rsid w:val="0024400A"/>
    <w:rsid w:val="002441A4"/>
    <w:rsid w:val="0024477F"/>
    <w:rsid w:val="00244AFD"/>
    <w:rsid w:val="0024672B"/>
    <w:rsid w:val="002478C9"/>
    <w:rsid w:val="00247C03"/>
    <w:rsid w:val="002506DE"/>
    <w:rsid w:val="00252FB8"/>
    <w:rsid w:val="0025457B"/>
    <w:rsid w:val="00255177"/>
    <w:rsid w:val="00255D23"/>
    <w:rsid w:val="00255E72"/>
    <w:rsid w:val="00256796"/>
    <w:rsid w:val="002575C3"/>
    <w:rsid w:val="00260034"/>
    <w:rsid w:val="00260EEF"/>
    <w:rsid w:val="00261B1C"/>
    <w:rsid w:val="0026256C"/>
    <w:rsid w:val="0026343F"/>
    <w:rsid w:val="0026543A"/>
    <w:rsid w:val="002665D8"/>
    <w:rsid w:val="00266A49"/>
    <w:rsid w:val="0026792E"/>
    <w:rsid w:val="00267F1B"/>
    <w:rsid w:val="00271E1C"/>
    <w:rsid w:val="0027200F"/>
    <w:rsid w:val="002728D2"/>
    <w:rsid w:val="0027447A"/>
    <w:rsid w:val="002747DF"/>
    <w:rsid w:val="00275274"/>
    <w:rsid w:val="00276C59"/>
    <w:rsid w:val="00277D4D"/>
    <w:rsid w:val="00281805"/>
    <w:rsid w:val="002835FF"/>
    <w:rsid w:val="00285062"/>
    <w:rsid w:val="002860AB"/>
    <w:rsid w:val="002864F4"/>
    <w:rsid w:val="00287455"/>
    <w:rsid w:val="00287A6D"/>
    <w:rsid w:val="00287F7C"/>
    <w:rsid w:val="00290708"/>
    <w:rsid w:val="00290EF6"/>
    <w:rsid w:val="00291314"/>
    <w:rsid w:val="00292126"/>
    <w:rsid w:val="00292D94"/>
    <w:rsid w:val="00293ACF"/>
    <w:rsid w:val="00293E06"/>
    <w:rsid w:val="00293F0E"/>
    <w:rsid w:val="00294C0A"/>
    <w:rsid w:val="00294F09"/>
    <w:rsid w:val="00295458"/>
    <w:rsid w:val="002A2CDE"/>
    <w:rsid w:val="002A2CE4"/>
    <w:rsid w:val="002A494E"/>
    <w:rsid w:val="002A67BC"/>
    <w:rsid w:val="002B0C95"/>
    <w:rsid w:val="002B148C"/>
    <w:rsid w:val="002B180C"/>
    <w:rsid w:val="002B2330"/>
    <w:rsid w:val="002B2DCD"/>
    <w:rsid w:val="002B3F8F"/>
    <w:rsid w:val="002B495D"/>
    <w:rsid w:val="002B6DB3"/>
    <w:rsid w:val="002B6F2B"/>
    <w:rsid w:val="002B79EB"/>
    <w:rsid w:val="002C09E6"/>
    <w:rsid w:val="002C23E5"/>
    <w:rsid w:val="002C25A6"/>
    <w:rsid w:val="002C268E"/>
    <w:rsid w:val="002C2742"/>
    <w:rsid w:val="002C316D"/>
    <w:rsid w:val="002C55CD"/>
    <w:rsid w:val="002D0AD9"/>
    <w:rsid w:val="002D0B04"/>
    <w:rsid w:val="002D539D"/>
    <w:rsid w:val="002E0591"/>
    <w:rsid w:val="002E1741"/>
    <w:rsid w:val="002E23ED"/>
    <w:rsid w:val="002E33AE"/>
    <w:rsid w:val="002E3A19"/>
    <w:rsid w:val="002E4003"/>
    <w:rsid w:val="002E48B7"/>
    <w:rsid w:val="002E4ABF"/>
    <w:rsid w:val="002E586A"/>
    <w:rsid w:val="002E5B88"/>
    <w:rsid w:val="002E5D07"/>
    <w:rsid w:val="002E5D4E"/>
    <w:rsid w:val="002F1E5D"/>
    <w:rsid w:val="002F348A"/>
    <w:rsid w:val="002F4A09"/>
    <w:rsid w:val="002F4B7D"/>
    <w:rsid w:val="002F50C8"/>
    <w:rsid w:val="002F58C1"/>
    <w:rsid w:val="002F5F97"/>
    <w:rsid w:val="002F7768"/>
    <w:rsid w:val="00300B8C"/>
    <w:rsid w:val="0030304A"/>
    <w:rsid w:val="00303141"/>
    <w:rsid w:val="0030355A"/>
    <w:rsid w:val="00305103"/>
    <w:rsid w:val="00305145"/>
    <w:rsid w:val="00305D08"/>
    <w:rsid w:val="00306CEB"/>
    <w:rsid w:val="003077DF"/>
    <w:rsid w:val="00312F38"/>
    <w:rsid w:val="003137DC"/>
    <w:rsid w:val="00313F96"/>
    <w:rsid w:val="00314656"/>
    <w:rsid w:val="00314772"/>
    <w:rsid w:val="00314F15"/>
    <w:rsid w:val="0031526F"/>
    <w:rsid w:val="00320846"/>
    <w:rsid w:val="003219DF"/>
    <w:rsid w:val="00321DF4"/>
    <w:rsid w:val="00323491"/>
    <w:rsid w:val="00323805"/>
    <w:rsid w:val="00323E16"/>
    <w:rsid w:val="00325153"/>
    <w:rsid w:val="003257B2"/>
    <w:rsid w:val="00326129"/>
    <w:rsid w:val="003261A7"/>
    <w:rsid w:val="003265F4"/>
    <w:rsid w:val="00327736"/>
    <w:rsid w:val="00331E73"/>
    <w:rsid w:val="003328EC"/>
    <w:rsid w:val="00332E91"/>
    <w:rsid w:val="00333015"/>
    <w:rsid w:val="003343E1"/>
    <w:rsid w:val="00334E19"/>
    <w:rsid w:val="003366E4"/>
    <w:rsid w:val="00337085"/>
    <w:rsid w:val="00340C6A"/>
    <w:rsid w:val="00340D1F"/>
    <w:rsid w:val="003418A3"/>
    <w:rsid w:val="00345420"/>
    <w:rsid w:val="00351123"/>
    <w:rsid w:val="00354603"/>
    <w:rsid w:val="00355C63"/>
    <w:rsid w:val="00356408"/>
    <w:rsid w:val="00357208"/>
    <w:rsid w:val="003573B9"/>
    <w:rsid w:val="0036130B"/>
    <w:rsid w:val="00361975"/>
    <w:rsid w:val="00363955"/>
    <w:rsid w:val="00363FD2"/>
    <w:rsid w:val="003712DF"/>
    <w:rsid w:val="00374E47"/>
    <w:rsid w:val="00375622"/>
    <w:rsid w:val="0038144C"/>
    <w:rsid w:val="00381C7A"/>
    <w:rsid w:val="00381E43"/>
    <w:rsid w:val="003827DC"/>
    <w:rsid w:val="00382901"/>
    <w:rsid w:val="003830EC"/>
    <w:rsid w:val="003843D7"/>
    <w:rsid w:val="00385D1A"/>
    <w:rsid w:val="00390C7F"/>
    <w:rsid w:val="00391874"/>
    <w:rsid w:val="0039556D"/>
    <w:rsid w:val="00396B79"/>
    <w:rsid w:val="00397238"/>
    <w:rsid w:val="003A014F"/>
    <w:rsid w:val="003A10FE"/>
    <w:rsid w:val="003A1A8B"/>
    <w:rsid w:val="003A2EE6"/>
    <w:rsid w:val="003A3893"/>
    <w:rsid w:val="003A3B0F"/>
    <w:rsid w:val="003A6945"/>
    <w:rsid w:val="003A6949"/>
    <w:rsid w:val="003B181A"/>
    <w:rsid w:val="003B2661"/>
    <w:rsid w:val="003B3791"/>
    <w:rsid w:val="003B59C6"/>
    <w:rsid w:val="003B736C"/>
    <w:rsid w:val="003C0401"/>
    <w:rsid w:val="003C0504"/>
    <w:rsid w:val="003C346A"/>
    <w:rsid w:val="003C3BC2"/>
    <w:rsid w:val="003C3ED5"/>
    <w:rsid w:val="003D1F51"/>
    <w:rsid w:val="003D37FE"/>
    <w:rsid w:val="003D41F3"/>
    <w:rsid w:val="003D4CE3"/>
    <w:rsid w:val="003D4DD2"/>
    <w:rsid w:val="003D5DD3"/>
    <w:rsid w:val="003D6E11"/>
    <w:rsid w:val="003D710F"/>
    <w:rsid w:val="003E0C2F"/>
    <w:rsid w:val="003E34D9"/>
    <w:rsid w:val="003E39A6"/>
    <w:rsid w:val="003E5704"/>
    <w:rsid w:val="003E5DE4"/>
    <w:rsid w:val="003E7AF8"/>
    <w:rsid w:val="003F1D1C"/>
    <w:rsid w:val="003F20EA"/>
    <w:rsid w:val="003F628C"/>
    <w:rsid w:val="003F7FDF"/>
    <w:rsid w:val="0040320E"/>
    <w:rsid w:val="00404EE7"/>
    <w:rsid w:val="00404FF3"/>
    <w:rsid w:val="004060C3"/>
    <w:rsid w:val="00410B37"/>
    <w:rsid w:val="00412CEE"/>
    <w:rsid w:val="00414677"/>
    <w:rsid w:val="004156AE"/>
    <w:rsid w:val="00415CC9"/>
    <w:rsid w:val="00415E7D"/>
    <w:rsid w:val="004204C6"/>
    <w:rsid w:val="00422408"/>
    <w:rsid w:val="004236A1"/>
    <w:rsid w:val="00423D27"/>
    <w:rsid w:val="00424568"/>
    <w:rsid w:val="00424928"/>
    <w:rsid w:val="0042502B"/>
    <w:rsid w:val="00431C08"/>
    <w:rsid w:val="00432F90"/>
    <w:rsid w:val="004354B0"/>
    <w:rsid w:val="004373D8"/>
    <w:rsid w:val="004373F5"/>
    <w:rsid w:val="004403D5"/>
    <w:rsid w:val="00441211"/>
    <w:rsid w:val="004412CA"/>
    <w:rsid w:val="00442453"/>
    <w:rsid w:val="004424FA"/>
    <w:rsid w:val="00442523"/>
    <w:rsid w:val="00443757"/>
    <w:rsid w:val="00443A69"/>
    <w:rsid w:val="00444ED0"/>
    <w:rsid w:val="004466CA"/>
    <w:rsid w:val="00447E9D"/>
    <w:rsid w:val="004534E8"/>
    <w:rsid w:val="0045515E"/>
    <w:rsid w:val="00456B04"/>
    <w:rsid w:val="0045768D"/>
    <w:rsid w:val="004579BE"/>
    <w:rsid w:val="0046021B"/>
    <w:rsid w:val="00461006"/>
    <w:rsid w:val="0046256E"/>
    <w:rsid w:val="00462B7F"/>
    <w:rsid w:val="00466047"/>
    <w:rsid w:val="00467C0A"/>
    <w:rsid w:val="0047069A"/>
    <w:rsid w:val="00470E98"/>
    <w:rsid w:val="00471A85"/>
    <w:rsid w:val="00471BA8"/>
    <w:rsid w:val="00472291"/>
    <w:rsid w:val="0047291F"/>
    <w:rsid w:val="00472D2C"/>
    <w:rsid w:val="00474257"/>
    <w:rsid w:val="00476A71"/>
    <w:rsid w:val="00483388"/>
    <w:rsid w:val="00483B21"/>
    <w:rsid w:val="0048467F"/>
    <w:rsid w:val="004867EF"/>
    <w:rsid w:val="0048693A"/>
    <w:rsid w:val="00486E4A"/>
    <w:rsid w:val="00490BAD"/>
    <w:rsid w:val="00494A10"/>
    <w:rsid w:val="00497521"/>
    <w:rsid w:val="0049765A"/>
    <w:rsid w:val="004A0AEB"/>
    <w:rsid w:val="004A14C9"/>
    <w:rsid w:val="004A1F33"/>
    <w:rsid w:val="004A233D"/>
    <w:rsid w:val="004A3C4F"/>
    <w:rsid w:val="004A3F2B"/>
    <w:rsid w:val="004A62A9"/>
    <w:rsid w:val="004B3D78"/>
    <w:rsid w:val="004B4366"/>
    <w:rsid w:val="004B4880"/>
    <w:rsid w:val="004B4F54"/>
    <w:rsid w:val="004B5412"/>
    <w:rsid w:val="004B58BA"/>
    <w:rsid w:val="004B6D41"/>
    <w:rsid w:val="004B78E8"/>
    <w:rsid w:val="004C0088"/>
    <w:rsid w:val="004C0853"/>
    <w:rsid w:val="004C0E48"/>
    <w:rsid w:val="004C1A34"/>
    <w:rsid w:val="004C1B92"/>
    <w:rsid w:val="004C1BAE"/>
    <w:rsid w:val="004C296E"/>
    <w:rsid w:val="004C322D"/>
    <w:rsid w:val="004C6FFA"/>
    <w:rsid w:val="004D1102"/>
    <w:rsid w:val="004D344C"/>
    <w:rsid w:val="004D36CD"/>
    <w:rsid w:val="004D398D"/>
    <w:rsid w:val="004D3C35"/>
    <w:rsid w:val="004D4C67"/>
    <w:rsid w:val="004D59BA"/>
    <w:rsid w:val="004D6D1A"/>
    <w:rsid w:val="004D7C2B"/>
    <w:rsid w:val="004E00DD"/>
    <w:rsid w:val="004E0257"/>
    <w:rsid w:val="004E0634"/>
    <w:rsid w:val="004E06D6"/>
    <w:rsid w:val="004E0F4C"/>
    <w:rsid w:val="004E1DC9"/>
    <w:rsid w:val="004E2F8D"/>
    <w:rsid w:val="004E3627"/>
    <w:rsid w:val="004E3CEA"/>
    <w:rsid w:val="004E3F8D"/>
    <w:rsid w:val="004E50CB"/>
    <w:rsid w:val="004E795F"/>
    <w:rsid w:val="004F1399"/>
    <w:rsid w:val="004F1FD0"/>
    <w:rsid w:val="004F23D8"/>
    <w:rsid w:val="004F2435"/>
    <w:rsid w:val="004F2639"/>
    <w:rsid w:val="004F2913"/>
    <w:rsid w:val="004F366C"/>
    <w:rsid w:val="004F3CCD"/>
    <w:rsid w:val="004F4779"/>
    <w:rsid w:val="004F4F9A"/>
    <w:rsid w:val="004F61AD"/>
    <w:rsid w:val="004F6BF8"/>
    <w:rsid w:val="004F7352"/>
    <w:rsid w:val="004F7957"/>
    <w:rsid w:val="004F7CBA"/>
    <w:rsid w:val="005004A0"/>
    <w:rsid w:val="0050569C"/>
    <w:rsid w:val="00505FCA"/>
    <w:rsid w:val="0050733C"/>
    <w:rsid w:val="00507A1F"/>
    <w:rsid w:val="00507E20"/>
    <w:rsid w:val="0051093E"/>
    <w:rsid w:val="005120BB"/>
    <w:rsid w:val="00512D8B"/>
    <w:rsid w:val="00513206"/>
    <w:rsid w:val="00513B2C"/>
    <w:rsid w:val="00515D55"/>
    <w:rsid w:val="005175DF"/>
    <w:rsid w:val="005203D3"/>
    <w:rsid w:val="00521643"/>
    <w:rsid w:val="00521ABC"/>
    <w:rsid w:val="0052390D"/>
    <w:rsid w:val="00526DA3"/>
    <w:rsid w:val="00530167"/>
    <w:rsid w:val="00532079"/>
    <w:rsid w:val="00533A35"/>
    <w:rsid w:val="005347F3"/>
    <w:rsid w:val="005362A0"/>
    <w:rsid w:val="00537B1D"/>
    <w:rsid w:val="00540920"/>
    <w:rsid w:val="00541FF5"/>
    <w:rsid w:val="00542C20"/>
    <w:rsid w:val="00542DAC"/>
    <w:rsid w:val="005470BC"/>
    <w:rsid w:val="0054723D"/>
    <w:rsid w:val="0055391C"/>
    <w:rsid w:val="00554774"/>
    <w:rsid w:val="005547DC"/>
    <w:rsid w:val="0055641B"/>
    <w:rsid w:val="00556592"/>
    <w:rsid w:val="0055696B"/>
    <w:rsid w:val="00557659"/>
    <w:rsid w:val="00560211"/>
    <w:rsid w:val="005605C2"/>
    <w:rsid w:val="005608D1"/>
    <w:rsid w:val="005616B4"/>
    <w:rsid w:val="00567C44"/>
    <w:rsid w:val="00572C67"/>
    <w:rsid w:val="00573B5B"/>
    <w:rsid w:val="00576D1A"/>
    <w:rsid w:val="00577C51"/>
    <w:rsid w:val="00580CA4"/>
    <w:rsid w:val="00581516"/>
    <w:rsid w:val="0058212E"/>
    <w:rsid w:val="0058283A"/>
    <w:rsid w:val="00582883"/>
    <w:rsid w:val="00582CEE"/>
    <w:rsid w:val="005831C6"/>
    <w:rsid w:val="00585A53"/>
    <w:rsid w:val="00586968"/>
    <w:rsid w:val="00590C98"/>
    <w:rsid w:val="00592EF8"/>
    <w:rsid w:val="00593032"/>
    <w:rsid w:val="00593B8D"/>
    <w:rsid w:val="00594327"/>
    <w:rsid w:val="00595CE8"/>
    <w:rsid w:val="005A0713"/>
    <w:rsid w:val="005A0840"/>
    <w:rsid w:val="005A290B"/>
    <w:rsid w:val="005A3454"/>
    <w:rsid w:val="005A3EC9"/>
    <w:rsid w:val="005A420A"/>
    <w:rsid w:val="005A4D38"/>
    <w:rsid w:val="005A6D33"/>
    <w:rsid w:val="005A728C"/>
    <w:rsid w:val="005B1DB2"/>
    <w:rsid w:val="005B41E7"/>
    <w:rsid w:val="005B51AB"/>
    <w:rsid w:val="005B5A48"/>
    <w:rsid w:val="005B5DB3"/>
    <w:rsid w:val="005B692A"/>
    <w:rsid w:val="005C0ABB"/>
    <w:rsid w:val="005C2DD6"/>
    <w:rsid w:val="005C5A0C"/>
    <w:rsid w:val="005C7AE6"/>
    <w:rsid w:val="005D08AF"/>
    <w:rsid w:val="005D143E"/>
    <w:rsid w:val="005D16C8"/>
    <w:rsid w:val="005D1976"/>
    <w:rsid w:val="005D1CEC"/>
    <w:rsid w:val="005D2676"/>
    <w:rsid w:val="005D4AA9"/>
    <w:rsid w:val="005D4B0F"/>
    <w:rsid w:val="005D552B"/>
    <w:rsid w:val="005D56E5"/>
    <w:rsid w:val="005D6D72"/>
    <w:rsid w:val="005E066B"/>
    <w:rsid w:val="005E0C1B"/>
    <w:rsid w:val="005E151C"/>
    <w:rsid w:val="005E1982"/>
    <w:rsid w:val="005E75C9"/>
    <w:rsid w:val="005E781C"/>
    <w:rsid w:val="005F2311"/>
    <w:rsid w:val="005F26D6"/>
    <w:rsid w:val="005F475C"/>
    <w:rsid w:val="005F52A0"/>
    <w:rsid w:val="005F53C3"/>
    <w:rsid w:val="005F7F33"/>
    <w:rsid w:val="0060080B"/>
    <w:rsid w:val="00603B73"/>
    <w:rsid w:val="00603D73"/>
    <w:rsid w:val="0060427E"/>
    <w:rsid w:val="00604457"/>
    <w:rsid w:val="00605657"/>
    <w:rsid w:val="00605A52"/>
    <w:rsid w:val="00607160"/>
    <w:rsid w:val="006115DB"/>
    <w:rsid w:val="0061219E"/>
    <w:rsid w:val="006124EB"/>
    <w:rsid w:val="006133F5"/>
    <w:rsid w:val="006136F7"/>
    <w:rsid w:val="006158AF"/>
    <w:rsid w:val="0061669F"/>
    <w:rsid w:val="006203A0"/>
    <w:rsid w:val="006210CB"/>
    <w:rsid w:val="00622C5A"/>
    <w:rsid w:val="0062446C"/>
    <w:rsid w:val="006245B3"/>
    <w:rsid w:val="00627442"/>
    <w:rsid w:val="00627732"/>
    <w:rsid w:val="00627DE4"/>
    <w:rsid w:val="006313AF"/>
    <w:rsid w:val="00632449"/>
    <w:rsid w:val="00636AE1"/>
    <w:rsid w:val="0064148F"/>
    <w:rsid w:val="00641873"/>
    <w:rsid w:val="00642473"/>
    <w:rsid w:val="00643578"/>
    <w:rsid w:val="0064383E"/>
    <w:rsid w:val="0064656D"/>
    <w:rsid w:val="00646AAC"/>
    <w:rsid w:val="00646E1E"/>
    <w:rsid w:val="0065059D"/>
    <w:rsid w:val="0065149B"/>
    <w:rsid w:val="00651D62"/>
    <w:rsid w:val="00652221"/>
    <w:rsid w:val="00652562"/>
    <w:rsid w:val="00655847"/>
    <w:rsid w:val="006559C0"/>
    <w:rsid w:val="00656E11"/>
    <w:rsid w:val="00657349"/>
    <w:rsid w:val="0065736D"/>
    <w:rsid w:val="006575A8"/>
    <w:rsid w:val="00660B52"/>
    <w:rsid w:val="00661C5F"/>
    <w:rsid w:val="00662185"/>
    <w:rsid w:val="006647A3"/>
    <w:rsid w:val="00664B66"/>
    <w:rsid w:val="006655B5"/>
    <w:rsid w:val="006658C3"/>
    <w:rsid w:val="00666384"/>
    <w:rsid w:val="0066645A"/>
    <w:rsid w:val="006709C5"/>
    <w:rsid w:val="006730D9"/>
    <w:rsid w:val="0067327A"/>
    <w:rsid w:val="00675280"/>
    <w:rsid w:val="00681100"/>
    <w:rsid w:val="00681D9D"/>
    <w:rsid w:val="00681E0C"/>
    <w:rsid w:val="00681F4A"/>
    <w:rsid w:val="00682DB3"/>
    <w:rsid w:val="0068330F"/>
    <w:rsid w:val="00684F93"/>
    <w:rsid w:val="00685D1F"/>
    <w:rsid w:val="0068662D"/>
    <w:rsid w:val="00686DBC"/>
    <w:rsid w:val="00687D4E"/>
    <w:rsid w:val="00690297"/>
    <w:rsid w:val="0069078A"/>
    <w:rsid w:val="0069204E"/>
    <w:rsid w:val="00693875"/>
    <w:rsid w:val="0069433C"/>
    <w:rsid w:val="006955FC"/>
    <w:rsid w:val="00695A6A"/>
    <w:rsid w:val="00696201"/>
    <w:rsid w:val="00696932"/>
    <w:rsid w:val="006A0505"/>
    <w:rsid w:val="006A08C4"/>
    <w:rsid w:val="006A0CCD"/>
    <w:rsid w:val="006A1D31"/>
    <w:rsid w:val="006A3830"/>
    <w:rsid w:val="006A3960"/>
    <w:rsid w:val="006A4A8A"/>
    <w:rsid w:val="006B2176"/>
    <w:rsid w:val="006B3CF9"/>
    <w:rsid w:val="006B41B1"/>
    <w:rsid w:val="006B4A21"/>
    <w:rsid w:val="006B4C2D"/>
    <w:rsid w:val="006B54CB"/>
    <w:rsid w:val="006B7858"/>
    <w:rsid w:val="006C2159"/>
    <w:rsid w:val="006C2F78"/>
    <w:rsid w:val="006C45F3"/>
    <w:rsid w:val="006C4C51"/>
    <w:rsid w:val="006C7401"/>
    <w:rsid w:val="006C7653"/>
    <w:rsid w:val="006C7F81"/>
    <w:rsid w:val="006D3E3D"/>
    <w:rsid w:val="006D4604"/>
    <w:rsid w:val="006D5E6A"/>
    <w:rsid w:val="006D62B7"/>
    <w:rsid w:val="006D7CF4"/>
    <w:rsid w:val="006E4BC4"/>
    <w:rsid w:val="006E50EA"/>
    <w:rsid w:val="006E599C"/>
    <w:rsid w:val="006E7DCB"/>
    <w:rsid w:val="006F0A11"/>
    <w:rsid w:val="006F108C"/>
    <w:rsid w:val="006F1543"/>
    <w:rsid w:val="006F2356"/>
    <w:rsid w:val="006F3108"/>
    <w:rsid w:val="006F5C48"/>
    <w:rsid w:val="006F5E33"/>
    <w:rsid w:val="006F6E82"/>
    <w:rsid w:val="006F7195"/>
    <w:rsid w:val="006F7675"/>
    <w:rsid w:val="00701F96"/>
    <w:rsid w:val="0070354E"/>
    <w:rsid w:val="00706EF3"/>
    <w:rsid w:val="00706F62"/>
    <w:rsid w:val="007104EE"/>
    <w:rsid w:val="00712548"/>
    <w:rsid w:val="00712806"/>
    <w:rsid w:val="007132C6"/>
    <w:rsid w:val="0071395E"/>
    <w:rsid w:val="00713E96"/>
    <w:rsid w:val="007155B7"/>
    <w:rsid w:val="0071585E"/>
    <w:rsid w:val="00715894"/>
    <w:rsid w:val="007164D2"/>
    <w:rsid w:val="00716C79"/>
    <w:rsid w:val="00717D7C"/>
    <w:rsid w:val="00720303"/>
    <w:rsid w:val="007207EA"/>
    <w:rsid w:val="007213A1"/>
    <w:rsid w:val="00721836"/>
    <w:rsid w:val="00721915"/>
    <w:rsid w:val="0072230C"/>
    <w:rsid w:val="00722AF2"/>
    <w:rsid w:val="00723A7F"/>
    <w:rsid w:val="007244E6"/>
    <w:rsid w:val="00724517"/>
    <w:rsid w:val="00724784"/>
    <w:rsid w:val="007300C9"/>
    <w:rsid w:val="007321C9"/>
    <w:rsid w:val="00732418"/>
    <w:rsid w:val="0073422F"/>
    <w:rsid w:val="00734C69"/>
    <w:rsid w:val="00735949"/>
    <w:rsid w:val="00735AD4"/>
    <w:rsid w:val="00740519"/>
    <w:rsid w:val="007407D6"/>
    <w:rsid w:val="00740863"/>
    <w:rsid w:val="00742E5B"/>
    <w:rsid w:val="00743AC1"/>
    <w:rsid w:val="00744554"/>
    <w:rsid w:val="00746E82"/>
    <w:rsid w:val="007511E6"/>
    <w:rsid w:val="00751323"/>
    <w:rsid w:val="00752E73"/>
    <w:rsid w:val="00755E5E"/>
    <w:rsid w:val="00757CD6"/>
    <w:rsid w:val="00757D7B"/>
    <w:rsid w:val="00762EA0"/>
    <w:rsid w:val="00764750"/>
    <w:rsid w:val="00764B4A"/>
    <w:rsid w:val="00765E13"/>
    <w:rsid w:val="00767CB9"/>
    <w:rsid w:val="00770A16"/>
    <w:rsid w:val="00771A54"/>
    <w:rsid w:val="00772A9C"/>
    <w:rsid w:val="00773196"/>
    <w:rsid w:val="007733CF"/>
    <w:rsid w:val="00773A80"/>
    <w:rsid w:val="00775075"/>
    <w:rsid w:val="00777227"/>
    <w:rsid w:val="00782A64"/>
    <w:rsid w:val="007843EA"/>
    <w:rsid w:val="00784E79"/>
    <w:rsid w:val="00785E7C"/>
    <w:rsid w:val="00785EC7"/>
    <w:rsid w:val="0078694D"/>
    <w:rsid w:val="00790307"/>
    <w:rsid w:val="0079080A"/>
    <w:rsid w:val="0079152B"/>
    <w:rsid w:val="0079297A"/>
    <w:rsid w:val="00793459"/>
    <w:rsid w:val="007943E6"/>
    <w:rsid w:val="00794F26"/>
    <w:rsid w:val="00795C44"/>
    <w:rsid w:val="007967E2"/>
    <w:rsid w:val="00796A8A"/>
    <w:rsid w:val="00797067"/>
    <w:rsid w:val="00797EB0"/>
    <w:rsid w:val="007A043B"/>
    <w:rsid w:val="007A1BE5"/>
    <w:rsid w:val="007A24D7"/>
    <w:rsid w:val="007A2C9D"/>
    <w:rsid w:val="007A390A"/>
    <w:rsid w:val="007A4DDE"/>
    <w:rsid w:val="007A6941"/>
    <w:rsid w:val="007A7AA7"/>
    <w:rsid w:val="007A7D29"/>
    <w:rsid w:val="007A7E3E"/>
    <w:rsid w:val="007B12E0"/>
    <w:rsid w:val="007B1440"/>
    <w:rsid w:val="007B20FB"/>
    <w:rsid w:val="007B2D30"/>
    <w:rsid w:val="007B532E"/>
    <w:rsid w:val="007B53F4"/>
    <w:rsid w:val="007B5DA2"/>
    <w:rsid w:val="007B61A3"/>
    <w:rsid w:val="007B6983"/>
    <w:rsid w:val="007B7C0D"/>
    <w:rsid w:val="007C04B3"/>
    <w:rsid w:val="007C0E78"/>
    <w:rsid w:val="007C1AFB"/>
    <w:rsid w:val="007C2180"/>
    <w:rsid w:val="007C2915"/>
    <w:rsid w:val="007C3919"/>
    <w:rsid w:val="007C4A58"/>
    <w:rsid w:val="007C585F"/>
    <w:rsid w:val="007C5B75"/>
    <w:rsid w:val="007C742A"/>
    <w:rsid w:val="007C77FC"/>
    <w:rsid w:val="007D2376"/>
    <w:rsid w:val="007D3B31"/>
    <w:rsid w:val="007D3E88"/>
    <w:rsid w:val="007D3EDA"/>
    <w:rsid w:val="007D595A"/>
    <w:rsid w:val="007D5B68"/>
    <w:rsid w:val="007D60A5"/>
    <w:rsid w:val="007D6D84"/>
    <w:rsid w:val="007E0CDA"/>
    <w:rsid w:val="007E2D4B"/>
    <w:rsid w:val="007E2E20"/>
    <w:rsid w:val="007E3424"/>
    <w:rsid w:val="007E70C9"/>
    <w:rsid w:val="007E7FD9"/>
    <w:rsid w:val="007F13D8"/>
    <w:rsid w:val="007F7DEB"/>
    <w:rsid w:val="00802505"/>
    <w:rsid w:val="008028DF"/>
    <w:rsid w:val="00803363"/>
    <w:rsid w:val="008051BD"/>
    <w:rsid w:val="00807151"/>
    <w:rsid w:val="00812233"/>
    <w:rsid w:val="00813D39"/>
    <w:rsid w:val="00814618"/>
    <w:rsid w:val="00817358"/>
    <w:rsid w:val="00817EF6"/>
    <w:rsid w:val="00820B7F"/>
    <w:rsid w:val="00821DB5"/>
    <w:rsid w:val="008228FB"/>
    <w:rsid w:val="00823E4A"/>
    <w:rsid w:val="008243C4"/>
    <w:rsid w:val="00825D1C"/>
    <w:rsid w:val="00827645"/>
    <w:rsid w:val="008315F2"/>
    <w:rsid w:val="00833144"/>
    <w:rsid w:val="008332D7"/>
    <w:rsid w:val="00834215"/>
    <w:rsid w:val="00834CC0"/>
    <w:rsid w:val="00837ACD"/>
    <w:rsid w:val="00837B98"/>
    <w:rsid w:val="00841890"/>
    <w:rsid w:val="008445E4"/>
    <w:rsid w:val="00845F1F"/>
    <w:rsid w:val="00851D8A"/>
    <w:rsid w:val="008531FA"/>
    <w:rsid w:val="00855B78"/>
    <w:rsid w:val="00856326"/>
    <w:rsid w:val="008572DC"/>
    <w:rsid w:val="00857571"/>
    <w:rsid w:val="008576E6"/>
    <w:rsid w:val="00857E96"/>
    <w:rsid w:val="00860D77"/>
    <w:rsid w:val="008628AA"/>
    <w:rsid w:val="00863922"/>
    <w:rsid w:val="00863BAA"/>
    <w:rsid w:val="00872DBA"/>
    <w:rsid w:val="00873A06"/>
    <w:rsid w:val="00873C60"/>
    <w:rsid w:val="008743C5"/>
    <w:rsid w:val="0087665F"/>
    <w:rsid w:val="00881FB6"/>
    <w:rsid w:val="00882A22"/>
    <w:rsid w:val="00883424"/>
    <w:rsid w:val="008834FD"/>
    <w:rsid w:val="00883E38"/>
    <w:rsid w:val="0088424F"/>
    <w:rsid w:val="008859E2"/>
    <w:rsid w:val="00886D69"/>
    <w:rsid w:val="00886FD4"/>
    <w:rsid w:val="00887D5E"/>
    <w:rsid w:val="00887F97"/>
    <w:rsid w:val="008913F8"/>
    <w:rsid w:val="00893580"/>
    <w:rsid w:val="00896C27"/>
    <w:rsid w:val="00897B80"/>
    <w:rsid w:val="008A1B98"/>
    <w:rsid w:val="008A2196"/>
    <w:rsid w:val="008A521D"/>
    <w:rsid w:val="008A5673"/>
    <w:rsid w:val="008A6F79"/>
    <w:rsid w:val="008B0B0A"/>
    <w:rsid w:val="008B0EF0"/>
    <w:rsid w:val="008B163D"/>
    <w:rsid w:val="008B1A67"/>
    <w:rsid w:val="008B25EB"/>
    <w:rsid w:val="008B378E"/>
    <w:rsid w:val="008B44CB"/>
    <w:rsid w:val="008B4DC1"/>
    <w:rsid w:val="008B5CF4"/>
    <w:rsid w:val="008B702F"/>
    <w:rsid w:val="008B70AA"/>
    <w:rsid w:val="008B7E10"/>
    <w:rsid w:val="008C1EA8"/>
    <w:rsid w:val="008C25B7"/>
    <w:rsid w:val="008C6FA3"/>
    <w:rsid w:val="008D1BC0"/>
    <w:rsid w:val="008D2198"/>
    <w:rsid w:val="008D2D1F"/>
    <w:rsid w:val="008D3FBC"/>
    <w:rsid w:val="008D4BAC"/>
    <w:rsid w:val="008D63AA"/>
    <w:rsid w:val="008E1153"/>
    <w:rsid w:val="008E249D"/>
    <w:rsid w:val="008E312F"/>
    <w:rsid w:val="008E33FD"/>
    <w:rsid w:val="008E4C3B"/>
    <w:rsid w:val="008E67B4"/>
    <w:rsid w:val="008F17BB"/>
    <w:rsid w:val="008F1F9E"/>
    <w:rsid w:val="008F3767"/>
    <w:rsid w:val="008F417B"/>
    <w:rsid w:val="008F50BC"/>
    <w:rsid w:val="008F52D3"/>
    <w:rsid w:val="008F53CA"/>
    <w:rsid w:val="008F5553"/>
    <w:rsid w:val="008F5B87"/>
    <w:rsid w:val="008F6864"/>
    <w:rsid w:val="008F7E59"/>
    <w:rsid w:val="009003C3"/>
    <w:rsid w:val="00901122"/>
    <w:rsid w:val="0090446A"/>
    <w:rsid w:val="00904A97"/>
    <w:rsid w:val="00904BB6"/>
    <w:rsid w:val="009057DB"/>
    <w:rsid w:val="0090601B"/>
    <w:rsid w:val="009066C7"/>
    <w:rsid w:val="009073E2"/>
    <w:rsid w:val="00910A1C"/>
    <w:rsid w:val="0091118B"/>
    <w:rsid w:val="009128D1"/>
    <w:rsid w:val="009131E4"/>
    <w:rsid w:val="00914F5E"/>
    <w:rsid w:val="009160AE"/>
    <w:rsid w:val="009163BE"/>
    <w:rsid w:val="009163EF"/>
    <w:rsid w:val="009179F4"/>
    <w:rsid w:val="0092048E"/>
    <w:rsid w:val="00922EF9"/>
    <w:rsid w:val="009231C3"/>
    <w:rsid w:val="00923373"/>
    <w:rsid w:val="00924A18"/>
    <w:rsid w:val="009300E7"/>
    <w:rsid w:val="00932BC9"/>
    <w:rsid w:val="00933E8F"/>
    <w:rsid w:val="009352B5"/>
    <w:rsid w:val="009353EB"/>
    <w:rsid w:val="00935A99"/>
    <w:rsid w:val="0093736D"/>
    <w:rsid w:val="00940E5D"/>
    <w:rsid w:val="00941557"/>
    <w:rsid w:val="009434E3"/>
    <w:rsid w:val="00952236"/>
    <w:rsid w:val="00954E61"/>
    <w:rsid w:val="009569A8"/>
    <w:rsid w:val="00957EA5"/>
    <w:rsid w:val="00961764"/>
    <w:rsid w:val="00963570"/>
    <w:rsid w:val="0096562F"/>
    <w:rsid w:val="00965BD3"/>
    <w:rsid w:val="00970010"/>
    <w:rsid w:val="00970885"/>
    <w:rsid w:val="00973191"/>
    <w:rsid w:val="00973D84"/>
    <w:rsid w:val="00974309"/>
    <w:rsid w:val="00974ACC"/>
    <w:rsid w:val="00974ACD"/>
    <w:rsid w:val="00975750"/>
    <w:rsid w:val="00976564"/>
    <w:rsid w:val="00976D3F"/>
    <w:rsid w:val="00982502"/>
    <w:rsid w:val="00983540"/>
    <w:rsid w:val="009851D6"/>
    <w:rsid w:val="00985AC7"/>
    <w:rsid w:val="00985E7F"/>
    <w:rsid w:val="00987264"/>
    <w:rsid w:val="00990B5D"/>
    <w:rsid w:val="0099126A"/>
    <w:rsid w:val="0099248E"/>
    <w:rsid w:val="00993DE1"/>
    <w:rsid w:val="009941BC"/>
    <w:rsid w:val="00994204"/>
    <w:rsid w:val="0099437B"/>
    <w:rsid w:val="00994E91"/>
    <w:rsid w:val="0099601D"/>
    <w:rsid w:val="00996858"/>
    <w:rsid w:val="009A1D48"/>
    <w:rsid w:val="009A2376"/>
    <w:rsid w:val="009A25BD"/>
    <w:rsid w:val="009B041E"/>
    <w:rsid w:val="009B1C4C"/>
    <w:rsid w:val="009B2A44"/>
    <w:rsid w:val="009B5392"/>
    <w:rsid w:val="009B5652"/>
    <w:rsid w:val="009B5829"/>
    <w:rsid w:val="009B5B41"/>
    <w:rsid w:val="009B657B"/>
    <w:rsid w:val="009C2782"/>
    <w:rsid w:val="009C54B3"/>
    <w:rsid w:val="009C63E0"/>
    <w:rsid w:val="009D07CE"/>
    <w:rsid w:val="009D0A0E"/>
    <w:rsid w:val="009D0A38"/>
    <w:rsid w:val="009D0C9C"/>
    <w:rsid w:val="009D1CA2"/>
    <w:rsid w:val="009D41DC"/>
    <w:rsid w:val="009D5EEC"/>
    <w:rsid w:val="009D70DE"/>
    <w:rsid w:val="009D7931"/>
    <w:rsid w:val="009E0642"/>
    <w:rsid w:val="009E08B2"/>
    <w:rsid w:val="009E111B"/>
    <w:rsid w:val="009E462F"/>
    <w:rsid w:val="009E575E"/>
    <w:rsid w:val="009E6AB5"/>
    <w:rsid w:val="009E7081"/>
    <w:rsid w:val="009E7786"/>
    <w:rsid w:val="009E7CA7"/>
    <w:rsid w:val="009E7FA0"/>
    <w:rsid w:val="009F5048"/>
    <w:rsid w:val="009F68AF"/>
    <w:rsid w:val="009F6C68"/>
    <w:rsid w:val="009F6DF4"/>
    <w:rsid w:val="009F7778"/>
    <w:rsid w:val="00A05CAD"/>
    <w:rsid w:val="00A070E1"/>
    <w:rsid w:val="00A10CDD"/>
    <w:rsid w:val="00A13DC7"/>
    <w:rsid w:val="00A13ECB"/>
    <w:rsid w:val="00A1530B"/>
    <w:rsid w:val="00A16991"/>
    <w:rsid w:val="00A16C8F"/>
    <w:rsid w:val="00A17FAD"/>
    <w:rsid w:val="00A20519"/>
    <w:rsid w:val="00A22D53"/>
    <w:rsid w:val="00A231FF"/>
    <w:rsid w:val="00A249BE"/>
    <w:rsid w:val="00A25926"/>
    <w:rsid w:val="00A30883"/>
    <w:rsid w:val="00A31091"/>
    <w:rsid w:val="00A31D03"/>
    <w:rsid w:val="00A3299F"/>
    <w:rsid w:val="00A32A38"/>
    <w:rsid w:val="00A344A4"/>
    <w:rsid w:val="00A358EB"/>
    <w:rsid w:val="00A35A98"/>
    <w:rsid w:val="00A35D0B"/>
    <w:rsid w:val="00A36152"/>
    <w:rsid w:val="00A36833"/>
    <w:rsid w:val="00A379E2"/>
    <w:rsid w:val="00A419B4"/>
    <w:rsid w:val="00A42948"/>
    <w:rsid w:val="00A43953"/>
    <w:rsid w:val="00A440E3"/>
    <w:rsid w:val="00A473EB"/>
    <w:rsid w:val="00A52BCF"/>
    <w:rsid w:val="00A53238"/>
    <w:rsid w:val="00A5357B"/>
    <w:rsid w:val="00A5431F"/>
    <w:rsid w:val="00A55111"/>
    <w:rsid w:val="00A63BDC"/>
    <w:rsid w:val="00A64058"/>
    <w:rsid w:val="00A649DB"/>
    <w:rsid w:val="00A70615"/>
    <w:rsid w:val="00A70E09"/>
    <w:rsid w:val="00A71C22"/>
    <w:rsid w:val="00A749E0"/>
    <w:rsid w:val="00A766DF"/>
    <w:rsid w:val="00A774BD"/>
    <w:rsid w:val="00A77BA2"/>
    <w:rsid w:val="00A820E0"/>
    <w:rsid w:val="00A86CF5"/>
    <w:rsid w:val="00A90E86"/>
    <w:rsid w:val="00A90F83"/>
    <w:rsid w:val="00A93EA1"/>
    <w:rsid w:val="00A94B35"/>
    <w:rsid w:val="00A9630B"/>
    <w:rsid w:val="00A96885"/>
    <w:rsid w:val="00A9727A"/>
    <w:rsid w:val="00A9734B"/>
    <w:rsid w:val="00A97773"/>
    <w:rsid w:val="00A97846"/>
    <w:rsid w:val="00AA346B"/>
    <w:rsid w:val="00AA3AF4"/>
    <w:rsid w:val="00AA5360"/>
    <w:rsid w:val="00AA6F49"/>
    <w:rsid w:val="00AB03A9"/>
    <w:rsid w:val="00AB0835"/>
    <w:rsid w:val="00AB2677"/>
    <w:rsid w:val="00AB3149"/>
    <w:rsid w:val="00AB38FA"/>
    <w:rsid w:val="00AB5F5B"/>
    <w:rsid w:val="00AB762E"/>
    <w:rsid w:val="00AB7C7F"/>
    <w:rsid w:val="00AC23E1"/>
    <w:rsid w:val="00AC24E8"/>
    <w:rsid w:val="00AC4E2B"/>
    <w:rsid w:val="00AC7C94"/>
    <w:rsid w:val="00AC7F5B"/>
    <w:rsid w:val="00AD07DA"/>
    <w:rsid w:val="00AD0D9D"/>
    <w:rsid w:val="00AD2E18"/>
    <w:rsid w:val="00AD339C"/>
    <w:rsid w:val="00AD63F6"/>
    <w:rsid w:val="00AD6831"/>
    <w:rsid w:val="00AD68B3"/>
    <w:rsid w:val="00AD6D99"/>
    <w:rsid w:val="00AD7B90"/>
    <w:rsid w:val="00AD7C45"/>
    <w:rsid w:val="00AE20C4"/>
    <w:rsid w:val="00AE2AB5"/>
    <w:rsid w:val="00AE2FA4"/>
    <w:rsid w:val="00AE2FC5"/>
    <w:rsid w:val="00AE4160"/>
    <w:rsid w:val="00AE5F23"/>
    <w:rsid w:val="00AE5FB9"/>
    <w:rsid w:val="00AE629C"/>
    <w:rsid w:val="00AF06DD"/>
    <w:rsid w:val="00AF139B"/>
    <w:rsid w:val="00AF350A"/>
    <w:rsid w:val="00AF3B09"/>
    <w:rsid w:val="00AF4E0C"/>
    <w:rsid w:val="00AF72B3"/>
    <w:rsid w:val="00B00CCD"/>
    <w:rsid w:val="00B02CBB"/>
    <w:rsid w:val="00B04ACA"/>
    <w:rsid w:val="00B04FCA"/>
    <w:rsid w:val="00B05297"/>
    <w:rsid w:val="00B07BCE"/>
    <w:rsid w:val="00B07EC6"/>
    <w:rsid w:val="00B10524"/>
    <w:rsid w:val="00B107B3"/>
    <w:rsid w:val="00B10BBD"/>
    <w:rsid w:val="00B1206B"/>
    <w:rsid w:val="00B12CAC"/>
    <w:rsid w:val="00B133A7"/>
    <w:rsid w:val="00B13665"/>
    <w:rsid w:val="00B14C69"/>
    <w:rsid w:val="00B15968"/>
    <w:rsid w:val="00B20776"/>
    <w:rsid w:val="00B21855"/>
    <w:rsid w:val="00B21864"/>
    <w:rsid w:val="00B22B28"/>
    <w:rsid w:val="00B25D4A"/>
    <w:rsid w:val="00B2665E"/>
    <w:rsid w:val="00B26795"/>
    <w:rsid w:val="00B32771"/>
    <w:rsid w:val="00B35321"/>
    <w:rsid w:val="00B357FD"/>
    <w:rsid w:val="00B3686D"/>
    <w:rsid w:val="00B37835"/>
    <w:rsid w:val="00B412A9"/>
    <w:rsid w:val="00B423D7"/>
    <w:rsid w:val="00B440D9"/>
    <w:rsid w:val="00B44590"/>
    <w:rsid w:val="00B4564A"/>
    <w:rsid w:val="00B50490"/>
    <w:rsid w:val="00B51833"/>
    <w:rsid w:val="00B53080"/>
    <w:rsid w:val="00B54E70"/>
    <w:rsid w:val="00B55ECE"/>
    <w:rsid w:val="00B562EA"/>
    <w:rsid w:val="00B56A7D"/>
    <w:rsid w:val="00B60CAA"/>
    <w:rsid w:val="00B61C7A"/>
    <w:rsid w:val="00B62227"/>
    <w:rsid w:val="00B645CA"/>
    <w:rsid w:val="00B65C6A"/>
    <w:rsid w:val="00B70A26"/>
    <w:rsid w:val="00B71371"/>
    <w:rsid w:val="00B743FB"/>
    <w:rsid w:val="00B74CC1"/>
    <w:rsid w:val="00B74CD9"/>
    <w:rsid w:val="00B7536F"/>
    <w:rsid w:val="00B800D4"/>
    <w:rsid w:val="00B8140F"/>
    <w:rsid w:val="00B819EF"/>
    <w:rsid w:val="00B823A6"/>
    <w:rsid w:val="00B82794"/>
    <w:rsid w:val="00B82BF2"/>
    <w:rsid w:val="00B8534B"/>
    <w:rsid w:val="00B85F9D"/>
    <w:rsid w:val="00B8654B"/>
    <w:rsid w:val="00B90F9E"/>
    <w:rsid w:val="00B9136A"/>
    <w:rsid w:val="00B9162A"/>
    <w:rsid w:val="00B94824"/>
    <w:rsid w:val="00B94E71"/>
    <w:rsid w:val="00B9648D"/>
    <w:rsid w:val="00B96DA3"/>
    <w:rsid w:val="00BA19D4"/>
    <w:rsid w:val="00BA2806"/>
    <w:rsid w:val="00BA29FF"/>
    <w:rsid w:val="00BA4569"/>
    <w:rsid w:val="00BA4757"/>
    <w:rsid w:val="00BA5072"/>
    <w:rsid w:val="00BA5190"/>
    <w:rsid w:val="00BA5E98"/>
    <w:rsid w:val="00BA69A1"/>
    <w:rsid w:val="00BA794B"/>
    <w:rsid w:val="00BB1398"/>
    <w:rsid w:val="00BB2D65"/>
    <w:rsid w:val="00BB305F"/>
    <w:rsid w:val="00BB44E7"/>
    <w:rsid w:val="00BB4C33"/>
    <w:rsid w:val="00BB7F53"/>
    <w:rsid w:val="00BC0571"/>
    <w:rsid w:val="00BC343E"/>
    <w:rsid w:val="00BC3C21"/>
    <w:rsid w:val="00BC55F8"/>
    <w:rsid w:val="00BC5A6C"/>
    <w:rsid w:val="00BD0D54"/>
    <w:rsid w:val="00BD23C1"/>
    <w:rsid w:val="00BD3B40"/>
    <w:rsid w:val="00BD4CCE"/>
    <w:rsid w:val="00BD6F88"/>
    <w:rsid w:val="00BD6FAC"/>
    <w:rsid w:val="00BE15B1"/>
    <w:rsid w:val="00BE2626"/>
    <w:rsid w:val="00BE2813"/>
    <w:rsid w:val="00BE326B"/>
    <w:rsid w:val="00BE6A89"/>
    <w:rsid w:val="00BE735B"/>
    <w:rsid w:val="00BF16C6"/>
    <w:rsid w:val="00BF16CA"/>
    <w:rsid w:val="00BF23C0"/>
    <w:rsid w:val="00BF4F43"/>
    <w:rsid w:val="00BF585D"/>
    <w:rsid w:val="00BF69B7"/>
    <w:rsid w:val="00BF6ADC"/>
    <w:rsid w:val="00BF7F99"/>
    <w:rsid w:val="00C01869"/>
    <w:rsid w:val="00C02006"/>
    <w:rsid w:val="00C0479C"/>
    <w:rsid w:val="00C04B83"/>
    <w:rsid w:val="00C04CD1"/>
    <w:rsid w:val="00C053ED"/>
    <w:rsid w:val="00C077DE"/>
    <w:rsid w:val="00C10392"/>
    <w:rsid w:val="00C12507"/>
    <w:rsid w:val="00C128A7"/>
    <w:rsid w:val="00C12CCF"/>
    <w:rsid w:val="00C133BA"/>
    <w:rsid w:val="00C137ED"/>
    <w:rsid w:val="00C143F8"/>
    <w:rsid w:val="00C16499"/>
    <w:rsid w:val="00C16524"/>
    <w:rsid w:val="00C168A7"/>
    <w:rsid w:val="00C16A5F"/>
    <w:rsid w:val="00C20302"/>
    <w:rsid w:val="00C21EA4"/>
    <w:rsid w:val="00C22120"/>
    <w:rsid w:val="00C2261A"/>
    <w:rsid w:val="00C231A2"/>
    <w:rsid w:val="00C232A4"/>
    <w:rsid w:val="00C246A2"/>
    <w:rsid w:val="00C248E6"/>
    <w:rsid w:val="00C24B93"/>
    <w:rsid w:val="00C25CAC"/>
    <w:rsid w:val="00C27107"/>
    <w:rsid w:val="00C276C8"/>
    <w:rsid w:val="00C3373B"/>
    <w:rsid w:val="00C3377F"/>
    <w:rsid w:val="00C340D6"/>
    <w:rsid w:val="00C34F0E"/>
    <w:rsid w:val="00C35028"/>
    <w:rsid w:val="00C4049F"/>
    <w:rsid w:val="00C40585"/>
    <w:rsid w:val="00C42548"/>
    <w:rsid w:val="00C43309"/>
    <w:rsid w:val="00C449BF"/>
    <w:rsid w:val="00C45CA1"/>
    <w:rsid w:val="00C46388"/>
    <w:rsid w:val="00C4788B"/>
    <w:rsid w:val="00C50C78"/>
    <w:rsid w:val="00C512F2"/>
    <w:rsid w:val="00C5161D"/>
    <w:rsid w:val="00C5218A"/>
    <w:rsid w:val="00C5224E"/>
    <w:rsid w:val="00C52CCD"/>
    <w:rsid w:val="00C52E76"/>
    <w:rsid w:val="00C545FA"/>
    <w:rsid w:val="00C568B5"/>
    <w:rsid w:val="00C578AC"/>
    <w:rsid w:val="00C57B1D"/>
    <w:rsid w:val="00C61B1D"/>
    <w:rsid w:val="00C6201A"/>
    <w:rsid w:val="00C63045"/>
    <w:rsid w:val="00C6389F"/>
    <w:rsid w:val="00C64594"/>
    <w:rsid w:val="00C66C62"/>
    <w:rsid w:val="00C70B1F"/>
    <w:rsid w:val="00C71211"/>
    <w:rsid w:val="00C71694"/>
    <w:rsid w:val="00C71DA3"/>
    <w:rsid w:val="00C734D7"/>
    <w:rsid w:val="00C74A8D"/>
    <w:rsid w:val="00C758D2"/>
    <w:rsid w:val="00C75919"/>
    <w:rsid w:val="00C75EDA"/>
    <w:rsid w:val="00C7689D"/>
    <w:rsid w:val="00C7709F"/>
    <w:rsid w:val="00C81BA0"/>
    <w:rsid w:val="00C82E40"/>
    <w:rsid w:val="00C83904"/>
    <w:rsid w:val="00C8426E"/>
    <w:rsid w:val="00C90801"/>
    <w:rsid w:val="00C91C85"/>
    <w:rsid w:val="00C91E38"/>
    <w:rsid w:val="00C92589"/>
    <w:rsid w:val="00C930B4"/>
    <w:rsid w:val="00C93AB1"/>
    <w:rsid w:val="00C96633"/>
    <w:rsid w:val="00CA0D02"/>
    <w:rsid w:val="00CA2662"/>
    <w:rsid w:val="00CA2B74"/>
    <w:rsid w:val="00CA4035"/>
    <w:rsid w:val="00CA4133"/>
    <w:rsid w:val="00CA428B"/>
    <w:rsid w:val="00CA50F2"/>
    <w:rsid w:val="00CA56F7"/>
    <w:rsid w:val="00CA7E60"/>
    <w:rsid w:val="00CB0F48"/>
    <w:rsid w:val="00CB15A5"/>
    <w:rsid w:val="00CB1B0D"/>
    <w:rsid w:val="00CB257C"/>
    <w:rsid w:val="00CB34EF"/>
    <w:rsid w:val="00CB3768"/>
    <w:rsid w:val="00CB3D4C"/>
    <w:rsid w:val="00CB5AA6"/>
    <w:rsid w:val="00CB5F23"/>
    <w:rsid w:val="00CB5F84"/>
    <w:rsid w:val="00CB77D0"/>
    <w:rsid w:val="00CC215B"/>
    <w:rsid w:val="00CC4B28"/>
    <w:rsid w:val="00CC54DF"/>
    <w:rsid w:val="00CC55F8"/>
    <w:rsid w:val="00CD1DDB"/>
    <w:rsid w:val="00CD3DE3"/>
    <w:rsid w:val="00CD6003"/>
    <w:rsid w:val="00CD69AC"/>
    <w:rsid w:val="00CD6C58"/>
    <w:rsid w:val="00CD760E"/>
    <w:rsid w:val="00CE0056"/>
    <w:rsid w:val="00CE0D03"/>
    <w:rsid w:val="00CE2422"/>
    <w:rsid w:val="00CE47D6"/>
    <w:rsid w:val="00CE58E4"/>
    <w:rsid w:val="00CE5CEA"/>
    <w:rsid w:val="00CE7D7F"/>
    <w:rsid w:val="00CF1555"/>
    <w:rsid w:val="00CF2B2E"/>
    <w:rsid w:val="00CF361C"/>
    <w:rsid w:val="00CF5840"/>
    <w:rsid w:val="00CF5B8A"/>
    <w:rsid w:val="00CF6D3B"/>
    <w:rsid w:val="00CF6FB0"/>
    <w:rsid w:val="00D01D87"/>
    <w:rsid w:val="00D02230"/>
    <w:rsid w:val="00D02238"/>
    <w:rsid w:val="00D031C4"/>
    <w:rsid w:val="00D04665"/>
    <w:rsid w:val="00D056FE"/>
    <w:rsid w:val="00D06430"/>
    <w:rsid w:val="00D0715E"/>
    <w:rsid w:val="00D07985"/>
    <w:rsid w:val="00D119E7"/>
    <w:rsid w:val="00D11C8C"/>
    <w:rsid w:val="00D11E6B"/>
    <w:rsid w:val="00D12279"/>
    <w:rsid w:val="00D155C7"/>
    <w:rsid w:val="00D1726F"/>
    <w:rsid w:val="00D211F0"/>
    <w:rsid w:val="00D21378"/>
    <w:rsid w:val="00D21CB4"/>
    <w:rsid w:val="00D23B1A"/>
    <w:rsid w:val="00D245E4"/>
    <w:rsid w:val="00D271EA"/>
    <w:rsid w:val="00D27E84"/>
    <w:rsid w:val="00D30D0D"/>
    <w:rsid w:val="00D31D37"/>
    <w:rsid w:val="00D3229D"/>
    <w:rsid w:val="00D32BF3"/>
    <w:rsid w:val="00D3325B"/>
    <w:rsid w:val="00D333FF"/>
    <w:rsid w:val="00D403F7"/>
    <w:rsid w:val="00D4178F"/>
    <w:rsid w:val="00D4332A"/>
    <w:rsid w:val="00D43760"/>
    <w:rsid w:val="00D440FB"/>
    <w:rsid w:val="00D446F3"/>
    <w:rsid w:val="00D45AB4"/>
    <w:rsid w:val="00D466A3"/>
    <w:rsid w:val="00D47408"/>
    <w:rsid w:val="00D47496"/>
    <w:rsid w:val="00D50096"/>
    <w:rsid w:val="00D50939"/>
    <w:rsid w:val="00D50DAB"/>
    <w:rsid w:val="00D51617"/>
    <w:rsid w:val="00D523CA"/>
    <w:rsid w:val="00D52FD6"/>
    <w:rsid w:val="00D53242"/>
    <w:rsid w:val="00D5485F"/>
    <w:rsid w:val="00D55FCA"/>
    <w:rsid w:val="00D56969"/>
    <w:rsid w:val="00D6322F"/>
    <w:rsid w:val="00D64203"/>
    <w:rsid w:val="00D66A5D"/>
    <w:rsid w:val="00D66E33"/>
    <w:rsid w:val="00D66E38"/>
    <w:rsid w:val="00D66E86"/>
    <w:rsid w:val="00D7004C"/>
    <w:rsid w:val="00D71D28"/>
    <w:rsid w:val="00D7202B"/>
    <w:rsid w:val="00D72C30"/>
    <w:rsid w:val="00D73639"/>
    <w:rsid w:val="00D73A9F"/>
    <w:rsid w:val="00D73B24"/>
    <w:rsid w:val="00D749E0"/>
    <w:rsid w:val="00D75509"/>
    <w:rsid w:val="00D802FE"/>
    <w:rsid w:val="00D81989"/>
    <w:rsid w:val="00D82422"/>
    <w:rsid w:val="00D83BCA"/>
    <w:rsid w:val="00D84867"/>
    <w:rsid w:val="00D8686C"/>
    <w:rsid w:val="00D877EE"/>
    <w:rsid w:val="00D9145F"/>
    <w:rsid w:val="00D919A0"/>
    <w:rsid w:val="00D92117"/>
    <w:rsid w:val="00D92686"/>
    <w:rsid w:val="00D936FB"/>
    <w:rsid w:val="00D94343"/>
    <w:rsid w:val="00D9449B"/>
    <w:rsid w:val="00D956F8"/>
    <w:rsid w:val="00D95937"/>
    <w:rsid w:val="00D96C22"/>
    <w:rsid w:val="00DA1555"/>
    <w:rsid w:val="00DA2D7C"/>
    <w:rsid w:val="00DA36E4"/>
    <w:rsid w:val="00DA4FD7"/>
    <w:rsid w:val="00DA50B8"/>
    <w:rsid w:val="00DA5765"/>
    <w:rsid w:val="00DB0162"/>
    <w:rsid w:val="00DB02E4"/>
    <w:rsid w:val="00DB0552"/>
    <w:rsid w:val="00DB07A2"/>
    <w:rsid w:val="00DB1E67"/>
    <w:rsid w:val="00DB4858"/>
    <w:rsid w:val="00DB5177"/>
    <w:rsid w:val="00DB5882"/>
    <w:rsid w:val="00DB6AEC"/>
    <w:rsid w:val="00DB737E"/>
    <w:rsid w:val="00DB7BEC"/>
    <w:rsid w:val="00DC025F"/>
    <w:rsid w:val="00DC0AE6"/>
    <w:rsid w:val="00DC1D73"/>
    <w:rsid w:val="00DC2365"/>
    <w:rsid w:val="00DC23FC"/>
    <w:rsid w:val="00DC58D7"/>
    <w:rsid w:val="00DC6AD8"/>
    <w:rsid w:val="00DD0A37"/>
    <w:rsid w:val="00DD1851"/>
    <w:rsid w:val="00DD2AA0"/>
    <w:rsid w:val="00DD3D45"/>
    <w:rsid w:val="00DD3E84"/>
    <w:rsid w:val="00DD3EBD"/>
    <w:rsid w:val="00DD42E5"/>
    <w:rsid w:val="00DD433A"/>
    <w:rsid w:val="00DD4AC4"/>
    <w:rsid w:val="00DD51B3"/>
    <w:rsid w:val="00DD6251"/>
    <w:rsid w:val="00DD77A2"/>
    <w:rsid w:val="00DE1C96"/>
    <w:rsid w:val="00DE3410"/>
    <w:rsid w:val="00DE3D99"/>
    <w:rsid w:val="00DE5F71"/>
    <w:rsid w:val="00DF1C67"/>
    <w:rsid w:val="00DF2A5B"/>
    <w:rsid w:val="00DF3583"/>
    <w:rsid w:val="00DF3BE4"/>
    <w:rsid w:val="00DF49F2"/>
    <w:rsid w:val="00DF5C4D"/>
    <w:rsid w:val="00E00759"/>
    <w:rsid w:val="00E00769"/>
    <w:rsid w:val="00E00F02"/>
    <w:rsid w:val="00E01AA7"/>
    <w:rsid w:val="00E0403A"/>
    <w:rsid w:val="00E06922"/>
    <w:rsid w:val="00E10FE8"/>
    <w:rsid w:val="00E11710"/>
    <w:rsid w:val="00E12CBE"/>
    <w:rsid w:val="00E1657E"/>
    <w:rsid w:val="00E16EC7"/>
    <w:rsid w:val="00E17C90"/>
    <w:rsid w:val="00E2007C"/>
    <w:rsid w:val="00E219E2"/>
    <w:rsid w:val="00E22764"/>
    <w:rsid w:val="00E24EE6"/>
    <w:rsid w:val="00E26174"/>
    <w:rsid w:val="00E268CB"/>
    <w:rsid w:val="00E26CB4"/>
    <w:rsid w:val="00E30302"/>
    <w:rsid w:val="00E33322"/>
    <w:rsid w:val="00E33A90"/>
    <w:rsid w:val="00E35DBA"/>
    <w:rsid w:val="00E363FF"/>
    <w:rsid w:val="00E36BB6"/>
    <w:rsid w:val="00E41997"/>
    <w:rsid w:val="00E43720"/>
    <w:rsid w:val="00E44158"/>
    <w:rsid w:val="00E44EA1"/>
    <w:rsid w:val="00E44EAE"/>
    <w:rsid w:val="00E452F7"/>
    <w:rsid w:val="00E4657C"/>
    <w:rsid w:val="00E474FF"/>
    <w:rsid w:val="00E478E6"/>
    <w:rsid w:val="00E47BA0"/>
    <w:rsid w:val="00E509F5"/>
    <w:rsid w:val="00E51A21"/>
    <w:rsid w:val="00E53EDE"/>
    <w:rsid w:val="00E54132"/>
    <w:rsid w:val="00E5479F"/>
    <w:rsid w:val="00E54FFE"/>
    <w:rsid w:val="00E56433"/>
    <w:rsid w:val="00E57BEF"/>
    <w:rsid w:val="00E60074"/>
    <w:rsid w:val="00E601CA"/>
    <w:rsid w:val="00E6049F"/>
    <w:rsid w:val="00E63861"/>
    <w:rsid w:val="00E6499B"/>
    <w:rsid w:val="00E650D1"/>
    <w:rsid w:val="00E65232"/>
    <w:rsid w:val="00E658CC"/>
    <w:rsid w:val="00E66417"/>
    <w:rsid w:val="00E66A9D"/>
    <w:rsid w:val="00E66CEE"/>
    <w:rsid w:val="00E67142"/>
    <w:rsid w:val="00E6744B"/>
    <w:rsid w:val="00E803A6"/>
    <w:rsid w:val="00E81413"/>
    <w:rsid w:val="00E821F9"/>
    <w:rsid w:val="00E849DF"/>
    <w:rsid w:val="00E855AD"/>
    <w:rsid w:val="00E86BC1"/>
    <w:rsid w:val="00E8796D"/>
    <w:rsid w:val="00E90528"/>
    <w:rsid w:val="00E910E9"/>
    <w:rsid w:val="00E91F6E"/>
    <w:rsid w:val="00E93D79"/>
    <w:rsid w:val="00E944D4"/>
    <w:rsid w:val="00E966C7"/>
    <w:rsid w:val="00EA1680"/>
    <w:rsid w:val="00EA1FA5"/>
    <w:rsid w:val="00EA296B"/>
    <w:rsid w:val="00EA4D1B"/>
    <w:rsid w:val="00EA74C8"/>
    <w:rsid w:val="00EA7BA4"/>
    <w:rsid w:val="00EB07E4"/>
    <w:rsid w:val="00EB0B39"/>
    <w:rsid w:val="00EB1AE9"/>
    <w:rsid w:val="00EB1F05"/>
    <w:rsid w:val="00EB2B7B"/>
    <w:rsid w:val="00EB3D50"/>
    <w:rsid w:val="00EB4F8B"/>
    <w:rsid w:val="00EB525F"/>
    <w:rsid w:val="00EB5A06"/>
    <w:rsid w:val="00EB6A8F"/>
    <w:rsid w:val="00EB75AE"/>
    <w:rsid w:val="00EC11CD"/>
    <w:rsid w:val="00EC16AD"/>
    <w:rsid w:val="00EC3FB3"/>
    <w:rsid w:val="00EC4455"/>
    <w:rsid w:val="00EC484E"/>
    <w:rsid w:val="00EC7629"/>
    <w:rsid w:val="00ED0AD0"/>
    <w:rsid w:val="00ED4B65"/>
    <w:rsid w:val="00ED519B"/>
    <w:rsid w:val="00ED5A36"/>
    <w:rsid w:val="00ED6869"/>
    <w:rsid w:val="00EE0193"/>
    <w:rsid w:val="00EE0ACC"/>
    <w:rsid w:val="00EE1926"/>
    <w:rsid w:val="00EE23E9"/>
    <w:rsid w:val="00EE2729"/>
    <w:rsid w:val="00EE30DA"/>
    <w:rsid w:val="00EE3B76"/>
    <w:rsid w:val="00EE45D5"/>
    <w:rsid w:val="00EE48DC"/>
    <w:rsid w:val="00EE6339"/>
    <w:rsid w:val="00EE6D90"/>
    <w:rsid w:val="00EE7710"/>
    <w:rsid w:val="00EE7F59"/>
    <w:rsid w:val="00EF0440"/>
    <w:rsid w:val="00EF16A2"/>
    <w:rsid w:val="00EF1B07"/>
    <w:rsid w:val="00EF3B70"/>
    <w:rsid w:val="00EF49D7"/>
    <w:rsid w:val="00EF5BB8"/>
    <w:rsid w:val="00EF6244"/>
    <w:rsid w:val="00EF637C"/>
    <w:rsid w:val="00F01429"/>
    <w:rsid w:val="00F01AED"/>
    <w:rsid w:val="00F01C79"/>
    <w:rsid w:val="00F01E39"/>
    <w:rsid w:val="00F01F19"/>
    <w:rsid w:val="00F02209"/>
    <w:rsid w:val="00F0263A"/>
    <w:rsid w:val="00F03B82"/>
    <w:rsid w:val="00F04724"/>
    <w:rsid w:val="00F04B1F"/>
    <w:rsid w:val="00F05521"/>
    <w:rsid w:val="00F06F1B"/>
    <w:rsid w:val="00F07486"/>
    <w:rsid w:val="00F07FA6"/>
    <w:rsid w:val="00F1295B"/>
    <w:rsid w:val="00F12C9E"/>
    <w:rsid w:val="00F135B7"/>
    <w:rsid w:val="00F136EE"/>
    <w:rsid w:val="00F13A29"/>
    <w:rsid w:val="00F13CD2"/>
    <w:rsid w:val="00F13DA8"/>
    <w:rsid w:val="00F13E9D"/>
    <w:rsid w:val="00F16589"/>
    <w:rsid w:val="00F168C0"/>
    <w:rsid w:val="00F20D2B"/>
    <w:rsid w:val="00F216EC"/>
    <w:rsid w:val="00F24524"/>
    <w:rsid w:val="00F248F7"/>
    <w:rsid w:val="00F259DE"/>
    <w:rsid w:val="00F26390"/>
    <w:rsid w:val="00F275C7"/>
    <w:rsid w:val="00F277A0"/>
    <w:rsid w:val="00F3059A"/>
    <w:rsid w:val="00F30B0C"/>
    <w:rsid w:val="00F3131A"/>
    <w:rsid w:val="00F3193A"/>
    <w:rsid w:val="00F3241A"/>
    <w:rsid w:val="00F32DA0"/>
    <w:rsid w:val="00F3307D"/>
    <w:rsid w:val="00F3369A"/>
    <w:rsid w:val="00F34286"/>
    <w:rsid w:val="00F3429D"/>
    <w:rsid w:val="00F34574"/>
    <w:rsid w:val="00F349E4"/>
    <w:rsid w:val="00F41160"/>
    <w:rsid w:val="00F42A2D"/>
    <w:rsid w:val="00F44CD1"/>
    <w:rsid w:val="00F455EB"/>
    <w:rsid w:val="00F4698C"/>
    <w:rsid w:val="00F470A8"/>
    <w:rsid w:val="00F47A87"/>
    <w:rsid w:val="00F5138F"/>
    <w:rsid w:val="00F51DD0"/>
    <w:rsid w:val="00F52C49"/>
    <w:rsid w:val="00F55410"/>
    <w:rsid w:val="00F56C10"/>
    <w:rsid w:val="00F60249"/>
    <w:rsid w:val="00F65727"/>
    <w:rsid w:val="00F66E73"/>
    <w:rsid w:val="00F66F0E"/>
    <w:rsid w:val="00F66F47"/>
    <w:rsid w:val="00F679EC"/>
    <w:rsid w:val="00F719D5"/>
    <w:rsid w:val="00F74072"/>
    <w:rsid w:val="00F74BB2"/>
    <w:rsid w:val="00F74C74"/>
    <w:rsid w:val="00F75543"/>
    <w:rsid w:val="00F77D01"/>
    <w:rsid w:val="00F81D81"/>
    <w:rsid w:val="00F81E7F"/>
    <w:rsid w:val="00F82987"/>
    <w:rsid w:val="00F8342B"/>
    <w:rsid w:val="00F83555"/>
    <w:rsid w:val="00F84142"/>
    <w:rsid w:val="00F844F6"/>
    <w:rsid w:val="00F8550E"/>
    <w:rsid w:val="00F8597B"/>
    <w:rsid w:val="00F85F83"/>
    <w:rsid w:val="00F867C4"/>
    <w:rsid w:val="00F87719"/>
    <w:rsid w:val="00F87943"/>
    <w:rsid w:val="00F87E0A"/>
    <w:rsid w:val="00F925CA"/>
    <w:rsid w:val="00F92AE5"/>
    <w:rsid w:val="00F9422E"/>
    <w:rsid w:val="00F953C3"/>
    <w:rsid w:val="00F966AB"/>
    <w:rsid w:val="00F97C87"/>
    <w:rsid w:val="00FA0456"/>
    <w:rsid w:val="00FA1E84"/>
    <w:rsid w:val="00FA241A"/>
    <w:rsid w:val="00FA389F"/>
    <w:rsid w:val="00FA43D2"/>
    <w:rsid w:val="00FA4BA8"/>
    <w:rsid w:val="00FA514E"/>
    <w:rsid w:val="00FA5D3F"/>
    <w:rsid w:val="00FB02E5"/>
    <w:rsid w:val="00FB0E93"/>
    <w:rsid w:val="00FB0FB8"/>
    <w:rsid w:val="00FB2803"/>
    <w:rsid w:val="00FB2E0A"/>
    <w:rsid w:val="00FC11B9"/>
    <w:rsid w:val="00FC2706"/>
    <w:rsid w:val="00FC4334"/>
    <w:rsid w:val="00FC44BD"/>
    <w:rsid w:val="00FC5FF6"/>
    <w:rsid w:val="00FD0335"/>
    <w:rsid w:val="00FD1250"/>
    <w:rsid w:val="00FD14E6"/>
    <w:rsid w:val="00FD1ABA"/>
    <w:rsid w:val="00FD4943"/>
    <w:rsid w:val="00FD4E12"/>
    <w:rsid w:val="00FD6397"/>
    <w:rsid w:val="00FD716E"/>
    <w:rsid w:val="00FE02C8"/>
    <w:rsid w:val="00FE4BE3"/>
    <w:rsid w:val="00FE7AF1"/>
    <w:rsid w:val="00FF2553"/>
    <w:rsid w:val="00FF2691"/>
    <w:rsid w:val="00FF4DBB"/>
    <w:rsid w:val="00FF5562"/>
    <w:rsid w:val="00FF568F"/>
    <w:rsid w:val="00FF6C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77E1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paragraph" w:styleId="Heading2">
    <w:name w:val="heading 2"/>
    <w:basedOn w:val="Normal"/>
    <w:link w:val="Heading2Char"/>
    <w:uiPriority w:val="9"/>
    <w:qFormat/>
    <w:rsid w:val="004403D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nhideWhenUsed/>
    <w:rsid w:val="0065059D"/>
    <w:rPr>
      <w:rFonts w:cs="Times New Roman"/>
      <w:sz w:val="16"/>
      <w:szCs w:val="16"/>
    </w:rPr>
  </w:style>
  <w:style w:type="paragraph" w:styleId="CommentText">
    <w:name w:val="annotation text"/>
    <w:basedOn w:val="Normal"/>
    <w:link w:val="CommentTextChar"/>
    <w:unhideWhenUsed/>
    <w:rsid w:val="0065059D"/>
    <w:rPr>
      <w:sz w:val="20"/>
      <w:szCs w:val="20"/>
    </w:rPr>
  </w:style>
  <w:style w:type="character" w:customStyle="1" w:styleId="CommentTextChar">
    <w:name w:val="Comment Text Char"/>
    <w:link w:val="CommentText"/>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paragraph" w:customStyle="1" w:styleId="tv213">
    <w:name w:val="tv213"/>
    <w:basedOn w:val="Normal"/>
    <w:rsid w:val="00CC21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C215B"/>
  </w:style>
  <w:style w:type="paragraph" w:customStyle="1" w:styleId="labojumupamats">
    <w:name w:val="labojumu_pamats"/>
    <w:basedOn w:val="Normal"/>
    <w:rsid w:val="00CC215B"/>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EE3B76"/>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uiPriority w:val="22"/>
    <w:qFormat/>
    <w:rsid w:val="00EE3B76"/>
    <w:rPr>
      <w:b/>
      <w:bCs/>
    </w:rPr>
  </w:style>
  <w:style w:type="paragraph" w:styleId="Revision">
    <w:name w:val="Revision"/>
    <w:hidden/>
    <w:uiPriority w:val="99"/>
    <w:semiHidden/>
    <w:rsid w:val="001D4268"/>
    <w:rPr>
      <w:sz w:val="22"/>
      <w:szCs w:val="22"/>
    </w:rPr>
  </w:style>
  <w:style w:type="character" w:customStyle="1" w:styleId="fontsize2">
    <w:name w:val="fontsize2"/>
    <w:rsid w:val="00E658CC"/>
  </w:style>
  <w:style w:type="character" w:customStyle="1" w:styleId="Heading2Char">
    <w:name w:val="Heading 2 Char"/>
    <w:basedOn w:val="DefaultParagraphFont"/>
    <w:link w:val="Heading2"/>
    <w:uiPriority w:val="9"/>
    <w:rsid w:val="004403D5"/>
    <w:rPr>
      <w:rFonts w:ascii="Times New Roman" w:hAnsi="Times New Roman"/>
      <w:b/>
      <w:bCs/>
      <w:sz w:val="36"/>
      <w:szCs w:val="36"/>
    </w:rPr>
  </w:style>
  <w:style w:type="paragraph" w:styleId="NoSpacing">
    <w:name w:val="No Spacing"/>
    <w:uiPriority w:val="1"/>
    <w:qFormat/>
    <w:rsid w:val="00590C98"/>
    <w:rPr>
      <w:rFonts w:eastAsia="ヒラギノ角ゴ Pro W3"/>
      <w:color w:val="000000"/>
      <w:sz w:val="22"/>
      <w:szCs w:val="24"/>
      <w:lang w:eastAsia="en-US"/>
    </w:rPr>
  </w:style>
  <w:style w:type="paragraph" w:customStyle="1" w:styleId="naisf">
    <w:name w:val="naisf"/>
    <w:basedOn w:val="Normal"/>
    <w:rsid w:val="005D4AA9"/>
    <w:pPr>
      <w:spacing w:before="75" w:after="75" w:line="240" w:lineRule="auto"/>
      <w:ind w:firstLine="375"/>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F43"/>
    <w:pPr>
      <w:spacing w:after="160" w:line="259" w:lineRule="auto"/>
    </w:pPr>
    <w:rPr>
      <w:sz w:val="22"/>
      <w:szCs w:val="22"/>
    </w:rPr>
  </w:style>
  <w:style w:type="paragraph" w:styleId="Heading2">
    <w:name w:val="heading 2"/>
    <w:basedOn w:val="Normal"/>
    <w:link w:val="Heading2Char"/>
    <w:uiPriority w:val="9"/>
    <w:qFormat/>
    <w:rsid w:val="004403D5"/>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Saraksta rindkopa1,Normal bullet 2,Bullet list"/>
    <w:basedOn w:val="Normal"/>
    <w:link w:val="ListParagraphChar"/>
    <w:uiPriority w:val="34"/>
    <w:qFormat/>
    <w:rsid w:val="001923FE"/>
    <w:pPr>
      <w:spacing w:after="0" w:line="240" w:lineRule="auto"/>
      <w:ind w:left="720"/>
      <w:contextualSpacing/>
    </w:pPr>
    <w:rPr>
      <w:rFonts w:ascii="Times New Roman" w:hAnsi="Times New Roman"/>
      <w:sz w:val="24"/>
      <w:szCs w:val="24"/>
    </w:rPr>
  </w:style>
  <w:style w:type="paragraph" w:styleId="Header">
    <w:name w:val="header"/>
    <w:basedOn w:val="Normal"/>
    <w:link w:val="HeaderChar"/>
    <w:uiPriority w:val="99"/>
    <w:unhideWhenUsed/>
    <w:rsid w:val="00820B7F"/>
    <w:pPr>
      <w:tabs>
        <w:tab w:val="center" w:pos="4153"/>
        <w:tab w:val="right" w:pos="8306"/>
      </w:tabs>
    </w:pPr>
    <w:rPr>
      <w:sz w:val="20"/>
      <w:szCs w:val="20"/>
    </w:rPr>
  </w:style>
  <w:style w:type="character" w:customStyle="1" w:styleId="HeaderChar">
    <w:name w:val="Header Char"/>
    <w:link w:val="Header"/>
    <w:uiPriority w:val="99"/>
    <w:locked/>
    <w:rsid w:val="00820B7F"/>
    <w:rPr>
      <w:rFonts w:cs="Times New Roman"/>
    </w:rPr>
  </w:style>
  <w:style w:type="paragraph" w:styleId="Footer">
    <w:name w:val="footer"/>
    <w:basedOn w:val="Normal"/>
    <w:link w:val="FooterChar"/>
    <w:uiPriority w:val="99"/>
    <w:unhideWhenUsed/>
    <w:rsid w:val="00820B7F"/>
    <w:pPr>
      <w:tabs>
        <w:tab w:val="center" w:pos="4153"/>
        <w:tab w:val="right" w:pos="8306"/>
      </w:tabs>
    </w:pPr>
    <w:rPr>
      <w:sz w:val="20"/>
      <w:szCs w:val="20"/>
    </w:rPr>
  </w:style>
  <w:style w:type="character" w:customStyle="1" w:styleId="FooterChar">
    <w:name w:val="Footer Char"/>
    <w:link w:val="Footer"/>
    <w:uiPriority w:val="99"/>
    <w:locked/>
    <w:rsid w:val="00820B7F"/>
    <w:rPr>
      <w:rFonts w:cs="Times New Roman"/>
    </w:rPr>
  </w:style>
  <w:style w:type="character" w:styleId="CommentReference">
    <w:name w:val="annotation reference"/>
    <w:unhideWhenUsed/>
    <w:rsid w:val="0065059D"/>
    <w:rPr>
      <w:rFonts w:cs="Times New Roman"/>
      <w:sz w:val="16"/>
      <w:szCs w:val="16"/>
    </w:rPr>
  </w:style>
  <w:style w:type="paragraph" w:styleId="CommentText">
    <w:name w:val="annotation text"/>
    <w:basedOn w:val="Normal"/>
    <w:link w:val="CommentTextChar"/>
    <w:unhideWhenUsed/>
    <w:rsid w:val="0065059D"/>
    <w:rPr>
      <w:sz w:val="20"/>
      <w:szCs w:val="20"/>
    </w:rPr>
  </w:style>
  <w:style w:type="character" w:customStyle="1" w:styleId="CommentTextChar">
    <w:name w:val="Comment Text Char"/>
    <w:link w:val="CommentText"/>
    <w:locked/>
    <w:rsid w:val="0065059D"/>
    <w:rPr>
      <w:rFonts w:cs="Times New Roman"/>
      <w:sz w:val="20"/>
      <w:szCs w:val="20"/>
    </w:rPr>
  </w:style>
  <w:style w:type="paragraph" w:styleId="CommentSubject">
    <w:name w:val="annotation subject"/>
    <w:basedOn w:val="CommentText"/>
    <w:next w:val="CommentText"/>
    <w:link w:val="CommentSubjectChar"/>
    <w:uiPriority w:val="99"/>
    <w:semiHidden/>
    <w:unhideWhenUsed/>
    <w:rsid w:val="0065059D"/>
    <w:rPr>
      <w:b/>
      <w:bCs/>
    </w:rPr>
  </w:style>
  <w:style w:type="character" w:customStyle="1" w:styleId="CommentSubjectChar">
    <w:name w:val="Comment Subject Char"/>
    <w:link w:val="CommentSubject"/>
    <w:uiPriority w:val="99"/>
    <w:semiHidden/>
    <w:locked/>
    <w:rsid w:val="0065059D"/>
    <w:rPr>
      <w:rFonts w:cs="Times New Roman"/>
      <w:b/>
      <w:bCs/>
      <w:sz w:val="20"/>
      <w:szCs w:val="20"/>
    </w:rPr>
  </w:style>
  <w:style w:type="paragraph" w:styleId="BalloonText">
    <w:name w:val="Balloon Text"/>
    <w:basedOn w:val="Normal"/>
    <w:link w:val="BalloonTextChar"/>
    <w:uiPriority w:val="99"/>
    <w:semiHidden/>
    <w:unhideWhenUsed/>
    <w:rsid w:val="0065059D"/>
    <w:pPr>
      <w:spacing w:after="0" w:line="240" w:lineRule="auto"/>
    </w:pPr>
    <w:rPr>
      <w:rFonts w:ascii="Segoe UI" w:hAnsi="Segoe UI"/>
      <w:sz w:val="18"/>
      <w:szCs w:val="18"/>
    </w:rPr>
  </w:style>
  <w:style w:type="character" w:customStyle="1" w:styleId="BalloonTextChar">
    <w:name w:val="Balloon Text Char"/>
    <w:link w:val="BalloonText"/>
    <w:uiPriority w:val="99"/>
    <w:semiHidden/>
    <w:locked/>
    <w:rsid w:val="0065059D"/>
    <w:rPr>
      <w:rFonts w:ascii="Segoe UI" w:hAnsi="Segoe UI" w:cs="Segoe UI"/>
      <w:sz w:val="18"/>
      <w:szCs w:val="18"/>
    </w:rPr>
  </w:style>
  <w:style w:type="character" w:styleId="Hyperlink">
    <w:name w:val="Hyperlink"/>
    <w:uiPriority w:val="99"/>
    <w:unhideWhenUsed/>
    <w:rsid w:val="00F85F83"/>
    <w:rPr>
      <w:rFonts w:cs="Times New Roman"/>
      <w:color w:val="0563C1"/>
      <w:u w:val="single"/>
    </w:rPr>
  </w:style>
  <w:style w:type="paragraph" w:styleId="FootnoteText">
    <w:name w:val="footnote text"/>
    <w:basedOn w:val="Normal"/>
    <w:link w:val="FootnoteTextChar"/>
    <w:uiPriority w:val="99"/>
    <w:semiHidden/>
    <w:unhideWhenUsed/>
    <w:rsid w:val="002315C3"/>
    <w:pPr>
      <w:spacing w:after="0" w:line="240" w:lineRule="auto"/>
    </w:pPr>
    <w:rPr>
      <w:sz w:val="20"/>
      <w:szCs w:val="20"/>
    </w:rPr>
  </w:style>
  <w:style w:type="character" w:customStyle="1" w:styleId="FootnoteTextChar">
    <w:name w:val="Footnote Text Char"/>
    <w:link w:val="FootnoteText"/>
    <w:uiPriority w:val="99"/>
    <w:semiHidden/>
    <w:rsid w:val="002315C3"/>
    <w:rPr>
      <w:sz w:val="20"/>
      <w:szCs w:val="20"/>
    </w:rPr>
  </w:style>
  <w:style w:type="character" w:styleId="FootnoteReference">
    <w:name w:val="footnote reference"/>
    <w:uiPriority w:val="99"/>
    <w:semiHidden/>
    <w:unhideWhenUsed/>
    <w:rsid w:val="002315C3"/>
    <w:rPr>
      <w:vertAlign w:val="superscript"/>
    </w:rPr>
  </w:style>
  <w:style w:type="character" w:customStyle="1" w:styleId="ListParagraphChar">
    <w:name w:val="List Paragraph Char"/>
    <w:aliases w:val="2 Char,H&amp;P List Paragraph Char,Strip Char,Saraksta rindkopa1 Char,Normal bullet 2 Char,Bullet list Char"/>
    <w:link w:val="ListParagraph"/>
    <w:uiPriority w:val="34"/>
    <w:qFormat/>
    <w:rsid w:val="00554774"/>
    <w:rPr>
      <w:rFonts w:ascii="Times New Roman" w:hAnsi="Times New Roman"/>
      <w:sz w:val="24"/>
      <w:szCs w:val="24"/>
    </w:rPr>
  </w:style>
  <w:style w:type="paragraph" w:customStyle="1" w:styleId="Default">
    <w:name w:val="Default"/>
    <w:rsid w:val="002F4B7D"/>
    <w:pPr>
      <w:autoSpaceDE w:val="0"/>
      <w:autoSpaceDN w:val="0"/>
      <w:adjustRightInd w:val="0"/>
    </w:pPr>
    <w:rPr>
      <w:rFonts w:ascii="Times New Roman" w:hAnsi="Times New Roman"/>
      <w:color w:val="000000"/>
      <w:sz w:val="24"/>
      <w:szCs w:val="24"/>
      <w:lang w:val="en-US"/>
    </w:rPr>
  </w:style>
  <w:style w:type="paragraph" w:customStyle="1" w:styleId="tv213">
    <w:name w:val="tv213"/>
    <w:basedOn w:val="Normal"/>
    <w:rsid w:val="00CC215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CC215B"/>
  </w:style>
  <w:style w:type="paragraph" w:customStyle="1" w:styleId="labojumupamats">
    <w:name w:val="labojumu_pamats"/>
    <w:basedOn w:val="Normal"/>
    <w:rsid w:val="00CC215B"/>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semiHidden/>
    <w:unhideWhenUsed/>
    <w:rsid w:val="00EE3B76"/>
    <w:pPr>
      <w:spacing w:before="100" w:beforeAutospacing="1" w:after="100" w:afterAutospacing="1" w:line="240" w:lineRule="auto"/>
    </w:pPr>
    <w:rPr>
      <w:rFonts w:ascii="Times New Roman" w:hAnsi="Times New Roman"/>
      <w:sz w:val="24"/>
      <w:szCs w:val="24"/>
      <w:lang w:val="en-GB" w:eastAsia="en-GB"/>
    </w:rPr>
  </w:style>
  <w:style w:type="character" w:styleId="Strong">
    <w:name w:val="Strong"/>
    <w:uiPriority w:val="22"/>
    <w:qFormat/>
    <w:rsid w:val="00EE3B76"/>
    <w:rPr>
      <w:b/>
      <w:bCs/>
    </w:rPr>
  </w:style>
  <w:style w:type="paragraph" w:styleId="Revision">
    <w:name w:val="Revision"/>
    <w:hidden/>
    <w:uiPriority w:val="99"/>
    <w:semiHidden/>
    <w:rsid w:val="001D4268"/>
    <w:rPr>
      <w:sz w:val="22"/>
      <w:szCs w:val="22"/>
    </w:rPr>
  </w:style>
  <w:style w:type="character" w:customStyle="1" w:styleId="fontsize2">
    <w:name w:val="fontsize2"/>
    <w:rsid w:val="00E658CC"/>
  </w:style>
  <w:style w:type="character" w:customStyle="1" w:styleId="Heading2Char">
    <w:name w:val="Heading 2 Char"/>
    <w:basedOn w:val="DefaultParagraphFont"/>
    <w:link w:val="Heading2"/>
    <w:uiPriority w:val="9"/>
    <w:rsid w:val="004403D5"/>
    <w:rPr>
      <w:rFonts w:ascii="Times New Roman" w:hAnsi="Times New Roman"/>
      <w:b/>
      <w:bCs/>
      <w:sz w:val="36"/>
      <w:szCs w:val="36"/>
    </w:rPr>
  </w:style>
  <w:style w:type="paragraph" w:styleId="NoSpacing">
    <w:name w:val="No Spacing"/>
    <w:uiPriority w:val="1"/>
    <w:qFormat/>
    <w:rsid w:val="00590C98"/>
    <w:rPr>
      <w:rFonts w:eastAsia="ヒラギノ角ゴ Pro W3"/>
      <w:color w:val="000000"/>
      <w:sz w:val="22"/>
      <w:szCs w:val="24"/>
      <w:lang w:eastAsia="en-US"/>
    </w:rPr>
  </w:style>
  <w:style w:type="paragraph" w:customStyle="1" w:styleId="naisf">
    <w:name w:val="naisf"/>
    <w:basedOn w:val="Normal"/>
    <w:rsid w:val="005D4AA9"/>
    <w:pPr>
      <w:spacing w:before="75" w:after="75" w:line="240" w:lineRule="auto"/>
      <w:ind w:firstLine="375"/>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2572">
      <w:bodyDiv w:val="1"/>
      <w:marLeft w:val="0"/>
      <w:marRight w:val="0"/>
      <w:marTop w:val="0"/>
      <w:marBottom w:val="0"/>
      <w:divBdr>
        <w:top w:val="none" w:sz="0" w:space="0" w:color="auto"/>
        <w:left w:val="none" w:sz="0" w:space="0" w:color="auto"/>
        <w:bottom w:val="none" w:sz="0" w:space="0" w:color="auto"/>
        <w:right w:val="none" w:sz="0" w:space="0" w:color="auto"/>
      </w:divBdr>
    </w:div>
    <w:div w:id="65343944">
      <w:bodyDiv w:val="1"/>
      <w:marLeft w:val="0"/>
      <w:marRight w:val="0"/>
      <w:marTop w:val="0"/>
      <w:marBottom w:val="0"/>
      <w:divBdr>
        <w:top w:val="none" w:sz="0" w:space="0" w:color="auto"/>
        <w:left w:val="none" w:sz="0" w:space="0" w:color="auto"/>
        <w:bottom w:val="none" w:sz="0" w:space="0" w:color="auto"/>
        <w:right w:val="none" w:sz="0" w:space="0" w:color="auto"/>
      </w:divBdr>
    </w:div>
    <w:div w:id="94520646">
      <w:bodyDiv w:val="1"/>
      <w:marLeft w:val="0"/>
      <w:marRight w:val="0"/>
      <w:marTop w:val="0"/>
      <w:marBottom w:val="0"/>
      <w:divBdr>
        <w:top w:val="none" w:sz="0" w:space="0" w:color="auto"/>
        <w:left w:val="none" w:sz="0" w:space="0" w:color="auto"/>
        <w:bottom w:val="none" w:sz="0" w:space="0" w:color="auto"/>
        <w:right w:val="none" w:sz="0" w:space="0" w:color="auto"/>
      </w:divBdr>
    </w:div>
    <w:div w:id="167914985">
      <w:bodyDiv w:val="1"/>
      <w:marLeft w:val="0"/>
      <w:marRight w:val="0"/>
      <w:marTop w:val="0"/>
      <w:marBottom w:val="0"/>
      <w:divBdr>
        <w:top w:val="none" w:sz="0" w:space="0" w:color="auto"/>
        <w:left w:val="none" w:sz="0" w:space="0" w:color="auto"/>
        <w:bottom w:val="none" w:sz="0" w:space="0" w:color="auto"/>
        <w:right w:val="none" w:sz="0" w:space="0" w:color="auto"/>
      </w:divBdr>
    </w:div>
    <w:div w:id="269045611">
      <w:bodyDiv w:val="1"/>
      <w:marLeft w:val="0"/>
      <w:marRight w:val="0"/>
      <w:marTop w:val="0"/>
      <w:marBottom w:val="0"/>
      <w:divBdr>
        <w:top w:val="none" w:sz="0" w:space="0" w:color="auto"/>
        <w:left w:val="none" w:sz="0" w:space="0" w:color="auto"/>
        <w:bottom w:val="none" w:sz="0" w:space="0" w:color="auto"/>
        <w:right w:val="none" w:sz="0" w:space="0" w:color="auto"/>
      </w:divBdr>
    </w:div>
    <w:div w:id="374964096">
      <w:bodyDiv w:val="1"/>
      <w:marLeft w:val="0"/>
      <w:marRight w:val="0"/>
      <w:marTop w:val="0"/>
      <w:marBottom w:val="0"/>
      <w:divBdr>
        <w:top w:val="none" w:sz="0" w:space="0" w:color="auto"/>
        <w:left w:val="none" w:sz="0" w:space="0" w:color="auto"/>
        <w:bottom w:val="none" w:sz="0" w:space="0" w:color="auto"/>
        <w:right w:val="none" w:sz="0" w:space="0" w:color="auto"/>
      </w:divBdr>
    </w:div>
    <w:div w:id="408622704">
      <w:bodyDiv w:val="1"/>
      <w:marLeft w:val="0"/>
      <w:marRight w:val="0"/>
      <w:marTop w:val="0"/>
      <w:marBottom w:val="0"/>
      <w:divBdr>
        <w:top w:val="none" w:sz="0" w:space="0" w:color="auto"/>
        <w:left w:val="none" w:sz="0" w:space="0" w:color="auto"/>
        <w:bottom w:val="none" w:sz="0" w:space="0" w:color="auto"/>
        <w:right w:val="none" w:sz="0" w:space="0" w:color="auto"/>
      </w:divBdr>
    </w:div>
    <w:div w:id="417874101">
      <w:bodyDiv w:val="1"/>
      <w:marLeft w:val="0"/>
      <w:marRight w:val="0"/>
      <w:marTop w:val="0"/>
      <w:marBottom w:val="0"/>
      <w:divBdr>
        <w:top w:val="none" w:sz="0" w:space="0" w:color="auto"/>
        <w:left w:val="none" w:sz="0" w:space="0" w:color="auto"/>
        <w:bottom w:val="none" w:sz="0" w:space="0" w:color="auto"/>
        <w:right w:val="none" w:sz="0" w:space="0" w:color="auto"/>
      </w:divBdr>
    </w:div>
    <w:div w:id="432476448">
      <w:bodyDiv w:val="1"/>
      <w:marLeft w:val="0"/>
      <w:marRight w:val="0"/>
      <w:marTop w:val="0"/>
      <w:marBottom w:val="0"/>
      <w:divBdr>
        <w:top w:val="none" w:sz="0" w:space="0" w:color="auto"/>
        <w:left w:val="none" w:sz="0" w:space="0" w:color="auto"/>
        <w:bottom w:val="none" w:sz="0" w:space="0" w:color="auto"/>
        <w:right w:val="none" w:sz="0" w:space="0" w:color="auto"/>
      </w:divBdr>
    </w:div>
    <w:div w:id="524249399">
      <w:bodyDiv w:val="1"/>
      <w:marLeft w:val="0"/>
      <w:marRight w:val="0"/>
      <w:marTop w:val="0"/>
      <w:marBottom w:val="0"/>
      <w:divBdr>
        <w:top w:val="none" w:sz="0" w:space="0" w:color="auto"/>
        <w:left w:val="none" w:sz="0" w:space="0" w:color="auto"/>
        <w:bottom w:val="none" w:sz="0" w:space="0" w:color="auto"/>
        <w:right w:val="none" w:sz="0" w:space="0" w:color="auto"/>
      </w:divBdr>
    </w:div>
    <w:div w:id="638344878">
      <w:bodyDiv w:val="1"/>
      <w:marLeft w:val="0"/>
      <w:marRight w:val="0"/>
      <w:marTop w:val="0"/>
      <w:marBottom w:val="0"/>
      <w:divBdr>
        <w:top w:val="none" w:sz="0" w:space="0" w:color="auto"/>
        <w:left w:val="none" w:sz="0" w:space="0" w:color="auto"/>
        <w:bottom w:val="none" w:sz="0" w:space="0" w:color="auto"/>
        <w:right w:val="none" w:sz="0" w:space="0" w:color="auto"/>
      </w:divBdr>
    </w:div>
    <w:div w:id="811944791">
      <w:bodyDiv w:val="1"/>
      <w:marLeft w:val="0"/>
      <w:marRight w:val="0"/>
      <w:marTop w:val="0"/>
      <w:marBottom w:val="0"/>
      <w:divBdr>
        <w:top w:val="none" w:sz="0" w:space="0" w:color="auto"/>
        <w:left w:val="none" w:sz="0" w:space="0" w:color="auto"/>
        <w:bottom w:val="none" w:sz="0" w:space="0" w:color="auto"/>
        <w:right w:val="none" w:sz="0" w:space="0" w:color="auto"/>
      </w:divBdr>
    </w:div>
    <w:div w:id="927927145">
      <w:bodyDiv w:val="1"/>
      <w:marLeft w:val="0"/>
      <w:marRight w:val="0"/>
      <w:marTop w:val="0"/>
      <w:marBottom w:val="0"/>
      <w:divBdr>
        <w:top w:val="none" w:sz="0" w:space="0" w:color="auto"/>
        <w:left w:val="none" w:sz="0" w:space="0" w:color="auto"/>
        <w:bottom w:val="none" w:sz="0" w:space="0" w:color="auto"/>
        <w:right w:val="none" w:sz="0" w:space="0" w:color="auto"/>
      </w:divBdr>
    </w:div>
    <w:div w:id="944462583">
      <w:bodyDiv w:val="1"/>
      <w:marLeft w:val="0"/>
      <w:marRight w:val="0"/>
      <w:marTop w:val="0"/>
      <w:marBottom w:val="0"/>
      <w:divBdr>
        <w:top w:val="none" w:sz="0" w:space="0" w:color="auto"/>
        <w:left w:val="none" w:sz="0" w:space="0" w:color="auto"/>
        <w:bottom w:val="none" w:sz="0" w:space="0" w:color="auto"/>
        <w:right w:val="none" w:sz="0" w:space="0" w:color="auto"/>
      </w:divBdr>
    </w:div>
    <w:div w:id="1005324505">
      <w:bodyDiv w:val="1"/>
      <w:marLeft w:val="0"/>
      <w:marRight w:val="0"/>
      <w:marTop w:val="0"/>
      <w:marBottom w:val="0"/>
      <w:divBdr>
        <w:top w:val="none" w:sz="0" w:space="0" w:color="auto"/>
        <w:left w:val="none" w:sz="0" w:space="0" w:color="auto"/>
        <w:bottom w:val="none" w:sz="0" w:space="0" w:color="auto"/>
        <w:right w:val="none" w:sz="0" w:space="0" w:color="auto"/>
      </w:divBdr>
    </w:div>
    <w:div w:id="1020619820">
      <w:bodyDiv w:val="1"/>
      <w:marLeft w:val="0"/>
      <w:marRight w:val="0"/>
      <w:marTop w:val="0"/>
      <w:marBottom w:val="0"/>
      <w:divBdr>
        <w:top w:val="none" w:sz="0" w:space="0" w:color="auto"/>
        <w:left w:val="none" w:sz="0" w:space="0" w:color="auto"/>
        <w:bottom w:val="none" w:sz="0" w:space="0" w:color="auto"/>
        <w:right w:val="none" w:sz="0" w:space="0" w:color="auto"/>
      </w:divBdr>
    </w:div>
    <w:div w:id="1261991366">
      <w:bodyDiv w:val="1"/>
      <w:marLeft w:val="0"/>
      <w:marRight w:val="0"/>
      <w:marTop w:val="0"/>
      <w:marBottom w:val="0"/>
      <w:divBdr>
        <w:top w:val="none" w:sz="0" w:space="0" w:color="auto"/>
        <w:left w:val="none" w:sz="0" w:space="0" w:color="auto"/>
        <w:bottom w:val="none" w:sz="0" w:space="0" w:color="auto"/>
        <w:right w:val="none" w:sz="0" w:space="0" w:color="auto"/>
      </w:divBdr>
    </w:div>
    <w:div w:id="1290935268">
      <w:bodyDiv w:val="1"/>
      <w:marLeft w:val="0"/>
      <w:marRight w:val="0"/>
      <w:marTop w:val="0"/>
      <w:marBottom w:val="0"/>
      <w:divBdr>
        <w:top w:val="none" w:sz="0" w:space="0" w:color="auto"/>
        <w:left w:val="none" w:sz="0" w:space="0" w:color="auto"/>
        <w:bottom w:val="none" w:sz="0" w:space="0" w:color="auto"/>
        <w:right w:val="none" w:sz="0" w:space="0" w:color="auto"/>
      </w:divBdr>
    </w:div>
    <w:div w:id="1366903026">
      <w:bodyDiv w:val="1"/>
      <w:marLeft w:val="0"/>
      <w:marRight w:val="0"/>
      <w:marTop w:val="0"/>
      <w:marBottom w:val="0"/>
      <w:divBdr>
        <w:top w:val="none" w:sz="0" w:space="0" w:color="auto"/>
        <w:left w:val="none" w:sz="0" w:space="0" w:color="auto"/>
        <w:bottom w:val="none" w:sz="0" w:space="0" w:color="auto"/>
        <w:right w:val="none" w:sz="0" w:space="0" w:color="auto"/>
      </w:divBdr>
    </w:div>
    <w:div w:id="1510289834">
      <w:bodyDiv w:val="1"/>
      <w:marLeft w:val="0"/>
      <w:marRight w:val="0"/>
      <w:marTop w:val="0"/>
      <w:marBottom w:val="0"/>
      <w:divBdr>
        <w:top w:val="none" w:sz="0" w:space="0" w:color="auto"/>
        <w:left w:val="none" w:sz="0" w:space="0" w:color="auto"/>
        <w:bottom w:val="none" w:sz="0" w:space="0" w:color="auto"/>
        <w:right w:val="none" w:sz="0" w:space="0" w:color="auto"/>
      </w:divBdr>
    </w:div>
    <w:div w:id="1634212016">
      <w:bodyDiv w:val="1"/>
      <w:marLeft w:val="0"/>
      <w:marRight w:val="0"/>
      <w:marTop w:val="0"/>
      <w:marBottom w:val="0"/>
      <w:divBdr>
        <w:top w:val="none" w:sz="0" w:space="0" w:color="auto"/>
        <w:left w:val="none" w:sz="0" w:space="0" w:color="auto"/>
        <w:bottom w:val="none" w:sz="0" w:space="0" w:color="auto"/>
        <w:right w:val="none" w:sz="0" w:space="0" w:color="auto"/>
      </w:divBdr>
      <w:divsChild>
        <w:div w:id="432673122">
          <w:marLeft w:val="0"/>
          <w:marRight w:val="0"/>
          <w:marTop w:val="0"/>
          <w:marBottom w:val="0"/>
          <w:divBdr>
            <w:top w:val="none" w:sz="0" w:space="0" w:color="auto"/>
            <w:left w:val="none" w:sz="0" w:space="0" w:color="auto"/>
            <w:bottom w:val="none" w:sz="0" w:space="0" w:color="auto"/>
            <w:right w:val="none" w:sz="0" w:space="0" w:color="auto"/>
          </w:divBdr>
        </w:div>
        <w:div w:id="693380205">
          <w:marLeft w:val="0"/>
          <w:marRight w:val="0"/>
          <w:marTop w:val="0"/>
          <w:marBottom w:val="0"/>
          <w:divBdr>
            <w:top w:val="none" w:sz="0" w:space="0" w:color="auto"/>
            <w:left w:val="none" w:sz="0" w:space="0" w:color="auto"/>
            <w:bottom w:val="none" w:sz="0" w:space="0" w:color="auto"/>
            <w:right w:val="none" w:sz="0" w:space="0" w:color="auto"/>
          </w:divBdr>
        </w:div>
        <w:div w:id="1699231955">
          <w:marLeft w:val="0"/>
          <w:marRight w:val="0"/>
          <w:marTop w:val="0"/>
          <w:marBottom w:val="0"/>
          <w:divBdr>
            <w:top w:val="none" w:sz="0" w:space="0" w:color="auto"/>
            <w:left w:val="none" w:sz="0" w:space="0" w:color="auto"/>
            <w:bottom w:val="none" w:sz="0" w:space="0" w:color="auto"/>
            <w:right w:val="none" w:sz="0" w:space="0" w:color="auto"/>
          </w:divBdr>
        </w:div>
        <w:div w:id="2084601330">
          <w:marLeft w:val="0"/>
          <w:marRight w:val="0"/>
          <w:marTop w:val="0"/>
          <w:marBottom w:val="0"/>
          <w:divBdr>
            <w:top w:val="none" w:sz="0" w:space="0" w:color="auto"/>
            <w:left w:val="none" w:sz="0" w:space="0" w:color="auto"/>
            <w:bottom w:val="none" w:sz="0" w:space="0" w:color="auto"/>
            <w:right w:val="none" w:sz="0" w:space="0" w:color="auto"/>
          </w:divBdr>
        </w:div>
      </w:divsChild>
    </w:div>
    <w:div w:id="1710377945">
      <w:bodyDiv w:val="1"/>
      <w:marLeft w:val="0"/>
      <w:marRight w:val="0"/>
      <w:marTop w:val="0"/>
      <w:marBottom w:val="0"/>
      <w:divBdr>
        <w:top w:val="none" w:sz="0" w:space="0" w:color="auto"/>
        <w:left w:val="none" w:sz="0" w:space="0" w:color="auto"/>
        <w:bottom w:val="none" w:sz="0" w:space="0" w:color="auto"/>
        <w:right w:val="none" w:sz="0" w:space="0" w:color="auto"/>
      </w:divBdr>
    </w:div>
    <w:div w:id="1803420298">
      <w:bodyDiv w:val="1"/>
      <w:marLeft w:val="0"/>
      <w:marRight w:val="0"/>
      <w:marTop w:val="0"/>
      <w:marBottom w:val="0"/>
      <w:divBdr>
        <w:top w:val="none" w:sz="0" w:space="0" w:color="auto"/>
        <w:left w:val="none" w:sz="0" w:space="0" w:color="auto"/>
        <w:bottom w:val="none" w:sz="0" w:space="0" w:color="auto"/>
        <w:right w:val="none" w:sz="0" w:space="0" w:color="auto"/>
      </w:divBdr>
      <w:divsChild>
        <w:div w:id="314645043">
          <w:marLeft w:val="0"/>
          <w:marRight w:val="0"/>
          <w:marTop w:val="0"/>
          <w:marBottom w:val="0"/>
          <w:divBdr>
            <w:top w:val="none" w:sz="0" w:space="0" w:color="auto"/>
            <w:left w:val="none" w:sz="0" w:space="0" w:color="auto"/>
            <w:bottom w:val="none" w:sz="0" w:space="0" w:color="auto"/>
            <w:right w:val="none" w:sz="0" w:space="0" w:color="auto"/>
          </w:divBdr>
        </w:div>
        <w:div w:id="453644542">
          <w:marLeft w:val="0"/>
          <w:marRight w:val="0"/>
          <w:marTop w:val="0"/>
          <w:marBottom w:val="0"/>
          <w:divBdr>
            <w:top w:val="none" w:sz="0" w:space="0" w:color="auto"/>
            <w:left w:val="none" w:sz="0" w:space="0" w:color="auto"/>
            <w:bottom w:val="none" w:sz="0" w:space="0" w:color="auto"/>
            <w:right w:val="none" w:sz="0" w:space="0" w:color="auto"/>
          </w:divBdr>
        </w:div>
      </w:divsChild>
    </w:div>
    <w:div w:id="1861234680">
      <w:bodyDiv w:val="1"/>
      <w:marLeft w:val="0"/>
      <w:marRight w:val="0"/>
      <w:marTop w:val="0"/>
      <w:marBottom w:val="0"/>
      <w:divBdr>
        <w:top w:val="none" w:sz="0" w:space="0" w:color="auto"/>
        <w:left w:val="none" w:sz="0" w:space="0" w:color="auto"/>
        <w:bottom w:val="none" w:sz="0" w:space="0" w:color="auto"/>
        <w:right w:val="none" w:sz="0" w:space="0" w:color="auto"/>
      </w:divBdr>
      <w:divsChild>
        <w:div w:id="499807548">
          <w:marLeft w:val="0"/>
          <w:marRight w:val="0"/>
          <w:marTop w:val="0"/>
          <w:marBottom w:val="0"/>
          <w:divBdr>
            <w:top w:val="none" w:sz="0" w:space="0" w:color="auto"/>
            <w:left w:val="none" w:sz="0" w:space="0" w:color="auto"/>
            <w:bottom w:val="none" w:sz="0" w:space="0" w:color="auto"/>
            <w:right w:val="none" w:sz="0" w:space="0" w:color="auto"/>
          </w:divBdr>
        </w:div>
        <w:div w:id="728647641">
          <w:marLeft w:val="0"/>
          <w:marRight w:val="0"/>
          <w:marTop w:val="0"/>
          <w:marBottom w:val="0"/>
          <w:divBdr>
            <w:top w:val="none" w:sz="0" w:space="0" w:color="auto"/>
            <w:left w:val="none" w:sz="0" w:space="0" w:color="auto"/>
            <w:bottom w:val="none" w:sz="0" w:space="0" w:color="auto"/>
            <w:right w:val="none" w:sz="0" w:space="0" w:color="auto"/>
          </w:divBdr>
        </w:div>
      </w:divsChild>
    </w:div>
    <w:div w:id="1893031744">
      <w:bodyDiv w:val="1"/>
      <w:marLeft w:val="0"/>
      <w:marRight w:val="0"/>
      <w:marTop w:val="0"/>
      <w:marBottom w:val="0"/>
      <w:divBdr>
        <w:top w:val="none" w:sz="0" w:space="0" w:color="auto"/>
        <w:left w:val="none" w:sz="0" w:space="0" w:color="auto"/>
        <w:bottom w:val="none" w:sz="0" w:space="0" w:color="auto"/>
        <w:right w:val="none" w:sz="0" w:space="0" w:color="auto"/>
      </w:divBdr>
    </w:div>
    <w:div w:id="1908226154">
      <w:bodyDiv w:val="1"/>
      <w:marLeft w:val="0"/>
      <w:marRight w:val="0"/>
      <w:marTop w:val="0"/>
      <w:marBottom w:val="0"/>
      <w:divBdr>
        <w:top w:val="none" w:sz="0" w:space="0" w:color="auto"/>
        <w:left w:val="none" w:sz="0" w:space="0" w:color="auto"/>
        <w:bottom w:val="none" w:sz="0" w:space="0" w:color="auto"/>
        <w:right w:val="none" w:sz="0" w:space="0" w:color="auto"/>
      </w:divBdr>
    </w:div>
    <w:div w:id="2054847318">
      <w:bodyDiv w:val="1"/>
      <w:marLeft w:val="0"/>
      <w:marRight w:val="0"/>
      <w:marTop w:val="0"/>
      <w:marBottom w:val="0"/>
      <w:divBdr>
        <w:top w:val="none" w:sz="0" w:space="0" w:color="auto"/>
        <w:left w:val="none" w:sz="0" w:space="0" w:color="auto"/>
        <w:bottom w:val="none" w:sz="0" w:space="0" w:color="auto"/>
        <w:right w:val="none" w:sz="0" w:space="0" w:color="auto"/>
      </w:divBdr>
    </w:div>
    <w:div w:id="2073655442">
      <w:bodyDiv w:val="1"/>
      <w:marLeft w:val="0"/>
      <w:marRight w:val="0"/>
      <w:marTop w:val="0"/>
      <w:marBottom w:val="0"/>
      <w:divBdr>
        <w:top w:val="none" w:sz="0" w:space="0" w:color="auto"/>
        <w:left w:val="none" w:sz="0" w:space="0" w:color="auto"/>
        <w:bottom w:val="none" w:sz="0" w:space="0" w:color="auto"/>
        <w:right w:val="none" w:sz="0" w:space="0" w:color="auto"/>
      </w:divBdr>
    </w:div>
    <w:div w:id="213374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eur-lex.europa.eu/eli/reg/2013/1303?locale=LV"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344DD-082E-42B5-B9D4-EA5A2AC7EE22}">
  <ds:schemaRefs>
    <ds:schemaRef ds:uri="http://schemas.openxmlformats.org/officeDocument/2006/bibliography"/>
  </ds:schemaRefs>
</ds:datastoreItem>
</file>

<file path=customXml/itemProps2.xml><?xml version="1.0" encoding="utf-8"?>
<ds:datastoreItem xmlns:ds="http://schemas.openxmlformats.org/officeDocument/2006/customXml" ds:itemID="{DC80148B-78CA-404E-9EC7-296E7E94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6</Pages>
  <Words>1375</Words>
  <Characters>9917</Characters>
  <Application>Microsoft Office Word</Application>
  <DocSecurity>0</DocSecurity>
  <Lines>82</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Darbības programmas "Izaugsme un nodarbinātība" 5.4.2. specifiskā atbalsta mērķa "Nodrošināt vides monitoringa un kontroles sistēmas attīstību un savlaicīgu vides risku novēršanu, kā arī sabiedrības līdzdalību vides pārvaldībā” 5.4.2.1. pasākuma „Bioloģis</vt:lpstr>
      <vt:lpstr>Darbības programmas "Izaugsme un nodarbinātība" 5.4.2. specifiskā atbalsta mērķa "Nodrošināt vides monitoringa un kontroles sistēmas attīstību un savlaicīgu vides risku novēršanu, kā arī sabiedrības līdzdalību vides pārvaldībā” 5.4.2.1. pasākuma „Bioloģis</vt:lpstr>
    </vt:vector>
  </TitlesOfParts>
  <Company/>
  <LinksUpToDate>false</LinksUpToDate>
  <CharactersWithSpaces>11270</CharactersWithSpaces>
  <SharedDoc>false</SharedDoc>
  <HLinks>
    <vt:vector size="24" baseType="variant">
      <vt:variant>
        <vt:i4>3932169</vt:i4>
      </vt:variant>
      <vt:variant>
        <vt:i4>9</vt:i4>
      </vt:variant>
      <vt:variant>
        <vt:i4>0</vt:i4>
      </vt:variant>
      <vt:variant>
        <vt:i4>5</vt:i4>
      </vt:variant>
      <vt:variant>
        <vt:lpwstr>mailto:zanda.krukle@varam.gov.lv</vt:lpwstr>
      </vt:variant>
      <vt:variant>
        <vt:lpwstr/>
      </vt:variant>
      <vt:variant>
        <vt:i4>4522096</vt:i4>
      </vt:variant>
      <vt:variant>
        <vt:i4>6</vt:i4>
      </vt:variant>
      <vt:variant>
        <vt:i4>0</vt:i4>
      </vt:variant>
      <vt:variant>
        <vt:i4>5</vt:i4>
      </vt:variant>
      <vt:variant>
        <vt:lpwstr>mailto:austra.auzina@varam.gov.lv</vt:lpwstr>
      </vt:variant>
      <vt:variant>
        <vt:lpwstr/>
      </vt:variant>
      <vt:variant>
        <vt:i4>720917</vt:i4>
      </vt:variant>
      <vt:variant>
        <vt:i4>3</vt:i4>
      </vt:variant>
      <vt:variant>
        <vt:i4>0</vt:i4>
      </vt:variant>
      <vt:variant>
        <vt:i4>5</vt:i4>
      </vt:variant>
      <vt:variant>
        <vt:lpwstr>http://eur-lex.europa.eu/eli/reg/2006/1083?locale=LV</vt:lpwstr>
      </vt:variant>
      <vt:variant>
        <vt:lpwstr/>
      </vt:variant>
      <vt:variant>
        <vt:i4>589848</vt:i4>
      </vt:variant>
      <vt:variant>
        <vt:i4>0</vt:i4>
      </vt:variant>
      <vt:variant>
        <vt:i4>0</vt:i4>
      </vt:variant>
      <vt:variant>
        <vt:i4>5</vt:i4>
      </vt:variant>
      <vt:variant>
        <vt:lpwstr>http://eur-lex.europa.eu/eli/reg/2013/1303?locale=LV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5.4.2. specifiskā atbalsta mērķa "Nodrošināt vides monitoringa un kontroles sistēmas attīstību un savlaicīgu vides risku novēršanu, kā arī sabiedrības līdzdalību vides pārvaldībā” 5.4.2.1. pasākuma „Bioloģis</dc:title>
  <dc:subject>MK noteikumi</dc:subject>
  <dc:creator>Austra Auziņa</dc:creator>
  <cp:lastModifiedBy>Leontīne Babkina</cp:lastModifiedBy>
  <cp:revision>35</cp:revision>
  <cp:lastPrinted>2017-03-23T14:28:00Z</cp:lastPrinted>
  <dcterms:created xsi:type="dcterms:W3CDTF">2017-03-16T09:50:00Z</dcterms:created>
  <dcterms:modified xsi:type="dcterms:W3CDTF">2017-03-29T08:50:00Z</dcterms:modified>
</cp:coreProperties>
</file>