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89C3F" w14:textId="77777777" w:rsidR="008D484F" w:rsidRPr="00796C33" w:rsidRDefault="008D484F" w:rsidP="00D45F52">
      <w:pPr>
        <w:keepNext/>
        <w:ind w:left="-284"/>
        <w:jc w:val="right"/>
        <w:rPr>
          <w:i/>
          <w:iCs/>
          <w:sz w:val="28"/>
          <w:szCs w:val="28"/>
          <w:lang w:eastAsia="en-US"/>
        </w:rPr>
      </w:pPr>
      <w:bookmarkStart w:id="0" w:name="_GoBack"/>
      <w:bookmarkEnd w:id="0"/>
      <w:r w:rsidRPr="00796C33">
        <w:rPr>
          <w:i/>
          <w:iCs/>
          <w:sz w:val="28"/>
          <w:szCs w:val="28"/>
          <w:lang w:eastAsia="en-US"/>
        </w:rPr>
        <w:t>Projekts</w:t>
      </w:r>
    </w:p>
    <w:p w14:paraId="46DEF035" w14:textId="77777777" w:rsidR="008D484F" w:rsidRPr="00796C33" w:rsidRDefault="008D484F" w:rsidP="008D484F">
      <w:pPr>
        <w:jc w:val="right"/>
        <w:rPr>
          <w:b/>
          <w:bCs/>
          <w:sz w:val="28"/>
          <w:szCs w:val="28"/>
          <w:lang w:val="en-GB" w:eastAsia="en-US"/>
        </w:rPr>
      </w:pPr>
    </w:p>
    <w:p w14:paraId="71B1FA7E" w14:textId="77777777" w:rsidR="001F09F1" w:rsidRPr="00796C33" w:rsidRDefault="001F09F1" w:rsidP="001F09F1">
      <w:pPr>
        <w:jc w:val="center"/>
        <w:rPr>
          <w:sz w:val="28"/>
          <w:szCs w:val="28"/>
        </w:rPr>
      </w:pPr>
      <w:r w:rsidRPr="00796C33">
        <w:rPr>
          <w:sz w:val="28"/>
          <w:szCs w:val="28"/>
        </w:rPr>
        <w:t>LATVIJAS REPUBLIKAS MINISTRU KABINETA</w:t>
      </w:r>
    </w:p>
    <w:p w14:paraId="53E39A6D" w14:textId="77777777" w:rsidR="008D484F" w:rsidRPr="00796C33" w:rsidRDefault="001F09F1" w:rsidP="001F09F1">
      <w:pPr>
        <w:jc w:val="center"/>
        <w:rPr>
          <w:sz w:val="28"/>
          <w:szCs w:val="28"/>
        </w:rPr>
      </w:pPr>
      <w:r w:rsidRPr="00796C33">
        <w:rPr>
          <w:sz w:val="28"/>
          <w:szCs w:val="28"/>
        </w:rPr>
        <w:t>SĒDES PROTOKOLLĒMUMS</w:t>
      </w:r>
    </w:p>
    <w:p w14:paraId="1298FF17" w14:textId="77777777" w:rsidR="00D45F52" w:rsidRPr="00796C33" w:rsidRDefault="00D45F52" w:rsidP="001F09F1">
      <w:pPr>
        <w:jc w:val="center"/>
        <w:rPr>
          <w:sz w:val="28"/>
          <w:szCs w:val="28"/>
          <w:lang w:eastAsia="en-US"/>
        </w:rPr>
      </w:pPr>
    </w:p>
    <w:p w14:paraId="5DA81BBE" w14:textId="77777777" w:rsidR="008D484F" w:rsidRPr="00D539EF" w:rsidRDefault="008D484F" w:rsidP="008D484F">
      <w:pPr>
        <w:rPr>
          <w:sz w:val="14"/>
          <w:szCs w:val="28"/>
          <w:lang w:eastAsia="en-US"/>
        </w:rPr>
      </w:pPr>
    </w:p>
    <w:p w14:paraId="141206BB" w14:textId="3C223F7F" w:rsidR="00D45F52" w:rsidRPr="00796C33" w:rsidRDefault="001F09F1" w:rsidP="001F09F1">
      <w:pPr>
        <w:spacing w:after="240"/>
        <w:jc w:val="both"/>
        <w:rPr>
          <w:sz w:val="28"/>
          <w:szCs w:val="28"/>
        </w:rPr>
      </w:pPr>
      <w:r w:rsidRPr="00796C33">
        <w:rPr>
          <w:sz w:val="28"/>
          <w:szCs w:val="28"/>
        </w:rPr>
        <w:t>Rīgā</w:t>
      </w:r>
      <w:r w:rsidRPr="00796C33">
        <w:rPr>
          <w:sz w:val="28"/>
          <w:szCs w:val="28"/>
        </w:rPr>
        <w:tab/>
      </w:r>
      <w:r w:rsidRPr="00796C33">
        <w:rPr>
          <w:sz w:val="28"/>
          <w:szCs w:val="28"/>
        </w:rPr>
        <w:tab/>
      </w:r>
      <w:r w:rsidRPr="00796C33">
        <w:rPr>
          <w:sz w:val="28"/>
          <w:szCs w:val="28"/>
        </w:rPr>
        <w:tab/>
      </w:r>
      <w:r w:rsidRPr="00796C33">
        <w:rPr>
          <w:sz w:val="28"/>
          <w:szCs w:val="28"/>
        </w:rPr>
        <w:tab/>
      </w:r>
      <w:r w:rsidRPr="00796C33">
        <w:rPr>
          <w:sz w:val="28"/>
          <w:szCs w:val="28"/>
        </w:rPr>
        <w:tab/>
        <w:t xml:space="preserve">    Nr.</w:t>
      </w:r>
      <w:r w:rsidRPr="00796C33">
        <w:rPr>
          <w:sz w:val="28"/>
          <w:szCs w:val="28"/>
        </w:rPr>
        <w:tab/>
        <w:t xml:space="preserve">   </w:t>
      </w:r>
      <w:r w:rsidRPr="00796C33">
        <w:rPr>
          <w:sz w:val="28"/>
          <w:szCs w:val="28"/>
        </w:rPr>
        <w:tab/>
        <w:t xml:space="preserve">     </w:t>
      </w:r>
      <w:r w:rsidRPr="00796C33">
        <w:rPr>
          <w:sz w:val="28"/>
          <w:szCs w:val="28"/>
        </w:rPr>
        <w:tab/>
      </w:r>
      <w:r w:rsidRPr="00796C33">
        <w:rPr>
          <w:sz w:val="28"/>
          <w:szCs w:val="28"/>
        </w:rPr>
        <w:tab/>
        <w:t xml:space="preserve"> </w:t>
      </w:r>
      <w:r w:rsidR="00F867C9" w:rsidRPr="00796C33">
        <w:rPr>
          <w:sz w:val="28"/>
          <w:szCs w:val="28"/>
        </w:rPr>
        <w:t>2017</w:t>
      </w:r>
      <w:r w:rsidRPr="00796C33">
        <w:rPr>
          <w:sz w:val="28"/>
          <w:szCs w:val="28"/>
        </w:rPr>
        <w:t xml:space="preserve">.gada </w:t>
      </w:r>
    </w:p>
    <w:p w14:paraId="03E63AEF" w14:textId="77777777" w:rsidR="00D539EF" w:rsidRPr="00D539EF" w:rsidRDefault="00D539EF" w:rsidP="001F09F1">
      <w:pPr>
        <w:pStyle w:val="naiskr"/>
        <w:spacing w:before="0" w:beforeAutospacing="0" w:after="240" w:afterAutospacing="0"/>
        <w:jc w:val="center"/>
        <w:rPr>
          <w:b/>
          <w:sz w:val="2"/>
          <w:szCs w:val="28"/>
        </w:rPr>
      </w:pPr>
    </w:p>
    <w:p w14:paraId="652F0E1E" w14:textId="77777777" w:rsidR="001F09F1" w:rsidRPr="00796C33" w:rsidRDefault="001F09F1" w:rsidP="001F09F1">
      <w:pPr>
        <w:pStyle w:val="naiskr"/>
        <w:spacing w:before="0" w:beforeAutospacing="0" w:after="240" w:afterAutospacing="0"/>
        <w:jc w:val="center"/>
        <w:rPr>
          <w:b/>
          <w:sz w:val="28"/>
          <w:szCs w:val="28"/>
        </w:rPr>
      </w:pPr>
      <w:r w:rsidRPr="00796C33">
        <w:rPr>
          <w:b/>
          <w:sz w:val="28"/>
          <w:szCs w:val="28"/>
        </w:rPr>
        <w:t>.§</w:t>
      </w:r>
    </w:p>
    <w:p w14:paraId="593D9360" w14:textId="2DB65EE0" w:rsidR="001F09F1" w:rsidRPr="00796C33" w:rsidRDefault="005925FB" w:rsidP="005925FB">
      <w:pPr>
        <w:pStyle w:val="naiskr"/>
        <w:jc w:val="center"/>
        <w:rPr>
          <w:b/>
          <w:sz w:val="28"/>
          <w:szCs w:val="28"/>
        </w:rPr>
      </w:pPr>
      <w:bookmarkStart w:id="1" w:name="OLE_LINK4"/>
      <w:bookmarkStart w:id="2" w:name="OLE_LINK3"/>
      <w:r w:rsidRPr="00796C33">
        <w:rPr>
          <w:b/>
          <w:sz w:val="28"/>
          <w:szCs w:val="28"/>
        </w:rPr>
        <w:t xml:space="preserve">Noteikumu projekts </w:t>
      </w:r>
      <w:r w:rsidR="009A5F6D" w:rsidRPr="00796C33">
        <w:rPr>
          <w:b/>
          <w:sz w:val="28"/>
          <w:szCs w:val="28"/>
        </w:rPr>
        <w:t>“Darbības programmas “Izaugsme un nodarbinātība” 5.</w:t>
      </w:r>
      <w:r w:rsidR="00F867C9" w:rsidRPr="00796C33">
        <w:rPr>
          <w:b/>
          <w:sz w:val="28"/>
          <w:szCs w:val="28"/>
        </w:rPr>
        <w:t>6</w:t>
      </w:r>
      <w:r w:rsidR="009A5F6D" w:rsidRPr="00796C33">
        <w:rPr>
          <w:b/>
          <w:sz w:val="28"/>
          <w:szCs w:val="28"/>
        </w:rPr>
        <w:t>.</w:t>
      </w:r>
      <w:r w:rsidR="00870A9D">
        <w:rPr>
          <w:b/>
          <w:sz w:val="28"/>
          <w:szCs w:val="28"/>
        </w:rPr>
        <w:t>3</w:t>
      </w:r>
      <w:r w:rsidR="009A5F6D" w:rsidRPr="00796C33">
        <w:rPr>
          <w:b/>
          <w:sz w:val="28"/>
          <w:szCs w:val="28"/>
        </w:rPr>
        <w:t>.specifiskā atbalsta mērķa “</w:t>
      </w:r>
      <w:r w:rsidR="00F867C9" w:rsidRPr="00796C33">
        <w:rPr>
          <w:b/>
          <w:sz w:val="28"/>
          <w:szCs w:val="28"/>
        </w:rPr>
        <w:t>Vēsturiski piesārņoto vietu sanācija</w:t>
      </w:r>
      <w:r w:rsidR="009A5F6D" w:rsidRPr="00796C33">
        <w:rPr>
          <w:b/>
          <w:sz w:val="28"/>
          <w:szCs w:val="28"/>
        </w:rPr>
        <w:t>” īstenošanas noteikumi”</w:t>
      </w:r>
    </w:p>
    <w:bookmarkEnd w:id="1"/>
    <w:bookmarkEnd w:id="2"/>
    <w:p w14:paraId="359A0E2B" w14:textId="77777777" w:rsidR="00D45F52" w:rsidRPr="00D539EF" w:rsidRDefault="00D45F52" w:rsidP="001C05A1">
      <w:pPr>
        <w:pStyle w:val="BodyText"/>
        <w:jc w:val="both"/>
        <w:rPr>
          <w:b/>
          <w:sz w:val="8"/>
          <w:szCs w:val="28"/>
        </w:rPr>
      </w:pPr>
    </w:p>
    <w:p w14:paraId="36554CCE" w14:textId="76455BEB" w:rsidR="001F09F1" w:rsidRPr="00796C33" w:rsidRDefault="00796C33" w:rsidP="00796C33">
      <w:pPr>
        <w:pStyle w:val="Title"/>
        <w:spacing w:after="120"/>
        <w:jc w:val="both"/>
        <w:outlineLvl w:val="0"/>
        <w:rPr>
          <w:szCs w:val="28"/>
        </w:rPr>
      </w:pPr>
      <w:r>
        <w:rPr>
          <w:rStyle w:val="spelle"/>
          <w:szCs w:val="28"/>
        </w:rPr>
        <w:t xml:space="preserve">1. </w:t>
      </w:r>
      <w:r w:rsidR="00345A90" w:rsidRPr="00796C33">
        <w:rPr>
          <w:rStyle w:val="spelle"/>
          <w:szCs w:val="28"/>
        </w:rPr>
        <w:t>Pieņemt iesniegto noteikumu projektu</w:t>
      </w:r>
      <w:r w:rsidR="001F09F1" w:rsidRPr="00796C33">
        <w:rPr>
          <w:szCs w:val="28"/>
        </w:rPr>
        <w:t xml:space="preserve">. </w:t>
      </w:r>
    </w:p>
    <w:p w14:paraId="01704073" w14:textId="5DE42AC6" w:rsidR="001F09F1" w:rsidRPr="00796C33" w:rsidRDefault="00796C33" w:rsidP="00796C33">
      <w:pPr>
        <w:pStyle w:val="Title"/>
        <w:spacing w:after="120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="00345A90" w:rsidRPr="00796C33">
        <w:rPr>
          <w:szCs w:val="28"/>
        </w:rPr>
        <w:t>Valsts kancelejai sagatavot noteikumu projektu parakstīšanai</w:t>
      </w:r>
      <w:r w:rsidR="001F09F1" w:rsidRPr="00796C33">
        <w:rPr>
          <w:szCs w:val="28"/>
        </w:rPr>
        <w:t>.</w:t>
      </w:r>
    </w:p>
    <w:p w14:paraId="7ADFC657" w14:textId="17DC39A6" w:rsidR="00D761E1" w:rsidRDefault="00796C33" w:rsidP="00796C33">
      <w:pPr>
        <w:pStyle w:val="Title"/>
        <w:spacing w:after="120"/>
        <w:jc w:val="both"/>
        <w:outlineLvl w:val="0"/>
        <w:rPr>
          <w:szCs w:val="28"/>
        </w:rPr>
      </w:pPr>
      <w:r>
        <w:rPr>
          <w:szCs w:val="28"/>
        </w:rPr>
        <w:t xml:space="preserve">3. </w:t>
      </w:r>
      <w:r w:rsidR="00964934">
        <w:rPr>
          <w:szCs w:val="28"/>
        </w:rPr>
        <w:t xml:space="preserve">Noteikt, ka </w:t>
      </w:r>
      <w:r w:rsidR="00363698">
        <w:rPr>
          <w:szCs w:val="28"/>
        </w:rPr>
        <w:t>projekta</w:t>
      </w:r>
      <w:r w:rsidR="00964934" w:rsidRPr="00796C33">
        <w:rPr>
          <w:szCs w:val="28"/>
        </w:rPr>
        <w:t xml:space="preserve"> “Vēsturiski pies</w:t>
      </w:r>
      <w:r w:rsidR="00A63CE8">
        <w:rPr>
          <w:szCs w:val="28"/>
        </w:rPr>
        <w:t xml:space="preserve">ārņoto vietu “Inčukalna </w:t>
      </w:r>
      <w:proofErr w:type="spellStart"/>
      <w:r w:rsidR="00A63CE8">
        <w:rPr>
          <w:szCs w:val="28"/>
        </w:rPr>
        <w:t>sērskābie</w:t>
      </w:r>
      <w:proofErr w:type="spellEnd"/>
      <w:r w:rsidR="00964934" w:rsidRPr="00796C33">
        <w:rPr>
          <w:szCs w:val="28"/>
        </w:rPr>
        <w:t xml:space="preserve"> gudrona</w:t>
      </w:r>
      <w:r w:rsidR="00964934">
        <w:rPr>
          <w:szCs w:val="28"/>
        </w:rPr>
        <w:t xml:space="preserve"> dīķi” sanācijas darbi” </w:t>
      </w:r>
      <w:r w:rsidR="00964934" w:rsidRPr="00796C33">
        <w:rPr>
          <w:szCs w:val="28"/>
        </w:rPr>
        <w:t>(turpmāk – Projekts)</w:t>
      </w:r>
      <w:r w:rsidR="00964934">
        <w:rPr>
          <w:szCs w:val="28"/>
        </w:rPr>
        <w:t xml:space="preserve"> </w:t>
      </w:r>
      <w:r w:rsidR="00363698">
        <w:rPr>
          <w:szCs w:val="28"/>
        </w:rPr>
        <w:t xml:space="preserve">izmaksas, tai skaitā noteikumu projekta 23.punktā minētās izmaksas, kas radušās </w:t>
      </w:r>
      <w:r w:rsidR="00964934">
        <w:rPr>
          <w:szCs w:val="28"/>
        </w:rPr>
        <w:t xml:space="preserve">no 2016.gada 1.janvāra līdz </w:t>
      </w:r>
      <w:r w:rsidR="00F41152">
        <w:rPr>
          <w:szCs w:val="28"/>
        </w:rPr>
        <w:t xml:space="preserve">brīdim, kad </w:t>
      </w:r>
      <w:r w:rsidR="00F41152" w:rsidRPr="00796C33">
        <w:rPr>
          <w:szCs w:val="28"/>
        </w:rPr>
        <w:t>Eiropas Komisijā iesniegts darbības programmas “Izaugsme un nodarbinātība” grozījumu priekšlikums</w:t>
      </w:r>
      <w:r w:rsidR="00D539EF">
        <w:rPr>
          <w:szCs w:val="28"/>
        </w:rPr>
        <w:t xml:space="preserve"> par 5.6.3.specifiskā atbalsta mērķa “Vēsturiski piesārņoto vietu sanācija” izveidi</w:t>
      </w:r>
      <w:r w:rsidR="00116E04">
        <w:rPr>
          <w:szCs w:val="28"/>
        </w:rPr>
        <w:t>,</w:t>
      </w:r>
      <w:r w:rsidR="00F41152">
        <w:rPr>
          <w:szCs w:val="28"/>
        </w:rPr>
        <w:t xml:space="preserve"> </w:t>
      </w:r>
      <w:r w:rsidR="008D308C">
        <w:rPr>
          <w:szCs w:val="28"/>
        </w:rPr>
        <w:t xml:space="preserve">deklarē Eiropas Komisijai, ja šo izmaksu </w:t>
      </w:r>
      <w:proofErr w:type="spellStart"/>
      <w:r w:rsidR="008D308C">
        <w:rPr>
          <w:szCs w:val="28"/>
        </w:rPr>
        <w:t>attiecināmību</w:t>
      </w:r>
      <w:proofErr w:type="spellEnd"/>
      <w:r w:rsidR="008D308C">
        <w:rPr>
          <w:szCs w:val="28"/>
        </w:rPr>
        <w:t xml:space="preserve"> ir saskaņojusi Eiropas Komisija.</w:t>
      </w:r>
    </w:p>
    <w:p w14:paraId="0443F353" w14:textId="02D6518E" w:rsidR="00507734" w:rsidRDefault="008D308C" w:rsidP="00796C33">
      <w:pPr>
        <w:pStyle w:val="Title"/>
        <w:spacing w:after="120"/>
        <w:jc w:val="both"/>
        <w:outlineLvl w:val="0"/>
        <w:rPr>
          <w:szCs w:val="28"/>
        </w:rPr>
      </w:pPr>
      <w:r>
        <w:rPr>
          <w:szCs w:val="28"/>
        </w:rPr>
        <w:t>4</w:t>
      </w:r>
      <w:r w:rsidR="00507734">
        <w:rPr>
          <w:szCs w:val="28"/>
        </w:rPr>
        <w:t xml:space="preserve">. </w:t>
      </w:r>
      <w:r w:rsidR="00507734" w:rsidRPr="00796C33">
        <w:rPr>
          <w:szCs w:val="28"/>
        </w:rPr>
        <w:t>Noteikt, ka Centrālā finanšu un līgumu aģentūra vienošanos par Projekta</w:t>
      </w:r>
      <w:r w:rsidR="00D539EF">
        <w:rPr>
          <w:szCs w:val="28"/>
        </w:rPr>
        <w:t xml:space="preserve"> II posma</w:t>
      </w:r>
      <w:r w:rsidR="00507734" w:rsidRPr="00796C33">
        <w:rPr>
          <w:szCs w:val="28"/>
        </w:rPr>
        <w:t xml:space="preserve"> īstenošanu slēdz pēc tam, kad Eiropas Komisijā iesniegts darbības programmas “Izaugsme un nodarbinātība” grozījumu priekšlikums</w:t>
      </w:r>
      <w:r w:rsidR="00D539EF" w:rsidRPr="00D539EF">
        <w:rPr>
          <w:szCs w:val="28"/>
        </w:rPr>
        <w:t xml:space="preserve"> </w:t>
      </w:r>
      <w:r w:rsidR="00D539EF">
        <w:rPr>
          <w:szCs w:val="28"/>
        </w:rPr>
        <w:t>par 5.6.3.specifiskā atbalsta mērķa “Vēsturiski piesārņoto vietu sanācija” izveidi</w:t>
      </w:r>
      <w:r w:rsidR="00507734" w:rsidRPr="00796C33">
        <w:rPr>
          <w:szCs w:val="28"/>
        </w:rPr>
        <w:t>.</w:t>
      </w:r>
    </w:p>
    <w:p w14:paraId="721E6188" w14:textId="77777777" w:rsidR="00D45F52" w:rsidRPr="00796C33" w:rsidRDefault="00D45F52" w:rsidP="009E4998">
      <w:pPr>
        <w:pStyle w:val="Title"/>
        <w:tabs>
          <w:tab w:val="left" w:pos="5310"/>
        </w:tabs>
        <w:jc w:val="both"/>
        <w:outlineLvl w:val="0"/>
        <w:rPr>
          <w:szCs w:val="28"/>
        </w:rPr>
      </w:pPr>
    </w:p>
    <w:p w14:paraId="136A9C80" w14:textId="06430F33" w:rsidR="001F09F1" w:rsidRPr="00796C33" w:rsidRDefault="009A5F6D" w:rsidP="001F09F1">
      <w:pPr>
        <w:pStyle w:val="BodyText"/>
        <w:tabs>
          <w:tab w:val="left" w:pos="6521"/>
        </w:tabs>
        <w:jc w:val="both"/>
        <w:rPr>
          <w:szCs w:val="28"/>
          <w:lang w:val="de-DE" w:eastAsia="lv-LV"/>
        </w:rPr>
      </w:pPr>
      <w:r w:rsidRPr="00796C33">
        <w:rPr>
          <w:szCs w:val="28"/>
        </w:rPr>
        <w:t>Ministru prezidents</w:t>
      </w:r>
      <w:r w:rsidR="00796C33">
        <w:rPr>
          <w:szCs w:val="28"/>
        </w:rPr>
        <w:tab/>
      </w:r>
      <w:r w:rsidR="00796C33">
        <w:rPr>
          <w:szCs w:val="28"/>
        </w:rPr>
        <w:tab/>
      </w:r>
      <w:r w:rsidRPr="00796C33">
        <w:rPr>
          <w:szCs w:val="28"/>
          <w:lang w:val="de-DE" w:eastAsia="lv-LV"/>
        </w:rPr>
        <w:t>M.Kučinskis</w:t>
      </w:r>
      <w:r w:rsidR="001F09F1" w:rsidRPr="00796C33">
        <w:rPr>
          <w:szCs w:val="28"/>
          <w:lang w:val="de-DE" w:eastAsia="lv-LV"/>
        </w:rPr>
        <w:t xml:space="preserve"> </w:t>
      </w:r>
    </w:p>
    <w:p w14:paraId="7C029491" w14:textId="77777777" w:rsidR="001F09F1" w:rsidRPr="00796C33" w:rsidRDefault="001F09F1" w:rsidP="001F09F1">
      <w:pPr>
        <w:pStyle w:val="BodyText"/>
        <w:jc w:val="both"/>
        <w:rPr>
          <w:szCs w:val="28"/>
        </w:rPr>
      </w:pPr>
    </w:p>
    <w:p w14:paraId="12909D6A" w14:textId="77777777" w:rsidR="00D45F52" w:rsidRPr="00D539EF" w:rsidRDefault="00D45F52" w:rsidP="001F09F1">
      <w:pPr>
        <w:pStyle w:val="BodyText"/>
        <w:jc w:val="both"/>
        <w:rPr>
          <w:sz w:val="16"/>
          <w:szCs w:val="28"/>
        </w:rPr>
      </w:pPr>
    </w:p>
    <w:p w14:paraId="0A0A761D" w14:textId="117A76B9" w:rsidR="001F09F1" w:rsidRPr="00796C33" w:rsidRDefault="001F09F1" w:rsidP="0096539C">
      <w:pPr>
        <w:pStyle w:val="BodyText"/>
        <w:tabs>
          <w:tab w:val="left" w:pos="6521"/>
        </w:tabs>
        <w:ind w:right="-99"/>
        <w:jc w:val="both"/>
        <w:rPr>
          <w:szCs w:val="28"/>
        </w:rPr>
      </w:pPr>
      <w:r w:rsidRPr="00796C33">
        <w:rPr>
          <w:szCs w:val="28"/>
        </w:rPr>
        <w:t>Valsts kancelejas direktor</w:t>
      </w:r>
      <w:r w:rsidR="00020D32" w:rsidRPr="00796C33">
        <w:rPr>
          <w:szCs w:val="28"/>
        </w:rPr>
        <w:t>s</w:t>
      </w:r>
      <w:r w:rsidR="00796C33">
        <w:rPr>
          <w:szCs w:val="28"/>
        </w:rPr>
        <w:tab/>
      </w:r>
      <w:r w:rsidR="00796C33">
        <w:rPr>
          <w:szCs w:val="28"/>
        </w:rPr>
        <w:tab/>
        <w:t xml:space="preserve">   </w:t>
      </w:r>
      <w:r w:rsidR="00020D32" w:rsidRPr="00796C33">
        <w:rPr>
          <w:szCs w:val="28"/>
        </w:rPr>
        <w:t>M.Krieviņš</w:t>
      </w:r>
      <w:r w:rsidRPr="00796C33">
        <w:rPr>
          <w:szCs w:val="28"/>
        </w:rPr>
        <w:t> </w:t>
      </w:r>
    </w:p>
    <w:p w14:paraId="1452F85B" w14:textId="77777777" w:rsidR="004F5743" w:rsidRPr="00796C33" w:rsidRDefault="004F5743" w:rsidP="001F09F1">
      <w:pPr>
        <w:pStyle w:val="BodyText"/>
        <w:jc w:val="both"/>
        <w:rPr>
          <w:szCs w:val="28"/>
        </w:rPr>
      </w:pPr>
    </w:p>
    <w:p w14:paraId="2074A312" w14:textId="77777777" w:rsidR="001F09F1" w:rsidRPr="00796C33" w:rsidRDefault="001F09F1" w:rsidP="001F09F1">
      <w:pPr>
        <w:pStyle w:val="BodyText"/>
        <w:jc w:val="both"/>
        <w:rPr>
          <w:szCs w:val="28"/>
        </w:rPr>
      </w:pPr>
      <w:r w:rsidRPr="00796C33">
        <w:rPr>
          <w:szCs w:val="28"/>
        </w:rPr>
        <w:t>Iesniedzējs:</w:t>
      </w:r>
    </w:p>
    <w:p w14:paraId="35A0AA0E" w14:textId="3EB3DC95" w:rsidR="0021796B" w:rsidRPr="00796C33" w:rsidRDefault="009A5F6D" w:rsidP="0096539C">
      <w:pPr>
        <w:pStyle w:val="Header"/>
        <w:tabs>
          <w:tab w:val="clear" w:pos="4153"/>
          <w:tab w:val="clear" w:pos="8306"/>
          <w:tab w:val="left" w:pos="-3240"/>
          <w:tab w:val="left" w:pos="6521"/>
          <w:tab w:val="right" w:pos="9000"/>
        </w:tabs>
        <w:rPr>
          <w:sz w:val="28"/>
          <w:szCs w:val="28"/>
        </w:rPr>
      </w:pPr>
      <w:r w:rsidRPr="00796C33">
        <w:rPr>
          <w:sz w:val="28"/>
          <w:szCs w:val="28"/>
        </w:rPr>
        <w:t>v</w:t>
      </w:r>
      <w:r w:rsidR="0021796B" w:rsidRPr="00796C33">
        <w:rPr>
          <w:sz w:val="28"/>
          <w:szCs w:val="28"/>
        </w:rPr>
        <w:t>ides aizsardzības un reģionālās</w:t>
      </w:r>
    </w:p>
    <w:p w14:paraId="6FA89D9F" w14:textId="5D3F55FE" w:rsidR="001F09F1" w:rsidRPr="00796C33" w:rsidRDefault="0021796B" w:rsidP="001F09F1">
      <w:pPr>
        <w:pStyle w:val="Header"/>
        <w:tabs>
          <w:tab w:val="clear" w:pos="4153"/>
          <w:tab w:val="clear" w:pos="8306"/>
          <w:tab w:val="left" w:pos="-3240"/>
          <w:tab w:val="left" w:pos="6521"/>
          <w:tab w:val="right" w:pos="9000"/>
        </w:tabs>
        <w:rPr>
          <w:sz w:val="28"/>
          <w:szCs w:val="28"/>
        </w:rPr>
      </w:pPr>
      <w:r w:rsidRPr="00796C33">
        <w:rPr>
          <w:sz w:val="28"/>
          <w:szCs w:val="28"/>
        </w:rPr>
        <w:t>attīstības ministrs</w:t>
      </w:r>
      <w:r w:rsidR="0096539C" w:rsidRPr="00796C33">
        <w:rPr>
          <w:sz w:val="28"/>
          <w:szCs w:val="28"/>
        </w:rPr>
        <w:tab/>
      </w:r>
      <w:r w:rsidR="0096539C" w:rsidRPr="00796C33">
        <w:rPr>
          <w:sz w:val="28"/>
          <w:szCs w:val="28"/>
        </w:rPr>
        <w:tab/>
      </w:r>
      <w:r w:rsidRPr="00796C33">
        <w:rPr>
          <w:sz w:val="28"/>
          <w:szCs w:val="28"/>
        </w:rPr>
        <w:t>K.Gerhards</w:t>
      </w:r>
    </w:p>
    <w:p w14:paraId="2C0C5A7A" w14:textId="77777777" w:rsidR="00D539EF" w:rsidRDefault="00D539EF" w:rsidP="0096539C">
      <w:pPr>
        <w:pStyle w:val="Header"/>
        <w:tabs>
          <w:tab w:val="clear" w:pos="4153"/>
          <w:tab w:val="clear" w:pos="8306"/>
          <w:tab w:val="left" w:pos="-3240"/>
          <w:tab w:val="right" w:pos="8832"/>
        </w:tabs>
        <w:rPr>
          <w:sz w:val="28"/>
          <w:szCs w:val="28"/>
          <w:lang w:val="de-DE"/>
        </w:rPr>
      </w:pPr>
    </w:p>
    <w:p w14:paraId="2035F492" w14:textId="77777777" w:rsidR="00605925" w:rsidRDefault="009A5F6D" w:rsidP="0096539C">
      <w:pPr>
        <w:pStyle w:val="Header"/>
        <w:tabs>
          <w:tab w:val="clear" w:pos="4153"/>
          <w:tab w:val="clear" w:pos="8306"/>
          <w:tab w:val="left" w:pos="-3240"/>
          <w:tab w:val="right" w:pos="8832"/>
        </w:tabs>
        <w:rPr>
          <w:sz w:val="28"/>
          <w:szCs w:val="28"/>
          <w:lang w:val="de-DE"/>
        </w:rPr>
      </w:pPr>
      <w:r w:rsidRPr="00796C33">
        <w:rPr>
          <w:sz w:val="28"/>
          <w:szCs w:val="28"/>
          <w:lang w:val="de-DE"/>
        </w:rPr>
        <w:t xml:space="preserve">Vīza: </w:t>
      </w:r>
    </w:p>
    <w:p w14:paraId="0B765D0B" w14:textId="50F45583" w:rsidR="0021796B" w:rsidRPr="00796C33" w:rsidRDefault="009A5F6D" w:rsidP="0096539C">
      <w:pPr>
        <w:pStyle w:val="Header"/>
        <w:tabs>
          <w:tab w:val="clear" w:pos="4153"/>
          <w:tab w:val="clear" w:pos="8306"/>
          <w:tab w:val="left" w:pos="-3240"/>
          <w:tab w:val="right" w:pos="8832"/>
        </w:tabs>
        <w:rPr>
          <w:sz w:val="28"/>
          <w:szCs w:val="28"/>
          <w:lang w:val="de-DE"/>
        </w:rPr>
      </w:pPr>
      <w:r w:rsidRPr="00796C33">
        <w:rPr>
          <w:sz w:val="28"/>
          <w:szCs w:val="28"/>
          <w:lang w:val="de-DE"/>
        </w:rPr>
        <w:t>v</w:t>
      </w:r>
      <w:r w:rsidR="0096539C" w:rsidRPr="00796C33">
        <w:rPr>
          <w:sz w:val="28"/>
          <w:szCs w:val="28"/>
          <w:lang w:val="de-DE"/>
        </w:rPr>
        <w:t>alsts sekretārs</w:t>
      </w:r>
      <w:r w:rsidR="0096539C" w:rsidRPr="00796C33">
        <w:rPr>
          <w:sz w:val="28"/>
          <w:szCs w:val="28"/>
          <w:lang w:val="de-DE"/>
        </w:rPr>
        <w:tab/>
      </w:r>
      <w:r w:rsidR="00F867C9" w:rsidRPr="00796C33">
        <w:rPr>
          <w:sz w:val="28"/>
          <w:szCs w:val="28"/>
          <w:lang w:val="de-DE"/>
        </w:rPr>
        <w:t>R.Muciņš</w:t>
      </w:r>
    </w:p>
    <w:p w14:paraId="56DC2551" w14:textId="77777777" w:rsidR="003072AD" w:rsidRPr="00796C33" w:rsidRDefault="003072AD" w:rsidP="001F09F1">
      <w:pPr>
        <w:jc w:val="both"/>
        <w:rPr>
          <w:sz w:val="28"/>
          <w:szCs w:val="28"/>
        </w:rPr>
      </w:pPr>
    </w:p>
    <w:p w14:paraId="2408160F" w14:textId="6590B35C" w:rsidR="004F5743" w:rsidRPr="00796C33" w:rsidRDefault="003918EF" w:rsidP="004F5743">
      <w:pPr>
        <w:jc w:val="both"/>
        <w:rPr>
          <w:sz w:val="20"/>
          <w:szCs w:val="20"/>
        </w:rPr>
      </w:pPr>
      <w:r>
        <w:rPr>
          <w:sz w:val="20"/>
          <w:szCs w:val="20"/>
        </w:rPr>
        <w:t>14</w:t>
      </w:r>
      <w:r w:rsidR="004F5743" w:rsidRPr="00796C33">
        <w:rPr>
          <w:sz w:val="20"/>
          <w:szCs w:val="20"/>
        </w:rPr>
        <w:t>.</w:t>
      </w:r>
      <w:r w:rsidR="00796C33">
        <w:rPr>
          <w:sz w:val="20"/>
          <w:szCs w:val="20"/>
        </w:rPr>
        <w:t>0</w:t>
      </w:r>
      <w:r w:rsidR="009444CA">
        <w:rPr>
          <w:sz w:val="20"/>
          <w:szCs w:val="20"/>
        </w:rPr>
        <w:t>3</w:t>
      </w:r>
      <w:r w:rsidR="00F867C9" w:rsidRPr="00796C33">
        <w:rPr>
          <w:sz w:val="20"/>
          <w:szCs w:val="20"/>
        </w:rPr>
        <w:t>.2017</w:t>
      </w:r>
      <w:r w:rsidR="004F5743" w:rsidRPr="00796C33">
        <w:rPr>
          <w:sz w:val="20"/>
          <w:szCs w:val="20"/>
        </w:rPr>
        <w:t xml:space="preserve"> </w:t>
      </w:r>
      <w:r>
        <w:rPr>
          <w:sz w:val="20"/>
          <w:szCs w:val="20"/>
        </w:rPr>
        <w:t>8</w:t>
      </w:r>
      <w:r w:rsidR="004F5743" w:rsidRPr="00796C33">
        <w:rPr>
          <w:sz w:val="20"/>
          <w:szCs w:val="20"/>
        </w:rPr>
        <w:t>:</w:t>
      </w:r>
      <w:r w:rsidR="00A63CE8">
        <w:rPr>
          <w:sz w:val="20"/>
          <w:szCs w:val="20"/>
        </w:rPr>
        <w:t>54</w:t>
      </w:r>
    </w:p>
    <w:p w14:paraId="6542F4D2" w14:textId="3B93C645" w:rsidR="004F5743" w:rsidRPr="00796C33" w:rsidRDefault="00363698" w:rsidP="004F5743">
      <w:pPr>
        <w:jc w:val="both"/>
        <w:rPr>
          <w:sz w:val="20"/>
          <w:szCs w:val="20"/>
        </w:rPr>
      </w:pPr>
      <w:r>
        <w:rPr>
          <w:sz w:val="20"/>
          <w:szCs w:val="20"/>
        </w:rPr>
        <w:t>165</w:t>
      </w:r>
    </w:p>
    <w:p w14:paraId="54B6FF0B" w14:textId="77777777" w:rsidR="004F5743" w:rsidRPr="00796C33" w:rsidRDefault="004F5743" w:rsidP="004F5743">
      <w:pPr>
        <w:tabs>
          <w:tab w:val="left" w:pos="4980"/>
        </w:tabs>
        <w:jc w:val="both"/>
        <w:rPr>
          <w:sz w:val="20"/>
          <w:szCs w:val="20"/>
        </w:rPr>
      </w:pPr>
      <w:r w:rsidRPr="00796C33">
        <w:rPr>
          <w:sz w:val="20"/>
          <w:szCs w:val="20"/>
        </w:rPr>
        <w:t>Austra Auziņa</w:t>
      </w:r>
      <w:r w:rsidRPr="00796C33">
        <w:rPr>
          <w:sz w:val="20"/>
          <w:szCs w:val="20"/>
        </w:rPr>
        <w:tab/>
      </w:r>
    </w:p>
    <w:p w14:paraId="0B633246" w14:textId="77777777" w:rsidR="004F5743" w:rsidRPr="00796C33" w:rsidRDefault="004F5743" w:rsidP="004F5743">
      <w:pPr>
        <w:jc w:val="both"/>
        <w:rPr>
          <w:sz w:val="20"/>
          <w:szCs w:val="20"/>
        </w:rPr>
      </w:pPr>
      <w:r w:rsidRPr="00796C33">
        <w:rPr>
          <w:sz w:val="20"/>
          <w:szCs w:val="20"/>
        </w:rPr>
        <w:t>Tel.: 66016701,</w:t>
      </w:r>
    </w:p>
    <w:p w14:paraId="2030A83C" w14:textId="70A193BD" w:rsidR="00493330" w:rsidRPr="00796C33" w:rsidRDefault="004F5743" w:rsidP="004F5743">
      <w:pPr>
        <w:jc w:val="both"/>
        <w:rPr>
          <w:rStyle w:val="Hyperlink"/>
          <w:sz w:val="20"/>
          <w:szCs w:val="20"/>
        </w:rPr>
      </w:pPr>
      <w:r w:rsidRPr="00796C33">
        <w:rPr>
          <w:sz w:val="20"/>
          <w:szCs w:val="20"/>
        </w:rPr>
        <w:t xml:space="preserve">e-pasts: </w:t>
      </w:r>
      <w:hyperlink r:id="rId8" w:history="1">
        <w:r w:rsidR="00493330" w:rsidRPr="00796C33">
          <w:rPr>
            <w:rStyle w:val="Hyperlink"/>
            <w:sz w:val="20"/>
            <w:szCs w:val="20"/>
          </w:rPr>
          <w:t>austra.auzina@varam.gov.lv</w:t>
        </w:r>
      </w:hyperlink>
    </w:p>
    <w:sectPr w:rsidR="00493330" w:rsidRPr="00796C33" w:rsidSect="00D539EF">
      <w:headerReference w:type="default" r:id="rId9"/>
      <w:footerReference w:type="default" r:id="rId10"/>
      <w:footerReference w:type="first" r:id="rId11"/>
      <w:pgSz w:w="11906" w:h="16838"/>
      <w:pgMar w:top="993" w:right="1416" w:bottom="1440" w:left="1800" w:header="708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D505E" w14:textId="77777777" w:rsidR="00482988" w:rsidRDefault="00482988" w:rsidP="008D484F">
      <w:r>
        <w:separator/>
      </w:r>
    </w:p>
  </w:endnote>
  <w:endnote w:type="continuationSeparator" w:id="0">
    <w:p w14:paraId="51C7B388" w14:textId="77777777" w:rsidR="00482988" w:rsidRDefault="00482988" w:rsidP="008D484F">
      <w:r>
        <w:continuationSeparator/>
      </w:r>
    </w:p>
  </w:endnote>
  <w:endnote w:type="continuationNotice" w:id="1">
    <w:p w14:paraId="191C22B2" w14:textId="77777777" w:rsidR="00482988" w:rsidRDefault="004829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83EFA" w14:textId="460A89E0" w:rsidR="008D484F" w:rsidRPr="00F867C9" w:rsidRDefault="00F867C9" w:rsidP="00F867C9">
    <w:pPr>
      <w:jc w:val="both"/>
    </w:pPr>
    <w:r>
      <w:rPr>
        <w:sz w:val="20"/>
        <w:szCs w:val="20"/>
      </w:rPr>
      <w:t>VARAMprot</w:t>
    </w:r>
    <w:r w:rsidRPr="00EC6296">
      <w:rPr>
        <w:sz w:val="20"/>
        <w:szCs w:val="20"/>
      </w:rPr>
      <w:t>_</w:t>
    </w:r>
    <w:r w:rsidR="00D539EF">
      <w:rPr>
        <w:sz w:val="20"/>
        <w:szCs w:val="20"/>
      </w:rPr>
      <w:t>21</w:t>
    </w:r>
    <w:r w:rsidR="005D1468">
      <w:rPr>
        <w:sz w:val="20"/>
        <w:szCs w:val="20"/>
      </w:rPr>
      <w:t>0217</w:t>
    </w:r>
    <w:r>
      <w:rPr>
        <w:sz w:val="20"/>
        <w:szCs w:val="20"/>
      </w:rPr>
      <w:t>_SAM_563</w:t>
    </w:r>
    <w:r w:rsidRPr="00EC6296">
      <w:rPr>
        <w:sz w:val="20"/>
        <w:szCs w:val="20"/>
      </w:rPr>
      <w:t xml:space="preserve">; </w:t>
    </w:r>
    <w:r>
      <w:rPr>
        <w:sz w:val="20"/>
        <w:szCs w:val="20"/>
      </w:rPr>
      <w:t>Ministru kabineta sēdes protokollēmuma projekts</w:t>
    </w:r>
    <w:r w:rsidRPr="00EC6296">
      <w:rPr>
        <w:sz w:val="20"/>
        <w:szCs w:val="20"/>
      </w:rPr>
      <w:t xml:space="preserve"> </w:t>
    </w:r>
    <w:r>
      <w:rPr>
        <w:sz w:val="20"/>
        <w:szCs w:val="20"/>
      </w:rPr>
      <w:t>“Noteikumu projekts “Darbības programmas “Izaugsme un nodarbinātība” 5.6.3.specifiskā atbalsta mērķa “Vēsturiski piesārņoto vietu sanācija” īstenošanas noteikumi””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CB6EE" w14:textId="3A5CED5E" w:rsidR="005863A1" w:rsidRDefault="005863A1" w:rsidP="009A5F6D">
    <w:pPr>
      <w:jc w:val="both"/>
    </w:pPr>
    <w:r>
      <w:rPr>
        <w:sz w:val="20"/>
        <w:szCs w:val="20"/>
      </w:rPr>
      <w:t>VARAM</w:t>
    </w:r>
    <w:r w:rsidR="00C30D4D">
      <w:rPr>
        <w:sz w:val="20"/>
        <w:szCs w:val="20"/>
      </w:rPr>
      <w:t>p</w:t>
    </w:r>
    <w:r>
      <w:rPr>
        <w:sz w:val="20"/>
        <w:szCs w:val="20"/>
      </w:rPr>
      <w:t>rot</w:t>
    </w:r>
    <w:r w:rsidRPr="00EC6296">
      <w:rPr>
        <w:sz w:val="20"/>
        <w:szCs w:val="20"/>
      </w:rPr>
      <w:t>_</w:t>
    </w:r>
    <w:r w:rsidR="003918EF">
      <w:rPr>
        <w:sz w:val="20"/>
        <w:szCs w:val="20"/>
      </w:rPr>
      <w:t>14</w:t>
    </w:r>
    <w:r w:rsidR="009444CA">
      <w:rPr>
        <w:sz w:val="20"/>
        <w:szCs w:val="20"/>
      </w:rPr>
      <w:t>03</w:t>
    </w:r>
    <w:r w:rsidR="005D1468">
      <w:rPr>
        <w:sz w:val="20"/>
        <w:szCs w:val="20"/>
      </w:rPr>
      <w:t>17</w:t>
    </w:r>
    <w:r w:rsidR="00A95A1D">
      <w:rPr>
        <w:sz w:val="20"/>
        <w:szCs w:val="20"/>
      </w:rPr>
      <w:t>_</w:t>
    </w:r>
    <w:r w:rsidR="00F867C9">
      <w:rPr>
        <w:sz w:val="20"/>
        <w:szCs w:val="20"/>
      </w:rPr>
      <w:t>SAM_563</w:t>
    </w:r>
    <w:r w:rsidRPr="00EC6296">
      <w:rPr>
        <w:sz w:val="20"/>
        <w:szCs w:val="20"/>
      </w:rPr>
      <w:t xml:space="preserve">; </w:t>
    </w:r>
    <w:r>
      <w:rPr>
        <w:sz w:val="20"/>
        <w:szCs w:val="20"/>
      </w:rPr>
      <w:t>Ministru kabineta</w:t>
    </w:r>
    <w:r w:rsidR="00C30D4D">
      <w:rPr>
        <w:sz w:val="20"/>
        <w:szCs w:val="20"/>
      </w:rPr>
      <w:t xml:space="preserve"> sēdes</w:t>
    </w:r>
    <w:r>
      <w:rPr>
        <w:sz w:val="20"/>
        <w:szCs w:val="20"/>
      </w:rPr>
      <w:t xml:space="preserve"> protokollēmuma projekts</w:t>
    </w:r>
    <w:r w:rsidRPr="00EC6296">
      <w:rPr>
        <w:sz w:val="20"/>
        <w:szCs w:val="20"/>
      </w:rPr>
      <w:t xml:space="preserve"> </w:t>
    </w:r>
    <w:r w:rsidR="009A5F6D">
      <w:rPr>
        <w:sz w:val="20"/>
        <w:szCs w:val="20"/>
      </w:rPr>
      <w:t xml:space="preserve">“Noteikumu projekts “Darbības programmas “Izaugsme un nodarbinātība” </w:t>
    </w:r>
    <w:r w:rsidR="00F867C9">
      <w:rPr>
        <w:sz w:val="20"/>
        <w:szCs w:val="20"/>
      </w:rPr>
      <w:t>5.6.3.specifiskā atbalsta mērķa “Vēsturiski piesārņoto vietu sanācija”</w:t>
    </w:r>
    <w:r w:rsidR="009A5F6D">
      <w:rPr>
        <w:sz w:val="20"/>
        <w:szCs w:val="20"/>
      </w:rPr>
      <w:t xml:space="preserve"> īstenošanas noteikumi””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DA066" w14:textId="77777777" w:rsidR="00482988" w:rsidRDefault="00482988" w:rsidP="008D484F">
      <w:r>
        <w:separator/>
      </w:r>
    </w:p>
  </w:footnote>
  <w:footnote w:type="continuationSeparator" w:id="0">
    <w:p w14:paraId="45B9856A" w14:textId="77777777" w:rsidR="00482988" w:rsidRDefault="00482988" w:rsidP="008D484F">
      <w:r>
        <w:continuationSeparator/>
      </w:r>
    </w:p>
  </w:footnote>
  <w:footnote w:type="continuationNotice" w:id="1">
    <w:p w14:paraId="2ABFB053" w14:textId="77777777" w:rsidR="00482988" w:rsidRDefault="004829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1621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98B0BC" w14:textId="666CFA57" w:rsidR="00DE5923" w:rsidRDefault="00DE592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9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03D629" w14:textId="77777777" w:rsidR="00DE5923" w:rsidRDefault="00DE59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414DF"/>
    <w:multiLevelType w:val="multilevel"/>
    <w:tmpl w:val="DC6234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380E92"/>
    <w:multiLevelType w:val="hybridMultilevel"/>
    <w:tmpl w:val="6C1864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A392E"/>
    <w:multiLevelType w:val="hybridMultilevel"/>
    <w:tmpl w:val="8E3E4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0C48B1"/>
    <w:multiLevelType w:val="hybridMultilevel"/>
    <w:tmpl w:val="00EC978E"/>
    <w:lvl w:ilvl="0" w:tplc="8E0E4A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4F"/>
    <w:rsid w:val="0000027D"/>
    <w:rsid w:val="00003C26"/>
    <w:rsid w:val="0001134A"/>
    <w:rsid w:val="00020D32"/>
    <w:rsid w:val="000A2508"/>
    <w:rsid w:val="000E0B76"/>
    <w:rsid w:val="000F025F"/>
    <w:rsid w:val="000F203B"/>
    <w:rsid w:val="0011237F"/>
    <w:rsid w:val="00116E04"/>
    <w:rsid w:val="00127B20"/>
    <w:rsid w:val="001542DF"/>
    <w:rsid w:val="001647A3"/>
    <w:rsid w:val="0019254F"/>
    <w:rsid w:val="001C05A1"/>
    <w:rsid w:val="001C74F3"/>
    <w:rsid w:val="001F09F1"/>
    <w:rsid w:val="001F7557"/>
    <w:rsid w:val="0021796B"/>
    <w:rsid w:val="002421E6"/>
    <w:rsid w:val="00274E34"/>
    <w:rsid w:val="0027769B"/>
    <w:rsid w:val="0028154E"/>
    <w:rsid w:val="00306AB6"/>
    <w:rsid w:val="003072AD"/>
    <w:rsid w:val="0033721A"/>
    <w:rsid w:val="00345A90"/>
    <w:rsid w:val="00353973"/>
    <w:rsid w:val="00363698"/>
    <w:rsid w:val="003918EF"/>
    <w:rsid w:val="003F08AF"/>
    <w:rsid w:val="003F7180"/>
    <w:rsid w:val="0046319C"/>
    <w:rsid w:val="00482988"/>
    <w:rsid w:val="00493330"/>
    <w:rsid w:val="004E4DAA"/>
    <w:rsid w:val="004E654F"/>
    <w:rsid w:val="004F5743"/>
    <w:rsid w:val="00507734"/>
    <w:rsid w:val="00511B01"/>
    <w:rsid w:val="005863A1"/>
    <w:rsid w:val="005925FB"/>
    <w:rsid w:val="005B1EAA"/>
    <w:rsid w:val="005D1468"/>
    <w:rsid w:val="005D5000"/>
    <w:rsid w:val="00605925"/>
    <w:rsid w:val="00653B5A"/>
    <w:rsid w:val="006A5676"/>
    <w:rsid w:val="006B7481"/>
    <w:rsid w:val="006C61DC"/>
    <w:rsid w:val="006D4E4E"/>
    <w:rsid w:val="0072619E"/>
    <w:rsid w:val="007348A2"/>
    <w:rsid w:val="00741A2D"/>
    <w:rsid w:val="00796C33"/>
    <w:rsid w:val="0080226D"/>
    <w:rsid w:val="0082043D"/>
    <w:rsid w:val="00823E92"/>
    <w:rsid w:val="00870A9D"/>
    <w:rsid w:val="00880049"/>
    <w:rsid w:val="008D308C"/>
    <w:rsid w:val="008D484F"/>
    <w:rsid w:val="0090179D"/>
    <w:rsid w:val="009131A2"/>
    <w:rsid w:val="00934797"/>
    <w:rsid w:val="009444CA"/>
    <w:rsid w:val="00964934"/>
    <w:rsid w:val="0096539C"/>
    <w:rsid w:val="009674BD"/>
    <w:rsid w:val="009712AC"/>
    <w:rsid w:val="009A4969"/>
    <w:rsid w:val="009A5F6D"/>
    <w:rsid w:val="009E4998"/>
    <w:rsid w:val="009E79ED"/>
    <w:rsid w:val="00A113C5"/>
    <w:rsid w:val="00A1650B"/>
    <w:rsid w:val="00A63CE8"/>
    <w:rsid w:val="00A9237D"/>
    <w:rsid w:val="00A95A1D"/>
    <w:rsid w:val="00AA734A"/>
    <w:rsid w:val="00B67FC3"/>
    <w:rsid w:val="00B726D6"/>
    <w:rsid w:val="00B761BE"/>
    <w:rsid w:val="00B82A19"/>
    <w:rsid w:val="00BA6D5A"/>
    <w:rsid w:val="00BF1EF9"/>
    <w:rsid w:val="00BF743C"/>
    <w:rsid w:val="00C05980"/>
    <w:rsid w:val="00C30D4D"/>
    <w:rsid w:val="00C557C6"/>
    <w:rsid w:val="00CD35C0"/>
    <w:rsid w:val="00D37B82"/>
    <w:rsid w:val="00D45F52"/>
    <w:rsid w:val="00D539EF"/>
    <w:rsid w:val="00D761E1"/>
    <w:rsid w:val="00D94874"/>
    <w:rsid w:val="00DE5923"/>
    <w:rsid w:val="00E010AB"/>
    <w:rsid w:val="00E83ECD"/>
    <w:rsid w:val="00EB7787"/>
    <w:rsid w:val="00ED4C1B"/>
    <w:rsid w:val="00ED6477"/>
    <w:rsid w:val="00F41152"/>
    <w:rsid w:val="00F42BFD"/>
    <w:rsid w:val="00F701E4"/>
    <w:rsid w:val="00F73B1B"/>
    <w:rsid w:val="00F867C9"/>
    <w:rsid w:val="00F95EA3"/>
    <w:rsid w:val="00F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C9AFAD-3C35-4A15-B128-262F1DC8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8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48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84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D48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84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4F"/>
    <w:rPr>
      <w:rFonts w:ascii="Tahoma" w:eastAsia="Times New Roman" w:hAnsi="Tahoma" w:cs="Tahoma"/>
      <w:sz w:val="16"/>
      <w:szCs w:val="16"/>
      <w:lang w:eastAsia="lv-LV"/>
    </w:rPr>
  </w:style>
  <w:style w:type="paragraph" w:styleId="Title">
    <w:name w:val="Title"/>
    <w:basedOn w:val="Normal"/>
    <w:link w:val="TitleChar"/>
    <w:qFormat/>
    <w:rsid w:val="001F09F1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F09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nhideWhenUsed/>
    <w:rsid w:val="001F09F1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1F09F1"/>
    <w:rPr>
      <w:rFonts w:ascii="Times New Roman" w:eastAsia="Times New Roman" w:hAnsi="Times New Roman" w:cs="Times New Roman"/>
      <w:sz w:val="28"/>
      <w:szCs w:val="24"/>
    </w:rPr>
  </w:style>
  <w:style w:type="paragraph" w:customStyle="1" w:styleId="naiskr">
    <w:name w:val="naiskr"/>
    <w:basedOn w:val="Normal"/>
    <w:uiPriority w:val="99"/>
    <w:rsid w:val="001F09F1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345A90"/>
  </w:style>
  <w:style w:type="character" w:styleId="CommentReference">
    <w:name w:val="annotation reference"/>
    <w:basedOn w:val="DefaultParagraphFont"/>
    <w:uiPriority w:val="99"/>
    <w:semiHidden/>
    <w:unhideWhenUsed/>
    <w:rsid w:val="00967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4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4B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4B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5000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5000"/>
    <w:rPr>
      <w:rFonts w:ascii="Calibri" w:eastAsia="Times New Roman" w:hAnsi="Calibri" w:cs="Times New Roman"/>
      <w:szCs w:val="21"/>
    </w:rPr>
  </w:style>
  <w:style w:type="paragraph" w:customStyle="1" w:styleId="norm">
    <w:name w:val="norm"/>
    <w:basedOn w:val="Normal"/>
    <w:rsid w:val="00D37B82"/>
    <w:pPr>
      <w:spacing w:before="100" w:beforeAutospacing="1" w:after="100" w:afterAutospacing="1"/>
    </w:pPr>
  </w:style>
  <w:style w:type="paragraph" w:styleId="ListParagraph">
    <w:name w:val="List Paragraph"/>
    <w:aliases w:val="2,H&amp;P List Paragraph,Strip,Saraksta rindkopa1,Normal bullet 2,Bullet list"/>
    <w:basedOn w:val="Normal"/>
    <w:link w:val="ListParagraphChar"/>
    <w:uiPriority w:val="34"/>
    <w:qFormat/>
    <w:rsid w:val="004E4D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2 Char,H&amp;P List Paragraph Char,Strip Char,Saraksta rindkopa1 Char,Normal bullet 2 Char,Bullet list Char"/>
    <w:link w:val="ListParagraph"/>
    <w:uiPriority w:val="34"/>
    <w:qFormat/>
    <w:rsid w:val="004E4DA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tra.auzina@var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25492-9752-4EA0-9D54-54A3E629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VARAM</dc:creator>
  <cp:lastModifiedBy>Aleksandra Olingoviča</cp:lastModifiedBy>
  <cp:revision>2</cp:revision>
  <dcterms:created xsi:type="dcterms:W3CDTF">2017-03-16T09:49:00Z</dcterms:created>
  <dcterms:modified xsi:type="dcterms:W3CDTF">2017-03-16T09:49:00Z</dcterms:modified>
  <cp:contentStatus/>
</cp:coreProperties>
</file>