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645C61" w:rsidR="002752A2" w:rsidP="00645C61" w:rsidRDefault="002752A2" w14:paraId="34711343" w14:textId="77777777">
      <w:pPr>
        <w:spacing w:after="120" w:line="240" w:lineRule="auto"/>
        <w:jc w:val="center"/>
        <w15:collapsed w:val="false"/>
        <w:rPr>
          <w:rFonts w:ascii="Times New Roman" w:hAnsi="Times New Roman" w:cs="Times New Roman"/>
        </w:rPr>
      </w:pPr>
      <w:r w:rsidRPr="00645C61">
        <w:rPr>
          <w:rFonts w:ascii="Times New Roman" w:hAnsi="Times New Roman" w:cs="Times New Roman"/>
          <w:b/>
          <w:caps/>
        </w:rPr>
        <w:t>Informatīvais ziņojums</w:t>
      </w:r>
    </w:p>
    <w:p w:rsidRPr="00645C61" w:rsidR="002752A2" w:rsidP="00645C61" w:rsidRDefault="002752A2" w14:paraId="70FCBD51" w14:textId="77777777">
      <w:pPr>
        <w:pStyle w:val="BodyTextIndent"/>
        <w:spacing w:after="120" w:line="240" w:lineRule="auto"/>
        <w:ind w:firstLine="0"/>
        <w:jc w:val="center"/>
        <w:rPr>
          <w:sz w:val="24"/>
          <w:szCs w:val="24"/>
        </w:rPr>
      </w:pPr>
      <w:r w:rsidRPr="00645C61">
        <w:rPr>
          <w:sz w:val="24"/>
          <w:szCs w:val="24"/>
        </w:rPr>
        <w:t>Par 201</w:t>
      </w:r>
      <w:r w:rsidRPr="00645C61" w:rsidR="003A2666">
        <w:rPr>
          <w:sz w:val="24"/>
          <w:szCs w:val="24"/>
        </w:rPr>
        <w:t>7</w:t>
      </w:r>
      <w:r w:rsidRPr="00645C61">
        <w:rPr>
          <w:sz w:val="24"/>
          <w:szCs w:val="24"/>
        </w:rPr>
        <w:t>.</w:t>
      </w:r>
      <w:r w:rsidRPr="00645C61" w:rsidR="002E4B26">
        <w:rPr>
          <w:sz w:val="24"/>
          <w:szCs w:val="24"/>
        </w:rPr>
        <w:t> </w:t>
      </w:r>
      <w:r w:rsidRPr="00645C61">
        <w:rPr>
          <w:sz w:val="24"/>
          <w:szCs w:val="24"/>
        </w:rPr>
        <w:t xml:space="preserve">gada </w:t>
      </w:r>
      <w:r w:rsidRPr="00645C61" w:rsidR="003A2666">
        <w:rPr>
          <w:sz w:val="24"/>
          <w:szCs w:val="24"/>
        </w:rPr>
        <w:t>25</w:t>
      </w:r>
      <w:r w:rsidRPr="00645C61">
        <w:rPr>
          <w:sz w:val="24"/>
          <w:szCs w:val="24"/>
        </w:rPr>
        <w:t>.-</w:t>
      </w:r>
      <w:r w:rsidRPr="00645C61" w:rsidR="003A2666">
        <w:rPr>
          <w:sz w:val="24"/>
          <w:szCs w:val="24"/>
        </w:rPr>
        <w:t>26</w:t>
      </w:r>
      <w:r w:rsidRPr="00645C61">
        <w:rPr>
          <w:sz w:val="24"/>
          <w:szCs w:val="24"/>
        </w:rPr>
        <w:t>.</w:t>
      </w:r>
      <w:r w:rsidRPr="00645C61" w:rsidR="002E4B26">
        <w:rPr>
          <w:sz w:val="24"/>
          <w:szCs w:val="24"/>
        </w:rPr>
        <w:t> </w:t>
      </w:r>
      <w:r w:rsidRPr="00645C61" w:rsidR="003A2666">
        <w:rPr>
          <w:sz w:val="24"/>
          <w:szCs w:val="24"/>
        </w:rPr>
        <w:t>aprīļa</w:t>
      </w:r>
      <w:r w:rsidRPr="00645C61">
        <w:rPr>
          <w:sz w:val="24"/>
          <w:szCs w:val="24"/>
        </w:rPr>
        <w:t xml:space="preserve"> neformālajā Eiropas Savienības Vides ministru sanāksmē izskatāmajiem jautājumiem</w:t>
      </w:r>
    </w:p>
    <w:p w:rsidRPr="00645C61" w:rsidR="002752A2" w:rsidP="00645C61" w:rsidRDefault="002752A2" w14:paraId="2AF7AD4F" w14:textId="77777777">
      <w:pPr>
        <w:spacing w:after="120" w:line="240" w:lineRule="auto"/>
        <w:jc w:val="both"/>
        <w:rPr>
          <w:rFonts w:ascii="Times New Roman" w:hAnsi="Times New Roman" w:cs="Times New Roman"/>
        </w:rPr>
      </w:pPr>
    </w:p>
    <w:p w:rsidRPr="00645C61" w:rsidR="002752A2" w:rsidP="00645C61" w:rsidRDefault="002752A2" w14:paraId="7AC0844A" w14:textId="77777777">
      <w:pPr>
        <w:spacing w:after="120" w:line="240" w:lineRule="auto"/>
        <w:ind w:firstLine="720"/>
        <w:jc w:val="both"/>
        <w:rPr>
          <w:rFonts w:ascii="Times New Roman" w:hAnsi="Times New Roman" w:cs="Times New Roman"/>
        </w:rPr>
      </w:pPr>
      <w:r w:rsidRPr="00645C61">
        <w:rPr>
          <w:rFonts w:ascii="Times New Roman" w:hAnsi="Times New Roman" w:cs="Times New Roman"/>
        </w:rPr>
        <w:t>201</w:t>
      </w:r>
      <w:r w:rsidRPr="00645C61" w:rsidR="003A2666">
        <w:rPr>
          <w:rFonts w:ascii="Times New Roman" w:hAnsi="Times New Roman" w:cs="Times New Roman"/>
        </w:rPr>
        <w:t>7</w:t>
      </w:r>
      <w:r w:rsidRPr="00645C61">
        <w:rPr>
          <w:rFonts w:ascii="Times New Roman" w:hAnsi="Times New Roman" w:cs="Times New Roman"/>
        </w:rPr>
        <w:t>.</w:t>
      </w:r>
      <w:r w:rsidRPr="00645C61" w:rsidR="002E4B26">
        <w:rPr>
          <w:rFonts w:ascii="Times New Roman" w:hAnsi="Times New Roman" w:cs="Times New Roman"/>
        </w:rPr>
        <w:t> </w:t>
      </w:r>
      <w:r w:rsidRPr="00645C61">
        <w:rPr>
          <w:rFonts w:ascii="Times New Roman" w:hAnsi="Times New Roman" w:cs="Times New Roman"/>
        </w:rPr>
        <w:t xml:space="preserve">gada </w:t>
      </w:r>
      <w:r w:rsidRPr="00645C61" w:rsidR="003A2666">
        <w:rPr>
          <w:rFonts w:ascii="Times New Roman" w:hAnsi="Times New Roman" w:cs="Times New Roman"/>
        </w:rPr>
        <w:t>25</w:t>
      </w:r>
      <w:r w:rsidRPr="00645C61">
        <w:rPr>
          <w:rFonts w:ascii="Times New Roman" w:hAnsi="Times New Roman" w:cs="Times New Roman"/>
        </w:rPr>
        <w:t>.-</w:t>
      </w:r>
      <w:r w:rsidRPr="00645C61" w:rsidR="003A2666">
        <w:rPr>
          <w:rFonts w:ascii="Times New Roman" w:hAnsi="Times New Roman" w:cs="Times New Roman"/>
        </w:rPr>
        <w:t>26</w:t>
      </w:r>
      <w:r w:rsidRPr="00645C61">
        <w:rPr>
          <w:rFonts w:ascii="Times New Roman" w:hAnsi="Times New Roman" w:cs="Times New Roman"/>
        </w:rPr>
        <w:t>.</w:t>
      </w:r>
      <w:r w:rsidRPr="00645C61" w:rsidR="002E4B26">
        <w:rPr>
          <w:rFonts w:ascii="Times New Roman" w:hAnsi="Times New Roman" w:cs="Times New Roman"/>
        </w:rPr>
        <w:t> </w:t>
      </w:r>
      <w:r w:rsidRPr="00645C61" w:rsidR="003A2666">
        <w:rPr>
          <w:rFonts w:ascii="Times New Roman" w:hAnsi="Times New Roman" w:cs="Times New Roman"/>
        </w:rPr>
        <w:t>aprīlī</w:t>
      </w:r>
      <w:r w:rsidRPr="00645C61">
        <w:rPr>
          <w:rFonts w:ascii="Times New Roman" w:hAnsi="Times New Roman" w:cs="Times New Roman"/>
        </w:rPr>
        <w:t xml:space="preserve"> notiks neformālā Eiropas Savienības (</w:t>
      </w:r>
      <w:r w:rsidRPr="00645C61" w:rsidR="002E4B26">
        <w:rPr>
          <w:rFonts w:ascii="Times New Roman" w:hAnsi="Times New Roman" w:cs="Times New Roman"/>
        </w:rPr>
        <w:t xml:space="preserve">turpmāk – </w:t>
      </w:r>
      <w:r w:rsidRPr="00645C61">
        <w:rPr>
          <w:rFonts w:ascii="Times New Roman" w:hAnsi="Times New Roman" w:cs="Times New Roman"/>
        </w:rPr>
        <w:t>ES</w:t>
      </w:r>
      <w:r w:rsidRPr="00645C61" w:rsidR="002E4B26">
        <w:rPr>
          <w:rFonts w:ascii="Times New Roman" w:hAnsi="Times New Roman" w:cs="Times New Roman"/>
        </w:rPr>
        <w:t>)</w:t>
      </w:r>
      <w:r w:rsidRPr="00645C61">
        <w:rPr>
          <w:rFonts w:ascii="Times New Roman" w:hAnsi="Times New Roman" w:cs="Times New Roman"/>
        </w:rPr>
        <w:t xml:space="preserve"> Vides ministru sanāksme</w:t>
      </w:r>
      <w:r w:rsidRPr="00645C61" w:rsidR="002E4B26">
        <w:rPr>
          <w:rFonts w:ascii="Times New Roman" w:hAnsi="Times New Roman" w:cs="Times New Roman"/>
        </w:rPr>
        <w:t xml:space="preserve"> (turpmāk – neformālā sanāksme) </w:t>
      </w:r>
      <w:r w:rsidRPr="00645C61" w:rsidR="003A2666">
        <w:rPr>
          <w:rFonts w:ascii="Times New Roman" w:hAnsi="Times New Roman" w:cs="Times New Roman"/>
        </w:rPr>
        <w:t>Maltā</w:t>
      </w:r>
      <w:r w:rsidRPr="00645C61">
        <w:rPr>
          <w:rFonts w:ascii="Times New Roman" w:hAnsi="Times New Roman" w:cs="Times New Roman"/>
        </w:rPr>
        <w:t xml:space="preserve">. </w:t>
      </w:r>
    </w:p>
    <w:p w:rsidRPr="00645C61" w:rsidR="002752A2" w:rsidP="00645C61" w:rsidRDefault="002E4B26" w14:paraId="46A00DDB" w14:textId="22C31106">
      <w:pPr>
        <w:spacing w:after="120" w:line="240" w:lineRule="auto"/>
        <w:ind w:firstLine="720"/>
        <w:jc w:val="both"/>
        <w:rPr>
          <w:rFonts w:ascii="Times New Roman" w:hAnsi="Times New Roman" w:cs="Times New Roman"/>
        </w:rPr>
      </w:pPr>
      <w:r w:rsidRPr="00645C61">
        <w:rPr>
          <w:rFonts w:ascii="Times New Roman" w:hAnsi="Times New Roman" w:cs="Times New Roman"/>
        </w:rPr>
        <w:t>Neformālās s</w:t>
      </w:r>
      <w:r w:rsidRPr="00645C61" w:rsidR="002752A2">
        <w:rPr>
          <w:rFonts w:ascii="Times New Roman" w:hAnsi="Times New Roman" w:cs="Times New Roman"/>
        </w:rPr>
        <w:t xml:space="preserve">anāksmes laikā notiks diskusijas par </w:t>
      </w:r>
      <w:r w:rsidRPr="00645C61" w:rsidR="00E84A0D">
        <w:rPr>
          <w:rFonts w:ascii="Times New Roman" w:hAnsi="Times New Roman" w:cs="Times New Roman"/>
        </w:rPr>
        <w:t>pie</w:t>
      </w:r>
      <w:r w:rsidRPr="00645C61" w:rsidR="00913F05">
        <w:rPr>
          <w:rFonts w:ascii="Times New Roman" w:hAnsi="Times New Roman" w:cs="Times New Roman"/>
        </w:rPr>
        <w:t>lāgošanos</w:t>
      </w:r>
      <w:r w:rsidRPr="00645C61" w:rsidR="00E84A0D">
        <w:rPr>
          <w:rFonts w:ascii="Times New Roman" w:hAnsi="Times New Roman" w:cs="Times New Roman"/>
        </w:rPr>
        <w:t xml:space="preserve"> klimata pārmaiņām</w:t>
      </w:r>
      <w:r w:rsidRPr="00645C61" w:rsidR="00913F05">
        <w:rPr>
          <w:rFonts w:ascii="Times New Roman" w:hAnsi="Times New Roman" w:cs="Times New Roman"/>
        </w:rPr>
        <w:t>, okeānu sasaisti ar vidi un klimatu, kā arī par</w:t>
      </w:r>
      <w:r w:rsidRPr="00645C61" w:rsidR="00436A4B">
        <w:rPr>
          <w:rFonts w:ascii="Times New Roman" w:hAnsi="Times New Roman" w:cs="Times New Roman"/>
        </w:rPr>
        <w:t xml:space="preserve"> jūru piesārņojošiem atkritumiem</w:t>
      </w:r>
      <w:r w:rsidRPr="00645C61" w:rsidR="00913F05">
        <w:rPr>
          <w:rFonts w:ascii="Times New Roman" w:hAnsi="Times New Roman" w:cs="Times New Roman"/>
        </w:rPr>
        <w:t>.</w:t>
      </w:r>
      <w:r w:rsidR="007D776C">
        <w:rPr>
          <w:rFonts w:ascii="Times New Roman" w:hAnsi="Times New Roman" w:cs="Times New Roman"/>
        </w:rPr>
        <w:t xml:space="preserve"> Par katru diskusiju jautājumu Maltas prezidentūra sagatavojusi diskusiju dokumentu ar jautājumiem.</w:t>
      </w:r>
    </w:p>
    <w:p w:rsidRPr="00645C61" w:rsidR="00D06A23" w:rsidP="00645C61" w:rsidRDefault="00D06A23" w14:paraId="054077E2" w14:textId="77777777">
      <w:pPr>
        <w:spacing w:after="120" w:line="240" w:lineRule="auto"/>
        <w:ind w:firstLine="720"/>
        <w:jc w:val="both"/>
        <w:rPr>
          <w:rFonts w:ascii="Times New Roman" w:hAnsi="Times New Roman" w:cs="Times New Roman"/>
        </w:rPr>
      </w:pPr>
    </w:p>
    <w:p w:rsidRPr="00645C61" w:rsidR="002752A2" w:rsidP="00645C61" w:rsidRDefault="002752A2" w14:paraId="1543CD1B" w14:textId="2D718F11">
      <w:pPr>
        <w:shd w:val="clear" w:color="auto" w:fill="BFBFBF"/>
        <w:spacing w:after="120" w:line="240" w:lineRule="auto"/>
        <w:jc w:val="both"/>
        <w:rPr>
          <w:rFonts w:ascii="Times New Roman" w:hAnsi="Times New Roman" w:cs="Times New Roman"/>
        </w:rPr>
      </w:pPr>
      <w:r w:rsidRPr="00645C61">
        <w:rPr>
          <w:rFonts w:ascii="Times New Roman" w:hAnsi="Times New Roman" w:cs="Times New Roman"/>
          <w:b/>
        </w:rPr>
        <w:t>I </w:t>
      </w:r>
      <w:r w:rsidRPr="00645C61" w:rsidR="00E84A0D">
        <w:rPr>
          <w:rFonts w:ascii="Times New Roman" w:hAnsi="Times New Roman" w:cs="Times New Roman"/>
          <w:b/>
        </w:rPr>
        <w:t>Pie</w:t>
      </w:r>
      <w:r w:rsidRPr="00645C61" w:rsidR="00E13762">
        <w:rPr>
          <w:rFonts w:ascii="Times New Roman" w:hAnsi="Times New Roman" w:cs="Times New Roman"/>
          <w:b/>
        </w:rPr>
        <w:t>lāg</w:t>
      </w:r>
      <w:r w:rsidRPr="00645C61" w:rsidR="00E84A0D">
        <w:rPr>
          <w:rFonts w:ascii="Times New Roman" w:hAnsi="Times New Roman" w:cs="Times New Roman"/>
          <w:b/>
        </w:rPr>
        <w:t>ošanās klimata pārma</w:t>
      </w:r>
      <w:bookmarkStart w:name="_GoBack" w:id="0"/>
      <w:bookmarkEnd w:id="0"/>
      <w:r w:rsidRPr="00645C61" w:rsidR="00E84A0D">
        <w:rPr>
          <w:rFonts w:ascii="Times New Roman" w:hAnsi="Times New Roman" w:cs="Times New Roman"/>
          <w:b/>
        </w:rPr>
        <w:t>iņām</w:t>
      </w:r>
    </w:p>
    <w:p w:rsidRPr="00645C61" w:rsidR="00913F05" w:rsidP="00645C61" w:rsidRDefault="00913F05" w14:paraId="65203A88" w14:textId="45BE2241">
      <w:pPr>
        <w:spacing w:after="120" w:line="240" w:lineRule="auto"/>
        <w:ind w:firstLine="720"/>
        <w:jc w:val="both"/>
        <w:rPr>
          <w:rFonts w:ascii="Times New Roman" w:hAnsi="Times New Roman" w:cs="Times New Roman"/>
        </w:rPr>
      </w:pPr>
      <w:r w:rsidRPr="00645C61">
        <w:rPr>
          <w:rFonts w:ascii="Times New Roman" w:hAnsi="Times New Roman" w:cs="Times New Roman"/>
        </w:rPr>
        <w:t xml:space="preserve">Neformālās sanāksmes laikā ministri diskutēs par pielāgošanos (adaptāciju) klimata pārmaiņām, kontekstā ar </w:t>
      </w:r>
      <w:r w:rsidRPr="00645C61" w:rsidR="009C2B8C">
        <w:rPr>
          <w:rFonts w:ascii="Times New Roman" w:hAnsi="Times New Roman" w:eastAsia="Times New Roman" w:cs="Times New Roman"/>
          <w:lang w:eastAsia="lv-LV"/>
        </w:rPr>
        <w:t>A</w:t>
      </w:r>
      <w:r w:rsidR="009C2B8C">
        <w:rPr>
          <w:rFonts w:ascii="Times New Roman" w:hAnsi="Times New Roman" w:eastAsia="Times New Roman" w:cs="Times New Roman"/>
          <w:lang w:eastAsia="lv-LV"/>
        </w:rPr>
        <w:t xml:space="preserve">pvienoto </w:t>
      </w:r>
      <w:r w:rsidRPr="00645C61" w:rsidR="009C2B8C">
        <w:rPr>
          <w:rFonts w:ascii="Times New Roman" w:hAnsi="Times New Roman" w:eastAsia="Times New Roman" w:cs="Times New Roman"/>
          <w:lang w:eastAsia="lv-LV"/>
        </w:rPr>
        <w:t>N</w:t>
      </w:r>
      <w:r w:rsidR="009C2B8C">
        <w:rPr>
          <w:rFonts w:ascii="Times New Roman" w:hAnsi="Times New Roman" w:eastAsia="Times New Roman" w:cs="Times New Roman"/>
          <w:lang w:eastAsia="lv-LV"/>
        </w:rPr>
        <w:t xml:space="preserve">āciju </w:t>
      </w:r>
      <w:r w:rsidRPr="00645C61" w:rsidR="009C2B8C">
        <w:rPr>
          <w:rFonts w:ascii="Times New Roman" w:hAnsi="Times New Roman" w:eastAsia="Times New Roman" w:cs="Times New Roman"/>
          <w:lang w:eastAsia="lv-LV"/>
        </w:rPr>
        <w:t>O</w:t>
      </w:r>
      <w:r w:rsidR="009C2B8C">
        <w:rPr>
          <w:rFonts w:ascii="Times New Roman" w:hAnsi="Times New Roman" w:eastAsia="Times New Roman" w:cs="Times New Roman"/>
          <w:lang w:eastAsia="lv-LV"/>
        </w:rPr>
        <w:t>rganizācijas</w:t>
      </w:r>
      <w:r w:rsidR="008A1553">
        <w:rPr>
          <w:rFonts w:ascii="Times New Roman" w:hAnsi="Times New Roman" w:eastAsia="Times New Roman" w:cs="Times New Roman"/>
          <w:lang w:eastAsia="lv-LV"/>
        </w:rPr>
        <w:t xml:space="preserve"> </w:t>
      </w:r>
      <w:r w:rsidRPr="00645C61">
        <w:rPr>
          <w:rFonts w:ascii="Times New Roman" w:hAnsi="Times New Roman" w:cs="Times New Roman"/>
        </w:rPr>
        <w:t>Vispārējās konvencijas par klimata pārmaiņām Parīzes nolīguma</w:t>
      </w:r>
      <w:r w:rsidRPr="00645C61" w:rsidR="00045E91">
        <w:rPr>
          <w:rFonts w:ascii="Times New Roman" w:hAnsi="Times New Roman" w:cs="Times New Roman"/>
        </w:rPr>
        <w:t xml:space="preserve"> (</w:t>
      </w:r>
      <w:r w:rsidR="009C2B8C">
        <w:rPr>
          <w:rFonts w:ascii="Times New Roman" w:hAnsi="Times New Roman" w:cs="Times New Roman"/>
        </w:rPr>
        <w:t>turpmāk – Parīzes nolīgums)</w:t>
      </w:r>
      <w:r w:rsidRPr="00645C61" w:rsidR="009C2B8C">
        <w:rPr>
          <w:rFonts w:ascii="Times New Roman" w:hAnsi="Times New Roman" w:cs="Times New Roman"/>
        </w:rPr>
        <w:t xml:space="preserve"> ieviešanu</w:t>
      </w:r>
      <w:r w:rsidR="009C2B8C">
        <w:rPr>
          <w:rFonts w:ascii="Times New Roman" w:hAnsi="Times New Roman" w:cs="Times New Roman"/>
        </w:rPr>
        <w:t>. Parīzes nolīgums</w:t>
      </w:r>
      <w:r w:rsidRPr="00645C61" w:rsidR="009C2B8C">
        <w:rPr>
          <w:rFonts w:ascii="Times New Roman" w:hAnsi="Times New Roman" w:cs="Times New Roman"/>
        </w:rPr>
        <w:t xml:space="preserve"> stāj</w:t>
      </w:r>
      <w:r w:rsidR="009C2B8C">
        <w:rPr>
          <w:rFonts w:ascii="Times New Roman" w:hAnsi="Times New Roman" w:cs="Times New Roman"/>
        </w:rPr>
        <w:t>ā</w:t>
      </w:r>
      <w:r w:rsidRPr="00645C61" w:rsidR="009C2B8C">
        <w:rPr>
          <w:rFonts w:ascii="Times New Roman" w:hAnsi="Times New Roman" w:cs="Times New Roman"/>
        </w:rPr>
        <w:t>s spēkā</w:t>
      </w:r>
      <w:r w:rsidR="009C2B8C">
        <w:rPr>
          <w:rFonts w:ascii="Times New Roman" w:hAnsi="Times New Roman" w:cs="Times New Roman"/>
        </w:rPr>
        <w:t xml:space="preserve"> 2016. gada 4. novembrī, bet Latvijas Saeima to </w:t>
      </w:r>
      <w:r w:rsidR="009C2B8C">
        <w:rPr>
          <w:rFonts w:ascii="Times New Roman" w:hAnsi="Times New Roman" w:cs="Times New Roman"/>
          <w:bCs/>
        </w:rPr>
        <w:t>ratificēja</w:t>
      </w:r>
      <w:r w:rsidRPr="00645C61" w:rsidDel="009C2B8C" w:rsidR="009C2B8C">
        <w:rPr>
          <w:rFonts w:ascii="Times New Roman" w:hAnsi="Times New Roman" w:cs="Times New Roman"/>
          <w:bCs/>
        </w:rPr>
        <w:t xml:space="preserve"> </w:t>
      </w:r>
      <w:r w:rsidRPr="00645C61" w:rsidR="00045E91">
        <w:rPr>
          <w:rFonts w:ascii="Times New Roman" w:hAnsi="Times New Roman" w:cs="Times New Roman"/>
          <w:bCs/>
        </w:rPr>
        <w:t>2017</w:t>
      </w:r>
      <w:r w:rsidR="00645C61">
        <w:rPr>
          <w:rFonts w:ascii="Times New Roman" w:hAnsi="Times New Roman" w:cs="Times New Roman"/>
          <w:bCs/>
        </w:rPr>
        <w:t>. gada 2. februārī</w:t>
      </w:r>
      <w:r w:rsidRPr="00645C61">
        <w:rPr>
          <w:rFonts w:ascii="Times New Roman" w:hAnsi="Times New Roman" w:cs="Times New Roman"/>
        </w:rPr>
        <w:t xml:space="preserve">. </w:t>
      </w:r>
    </w:p>
    <w:p w:rsidRPr="00645C61" w:rsidR="00913F05" w:rsidP="00645C61" w:rsidRDefault="00913F05" w14:paraId="20725650" w14:textId="408E49ED">
      <w:pPr>
        <w:spacing w:after="120" w:line="240" w:lineRule="auto"/>
        <w:ind w:firstLine="720"/>
        <w:jc w:val="both"/>
        <w:rPr>
          <w:rFonts w:ascii="Times New Roman" w:hAnsi="Times New Roman" w:cs="Times New Roman"/>
        </w:rPr>
      </w:pPr>
      <w:r w:rsidRPr="00645C61">
        <w:rPr>
          <w:rFonts w:ascii="Times New Roman" w:hAnsi="Times New Roman" w:cs="Times New Roman"/>
        </w:rPr>
        <w:t>Pasaules Ekonomikas Forums kopš 2007.</w:t>
      </w:r>
      <w:r w:rsidR="00645C61">
        <w:rPr>
          <w:rFonts w:ascii="Times New Roman" w:hAnsi="Times New Roman" w:cs="Times New Roman"/>
        </w:rPr>
        <w:t> </w:t>
      </w:r>
      <w:r w:rsidRPr="00645C61">
        <w:rPr>
          <w:rFonts w:ascii="Times New Roman" w:hAnsi="Times New Roman" w:cs="Times New Roman"/>
        </w:rPr>
        <w:t>gada globāli izvērtē 50 būtiskākos riskus. Starp dominējošiem pieciem riskiem nu jau vairākus gadus ierindotas klimata pārmaiņas un to radītās ekstremālās situācijas. Pasaulē, salīdzinot ar 1880.</w:t>
      </w:r>
      <w:r w:rsidRPr="00645C61" w:rsidR="003509DA">
        <w:rPr>
          <w:rFonts w:ascii="Times New Roman" w:hAnsi="Times New Roman" w:cs="Times New Roman"/>
        </w:rPr>
        <w:t xml:space="preserve">-tajiem </w:t>
      </w:r>
      <w:r w:rsidRPr="00645C61">
        <w:rPr>
          <w:rFonts w:ascii="Times New Roman" w:hAnsi="Times New Roman" w:cs="Times New Roman"/>
        </w:rPr>
        <w:t xml:space="preserve">gadiem, globālās vidējās gaisa temperatūras pieaugums bija 0,87°C, Latvijā šis palielinājums bijis vēl būtiskāks +1,5°C. Latvijā </w:t>
      </w:r>
      <w:r w:rsidRPr="00645C61" w:rsidR="00645C61">
        <w:rPr>
          <w:rFonts w:ascii="Times New Roman" w:hAnsi="Times New Roman" w:cs="Times New Roman"/>
        </w:rPr>
        <w:t>klimats valstī kļūst siltāks un mitrāks, tropiskāks</w:t>
      </w:r>
      <w:r w:rsidR="00645C61">
        <w:rPr>
          <w:rFonts w:ascii="Times New Roman" w:hAnsi="Times New Roman" w:cs="Times New Roman"/>
        </w:rPr>
        <w:t xml:space="preserve"> un</w:t>
      </w:r>
      <w:r w:rsidRPr="00645C61" w:rsidR="00645C61">
        <w:rPr>
          <w:rFonts w:ascii="Times New Roman" w:hAnsi="Times New Roman" w:cs="Times New Roman"/>
        </w:rPr>
        <w:t xml:space="preserve"> </w:t>
      </w:r>
      <w:r w:rsidRPr="00645C61">
        <w:rPr>
          <w:rFonts w:ascii="Times New Roman" w:hAnsi="Times New Roman" w:cs="Times New Roman"/>
        </w:rPr>
        <w:t xml:space="preserve">pagarinās veģetācijas periods, ziemas kļūst siltākas. Būtiski palielinājies karstuma viļņu ilgums. Pieaug </w:t>
      </w:r>
      <w:r w:rsidR="009C2B8C">
        <w:rPr>
          <w:rFonts w:ascii="Times New Roman" w:hAnsi="Times New Roman" w:cs="Times New Roman"/>
        </w:rPr>
        <w:t xml:space="preserve">ar </w:t>
      </w:r>
      <w:proofErr w:type="spellStart"/>
      <w:r w:rsidRPr="00645C61">
        <w:rPr>
          <w:rFonts w:ascii="Times New Roman" w:hAnsi="Times New Roman" w:cs="Times New Roman"/>
        </w:rPr>
        <w:t>laikapstākļ</w:t>
      </w:r>
      <w:r w:rsidR="009C2B8C">
        <w:rPr>
          <w:rFonts w:ascii="Times New Roman" w:hAnsi="Times New Roman" w:cs="Times New Roman"/>
        </w:rPr>
        <w:t>iem</w:t>
      </w:r>
      <w:proofErr w:type="spellEnd"/>
      <w:r w:rsidR="009C2B8C">
        <w:rPr>
          <w:rFonts w:ascii="Times New Roman" w:hAnsi="Times New Roman" w:cs="Times New Roman"/>
        </w:rPr>
        <w:t xml:space="preserve"> saistītu</w:t>
      </w:r>
      <w:r w:rsidRPr="00645C61">
        <w:rPr>
          <w:rFonts w:ascii="Times New Roman" w:hAnsi="Times New Roman" w:cs="Times New Roman"/>
        </w:rPr>
        <w:t xml:space="preserve"> ekstr</w:t>
      </w:r>
      <w:r w:rsidR="002A0285">
        <w:rPr>
          <w:rFonts w:ascii="Times New Roman" w:hAnsi="Times New Roman" w:cs="Times New Roman"/>
        </w:rPr>
        <w:t>e</w:t>
      </w:r>
      <w:r w:rsidRPr="00645C61">
        <w:rPr>
          <w:rFonts w:ascii="Times New Roman" w:hAnsi="Times New Roman" w:cs="Times New Roman"/>
        </w:rPr>
        <w:t>m</w:t>
      </w:r>
      <w:r w:rsidR="009C2B8C">
        <w:rPr>
          <w:rFonts w:ascii="Times New Roman" w:hAnsi="Times New Roman" w:cs="Times New Roman"/>
        </w:rPr>
        <w:t>āl</w:t>
      </w:r>
      <w:r w:rsidRPr="00645C61">
        <w:rPr>
          <w:rFonts w:ascii="Times New Roman" w:hAnsi="Times New Roman" w:cs="Times New Roman"/>
        </w:rPr>
        <w:t xml:space="preserve">u </w:t>
      </w:r>
      <w:r w:rsidR="009C2B8C">
        <w:rPr>
          <w:rFonts w:ascii="Times New Roman" w:hAnsi="Times New Roman" w:cs="Times New Roman"/>
        </w:rPr>
        <w:t xml:space="preserve">notikumu (katastrofu) </w:t>
      </w:r>
      <w:r w:rsidRPr="00645C61">
        <w:rPr>
          <w:rFonts w:ascii="Times New Roman" w:hAnsi="Times New Roman" w:cs="Times New Roman"/>
        </w:rPr>
        <w:t>skaits un to intensitāte.</w:t>
      </w:r>
    </w:p>
    <w:p w:rsidRPr="00645C61" w:rsidR="00CC3FB3" w:rsidP="00645C61" w:rsidRDefault="00CC3FB3" w14:paraId="13FBACA2" w14:textId="3FAC9A17">
      <w:pPr>
        <w:tabs>
          <w:tab w:val="num" w:pos="720"/>
        </w:tabs>
        <w:spacing w:after="120" w:line="240" w:lineRule="auto"/>
        <w:ind w:firstLine="720"/>
        <w:jc w:val="both"/>
        <w:rPr>
          <w:rFonts w:ascii="Times New Roman" w:hAnsi="Times New Roman" w:cs="Times New Roman"/>
        </w:rPr>
      </w:pPr>
      <w:r w:rsidRPr="00645C61">
        <w:rPr>
          <w:rFonts w:ascii="Times New Roman" w:hAnsi="Times New Roman" w:cs="Times New Roman"/>
        </w:rPr>
        <w:t xml:space="preserve">Saskaņā ar Eiropas Vides </w:t>
      </w:r>
      <w:r w:rsidRPr="00645C61" w:rsidR="00436A4B">
        <w:rPr>
          <w:rFonts w:ascii="Times New Roman" w:hAnsi="Times New Roman" w:cs="Times New Roman"/>
        </w:rPr>
        <w:t>a</w:t>
      </w:r>
      <w:r w:rsidRPr="00645C61">
        <w:rPr>
          <w:rFonts w:ascii="Times New Roman" w:hAnsi="Times New Roman" w:cs="Times New Roman"/>
        </w:rPr>
        <w:t>ģentūras ziņojumu par klimata pārmaiņām, klimata pārmaiņu ietekm</w:t>
      </w:r>
      <w:r w:rsidR="009C2B8C">
        <w:rPr>
          <w:rFonts w:ascii="Times New Roman" w:hAnsi="Times New Roman" w:cs="Times New Roman"/>
        </w:rPr>
        <w:t>ēm</w:t>
      </w:r>
      <w:r w:rsidRPr="00645C61">
        <w:rPr>
          <w:rFonts w:ascii="Times New Roman" w:hAnsi="Times New Roman" w:cs="Times New Roman"/>
        </w:rPr>
        <w:t xml:space="preserve"> un jutīgumu, lielākā daļa klimata pārmaiņu radīto ietekmju Eiropā ir bijušas negatīvas, lai gan dažas ietekmes vērtējamas kā pozitīvas.</w:t>
      </w:r>
      <w:r w:rsidRPr="00645C61">
        <w:rPr>
          <w:rStyle w:val="FootnoteReference"/>
          <w:rFonts w:ascii="Times New Roman" w:hAnsi="Times New Roman" w:cs="Times New Roman"/>
        </w:rPr>
        <w:footnoteReference w:id="1"/>
      </w:r>
    </w:p>
    <w:p w:rsidRPr="00645C61" w:rsidR="00913F05" w:rsidP="00645C61" w:rsidRDefault="00913F05" w14:paraId="5D660BE9" w14:textId="3A9109AD">
      <w:pPr>
        <w:spacing w:after="120" w:line="240" w:lineRule="auto"/>
        <w:ind w:firstLine="720"/>
        <w:jc w:val="both"/>
        <w:rPr>
          <w:rFonts w:ascii="Times New Roman" w:hAnsi="Times New Roman" w:cs="Times New Roman"/>
        </w:rPr>
      </w:pPr>
      <w:r w:rsidRPr="00645C61">
        <w:rPr>
          <w:rFonts w:ascii="Times New Roman" w:hAnsi="Times New Roman" w:cs="Times New Roman"/>
        </w:rPr>
        <w:t>Spēja pārvarēt klimata pārmaiņu izraisītos riskus ir atkarīga no dažādiem aspektiem: izglītības, ienākumiem, nodarbinātības, pieejamās infrastruktūras, informētības u.c. Vislielākais apdraudētības risks ir tām sabiedrības grupām, kas ir pakļautas nabadzība</w:t>
      </w:r>
      <w:r w:rsidR="000F2D00">
        <w:rPr>
          <w:rFonts w:ascii="Times New Roman" w:hAnsi="Times New Roman" w:cs="Times New Roman"/>
        </w:rPr>
        <w:t>i un veciem cilvēkiem. 2014. </w:t>
      </w:r>
      <w:r w:rsidRPr="00645C61">
        <w:rPr>
          <w:rFonts w:ascii="Times New Roman" w:hAnsi="Times New Roman" w:cs="Times New Roman"/>
        </w:rPr>
        <w:t>gadā Latvijā nabadzības riskam vai sociālajai atstumtībai bija pakļauti 606 tūkstoši jeb 30,9 % iedzīvotāji (</w:t>
      </w:r>
      <w:r w:rsidRPr="00645C61" w:rsidR="00436A4B">
        <w:rPr>
          <w:rFonts w:ascii="Times New Roman" w:hAnsi="Times New Roman" w:cs="Times New Roman"/>
        </w:rPr>
        <w:t>Centrālās statistikas pārvaldes</w:t>
      </w:r>
      <w:r w:rsidRPr="00645C61">
        <w:rPr>
          <w:rFonts w:ascii="Times New Roman" w:hAnsi="Times New Roman" w:cs="Times New Roman"/>
        </w:rPr>
        <w:t xml:space="preserve"> </w:t>
      </w:r>
      <w:r w:rsidRPr="00645C61" w:rsidR="00436A4B">
        <w:rPr>
          <w:rFonts w:ascii="Times New Roman" w:hAnsi="Times New Roman" w:cs="Times New Roman"/>
        </w:rPr>
        <w:t>dati</w:t>
      </w:r>
      <w:r w:rsidRPr="00645C61">
        <w:rPr>
          <w:rFonts w:ascii="Times New Roman" w:hAnsi="Times New Roman" w:cs="Times New Roman"/>
        </w:rPr>
        <w:t>).</w:t>
      </w:r>
    </w:p>
    <w:p w:rsidRPr="00645C61" w:rsidR="00913F05" w:rsidP="00645C61" w:rsidRDefault="00913F05" w14:paraId="2EE3C31C" w14:textId="33A5B990">
      <w:pPr>
        <w:spacing w:after="120" w:line="240" w:lineRule="auto"/>
        <w:ind w:firstLine="720"/>
        <w:jc w:val="both"/>
        <w:rPr>
          <w:rFonts w:ascii="Times New Roman" w:hAnsi="Times New Roman" w:cs="Times New Roman"/>
        </w:rPr>
      </w:pPr>
      <w:r w:rsidRPr="00645C61">
        <w:rPr>
          <w:rFonts w:ascii="Times New Roman" w:hAnsi="Times New Roman" w:cs="Times New Roman"/>
        </w:rPr>
        <w:t xml:space="preserve">Minimālās izmaksas, ko visai ES radītu nepielāgošanās klimata pārmaiņām, varētu būt diapazonā no 100 miljardiem </w:t>
      </w:r>
      <w:proofErr w:type="spellStart"/>
      <w:r w:rsidRPr="000F2D00" w:rsidR="000F2D00">
        <w:rPr>
          <w:rFonts w:ascii="Times New Roman" w:hAnsi="Times New Roman" w:cs="Times New Roman"/>
          <w:i/>
        </w:rPr>
        <w:t>euro</w:t>
      </w:r>
      <w:proofErr w:type="spellEnd"/>
      <w:r w:rsidRPr="00645C61" w:rsidR="000F2D00">
        <w:rPr>
          <w:rFonts w:ascii="Times New Roman" w:hAnsi="Times New Roman" w:cs="Times New Roman"/>
        </w:rPr>
        <w:t xml:space="preserve"> </w:t>
      </w:r>
      <w:r w:rsidRPr="00645C61">
        <w:rPr>
          <w:rFonts w:ascii="Times New Roman" w:hAnsi="Times New Roman" w:cs="Times New Roman"/>
        </w:rPr>
        <w:t xml:space="preserve">2020. gadā līdz 250 miljardiem </w:t>
      </w:r>
      <w:proofErr w:type="spellStart"/>
      <w:r w:rsidRPr="000F2D00">
        <w:rPr>
          <w:rFonts w:ascii="Times New Roman" w:hAnsi="Times New Roman" w:cs="Times New Roman"/>
          <w:i/>
        </w:rPr>
        <w:t>euro</w:t>
      </w:r>
      <w:proofErr w:type="spellEnd"/>
      <w:r w:rsidRPr="00645C61">
        <w:rPr>
          <w:rFonts w:ascii="Times New Roman" w:hAnsi="Times New Roman" w:cs="Times New Roman"/>
        </w:rPr>
        <w:t xml:space="preserve"> 2050.</w:t>
      </w:r>
      <w:r w:rsidR="000F2D00">
        <w:rPr>
          <w:rFonts w:ascii="Times New Roman" w:hAnsi="Times New Roman" w:cs="Times New Roman"/>
        </w:rPr>
        <w:t> </w:t>
      </w:r>
      <w:r w:rsidRPr="00645C61">
        <w:rPr>
          <w:rFonts w:ascii="Times New Roman" w:hAnsi="Times New Roman" w:cs="Times New Roman"/>
        </w:rPr>
        <w:t xml:space="preserve">gadā. Latvijā aprēķināts, ka, nedarot neko, piemēram, krastu erozijas mazināšanai, ikgadējie zaudējumi būs ap 10,5 miljoniem </w:t>
      </w:r>
      <w:proofErr w:type="spellStart"/>
      <w:r w:rsidRPr="000F2D00">
        <w:rPr>
          <w:rFonts w:ascii="Times New Roman" w:hAnsi="Times New Roman" w:cs="Times New Roman"/>
          <w:i/>
        </w:rPr>
        <w:t>e</w:t>
      </w:r>
      <w:r w:rsidRPr="000F2D00" w:rsidR="000F2D00">
        <w:rPr>
          <w:rFonts w:ascii="Times New Roman" w:hAnsi="Times New Roman" w:cs="Times New Roman"/>
          <w:i/>
        </w:rPr>
        <w:t>u</w:t>
      </w:r>
      <w:r w:rsidRPr="000F2D00">
        <w:rPr>
          <w:rFonts w:ascii="Times New Roman" w:hAnsi="Times New Roman" w:cs="Times New Roman"/>
          <w:i/>
        </w:rPr>
        <w:t>ro</w:t>
      </w:r>
      <w:proofErr w:type="spellEnd"/>
      <w:r w:rsidRPr="00645C61">
        <w:rPr>
          <w:rFonts w:ascii="Times New Roman" w:hAnsi="Times New Roman" w:cs="Times New Roman"/>
        </w:rPr>
        <w:t xml:space="preserve">, bet vidējās izmaksas nekā nedarīšanai saistībā ar ūdens līmeņa celšanos upēs un ezeros var sasniegt pat 43 miljonus </w:t>
      </w:r>
      <w:proofErr w:type="spellStart"/>
      <w:r w:rsidRPr="000F2D00" w:rsidR="000F2D00">
        <w:rPr>
          <w:rFonts w:ascii="Times New Roman" w:hAnsi="Times New Roman" w:cs="Times New Roman"/>
          <w:i/>
        </w:rPr>
        <w:t>euro</w:t>
      </w:r>
      <w:proofErr w:type="spellEnd"/>
      <w:r w:rsidRPr="00645C61">
        <w:rPr>
          <w:rFonts w:ascii="Times New Roman" w:hAnsi="Times New Roman" w:cs="Times New Roman"/>
        </w:rPr>
        <w:t>.</w:t>
      </w:r>
    </w:p>
    <w:p w:rsidRPr="00645C61" w:rsidR="00023AD2" w:rsidP="00645C61" w:rsidRDefault="00913F05" w14:paraId="250E329C" w14:textId="2DB6EAA8">
      <w:pPr>
        <w:tabs>
          <w:tab w:val="num" w:pos="720"/>
        </w:tabs>
        <w:spacing w:after="120" w:line="240" w:lineRule="auto"/>
        <w:ind w:firstLine="720"/>
        <w:jc w:val="both"/>
        <w:rPr>
          <w:rFonts w:ascii="Times New Roman" w:hAnsi="Times New Roman" w:cs="Times New Roman"/>
        </w:rPr>
      </w:pPr>
      <w:r w:rsidRPr="00645C61">
        <w:rPr>
          <w:rFonts w:ascii="Times New Roman" w:hAnsi="Times New Roman" w:cs="Times New Roman"/>
        </w:rPr>
        <w:t>Latvija šobrīd izstrādā pielāgošanās klimata pārmaiņām stratēģiju periodam līdz 2030.</w:t>
      </w:r>
      <w:r w:rsidR="000F2D00">
        <w:rPr>
          <w:rFonts w:ascii="Times New Roman" w:hAnsi="Times New Roman" w:cs="Times New Roman"/>
        </w:rPr>
        <w:t> </w:t>
      </w:r>
      <w:r w:rsidRPr="00645C61">
        <w:rPr>
          <w:rFonts w:ascii="Times New Roman" w:hAnsi="Times New Roman" w:cs="Times New Roman"/>
        </w:rPr>
        <w:t>gadam</w:t>
      </w:r>
      <w:r w:rsidR="0060771F">
        <w:rPr>
          <w:rFonts w:ascii="Times New Roman" w:hAnsi="Times New Roman" w:cs="Times New Roman"/>
        </w:rPr>
        <w:t xml:space="preserve"> (turpmāk – </w:t>
      </w:r>
      <w:r w:rsidR="007D776C">
        <w:rPr>
          <w:rFonts w:ascii="Times New Roman" w:hAnsi="Times New Roman" w:cs="Times New Roman"/>
        </w:rPr>
        <w:t xml:space="preserve">Latvijas pielāgošanās </w:t>
      </w:r>
      <w:r w:rsidR="0060771F">
        <w:rPr>
          <w:rFonts w:ascii="Times New Roman" w:hAnsi="Times New Roman" w:cs="Times New Roman"/>
        </w:rPr>
        <w:t>stratēģija)</w:t>
      </w:r>
      <w:r w:rsidRPr="00645C61">
        <w:rPr>
          <w:rFonts w:ascii="Times New Roman" w:hAnsi="Times New Roman" w:cs="Times New Roman"/>
        </w:rPr>
        <w:t xml:space="preserve">. Tā būs balstīta uz starptautisko, ES un Latvijas politiku un </w:t>
      </w:r>
      <w:r w:rsidR="0060771F">
        <w:rPr>
          <w:rFonts w:ascii="Times New Roman" w:hAnsi="Times New Roman" w:cs="Times New Roman"/>
        </w:rPr>
        <w:t>normatīvajiem aktiem</w:t>
      </w:r>
      <w:r w:rsidRPr="00645C61">
        <w:rPr>
          <w:rFonts w:ascii="Times New Roman" w:hAnsi="Times New Roman" w:cs="Times New Roman"/>
        </w:rPr>
        <w:t>, Latvijas klimata pārmaiņu scenārijiem periodam līdz 2100.</w:t>
      </w:r>
      <w:r w:rsidR="000F2D00">
        <w:rPr>
          <w:rFonts w:ascii="Times New Roman" w:hAnsi="Times New Roman" w:cs="Times New Roman"/>
        </w:rPr>
        <w:t> </w:t>
      </w:r>
      <w:r w:rsidRPr="00645C61">
        <w:rPr>
          <w:rFonts w:ascii="Times New Roman" w:hAnsi="Times New Roman" w:cs="Times New Roman"/>
        </w:rPr>
        <w:t xml:space="preserve">gadam un Latvijā veiktajiem klimata pārmaiņu </w:t>
      </w:r>
      <w:r w:rsidR="009C2B8C">
        <w:rPr>
          <w:rFonts w:ascii="Times New Roman" w:hAnsi="Times New Roman" w:cs="Times New Roman"/>
        </w:rPr>
        <w:t xml:space="preserve">izraisīto </w:t>
      </w:r>
      <w:r w:rsidRPr="00645C61">
        <w:rPr>
          <w:rFonts w:ascii="Times New Roman" w:hAnsi="Times New Roman" w:cs="Times New Roman"/>
        </w:rPr>
        <w:t xml:space="preserve">risku novērtējumiem sektoros. </w:t>
      </w:r>
      <w:r w:rsidR="007D776C">
        <w:rPr>
          <w:rFonts w:ascii="Times New Roman" w:hAnsi="Times New Roman" w:cs="Times New Roman"/>
        </w:rPr>
        <w:lastRenderedPageBreak/>
        <w:t xml:space="preserve">Latvijas pielāgošanās </w:t>
      </w:r>
      <w:r w:rsidRPr="00645C61" w:rsidR="007D776C">
        <w:rPr>
          <w:rFonts w:ascii="Times New Roman" w:hAnsi="Times New Roman" w:cs="Times New Roman"/>
        </w:rPr>
        <w:t>s</w:t>
      </w:r>
      <w:r w:rsidRPr="00645C61">
        <w:rPr>
          <w:rFonts w:ascii="Times New Roman" w:hAnsi="Times New Roman" w:cs="Times New Roman"/>
        </w:rPr>
        <w:t>tratēģija noteiks nacionālos mērķus, uzdevumus, prioritāri risināmos jautājumus, iespējamo atbildību sadalījumu u</w:t>
      </w:r>
      <w:r w:rsidR="0060771F">
        <w:rPr>
          <w:rFonts w:ascii="Times New Roman" w:hAnsi="Times New Roman" w:cs="Times New Roman"/>
        </w:rPr>
        <w:t>n tamlīdzīgi.</w:t>
      </w:r>
      <w:r w:rsidRPr="00645C61">
        <w:rPr>
          <w:rFonts w:ascii="Times New Roman" w:hAnsi="Times New Roman" w:cs="Times New Roman"/>
        </w:rPr>
        <w:t xml:space="preserve"> </w:t>
      </w:r>
      <w:r w:rsidR="007D776C">
        <w:rPr>
          <w:rFonts w:ascii="Times New Roman" w:hAnsi="Times New Roman" w:cs="Times New Roman"/>
        </w:rPr>
        <w:t>Tajā</w:t>
      </w:r>
      <w:r w:rsidRPr="00645C61" w:rsidR="007D776C">
        <w:rPr>
          <w:rFonts w:ascii="Times New Roman" w:hAnsi="Times New Roman" w:cs="Times New Roman"/>
        </w:rPr>
        <w:t xml:space="preserve"> </w:t>
      </w:r>
      <w:r w:rsidRPr="00645C61">
        <w:rPr>
          <w:rFonts w:ascii="Times New Roman" w:hAnsi="Times New Roman" w:cs="Times New Roman"/>
        </w:rPr>
        <w:t>plānots arī iekļaut klimata pārmaiņu un pielāgošanās klimata pārmaiņām monitoringa konceptu.</w:t>
      </w:r>
    </w:p>
    <w:p w:rsidRPr="00645C61" w:rsidR="00436A4B" w:rsidP="00645C61" w:rsidRDefault="00436A4B" w14:paraId="19C24C83" w14:textId="77777777">
      <w:pPr>
        <w:tabs>
          <w:tab w:val="num" w:pos="720"/>
        </w:tabs>
        <w:spacing w:after="120" w:line="240" w:lineRule="auto"/>
        <w:ind w:firstLine="720"/>
        <w:jc w:val="both"/>
        <w:rPr>
          <w:rFonts w:ascii="Times New Roman" w:hAnsi="Times New Roman" w:cs="Times New Roman"/>
        </w:rPr>
      </w:pPr>
    </w:p>
    <w:p w:rsidRPr="00645C61" w:rsidR="00F10C95" w:rsidP="00645C61" w:rsidRDefault="00F10C95" w14:paraId="326F2532" w14:textId="668F7467">
      <w:pPr>
        <w:spacing w:after="120" w:line="240" w:lineRule="auto"/>
        <w:rPr>
          <w:rFonts w:ascii="Times New Roman" w:hAnsi="Times New Roman" w:cs="Times New Roman"/>
        </w:rPr>
      </w:pPr>
      <w:r w:rsidRPr="00645C61">
        <w:rPr>
          <w:rFonts w:ascii="Times New Roman" w:hAnsi="Times New Roman" w:cs="Times New Roman"/>
          <w:b/>
        </w:rPr>
        <w:t>Latvijas viedoklis</w:t>
      </w:r>
    </w:p>
    <w:p w:rsidRPr="000F2D00" w:rsidR="00C2631F" w:rsidP="000F2D00" w:rsidRDefault="000F2D00" w14:paraId="506329D3" w14:textId="6D05300F">
      <w:pPr>
        <w:pStyle w:val="Default"/>
        <w:jc w:val="both"/>
        <w:rPr>
          <w:rFonts w:ascii="Times New Roman" w:hAnsi="Times New Roman" w:cs="Times New Roman"/>
          <w:i/>
        </w:rPr>
      </w:pPr>
      <w:r>
        <w:rPr>
          <w:rFonts w:ascii="Times New Roman" w:hAnsi="Times New Roman" w:cs="Times New Roman"/>
          <w:i/>
        </w:rPr>
        <w:t>1. </w:t>
      </w:r>
      <w:r w:rsidRPr="000F2D00" w:rsidR="00C2631F">
        <w:rPr>
          <w:rFonts w:ascii="Times New Roman" w:hAnsi="Times New Roman" w:cs="Times New Roman"/>
          <w:i/>
        </w:rPr>
        <w:t xml:space="preserve">Uz kuriem sektoriem ir </w:t>
      </w:r>
      <w:r w:rsidRPr="000F2D00" w:rsidR="00CC3FB3">
        <w:rPr>
          <w:rFonts w:ascii="Times New Roman" w:hAnsi="Times New Roman" w:cs="Times New Roman"/>
          <w:i/>
        </w:rPr>
        <w:t>jākoncentrējas</w:t>
      </w:r>
      <w:r w:rsidRPr="000F2D00" w:rsidR="00C2631F">
        <w:rPr>
          <w:rFonts w:ascii="Times New Roman" w:hAnsi="Times New Roman" w:cs="Times New Roman"/>
          <w:i/>
        </w:rPr>
        <w:t xml:space="preserve">, lai </w:t>
      </w:r>
      <w:r w:rsidRPr="000F2D00" w:rsidR="00CC3FB3">
        <w:rPr>
          <w:rFonts w:ascii="Times New Roman" w:hAnsi="Times New Roman" w:cs="Times New Roman"/>
          <w:i/>
        </w:rPr>
        <w:t xml:space="preserve">reģionālā perspektīvā </w:t>
      </w:r>
      <w:r w:rsidRPr="000F2D00" w:rsidR="00C2631F">
        <w:rPr>
          <w:rFonts w:ascii="Times New Roman" w:hAnsi="Times New Roman" w:cs="Times New Roman"/>
          <w:i/>
        </w:rPr>
        <w:t xml:space="preserve">sasniegtu Parīzes </w:t>
      </w:r>
      <w:r>
        <w:rPr>
          <w:rFonts w:ascii="Times New Roman" w:hAnsi="Times New Roman" w:cs="Times New Roman"/>
          <w:i/>
        </w:rPr>
        <w:t>n</w:t>
      </w:r>
      <w:r w:rsidRPr="000F2D00" w:rsidR="00C2631F">
        <w:rPr>
          <w:rFonts w:ascii="Times New Roman" w:hAnsi="Times New Roman" w:cs="Times New Roman"/>
          <w:i/>
        </w:rPr>
        <w:t>olīguma pielāgošanās saistības? Kādas iespējas rada identificētie izaicinājumi?</w:t>
      </w:r>
      <w:r>
        <w:rPr>
          <w:rFonts w:ascii="Times New Roman" w:hAnsi="Times New Roman" w:cs="Times New Roman"/>
          <w:i/>
        </w:rPr>
        <w:t xml:space="preserve"> / </w:t>
      </w:r>
      <w:proofErr w:type="spellStart"/>
      <w:r w:rsidRPr="000F2D00">
        <w:rPr>
          <w:rFonts w:ascii="Times New Roman" w:hAnsi="Times New Roman" w:cs="Times New Roman"/>
          <w:i/>
        </w:rPr>
        <w:t>On</w:t>
      </w:r>
      <w:proofErr w:type="spellEnd"/>
      <w:r w:rsidRPr="000F2D00">
        <w:rPr>
          <w:rFonts w:ascii="Times New Roman" w:hAnsi="Times New Roman" w:cs="Times New Roman"/>
          <w:i/>
        </w:rPr>
        <w:t xml:space="preserve"> </w:t>
      </w:r>
      <w:proofErr w:type="spellStart"/>
      <w:r w:rsidRPr="000F2D00">
        <w:rPr>
          <w:rFonts w:ascii="Times New Roman" w:hAnsi="Times New Roman" w:cs="Times New Roman"/>
          <w:i/>
        </w:rPr>
        <w:t>which</w:t>
      </w:r>
      <w:proofErr w:type="spellEnd"/>
      <w:r w:rsidRPr="000F2D00">
        <w:rPr>
          <w:rFonts w:ascii="Times New Roman" w:hAnsi="Times New Roman" w:cs="Times New Roman"/>
          <w:i/>
        </w:rPr>
        <w:t xml:space="preserve"> </w:t>
      </w:r>
      <w:proofErr w:type="spellStart"/>
      <w:r w:rsidRPr="000F2D00">
        <w:rPr>
          <w:rFonts w:ascii="Times New Roman" w:hAnsi="Times New Roman" w:cs="Times New Roman"/>
          <w:i/>
        </w:rPr>
        <w:t>sectors</w:t>
      </w:r>
      <w:proofErr w:type="spellEnd"/>
      <w:r w:rsidRPr="000F2D00">
        <w:rPr>
          <w:rFonts w:ascii="Times New Roman" w:hAnsi="Times New Roman" w:cs="Times New Roman"/>
          <w:i/>
        </w:rPr>
        <w:t xml:space="preserve"> </w:t>
      </w:r>
      <w:proofErr w:type="spellStart"/>
      <w:r w:rsidRPr="000F2D00">
        <w:rPr>
          <w:rFonts w:ascii="Times New Roman" w:hAnsi="Times New Roman" w:cs="Times New Roman"/>
          <w:i/>
        </w:rPr>
        <w:t>do</w:t>
      </w:r>
      <w:proofErr w:type="spellEnd"/>
      <w:r w:rsidRPr="000F2D00">
        <w:rPr>
          <w:rFonts w:ascii="Times New Roman" w:hAnsi="Times New Roman" w:cs="Times New Roman"/>
          <w:i/>
        </w:rPr>
        <w:t xml:space="preserve"> </w:t>
      </w:r>
      <w:proofErr w:type="spellStart"/>
      <w:r w:rsidRPr="000F2D00">
        <w:rPr>
          <w:rFonts w:ascii="Times New Roman" w:hAnsi="Times New Roman" w:cs="Times New Roman"/>
          <w:i/>
        </w:rPr>
        <w:t>we</w:t>
      </w:r>
      <w:proofErr w:type="spellEnd"/>
      <w:r w:rsidRPr="000F2D00">
        <w:rPr>
          <w:rFonts w:ascii="Times New Roman" w:hAnsi="Times New Roman" w:cs="Times New Roman"/>
          <w:i/>
        </w:rPr>
        <w:t xml:space="preserve"> </w:t>
      </w:r>
      <w:proofErr w:type="spellStart"/>
      <w:r w:rsidRPr="000F2D00">
        <w:rPr>
          <w:rFonts w:ascii="Times New Roman" w:hAnsi="Times New Roman" w:cs="Times New Roman"/>
          <w:i/>
        </w:rPr>
        <w:t>need</w:t>
      </w:r>
      <w:proofErr w:type="spellEnd"/>
      <w:r w:rsidRPr="000F2D00">
        <w:rPr>
          <w:rFonts w:ascii="Times New Roman" w:hAnsi="Times New Roman" w:cs="Times New Roman"/>
          <w:i/>
        </w:rPr>
        <w:t xml:space="preserve"> to </w:t>
      </w:r>
      <w:proofErr w:type="spellStart"/>
      <w:r w:rsidRPr="000F2D00">
        <w:rPr>
          <w:rFonts w:ascii="Times New Roman" w:hAnsi="Times New Roman" w:cs="Times New Roman"/>
          <w:i/>
        </w:rPr>
        <w:t>focus</w:t>
      </w:r>
      <w:proofErr w:type="spellEnd"/>
      <w:r w:rsidRPr="000F2D00">
        <w:rPr>
          <w:rFonts w:ascii="Times New Roman" w:hAnsi="Times New Roman" w:cs="Times New Roman"/>
          <w:i/>
        </w:rPr>
        <w:t xml:space="preserve"> </w:t>
      </w:r>
      <w:proofErr w:type="spellStart"/>
      <w:r w:rsidRPr="000F2D00">
        <w:rPr>
          <w:rFonts w:ascii="Times New Roman" w:hAnsi="Times New Roman" w:cs="Times New Roman"/>
          <w:i/>
        </w:rPr>
        <w:t>our</w:t>
      </w:r>
      <w:proofErr w:type="spellEnd"/>
      <w:r w:rsidRPr="000F2D00">
        <w:rPr>
          <w:rFonts w:ascii="Times New Roman" w:hAnsi="Times New Roman" w:cs="Times New Roman"/>
          <w:i/>
        </w:rPr>
        <w:t xml:space="preserve"> </w:t>
      </w:r>
      <w:proofErr w:type="spellStart"/>
      <w:r w:rsidRPr="000F2D00">
        <w:rPr>
          <w:rFonts w:ascii="Times New Roman" w:hAnsi="Times New Roman" w:cs="Times New Roman"/>
          <w:i/>
        </w:rPr>
        <w:t>efforts</w:t>
      </w:r>
      <w:proofErr w:type="spellEnd"/>
      <w:r w:rsidRPr="000F2D00">
        <w:rPr>
          <w:rFonts w:ascii="Times New Roman" w:hAnsi="Times New Roman" w:cs="Times New Roman"/>
          <w:i/>
        </w:rPr>
        <w:t xml:space="preserve">, </w:t>
      </w:r>
      <w:proofErr w:type="spellStart"/>
      <w:r w:rsidRPr="000F2D00">
        <w:rPr>
          <w:rFonts w:ascii="Times New Roman" w:hAnsi="Times New Roman" w:cs="Times New Roman"/>
          <w:i/>
        </w:rPr>
        <w:t>in</w:t>
      </w:r>
      <w:proofErr w:type="spellEnd"/>
      <w:r w:rsidRPr="000F2D00">
        <w:rPr>
          <w:rFonts w:ascii="Times New Roman" w:hAnsi="Times New Roman" w:cs="Times New Roman"/>
          <w:i/>
        </w:rPr>
        <w:t xml:space="preserve"> </w:t>
      </w:r>
      <w:proofErr w:type="spellStart"/>
      <w:r w:rsidRPr="000F2D00">
        <w:rPr>
          <w:rFonts w:ascii="Times New Roman" w:hAnsi="Times New Roman" w:cs="Times New Roman"/>
          <w:i/>
        </w:rPr>
        <w:t>order</w:t>
      </w:r>
      <w:proofErr w:type="spellEnd"/>
      <w:r w:rsidRPr="000F2D00">
        <w:rPr>
          <w:rFonts w:ascii="Times New Roman" w:hAnsi="Times New Roman" w:cs="Times New Roman"/>
          <w:i/>
        </w:rPr>
        <w:t xml:space="preserve"> to </w:t>
      </w:r>
      <w:proofErr w:type="spellStart"/>
      <w:r w:rsidRPr="000F2D00">
        <w:rPr>
          <w:rFonts w:ascii="Times New Roman" w:hAnsi="Times New Roman" w:cs="Times New Roman"/>
          <w:i/>
        </w:rPr>
        <w:t>reach</w:t>
      </w:r>
      <w:proofErr w:type="spellEnd"/>
      <w:r w:rsidRPr="000F2D00">
        <w:rPr>
          <w:rFonts w:ascii="Times New Roman" w:hAnsi="Times New Roman" w:cs="Times New Roman"/>
          <w:i/>
        </w:rPr>
        <w:t xml:space="preserve"> </w:t>
      </w:r>
      <w:proofErr w:type="spellStart"/>
      <w:r w:rsidRPr="000F2D00">
        <w:rPr>
          <w:rFonts w:ascii="Times New Roman" w:hAnsi="Times New Roman" w:cs="Times New Roman"/>
          <w:i/>
        </w:rPr>
        <w:t>climate</w:t>
      </w:r>
      <w:proofErr w:type="spellEnd"/>
      <w:r w:rsidRPr="000F2D00">
        <w:rPr>
          <w:rFonts w:ascii="Times New Roman" w:hAnsi="Times New Roman" w:cs="Times New Roman"/>
          <w:i/>
        </w:rPr>
        <w:t xml:space="preserve"> </w:t>
      </w:r>
      <w:proofErr w:type="spellStart"/>
      <w:r w:rsidRPr="000F2D00">
        <w:rPr>
          <w:rFonts w:ascii="Times New Roman" w:hAnsi="Times New Roman" w:cs="Times New Roman"/>
          <w:i/>
        </w:rPr>
        <w:t>change</w:t>
      </w:r>
      <w:proofErr w:type="spellEnd"/>
      <w:r w:rsidRPr="000F2D00">
        <w:rPr>
          <w:rFonts w:ascii="Times New Roman" w:hAnsi="Times New Roman" w:cs="Times New Roman"/>
          <w:i/>
        </w:rPr>
        <w:t xml:space="preserve"> </w:t>
      </w:r>
      <w:proofErr w:type="spellStart"/>
      <w:r w:rsidRPr="000F2D00">
        <w:rPr>
          <w:rFonts w:ascii="Times New Roman" w:hAnsi="Times New Roman" w:cs="Times New Roman"/>
          <w:i/>
        </w:rPr>
        <w:t>adaptation</w:t>
      </w:r>
      <w:proofErr w:type="spellEnd"/>
      <w:r w:rsidRPr="000F2D00">
        <w:rPr>
          <w:rFonts w:ascii="Times New Roman" w:hAnsi="Times New Roman" w:cs="Times New Roman"/>
          <w:i/>
        </w:rPr>
        <w:t xml:space="preserve"> </w:t>
      </w:r>
      <w:proofErr w:type="spellStart"/>
      <w:r w:rsidRPr="000F2D00">
        <w:rPr>
          <w:rFonts w:ascii="Times New Roman" w:hAnsi="Times New Roman" w:cs="Times New Roman"/>
          <w:i/>
        </w:rPr>
        <w:t>commitments</w:t>
      </w:r>
      <w:proofErr w:type="spellEnd"/>
      <w:r w:rsidRPr="000F2D00">
        <w:rPr>
          <w:rFonts w:ascii="Times New Roman" w:hAnsi="Times New Roman" w:cs="Times New Roman"/>
          <w:i/>
        </w:rPr>
        <w:t xml:space="preserve"> </w:t>
      </w:r>
      <w:proofErr w:type="spellStart"/>
      <w:r w:rsidRPr="000F2D00">
        <w:rPr>
          <w:rFonts w:ascii="Times New Roman" w:hAnsi="Times New Roman" w:cs="Times New Roman"/>
          <w:i/>
        </w:rPr>
        <w:t>made</w:t>
      </w:r>
      <w:proofErr w:type="spellEnd"/>
      <w:r w:rsidRPr="000F2D00">
        <w:rPr>
          <w:rFonts w:ascii="Times New Roman" w:hAnsi="Times New Roman" w:cs="Times New Roman"/>
          <w:i/>
        </w:rPr>
        <w:t xml:space="preserve"> </w:t>
      </w:r>
      <w:proofErr w:type="spellStart"/>
      <w:r w:rsidRPr="000F2D00">
        <w:rPr>
          <w:rFonts w:ascii="Times New Roman" w:hAnsi="Times New Roman" w:cs="Times New Roman"/>
          <w:i/>
        </w:rPr>
        <w:t>in</w:t>
      </w:r>
      <w:proofErr w:type="spellEnd"/>
      <w:r w:rsidRPr="000F2D00">
        <w:rPr>
          <w:rFonts w:ascii="Times New Roman" w:hAnsi="Times New Roman" w:cs="Times New Roman"/>
          <w:i/>
        </w:rPr>
        <w:t xml:space="preserve"> </w:t>
      </w:r>
      <w:proofErr w:type="spellStart"/>
      <w:r w:rsidRPr="000F2D00">
        <w:rPr>
          <w:rFonts w:ascii="Times New Roman" w:hAnsi="Times New Roman" w:cs="Times New Roman"/>
          <w:i/>
        </w:rPr>
        <w:t>the</w:t>
      </w:r>
      <w:proofErr w:type="spellEnd"/>
      <w:r w:rsidRPr="000F2D00">
        <w:rPr>
          <w:rFonts w:ascii="Times New Roman" w:hAnsi="Times New Roman" w:cs="Times New Roman"/>
          <w:i/>
        </w:rPr>
        <w:t xml:space="preserve"> Paris </w:t>
      </w:r>
      <w:proofErr w:type="spellStart"/>
      <w:r w:rsidRPr="000F2D00">
        <w:rPr>
          <w:rFonts w:ascii="Times New Roman" w:hAnsi="Times New Roman" w:cs="Times New Roman"/>
          <w:i/>
        </w:rPr>
        <w:t>Agreement</w:t>
      </w:r>
      <w:proofErr w:type="spellEnd"/>
      <w:r w:rsidRPr="000F2D00">
        <w:rPr>
          <w:rFonts w:ascii="Times New Roman" w:hAnsi="Times New Roman" w:cs="Times New Roman"/>
          <w:i/>
        </w:rPr>
        <w:t xml:space="preserve"> </w:t>
      </w:r>
      <w:proofErr w:type="spellStart"/>
      <w:r w:rsidRPr="000F2D00">
        <w:rPr>
          <w:rFonts w:ascii="Times New Roman" w:hAnsi="Times New Roman" w:cs="Times New Roman"/>
          <w:i/>
        </w:rPr>
        <w:t>from</w:t>
      </w:r>
      <w:proofErr w:type="spellEnd"/>
      <w:r w:rsidRPr="000F2D00">
        <w:rPr>
          <w:rFonts w:ascii="Times New Roman" w:hAnsi="Times New Roman" w:cs="Times New Roman"/>
          <w:i/>
        </w:rPr>
        <w:t xml:space="preserve"> a </w:t>
      </w:r>
      <w:proofErr w:type="spellStart"/>
      <w:r w:rsidRPr="000F2D00">
        <w:rPr>
          <w:rFonts w:ascii="Times New Roman" w:hAnsi="Times New Roman" w:cs="Times New Roman"/>
          <w:i/>
        </w:rPr>
        <w:t>regional</w:t>
      </w:r>
      <w:proofErr w:type="spellEnd"/>
      <w:r w:rsidRPr="000F2D00">
        <w:rPr>
          <w:rFonts w:ascii="Times New Roman" w:hAnsi="Times New Roman" w:cs="Times New Roman"/>
          <w:i/>
        </w:rPr>
        <w:t xml:space="preserve"> </w:t>
      </w:r>
      <w:proofErr w:type="spellStart"/>
      <w:r w:rsidRPr="000F2D00">
        <w:rPr>
          <w:rFonts w:ascii="Times New Roman" w:hAnsi="Times New Roman" w:cs="Times New Roman"/>
          <w:i/>
        </w:rPr>
        <w:t>perspective</w:t>
      </w:r>
      <w:proofErr w:type="spellEnd"/>
      <w:r w:rsidRPr="000F2D00">
        <w:rPr>
          <w:rFonts w:ascii="Times New Roman" w:hAnsi="Times New Roman" w:cs="Times New Roman"/>
          <w:i/>
        </w:rPr>
        <w:t xml:space="preserve">? </w:t>
      </w:r>
      <w:proofErr w:type="spellStart"/>
      <w:r w:rsidRPr="000F2D00">
        <w:rPr>
          <w:rFonts w:ascii="Times New Roman" w:hAnsi="Times New Roman" w:cs="Times New Roman"/>
          <w:i/>
        </w:rPr>
        <w:t>What</w:t>
      </w:r>
      <w:proofErr w:type="spellEnd"/>
      <w:r w:rsidRPr="000F2D00">
        <w:rPr>
          <w:rFonts w:ascii="Times New Roman" w:hAnsi="Times New Roman" w:cs="Times New Roman"/>
          <w:i/>
        </w:rPr>
        <w:t xml:space="preserve"> </w:t>
      </w:r>
      <w:proofErr w:type="spellStart"/>
      <w:r w:rsidRPr="000F2D00">
        <w:rPr>
          <w:rFonts w:ascii="Times New Roman" w:hAnsi="Times New Roman" w:cs="Times New Roman"/>
          <w:i/>
        </w:rPr>
        <w:t>are</w:t>
      </w:r>
      <w:proofErr w:type="spellEnd"/>
      <w:r w:rsidRPr="000F2D00">
        <w:rPr>
          <w:rFonts w:ascii="Times New Roman" w:hAnsi="Times New Roman" w:cs="Times New Roman"/>
          <w:i/>
        </w:rPr>
        <w:t xml:space="preserve"> </w:t>
      </w:r>
      <w:proofErr w:type="spellStart"/>
      <w:r w:rsidRPr="000F2D00">
        <w:rPr>
          <w:rFonts w:ascii="Times New Roman" w:hAnsi="Times New Roman" w:cs="Times New Roman"/>
          <w:i/>
        </w:rPr>
        <w:t>the</w:t>
      </w:r>
      <w:proofErr w:type="spellEnd"/>
      <w:r w:rsidRPr="000F2D00">
        <w:rPr>
          <w:rFonts w:ascii="Times New Roman" w:hAnsi="Times New Roman" w:cs="Times New Roman"/>
          <w:i/>
        </w:rPr>
        <w:t xml:space="preserve"> </w:t>
      </w:r>
      <w:proofErr w:type="spellStart"/>
      <w:r w:rsidRPr="000F2D00">
        <w:rPr>
          <w:rFonts w:ascii="Times New Roman" w:hAnsi="Times New Roman" w:cs="Times New Roman"/>
          <w:i/>
        </w:rPr>
        <w:t>opportunities</w:t>
      </w:r>
      <w:proofErr w:type="spellEnd"/>
      <w:r w:rsidRPr="000F2D00">
        <w:rPr>
          <w:rFonts w:ascii="Times New Roman" w:hAnsi="Times New Roman" w:cs="Times New Roman"/>
          <w:i/>
        </w:rPr>
        <w:t xml:space="preserve"> </w:t>
      </w:r>
      <w:proofErr w:type="spellStart"/>
      <w:r w:rsidRPr="000F2D00">
        <w:rPr>
          <w:rFonts w:ascii="Times New Roman" w:hAnsi="Times New Roman" w:cs="Times New Roman"/>
          <w:i/>
        </w:rPr>
        <w:t>that</w:t>
      </w:r>
      <w:proofErr w:type="spellEnd"/>
      <w:r w:rsidRPr="000F2D00">
        <w:rPr>
          <w:rFonts w:ascii="Times New Roman" w:hAnsi="Times New Roman" w:cs="Times New Roman"/>
          <w:i/>
        </w:rPr>
        <w:t xml:space="preserve"> </w:t>
      </w:r>
      <w:proofErr w:type="spellStart"/>
      <w:r w:rsidRPr="000F2D00">
        <w:rPr>
          <w:rFonts w:ascii="Times New Roman" w:hAnsi="Times New Roman" w:cs="Times New Roman"/>
          <w:i/>
        </w:rPr>
        <w:t>the</w:t>
      </w:r>
      <w:proofErr w:type="spellEnd"/>
      <w:r w:rsidRPr="000F2D00">
        <w:rPr>
          <w:rFonts w:ascii="Times New Roman" w:hAnsi="Times New Roman" w:cs="Times New Roman"/>
          <w:i/>
        </w:rPr>
        <w:t xml:space="preserve"> </w:t>
      </w:r>
      <w:proofErr w:type="spellStart"/>
      <w:r w:rsidRPr="000F2D00">
        <w:rPr>
          <w:rFonts w:ascii="Times New Roman" w:hAnsi="Times New Roman" w:cs="Times New Roman"/>
          <w:i/>
        </w:rPr>
        <w:t>identified</w:t>
      </w:r>
      <w:proofErr w:type="spellEnd"/>
      <w:r w:rsidRPr="000F2D00">
        <w:rPr>
          <w:rFonts w:ascii="Times New Roman" w:hAnsi="Times New Roman" w:cs="Times New Roman"/>
          <w:i/>
        </w:rPr>
        <w:t xml:space="preserve"> </w:t>
      </w:r>
      <w:proofErr w:type="spellStart"/>
      <w:r w:rsidRPr="000F2D00">
        <w:rPr>
          <w:rFonts w:ascii="Times New Roman" w:hAnsi="Times New Roman" w:cs="Times New Roman"/>
          <w:i/>
        </w:rPr>
        <w:t>challenges</w:t>
      </w:r>
      <w:proofErr w:type="spellEnd"/>
      <w:r w:rsidRPr="000F2D00">
        <w:rPr>
          <w:rFonts w:ascii="Times New Roman" w:hAnsi="Times New Roman" w:cs="Times New Roman"/>
          <w:i/>
        </w:rPr>
        <w:t xml:space="preserve"> </w:t>
      </w:r>
      <w:proofErr w:type="spellStart"/>
      <w:r w:rsidRPr="000F2D00">
        <w:rPr>
          <w:rFonts w:ascii="Times New Roman" w:hAnsi="Times New Roman" w:cs="Times New Roman"/>
          <w:i/>
        </w:rPr>
        <w:t>present</w:t>
      </w:r>
      <w:proofErr w:type="spellEnd"/>
      <w:r w:rsidRPr="000F2D00">
        <w:rPr>
          <w:rFonts w:ascii="Times New Roman" w:hAnsi="Times New Roman" w:cs="Times New Roman"/>
          <w:i/>
        </w:rPr>
        <w:t xml:space="preserve">? </w:t>
      </w:r>
    </w:p>
    <w:p w:rsidRPr="00645C61" w:rsidR="00CC3FB3" w:rsidP="00645C61" w:rsidRDefault="00C2631F" w14:paraId="18E55852" w14:textId="28251FDB">
      <w:pPr>
        <w:tabs>
          <w:tab w:val="num" w:pos="720"/>
        </w:tabs>
        <w:spacing w:after="120" w:line="240" w:lineRule="auto"/>
        <w:jc w:val="both"/>
        <w:rPr>
          <w:rFonts w:ascii="Times New Roman" w:hAnsi="Times New Roman" w:cs="Times New Roman"/>
        </w:rPr>
      </w:pPr>
      <w:r w:rsidRPr="00645C61">
        <w:rPr>
          <w:rFonts w:ascii="Times New Roman" w:hAnsi="Times New Roman" w:cs="Times New Roman"/>
        </w:rPr>
        <w:tab/>
        <w:t xml:space="preserve">Latvijā </w:t>
      </w:r>
      <w:r w:rsidRPr="00645C61" w:rsidR="00BC339A">
        <w:rPr>
          <w:rFonts w:ascii="Times New Roman" w:hAnsi="Times New Roman" w:cs="Times New Roman"/>
        </w:rPr>
        <w:t xml:space="preserve">līdzīgi kā citās valstīs ir novērots klimata izraisīto ekstrēmu pieaugums. Latvijai </w:t>
      </w:r>
      <w:r w:rsidRPr="00645C61">
        <w:rPr>
          <w:rFonts w:ascii="Times New Roman" w:hAnsi="Times New Roman" w:cs="Times New Roman"/>
        </w:rPr>
        <w:t xml:space="preserve">vienas no aktuālākajām klimata pārmaiņu </w:t>
      </w:r>
      <w:r w:rsidRPr="00645C61" w:rsidR="00CC3FB3">
        <w:rPr>
          <w:rFonts w:ascii="Times New Roman" w:hAnsi="Times New Roman" w:cs="Times New Roman"/>
        </w:rPr>
        <w:t>ietekmēm</w:t>
      </w:r>
      <w:r w:rsidRPr="00645C61">
        <w:rPr>
          <w:rFonts w:ascii="Times New Roman" w:hAnsi="Times New Roman" w:cs="Times New Roman"/>
        </w:rPr>
        <w:t xml:space="preserve"> ir krasta erozija, plūdi (lietusgāžu un </w:t>
      </w:r>
      <w:proofErr w:type="spellStart"/>
      <w:r w:rsidRPr="00645C61">
        <w:rPr>
          <w:rFonts w:ascii="Times New Roman" w:hAnsi="Times New Roman" w:cs="Times New Roman"/>
        </w:rPr>
        <w:t>vējuzplūdu</w:t>
      </w:r>
      <w:proofErr w:type="spellEnd"/>
      <w:r w:rsidRPr="00645C61">
        <w:rPr>
          <w:rFonts w:ascii="Times New Roman" w:hAnsi="Times New Roman" w:cs="Times New Roman"/>
        </w:rPr>
        <w:t>), biežāki karstuma viļņi, īs</w:t>
      </w:r>
      <w:r w:rsidR="009C2B8C">
        <w:rPr>
          <w:rFonts w:ascii="Times New Roman" w:hAnsi="Times New Roman" w:cs="Times New Roman"/>
        </w:rPr>
        <w:t>laicīg</w:t>
      </w:r>
      <w:r w:rsidRPr="00645C61">
        <w:rPr>
          <w:rFonts w:ascii="Times New Roman" w:hAnsi="Times New Roman" w:cs="Times New Roman"/>
        </w:rPr>
        <w:t xml:space="preserve">āka un </w:t>
      </w:r>
      <w:r w:rsidR="009C2B8C">
        <w:rPr>
          <w:rFonts w:ascii="Times New Roman" w:hAnsi="Times New Roman" w:cs="Times New Roman"/>
        </w:rPr>
        <w:t>plānāka</w:t>
      </w:r>
      <w:r w:rsidRPr="00645C61" w:rsidR="009C2B8C">
        <w:rPr>
          <w:rFonts w:ascii="Times New Roman" w:hAnsi="Times New Roman" w:cs="Times New Roman"/>
        </w:rPr>
        <w:t xml:space="preserve"> </w:t>
      </w:r>
      <w:r w:rsidRPr="00645C61">
        <w:rPr>
          <w:rFonts w:ascii="Times New Roman" w:hAnsi="Times New Roman" w:cs="Times New Roman"/>
        </w:rPr>
        <w:t>sniega sega, jaunu kaitēkļu ienākšana, kas apdraud lauksaimniecību</w:t>
      </w:r>
      <w:r w:rsidRPr="00645C61" w:rsidR="00CC3FB3">
        <w:rPr>
          <w:rFonts w:ascii="Times New Roman" w:hAnsi="Times New Roman" w:cs="Times New Roman"/>
        </w:rPr>
        <w:t xml:space="preserve"> un mežsaimniecību u</w:t>
      </w:r>
      <w:r w:rsidR="0060771F">
        <w:rPr>
          <w:rFonts w:ascii="Times New Roman" w:hAnsi="Times New Roman" w:cs="Times New Roman"/>
        </w:rPr>
        <w:t>n tamlīdzīgi</w:t>
      </w:r>
      <w:r w:rsidRPr="00645C61">
        <w:rPr>
          <w:rFonts w:ascii="Times New Roman" w:hAnsi="Times New Roman" w:cs="Times New Roman"/>
        </w:rPr>
        <w:t>. Ir novērojamas izmaiņas mežu struktūrā</w:t>
      </w:r>
      <w:r w:rsidR="0060771F">
        <w:rPr>
          <w:rFonts w:ascii="Times New Roman" w:hAnsi="Times New Roman" w:cs="Times New Roman"/>
        </w:rPr>
        <w:t>,</w:t>
      </w:r>
      <w:r w:rsidRPr="00645C61">
        <w:rPr>
          <w:rFonts w:ascii="Times New Roman" w:hAnsi="Times New Roman" w:cs="Times New Roman"/>
        </w:rPr>
        <w:t xml:space="preserve"> skujkoku mežiem pārvietojoties uz ziemeļiem un palielinoties lapkoku īpatsvaram.</w:t>
      </w:r>
      <w:r w:rsidRPr="00645C61" w:rsidR="00CC3FB3">
        <w:rPr>
          <w:rFonts w:ascii="Times New Roman" w:hAnsi="Times New Roman" w:cs="Times New Roman"/>
        </w:rPr>
        <w:t xml:space="preserve"> Visu šo ietekmju gadījumā nepieciešams attīstīt pielāgošanās pasākumus</w:t>
      </w:r>
      <w:r w:rsidR="0060771F">
        <w:rPr>
          <w:rFonts w:ascii="Times New Roman" w:hAnsi="Times New Roman" w:cs="Times New Roman"/>
        </w:rPr>
        <w:t>,</w:t>
      </w:r>
      <w:r w:rsidRPr="00645C61" w:rsidR="00CC3FB3">
        <w:rPr>
          <w:rFonts w:ascii="Times New Roman" w:hAnsi="Times New Roman" w:cs="Times New Roman"/>
        </w:rPr>
        <w:t xml:space="preserve"> un, visticamāk, </w:t>
      </w:r>
      <w:r w:rsidRPr="00645C61" w:rsidR="00BC339A">
        <w:rPr>
          <w:rFonts w:ascii="Times New Roman" w:hAnsi="Times New Roman" w:cs="Times New Roman"/>
        </w:rPr>
        <w:t>šāda veida pielāgošanās pasākumi</w:t>
      </w:r>
      <w:r w:rsidRPr="00645C61" w:rsidR="00CC3FB3">
        <w:rPr>
          <w:rFonts w:ascii="Times New Roman" w:hAnsi="Times New Roman" w:cs="Times New Roman"/>
        </w:rPr>
        <w:t xml:space="preserve"> aktuāli arī cit</w:t>
      </w:r>
      <w:r w:rsidRPr="00645C61" w:rsidR="00BC339A">
        <w:rPr>
          <w:rFonts w:ascii="Times New Roman" w:hAnsi="Times New Roman" w:cs="Times New Roman"/>
        </w:rPr>
        <w:t>ām</w:t>
      </w:r>
      <w:r w:rsidRPr="00645C61" w:rsidR="00CC3FB3">
        <w:rPr>
          <w:rFonts w:ascii="Times New Roman" w:hAnsi="Times New Roman" w:cs="Times New Roman"/>
        </w:rPr>
        <w:t xml:space="preserve"> ES dalībvalst</w:t>
      </w:r>
      <w:r w:rsidRPr="00645C61" w:rsidR="00BC339A">
        <w:rPr>
          <w:rFonts w:ascii="Times New Roman" w:hAnsi="Times New Roman" w:cs="Times New Roman"/>
        </w:rPr>
        <w:t>īm</w:t>
      </w:r>
      <w:r w:rsidR="0060771F">
        <w:rPr>
          <w:rFonts w:ascii="Times New Roman" w:hAnsi="Times New Roman" w:cs="Times New Roman"/>
        </w:rPr>
        <w:t>,</w:t>
      </w:r>
      <w:r w:rsidRPr="00645C61" w:rsidR="00962EE2">
        <w:rPr>
          <w:rFonts w:ascii="Times New Roman" w:hAnsi="Times New Roman" w:cs="Times New Roman"/>
        </w:rPr>
        <w:t xml:space="preserve"> un pavisam noteikti atsevišķi no pasākumiem varētu būt īstenojami arī reģionālā līmenī.</w:t>
      </w:r>
    </w:p>
    <w:p w:rsidR="000F2D00" w:rsidP="00645C61" w:rsidRDefault="00C2631F" w14:paraId="7B119187" w14:textId="77777777">
      <w:pPr>
        <w:tabs>
          <w:tab w:val="num" w:pos="720"/>
        </w:tabs>
        <w:spacing w:after="120" w:line="240" w:lineRule="auto"/>
        <w:jc w:val="both"/>
        <w:rPr>
          <w:rFonts w:ascii="Times New Roman" w:hAnsi="Times New Roman" w:cs="Times New Roman"/>
        </w:rPr>
      </w:pPr>
      <w:r w:rsidRPr="00645C61">
        <w:rPr>
          <w:rFonts w:ascii="Times New Roman" w:hAnsi="Times New Roman" w:cs="Times New Roman"/>
        </w:rPr>
        <w:tab/>
      </w:r>
      <w:r w:rsidRPr="00645C61" w:rsidR="00962EE2">
        <w:rPr>
          <w:rFonts w:ascii="Times New Roman" w:hAnsi="Times New Roman" w:cs="Times New Roman"/>
        </w:rPr>
        <w:t>P</w:t>
      </w:r>
      <w:r w:rsidRPr="00645C61" w:rsidR="00BC339A">
        <w:rPr>
          <w:rFonts w:ascii="Times New Roman" w:hAnsi="Times New Roman" w:cs="Times New Roman"/>
        </w:rPr>
        <w:t>iekrītam, ka k</w:t>
      </w:r>
      <w:r w:rsidRPr="00645C61">
        <w:rPr>
          <w:rFonts w:ascii="Times New Roman" w:hAnsi="Times New Roman" w:cs="Times New Roman"/>
        </w:rPr>
        <w:t xml:space="preserve">limata pārmaiņas rada arī iespējas. </w:t>
      </w:r>
      <w:r w:rsidRPr="00645C61" w:rsidR="00BC339A">
        <w:rPr>
          <w:rFonts w:ascii="Times New Roman" w:hAnsi="Times New Roman" w:cs="Times New Roman"/>
        </w:rPr>
        <w:t>Latvijā i</w:t>
      </w:r>
      <w:r w:rsidRPr="00645C61">
        <w:rPr>
          <w:rFonts w:ascii="Times New Roman" w:hAnsi="Times New Roman" w:cs="Times New Roman"/>
        </w:rPr>
        <w:t xml:space="preserve">r paredzams, ka veģetācijas sezona pagarināsies, </w:t>
      </w:r>
      <w:r w:rsidRPr="00645C61" w:rsidR="00CC3FB3">
        <w:rPr>
          <w:rFonts w:ascii="Times New Roman" w:hAnsi="Times New Roman" w:cs="Times New Roman"/>
        </w:rPr>
        <w:t>un tas varētu radīt iespēju iegūt vairākas</w:t>
      </w:r>
      <w:r w:rsidRPr="00645C61">
        <w:rPr>
          <w:rFonts w:ascii="Times New Roman" w:hAnsi="Times New Roman" w:cs="Times New Roman"/>
        </w:rPr>
        <w:t xml:space="preserve"> ražas. Augstāka ikgadējā vidējā temperatūra </w:t>
      </w:r>
      <w:r w:rsidRPr="00645C61" w:rsidR="00CC3FB3">
        <w:rPr>
          <w:rFonts w:ascii="Times New Roman" w:hAnsi="Times New Roman" w:cs="Times New Roman"/>
        </w:rPr>
        <w:t xml:space="preserve">varētu </w:t>
      </w:r>
      <w:r w:rsidRPr="00645C61">
        <w:rPr>
          <w:rFonts w:ascii="Times New Roman" w:hAnsi="Times New Roman" w:cs="Times New Roman"/>
        </w:rPr>
        <w:t xml:space="preserve">samazināt </w:t>
      </w:r>
      <w:r w:rsidRPr="00645C61" w:rsidR="00CC3FB3">
        <w:rPr>
          <w:rFonts w:ascii="Times New Roman" w:hAnsi="Times New Roman" w:cs="Times New Roman"/>
        </w:rPr>
        <w:t>siltum</w:t>
      </w:r>
      <w:r w:rsidRPr="00645C61">
        <w:rPr>
          <w:rFonts w:ascii="Times New Roman" w:hAnsi="Times New Roman" w:cs="Times New Roman"/>
        </w:rPr>
        <w:t>enerģijas patēriņu</w:t>
      </w:r>
      <w:r w:rsidRPr="00645C61" w:rsidR="00962EE2">
        <w:rPr>
          <w:rFonts w:ascii="Times New Roman" w:hAnsi="Times New Roman" w:cs="Times New Roman"/>
        </w:rPr>
        <w:t xml:space="preserve">. </w:t>
      </w:r>
    </w:p>
    <w:p w:rsidRPr="00645C61" w:rsidR="00CC3FB3" w:rsidP="000F2D00" w:rsidRDefault="00962EE2" w14:paraId="26280FB3" w14:textId="4BFBC051">
      <w:pPr>
        <w:tabs>
          <w:tab w:val="num" w:pos="720"/>
        </w:tabs>
        <w:spacing w:after="120" w:line="240" w:lineRule="auto"/>
        <w:ind w:firstLine="709"/>
        <w:jc w:val="both"/>
        <w:rPr>
          <w:rFonts w:ascii="Times New Roman" w:hAnsi="Times New Roman" w:cs="Times New Roman"/>
        </w:rPr>
      </w:pPr>
      <w:r w:rsidRPr="00645C61">
        <w:rPr>
          <w:rFonts w:ascii="Times New Roman" w:hAnsi="Times New Roman" w:cs="Times New Roman"/>
        </w:rPr>
        <w:t xml:space="preserve">Taču uzskatām, ka iespējas nedrīkst vērtēt atrauti no riskiem un negatīvajām ietekmēm, jo </w:t>
      </w:r>
      <w:r w:rsidR="009C2B8C">
        <w:rPr>
          <w:rFonts w:ascii="Times New Roman" w:hAnsi="Times New Roman" w:cs="Times New Roman"/>
        </w:rPr>
        <w:t>negatīvās ietekmes</w:t>
      </w:r>
      <w:r w:rsidRPr="00645C61" w:rsidR="009C2B8C">
        <w:rPr>
          <w:rFonts w:ascii="Times New Roman" w:hAnsi="Times New Roman" w:cs="Times New Roman"/>
        </w:rPr>
        <w:t xml:space="preserve"> var </w:t>
      </w:r>
      <w:r w:rsidR="009C2B8C">
        <w:rPr>
          <w:rFonts w:ascii="Times New Roman" w:hAnsi="Times New Roman" w:cs="Times New Roman"/>
        </w:rPr>
        <w:t>arī pilnībā aizēnot</w:t>
      </w:r>
      <w:r w:rsidRPr="00645C61" w:rsidR="009C2B8C">
        <w:rPr>
          <w:rFonts w:ascii="Times New Roman" w:hAnsi="Times New Roman" w:cs="Times New Roman"/>
        </w:rPr>
        <w:t xml:space="preserve"> iespējas</w:t>
      </w:r>
      <w:r w:rsidRPr="007D776C">
        <w:rPr>
          <w:rFonts w:ascii="Times New Roman" w:hAnsi="Times New Roman" w:cs="Times New Roman"/>
        </w:rPr>
        <w:t>.</w:t>
      </w:r>
      <w:r w:rsidRPr="00645C61">
        <w:rPr>
          <w:rFonts w:ascii="Times New Roman" w:hAnsi="Times New Roman" w:cs="Times New Roman"/>
        </w:rPr>
        <w:t xml:space="preserve"> Piemēram, vairāku ražu iegūšana jāvērtē kontekstā ar nepieciešamību pēc intensīvākas zemes apstrādes</w:t>
      </w:r>
      <w:r w:rsidR="0060771F">
        <w:rPr>
          <w:rFonts w:ascii="Times New Roman" w:hAnsi="Times New Roman" w:cs="Times New Roman"/>
        </w:rPr>
        <w:t>,</w:t>
      </w:r>
      <w:r w:rsidRPr="00645C61">
        <w:rPr>
          <w:rFonts w:ascii="Times New Roman" w:hAnsi="Times New Roman" w:cs="Times New Roman"/>
        </w:rPr>
        <w:t xml:space="preserve"> un ar to saistīto siltumnīcefekta gāzu (</w:t>
      </w:r>
      <w:r w:rsidRPr="00645C61" w:rsidR="00436A4B">
        <w:rPr>
          <w:rFonts w:ascii="Times New Roman" w:hAnsi="Times New Roman" w:cs="Times New Roman"/>
        </w:rPr>
        <w:t xml:space="preserve">turpmāk - </w:t>
      </w:r>
      <w:r w:rsidRPr="00645C61">
        <w:rPr>
          <w:rFonts w:ascii="Times New Roman" w:hAnsi="Times New Roman" w:cs="Times New Roman"/>
        </w:rPr>
        <w:t xml:space="preserve">SEG) emisiju pieaugumu. Siltumenerģijas ietaupījumi jāvērtē kontekstā ar potenciālo </w:t>
      </w:r>
      <w:r w:rsidRPr="00645C61" w:rsidR="00CC3FB3">
        <w:rPr>
          <w:rFonts w:ascii="Times New Roman" w:hAnsi="Times New Roman" w:cs="Times New Roman"/>
        </w:rPr>
        <w:t>piepras</w:t>
      </w:r>
      <w:r w:rsidRPr="00645C61">
        <w:rPr>
          <w:rFonts w:ascii="Times New Roman" w:hAnsi="Times New Roman" w:cs="Times New Roman"/>
        </w:rPr>
        <w:t>ījuma palielinājumu</w:t>
      </w:r>
      <w:r w:rsidRPr="00645C61" w:rsidR="00CC3FB3">
        <w:rPr>
          <w:rFonts w:ascii="Times New Roman" w:hAnsi="Times New Roman" w:cs="Times New Roman"/>
        </w:rPr>
        <w:t xml:space="preserve"> pēc aukstuma iekārtām</w:t>
      </w:r>
      <w:r w:rsidR="0060771F">
        <w:rPr>
          <w:rFonts w:ascii="Times New Roman" w:hAnsi="Times New Roman" w:cs="Times New Roman"/>
        </w:rPr>
        <w:t>,</w:t>
      </w:r>
      <w:r w:rsidRPr="00645C61" w:rsidR="00CC3FB3">
        <w:rPr>
          <w:rFonts w:ascii="Times New Roman" w:hAnsi="Times New Roman" w:cs="Times New Roman"/>
        </w:rPr>
        <w:t xml:space="preserve"> un ar to saistīt</w:t>
      </w:r>
      <w:r w:rsidRPr="00645C61">
        <w:rPr>
          <w:rFonts w:ascii="Times New Roman" w:hAnsi="Times New Roman" w:cs="Times New Roman"/>
        </w:rPr>
        <w:t>ā</w:t>
      </w:r>
      <w:r w:rsidRPr="00645C61" w:rsidR="00CC3FB3">
        <w:rPr>
          <w:rFonts w:ascii="Times New Roman" w:hAnsi="Times New Roman" w:cs="Times New Roman"/>
        </w:rPr>
        <w:t xml:space="preserve"> enerģijas patēriņ</w:t>
      </w:r>
      <w:r w:rsidRPr="00645C61">
        <w:rPr>
          <w:rFonts w:ascii="Times New Roman" w:hAnsi="Times New Roman" w:cs="Times New Roman"/>
        </w:rPr>
        <w:t>a palielinājumu</w:t>
      </w:r>
      <w:r w:rsidRPr="00645C61" w:rsidR="00C2631F">
        <w:rPr>
          <w:rFonts w:ascii="Times New Roman" w:hAnsi="Times New Roman" w:cs="Times New Roman"/>
        </w:rPr>
        <w:t xml:space="preserve">. </w:t>
      </w:r>
      <w:r w:rsidRPr="00645C61" w:rsidR="00DC0106">
        <w:rPr>
          <w:rFonts w:ascii="Times New Roman" w:hAnsi="Times New Roman" w:cs="Times New Roman"/>
        </w:rPr>
        <w:t>Turklāt vēršam uzmanību, ka atsevišķu sektoru ieguvumi</w:t>
      </w:r>
      <w:r w:rsidR="00B02FDD">
        <w:rPr>
          <w:rFonts w:ascii="Times New Roman" w:hAnsi="Times New Roman" w:cs="Times New Roman"/>
        </w:rPr>
        <w:t>,</w:t>
      </w:r>
      <w:r w:rsidRPr="00645C61" w:rsidR="00DC0106">
        <w:rPr>
          <w:rFonts w:ascii="Times New Roman" w:hAnsi="Times New Roman" w:cs="Times New Roman"/>
        </w:rPr>
        <w:t xml:space="preserve"> pat ja tos šajos sektoros neaizēno klimata pārmaiņu negatīvās ietekmes, nekādā gadījumā neatsver citu sektoru zaudējumus.</w:t>
      </w:r>
    </w:p>
    <w:p w:rsidRPr="00645C61" w:rsidR="00BC339A" w:rsidP="00645C61" w:rsidRDefault="00BC339A" w14:paraId="3D9C318C" w14:textId="158CE561">
      <w:pPr>
        <w:tabs>
          <w:tab w:val="num" w:pos="720"/>
        </w:tabs>
        <w:spacing w:after="120" w:line="240" w:lineRule="auto"/>
        <w:jc w:val="both"/>
        <w:rPr>
          <w:rFonts w:ascii="Times New Roman" w:hAnsi="Times New Roman" w:cs="Times New Roman"/>
        </w:rPr>
      </w:pPr>
      <w:r w:rsidRPr="00645C61">
        <w:rPr>
          <w:rFonts w:ascii="Times New Roman" w:hAnsi="Times New Roman" w:cs="Times New Roman"/>
        </w:rPr>
        <w:tab/>
        <w:t xml:space="preserve">Lai iespējami efektīvi risinātu pielāgošanās vajadzības, svarīgi meklēt pielāgošanās pasākumu potenciālās </w:t>
      </w:r>
      <w:r w:rsidRPr="00645C61" w:rsidR="00DC0106">
        <w:rPr>
          <w:rFonts w:ascii="Times New Roman" w:hAnsi="Times New Roman" w:cs="Times New Roman"/>
        </w:rPr>
        <w:t xml:space="preserve">savstarpējās </w:t>
      </w:r>
      <w:r w:rsidRPr="00645C61">
        <w:rPr>
          <w:rFonts w:ascii="Times New Roman" w:hAnsi="Times New Roman" w:cs="Times New Roman"/>
        </w:rPr>
        <w:t xml:space="preserve">sinerģijas </w:t>
      </w:r>
      <w:r w:rsidRPr="00645C61" w:rsidR="00DC0106">
        <w:rPr>
          <w:rFonts w:ascii="Times New Roman" w:hAnsi="Times New Roman" w:cs="Times New Roman"/>
        </w:rPr>
        <w:t xml:space="preserve">un sinerģijas </w:t>
      </w:r>
      <w:r w:rsidRPr="00645C61">
        <w:rPr>
          <w:rFonts w:ascii="Times New Roman" w:hAnsi="Times New Roman" w:cs="Times New Roman"/>
        </w:rPr>
        <w:t>ar SEG emisiju samazināšanu, kā arī citu jomu politikām. Pielāgošanās nepieciešamībai un pasākumiem ir jābūt integrētiem</w:t>
      </w:r>
      <w:r w:rsidR="00B02FDD">
        <w:rPr>
          <w:rFonts w:ascii="Times New Roman" w:hAnsi="Times New Roman" w:cs="Times New Roman"/>
        </w:rPr>
        <w:t>,</w:t>
      </w:r>
      <w:r w:rsidRPr="00645C61" w:rsidR="00962EE2">
        <w:rPr>
          <w:rFonts w:ascii="Times New Roman" w:hAnsi="Times New Roman" w:cs="Times New Roman"/>
        </w:rPr>
        <w:t xml:space="preserve"> un tiem jābūt daļai no ikdienas lēmumu pieņemšanas</w:t>
      </w:r>
      <w:r w:rsidR="00B02FDD">
        <w:rPr>
          <w:rFonts w:ascii="Times New Roman" w:hAnsi="Times New Roman" w:cs="Times New Roman"/>
        </w:rPr>
        <w:t>,</w:t>
      </w:r>
      <w:r w:rsidRPr="00645C61" w:rsidR="00962EE2">
        <w:rPr>
          <w:rFonts w:ascii="Times New Roman" w:hAnsi="Times New Roman" w:cs="Times New Roman"/>
        </w:rPr>
        <w:t xml:space="preserve"> nevis vienreizējam vai periodiskam pasākumam</w:t>
      </w:r>
      <w:r w:rsidRPr="00645C61">
        <w:rPr>
          <w:rFonts w:ascii="Times New Roman" w:hAnsi="Times New Roman" w:cs="Times New Roman"/>
        </w:rPr>
        <w:t>.</w:t>
      </w:r>
    </w:p>
    <w:p w:rsidRPr="00645C61" w:rsidR="00962EE2" w:rsidP="00645C61" w:rsidRDefault="00962EE2" w14:paraId="13299CFC" w14:textId="59488923">
      <w:pPr>
        <w:tabs>
          <w:tab w:val="num" w:pos="720"/>
        </w:tabs>
        <w:spacing w:after="120" w:line="240" w:lineRule="auto"/>
        <w:jc w:val="both"/>
        <w:rPr>
          <w:rFonts w:ascii="Times New Roman" w:hAnsi="Times New Roman" w:cs="Times New Roman"/>
        </w:rPr>
      </w:pPr>
      <w:r w:rsidRPr="00645C61">
        <w:rPr>
          <w:rFonts w:ascii="Times New Roman" w:hAnsi="Times New Roman" w:cs="Times New Roman"/>
        </w:rPr>
        <w:tab/>
        <w:t>Ņemot vērā, ka vairums pielāgošanās pasākumu plānojami lokāli</w:t>
      </w:r>
      <w:r w:rsidR="00B02FDD">
        <w:rPr>
          <w:rFonts w:ascii="Times New Roman" w:hAnsi="Times New Roman" w:cs="Times New Roman"/>
        </w:rPr>
        <w:t>,</w:t>
      </w:r>
      <w:r w:rsidRPr="00645C61">
        <w:rPr>
          <w:rFonts w:ascii="Times New Roman" w:hAnsi="Times New Roman" w:cs="Times New Roman"/>
        </w:rPr>
        <w:t xml:space="preserve"> un katrs reģions atšķirīgi izjūt klimata pārmaiņu risku, reģionālā sadarbība jo sevišķi svarīga informācijas un datu ieguvei un izplatīšanai. Latvijas ieskatā portāls </w:t>
      </w:r>
      <w:proofErr w:type="spellStart"/>
      <w:r w:rsidRPr="000F2D00">
        <w:rPr>
          <w:rFonts w:ascii="Times New Roman" w:hAnsi="Times New Roman" w:cs="Times New Roman"/>
          <w:i/>
        </w:rPr>
        <w:t>Climate-ADAPT</w:t>
      </w:r>
      <w:proofErr w:type="spellEnd"/>
      <w:r w:rsidRPr="00645C61">
        <w:rPr>
          <w:rFonts w:ascii="Times New Roman" w:hAnsi="Times New Roman" w:cs="Times New Roman"/>
        </w:rPr>
        <w:t xml:space="preserve"> ir jo sevišķi noderīgs. </w:t>
      </w:r>
    </w:p>
    <w:p w:rsidR="002A0285" w:rsidP="000F2D00" w:rsidRDefault="002A0285" w14:paraId="7E405A15" w14:textId="77777777">
      <w:pPr>
        <w:pStyle w:val="Default"/>
        <w:jc w:val="both"/>
        <w:rPr>
          <w:rFonts w:ascii="Times New Roman" w:hAnsi="Times New Roman" w:cs="Times New Roman"/>
          <w:i/>
        </w:rPr>
      </w:pPr>
    </w:p>
    <w:p w:rsidRPr="000F2D00" w:rsidR="000F2D00" w:rsidP="000F2D00" w:rsidRDefault="00F10C95" w14:paraId="067A2846" w14:textId="528795A0">
      <w:pPr>
        <w:pStyle w:val="Default"/>
        <w:jc w:val="both"/>
        <w:rPr>
          <w:rFonts w:ascii="Times New Roman" w:hAnsi="Times New Roman" w:cs="Times New Roman"/>
          <w:i/>
        </w:rPr>
      </w:pPr>
      <w:r w:rsidRPr="00645C61">
        <w:rPr>
          <w:rFonts w:ascii="Times New Roman" w:hAnsi="Times New Roman" w:cs="Times New Roman"/>
          <w:i/>
        </w:rPr>
        <w:t xml:space="preserve">2. </w:t>
      </w:r>
      <w:r w:rsidRPr="00645C61" w:rsidR="00C50DE5">
        <w:rPr>
          <w:rFonts w:ascii="Times New Roman" w:hAnsi="Times New Roman" w:cs="Times New Roman"/>
          <w:i/>
        </w:rPr>
        <w:t>Kād</w:t>
      </w:r>
      <w:r w:rsidRPr="00645C61" w:rsidR="00B12A56">
        <w:rPr>
          <w:rFonts w:ascii="Times New Roman" w:hAnsi="Times New Roman" w:cs="Times New Roman"/>
          <w:i/>
        </w:rPr>
        <w:t>ā veidā iepriekšējā pieredze un</w:t>
      </w:r>
      <w:r w:rsidRPr="00645C61" w:rsidR="00C50DE5">
        <w:rPr>
          <w:rFonts w:ascii="Times New Roman" w:hAnsi="Times New Roman" w:cs="Times New Roman"/>
          <w:i/>
        </w:rPr>
        <w:t xml:space="preserve"> iegūtās zināšanas var palīdzēt pārvarēt nākotnes pielāgošanās izaicinājumus no dalībvalstu skatupunkta, lai vairotu pielāgošanās rīcības rezultātus, kā arī </w:t>
      </w:r>
      <w:r w:rsidRPr="00645C61" w:rsidR="00B12A56">
        <w:rPr>
          <w:rFonts w:ascii="Times New Roman" w:hAnsi="Times New Roman" w:cs="Times New Roman"/>
          <w:i/>
        </w:rPr>
        <w:t xml:space="preserve">– </w:t>
      </w:r>
      <w:r w:rsidRPr="00645C61" w:rsidR="00C50DE5">
        <w:rPr>
          <w:rFonts w:ascii="Times New Roman" w:hAnsi="Times New Roman" w:cs="Times New Roman"/>
          <w:i/>
        </w:rPr>
        <w:t xml:space="preserve">kādas ir barjeras? </w:t>
      </w:r>
      <w:r w:rsidR="000F2D00">
        <w:rPr>
          <w:rFonts w:ascii="Times New Roman" w:hAnsi="Times New Roman" w:cs="Times New Roman"/>
          <w:i/>
        </w:rPr>
        <w:t xml:space="preserve">/ </w:t>
      </w:r>
      <w:proofErr w:type="spellStart"/>
      <w:r w:rsidRPr="000F2D00" w:rsidR="000F2D00">
        <w:rPr>
          <w:rFonts w:ascii="Times New Roman" w:hAnsi="Times New Roman" w:cs="Times New Roman"/>
          <w:i/>
        </w:rPr>
        <w:t>How</w:t>
      </w:r>
      <w:proofErr w:type="spellEnd"/>
      <w:r w:rsidRPr="000F2D00" w:rsidR="000F2D00">
        <w:rPr>
          <w:rFonts w:ascii="Times New Roman" w:hAnsi="Times New Roman" w:cs="Times New Roman"/>
          <w:i/>
        </w:rPr>
        <w:t xml:space="preserve"> </w:t>
      </w:r>
      <w:proofErr w:type="spellStart"/>
      <w:r w:rsidRPr="000F2D00" w:rsidR="000F2D00">
        <w:rPr>
          <w:rFonts w:ascii="Times New Roman" w:hAnsi="Times New Roman" w:cs="Times New Roman"/>
          <w:i/>
        </w:rPr>
        <w:t>can</w:t>
      </w:r>
      <w:proofErr w:type="spellEnd"/>
      <w:r w:rsidRPr="000F2D00" w:rsidR="000F2D00">
        <w:rPr>
          <w:rFonts w:ascii="Times New Roman" w:hAnsi="Times New Roman" w:cs="Times New Roman"/>
          <w:i/>
        </w:rPr>
        <w:t xml:space="preserve"> </w:t>
      </w:r>
      <w:proofErr w:type="spellStart"/>
      <w:r w:rsidRPr="000F2D00" w:rsidR="000F2D00">
        <w:rPr>
          <w:rFonts w:ascii="Times New Roman" w:hAnsi="Times New Roman" w:cs="Times New Roman"/>
          <w:i/>
        </w:rPr>
        <w:t>past</w:t>
      </w:r>
      <w:proofErr w:type="spellEnd"/>
      <w:r w:rsidRPr="000F2D00" w:rsidR="000F2D00">
        <w:rPr>
          <w:rFonts w:ascii="Times New Roman" w:hAnsi="Times New Roman" w:cs="Times New Roman"/>
          <w:i/>
        </w:rPr>
        <w:t xml:space="preserve"> </w:t>
      </w:r>
      <w:proofErr w:type="spellStart"/>
      <w:r w:rsidRPr="000F2D00" w:rsidR="000F2D00">
        <w:rPr>
          <w:rFonts w:ascii="Times New Roman" w:hAnsi="Times New Roman" w:cs="Times New Roman"/>
          <w:i/>
        </w:rPr>
        <w:t>experiences</w:t>
      </w:r>
      <w:proofErr w:type="spellEnd"/>
      <w:r w:rsidRPr="000F2D00" w:rsidR="000F2D00">
        <w:rPr>
          <w:rFonts w:ascii="Times New Roman" w:hAnsi="Times New Roman" w:cs="Times New Roman"/>
          <w:i/>
        </w:rPr>
        <w:t xml:space="preserve"> </w:t>
      </w:r>
      <w:proofErr w:type="spellStart"/>
      <w:r w:rsidRPr="000F2D00" w:rsidR="000F2D00">
        <w:rPr>
          <w:rFonts w:ascii="Times New Roman" w:hAnsi="Times New Roman" w:cs="Times New Roman"/>
          <w:i/>
        </w:rPr>
        <w:t>and</w:t>
      </w:r>
      <w:proofErr w:type="spellEnd"/>
      <w:r w:rsidRPr="000F2D00" w:rsidR="000F2D00">
        <w:rPr>
          <w:rFonts w:ascii="Times New Roman" w:hAnsi="Times New Roman" w:cs="Times New Roman"/>
          <w:i/>
        </w:rPr>
        <w:t xml:space="preserve"> </w:t>
      </w:r>
      <w:proofErr w:type="spellStart"/>
      <w:r w:rsidRPr="000F2D00" w:rsidR="000F2D00">
        <w:rPr>
          <w:rFonts w:ascii="Times New Roman" w:hAnsi="Times New Roman" w:cs="Times New Roman"/>
          <w:i/>
        </w:rPr>
        <w:t>lessons</w:t>
      </w:r>
      <w:proofErr w:type="spellEnd"/>
      <w:r w:rsidRPr="000F2D00" w:rsidR="000F2D00">
        <w:rPr>
          <w:rFonts w:ascii="Times New Roman" w:hAnsi="Times New Roman" w:cs="Times New Roman"/>
          <w:i/>
        </w:rPr>
        <w:t xml:space="preserve"> </w:t>
      </w:r>
      <w:proofErr w:type="spellStart"/>
      <w:r w:rsidRPr="000F2D00" w:rsidR="000F2D00">
        <w:rPr>
          <w:rFonts w:ascii="Times New Roman" w:hAnsi="Times New Roman" w:cs="Times New Roman"/>
          <w:i/>
        </w:rPr>
        <w:t>learned</w:t>
      </w:r>
      <w:proofErr w:type="spellEnd"/>
      <w:r w:rsidRPr="000F2D00" w:rsidR="000F2D00">
        <w:rPr>
          <w:rFonts w:ascii="Times New Roman" w:hAnsi="Times New Roman" w:cs="Times New Roman"/>
          <w:i/>
        </w:rPr>
        <w:t xml:space="preserve"> help </w:t>
      </w:r>
      <w:proofErr w:type="spellStart"/>
      <w:r w:rsidRPr="000F2D00" w:rsidR="000F2D00">
        <w:rPr>
          <w:rFonts w:ascii="Times New Roman" w:hAnsi="Times New Roman" w:cs="Times New Roman"/>
          <w:i/>
        </w:rPr>
        <w:t>us</w:t>
      </w:r>
      <w:proofErr w:type="spellEnd"/>
      <w:r w:rsidRPr="000F2D00" w:rsidR="000F2D00">
        <w:rPr>
          <w:rFonts w:ascii="Times New Roman" w:hAnsi="Times New Roman" w:cs="Times New Roman"/>
          <w:i/>
        </w:rPr>
        <w:t xml:space="preserve"> </w:t>
      </w:r>
      <w:proofErr w:type="spellStart"/>
      <w:r w:rsidRPr="000F2D00" w:rsidR="000F2D00">
        <w:rPr>
          <w:rFonts w:ascii="Times New Roman" w:hAnsi="Times New Roman" w:cs="Times New Roman"/>
          <w:i/>
        </w:rPr>
        <w:t>overcome</w:t>
      </w:r>
      <w:proofErr w:type="spellEnd"/>
      <w:r w:rsidRPr="000F2D00" w:rsidR="000F2D00">
        <w:rPr>
          <w:rFonts w:ascii="Times New Roman" w:hAnsi="Times New Roman" w:cs="Times New Roman"/>
          <w:i/>
        </w:rPr>
        <w:t xml:space="preserve"> </w:t>
      </w:r>
      <w:proofErr w:type="spellStart"/>
      <w:r w:rsidRPr="000F2D00" w:rsidR="000F2D00">
        <w:rPr>
          <w:rFonts w:ascii="Times New Roman" w:hAnsi="Times New Roman" w:cs="Times New Roman"/>
          <w:i/>
        </w:rPr>
        <w:t>upcoming</w:t>
      </w:r>
      <w:proofErr w:type="spellEnd"/>
      <w:r w:rsidRPr="000F2D00" w:rsidR="000F2D00">
        <w:rPr>
          <w:rFonts w:ascii="Times New Roman" w:hAnsi="Times New Roman" w:cs="Times New Roman"/>
          <w:i/>
        </w:rPr>
        <w:t xml:space="preserve"> </w:t>
      </w:r>
      <w:proofErr w:type="spellStart"/>
      <w:r w:rsidRPr="000F2D00" w:rsidR="000F2D00">
        <w:rPr>
          <w:rFonts w:ascii="Times New Roman" w:hAnsi="Times New Roman" w:cs="Times New Roman"/>
          <w:i/>
        </w:rPr>
        <w:t>adaptation</w:t>
      </w:r>
      <w:proofErr w:type="spellEnd"/>
      <w:r w:rsidRPr="000F2D00" w:rsidR="000F2D00">
        <w:rPr>
          <w:rFonts w:ascii="Times New Roman" w:hAnsi="Times New Roman" w:cs="Times New Roman"/>
          <w:i/>
        </w:rPr>
        <w:t xml:space="preserve"> </w:t>
      </w:r>
      <w:proofErr w:type="spellStart"/>
      <w:r w:rsidRPr="000F2D00" w:rsidR="000F2D00">
        <w:rPr>
          <w:rFonts w:ascii="Times New Roman" w:hAnsi="Times New Roman" w:cs="Times New Roman"/>
          <w:i/>
        </w:rPr>
        <w:t>challenges</w:t>
      </w:r>
      <w:proofErr w:type="spellEnd"/>
      <w:r w:rsidRPr="000F2D00" w:rsidR="000F2D00">
        <w:rPr>
          <w:rFonts w:ascii="Times New Roman" w:hAnsi="Times New Roman" w:cs="Times New Roman"/>
          <w:i/>
        </w:rPr>
        <w:t xml:space="preserve">, </w:t>
      </w:r>
      <w:proofErr w:type="spellStart"/>
      <w:r w:rsidRPr="000F2D00" w:rsidR="000F2D00">
        <w:rPr>
          <w:rFonts w:ascii="Times New Roman" w:hAnsi="Times New Roman" w:cs="Times New Roman"/>
          <w:i/>
        </w:rPr>
        <w:t>from</w:t>
      </w:r>
      <w:proofErr w:type="spellEnd"/>
      <w:r w:rsidRPr="000F2D00" w:rsidR="000F2D00">
        <w:rPr>
          <w:rFonts w:ascii="Times New Roman" w:hAnsi="Times New Roman" w:cs="Times New Roman"/>
          <w:i/>
        </w:rPr>
        <w:t xml:space="preserve"> </w:t>
      </w:r>
      <w:proofErr w:type="spellStart"/>
      <w:r w:rsidRPr="000F2D00" w:rsidR="000F2D00">
        <w:rPr>
          <w:rFonts w:ascii="Times New Roman" w:hAnsi="Times New Roman" w:cs="Times New Roman"/>
          <w:i/>
        </w:rPr>
        <w:t>the</w:t>
      </w:r>
      <w:proofErr w:type="spellEnd"/>
      <w:r w:rsidRPr="000F2D00" w:rsidR="000F2D00">
        <w:rPr>
          <w:rFonts w:ascii="Times New Roman" w:hAnsi="Times New Roman" w:cs="Times New Roman"/>
          <w:i/>
        </w:rPr>
        <w:t xml:space="preserve"> </w:t>
      </w:r>
      <w:proofErr w:type="spellStart"/>
      <w:r w:rsidRPr="000F2D00" w:rsidR="000F2D00">
        <w:rPr>
          <w:rFonts w:ascii="Times New Roman" w:hAnsi="Times New Roman" w:cs="Times New Roman"/>
          <w:i/>
        </w:rPr>
        <w:t>Member</w:t>
      </w:r>
      <w:proofErr w:type="spellEnd"/>
      <w:r w:rsidRPr="000F2D00" w:rsidR="000F2D00">
        <w:rPr>
          <w:rFonts w:ascii="Times New Roman" w:hAnsi="Times New Roman" w:cs="Times New Roman"/>
          <w:i/>
        </w:rPr>
        <w:t xml:space="preserve"> </w:t>
      </w:r>
      <w:proofErr w:type="spellStart"/>
      <w:r w:rsidRPr="000F2D00" w:rsidR="000F2D00">
        <w:rPr>
          <w:rFonts w:ascii="Times New Roman" w:hAnsi="Times New Roman" w:cs="Times New Roman"/>
          <w:i/>
        </w:rPr>
        <w:t>Stares</w:t>
      </w:r>
      <w:proofErr w:type="spellEnd"/>
      <w:r w:rsidRPr="000F2D00" w:rsidR="000F2D00">
        <w:rPr>
          <w:rFonts w:ascii="Times New Roman" w:hAnsi="Times New Roman" w:cs="Times New Roman"/>
          <w:i/>
        </w:rPr>
        <w:t xml:space="preserve">’ </w:t>
      </w:r>
      <w:proofErr w:type="spellStart"/>
      <w:r w:rsidRPr="000F2D00" w:rsidR="000F2D00">
        <w:rPr>
          <w:rFonts w:ascii="Times New Roman" w:hAnsi="Times New Roman" w:cs="Times New Roman"/>
          <w:i/>
        </w:rPr>
        <w:t>perspective</w:t>
      </w:r>
      <w:proofErr w:type="spellEnd"/>
      <w:r w:rsidRPr="000F2D00" w:rsidR="000F2D00">
        <w:rPr>
          <w:rFonts w:ascii="Times New Roman" w:hAnsi="Times New Roman" w:cs="Times New Roman"/>
          <w:i/>
        </w:rPr>
        <w:t xml:space="preserve">, to </w:t>
      </w:r>
      <w:proofErr w:type="spellStart"/>
      <w:r w:rsidRPr="000F2D00" w:rsidR="000F2D00">
        <w:rPr>
          <w:rFonts w:ascii="Times New Roman" w:hAnsi="Times New Roman" w:cs="Times New Roman"/>
          <w:i/>
        </w:rPr>
        <w:t>maximise</w:t>
      </w:r>
      <w:proofErr w:type="spellEnd"/>
      <w:r w:rsidRPr="000F2D00" w:rsidR="000F2D00">
        <w:rPr>
          <w:rFonts w:ascii="Times New Roman" w:hAnsi="Times New Roman" w:cs="Times New Roman"/>
          <w:i/>
        </w:rPr>
        <w:t xml:space="preserve"> </w:t>
      </w:r>
      <w:proofErr w:type="spellStart"/>
      <w:r w:rsidRPr="000F2D00" w:rsidR="000F2D00">
        <w:rPr>
          <w:rFonts w:ascii="Times New Roman" w:hAnsi="Times New Roman" w:cs="Times New Roman"/>
          <w:i/>
        </w:rPr>
        <w:t>the</w:t>
      </w:r>
      <w:proofErr w:type="spellEnd"/>
      <w:r w:rsidRPr="000F2D00" w:rsidR="000F2D00">
        <w:rPr>
          <w:rFonts w:ascii="Times New Roman" w:hAnsi="Times New Roman" w:cs="Times New Roman"/>
          <w:i/>
        </w:rPr>
        <w:t xml:space="preserve"> </w:t>
      </w:r>
      <w:proofErr w:type="spellStart"/>
      <w:r w:rsidRPr="000F2D00" w:rsidR="000F2D00">
        <w:rPr>
          <w:rFonts w:ascii="Times New Roman" w:hAnsi="Times New Roman" w:cs="Times New Roman"/>
          <w:i/>
        </w:rPr>
        <w:t>outcomes</w:t>
      </w:r>
      <w:proofErr w:type="spellEnd"/>
      <w:r w:rsidRPr="000F2D00" w:rsidR="000F2D00">
        <w:rPr>
          <w:rFonts w:ascii="Times New Roman" w:hAnsi="Times New Roman" w:cs="Times New Roman"/>
          <w:i/>
        </w:rPr>
        <w:t xml:space="preserve"> </w:t>
      </w:r>
      <w:proofErr w:type="spellStart"/>
      <w:r w:rsidRPr="000F2D00" w:rsidR="000F2D00">
        <w:rPr>
          <w:rFonts w:ascii="Times New Roman" w:hAnsi="Times New Roman" w:cs="Times New Roman"/>
          <w:i/>
        </w:rPr>
        <w:t>of</w:t>
      </w:r>
      <w:proofErr w:type="spellEnd"/>
      <w:r w:rsidRPr="000F2D00" w:rsidR="000F2D00">
        <w:rPr>
          <w:rFonts w:ascii="Times New Roman" w:hAnsi="Times New Roman" w:cs="Times New Roman"/>
          <w:i/>
        </w:rPr>
        <w:t xml:space="preserve"> </w:t>
      </w:r>
      <w:proofErr w:type="spellStart"/>
      <w:r w:rsidRPr="000F2D00" w:rsidR="000F2D00">
        <w:rPr>
          <w:rFonts w:ascii="Times New Roman" w:hAnsi="Times New Roman" w:cs="Times New Roman"/>
          <w:i/>
        </w:rPr>
        <w:t>adaptation</w:t>
      </w:r>
      <w:proofErr w:type="spellEnd"/>
      <w:r w:rsidRPr="000F2D00" w:rsidR="000F2D00">
        <w:rPr>
          <w:rFonts w:ascii="Times New Roman" w:hAnsi="Times New Roman" w:cs="Times New Roman"/>
          <w:i/>
        </w:rPr>
        <w:t xml:space="preserve"> </w:t>
      </w:r>
      <w:proofErr w:type="spellStart"/>
      <w:r w:rsidRPr="000F2D00" w:rsidR="000F2D00">
        <w:rPr>
          <w:rFonts w:ascii="Times New Roman" w:hAnsi="Times New Roman" w:cs="Times New Roman"/>
          <w:i/>
        </w:rPr>
        <w:t>actions</w:t>
      </w:r>
      <w:proofErr w:type="spellEnd"/>
      <w:r w:rsidRPr="000F2D00" w:rsidR="000F2D00">
        <w:rPr>
          <w:rFonts w:ascii="Times New Roman" w:hAnsi="Times New Roman" w:cs="Times New Roman"/>
          <w:i/>
        </w:rPr>
        <w:t xml:space="preserve"> – </w:t>
      </w:r>
      <w:proofErr w:type="spellStart"/>
      <w:r w:rsidRPr="000F2D00" w:rsidR="000F2D00">
        <w:rPr>
          <w:rFonts w:ascii="Times New Roman" w:hAnsi="Times New Roman" w:cs="Times New Roman"/>
          <w:i/>
        </w:rPr>
        <w:t>and</w:t>
      </w:r>
      <w:proofErr w:type="spellEnd"/>
      <w:r w:rsidRPr="000F2D00" w:rsidR="000F2D00">
        <w:rPr>
          <w:rFonts w:ascii="Times New Roman" w:hAnsi="Times New Roman" w:cs="Times New Roman"/>
          <w:i/>
        </w:rPr>
        <w:t xml:space="preserve"> </w:t>
      </w:r>
      <w:proofErr w:type="spellStart"/>
      <w:r w:rsidRPr="000F2D00" w:rsidR="000F2D00">
        <w:rPr>
          <w:rFonts w:ascii="Times New Roman" w:hAnsi="Times New Roman" w:cs="Times New Roman"/>
          <w:i/>
        </w:rPr>
        <w:t>which</w:t>
      </w:r>
      <w:proofErr w:type="spellEnd"/>
      <w:r w:rsidRPr="000F2D00" w:rsidR="000F2D00">
        <w:rPr>
          <w:rFonts w:ascii="Times New Roman" w:hAnsi="Times New Roman" w:cs="Times New Roman"/>
          <w:i/>
        </w:rPr>
        <w:t xml:space="preserve"> </w:t>
      </w:r>
      <w:proofErr w:type="spellStart"/>
      <w:r w:rsidRPr="000F2D00" w:rsidR="000F2D00">
        <w:rPr>
          <w:rFonts w:ascii="Times New Roman" w:hAnsi="Times New Roman" w:cs="Times New Roman"/>
          <w:i/>
        </w:rPr>
        <w:t>are</w:t>
      </w:r>
      <w:proofErr w:type="spellEnd"/>
      <w:r w:rsidRPr="000F2D00" w:rsidR="000F2D00">
        <w:rPr>
          <w:rFonts w:ascii="Times New Roman" w:hAnsi="Times New Roman" w:cs="Times New Roman"/>
          <w:i/>
        </w:rPr>
        <w:t xml:space="preserve"> </w:t>
      </w:r>
      <w:proofErr w:type="spellStart"/>
      <w:r w:rsidRPr="000F2D00" w:rsidR="000F2D00">
        <w:rPr>
          <w:rFonts w:ascii="Times New Roman" w:hAnsi="Times New Roman" w:cs="Times New Roman"/>
          <w:i/>
        </w:rPr>
        <w:t>the</w:t>
      </w:r>
      <w:proofErr w:type="spellEnd"/>
      <w:r w:rsidRPr="000F2D00" w:rsidR="000F2D00">
        <w:rPr>
          <w:rFonts w:ascii="Times New Roman" w:hAnsi="Times New Roman" w:cs="Times New Roman"/>
          <w:i/>
        </w:rPr>
        <w:t xml:space="preserve"> </w:t>
      </w:r>
      <w:proofErr w:type="spellStart"/>
      <w:r w:rsidRPr="000F2D00" w:rsidR="000F2D00">
        <w:rPr>
          <w:rFonts w:ascii="Times New Roman" w:hAnsi="Times New Roman" w:cs="Times New Roman"/>
          <w:i/>
        </w:rPr>
        <w:t>barriers</w:t>
      </w:r>
      <w:proofErr w:type="spellEnd"/>
      <w:r w:rsidRPr="000F2D00" w:rsidR="000F2D00">
        <w:rPr>
          <w:rFonts w:ascii="Times New Roman" w:hAnsi="Times New Roman" w:cs="Times New Roman"/>
          <w:i/>
        </w:rPr>
        <w:t xml:space="preserve">? </w:t>
      </w:r>
    </w:p>
    <w:p w:rsidRPr="00645C61" w:rsidR="00C2631F" w:rsidP="00645C61" w:rsidRDefault="00C2631F" w14:paraId="19AFF473" w14:textId="4EC1E7D2">
      <w:pPr>
        <w:tabs>
          <w:tab w:val="num" w:pos="720"/>
        </w:tabs>
        <w:spacing w:after="120" w:line="240" w:lineRule="auto"/>
        <w:jc w:val="both"/>
        <w:rPr>
          <w:rFonts w:ascii="Times New Roman" w:hAnsi="Times New Roman" w:cs="Times New Roman"/>
        </w:rPr>
      </w:pPr>
      <w:r w:rsidRPr="00645C61">
        <w:rPr>
          <w:rFonts w:ascii="Times New Roman" w:hAnsi="Times New Roman" w:cs="Times New Roman"/>
        </w:rPr>
        <w:tab/>
        <w:t>Pieredze ir vitāli svarīga, lai plānotu nākotnes rīcībpolitiku. Izstrādē esošā Latvijas pielāgošanās stratēģija balstīta uz līdzšinējo Latvijas pieredzi</w:t>
      </w:r>
      <w:r w:rsidR="00B02FDD">
        <w:rPr>
          <w:rFonts w:ascii="Times New Roman" w:hAnsi="Times New Roman" w:cs="Times New Roman"/>
        </w:rPr>
        <w:t>,</w:t>
      </w:r>
      <w:r w:rsidRPr="00645C61">
        <w:rPr>
          <w:rFonts w:ascii="Times New Roman" w:hAnsi="Times New Roman" w:cs="Times New Roman"/>
        </w:rPr>
        <w:t xml:space="preserve"> saskaroties ar neparedzamām </w:t>
      </w:r>
      <w:r w:rsidRPr="00645C61">
        <w:rPr>
          <w:rFonts w:ascii="Times New Roman" w:hAnsi="Times New Roman" w:cs="Times New Roman"/>
        </w:rPr>
        <w:lastRenderedPageBreak/>
        <w:t>klimata pārmaiņu radītām sekām (piemēram, plūdiem, krasta eroziju u.c.). Nākotnē plānotie pasākumi</w:t>
      </w:r>
      <w:r w:rsidRPr="00645C61" w:rsidR="00B12A56">
        <w:rPr>
          <w:rFonts w:ascii="Times New Roman" w:hAnsi="Times New Roman" w:cs="Times New Roman"/>
        </w:rPr>
        <w:t xml:space="preserve"> būs balstīti</w:t>
      </w:r>
      <w:r w:rsidRPr="00645C61">
        <w:rPr>
          <w:rFonts w:ascii="Times New Roman" w:hAnsi="Times New Roman" w:cs="Times New Roman"/>
        </w:rPr>
        <w:t xml:space="preserve"> arī </w:t>
      </w:r>
      <w:r w:rsidR="00411061">
        <w:rPr>
          <w:rFonts w:ascii="Times New Roman" w:hAnsi="Times New Roman" w:cs="Times New Roman"/>
        </w:rPr>
        <w:t xml:space="preserve">uz </w:t>
      </w:r>
      <w:r w:rsidRPr="00645C61">
        <w:rPr>
          <w:rFonts w:ascii="Times New Roman" w:hAnsi="Times New Roman" w:cs="Times New Roman"/>
        </w:rPr>
        <w:t>Baltijas jūras reģiona valstu un citu ES valstu pieredz</w:t>
      </w:r>
      <w:r w:rsidRPr="00645C61" w:rsidR="00B12A56">
        <w:rPr>
          <w:rFonts w:ascii="Times New Roman" w:hAnsi="Times New Roman" w:cs="Times New Roman"/>
        </w:rPr>
        <w:t>i</w:t>
      </w:r>
      <w:r w:rsidRPr="00645C61">
        <w:rPr>
          <w:rFonts w:ascii="Times New Roman" w:hAnsi="Times New Roman" w:cs="Times New Roman"/>
        </w:rPr>
        <w:t>, lai ieviestu izmaksu un rezultātu ziņā efektīvākos risinājumus.</w:t>
      </w:r>
    </w:p>
    <w:p w:rsidRPr="00645C61" w:rsidR="00C2631F" w:rsidP="00645C61" w:rsidRDefault="00C2631F" w14:paraId="06366538" w14:textId="4CC67AEE">
      <w:pPr>
        <w:tabs>
          <w:tab w:val="num" w:pos="720"/>
        </w:tabs>
        <w:spacing w:after="120" w:line="240" w:lineRule="auto"/>
        <w:jc w:val="both"/>
        <w:rPr>
          <w:rFonts w:ascii="Times New Roman" w:hAnsi="Times New Roman" w:cs="Times New Roman"/>
        </w:rPr>
      </w:pPr>
      <w:r w:rsidRPr="00645C61">
        <w:rPr>
          <w:rFonts w:ascii="Times New Roman" w:hAnsi="Times New Roman" w:cs="Times New Roman"/>
        </w:rPr>
        <w:tab/>
        <w:t xml:space="preserve">Svarīgi ir iesaistīt gan politiķus, gan zinātniekus, gan sabiedrību pielāgošanās jautājumu risināšanā, lai nodrošinātu iedzīvotājiem vēlamākos risinājumus. Latvija uzskata, ka pielāgošanās politikas izstrādē ir jāiesaista visi pārvaldes līmeņi, kā arī sabiedrība un uzņēmēji. Pielāgošanās pasākumi tieši ietekmē iedzīvotājus un uzņēmējus, tāpēc svarīga ir pašvaldību iesaiste. </w:t>
      </w:r>
    </w:p>
    <w:p w:rsidR="00C2631F" w:rsidP="00645C61" w:rsidRDefault="00C2631F" w14:paraId="55131989" w14:textId="711F48F9">
      <w:pPr>
        <w:tabs>
          <w:tab w:val="num" w:pos="720"/>
        </w:tabs>
        <w:spacing w:after="120" w:line="240" w:lineRule="auto"/>
        <w:jc w:val="both"/>
        <w:rPr>
          <w:rFonts w:ascii="Times New Roman" w:hAnsi="Times New Roman" w:cs="Times New Roman"/>
        </w:rPr>
      </w:pPr>
      <w:r w:rsidRPr="00645C61">
        <w:rPr>
          <w:rFonts w:ascii="Times New Roman" w:hAnsi="Times New Roman" w:cs="Times New Roman"/>
        </w:rPr>
        <w:tab/>
        <w:t>Jebkuri klimata pielāgošanās pasākumi ir atkarīgi no precīzu datu pieejamības gan par klimata pārmaiņām, gan to radītajām izmaksām</w:t>
      </w:r>
      <w:r w:rsidR="007D776C">
        <w:rPr>
          <w:rFonts w:ascii="Times New Roman" w:hAnsi="Times New Roman" w:cs="Times New Roman"/>
        </w:rPr>
        <w:t>.</w:t>
      </w:r>
      <w:r w:rsidRPr="00645C61" w:rsidR="00B12A56">
        <w:rPr>
          <w:rFonts w:ascii="Times New Roman" w:hAnsi="Times New Roman" w:cs="Times New Roman"/>
        </w:rPr>
        <w:t xml:space="preserve"> I</w:t>
      </w:r>
      <w:r w:rsidRPr="00645C61">
        <w:rPr>
          <w:rFonts w:ascii="Times New Roman" w:hAnsi="Times New Roman" w:cs="Times New Roman"/>
        </w:rPr>
        <w:t xml:space="preserve">r nepieciešams attīstīt sistēmas datu vākšanai un modelēšanai, lai efektīvāk prognozētu klimata pārmaiņu ietekmi un ieviestu atbilstošus pasākumus. </w:t>
      </w:r>
      <w:r w:rsidRPr="00645C61" w:rsidR="00B12A56">
        <w:rPr>
          <w:rFonts w:ascii="Times New Roman" w:hAnsi="Times New Roman" w:cs="Times New Roman"/>
        </w:rPr>
        <w:t>Informācija pieejamība</w:t>
      </w:r>
      <w:r w:rsidRPr="00645C61">
        <w:rPr>
          <w:rFonts w:ascii="Times New Roman" w:hAnsi="Times New Roman" w:cs="Times New Roman"/>
        </w:rPr>
        <w:t xml:space="preserve"> ir svarīga arī sabiedrības izglītošanā par klimata pārmaiņām un mobilizēšanā ekstrēmos gadījumos</w:t>
      </w:r>
      <w:r w:rsidR="00411061">
        <w:rPr>
          <w:rFonts w:ascii="Times New Roman" w:hAnsi="Times New Roman" w:cs="Times New Roman"/>
        </w:rPr>
        <w:t>,</w:t>
      </w:r>
      <w:r w:rsidRPr="00645C61">
        <w:rPr>
          <w:rFonts w:ascii="Times New Roman" w:hAnsi="Times New Roman" w:cs="Times New Roman"/>
        </w:rPr>
        <w:t xml:space="preserve"> piem</w:t>
      </w:r>
      <w:r w:rsidR="00411061">
        <w:rPr>
          <w:rFonts w:ascii="Times New Roman" w:hAnsi="Times New Roman" w:cs="Times New Roman"/>
        </w:rPr>
        <w:t>ēram</w:t>
      </w:r>
      <w:r w:rsidRPr="00645C61" w:rsidR="00B12A56">
        <w:rPr>
          <w:rFonts w:ascii="Times New Roman" w:hAnsi="Times New Roman" w:cs="Times New Roman"/>
        </w:rPr>
        <w:t>,</w:t>
      </w:r>
      <w:r w:rsidRPr="00645C61">
        <w:rPr>
          <w:rFonts w:ascii="Times New Roman" w:hAnsi="Times New Roman" w:cs="Times New Roman"/>
        </w:rPr>
        <w:t xml:space="preserve"> plūdu vai vētru gadījumā.</w:t>
      </w:r>
    </w:p>
    <w:p w:rsidRPr="00645C61" w:rsidR="00411061" w:rsidP="00411061" w:rsidRDefault="00411061" w14:paraId="57D20342" w14:textId="583F622E">
      <w:pPr>
        <w:tabs>
          <w:tab w:val="num" w:pos="720"/>
        </w:tabs>
        <w:spacing w:after="120" w:line="240" w:lineRule="auto"/>
        <w:ind w:firstLine="709"/>
        <w:jc w:val="both"/>
        <w:rPr>
          <w:rFonts w:ascii="Times New Roman" w:hAnsi="Times New Roman" w:cs="Times New Roman"/>
        </w:rPr>
      </w:pPr>
      <w:r w:rsidRPr="00645C61">
        <w:rPr>
          <w:rFonts w:ascii="Times New Roman" w:hAnsi="Times New Roman" w:cs="Times New Roman"/>
        </w:rPr>
        <w:t xml:space="preserve">Latvija arī ar lielu interesi seko līdzi pētījumiem par klimata pārmaiņu scenārijiem, to ietekmēm </w:t>
      </w:r>
      <w:r w:rsidR="00B02FDD">
        <w:rPr>
          <w:rFonts w:ascii="Times New Roman" w:hAnsi="Times New Roman" w:cs="Times New Roman"/>
        </w:rPr>
        <w:t>un tamlīdzīgi</w:t>
      </w:r>
      <w:r w:rsidRPr="00645C61">
        <w:rPr>
          <w:rFonts w:ascii="Times New Roman" w:hAnsi="Times New Roman" w:cs="Times New Roman"/>
        </w:rPr>
        <w:t>, jo</w:t>
      </w:r>
      <w:r w:rsidR="00B02FDD">
        <w:rPr>
          <w:rFonts w:ascii="Times New Roman" w:hAnsi="Times New Roman" w:cs="Times New Roman"/>
        </w:rPr>
        <w:t>,</w:t>
      </w:r>
      <w:r w:rsidRPr="00645C61">
        <w:rPr>
          <w:rFonts w:ascii="Times New Roman" w:hAnsi="Times New Roman" w:cs="Times New Roman"/>
        </w:rPr>
        <w:t xml:space="preserve"> lai gan arī Latvijā ir iespējams veikt pētījumus, būtiskas ir fundamentālas iestrādes, un tās savukārt nav iespējams izveidot katrā valstī atsevišķi.</w:t>
      </w:r>
    </w:p>
    <w:p w:rsidR="002A0285" w:rsidP="00645C61" w:rsidRDefault="002A0285" w14:paraId="05CCE087" w14:textId="77777777">
      <w:pPr>
        <w:tabs>
          <w:tab w:val="num" w:pos="720"/>
        </w:tabs>
        <w:spacing w:after="120" w:line="240" w:lineRule="auto"/>
        <w:jc w:val="both"/>
        <w:rPr>
          <w:rFonts w:ascii="Times New Roman" w:hAnsi="Times New Roman" w:cs="Times New Roman"/>
          <w:i/>
        </w:rPr>
      </w:pPr>
    </w:p>
    <w:p w:rsidRPr="00645C61" w:rsidR="00C50DE5" w:rsidP="00645C61" w:rsidRDefault="00F10C95" w14:paraId="1EE39DA8" w14:textId="12A663F1">
      <w:pPr>
        <w:tabs>
          <w:tab w:val="num" w:pos="720"/>
        </w:tabs>
        <w:spacing w:after="120" w:line="240" w:lineRule="auto"/>
        <w:jc w:val="both"/>
        <w:rPr>
          <w:rFonts w:ascii="Times New Roman" w:hAnsi="Times New Roman" w:cs="Times New Roman"/>
          <w:i/>
        </w:rPr>
      </w:pPr>
      <w:r w:rsidRPr="00645C61">
        <w:rPr>
          <w:rFonts w:ascii="Times New Roman" w:hAnsi="Times New Roman" w:cs="Times New Roman"/>
          <w:i/>
        </w:rPr>
        <w:t xml:space="preserve">3. </w:t>
      </w:r>
      <w:r w:rsidRPr="00645C61" w:rsidR="00B64836">
        <w:rPr>
          <w:rFonts w:ascii="Times New Roman" w:hAnsi="Times New Roman" w:cs="Times New Roman"/>
          <w:i/>
        </w:rPr>
        <w:t xml:space="preserve">Kāds pārvaldības līmenis ir nepieciešams no reģionālās perspektīvas, lai </w:t>
      </w:r>
      <w:r w:rsidRPr="00645C61" w:rsidR="00B12A56">
        <w:rPr>
          <w:rFonts w:ascii="Times New Roman" w:hAnsi="Times New Roman" w:cs="Times New Roman"/>
          <w:i/>
        </w:rPr>
        <w:t>koncentrētu</w:t>
      </w:r>
      <w:r w:rsidRPr="00645C61" w:rsidR="00B64836">
        <w:rPr>
          <w:rFonts w:ascii="Times New Roman" w:hAnsi="Times New Roman" w:cs="Times New Roman"/>
          <w:i/>
        </w:rPr>
        <w:t xml:space="preserve"> pūles un vislabāk atbalstītu pielāgošanās klimata pārmaiņām saistības, ko apņēmāmies Parīzes nolīguma ietvaros? Kāda ir valstu valdību loma, lai virzītu pielāgošanās rīcību tur, kur tā ir nepieciešama visvairāk, kā arī stiprinātu reģionu noturību pret klimata pārmaiņām? Kāda ir ES loma? Vai ES Pielāgošanās stratēģijai jātiek pārskatītai, lai adekvāti atbalstītu dalībvalstu, pilsētu un citu pārvaldības līmeņu rīcību pielāgošanās klimata pārmaiņām jomā, piemēram,</w:t>
      </w:r>
      <w:r w:rsidRPr="00645C61" w:rsidR="00C2631F">
        <w:rPr>
          <w:rFonts w:ascii="Times New Roman" w:hAnsi="Times New Roman" w:cs="Times New Roman"/>
          <w:i/>
        </w:rPr>
        <w:t xml:space="preserve"> kontekstā</w:t>
      </w:r>
      <w:r w:rsidRPr="00645C61" w:rsidR="00B64836">
        <w:rPr>
          <w:rFonts w:ascii="Times New Roman" w:hAnsi="Times New Roman" w:cs="Times New Roman"/>
          <w:i/>
        </w:rPr>
        <w:t xml:space="preserve"> ar pārvaldību, politisko saistību apņemšanās iedrošināšanu, finansējuma un tehniskā atbalsta piešķiršanu, pieredzes apmaiņas veicināšanu?</w:t>
      </w:r>
      <w:r w:rsidR="000F2D00">
        <w:rPr>
          <w:rFonts w:ascii="Times New Roman" w:hAnsi="Times New Roman" w:cs="Times New Roman"/>
          <w:i/>
        </w:rPr>
        <w:t xml:space="preserve"> / </w:t>
      </w:r>
      <w:proofErr w:type="spellStart"/>
      <w:r w:rsidRPr="000F2D00" w:rsidR="000F2D00">
        <w:rPr>
          <w:rFonts w:ascii="Times New Roman" w:hAnsi="Times New Roman" w:cs="Times New Roman"/>
          <w:i/>
        </w:rPr>
        <w:t>On</w:t>
      </w:r>
      <w:proofErr w:type="spellEnd"/>
      <w:r w:rsidRPr="000F2D00" w:rsidR="000F2D00">
        <w:rPr>
          <w:rFonts w:ascii="Times New Roman" w:hAnsi="Times New Roman" w:cs="Times New Roman"/>
          <w:i/>
        </w:rPr>
        <w:t xml:space="preserve"> </w:t>
      </w:r>
      <w:proofErr w:type="spellStart"/>
      <w:r w:rsidRPr="000F2D00" w:rsidR="000F2D00">
        <w:rPr>
          <w:rFonts w:ascii="Times New Roman" w:hAnsi="Times New Roman" w:cs="Times New Roman"/>
          <w:i/>
        </w:rPr>
        <w:t>which</w:t>
      </w:r>
      <w:proofErr w:type="spellEnd"/>
      <w:r w:rsidRPr="000F2D00" w:rsidR="000F2D00">
        <w:rPr>
          <w:rFonts w:ascii="Times New Roman" w:hAnsi="Times New Roman" w:cs="Times New Roman"/>
          <w:i/>
        </w:rPr>
        <w:t xml:space="preserve"> </w:t>
      </w:r>
      <w:proofErr w:type="spellStart"/>
      <w:r w:rsidRPr="000F2D00" w:rsidR="000F2D00">
        <w:rPr>
          <w:rFonts w:ascii="Times New Roman" w:hAnsi="Times New Roman" w:cs="Times New Roman"/>
          <w:i/>
        </w:rPr>
        <w:t>level</w:t>
      </w:r>
      <w:proofErr w:type="spellEnd"/>
      <w:r w:rsidRPr="000F2D00" w:rsidR="000F2D00">
        <w:rPr>
          <w:rFonts w:ascii="Times New Roman" w:hAnsi="Times New Roman" w:cs="Times New Roman"/>
          <w:i/>
        </w:rPr>
        <w:t xml:space="preserve"> </w:t>
      </w:r>
      <w:proofErr w:type="spellStart"/>
      <w:r w:rsidRPr="000F2D00" w:rsidR="000F2D00">
        <w:rPr>
          <w:rFonts w:ascii="Times New Roman" w:hAnsi="Times New Roman" w:cs="Times New Roman"/>
          <w:i/>
        </w:rPr>
        <w:t>of</w:t>
      </w:r>
      <w:proofErr w:type="spellEnd"/>
      <w:r w:rsidRPr="000F2D00" w:rsidR="000F2D00">
        <w:rPr>
          <w:rFonts w:ascii="Times New Roman" w:hAnsi="Times New Roman" w:cs="Times New Roman"/>
          <w:i/>
        </w:rPr>
        <w:t xml:space="preserve"> </w:t>
      </w:r>
      <w:proofErr w:type="spellStart"/>
      <w:r w:rsidRPr="000F2D00" w:rsidR="000F2D00">
        <w:rPr>
          <w:rFonts w:ascii="Times New Roman" w:hAnsi="Times New Roman" w:cs="Times New Roman"/>
          <w:i/>
        </w:rPr>
        <w:t>governance</w:t>
      </w:r>
      <w:proofErr w:type="spellEnd"/>
      <w:r w:rsidRPr="000F2D00" w:rsidR="000F2D00">
        <w:rPr>
          <w:rFonts w:ascii="Times New Roman" w:hAnsi="Times New Roman" w:cs="Times New Roman"/>
          <w:i/>
        </w:rPr>
        <w:t xml:space="preserve"> </w:t>
      </w:r>
      <w:proofErr w:type="spellStart"/>
      <w:r w:rsidRPr="000F2D00" w:rsidR="000F2D00">
        <w:rPr>
          <w:rFonts w:ascii="Times New Roman" w:hAnsi="Times New Roman" w:cs="Times New Roman"/>
          <w:i/>
        </w:rPr>
        <w:t>do</w:t>
      </w:r>
      <w:proofErr w:type="spellEnd"/>
      <w:r w:rsidRPr="000F2D00" w:rsidR="000F2D00">
        <w:rPr>
          <w:rFonts w:ascii="Times New Roman" w:hAnsi="Times New Roman" w:cs="Times New Roman"/>
          <w:i/>
        </w:rPr>
        <w:t xml:space="preserve"> </w:t>
      </w:r>
      <w:proofErr w:type="spellStart"/>
      <w:r w:rsidRPr="000F2D00" w:rsidR="000F2D00">
        <w:rPr>
          <w:rFonts w:ascii="Times New Roman" w:hAnsi="Times New Roman" w:cs="Times New Roman"/>
          <w:i/>
        </w:rPr>
        <w:t>we</w:t>
      </w:r>
      <w:proofErr w:type="spellEnd"/>
      <w:r w:rsidRPr="000F2D00" w:rsidR="000F2D00">
        <w:rPr>
          <w:rFonts w:ascii="Times New Roman" w:hAnsi="Times New Roman" w:cs="Times New Roman"/>
          <w:i/>
        </w:rPr>
        <w:t xml:space="preserve"> </w:t>
      </w:r>
      <w:proofErr w:type="spellStart"/>
      <w:r w:rsidRPr="000F2D00" w:rsidR="000F2D00">
        <w:rPr>
          <w:rFonts w:ascii="Times New Roman" w:hAnsi="Times New Roman" w:cs="Times New Roman"/>
          <w:i/>
        </w:rPr>
        <w:t>need</w:t>
      </w:r>
      <w:proofErr w:type="spellEnd"/>
      <w:r w:rsidRPr="000F2D00" w:rsidR="000F2D00">
        <w:rPr>
          <w:rFonts w:ascii="Times New Roman" w:hAnsi="Times New Roman" w:cs="Times New Roman"/>
          <w:i/>
        </w:rPr>
        <w:t xml:space="preserve"> to </w:t>
      </w:r>
      <w:proofErr w:type="spellStart"/>
      <w:r w:rsidRPr="000F2D00" w:rsidR="000F2D00">
        <w:rPr>
          <w:rFonts w:ascii="Times New Roman" w:hAnsi="Times New Roman" w:cs="Times New Roman"/>
          <w:i/>
        </w:rPr>
        <w:t>focus</w:t>
      </w:r>
      <w:proofErr w:type="spellEnd"/>
      <w:r w:rsidRPr="000F2D00" w:rsidR="000F2D00">
        <w:rPr>
          <w:rFonts w:ascii="Times New Roman" w:hAnsi="Times New Roman" w:cs="Times New Roman"/>
          <w:i/>
        </w:rPr>
        <w:t xml:space="preserve"> </w:t>
      </w:r>
      <w:proofErr w:type="spellStart"/>
      <w:r w:rsidRPr="000F2D00" w:rsidR="000F2D00">
        <w:rPr>
          <w:rFonts w:ascii="Times New Roman" w:hAnsi="Times New Roman" w:cs="Times New Roman"/>
          <w:i/>
        </w:rPr>
        <w:t>our</w:t>
      </w:r>
      <w:proofErr w:type="spellEnd"/>
      <w:r w:rsidRPr="000F2D00" w:rsidR="000F2D00">
        <w:rPr>
          <w:rFonts w:ascii="Times New Roman" w:hAnsi="Times New Roman" w:cs="Times New Roman"/>
          <w:i/>
        </w:rPr>
        <w:t xml:space="preserve"> </w:t>
      </w:r>
      <w:proofErr w:type="spellStart"/>
      <w:r w:rsidRPr="000F2D00" w:rsidR="000F2D00">
        <w:rPr>
          <w:rFonts w:ascii="Times New Roman" w:hAnsi="Times New Roman" w:cs="Times New Roman"/>
          <w:i/>
        </w:rPr>
        <w:t>efforts</w:t>
      </w:r>
      <w:proofErr w:type="spellEnd"/>
      <w:r w:rsidRPr="000F2D00" w:rsidR="000F2D00">
        <w:rPr>
          <w:rFonts w:ascii="Times New Roman" w:hAnsi="Times New Roman" w:cs="Times New Roman"/>
          <w:i/>
        </w:rPr>
        <w:t xml:space="preserve">, </w:t>
      </w:r>
      <w:proofErr w:type="spellStart"/>
      <w:r w:rsidRPr="000F2D00" w:rsidR="000F2D00">
        <w:rPr>
          <w:rFonts w:ascii="Times New Roman" w:hAnsi="Times New Roman" w:cs="Times New Roman"/>
          <w:i/>
        </w:rPr>
        <w:t>in</w:t>
      </w:r>
      <w:proofErr w:type="spellEnd"/>
      <w:r w:rsidRPr="000F2D00" w:rsidR="000F2D00">
        <w:rPr>
          <w:rFonts w:ascii="Times New Roman" w:hAnsi="Times New Roman" w:cs="Times New Roman"/>
          <w:i/>
        </w:rPr>
        <w:t xml:space="preserve"> </w:t>
      </w:r>
      <w:proofErr w:type="spellStart"/>
      <w:r w:rsidRPr="000F2D00" w:rsidR="000F2D00">
        <w:rPr>
          <w:rFonts w:ascii="Times New Roman" w:hAnsi="Times New Roman" w:cs="Times New Roman"/>
          <w:i/>
        </w:rPr>
        <w:t>order</w:t>
      </w:r>
      <w:proofErr w:type="spellEnd"/>
      <w:r w:rsidRPr="000F2D00" w:rsidR="000F2D00">
        <w:rPr>
          <w:rFonts w:ascii="Times New Roman" w:hAnsi="Times New Roman" w:cs="Times New Roman"/>
          <w:i/>
        </w:rPr>
        <w:t xml:space="preserve"> to </w:t>
      </w:r>
      <w:proofErr w:type="spellStart"/>
      <w:r w:rsidRPr="000F2D00" w:rsidR="000F2D00">
        <w:rPr>
          <w:rFonts w:ascii="Times New Roman" w:hAnsi="Times New Roman" w:cs="Times New Roman"/>
          <w:i/>
        </w:rPr>
        <w:t>best</w:t>
      </w:r>
      <w:proofErr w:type="spellEnd"/>
      <w:r w:rsidRPr="000F2D00" w:rsidR="000F2D00">
        <w:rPr>
          <w:rFonts w:ascii="Times New Roman" w:hAnsi="Times New Roman" w:cs="Times New Roman"/>
          <w:i/>
        </w:rPr>
        <w:t xml:space="preserve"> </w:t>
      </w:r>
      <w:proofErr w:type="spellStart"/>
      <w:r w:rsidRPr="000F2D00" w:rsidR="000F2D00">
        <w:rPr>
          <w:rFonts w:ascii="Times New Roman" w:hAnsi="Times New Roman" w:cs="Times New Roman"/>
          <w:i/>
        </w:rPr>
        <w:t>support</w:t>
      </w:r>
      <w:proofErr w:type="spellEnd"/>
      <w:r w:rsidRPr="000F2D00" w:rsidR="000F2D00">
        <w:rPr>
          <w:rFonts w:ascii="Times New Roman" w:hAnsi="Times New Roman" w:cs="Times New Roman"/>
          <w:i/>
        </w:rPr>
        <w:t xml:space="preserve"> </w:t>
      </w:r>
      <w:proofErr w:type="spellStart"/>
      <w:r w:rsidRPr="000F2D00" w:rsidR="000F2D00">
        <w:rPr>
          <w:rFonts w:ascii="Times New Roman" w:hAnsi="Times New Roman" w:cs="Times New Roman"/>
          <w:i/>
        </w:rPr>
        <w:t>climate</w:t>
      </w:r>
      <w:proofErr w:type="spellEnd"/>
      <w:r w:rsidRPr="000F2D00" w:rsidR="000F2D00">
        <w:rPr>
          <w:rFonts w:ascii="Times New Roman" w:hAnsi="Times New Roman" w:cs="Times New Roman"/>
          <w:i/>
        </w:rPr>
        <w:t xml:space="preserve"> </w:t>
      </w:r>
      <w:proofErr w:type="spellStart"/>
      <w:r w:rsidRPr="000F2D00" w:rsidR="000F2D00">
        <w:rPr>
          <w:rFonts w:ascii="Times New Roman" w:hAnsi="Times New Roman" w:cs="Times New Roman"/>
          <w:i/>
        </w:rPr>
        <w:t>change</w:t>
      </w:r>
      <w:proofErr w:type="spellEnd"/>
      <w:r w:rsidRPr="000F2D00" w:rsidR="000F2D00">
        <w:rPr>
          <w:rFonts w:ascii="Times New Roman" w:hAnsi="Times New Roman" w:cs="Times New Roman"/>
          <w:i/>
        </w:rPr>
        <w:t xml:space="preserve"> </w:t>
      </w:r>
      <w:proofErr w:type="spellStart"/>
      <w:r w:rsidRPr="000F2D00" w:rsidR="000F2D00">
        <w:rPr>
          <w:rFonts w:ascii="Times New Roman" w:hAnsi="Times New Roman" w:cs="Times New Roman"/>
          <w:i/>
        </w:rPr>
        <w:t>adaptation</w:t>
      </w:r>
      <w:proofErr w:type="spellEnd"/>
      <w:r w:rsidRPr="000F2D00" w:rsidR="000F2D00">
        <w:rPr>
          <w:rFonts w:ascii="Times New Roman" w:hAnsi="Times New Roman" w:cs="Times New Roman"/>
          <w:i/>
        </w:rPr>
        <w:t xml:space="preserve"> </w:t>
      </w:r>
      <w:proofErr w:type="spellStart"/>
      <w:r w:rsidRPr="000F2D00" w:rsidR="000F2D00">
        <w:rPr>
          <w:rFonts w:ascii="Times New Roman" w:hAnsi="Times New Roman" w:cs="Times New Roman"/>
          <w:i/>
        </w:rPr>
        <w:t>commitments</w:t>
      </w:r>
      <w:proofErr w:type="spellEnd"/>
      <w:r w:rsidRPr="000F2D00" w:rsidR="000F2D00">
        <w:rPr>
          <w:rFonts w:ascii="Times New Roman" w:hAnsi="Times New Roman" w:cs="Times New Roman"/>
          <w:i/>
        </w:rPr>
        <w:t xml:space="preserve"> </w:t>
      </w:r>
      <w:proofErr w:type="spellStart"/>
      <w:r w:rsidRPr="000F2D00" w:rsidR="000F2D00">
        <w:rPr>
          <w:rFonts w:ascii="Times New Roman" w:hAnsi="Times New Roman" w:cs="Times New Roman"/>
          <w:i/>
        </w:rPr>
        <w:t>made</w:t>
      </w:r>
      <w:proofErr w:type="spellEnd"/>
      <w:r w:rsidRPr="000F2D00" w:rsidR="000F2D00">
        <w:rPr>
          <w:rFonts w:ascii="Times New Roman" w:hAnsi="Times New Roman" w:cs="Times New Roman"/>
          <w:i/>
        </w:rPr>
        <w:t xml:space="preserve"> </w:t>
      </w:r>
      <w:proofErr w:type="spellStart"/>
      <w:r w:rsidRPr="000F2D00" w:rsidR="000F2D00">
        <w:rPr>
          <w:rFonts w:ascii="Times New Roman" w:hAnsi="Times New Roman" w:cs="Times New Roman"/>
          <w:i/>
        </w:rPr>
        <w:t>in</w:t>
      </w:r>
      <w:proofErr w:type="spellEnd"/>
      <w:r w:rsidRPr="000F2D00" w:rsidR="000F2D00">
        <w:rPr>
          <w:rFonts w:ascii="Times New Roman" w:hAnsi="Times New Roman" w:cs="Times New Roman"/>
          <w:i/>
        </w:rPr>
        <w:t xml:space="preserve"> </w:t>
      </w:r>
      <w:proofErr w:type="spellStart"/>
      <w:r w:rsidRPr="000F2D00" w:rsidR="000F2D00">
        <w:rPr>
          <w:rFonts w:ascii="Times New Roman" w:hAnsi="Times New Roman" w:cs="Times New Roman"/>
          <w:i/>
        </w:rPr>
        <w:t>the</w:t>
      </w:r>
      <w:proofErr w:type="spellEnd"/>
      <w:r w:rsidRPr="000F2D00" w:rsidR="000F2D00">
        <w:rPr>
          <w:rFonts w:ascii="Times New Roman" w:hAnsi="Times New Roman" w:cs="Times New Roman"/>
          <w:i/>
        </w:rPr>
        <w:t xml:space="preserve"> Paris </w:t>
      </w:r>
      <w:proofErr w:type="spellStart"/>
      <w:r w:rsidRPr="000F2D00" w:rsidR="000F2D00">
        <w:rPr>
          <w:rFonts w:ascii="Times New Roman" w:hAnsi="Times New Roman" w:cs="Times New Roman"/>
          <w:i/>
        </w:rPr>
        <w:t>Agreement</w:t>
      </w:r>
      <w:proofErr w:type="spellEnd"/>
      <w:r w:rsidRPr="000F2D00" w:rsidR="000F2D00">
        <w:rPr>
          <w:rFonts w:ascii="Times New Roman" w:hAnsi="Times New Roman" w:cs="Times New Roman"/>
          <w:i/>
        </w:rPr>
        <w:t xml:space="preserve"> </w:t>
      </w:r>
      <w:proofErr w:type="spellStart"/>
      <w:r w:rsidRPr="000F2D00" w:rsidR="000F2D00">
        <w:rPr>
          <w:rFonts w:ascii="Times New Roman" w:hAnsi="Times New Roman" w:cs="Times New Roman"/>
          <w:i/>
        </w:rPr>
        <w:t>from</w:t>
      </w:r>
      <w:proofErr w:type="spellEnd"/>
      <w:r w:rsidRPr="000F2D00" w:rsidR="000F2D00">
        <w:rPr>
          <w:rFonts w:ascii="Times New Roman" w:hAnsi="Times New Roman" w:cs="Times New Roman"/>
          <w:i/>
        </w:rPr>
        <w:t xml:space="preserve"> a </w:t>
      </w:r>
      <w:proofErr w:type="spellStart"/>
      <w:r w:rsidRPr="000F2D00" w:rsidR="000F2D00">
        <w:rPr>
          <w:rFonts w:ascii="Times New Roman" w:hAnsi="Times New Roman" w:cs="Times New Roman"/>
          <w:i/>
        </w:rPr>
        <w:t>regional</w:t>
      </w:r>
      <w:proofErr w:type="spellEnd"/>
      <w:r w:rsidRPr="000F2D00" w:rsidR="000F2D00">
        <w:rPr>
          <w:rFonts w:ascii="Times New Roman" w:hAnsi="Times New Roman" w:cs="Times New Roman"/>
          <w:i/>
        </w:rPr>
        <w:t xml:space="preserve"> </w:t>
      </w:r>
      <w:proofErr w:type="spellStart"/>
      <w:r w:rsidRPr="000F2D00" w:rsidR="000F2D00">
        <w:rPr>
          <w:rFonts w:ascii="Times New Roman" w:hAnsi="Times New Roman" w:cs="Times New Roman"/>
          <w:i/>
        </w:rPr>
        <w:t>perspective</w:t>
      </w:r>
      <w:proofErr w:type="spellEnd"/>
      <w:r w:rsidRPr="000F2D00" w:rsidR="000F2D00">
        <w:rPr>
          <w:rFonts w:ascii="Times New Roman" w:hAnsi="Times New Roman" w:cs="Times New Roman"/>
          <w:i/>
        </w:rPr>
        <w:t xml:space="preserve">? </w:t>
      </w:r>
      <w:proofErr w:type="spellStart"/>
      <w:r w:rsidRPr="000F2D00" w:rsidR="000F2D00">
        <w:rPr>
          <w:rFonts w:ascii="Times New Roman" w:hAnsi="Times New Roman" w:cs="Times New Roman"/>
          <w:i/>
        </w:rPr>
        <w:t>What</w:t>
      </w:r>
      <w:proofErr w:type="spellEnd"/>
      <w:r w:rsidRPr="000F2D00" w:rsidR="000F2D00">
        <w:rPr>
          <w:rFonts w:ascii="Times New Roman" w:hAnsi="Times New Roman" w:cs="Times New Roman"/>
          <w:i/>
        </w:rPr>
        <w:t xml:space="preserve"> </w:t>
      </w:r>
      <w:proofErr w:type="spellStart"/>
      <w:r w:rsidRPr="000F2D00" w:rsidR="000F2D00">
        <w:rPr>
          <w:rFonts w:ascii="Times New Roman" w:hAnsi="Times New Roman" w:cs="Times New Roman"/>
          <w:i/>
        </w:rPr>
        <w:t>is</w:t>
      </w:r>
      <w:proofErr w:type="spellEnd"/>
      <w:r w:rsidRPr="000F2D00" w:rsidR="000F2D00">
        <w:rPr>
          <w:rFonts w:ascii="Times New Roman" w:hAnsi="Times New Roman" w:cs="Times New Roman"/>
          <w:i/>
        </w:rPr>
        <w:t xml:space="preserve"> </w:t>
      </w:r>
      <w:proofErr w:type="spellStart"/>
      <w:r w:rsidRPr="000F2D00" w:rsidR="000F2D00">
        <w:rPr>
          <w:rFonts w:ascii="Times New Roman" w:hAnsi="Times New Roman" w:cs="Times New Roman"/>
          <w:i/>
        </w:rPr>
        <w:t>the</w:t>
      </w:r>
      <w:proofErr w:type="spellEnd"/>
      <w:r w:rsidRPr="000F2D00" w:rsidR="000F2D00">
        <w:rPr>
          <w:rFonts w:ascii="Times New Roman" w:hAnsi="Times New Roman" w:cs="Times New Roman"/>
          <w:i/>
        </w:rPr>
        <w:t xml:space="preserve"> </w:t>
      </w:r>
      <w:proofErr w:type="spellStart"/>
      <w:r w:rsidRPr="000F2D00" w:rsidR="000F2D00">
        <w:rPr>
          <w:rFonts w:ascii="Times New Roman" w:hAnsi="Times New Roman" w:cs="Times New Roman"/>
          <w:i/>
        </w:rPr>
        <w:t>role</w:t>
      </w:r>
      <w:proofErr w:type="spellEnd"/>
      <w:r w:rsidRPr="000F2D00" w:rsidR="000F2D00">
        <w:rPr>
          <w:rFonts w:ascii="Times New Roman" w:hAnsi="Times New Roman" w:cs="Times New Roman"/>
          <w:i/>
        </w:rPr>
        <w:t xml:space="preserve"> </w:t>
      </w:r>
      <w:proofErr w:type="spellStart"/>
      <w:r w:rsidRPr="000F2D00" w:rsidR="000F2D00">
        <w:rPr>
          <w:rFonts w:ascii="Times New Roman" w:hAnsi="Times New Roman" w:cs="Times New Roman"/>
          <w:i/>
        </w:rPr>
        <w:t>of</w:t>
      </w:r>
      <w:proofErr w:type="spellEnd"/>
      <w:r w:rsidRPr="000F2D00" w:rsidR="000F2D00">
        <w:rPr>
          <w:rFonts w:ascii="Times New Roman" w:hAnsi="Times New Roman" w:cs="Times New Roman"/>
          <w:i/>
        </w:rPr>
        <w:t xml:space="preserve"> </w:t>
      </w:r>
      <w:proofErr w:type="spellStart"/>
      <w:r w:rsidRPr="000F2D00" w:rsidR="000F2D00">
        <w:rPr>
          <w:rFonts w:ascii="Times New Roman" w:hAnsi="Times New Roman" w:cs="Times New Roman"/>
          <w:i/>
        </w:rPr>
        <w:t>governments</w:t>
      </w:r>
      <w:proofErr w:type="spellEnd"/>
      <w:r w:rsidRPr="000F2D00" w:rsidR="000F2D00">
        <w:rPr>
          <w:rFonts w:ascii="Times New Roman" w:hAnsi="Times New Roman" w:cs="Times New Roman"/>
          <w:i/>
        </w:rPr>
        <w:t xml:space="preserve"> to </w:t>
      </w:r>
      <w:proofErr w:type="spellStart"/>
      <w:r w:rsidRPr="000F2D00" w:rsidR="000F2D00">
        <w:rPr>
          <w:rFonts w:ascii="Times New Roman" w:hAnsi="Times New Roman" w:cs="Times New Roman"/>
          <w:i/>
        </w:rPr>
        <w:t>direct</w:t>
      </w:r>
      <w:proofErr w:type="spellEnd"/>
      <w:r w:rsidRPr="000F2D00" w:rsidR="000F2D00">
        <w:rPr>
          <w:rFonts w:ascii="Times New Roman" w:hAnsi="Times New Roman" w:cs="Times New Roman"/>
          <w:i/>
        </w:rPr>
        <w:t xml:space="preserve"> </w:t>
      </w:r>
      <w:proofErr w:type="spellStart"/>
      <w:r w:rsidRPr="000F2D00" w:rsidR="000F2D00">
        <w:rPr>
          <w:rFonts w:ascii="Times New Roman" w:hAnsi="Times New Roman" w:cs="Times New Roman"/>
          <w:i/>
        </w:rPr>
        <w:t>adaptation</w:t>
      </w:r>
      <w:proofErr w:type="spellEnd"/>
      <w:r w:rsidRPr="000F2D00" w:rsidR="000F2D00">
        <w:rPr>
          <w:rFonts w:ascii="Times New Roman" w:hAnsi="Times New Roman" w:cs="Times New Roman"/>
          <w:i/>
        </w:rPr>
        <w:t xml:space="preserve"> </w:t>
      </w:r>
      <w:proofErr w:type="spellStart"/>
      <w:r w:rsidRPr="000F2D00" w:rsidR="000F2D00">
        <w:rPr>
          <w:rFonts w:ascii="Times New Roman" w:hAnsi="Times New Roman" w:cs="Times New Roman"/>
          <w:i/>
        </w:rPr>
        <w:t>where</w:t>
      </w:r>
      <w:proofErr w:type="spellEnd"/>
      <w:r w:rsidRPr="000F2D00" w:rsidR="000F2D00">
        <w:rPr>
          <w:rFonts w:ascii="Times New Roman" w:hAnsi="Times New Roman" w:cs="Times New Roman"/>
          <w:i/>
        </w:rPr>
        <w:t xml:space="preserve"> </w:t>
      </w:r>
      <w:proofErr w:type="spellStart"/>
      <w:r w:rsidRPr="000F2D00" w:rsidR="000F2D00">
        <w:rPr>
          <w:rFonts w:ascii="Times New Roman" w:hAnsi="Times New Roman" w:cs="Times New Roman"/>
          <w:i/>
        </w:rPr>
        <w:t>these</w:t>
      </w:r>
      <w:proofErr w:type="spellEnd"/>
      <w:r w:rsidRPr="000F2D00" w:rsidR="000F2D00">
        <w:rPr>
          <w:rFonts w:ascii="Times New Roman" w:hAnsi="Times New Roman" w:cs="Times New Roman"/>
          <w:i/>
        </w:rPr>
        <w:t xml:space="preserve"> </w:t>
      </w:r>
      <w:proofErr w:type="spellStart"/>
      <w:r w:rsidRPr="000F2D00" w:rsidR="000F2D00">
        <w:rPr>
          <w:rFonts w:ascii="Times New Roman" w:hAnsi="Times New Roman" w:cs="Times New Roman"/>
          <w:i/>
        </w:rPr>
        <w:t>are</w:t>
      </w:r>
      <w:proofErr w:type="spellEnd"/>
      <w:r w:rsidRPr="000F2D00" w:rsidR="000F2D00">
        <w:rPr>
          <w:rFonts w:ascii="Times New Roman" w:hAnsi="Times New Roman" w:cs="Times New Roman"/>
          <w:i/>
        </w:rPr>
        <w:t xml:space="preserve"> </w:t>
      </w:r>
      <w:proofErr w:type="spellStart"/>
      <w:r w:rsidRPr="000F2D00" w:rsidR="000F2D00">
        <w:rPr>
          <w:rFonts w:ascii="Times New Roman" w:hAnsi="Times New Roman" w:cs="Times New Roman"/>
          <w:i/>
        </w:rPr>
        <w:t>most</w:t>
      </w:r>
      <w:proofErr w:type="spellEnd"/>
      <w:r w:rsidRPr="000F2D00" w:rsidR="000F2D00">
        <w:rPr>
          <w:rFonts w:ascii="Times New Roman" w:hAnsi="Times New Roman" w:cs="Times New Roman"/>
          <w:i/>
        </w:rPr>
        <w:t xml:space="preserve"> </w:t>
      </w:r>
      <w:proofErr w:type="spellStart"/>
      <w:r w:rsidRPr="000F2D00" w:rsidR="000F2D00">
        <w:rPr>
          <w:rFonts w:ascii="Times New Roman" w:hAnsi="Times New Roman" w:cs="Times New Roman"/>
          <w:i/>
        </w:rPr>
        <w:t>needed</w:t>
      </w:r>
      <w:proofErr w:type="spellEnd"/>
      <w:r w:rsidRPr="000F2D00" w:rsidR="000F2D00">
        <w:rPr>
          <w:rFonts w:ascii="Times New Roman" w:hAnsi="Times New Roman" w:cs="Times New Roman"/>
          <w:i/>
        </w:rPr>
        <w:t xml:space="preserve"> </w:t>
      </w:r>
      <w:proofErr w:type="spellStart"/>
      <w:r w:rsidRPr="000F2D00" w:rsidR="000F2D00">
        <w:rPr>
          <w:rFonts w:ascii="Times New Roman" w:hAnsi="Times New Roman" w:cs="Times New Roman"/>
          <w:i/>
        </w:rPr>
        <w:t>and</w:t>
      </w:r>
      <w:proofErr w:type="spellEnd"/>
      <w:r w:rsidRPr="000F2D00" w:rsidR="000F2D00">
        <w:rPr>
          <w:rFonts w:ascii="Times New Roman" w:hAnsi="Times New Roman" w:cs="Times New Roman"/>
          <w:i/>
        </w:rPr>
        <w:t xml:space="preserve"> to </w:t>
      </w:r>
      <w:proofErr w:type="spellStart"/>
      <w:r w:rsidRPr="000F2D00" w:rsidR="000F2D00">
        <w:rPr>
          <w:rFonts w:ascii="Times New Roman" w:hAnsi="Times New Roman" w:cs="Times New Roman"/>
          <w:i/>
        </w:rPr>
        <w:t>strengthen</w:t>
      </w:r>
      <w:proofErr w:type="spellEnd"/>
      <w:r w:rsidRPr="000F2D00" w:rsidR="000F2D00">
        <w:rPr>
          <w:rFonts w:ascii="Times New Roman" w:hAnsi="Times New Roman" w:cs="Times New Roman"/>
          <w:i/>
        </w:rPr>
        <w:t xml:space="preserve"> </w:t>
      </w:r>
      <w:proofErr w:type="spellStart"/>
      <w:r w:rsidRPr="000F2D00" w:rsidR="000F2D00">
        <w:rPr>
          <w:rFonts w:ascii="Times New Roman" w:hAnsi="Times New Roman" w:cs="Times New Roman"/>
          <w:i/>
        </w:rPr>
        <w:t>the</w:t>
      </w:r>
      <w:proofErr w:type="spellEnd"/>
      <w:r w:rsidRPr="000F2D00" w:rsidR="000F2D00">
        <w:rPr>
          <w:rFonts w:ascii="Times New Roman" w:hAnsi="Times New Roman" w:cs="Times New Roman"/>
          <w:i/>
        </w:rPr>
        <w:t xml:space="preserve"> </w:t>
      </w:r>
      <w:proofErr w:type="spellStart"/>
      <w:r w:rsidRPr="000F2D00" w:rsidR="000F2D00">
        <w:rPr>
          <w:rFonts w:ascii="Times New Roman" w:hAnsi="Times New Roman" w:cs="Times New Roman"/>
          <w:i/>
        </w:rPr>
        <w:t>regions</w:t>
      </w:r>
      <w:proofErr w:type="spellEnd"/>
      <w:r w:rsidRPr="000F2D00" w:rsidR="000F2D00">
        <w:rPr>
          <w:rFonts w:ascii="Times New Roman" w:hAnsi="Times New Roman" w:cs="Times New Roman"/>
          <w:i/>
        </w:rPr>
        <w:t xml:space="preserve">’ </w:t>
      </w:r>
      <w:proofErr w:type="spellStart"/>
      <w:r w:rsidRPr="000F2D00" w:rsidR="000F2D00">
        <w:rPr>
          <w:rFonts w:ascii="Times New Roman" w:hAnsi="Times New Roman" w:cs="Times New Roman"/>
          <w:i/>
        </w:rPr>
        <w:t>resilience</w:t>
      </w:r>
      <w:proofErr w:type="spellEnd"/>
      <w:r w:rsidRPr="000F2D00" w:rsidR="000F2D00">
        <w:rPr>
          <w:rFonts w:ascii="Times New Roman" w:hAnsi="Times New Roman" w:cs="Times New Roman"/>
          <w:i/>
        </w:rPr>
        <w:t xml:space="preserve">? </w:t>
      </w:r>
      <w:proofErr w:type="spellStart"/>
      <w:r w:rsidRPr="000F2D00" w:rsidR="000F2D00">
        <w:rPr>
          <w:rFonts w:ascii="Times New Roman" w:hAnsi="Times New Roman" w:cs="Times New Roman"/>
          <w:i/>
        </w:rPr>
        <w:t>What</w:t>
      </w:r>
      <w:proofErr w:type="spellEnd"/>
      <w:r w:rsidRPr="000F2D00" w:rsidR="000F2D00">
        <w:rPr>
          <w:rFonts w:ascii="Times New Roman" w:hAnsi="Times New Roman" w:cs="Times New Roman"/>
          <w:i/>
        </w:rPr>
        <w:t xml:space="preserve"> </w:t>
      </w:r>
      <w:proofErr w:type="spellStart"/>
      <w:r w:rsidRPr="000F2D00" w:rsidR="000F2D00">
        <w:rPr>
          <w:rFonts w:ascii="Times New Roman" w:hAnsi="Times New Roman" w:cs="Times New Roman"/>
          <w:i/>
        </w:rPr>
        <w:t>is</w:t>
      </w:r>
      <w:proofErr w:type="spellEnd"/>
      <w:r w:rsidRPr="000F2D00" w:rsidR="000F2D00">
        <w:rPr>
          <w:rFonts w:ascii="Times New Roman" w:hAnsi="Times New Roman" w:cs="Times New Roman"/>
          <w:i/>
        </w:rPr>
        <w:t xml:space="preserve"> </w:t>
      </w:r>
      <w:proofErr w:type="spellStart"/>
      <w:r w:rsidRPr="000F2D00" w:rsidR="000F2D00">
        <w:rPr>
          <w:rFonts w:ascii="Times New Roman" w:hAnsi="Times New Roman" w:cs="Times New Roman"/>
          <w:i/>
        </w:rPr>
        <w:t>the</w:t>
      </w:r>
      <w:proofErr w:type="spellEnd"/>
      <w:r w:rsidRPr="000F2D00" w:rsidR="000F2D00">
        <w:rPr>
          <w:rFonts w:ascii="Times New Roman" w:hAnsi="Times New Roman" w:cs="Times New Roman"/>
          <w:i/>
        </w:rPr>
        <w:t xml:space="preserve"> </w:t>
      </w:r>
      <w:proofErr w:type="spellStart"/>
      <w:r w:rsidRPr="000F2D00" w:rsidR="000F2D00">
        <w:rPr>
          <w:rFonts w:ascii="Times New Roman" w:hAnsi="Times New Roman" w:cs="Times New Roman"/>
          <w:i/>
        </w:rPr>
        <w:t>role</w:t>
      </w:r>
      <w:proofErr w:type="spellEnd"/>
      <w:r w:rsidRPr="000F2D00" w:rsidR="000F2D00">
        <w:rPr>
          <w:rFonts w:ascii="Times New Roman" w:hAnsi="Times New Roman" w:cs="Times New Roman"/>
          <w:i/>
        </w:rPr>
        <w:t xml:space="preserve"> </w:t>
      </w:r>
      <w:proofErr w:type="spellStart"/>
      <w:r w:rsidRPr="000F2D00" w:rsidR="000F2D00">
        <w:rPr>
          <w:rFonts w:ascii="Times New Roman" w:hAnsi="Times New Roman" w:cs="Times New Roman"/>
          <w:i/>
        </w:rPr>
        <w:t>of</w:t>
      </w:r>
      <w:proofErr w:type="spellEnd"/>
      <w:r w:rsidRPr="000F2D00" w:rsidR="000F2D00">
        <w:rPr>
          <w:rFonts w:ascii="Times New Roman" w:hAnsi="Times New Roman" w:cs="Times New Roman"/>
          <w:i/>
        </w:rPr>
        <w:t xml:space="preserve"> </w:t>
      </w:r>
      <w:proofErr w:type="spellStart"/>
      <w:r w:rsidRPr="000F2D00" w:rsidR="000F2D00">
        <w:rPr>
          <w:rFonts w:ascii="Times New Roman" w:hAnsi="Times New Roman" w:cs="Times New Roman"/>
          <w:i/>
        </w:rPr>
        <w:t>the</w:t>
      </w:r>
      <w:proofErr w:type="spellEnd"/>
      <w:r w:rsidRPr="000F2D00" w:rsidR="000F2D00">
        <w:rPr>
          <w:rFonts w:ascii="Times New Roman" w:hAnsi="Times New Roman" w:cs="Times New Roman"/>
          <w:i/>
        </w:rPr>
        <w:t xml:space="preserve"> EU </w:t>
      </w:r>
      <w:proofErr w:type="spellStart"/>
      <w:r w:rsidRPr="000F2D00" w:rsidR="000F2D00">
        <w:rPr>
          <w:rFonts w:ascii="Times New Roman" w:hAnsi="Times New Roman" w:cs="Times New Roman"/>
          <w:i/>
        </w:rPr>
        <w:t>in</w:t>
      </w:r>
      <w:proofErr w:type="spellEnd"/>
      <w:r w:rsidRPr="000F2D00" w:rsidR="000F2D00">
        <w:rPr>
          <w:rFonts w:ascii="Times New Roman" w:hAnsi="Times New Roman" w:cs="Times New Roman"/>
          <w:i/>
        </w:rPr>
        <w:t xml:space="preserve"> </w:t>
      </w:r>
      <w:proofErr w:type="spellStart"/>
      <w:r w:rsidRPr="000F2D00" w:rsidR="000F2D00">
        <w:rPr>
          <w:rFonts w:ascii="Times New Roman" w:hAnsi="Times New Roman" w:cs="Times New Roman"/>
          <w:i/>
        </w:rPr>
        <w:t>this</w:t>
      </w:r>
      <w:proofErr w:type="spellEnd"/>
      <w:r w:rsidRPr="000F2D00" w:rsidR="000F2D00">
        <w:rPr>
          <w:rFonts w:ascii="Times New Roman" w:hAnsi="Times New Roman" w:cs="Times New Roman"/>
          <w:i/>
        </w:rPr>
        <w:t xml:space="preserve"> </w:t>
      </w:r>
      <w:proofErr w:type="spellStart"/>
      <w:r w:rsidRPr="000F2D00" w:rsidR="000F2D00">
        <w:rPr>
          <w:rFonts w:ascii="Times New Roman" w:hAnsi="Times New Roman" w:cs="Times New Roman"/>
          <w:i/>
        </w:rPr>
        <w:t>regard</w:t>
      </w:r>
      <w:proofErr w:type="spellEnd"/>
      <w:r w:rsidRPr="000F2D00" w:rsidR="000F2D00">
        <w:rPr>
          <w:rFonts w:ascii="Times New Roman" w:hAnsi="Times New Roman" w:cs="Times New Roman"/>
          <w:i/>
        </w:rPr>
        <w:t xml:space="preserve">? </w:t>
      </w:r>
      <w:proofErr w:type="spellStart"/>
      <w:r w:rsidRPr="000F2D00" w:rsidR="000F2D00">
        <w:rPr>
          <w:rFonts w:ascii="Times New Roman" w:hAnsi="Times New Roman" w:cs="Times New Roman"/>
          <w:i/>
        </w:rPr>
        <w:t>Should</w:t>
      </w:r>
      <w:proofErr w:type="spellEnd"/>
      <w:r w:rsidRPr="000F2D00" w:rsidR="000F2D00">
        <w:rPr>
          <w:rFonts w:ascii="Times New Roman" w:hAnsi="Times New Roman" w:cs="Times New Roman"/>
          <w:i/>
        </w:rPr>
        <w:t xml:space="preserve"> </w:t>
      </w:r>
      <w:proofErr w:type="spellStart"/>
      <w:r w:rsidRPr="000F2D00" w:rsidR="000F2D00">
        <w:rPr>
          <w:rFonts w:ascii="Times New Roman" w:hAnsi="Times New Roman" w:cs="Times New Roman"/>
          <w:i/>
        </w:rPr>
        <w:t>the</w:t>
      </w:r>
      <w:proofErr w:type="spellEnd"/>
      <w:r w:rsidRPr="000F2D00" w:rsidR="000F2D00">
        <w:rPr>
          <w:rFonts w:ascii="Times New Roman" w:hAnsi="Times New Roman" w:cs="Times New Roman"/>
          <w:i/>
        </w:rPr>
        <w:t xml:space="preserve"> EU </w:t>
      </w:r>
      <w:proofErr w:type="spellStart"/>
      <w:r w:rsidRPr="000F2D00" w:rsidR="000F2D00">
        <w:rPr>
          <w:rFonts w:ascii="Times New Roman" w:hAnsi="Times New Roman" w:cs="Times New Roman"/>
          <w:i/>
        </w:rPr>
        <w:t>Adaptation</w:t>
      </w:r>
      <w:proofErr w:type="spellEnd"/>
      <w:r w:rsidRPr="000F2D00" w:rsidR="000F2D00">
        <w:rPr>
          <w:rFonts w:ascii="Times New Roman" w:hAnsi="Times New Roman" w:cs="Times New Roman"/>
          <w:i/>
        </w:rPr>
        <w:t xml:space="preserve"> </w:t>
      </w:r>
      <w:proofErr w:type="spellStart"/>
      <w:r w:rsidRPr="000F2D00" w:rsidR="000F2D00">
        <w:rPr>
          <w:rFonts w:ascii="Times New Roman" w:hAnsi="Times New Roman" w:cs="Times New Roman"/>
          <w:i/>
        </w:rPr>
        <w:t>Strategy</w:t>
      </w:r>
      <w:proofErr w:type="spellEnd"/>
      <w:r w:rsidRPr="000F2D00" w:rsidR="000F2D00">
        <w:rPr>
          <w:rFonts w:ascii="Times New Roman" w:hAnsi="Times New Roman" w:cs="Times New Roman"/>
          <w:i/>
        </w:rPr>
        <w:t xml:space="preserve"> </w:t>
      </w:r>
      <w:proofErr w:type="spellStart"/>
      <w:r w:rsidRPr="000F2D00" w:rsidR="000F2D00">
        <w:rPr>
          <w:rFonts w:ascii="Times New Roman" w:hAnsi="Times New Roman" w:cs="Times New Roman"/>
          <w:i/>
        </w:rPr>
        <w:t>be</w:t>
      </w:r>
      <w:proofErr w:type="spellEnd"/>
      <w:r w:rsidRPr="000F2D00" w:rsidR="000F2D00">
        <w:rPr>
          <w:rFonts w:ascii="Times New Roman" w:hAnsi="Times New Roman" w:cs="Times New Roman"/>
          <w:i/>
        </w:rPr>
        <w:t xml:space="preserve"> </w:t>
      </w:r>
      <w:proofErr w:type="spellStart"/>
      <w:r w:rsidRPr="000F2D00" w:rsidR="000F2D00">
        <w:rPr>
          <w:rFonts w:ascii="Times New Roman" w:hAnsi="Times New Roman" w:cs="Times New Roman"/>
          <w:i/>
        </w:rPr>
        <w:t>reviewed</w:t>
      </w:r>
      <w:proofErr w:type="spellEnd"/>
      <w:r w:rsidRPr="000F2D00" w:rsidR="000F2D00">
        <w:rPr>
          <w:rFonts w:ascii="Times New Roman" w:hAnsi="Times New Roman" w:cs="Times New Roman"/>
          <w:i/>
        </w:rPr>
        <w:t xml:space="preserve"> to </w:t>
      </w:r>
      <w:proofErr w:type="spellStart"/>
      <w:r w:rsidRPr="000F2D00" w:rsidR="000F2D00">
        <w:rPr>
          <w:rFonts w:ascii="Times New Roman" w:hAnsi="Times New Roman" w:cs="Times New Roman"/>
          <w:i/>
        </w:rPr>
        <w:t>adequately</w:t>
      </w:r>
      <w:proofErr w:type="spellEnd"/>
      <w:r w:rsidRPr="000F2D00" w:rsidR="000F2D00">
        <w:rPr>
          <w:rFonts w:ascii="Times New Roman" w:hAnsi="Times New Roman" w:cs="Times New Roman"/>
          <w:i/>
        </w:rPr>
        <w:t xml:space="preserve"> </w:t>
      </w:r>
      <w:proofErr w:type="spellStart"/>
      <w:r w:rsidRPr="000F2D00" w:rsidR="000F2D00">
        <w:rPr>
          <w:rFonts w:ascii="Times New Roman" w:hAnsi="Times New Roman" w:cs="Times New Roman"/>
          <w:i/>
        </w:rPr>
        <w:t>support</w:t>
      </w:r>
      <w:proofErr w:type="spellEnd"/>
      <w:r w:rsidRPr="000F2D00" w:rsidR="000F2D00">
        <w:rPr>
          <w:rFonts w:ascii="Times New Roman" w:hAnsi="Times New Roman" w:cs="Times New Roman"/>
          <w:i/>
        </w:rPr>
        <w:t xml:space="preserve"> </w:t>
      </w:r>
      <w:proofErr w:type="spellStart"/>
      <w:r w:rsidRPr="000F2D00" w:rsidR="000F2D00">
        <w:rPr>
          <w:rFonts w:ascii="Times New Roman" w:hAnsi="Times New Roman" w:cs="Times New Roman"/>
          <w:i/>
        </w:rPr>
        <w:t>Member</w:t>
      </w:r>
      <w:proofErr w:type="spellEnd"/>
      <w:r w:rsidRPr="000F2D00" w:rsidR="000F2D00">
        <w:rPr>
          <w:rFonts w:ascii="Times New Roman" w:hAnsi="Times New Roman" w:cs="Times New Roman"/>
          <w:i/>
        </w:rPr>
        <w:t xml:space="preserve"> </w:t>
      </w:r>
      <w:proofErr w:type="spellStart"/>
      <w:r w:rsidRPr="000F2D00" w:rsidR="000F2D00">
        <w:rPr>
          <w:rFonts w:ascii="Times New Roman" w:hAnsi="Times New Roman" w:cs="Times New Roman"/>
          <w:i/>
        </w:rPr>
        <w:t>States</w:t>
      </w:r>
      <w:proofErr w:type="spellEnd"/>
      <w:r w:rsidRPr="000F2D00" w:rsidR="000F2D00">
        <w:rPr>
          <w:rFonts w:ascii="Times New Roman" w:hAnsi="Times New Roman" w:cs="Times New Roman"/>
          <w:i/>
        </w:rPr>
        <w:t xml:space="preserve">, </w:t>
      </w:r>
      <w:proofErr w:type="spellStart"/>
      <w:r w:rsidRPr="000F2D00" w:rsidR="000F2D00">
        <w:rPr>
          <w:rFonts w:ascii="Times New Roman" w:hAnsi="Times New Roman" w:cs="Times New Roman"/>
          <w:i/>
        </w:rPr>
        <w:t>cities</w:t>
      </w:r>
      <w:proofErr w:type="spellEnd"/>
      <w:r w:rsidRPr="000F2D00" w:rsidR="000F2D00">
        <w:rPr>
          <w:rFonts w:ascii="Times New Roman" w:hAnsi="Times New Roman" w:cs="Times New Roman"/>
          <w:i/>
        </w:rPr>
        <w:t xml:space="preserve"> </w:t>
      </w:r>
      <w:proofErr w:type="spellStart"/>
      <w:r w:rsidRPr="000F2D00" w:rsidR="000F2D00">
        <w:rPr>
          <w:rFonts w:ascii="Times New Roman" w:hAnsi="Times New Roman" w:cs="Times New Roman"/>
          <w:i/>
        </w:rPr>
        <w:t>and</w:t>
      </w:r>
      <w:proofErr w:type="spellEnd"/>
      <w:r w:rsidRPr="000F2D00" w:rsidR="000F2D00">
        <w:rPr>
          <w:rFonts w:ascii="Times New Roman" w:hAnsi="Times New Roman" w:cs="Times New Roman"/>
          <w:i/>
        </w:rPr>
        <w:t xml:space="preserve"> </w:t>
      </w:r>
      <w:proofErr w:type="spellStart"/>
      <w:r w:rsidRPr="000F2D00" w:rsidR="000F2D00">
        <w:rPr>
          <w:rFonts w:ascii="Times New Roman" w:hAnsi="Times New Roman" w:cs="Times New Roman"/>
          <w:i/>
        </w:rPr>
        <w:t>other</w:t>
      </w:r>
      <w:proofErr w:type="spellEnd"/>
      <w:r w:rsidRPr="000F2D00" w:rsidR="000F2D00">
        <w:rPr>
          <w:rFonts w:ascii="Times New Roman" w:hAnsi="Times New Roman" w:cs="Times New Roman"/>
          <w:i/>
        </w:rPr>
        <w:t xml:space="preserve"> </w:t>
      </w:r>
      <w:proofErr w:type="spellStart"/>
      <w:r w:rsidRPr="000F2D00" w:rsidR="000F2D00">
        <w:rPr>
          <w:rFonts w:ascii="Times New Roman" w:hAnsi="Times New Roman" w:cs="Times New Roman"/>
          <w:i/>
        </w:rPr>
        <w:t>levels</w:t>
      </w:r>
      <w:proofErr w:type="spellEnd"/>
      <w:r w:rsidRPr="000F2D00" w:rsidR="000F2D00">
        <w:rPr>
          <w:rFonts w:ascii="Times New Roman" w:hAnsi="Times New Roman" w:cs="Times New Roman"/>
          <w:i/>
        </w:rPr>
        <w:t xml:space="preserve"> </w:t>
      </w:r>
      <w:proofErr w:type="spellStart"/>
      <w:r w:rsidRPr="000F2D00" w:rsidR="000F2D00">
        <w:rPr>
          <w:rFonts w:ascii="Times New Roman" w:hAnsi="Times New Roman" w:cs="Times New Roman"/>
          <w:i/>
        </w:rPr>
        <w:t>of</w:t>
      </w:r>
      <w:proofErr w:type="spellEnd"/>
      <w:r w:rsidRPr="000F2D00" w:rsidR="000F2D00">
        <w:rPr>
          <w:rFonts w:ascii="Times New Roman" w:hAnsi="Times New Roman" w:cs="Times New Roman"/>
          <w:i/>
        </w:rPr>
        <w:t xml:space="preserve"> </w:t>
      </w:r>
      <w:proofErr w:type="spellStart"/>
      <w:r w:rsidRPr="000F2D00" w:rsidR="000F2D00">
        <w:rPr>
          <w:rFonts w:ascii="Times New Roman" w:hAnsi="Times New Roman" w:cs="Times New Roman"/>
          <w:i/>
        </w:rPr>
        <w:t>governance’s</w:t>
      </w:r>
      <w:proofErr w:type="spellEnd"/>
      <w:r w:rsidRPr="000F2D00" w:rsidR="000F2D00">
        <w:rPr>
          <w:rFonts w:ascii="Times New Roman" w:hAnsi="Times New Roman" w:cs="Times New Roman"/>
          <w:i/>
        </w:rPr>
        <w:t xml:space="preserve"> </w:t>
      </w:r>
      <w:proofErr w:type="spellStart"/>
      <w:r w:rsidRPr="000F2D00" w:rsidR="000F2D00">
        <w:rPr>
          <w:rFonts w:ascii="Times New Roman" w:hAnsi="Times New Roman" w:cs="Times New Roman"/>
          <w:i/>
        </w:rPr>
        <w:t>efforts</w:t>
      </w:r>
      <w:proofErr w:type="spellEnd"/>
      <w:r w:rsidRPr="000F2D00" w:rsidR="000F2D00">
        <w:rPr>
          <w:rFonts w:ascii="Times New Roman" w:hAnsi="Times New Roman" w:cs="Times New Roman"/>
          <w:i/>
        </w:rPr>
        <w:t xml:space="preserve"> </w:t>
      </w:r>
      <w:proofErr w:type="spellStart"/>
      <w:r w:rsidRPr="000F2D00" w:rsidR="000F2D00">
        <w:rPr>
          <w:rFonts w:ascii="Times New Roman" w:hAnsi="Times New Roman" w:cs="Times New Roman"/>
          <w:i/>
        </w:rPr>
        <w:t>on</w:t>
      </w:r>
      <w:proofErr w:type="spellEnd"/>
      <w:r w:rsidRPr="000F2D00" w:rsidR="000F2D00">
        <w:rPr>
          <w:rFonts w:ascii="Times New Roman" w:hAnsi="Times New Roman" w:cs="Times New Roman"/>
          <w:i/>
        </w:rPr>
        <w:t xml:space="preserve"> </w:t>
      </w:r>
      <w:proofErr w:type="spellStart"/>
      <w:r w:rsidRPr="000F2D00" w:rsidR="000F2D00">
        <w:rPr>
          <w:rFonts w:ascii="Times New Roman" w:hAnsi="Times New Roman" w:cs="Times New Roman"/>
          <w:i/>
        </w:rPr>
        <w:t>adaptation</w:t>
      </w:r>
      <w:proofErr w:type="spellEnd"/>
      <w:r w:rsidRPr="000F2D00" w:rsidR="000F2D00">
        <w:rPr>
          <w:rFonts w:ascii="Times New Roman" w:hAnsi="Times New Roman" w:cs="Times New Roman"/>
          <w:i/>
        </w:rPr>
        <w:t xml:space="preserve"> to </w:t>
      </w:r>
      <w:proofErr w:type="spellStart"/>
      <w:r w:rsidRPr="000F2D00" w:rsidR="000F2D00">
        <w:rPr>
          <w:rFonts w:ascii="Times New Roman" w:hAnsi="Times New Roman" w:cs="Times New Roman"/>
          <w:i/>
        </w:rPr>
        <w:t>climate</w:t>
      </w:r>
      <w:proofErr w:type="spellEnd"/>
      <w:r w:rsidRPr="000F2D00" w:rsidR="000F2D00">
        <w:rPr>
          <w:rFonts w:ascii="Times New Roman" w:hAnsi="Times New Roman" w:cs="Times New Roman"/>
          <w:i/>
        </w:rPr>
        <w:t xml:space="preserve"> </w:t>
      </w:r>
      <w:proofErr w:type="spellStart"/>
      <w:r w:rsidRPr="000F2D00" w:rsidR="000F2D00">
        <w:rPr>
          <w:rFonts w:ascii="Times New Roman" w:hAnsi="Times New Roman" w:cs="Times New Roman"/>
          <w:i/>
        </w:rPr>
        <w:t>change</w:t>
      </w:r>
      <w:proofErr w:type="spellEnd"/>
      <w:r w:rsidRPr="000F2D00" w:rsidR="000F2D00">
        <w:rPr>
          <w:rFonts w:ascii="Times New Roman" w:hAnsi="Times New Roman" w:cs="Times New Roman"/>
          <w:i/>
        </w:rPr>
        <w:t xml:space="preserve">, </w:t>
      </w:r>
      <w:proofErr w:type="spellStart"/>
      <w:r w:rsidRPr="000F2D00" w:rsidR="000F2D00">
        <w:rPr>
          <w:rFonts w:ascii="Times New Roman" w:hAnsi="Times New Roman" w:cs="Times New Roman"/>
          <w:i/>
        </w:rPr>
        <w:t>in</w:t>
      </w:r>
      <w:proofErr w:type="spellEnd"/>
      <w:r w:rsidRPr="000F2D00" w:rsidR="000F2D00">
        <w:rPr>
          <w:rFonts w:ascii="Times New Roman" w:hAnsi="Times New Roman" w:cs="Times New Roman"/>
          <w:i/>
        </w:rPr>
        <w:t xml:space="preserve"> terms </w:t>
      </w:r>
      <w:proofErr w:type="spellStart"/>
      <w:r w:rsidRPr="000F2D00" w:rsidR="000F2D00">
        <w:rPr>
          <w:rFonts w:ascii="Times New Roman" w:hAnsi="Times New Roman" w:cs="Times New Roman"/>
          <w:i/>
        </w:rPr>
        <w:t>e.g</w:t>
      </w:r>
      <w:proofErr w:type="spellEnd"/>
      <w:r w:rsidRPr="000F2D00" w:rsidR="000F2D00">
        <w:rPr>
          <w:rFonts w:ascii="Times New Roman" w:hAnsi="Times New Roman" w:cs="Times New Roman"/>
          <w:i/>
        </w:rPr>
        <w:t xml:space="preserve">. </w:t>
      </w:r>
      <w:proofErr w:type="spellStart"/>
      <w:r w:rsidRPr="000F2D00" w:rsidR="000F2D00">
        <w:rPr>
          <w:rFonts w:ascii="Times New Roman" w:hAnsi="Times New Roman" w:cs="Times New Roman"/>
          <w:i/>
        </w:rPr>
        <w:t>of</w:t>
      </w:r>
      <w:proofErr w:type="spellEnd"/>
      <w:r w:rsidRPr="000F2D00" w:rsidR="000F2D00">
        <w:rPr>
          <w:rFonts w:ascii="Times New Roman" w:hAnsi="Times New Roman" w:cs="Times New Roman"/>
          <w:i/>
        </w:rPr>
        <w:t xml:space="preserve"> </w:t>
      </w:r>
      <w:proofErr w:type="spellStart"/>
      <w:r w:rsidRPr="000F2D00" w:rsidR="000F2D00">
        <w:rPr>
          <w:rFonts w:ascii="Times New Roman" w:hAnsi="Times New Roman" w:cs="Times New Roman"/>
          <w:i/>
        </w:rPr>
        <w:t>governance</w:t>
      </w:r>
      <w:proofErr w:type="spellEnd"/>
      <w:r w:rsidRPr="000F2D00" w:rsidR="000F2D00">
        <w:rPr>
          <w:rFonts w:ascii="Times New Roman" w:hAnsi="Times New Roman" w:cs="Times New Roman"/>
          <w:i/>
        </w:rPr>
        <w:t xml:space="preserve">, </w:t>
      </w:r>
      <w:proofErr w:type="spellStart"/>
      <w:r w:rsidRPr="000F2D00" w:rsidR="000F2D00">
        <w:rPr>
          <w:rFonts w:ascii="Times New Roman" w:hAnsi="Times New Roman" w:cs="Times New Roman"/>
          <w:i/>
        </w:rPr>
        <w:t>encouraging</w:t>
      </w:r>
      <w:proofErr w:type="spellEnd"/>
      <w:r w:rsidRPr="000F2D00" w:rsidR="000F2D00">
        <w:rPr>
          <w:rFonts w:ascii="Times New Roman" w:hAnsi="Times New Roman" w:cs="Times New Roman"/>
          <w:i/>
        </w:rPr>
        <w:t xml:space="preserve"> </w:t>
      </w:r>
      <w:proofErr w:type="spellStart"/>
      <w:r w:rsidRPr="000F2D00" w:rsidR="000F2D00">
        <w:rPr>
          <w:rFonts w:ascii="Times New Roman" w:hAnsi="Times New Roman" w:cs="Times New Roman"/>
          <w:i/>
        </w:rPr>
        <w:t>political</w:t>
      </w:r>
      <w:proofErr w:type="spellEnd"/>
      <w:r w:rsidRPr="000F2D00" w:rsidR="000F2D00">
        <w:rPr>
          <w:rFonts w:ascii="Times New Roman" w:hAnsi="Times New Roman" w:cs="Times New Roman"/>
          <w:i/>
        </w:rPr>
        <w:t xml:space="preserve"> </w:t>
      </w:r>
      <w:proofErr w:type="spellStart"/>
      <w:r w:rsidRPr="000F2D00" w:rsidR="000F2D00">
        <w:rPr>
          <w:rFonts w:ascii="Times New Roman" w:hAnsi="Times New Roman" w:cs="Times New Roman"/>
          <w:i/>
        </w:rPr>
        <w:t>commitments</w:t>
      </w:r>
      <w:proofErr w:type="spellEnd"/>
      <w:r w:rsidRPr="000F2D00" w:rsidR="000F2D00">
        <w:rPr>
          <w:rFonts w:ascii="Times New Roman" w:hAnsi="Times New Roman" w:cs="Times New Roman"/>
          <w:i/>
        </w:rPr>
        <w:t xml:space="preserve">, </w:t>
      </w:r>
      <w:proofErr w:type="spellStart"/>
      <w:r w:rsidRPr="000F2D00" w:rsidR="000F2D00">
        <w:rPr>
          <w:rFonts w:ascii="Times New Roman" w:hAnsi="Times New Roman" w:cs="Times New Roman"/>
          <w:i/>
        </w:rPr>
        <w:t>funding</w:t>
      </w:r>
      <w:proofErr w:type="spellEnd"/>
      <w:r w:rsidRPr="000F2D00" w:rsidR="000F2D00">
        <w:rPr>
          <w:rFonts w:ascii="Times New Roman" w:hAnsi="Times New Roman" w:cs="Times New Roman"/>
          <w:i/>
        </w:rPr>
        <w:t xml:space="preserve"> </w:t>
      </w:r>
      <w:proofErr w:type="spellStart"/>
      <w:r w:rsidRPr="000F2D00" w:rsidR="000F2D00">
        <w:rPr>
          <w:rFonts w:ascii="Times New Roman" w:hAnsi="Times New Roman" w:cs="Times New Roman"/>
          <w:i/>
        </w:rPr>
        <w:t>and</w:t>
      </w:r>
      <w:proofErr w:type="spellEnd"/>
      <w:r w:rsidRPr="000F2D00" w:rsidR="000F2D00">
        <w:rPr>
          <w:rFonts w:ascii="Times New Roman" w:hAnsi="Times New Roman" w:cs="Times New Roman"/>
          <w:i/>
        </w:rPr>
        <w:t xml:space="preserve"> </w:t>
      </w:r>
      <w:proofErr w:type="spellStart"/>
      <w:r w:rsidRPr="000F2D00" w:rsidR="000F2D00">
        <w:rPr>
          <w:rFonts w:ascii="Times New Roman" w:hAnsi="Times New Roman" w:cs="Times New Roman"/>
          <w:i/>
        </w:rPr>
        <w:t>technical</w:t>
      </w:r>
      <w:proofErr w:type="spellEnd"/>
      <w:r w:rsidRPr="000F2D00" w:rsidR="000F2D00">
        <w:rPr>
          <w:rFonts w:ascii="Times New Roman" w:hAnsi="Times New Roman" w:cs="Times New Roman"/>
          <w:i/>
        </w:rPr>
        <w:t xml:space="preserve"> </w:t>
      </w:r>
      <w:proofErr w:type="spellStart"/>
      <w:r w:rsidRPr="000F2D00" w:rsidR="000F2D00">
        <w:rPr>
          <w:rFonts w:ascii="Times New Roman" w:hAnsi="Times New Roman" w:cs="Times New Roman"/>
          <w:i/>
        </w:rPr>
        <w:t>assistance</w:t>
      </w:r>
      <w:proofErr w:type="spellEnd"/>
      <w:r w:rsidRPr="000F2D00" w:rsidR="000F2D00">
        <w:rPr>
          <w:rFonts w:ascii="Times New Roman" w:hAnsi="Times New Roman" w:cs="Times New Roman"/>
          <w:i/>
        </w:rPr>
        <w:t xml:space="preserve">, </w:t>
      </w:r>
      <w:proofErr w:type="spellStart"/>
      <w:r w:rsidRPr="000F2D00" w:rsidR="000F2D00">
        <w:rPr>
          <w:rFonts w:ascii="Times New Roman" w:hAnsi="Times New Roman" w:cs="Times New Roman"/>
          <w:i/>
        </w:rPr>
        <w:t>and</w:t>
      </w:r>
      <w:proofErr w:type="spellEnd"/>
      <w:r w:rsidRPr="000F2D00" w:rsidR="000F2D00">
        <w:rPr>
          <w:rFonts w:ascii="Times New Roman" w:hAnsi="Times New Roman" w:cs="Times New Roman"/>
          <w:i/>
        </w:rPr>
        <w:t xml:space="preserve"> </w:t>
      </w:r>
      <w:proofErr w:type="spellStart"/>
      <w:r w:rsidRPr="000F2D00" w:rsidR="000F2D00">
        <w:rPr>
          <w:rFonts w:ascii="Times New Roman" w:hAnsi="Times New Roman" w:cs="Times New Roman"/>
          <w:i/>
        </w:rPr>
        <w:t>facilitation</w:t>
      </w:r>
      <w:proofErr w:type="spellEnd"/>
      <w:r w:rsidRPr="000F2D00" w:rsidR="000F2D00">
        <w:rPr>
          <w:rFonts w:ascii="Times New Roman" w:hAnsi="Times New Roman" w:cs="Times New Roman"/>
          <w:i/>
        </w:rPr>
        <w:t xml:space="preserve"> </w:t>
      </w:r>
      <w:proofErr w:type="spellStart"/>
      <w:r w:rsidRPr="000F2D00" w:rsidR="000F2D00">
        <w:rPr>
          <w:rFonts w:ascii="Times New Roman" w:hAnsi="Times New Roman" w:cs="Times New Roman"/>
          <w:i/>
        </w:rPr>
        <w:t>of</w:t>
      </w:r>
      <w:proofErr w:type="spellEnd"/>
      <w:r w:rsidRPr="000F2D00" w:rsidR="000F2D00">
        <w:rPr>
          <w:rFonts w:ascii="Times New Roman" w:hAnsi="Times New Roman" w:cs="Times New Roman"/>
          <w:i/>
        </w:rPr>
        <w:t xml:space="preserve"> </w:t>
      </w:r>
      <w:proofErr w:type="spellStart"/>
      <w:r w:rsidRPr="000F2D00" w:rsidR="000F2D00">
        <w:rPr>
          <w:rFonts w:ascii="Times New Roman" w:hAnsi="Times New Roman" w:cs="Times New Roman"/>
          <w:i/>
        </w:rPr>
        <w:t>exchange</w:t>
      </w:r>
      <w:proofErr w:type="spellEnd"/>
      <w:r w:rsidRPr="000F2D00" w:rsidR="000F2D00">
        <w:rPr>
          <w:rFonts w:ascii="Times New Roman" w:hAnsi="Times New Roman" w:cs="Times New Roman"/>
          <w:i/>
        </w:rPr>
        <w:t xml:space="preserve"> </w:t>
      </w:r>
      <w:proofErr w:type="spellStart"/>
      <w:r w:rsidRPr="000F2D00" w:rsidR="000F2D00">
        <w:rPr>
          <w:rFonts w:ascii="Times New Roman" w:hAnsi="Times New Roman" w:cs="Times New Roman"/>
          <w:i/>
        </w:rPr>
        <w:t>of</w:t>
      </w:r>
      <w:proofErr w:type="spellEnd"/>
      <w:r w:rsidRPr="000F2D00" w:rsidR="000F2D00">
        <w:rPr>
          <w:rFonts w:ascii="Times New Roman" w:hAnsi="Times New Roman" w:cs="Times New Roman"/>
          <w:i/>
        </w:rPr>
        <w:t xml:space="preserve"> </w:t>
      </w:r>
      <w:proofErr w:type="spellStart"/>
      <w:r w:rsidRPr="000F2D00" w:rsidR="000F2D00">
        <w:rPr>
          <w:rFonts w:ascii="Times New Roman" w:hAnsi="Times New Roman" w:cs="Times New Roman"/>
          <w:i/>
        </w:rPr>
        <w:t>experiences</w:t>
      </w:r>
      <w:proofErr w:type="spellEnd"/>
      <w:r w:rsidRPr="000F2D00" w:rsidR="000F2D00">
        <w:rPr>
          <w:rFonts w:ascii="Times New Roman" w:hAnsi="Times New Roman" w:cs="Times New Roman"/>
          <w:i/>
        </w:rPr>
        <w:t xml:space="preserve">? </w:t>
      </w:r>
    </w:p>
    <w:p w:rsidRPr="00645C61" w:rsidR="00DC0106" w:rsidP="00645C61" w:rsidRDefault="00B64836" w14:paraId="31870D09" w14:textId="2514BAA2">
      <w:pPr>
        <w:spacing w:after="120" w:line="240" w:lineRule="auto"/>
        <w:ind w:firstLine="720"/>
        <w:jc w:val="both"/>
        <w:rPr>
          <w:rFonts w:ascii="Times New Roman" w:hAnsi="Times New Roman" w:cs="Times New Roman"/>
        </w:rPr>
      </w:pPr>
      <w:r w:rsidRPr="00645C61">
        <w:rPr>
          <w:rFonts w:ascii="Times New Roman" w:hAnsi="Times New Roman" w:cs="Times New Roman"/>
        </w:rPr>
        <w:t>Latvija uzskata, ka</w:t>
      </w:r>
      <w:r w:rsidRPr="00645C61" w:rsidR="00B12A56">
        <w:rPr>
          <w:rFonts w:ascii="Times New Roman" w:hAnsi="Times New Roman" w:cs="Times New Roman"/>
        </w:rPr>
        <w:t>, lai pielāgotos klimata pārmaiņām,</w:t>
      </w:r>
      <w:r w:rsidRPr="00645C61">
        <w:rPr>
          <w:rFonts w:ascii="Times New Roman" w:hAnsi="Times New Roman" w:cs="Times New Roman"/>
        </w:rPr>
        <w:t xml:space="preserve"> rīcība ir nepieciešama visos pārvaldības līmeņos. Katram pārvaldības līmenim ir sava loma. </w:t>
      </w:r>
      <w:r w:rsidRPr="00645C61" w:rsidR="00DC0106">
        <w:rPr>
          <w:rFonts w:ascii="Times New Roman" w:hAnsi="Times New Roman" w:cs="Times New Roman"/>
        </w:rPr>
        <w:t xml:space="preserve">Sevišķi aicinām stiprināt pielāgošanās jautājumu integrāciju reģionālās politikas diskusijās, jo klimata pārmaiņu ietekmes dažādos ES reģionos ir atšķirīgas, turklāt pielāgošanās pasākumu ieviešana vairumā gadījumu iespējama tieši reģionālā un lokālā līmenī. </w:t>
      </w:r>
    </w:p>
    <w:p w:rsidRPr="00645C61" w:rsidR="002A4083" w:rsidP="00645C61" w:rsidRDefault="00B64836" w14:paraId="6E7768E2" w14:textId="15D20BF7">
      <w:pPr>
        <w:spacing w:after="120" w:line="240" w:lineRule="auto"/>
        <w:ind w:firstLine="720"/>
        <w:jc w:val="both"/>
        <w:rPr>
          <w:rFonts w:ascii="Times New Roman" w:hAnsi="Times New Roman" w:cs="Times New Roman"/>
        </w:rPr>
      </w:pPr>
      <w:r w:rsidRPr="00645C61">
        <w:rPr>
          <w:rFonts w:ascii="Times New Roman" w:hAnsi="Times New Roman" w:cs="Times New Roman"/>
        </w:rPr>
        <w:t>Latvija piekrīt, ka klimata rīcībai ir jātiek integrētai visos ietekmes novērtējumos</w:t>
      </w:r>
      <w:r w:rsidRPr="00645C61" w:rsidR="002A4083">
        <w:rPr>
          <w:rFonts w:ascii="Times New Roman" w:hAnsi="Times New Roman" w:cs="Times New Roman"/>
        </w:rPr>
        <w:t xml:space="preserve"> kontekstā ar </w:t>
      </w:r>
      <w:r w:rsidRPr="00645C61">
        <w:rPr>
          <w:rFonts w:ascii="Times New Roman" w:hAnsi="Times New Roman" w:cs="Times New Roman"/>
        </w:rPr>
        <w:t>lēmumu pieņemšanas proces</w:t>
      </w:r>
      <w:r w:rsidRPr="00645C61" w:rsidR="002A4083">
        <w:rPr>
          <w:rFonts w:ascii="Times New Roman" w:hAnsi="Times New Roman" w:cs="Times New Roman"/>
        </w:rPr>
        <w:t>iem</w:t>
      </w:r>
      <w:r w:rsidRPr="00645C61">
        <w:rPr>
          <w:rFonts w:ascii="Times New Roman" w:hAnsi="Times New Roman" w:cs="Times New Roman"/>
        </w:rPr>
        <w:t xml:space="preserve">. </w:t>
      </w:r>
      <w:r w:rsidRPr="00645C61" w:rsidR="00DC0106">
        <w:rPr>
          <w:rFonts w:ascii="Times New Roman" w:hAnsi="Times New Roman" w:cs="Times New Roman"/>
        </w:rPr>
        <w:t xml:space="preserve">ES līmenī ir jāturpina labās prakses izplatīšana, pieredzes apmaiņa, kā arī jāturpina finanšu pieejamības nodrošināšana dalībvalstīm. </w:t>
      </w:r>
    </w:p>
    <w:p w:rsidR="00045E91" w:rsidP="00645C61" w:rsidRDefault="00B64836" w14:paraId="642DD025" w14:textId="23A41FB3">
      <w:pPr>
        <w:spacing w:after="120" w:line="240" w:lineRule="auto"/>
        <w:ind w:firstLine="720"/>
        <w:jc w:val="both"/>
        <w:rPr>
          <w:rFonts w:ascii="Times New Roman" w:hAnsi="Times New Roman" w:cs="Times New Roman"/>
        </w:rPr>
      </w:pPr>
      <w:r w:rsidRPr="00645C61">
        <w:rPr>
          <w:rFonts w:ascii="Times New Roman" w:hAnsi="Times New Roman" w:cs="Times New Roman"/>
        </w:rPr>
        <w:t xml:space="preserve">Tāpat Latvija atbalsta </w:t>
      </w:r>
      <w:r w:rsidRPr="00645C61" w:rsidR="002A4083">
        <w:rPr>
          <w:rFonts w:ascii="Times New Roman" w:hAnsi="Times New Roman" w:cs="Times New Roman"/>
        </w:rPr>
        <w:t xml:space="preserve">ES Pielāgošanās stratēģijas aktualizēšanu. Aicinām </w:t>
      </w:r>
      <w:r w:rsidR="00411061">
        <w:rPr>
          <w:rFonts w:ascii="Times New Roman" w:hAnsi="Times New Roman" w:cs="Times New Roman"/>
        </w:rPr>
        <w:t xml:space="preserve">ES </w:t>
      </w:r>
      <w:r w:rsidRPr="00645C61" w:rsidR="002A4083">
        <w:rPr>
          <w:rFonts w:ascii="Times New Roman" w:hAnsi="Times New Roman" w:cs="Times New Roman"/>
        </w:rPr>
        <w:t>Pielāgošanās stratēģiju veidot strukturētu</w:t>
      </w:r>
      <w:r w:rsidRPr="00645C61" w:rsidR="00B12A56">
        <w:rPr>
          <w:rFonts w:ascii="Times New Roman" w:hAnsi="Times New Roman" w:cs="Times New Roman"/>
        </w:rPr>
        <w:t xml:space="preserve"> un</w:t>
      </w:r>
      <w:r w:rsidRPr="00645C61" w:rsidR="002A4083">
        <w:rPr>
          <w:rFonts w:ascii="Times New Roman" w:hAnsi="Times New Roman" w:cs="Times New Roman"/>
        </w:rPr>
        <w:t xml:space="preserve"> sistemātisku, </w:t>
      </w:r>
      <w:r w:rsidRPr="00645C61" w:rsidR="00B12A56">
        <w:rPr>
          <w:rFonts w:ascii="Times New Roman" w:hAnsi="Times New Roman" w:cs="Times New Roman"/>
        </w:rPr>
        <w:t>sniedzot norādes</w:t>
      </w:r>
      <w:r w:rsidRPr="00645C61" w:rsidR="002A4083">
        <w:rPr>
          <w:rFonts w:ascii="Times New Roman" w:hAnsi="Times New Roman" w:cs="Times New Roman"/>
        </w:rPr>
        <w:t xml:space="preserve"> </w:t>
      </w:r>
      <w:r w:rsidR="002755A6">
        <w:rPr>
          <w:rFonts w:ascii="Times New Roman" w:hAnsi="Times New Roman" w:cs="Times New Roman"/>
        </w:rPr>
        <w:t>ES līmenī</w:t>
      </w:r>
      <w:r w:rsidRPr="00645C61" w:rsidR="00DC0106">
        <w:rPr>
          <w:rFonts w:ascii="Times New Roman" w:hAnsi="Times New Roman" w:cs="Times New Roman"/>
        </w:rPr>
        <w:t xml:space="preserve"> un visos sektoros</w:t>
      </w:r>
      <w:r w:rsidRPr="00645C61" w:rsidR="002A4083">
        <w:rPr>
          <w:rFonts w:ascii="Times New Roman" w:hAnsi="Times New Roman" w:cs="Times New Roman"/>
        </w:rPr>
        <w:t xml:space="preserve">. </w:t>
      </w:r>
    </w:p>
    <w:p w:rsidR="00C45213" w:rsidP="00645C61" w:rsidRDefault="00C45213" w14:paraId="742C3B1C" w14:textId="77777777">
      <w:pPr>
        <w:spacing w:after="120" w:line="240" w:lineRule="auto"/>
        <w:ind w:firstLine="720"/>
        <w:jc w:val="both"/>
        <w:rPr>
          <w:rFonts w:ascii="Times New Roman" w:hAnsi="Times New Roman" w:cs="Times New Roman"/>
        </w:rPr>
      </w:pPr>
    </w:p>
    <w:p w:rsidRPr="00645C61" w:rsidR="002752A2" w:rsidP="00645C61" w:rsidRDefault="002752A2" w14:paraId="3849962A" w14:textId="77777777">
      <w:pPr>
        <w:shd w:val="clear" w:color="auto" w:fill="BFBFBF"/>
        <w:spacing w:after="120" w:line="240" w:lineRule="auto"/>
        <w:jc w:val="both"/>
        <w:rPr>
          <w:rFonts w:ascii="Times New Roman" w:hAnsi="Times New Roman" w:cs="Times New Roman"/>
        </w:rPr>
      </w:pPr>
      <w:r w:rsidRPr="00645C61">
        <w:rPr>
          <w:rFonts w:ascii="Times New Roman" w:hAnsi="Times New Roman" w:cs="Times New Roman"/>
          <w:b/>
        </w:rPr>
        <w:lastRenderedPageBreak/>
        <w:t>II </w:t>
      </w:r>
      <w:r w:rsidRPr="00645C61" w:rsidR="00913F05">
        <w:rPr>
          <w:rFonts w:ascii="Times New Roman" w:hAnsi="Times New Roman" w:cs="Times New Roman"/>
          <w:b/>
        </w:rPr>
        <w:t>Okeāni: sasaiste starp klimatu un vidi</w:t>
      </w:r>
    </w:p>
    <w:p w:rsidRPr="00645C61" w:rsidR="001E727C" w:rsidP="00645C61" w:rsidRDefault="001E727C" w14:paraId="759AB336" w14:textId="6B519751">
      <w:pPr>
        <w:spacing w:after="120" w:line="240" w:lineRule="auto"/>
        <w:ind w:firstLine="720"/>
        <w:jc w:val="both"/>
        <w:rPr>
          <w:rFonts w:ascii="Times New Roman" w:hAnsi="Times New Roman" w:cs="Times New Roman"/>
          <w:color w:val="auto"/>
        </w:rPr>
      </w:pPr>
      <w:r w:rsidRPr="00645C61">
        <w:rPr>
          <w:rFonts w:ascii="Times New Roman" w:hAnsi="Times New Roman" w:cs="Times New Roman"/>
          <w:color w:val="auto"/>
        </w:rPr>
        <w:t xml:space="preserve">Neformālajā sanāksmē plānots diskutēt par okeāniem un to saistību ar klimatu un vidi. </w:t>
      </w:r>
      <w:r w:rsidRPr="00645C61" w:rsidR="00045E91">
        <w:rPr>
          <w:rFonts w:ascii="Times New Roman" w:hAnsi="Times New Roman" w:cs="Times New Roman"/>
          <w:color w:val="auto"/>
        </w:rPr>
        <w:t>Diskusijā plānots akcentēt nepieciešamību integrēt vides un klimata politikas kontekstā ar jūras ekosistēmu ilgtspējīgu izmantošanu.</w:t>
      </w:r>
    </w:p>
    <w:p w:rsidRPr="00645C61" w:rsidR="00D77E17" w:rsidP="00645C61" w:rsidRDefault="00D77E17" w14:paraId="21F06A3E" w14:textId="0E54E57E">
      <w:pPr>
        <w:spacing w:after="120" w:line="240" w:lineRule="auto"/>
        <w:ind w:firstLine="720"/>
        <w:jc w:val="both"/>
        <w:rPr>
          <w:rFonts w:ascii="Times New Roman" w:hAnsi="Times New Roman" w:cs="Times New Roman"/>
          <w:color w:val="auto"/>
        </w:rPr>
      </w:pPr>
      <w:r w:rsidRPr="00645C61">
        <w:rPr>
          <w:rFonts w:ascii="Times New Roman" w:hAnsi="Times New Roman" w:cs="Times New Roman"/>
          <w:color w:val="auto"/>
        </w:rPr>
        <w:t>Klimata pārmaiņas ietekmē praktiski visas tautsaimniecības nozares un ekosistēmas</w:t>
      </w:r>
      <w:r w:rsidR="00411061">
        <w:rPr>
          <w:rFonts w:ascii="Times New Roman" w:hAnsi="Times New Roman" w:cs="Times New Roman"/>
          <w:color w:val="auto"/>
        </w:rPr>
        <w:t>,</w:t>
      </w:r>
      <w:r w:rsidRPr="00645C61">
        <w:rPr>
          <w:rFonts w:ascii="Times New Roman" w:hAnsi="Times New Roman" w:cs="Times New Roman"/>
          <w:color w:val="auto"/>
        </w:rPr>
        <w:t xml:space="preserve"> t</w:t>
      </w:r>
      <w:r w:rsidR="0067786C">
        <w:rPr>
          <w:rFonts w:ascii="Times New Roman" w:hAnsi="Times New Roman" w:cs="Times New Roman"/>
          <w:color w:val="auto"/>
        </w:rPr>
        <w:t>ai skaitā</w:t>
      </w:r>
      <w:r w:rsidRPr="00645C61">
        <w:rPr>
          <w:rFonts w:ascii="Times New Roman" w:hAnsi="Times New Roman" w:cs="Times New Roman"/>
          <w:color w:val="auto"/>
        </w:rPr>
        <w:t xml:space="preserve"> jūras kā </w:t>
      </w:r>
      <w:r w:rsidRPr="00645C61" w:rsidR="00436A4B">
        <w:rPr>
          <w:rFonts w:ascii="Times New Roman" w:hAnsi="Times New Roman" w:cs="Times New Roman"/>
          <w:color w:val="auto"/>
        </w:rPr>
        <w:t>P</w:t>
      </w:r>
      <w:r w:rsidRPr="00645C61">
        <w:rPr>
          <w:rFonts w:ascii="Times New Roman" w:hAnsi="Times New Roman" w:cs="Times New Roman"/>
          <w:color w:val="auto"/>
        </w:rPr>
        <w:t xml:space="preserve">asaules okeāna sastāvdaļu, līdz ar to jautājums par klimata pārmaiņu ietekmēm ir aktuāls un būtisks visos līmeņos. Okeāni ir būtisks siltuma un oglekļa uzkrājējs. Klimata pārmaiņu ietekmē pieaug ūdens līmenis, mainās ūdens sastāvs, </w:t>
      </w:r>
      <w:r w:rsidRPr="00645C61" w:rsidR="00F3732F">
        <w:rPr>
          <w:rFonts w:ascii="Times New Roman" w:hAnsi="Times New Roman" w:cs="Times New Roman"/>
          <w:color w:val="auto"/>
        </w:rPr>
        <w:t>straumju</w:t>
      </w:r>
      <w:r w:rsidRPr="00645C61">
        <w:rPr>
          <w:rFonts w:ascii="Times New Roman" w:hAnsi="Times New Roman" w:cs="Times New Roman"/>
          <w:color w:val="auto"/>
        </w:rPr>
        <w:t xml:space="preserve"> intensitāte un virzieni. Lai gan Latvijas teritorija nerobežojas ar okeāniem,</w:t>
      </w:r>
      <w:r w:rsidRPr="00645C61" w:rsidR="00786CBC">
        <w:rPr>
          <w:rFonts w:ascii="Times New Roman" w:hAnsi="Times New Roman" w:cs="Times New Roman"/>
          <w:color w:val="auto"/>
        </w:rPr>
        <w:t xml:space="preserve"> Baltijas jūra ir </w:t>
      </w:r>
      <w:r w:rsidRPr="00645C61" w:rsidR="00411061">
        <w:rPr>
          <w:rFonts w:ascii="Times New Roman" w:hAnsi="Times New Roman" w:cs="Times New Roman"/>
          <w:color w:val="auto"/>
        </w:rPr>
        <w:t>P</w:t>
      </w:r>
      <w:r w:rsidRPr="00645C61" w:rsidR="00786CBC">
        <w:rPr>
          <w:rFonts w:ascii="Times New Roman" w:hAnsi="Times New Roman" w:cs="Times New Roman"/>
          <w:color w:val="auto"/>
        </w:rPr>
        <w:t>asaules okeāna sastāvdaļa, un</w:t>
      </w:r>
      <w:r w:rsidRPr="00645C61">
        <w:rPr>
          <w:rFonts w:ascii="Times New Roman" w:hAnsi="Times New Roman" w:cs="Times New Roman"/>
          <w:color w:val="auto"/>
        </w:rPr>
        <w:t xml:space="preserve"> klimata aspektā okeāni</w:t>
      </w:r>
      <w:r w:rsidR="00951621">
        <w:rPr>
          <w:rFonts w:ascii="Times New Roman" w:hAnsi="Times New Roman" w:cs="Times New Roman"/>
          <w:color w:val="auto"/>
        </w:rPr>
        <w:t xml:space="preserve"> un tajos notiekošie procesi</w:t>
      </w:r>
      <w:r w:rsidRPr="00645C61">
        <w:rPr>
          <w:rFonts w:ascii="Times New Roman" w:hAnsi="Times New Roman" w:cs="Times New Roman"/>
          <w:color w:val="auto"/>
        </w:rPr>
        <w:t xml:space="preserve"> būtiski ietekmē </w:t>
      </w:r>
      <w:r w:rsidRPr="00645C61" w:rsidR="00786CBC">
        <w:rPr>
          <w:rFonts w:ascii="Times New Roman" w:hAnsi="Times New Roman" w:cs="Times New Roman"/>
          <w:color w:val="auto"/>
        </w:rPr>
        <w:t xml:space="preserve">arī </w:t>
      </w:r>
      <w:r w:rsidRPr="00645C61">
        <w:rPr>
          <w:rFonts w:ascii="Times New Roman" w:hAnsi="Times New Roman" w:cs="Times New Roman"/>
          <w:color w:val="auto"/>
        </w:rPr>
        <w:t xml:space="preserve">Latviju. </w:t>
      </w:r>
    </w:p>
    <w:p w:rsidRPr="00645C61" w:rsidR="00CC3FB3" w:rsidP="00645C61" w:rsidRDefault="00CC3FB3" w14:paraId="09FB3B15" w14:textId="08A8CBA5">
      <w:pPr>
        <w:spacing w:after="120" w:line="240" w:lineRule="auto"/>
        <w:ind w:firstLine="720"/>
        <w:jc w:val="both"/>
        <w:rPr>
          <w:rFonts w:ascii="Times New Roman" w:hAnsi="Times New Roman" w:cs="Times New Roman"/>
          <w:color w:val="auto"/>
        </w:rPr>
      </w:pPr>
      <w:r w:rsidRPr="00645C61">
        <w:rPr>
          <w:rFonts w:ascii="Times New Roman" w:hAnsi="Times New Roman" w:cs="Times New Roman"/>
        </w:rPr>
        <w:t xml:space="preserve">Saskaņā ar </w:t>
      </w:r>
      <w:r w:rsidRPr="00645C61" w:rsidR="00436A4B">
        <w:rPr>
          <w:rFonts w:ascii="Times New Roman" w:hAnsi="Times New Roman" w:cs="Times New Roman"/>
        </w:rPr>
        <w:t>Eiropas Vides aģentūras</w:t>
      </w:r>
      <w:r w:rsidRPr="00645C61">
        <w:rPr>
          <w:rFonts w:ascii="Times New Roman" w:hAnsi="Times New Roman" w:cs="Times New Roman"/>
        </w:rPr>
        <w:t xml:space="preserve"> </w:t>
      </w:r>
      <w:r w:rsidR="00951621">
        <w:rPr>
          <w:rFonts w:ascii="Times New Roman" w:hAnsi="Times New Roman" w:cs="Times New Roman"/>
        </w:rPr>
        <w:t>“</w:t>
      </w:r>
      <w:r w:rsidRPr="00645C61" w:rsidR="00951621">
        <w:rPr>
          <w:rFonts w:ascii="Times New Roman" w:hAnsi="Times New Roman" w:cs="Times New Roman"/>
        </w:rPr>
        <w:t>Z</w:t>
      </w:r>
      <w:r w:rsidRPr="00645C61">
        <w:rPr>
          <w:rFonts w:ascii="Times New Roman" w:hAnsi="Times New Roman" w:cs="Times New Roman"/>
        </w:rPr>
        <w:t>iņojumu par klimata pārmaiņām, klimata pārmaiņu ietekmi un jutīgumu</w:t>
      </w:r>
      <w:r w:rsidR="00951621">
        <w:rPr>
          <w:rFonts w:ascii="Times New Roman" w:hAnsi="Times New Roman" w:cs="Times New Roman"/>
        </w:rPr>
        <w:t>”</w:t>
      </w:r>
      <w:r w:rsidRPr="00645C61">
        <w:rPr>
          <w:rFonts w:ascii="Times New Roman" w:hAnsi="Times New Roman" w:cs="Times New Roman"/>
        </w:rPr>
        <w:t xml:space="preserve"> klimata pārmaiņu rezultātā tiek prognozēta turpmāka Baltijas jūras sasilšana, kas mazinās tās sāļumu un le</w:t>
      </w:r>
      <w:r w:rsidR="00951621">
        <w:rPr>
          <w:rFonts w:ascii="Times New Roman" w:hAnsi="Times New Roman" w:cs="Times New Roman"/>
        </w:rPr>
        <w:t>dus pārklājumu par 50</w:t>
      </w:r>
      <w:r w:rsidR="002A0285">
        <w:rPr>
          <w:rFonts w:ascii="Times New Roman" w:hAnsi="Times New Roman" w:cs="Times New Roman"/>
        </w:rPr>
        <w:t> </w:t>
      </w:r>
      <w:r w:rsidR="00951621">
        <w:rPr>
          <w:rFonts w:ascii="Times New Roman" w:hAnsi="Times New Roman" w:cs="Times New Roman"/>
        </w:rPr>
        <w:t>-</w:t>
      </w:r>
      <w:r w:rsidR="002A0285">
        <w:rPr>
          <w:rFonts w:ascii="Times New Roman" w:hAnsi="Times New Roman" w:cs="Times New Roman"/>
        </w:rPr>
        <w:t> </w:t>
      </w:r>
      <w:r w:rsidR="00951621">
        <w:rPr>
          <w:rFonts w:ascii="Times New Roman" w:hAnsi="Times New Roman" w:cs="Times New Roman"/>
        </w:rPr>
        <w:t>80% 21. </w:t>
      </w:r>
      <w:r w:rsidRPr="00645C61">
        <w:rPr>
          <w:rFonts w:ascii="Times New Roman" w:hAnsi="Times New Roman" w:cs="Times New Roman"/>
        </w:rPr>
        <w:t xml:space="preserve">gadsimtā, kā arī paplašinās zonas ar skābekļa deficītu </w:t>
      </w:r>
      <w:r w:rsidR="0013092F">
        <w:rPr>
          <w:rFonts w:ascii="Times New Roman" w:hAnsi="Times New Roman" w:cs="Times New Roman"/>
        </w:rPr>
        <w:t>(</w:t>
      </w:r>
      <w:r w:rsidRPr="00645C61">
        <w:rPr>
          <w:rFonts w:ascii="Times New Roman" w:hAnsi="Times New Roman" w:cs="Times New Roman"/>
        </w:rPr>
        <w:t>tā sauktās “mirušās zonas”</w:t>
      </w:r>
      <w:r w:rsidR="0013092F">
        <w:rPr>
          <w:rFonts w:ascii="Times New Roman" w:hAnsi="Times New Roman" w:cs="Times New Roman"/>
        </w:rPr>
        <w:t>)</w:t>
      </w:r>
      <w:r w:rsidRPr="00645C61">
        <w:rPr>
          <w:rFonts w:ascii="Times New Roman" w:hAnsi="Times New Roman" w:cs="Times New Roman"/>
        </w:rPr>
        <w:t>.</w:t>
      </w:r>
      <w:r w:rsidRPr="00645C61">
        <w:rPr>
          <w:rStyle w:val="FootnoteReference"/>
          <w:rFonts w:ascii="Times New Roman" w:hAnsi="Times New Roman" w:cs="Times New Roman"/>
        </w:rPr>
        <w:t xml:space="preserve"> </w:t>
      </w:r>
      <w:r w:rsidRPr="00645C61">
        <w:rPr>
          <w:rStyle w:val="FootnoteReference"/>
          <w:rFonts w:ascii="Times New Roman" w:hAnsi="Times New Roman" w:cs="Times New Roman"/>
        </w:rPr>
        <w:footnoteReference w:id="2"/>
      </w:r>
    </w:p>
    <w:p w:rsidRPr="00645C61" w:rsidR="00A85DA4" w:rsidP="00645C61" w:rsidRDefault="00D77E17" w14:paraId="404B8579" w14:textId="44294E14">
      <w:pPr>
        <w:spacing w:after="120" w:line="240" w:lineRule="auto"/>
        <w:ind w:firstLine="720"/>
        <w:jc w:val="both"/>
        <w:rPr>
          <w:rFonts w:ascii="Times New Roman" w:hAnsi="Times New Roman" w:cs="Times New Roman"/>
          <w:color w:val="auto"/>
        </w:rPr>
      </w:pPr>
      <w:r w:rsidRPr="00645C61">
        <w:rPr>
          <w:rFonts w:ascii="Times New Roman" w:hAnsi="Times New Roman" w:cs="Times New Roman"/>
          <w:color w:val="auto"/>
        </w:rPr>
        <w:t>Saistībā ar laba jūras vides stāvokļa panākšanu, tai skaitā, Baltijas jūrā, klimata pārmaiņas ietekmē, piemēram, eitrofikācijas procesu, kas rada ne vien izmaiņas ekosistēmās, to sugu sastāvā un barības ķēdēs</w:t>
      </w:r>
      <w:r w:rsidR="00951621">
        <w:rPr>
          <w:rFonts w:ascii="Times New Roman" w:hAnsi="Times New Roman" w:cs="Times New Roman"/>
          <w:color w:val="auto"/>
        </w:rPr>
        <w:t>,</w:t>
      </w:r>
      <w:r w:rsidRPr="00645C61" w:rsidR="008A6354">
        <w:rPr>
          <w:rFonts w:ascii="Times New Roman" w:hAnsi="Times New Roman" w:cs="Times New Roman"/>
          <w:color w:val="auto"/>
        </w:rPr>
        <w:t xml:space="preserve"> </w:t>
      </w:r>
      <w:r w:rsidRPr="00645C61">
        <w:rPr>
          <w:rFonts w:ascii="Times New Roman" w:hAnsi="Times New Roman" w:cs="Times New Roman"/>
          <w:color w:val="auto"/>
        </w:rPr>
        <w:t>bet arī lielus ekonomiskos zaudējumus tautsaimniecības nozarēs</w:t>
      </w:r>
      <w:r w:rsidRPr="00645C61" w:rsidR="008A6354">
        <w:rPr>
          <w:rFonts w:ascii="Times New Roman" w:hAnsi="Times New Roman" w:cs="Times New Roman"/>
          <w:color w:val="auto"/>
        </w:rPr>
        <w:t xml:space="preserve"> un apgrūtina jūras vides un ilgtspējīgas attīstības mērķu sasniegšanu</w:t>
      </w:r>
      <w:r w:rsidR="000F1DF6">
        <w:rPr>
          <w:rFonts w:ascii="Times New Roman" w:hAnsi="Times New Roman" w:cs="Times New Roman"/>
          <w:color w:val="auto"/>
        </w:rPr>
        <w:t xml:space="preserve">, </w:t>
      </w:r>
      <w:r w:rsidRPr="00645C61" w:rsidR="00A85DA4">
        <w:rPr>
          <w:rFonts w:ascii="Times New Roman" w:hAnsi="Times New Roman" w:cs="Times New Roman"/>
          <w:color w:val="auto"/>
        </w:rPr>
        <w:t xml:space="preserve">Latvija kā Baltijas jūras vides aizsardzības komisijas (Helsinku komisijas, </w:t>
      </w:r>
      <w:r w:rsidRPr="00645C61" w:rsidR="00431FAD">
        <w:rPr>
          <w:rFonts w:ascii="Times New Roman" w:hAnsi="Times New Roman" w:cs="Times New Roman"/>
          <w:color w:val="auto"/>
        </w:rPr>
        <w:t xml:space="preserve">turpmāk - </w:t>
      </w:r>
      <w:r w:rsidRPr="007D776C" w:rsidR="00A85DA4">
        <w:rPr>
          <w:rFonts w:ascii="Times New Roman" w:hAnsi="Times New Roman" w:cs="Times New Roman"/>
          <w:i/>
          <w:color w:val="auto"/>
        </w:rPr>
        <w:t>HELCOM</w:t>
      </w:r>
      <w:r w:rsidRPr="00645C61" w:rsidR="00A85DA4">
        <w:rPr>
          <w:rFonts w:ascii="Times New Roman" w:hAnsi="Times New Roman" w:cs="Times New Roman"/>
          <w:color w:val="auto"/>
        </w:rPr>
        <w:t>) dalībvalsts atbalsta klimata pārmaiņu ietekmes uz Baltijas jūras ekosistēmu izvērtēšan</w:t>
      </w:r>
      <w:r w:rsidRPr="00645C61" w:rsidR="00EC153B">
        <w:rPr>
          <w:rFonts w:ascii="Times New Roman" w:hAnsi="Times New Roman" w:cs="Times New Roman"/>
          <w:color w:val="auto"/>
        </w:rPr>
        <w:t>u</w:t>
      </w:r>
      <w:r w:rsidRPr="00645C61" w:rsidR="00A85DA4">
        <w:rPr>
          <w:rFonts w:ascii="Times New Roman" w:hAnsi="Times New Roman" w:cs="Times New Roman"/>
          <w:color w:val="auto"/>
        </w:rPr>
        <w:t xml:space="preserve"> un pielāgošanos tām kā vienu no turpmākās darbības prioritārajām jomām, lai nospraustu atbilstošus turpmākos jūras vides politikas mērķus un nepieciešamo rīcību</w:t>
      </w:r>
      <w:r w:rsidRPr="00645C61" w:rsidR="003F67C6">
        <w:rPr>
          <w:rFonts w:ascii="Times New Roman" w:hAnsi="Times New Roman" w:cs="Times New Roman"/>
          <w:color w:val="auto"/>
        </w:rPr>
        <w:t xml:space="preserve"> reģionā</w:t>
      </w:r>
      <w:r w:rsidRPr="00645C61" w:rsidR="00A85DA4">
        <w:rPr>
          <w:rFonts w:ascii="Times New Roman" w:hAnsi="Times New Roman" w:cs="Times New Roman"/>
          <w:color w:val="auto"/>
        </w:rPr>
        <w:t>.</w:t>
      </w:r>
    </w:p>
    <w:p w:rsidRPr="002A0285" w:rsidR="00F10C95" w:rsidP="00645C61" w:rsidRDefault="00F10C95" w14:paraId="6CF2C362" w14:textId="77777777">
      <w:pPr>
        <w:spacing w:after="120" w:line="240" w:lineRule="auto"/>
        <w:ind w:firstLine="720"/>
        <w:jc w:val="both"/>
        <w:rPr>
          <w:rFonts w:ascii="Times New Roman" w:hAnsi="Times New Roman" w:cs="Times New Roman"/>
          <w:color w:val="auto"/>
          <w:sz w:val="23"/>
          <w:szCs w:val="23"/>
        </w:rPr>
      </w:pPr>
    </w:p>
    <w:p w:rsidRPr="00645C61" w:rsidR="00F10C95" w:rsidP="00645C61" w:rsidRDefault="00F10C95" w14:paraId="1CF42EEB" w14:textId="77777777">
      <w:pPr>
        <w:spacing w:after="120" w:line="240" w:lineRule="auto"/>
        <w:rPr>
          <w:rFonts w:ascii="Times New Roman" w:hAnsi="Times New Roman" w:cs="Times New Roman"/>
        </w:rPr>
      </w:pPr>
      <w:r w:rsidRPr="00645C61">
        <w:rPr>
          <w:rFonts w:ascii="Times New Roman" w:hAnsi="Times New Roman" w:cs="Times New Roman"/>
          <w:b/>
        </w:rPr>
        <w:t>Latvijas viedoklis</w:t>
      </w:r>
    </w:p>
    <w:p w:rsidRPr="00645C61" w:rsidR="00645C61" w:rsidP="00645C61" w:rsidRDefault="00F10C95" w14:paraId="06441727" w14:textId="2256FDEE">
      <w:pPr>
        <w:pStyle w:val="Default"/>
        <w:spacing w:after="120"/>
        <w:rPr>
          <w:rFonts w:ascii="Times New Roman" w:hAnsi="Times New Roman" w:cs="Times New Roman"/>
          <w:i/>
        </w:rPr>
      </w:pPr>
      <w:r w:rsidRPr="00645C61">
        <w:rPr>
          <w:rFonts w:ascii="Times New Roman" w:hAnsi="Times New Roman" w:cs="Times New Roman"/>
          <w:i/>
        </w:rPr>
        <w:t xml:space="preserve">1. </w:t>
      </w:r>
      <w:r w:rsidRPr="00645C61" w:rsidR="00852CA1">
        <w:rPr>
          <w:rFonts w:ascii="Times New Roman" w:hAnsi="Times New Roman" w:cs="Times New Roman"/>
          <w:i/>
        </w:rPr>
        <w:t xml:space="preserve">Vai ir pamatojums palielināt vides un klimata rīcībpolitiku </w:t>
      </w:r>
      <w:r w:rsidRPr="00645C61" w:rsidR="00345EA7">
        <w:rPr>
          <w:rFonts w:ascii="Times New Roman" w:hAnsi="Times New Roman" w:cs="Times New Roman"/>
          <w:i/>
        </w:rPr>
        <w:t>redzamību</w:t>
      </w:r>
      <w:r w:rsidRPr="00645C61" w:rsidR="00852CA1">
        <w:rPr>
          <w:rFonts w:ascii="Times New Roman" w:hAnsi="Times New Roman" w:cs="Times New Roman"/>
          <w:i/>
        </w:rPr>
        <w:t>, lai veicinātu pāreju uz ilgtspējīgiem okeāniem</w:t>
      </w:r>
      <w:r w:rsidRPr="00645C61" w:rsidR="00B12A56">
        <w:rPr>
          <w:rFonts w:ascii="Times New Roman" w:hAnsi="Times New Roman" w:cs="Times New Roman"/>
          <w:i/>
        </w:rPr>
        <w:t>?</w:t>
      </w:r>
      <w:r w:rsidRPr="00645C61" w:rsidR="00645C61">
        <w:rPr>
          <w:rFonts w:ascii="Times New Roman" w:hAnsi="Times New Roman" w:cs="Times New Roman"/>
          <w:i/>
        </w:rPr>
        <w:t xml:space="preserve"> / </w:t>
      </w:r>
      <w:proofErr w:type="spellStart"/>
      <w:r w:rsidRPr="00645C61" w:rsidR="00645C61">
        <w:rPr>
          <w:rFonts w:ascii="Times New Roman" w:hAnsi="Times New Roman" w:cs="Times New Roman"/>
          <w:i/>
        </w:rPr>
        <w:t>Is</w:t>
      </w:r>
      <w:proofErr w:type="spellEnd"/>
      <w:r w:rsidRPr="00645C61" w:rsidR="00645C61">
        <w:rPr>
          <w:rFonts w:ascii="Times New Roman" w:hAnsi="Times New Roman" w:cs="Times New Roman"/>
          <w:i/>
        </w:rPr>
        <w:t xml:space="preserve"> </w:t>
      </w:r>
      <w:proofErr w:type="spellStart"/>
      <w:r w:rsidRPr="00645C61" w:rsidR="00645C61">
        <w:rPr>
          <w:rFonts w:ascii="Times New Roman" w:hAnsi="Times New Roman" w:cs="Times New Roman"/>
          <w:i/>
        </w:rPr>
        <w:t>there</w:t>
      </w:r>
      <w:proofErr w:type="spellEnd"/>
      <w:r w:rsidRPr="00645C61" w:rsidR="00645C61">
        <w:rPr>
          <w:rFonts w:ascii="Times New Roman" w:hAnsi="Times New Roman" w:cs="Times New Roman"/>
          <w:i/>
        </w:rPr>
        <w:t xml:space="preserve"> </w:t>
      </w:r>
      <w:proofErr w:type="spellStart"/>
      <w:r w:rsidRPr="00645C61" w:rsidR="00645C61">
        <w:rPr>
          <w:rFonts w:ascii="Times New Roman" w:hAnsi="Times New Roman" w:cs="Times New Roman"/>
          <w:i/>
        </w:rPr>
        <w:t>scope</w:t>
      </w:r>
      <w:proofErr w:type="spellEnd"/>
      <w:r w:rsidRPr="00645C61" w:rsidR="00645C61">
        <w:rPr>
          <w:rFonts w:ascii="Times New Roman" w:hAnsi="Times New Roman" w:cs="Times New Roman"/>
          <w:i/>
        </w:rPr>
        <w:t xml:space="preserve"> </w:t>
      </w:r>
      <w:proofErr w:type="spellStart"/>
      <w:r w:rsidRPr="00645C61" w:rsidR="00645C61">
        <w:rPr>
          <w:rFonts w:ascii="Times New Roman" w:hAnsi="Times New Roman" w:cs="Times New Roman"/>
          <w:i/>
        </w:rPr>
        <w:t>for</w:t>
      </w:r>
      <w:proofErr w:type="spellEnd"/>
      <w:r w:rsidRPr="00645C61" w:rsidR="00645C61">
        <w:rPr>
          <w:rFonts w:ascii="Times New Roman" w:hAnsi="Times New Roman" w:cs="Times New Roman"/>
          <w:i/>
        </w:rPr>
        <w:t xml:space="preserve"> </w:t>
      </w:r>
      <w:proofErr w:type="spellStart"/>
      <w:r w:rsidRPr="00645C61" w:rsidR="00645C61">
        <w:rPr>
          <w:rFonts w:ascii="Times New Roman" w:hAnsi="Times New Roman" w:cs="Times New Roman"/>
          <w:i/>
        </w:rPr>
        <w:t>increased</w:t>
      </w:r>
      <w:proofErr w:type="spellEnd"/>
      <w:r w:rsidRPr="00645C61" w:rsidR="00645C61">
        <w:rPr>
          <w:rFonts w:ascii="Times New Roman" w:hAnsi="Times New Roman" w:cs="Times New Roman"/>
          <w:i/>
        </w:rPr>
        <w:t xml:space="preserve"> </w:t>
      </w:r>
      <w:proofErr w:type="spellStart"/>
      <w:r w:rsidRPr="00645C61" w:rsidR="00645C61">
        <w:rPr>
          <w:rFonts w:ascii="Times New Roman" w:hAnsi="Times New Roman" w:cs="Times New Roman"/>
          <w:i/>
        </w:rPr>
        <w:t>mainstreaming</w:t>
      </w:r>
      <w:proofErr w:type="spellEnd"/>
      <w:r w:rsidRPr="00645C61" w:rsidR="00645C61">
        <w:rPr>
          <w:rFonts w:ascii="Times New Roman" w:hAnsi="Times New Roman" w:cs="Times New Roman"/>
          <w:i/>
        </w:rPr>
        <w:t xml:space="preserve"> </w:t>
      </w:r>
      <w:proofErr w:type="spellStart"/>
      <w:r w:rsidRPr="00645C61" w:rsidR="00645C61">
        <w:rPr>
          <w:rFonts w:ascii="Times New Roman" w:hAnsi="Times New Roman" w:cs="Times New Roman"/>
          <w:i/>
        </w:rPr>
        <w:t>of</w:t>
      </w:r>
      <w:proofErr w:type="spellEnd"/>
      <w:r w:rsidRPr="00645C61" w:rsidR="00645C61">
        <w:rPr>
          <w:rFonts w:ascii="Times New Roman" w:hAnsi="Times New Roman" w:cs="Times New Roman"/>
          <w:i/>
        </w:rPr>
        <w:t xml:space="preserve"> </w:t>
      </w:r>
      <w:proofErr w:type="spellStart"/>
      <w:r w:rsidRPr="00645C61" w:rsidR="00645C61">
        <w:rPr>
          <w:rFonts w:ascii="Times New Roman" w:hAnsi="Times New Roman" w:cs="Times New Roman"/>
          <w:i/>
        </w:rPr>
        <w:t>environment</w:t>
      </w:r>
      <w:proofErr w:type="spellEnd"/>
      <w:r w:rsidRPr="00645C61" w:rsidR="00645C61">
        <w:rPr>
          <w:rFonts w:ascii="Times New Roman" w:hAnsi="Times New Roman" w:cs="Times New Roman"/>
          <w:i/>
        </w:rPr>
        <w:t xml:space="preserve"> </w:t>
      </w:r>
      <w:proofErr w:type="spellStart"/>
      <w:r w:rsidRPr="00645C61" w:rsidR="00645C61">
        <w:rPr>
          <w:rFonts w:ascii="Times New Roman" w:hAnsi="Times New Roman" w:cs="Times New Roman"/>
          <w:i/>
        </w:rPr>
        <w:t>and</w:t>
      </w:r>
      <w:proofErr w:type="spellEnd"/>
      <w:r w:rsidRPr="00645C61" w:rsidR="00645C61">
        <w:rPr>
          <w:rFonts w:ascii="Times New Roman" w:hAnsi="Times New Roman" w:cs="Times New Roman"/>
          <w:i/>
        </w:rPr>
        <w:t xml:space="preserve"> </w:t>
      </w:r>
      <w:proofErr w:type="spellStart"/>
      <w:r w:rsidRPr="00645C61" w:rsidR="00645C61">
        <w:rPr>
          <w:rFonts w:ascii="Times New Roman" w:hAnsi="Times New Roman" w:cs="Times New Roman"/>
          <w:i/>
        </w:rPr>
        <w:t>climate</w:t>
      </w:r>
      <w:proofErr w:type="spellEnd"/>
      <w:r w:rsidRPr="00645C61" w:rsidR="00645C61">
        <w:rPr>
          <w:rFonts w:ascii="Times New Roman" w:hAnsi="Times New Roman" w:cs="Times New Roman"/>
          <w:i/>
        </w:rPr>
        <w:t xml:space="preserve"> </w:t>
      </w:r>
      <w:proofErr w:type="spellStart"/>
      <w:r w:rsidRPr="00645C61" w:rsidR="00645C61">
        <w:rPr>
          <w:rFonts w:ascii="Times New Roman" w:hAnsi="Times New Roman" w:cs="Times New Roman"/>
          <w:i/>
        </w:rPr>
        <w:t>policies</w:t>
      </w:r>
      <w:proofErr w:type="spellEnd"/>
      <w:r w:rsidRPr="00645C61" w:rsidR="00645C61">
        <w:rPr>
          <w:rFonts w:ascii="Times New Roman" w:hAnsi="Times New Roman" w:cs="Times New Roman"/>
          <w:i/>
        </w:rPr>
        <w:t xml:space="preserve"> to </w:t>
      </w:r>
      <w:proofErr w:type="spellStart"/>
      <w:r w:rsidRPr="00645C61" w:rsidR="00645C61">
        <w:rPr>
          <w:rFonts w:ascii="Times New Roman" w:hAnsi="Times New Roman" w:cs="Times New Roman"/>
          <w:i/>
        </w:rPr>
        <w:t>support</w:t>
      </w:r>
      <w:proofErr w:type="spellEnd"/>
      <w:r w:rsidRPr="00645C61" w:rsidR="00645C61">
        <w:rPr>
          <w:rFonts w:ascii="Times New Roman" w:hAnsi="Times New Roman" w:cs="Times New Roman"/>
          <w:i/>
        </w:rPr>
        <w:t xml:space="preserve"> </w:t>
      </w:r>
      <w:proofErr w:type="spellStart"/>
      <w:r w:rsidRPr="00645C61" w:rsidR="00645C61">
        <w:rPr>
          <w:rFonts w:ascii="Times New Roman" w:hAnsi="Times New Roman" w:cs="Times New Roman"/>
          <w:i/>
        </w:rPr>
        <w:t>the</w:t>
      </w:r>
      <w:proofErr w:type="spellEnd"/>
      <w:r w:rsidRPr="00645C61" w:rsidR="00645C61">
        <w:rPr>
          <w:rFonts w:ascii="Times New Roman" w:hAnsi="Times New Roman" w:cs="Times New Roman"/>
          <w:i/>
        </w:rPr>
        <w:t xml:space="preserve"> </w:t>
      </w:r>
      <w:proofErr w:type="spellStart"/>
      <w:r w:rsidRPr="00645C61" w:rsidR="00645C61">
        <w:rPr>
          <w:rFonts w:ascii="Times New Roman" w:hAnsi="Times New Roman" w:cs="Times New Roman"/>
          <w:i/>
        </w:rPr>
        <w:t>transition</w:t>
      </w:r>
      <w:proofErr w:type="spellEnd"/>
      <w:r w:rsidRPr="00645C61" w:rsidR="00645C61">
        <w:rPr>
          <w:rFonts w:ascii="Times New Roman" w:hAnsi="Times New Roman" w:cs="Times New Roman"/>
          <w:i/>
        </w:rPr>
        <w:t xml:space="preserve"> </w:t>
      </w:r>
      <w:proofErr w:type="spellStart"/>
      <w:r w:rsidRPr="00645C61" w:rsidR="00645C61">
        <w:rPr>
          <w:rFonts w:ascii="Times New Roman" w:hAnsi="Times New Roman" w:cs="Times New Roman"/>
          <w:i/>
        </w:rPr>
        <w:t>towards</w:t>
      </w:r>
      <w:proofErr w:type="spellEnd"/>
      <w:r w:rsidRPr="00645C61" w:rsidR="00645C61">
        <w:rPr>
          <w:rFonts w:ascii="Times New Roman" w:hAnsi="Times New Roman" w:cs="Times New Roman"/>
          <w:i/>
        </w:rPr>
        <w:t xml:space="preserve"> </w:t>
      </w:r>
      <w:proofErr w:type="spellStart"/>
      <w:r w:rsidRPr="00645C61" w:rsidR="00645C61">
        <w:rPr>
          <w:rFonts w:ascii="Times New Roman" w:hAnsi="Times New Roman" w:cs="Times New Roman"/>
          <w:i/>
        </w:rPr>
        <w:t>sustainable</w:t>
      </w:r>
      <w:proofErr w:type="spellEnd"/>
      <w:r w:rsidRPr="00645C61" w:rsidR="00645C61">
        <w:rPr>
          <w:rFonts w:ascii="Times New Roman" w:hAnsi="Times New Roman" w:cs="Times New Roman"/>
          <w:i/>
        </w:rPr>
        <w:t xml:space="preserve"> </w:t>
      </w:r>
      <w:proofErr w:type="spellStart"/>
      <w:r w:rsidRPr="00645C61" w:rsidR="00645C61">
        <w:rPr>
          <w:rFonts w:ascii="Times New Roman" w:hAnsi="Times New Roman" w:cs="Times New Roman"/>
          <w:i/>
        </w:rPr>
        <w:t>oceans</w:t>
      </w:r>
      <w:proofErr w:type="spellEnd"/>
      <w:r w:rsidRPr="00645C61" w:rsidR="00645C61">
        <w:rPr>
          <w:rFonts w:ascii="Times New Roman" w:hAnsi="Times New Roman" w:cs="Times New Roman"/>
          <w:i/>
        </w:rPr>
        <w:t xml:space="preserve">? </w:t>
      </w:r>
    </w:p>
    <w:p w:rsidRPr="005307EC" w:rsidR="002821AD" w:rsidP="00F546D2" w:rsidRDefault="002821AD" w14:paraId="7BC96938" w14:textId="07CF9B46">
      <w:pPr>
        <w:ind w:firstLine="720"/>
        <w:jc w:val="both"/>
        <w:rPr>
          <w:rFonts w:ascii="Times New Roman" w:hAnsi="Times New Roman" w:cs="Times New Roman" w:eastAsiaTheme="minorHAnsi"/>
          <w:color w:val="auto"/>
          <w:lang w:eastAsia="en-US"/>
        </w:rPr>
      </w:pPr>
      <w:r w:rsidRPr="005307EC">
        <w:rPr>
          <w:rFonts w:ascii="Times New Roman" w:hAnsi="Times New Roman" w:cs="Times New Roman"/>
          <w:color w:val="auto"/>
        </w:rPr>
        <w:t>Latvija uzskata, ka pāreja uz ilgtspējīg</w:t>
      </w:r>
      <w:r w:rsidRPr="005307EC" w:rsidR="00F546D2">
        <w:rPr>
          <w:rFonts w:ascii="Times New Roman" w:hAnsi="Times New Roman" w:cs="Times New Roman"/>
          <w:color w:val="auto"/>
        </w:rPr>
        <w:t>u</w:t>
      </w:r>
      <w:r w:rsidRPr="005307EC">
        <w:rPr>
          <w:rFonts w:ascii="Times New Roman" w:hAnsi="Times New Roman" w:cs="Times New Roman"/>
          <w:color w:val="auto"/>
        </w:rPr>
        <w:t xml:space="preserve"> okeān</w:t>
      </w:r>
      <w:r w:rsidRPr="005307EC" w:rsidR="00F546D2">
        <w:rPr>
          <w:rFonts w:ascii="Times New Roman" w:hAnsi="Times New Roman" w:cs="Times New Roman"/>
          <w:color w:val="auto"/>
        </w:rPr>
        <w:t>u pārvaldību</w:t>
      </w:r>
      <w:r w:rsidRPr="005307EC">
        <w:rPr>
          <w:rFonts w:ascii="Times New Roman" w:hAnsi="Times New Roman" w:cs="Times New Roman"/>
          <w:color w:val="auto"/>
        </w:rPr>
        <w:t xml:space="preserve"> ir ļoti būtiska. </w:t>
      </w:r>
      <w:r w:rsidRPr="005307EC" w:rsidR="00345EA7">
        <w:rPr>
          <w:rFonts w:ascii="Times New Roman" w:hAnsi="Times New Roman" w:cs="Times New Roman"/>
          <w:color w:val="auto"/>
        </w:rPr>
        <w:t>Uzskatām, ka klimata un vides aspektu integrēšana ar okeāniem saistī</w:t>
      </w:r>
      <w:r w:rsidRPr="005307EC" w:rsidR="000F1DF6">
        <w:rPr>
          <w:rFonts w:ascii="Times New Roman" w:hAnsi="Times New Roman" w:cs="Times New Roman"/>
          <w:color w:val="auto"/>
        </w:rPr>
        <w:t>tajos normatīvajos aktos</w:t>
      </w:r>
      <w:r w:rsidRPr="005307EC" w:rsidR="00345EA7">
        <w:rPr>
          <w:rFonts w:ascii="Times New Roman" w:hAnsi="Times New Roman" w:cs="Times New Roman"/>
          <w:color w:val="auto"/>
        </w:rPr>
        <w:t xml:space="preserve"> ir būtiska, taču ir jāsaprot, </w:t>
      </w:r>
      <w:r w:rsidRPr="005307EC" w:rsidR="00B12A56">
        <w:rPr>
          <w:rFonts w:ascii="Times New Roman" w:hAnsi="Times New Roman" w:cs="Times New Roman"/>
          <w:color w:val="auto"/>
        </w:rPr>
        <w:t>kādos konkrēti jautājumos šāda integrācija būtu iespējama</w:t>
      </w:r>
      <w:r w:rsidRPr="005307EC" w:rsidR="00345EA7">
        <w:rPr>
          <w:rFonts w:ascii="Times New Roman" w:hAnsi="Times New Roman" w:cs="Times New Roman"/>
          <w:color w:val="auto"/>
        </w:rPr>
        <w:t xml:space="preserve">. </w:t>
      </w:r>
      <w:r w:rsidRPr="005307EC" w:rsidR="008A0B00">
        <w:rPr>
          <w:rFonts w:ascii="Times New Roman" w:hAnsi="Times New Roman" w:cs="Times New Roman"/>
          <w:color w:val="auto"/>
          <w:lang w:eastAsia="en-US"/>
        </w:rPr>
        <w:t>Svarīgi ir īstenot jau esošos ES un starptautiskos tiesību aktus.</w:t>
      </w:r>
    </w:p>
    <w:p w:rsidRPr="008A0B00" w:rsidR="007F45F7" w:rsidP="00C45213" w:rsidRDefault="00122B59" w14:paraId="0A2ABABA" w14:textId="4E99388E">
      <w:pPr>
        <w:ind w:firstLine="720"/>
        <w:jc w:val="both"/>
        <w:rPr>
          <w:rFonts w:ascii="Times New Roman" w:hAnsi="Times New Roman" w:cs="Times New Roman"/>
          <w:color w:val="auto"/>
        </w:rPr>
      </w:pPr>
      <w:r w:rsidRPr="005307EC">
        <w:rPr>
          <w:rFonts w:ascii="Times New Roman" w:hAnsi="Times New Roman" w:cs="Times New Roman"/>
          <w:color w:val="auto"/>
          <w:lang w:eastAsia="en-US"/>
        </w:rPr>
        <w:t xml:space="preserve">Latvija uzsver vides politikas lomu </w:t>
      </w:r>
      <w:r w:rsidRPr="005307EC" w:rsidR="00DA5306">
        <w:rPr>
          <w:rFonts w:ascii="Times New Roman" w:hAnsi="Times New Roman" w:cs="Times New Roman"/>
          <w:color w:val="auto"/>
          <w:lang w:eastAsia="en-US"/>
        </w:rPr>
        <w:t>pārejā uz ilgtspējīgu okeānu pārvaldību</w:t>
      </w:r>
      <w:r w:rsidRPr="005307EC">
        <w:rPr>
          <w:rFonts w:ascii="Times New Roman" w:hAnsi="Times New Roman" w:cs="Times New Roman"/>
          <w:color w:val="auto"/>
          <w:lang w:eastAsia="en-US"/>
        </w:rPr>
        <w:t xml:space="preserve">. </w:t>
      </w:r>
      <w:r w:rsidRPr="005307EC" w:rsidR="00075EA7">
        <w:rPr>
          <w:rFonts w:ascii="Times New Roman" w:hAnsi="Times New Roman" w:cs="Times New Roman"/>
          <w:color w:val="auto"/>
          <w:lang w:eastAsia="en-US"/>
        </w:rPr>
        <w:t xml:space="preserve">Piemēram, </w:t>
      </w:r>
      <w:r w:rsidRPr="005307EC" w:rsidR="00DA5306">
        <w:rPr>
          <w:rFonts w:ascii="Times New Roman" w:hAnsi="Times New Roman" w:cs="Times New Roman"/>
          <w:color w:val="auto"/>
        </w:rPr>
        <w:t>vides pārvaldības procesi var palīdzēt privātajam sektoram un nozarēm uzlabot savu vides sniegumu izmaksu efektīvā veidā. Te saskatām publiskās – privātās partnerības lomu.</w:t>
      </w:r>
      <w:r w:rsidRPr="005307EC" w:rsidR="007F45F7">
        <w:rPr>
          <w:rFonts w:ascii="Times New Roman" w:hAnsi="Times New Roman" w:cs="Times New Roman"/>
          <w:color w:val="auto"/>
        </w:rPr>
        <w:t xml:space="preserve"> Jūras stratēģijas pamatdirektīvā noteiktie telpiskās aizsardzības pasākumi un ES dabas aizsardzības (</w:t>
      </w:r>
      <w:proofErr w:type="spellStart"/>
      <w:r w:rsidRPr="005307EC" w:rsidR="007F45F7">
        <w:rPr>
          <w:rFonts w:ascii="Times New Roman" w:hAnsi="Times New Roman" w:cs="Times New Roman"/>
          <w:color w:val="auto"/>
        </w:rPr>
        <w:t>biodaudzveidības</w:t>
      </w:r>
      <w:proofErr w:type="spellEnd"/>
      <w:r w:rsidRPr="005307EC" w:rsidR="007F45F7">
        <w:rPr>
          <w:rFonts w:ascii="Times New Roman" w:hAnsi="Times New Roman" w:cs="Times New Roman"/>
          <w:color w:val="auto"/>
        </w:rPr>
        <w:t>) politikas ietvaros esošo aizsargājamo jūras teritoriju  apsaimniekošanas plānu izstrāde un īstenošana ir kā instruments mērķtiecīgai rīcībai attiecībā uz jūras ekosistēmas elementiem un procesiem, kas ir īpaši jutīgi pret klimata pārmaiņām.</w:t>
      </w:r>
      <w:r w:rsidRPr="008A0B00" w:rsidR="007F45F7">
        <w:rPr>
          <w:rFonts w:ascii="Times New Roman" w:hAnsi="Times New Roman" w:cs="Times New Roman"/>
          <w:color w:val="auto"/>
        </w:rPr>
        <w:t xml:space="preserve"> </w:t>
      </w:r>
    </w:p>
    <w:p w:rsidR="007F45F7" w:rsidP="002A0285" w:rsidRDefault="007F45F7" w14:paraId="1831FE47" w14:textId="77777777">
      <w:pPr>
        <w:ind w:firstLine="709"/>
        <w:jc w:val="both"/>
        <w:rPr>
          <w:rFonts w:ascii="Times New Roman" w:hAnsi="Times New Roman" w:cs="Times New Roman" w:eastAsiaTheme="minorHAnsi"/>
          <w:color w:val="auto"/>
        </w:rPr>
      </w:pPr>
    </w:p>
    <w:p w:rsidRPr="007F45F7" w:rsidR="00122B59" w:rsidP="002A0285" w:rsidRDefault="00122B59" w14:paraId="28A6D67E" w14:textId="77777777">
      <w:pPr>
        <w:ind w:firstLine="709"/>
        <w:jc w:val="both"/>
        <w:rPr>
          <w:rFonts w:ascii="Times New Roman" w:hAnsi="Times New Roman" w:cs="Times New Roman"/>
          <w:color w:val="auto"/>
        </w:rPr>
      </w:pPr>
    </w:p>
    <w:p w:rsidRPr="00645C61" w:rsidR="00122B59" w:rsidP="002A0285" w:rsidRDefault="00122B59" w14:paraId="0757EC94" w14:textId="77777777">
      <w:pPr>
        <w:spacing w:after="120" w:line="240" w:lineRule="auto"/>
        <w:ind w:firstLine="709"/>
        <w:jc w:val="both"/>
        <w:rPr>
          <w:rFonts w:ascii="Times New Roman" w:hAnsi="Times New Roman" w:cs="Times New Roman"/>
          <w:color w:val="auto"/>
          <w:sz w:val="23"/>
          <w:szCs w:val="23"/>
        </w:rPr>
      </w:pPr>
    </w:p>
    <w:p w:rsidRPr="00645C61" w:rsidR="00645C61" w:rsidP="00645C61" w:rsidRDefault="00F10C95" w14:paraId="46D061E6" w14:textId="6D305A4A">
      <w:pPr>
        <w:tabs>
          <w:tab w:val="num" w:pos="720"/>
        </w:tabs>
        <w:spacing w:after="120" w:line="240" w:lineRule="auto"/>
        <w:jc w:val="both"/>
        <w:rPr>
          <w:rFonts w:ascii="Times New Roman" w:hAnsi="Times New Roman" w:cs="Times New Roman"/>
          <w:i/>
        </w:rPr>
      </w:pPr>
      <w:r w:rsidRPr="00645C61">
        <w:rPr>
          <w:rFonts w:ascii="Times New Roman" w:hAnsi="Times New Roman" w:cs="Times New Roman"/>
          <w:i/>
        </w:rPr>
        <w:lastRenderedPageBreak/>
        <w:t xml:space="preserve">2. </w:t>
      </w:r>
      <w:r w:rsidRPr="00645C61" w:rsidR="00852CA1">
        <w:rPr>
          <w:rFonts w:ascii="Times New Roman" w:hAnsi="Times New Roman" w:cs="Times New Roman"/>
          <w:i/>
        </w:rPr>
        <w:t xml:space="preserve">Kā vides pārvaldības pasākumi var veicināt klimata noturību un dot pienesumu ilgtspējīgākai ekonomikai? </w:t>
      </w:r>
      <w:r w:rsidRPr="00645C61" w:rsidR="00645C61">
        <w:rPr>
          <w:rFonts w:ascii="Times New Roman" w:hAnsi="Times New Roman" w:cs="Times New Roman"/>
          <w:i/>
        </w:rPr>
        <w:t xml:space="preserve">/ To </w:t>
      </w:r>
      <w:proofErr w:type="spellStart"/>
      <w:r w:rsidRPr="00645C61" w:rsidR="00645C61">
        <w:rPr>
          <w:rFonts w:ascii="Times New Roman" w:hAnsi="Times New Roman" w:cs="Times New Roman"/>
          <w:i/>
        </w:rPr>
        <w:t>what</w:t>
      </w:r>
      <w:proofErr w:type="spellEnd"/>
      <w:r w:rsidRPr="00645C61" w:rsidR="00645C61">
        <w:rPr>
          <w:rFonts w:ascii="Times New Roman" w:hAnsi="Times New Roman" w:cs="Times New Roman"/>
          <w:i/>
        </w:rPr>
        <w:t xml:space="preserve"> </w:t>
      </w:r>
      <w:proofErr w:type="spellStart"/>
      <w:r w:rsidRPr="00645C61" w:rsidR="00645C61">
        <w:rPr>
          <w:rFonts w:ascii="Times New Roman" w:hAnsi="Times New Roman" w:cs="Times New Roman"/>
          <w:i/>
        </w:rPr>
        <w:t>extent</w:t>
      </w:r>
      <w:proofErr w:type="spellEnd"/>
      <w:r w:rsidRPr="00645C61" w:rsidR="00645C61">
        <w:rPr>
          <w:rFonts w:ascii="Times New Roman" w:hAnsi="Times New Roman" w:cs="Times New Roman"/>
          <w:i/>
        </w:rPr>
        <w:t xml:space="preserve"> </w:t>
      </w:r>
      <w:proofErr w:type="spellStart"/>
      <w:r w:rsidRPr="00645C61" w:rsidR="00645C61">
        <w:rPr>
          <w:rFonts w:ascii="Times New Roman" w:hAnsi="Times New Roman" w:cs="Times New Roman"/>
          <w:i/>
        </w:rPr>
        <w:t>can</w:t>
      </w:r>
      <w:proofErr w:type="spellEnd"/>
      <w:r w:rsidRPr="00645C61" w:rsidR="00645C61">
        <w:rPr>
          <w:rFonts w:ascii="Times New Roman" w:hAnsi="Times New Roman" w:cs="Times New Roman"/>
          <w:i/>
        </w:rPr>
        <w:t xml:space="preserve"> </w:t>
      </w:r>
      <w:proofErr w:type="spellStart"/>
      <w:r w:rsidRPr="00645C61" w:rsidR="00645C61">
        <w:rPr>
          <w:rFonts w:ascii="Times New Roman" w:hAnsi="Times New Roman" w:cs="Times New Roman"/>
          <w:i/>
        </w:rPr>
        <w:t>environmental</w:t>
      </w:r>
      <w:proofErr w:type="spellEnd"/>
      <w:r w:rsidRPr="00645C61" w:rsidR="00645C61">
        <w:rPr>
          <w:rFonts w:ascii="Times New Roman" w:hAnsi="Times New Roman" w:cs="Times New Roman"/>
          <w:i/>
        </w:rPr>
        <w:t xml:space="preserve"> </w:t>
      </w:r>
      <w:proofErr w:type="spellStart"/>
      <w:r w:rsidRPr="00645C61" w:rsidR="00645C61">
        <w:rPr>
          <w:rFonts w:ascii="Times New Roman" w:hAnsi="Times New Roman" w:cs="Times New Roman"/>
          <w:i/>
        </w:rPr>
        <w:t>management</w:t>
      </w:r>
      <w:proofErr w:type="spellEnd"/>
      <w:r w:rsidRPr="00645C61" w:rsidR="00645C61">
        <w:rPr>
          <w:rFonts w:ascii="Times New Roman" w:hAnsi="Times New Roman" w:cs="Times New Roman"/>
          <w:i/>
        </w:rPr>
        <w:t xml:space="preserve"> </w:t>
      </w:r>
      <w:proofErr w:type="spellStart"/>
      <w:r w:rsidRPr="00645C61" w:rsidR="00645C61">
        <w:rPr>
          <w:rFonts w:ascii="Times New Roman" w:hAnsi="Times New Roman" w:cs="Times New Roman"/>
          <w:i/>
        </w:rPr>
        <w:t>measures</w:t>
      </w:r>
      <w:proofErr w:type="spellEnd"/>
      <w:r w:rsidRPr="00645C61" w:rsidR="00645C61">
        <w:rPr>
          <w:rFonts w:ascii="Times New Roman" w:hAnsi="Times New Roman" w:cs="Times New Roman"/>
          <w:i/>
        </w:rPr>
        <w:t xml:space="preserve"> </w:t>
      </w:r>
      <w:proofErr w:type="spellStart"/>
      <w:r w:rsidRPr="00645C61" w:rsidR="00645C61">
        <w:rPr>
          <w:rFonts w:ascii="Times New Roman" w:hAnsi="Times New Roman" w:cs="Times New Roman"/>
          <w:i/>
        </w:rPr>
        <w:t>encourage</w:t>
      </w:r>
      <w:proofErr w:type="spellEnd"/>
      <w:r w:rsidRPr="00645C61" w:rsidR="00645C61">
        <w:rPr>
          <w:rFonts w:ascii="Times New Roman" w:hAnsi="Times New Roman" w:cs="Times New Roman"/>
          <w:i/>
        </w:rPr>
        <w:t xml:space="preserve"> </w:t>
      </w:r>
      <w:proofErr w:type="spellStart"/>
      <w:r w:rsidRPr="00645C61" w:rsidR="00645C61">
        <w:rPr>
          <w:rFonts w:ascii="Times New Roman" w:hAnsi="Times New Roman" w:cs="Times New Roman"/>
          <w:i/>
        </w:rPr>
        <w:t>further</w:t>
      </w:r>
      <w:proofErr w:type="spellEnd"/>
      <w:r w:rsidRPr="00645C61" w:rsidR="00645C61">
        <w:rPr>
          <w:rFonts w:ascii="Times New Roman" w:hAnsi="Times New Roman" w:cs="Times New Roman"/>
          <w:i/>
        </w:rPr>
        <w:t xml:space="preserve"> </w:t>
      </w:r>
      <w:proofErr w:type="spellStart"/>
      <w:r w:rsidRPr="00645C61" w:rsidR="00645C61">
        <w:rPr>
          <w:rFonts w:ascii="Times New Roman" w:hAnsi="Times New Roman" w:cs="Times New Roman"/>
          <w:i/>
        </w:rPr>
        <w:t>climate</w:t>
      </w:r>
      <w:proofErr w:type="spellEnd"/>
      <w:r w:rsidRPr="00645C61" w:rsidR="00645C61">
        <w:rPr>
          <w:rFonts w:ascii="Times New Roman" w:hAnsi="Times New Roman" w:cs="Times New Roman"/>
          <w:i/>
        </w:rPr>
        <w:t xml:space="preserve"> </w:t>
      </w:r>
      <w:proofErr w:type="spellStart"/>
      <w:r w:rsidRPr="00645C61" w:rsidR="00645C61">
        <w:rPr>
          <w:rFonts w:ascii="Times New Roman" w:hAnsi="Times New Roman" w:cs="Times New Roman"/>
          <w:i/>
        </w:rPr>
        <w:t>resilient</w:t>
      </w:r>
      <w:proofErr w:type="spellEnd"/>
      <w:r w:rsidRPr="00645C61" w:rsidR="00645C61">
        <w:rPr>
          <w:rFonts w:ascii="Times New Roman" w:hAnsi="Times New Roman" w:cs="Times New Roman"/>
          <w:i/>
        </w:rPr>
        <w:t xml:space="preserve"> </w:t>
      </w:r>
      <w:proofErr w:type="spellStart"/>
      <w:r w:rsidRPr="00645C61" w:rsidR="00645C61">
        <w:rPr>
          <w:rFonts w:ascii="Times New Roman" w:hAnsi="Times New Roman" w:cs="Times New Roman"/>
          <w:i/>
        </w:rPr>
        <w:t>and</w:t>
      </w:r>
      <w:proofErr w:type="spellEnd"/>
      <w:r w:rsidRPr="00645C61" w:rsidR="00645C61">
        <w:rPr>
          <w:rFonts w:ascii="Times New Roman" w:hAnsi="Times New Roman" w:cs="Times New Roman"/>
          <w:i/>
        </w:rPr>
        <w:t xml:space="preserve"> </w:t>
      </w:r>
      <w:proofErr w:type="spellStart"/>
      <w:r w:rsidRPr="00645C61" w:rsidR="00645C61">
        <w:rPr>
          <w:rFonts w:ascii="Times New Roman" w:hAnsi="Times New Roman" w:cs="Times New Roman"/>
          <w:i/>
        </w:rPr>
        <w:t>contribute</w:t>
      </w:r>
      <w:proofErr w:type="spellEnd"/>
      <w:r w:rsidRPr="00645C61" w:rsidR="00645C61">
        <w:rPr>
          <w:rFonts w:ascii="Times New Roman" w:hAnsi="Times New Roman" w:cs="Times New Roman"/>
          <w:i/>
        </w:rPr>
        <w:t xml:space="preserve"> </w:t>
      </w:r>
      <w:proofErr w:type="spellStart"/>
      <w:r w:rsidRPr="00645C61" w:rsidR="00645C61">
        <w:rPr>
          <w:rFonts w:ascii="Times New Roman" w:hAnsi="Times New Roman" w:cs="Times New Roman"/>
          <w:i/>
        </w:rPr>
        <w:t>towards</w:t>
      </w:r>
      <w:proofErr w:type="spellEnd"/>
      <w:r w:rsidRPr="00645C61" w:rsidR="00645C61">
        <w:rPr>
          <w:rFonts w:ascii="Times New Roman" w:hAnsi="Times New Roman" w:cs="Times New Roman"/>
          <w:i/>
        </w:rPr>
        <w:t xml:space="preserve"> </w:t>
      </w:r>
      <w:proofErr w:type="spellStart"/>
      <w:r w:rsidRPr="00645C61" w:rsidR="00645C61">
        <w:rPr>
          <w:rFonts w:ascii="Times New Roman" w:hAnsi="Times New Roman" w:cs="Times New Roman"/>
          <w:i/>
        </w:rPr>
        <w:t>more</w:t>
      </w:r>
      <w:proofErr w:type="spellEnd"/>
      <w:r w:rsidRPr="00645C61" w:rsidR="00645C61">
        <w:rPr>
          <w:rFonts w:ascii="Times New Roman" w:hAnsi="Times New Roman" w:cs="Times New Roman"/>
          <w:i/>
        </w:rPr>
        <w:t xml:space="preserve"> </w:t>
      </w:r>
      <w:proofErr w:type="spellStart"/>
      <w:r w:rsidRPr="00645C61" w:rsidR="00645C61">
        <w:rPr>
          <w:rFonts w:ascii="Times New Roman" w:hAnsi="Times New Roman" w:cs="Times New Roman"/>
          <w:i/>
        </w:rPr>
        <w:t>sustainable</w:t>
      </w:r>
      <w:proofErr w:type="spellEnd"/>
      <w:r w:rsidRPr="00645C61" w:rsidR="00645C61">
        <w:rPr>
          <w:rFonts w:ascii="Times New Roman" w:hAnsi="Times New Roman" w:cs="Times New Roman"/>
          <w:i/>
        </w:rPr>
        <w:t xml:space="preserve"> </w:t>
      </w:r>
      <w:proofErr w:type="spellStart"/>
      <w:r w:rsidRPr="00645C61" w:rsidR="00645C61">
        <w:rPr>
          <w:rFonts w:ascii="Times New Roman" w:hAnsi="Times New Roman" w:cs="Times New Roman"/>
          <w:i/>
        </w:rPr>
        <w:t>economies</w:t>
      </w:r>
      <w:proofErr w:type="spellEnd"/>
      <w:r w:rsidRPr="00645C61" w:rsidR="00645C61">
        <w:rPr>
          <w:rFonts w:ascii="Times New Roman" w:hAnsi="Times New Roman" w:cs="Times New Roman"/>
          <w:i/>
        </w:rPr>
        <w:t xml:space="preserve">? </w:t>
      </w:r>
    </w:p>
    <w:p w:rsidR="00951621" w:rsidP="00645C61" w:rsidRDefault="00436A4B" w14:paraId="1C4AA7EA" w14:textId="6DC5C69E">
      <w:pPr>
        <w:spacing w:after="120" w:line="240" w:lineRule="auto"/>
        <w:ind w:firstLine="720"/>
        <w:jc w:val="both"/>
        <w:rPr>
          <w:rFonts w:ascii="Times New Roman" w:hAnsi="Times New Roman" w:cs="Times New Roman"/>
          <w:color w:val="auto"/>
        </w:rPr>
      </w:pPr>
      <w:r w:rsidRPr="00645C61">
        <w:rPr>
          <w:rFonts w:ascii="Times New Roman" w:hAnsi="Times New Roman" w:cs="Times New Roman"/>
          <w:color w:val="auto"/>
        </w:rPr>
        <w:t xml:space="preserve">Latvija </w:t>
      </w:r>
      <w:r w:rsidR="007D776C">
        <w:rPr>
          <w:rFonts w:ascii="Times New Roman" w:hAnsi="Times New Roman" w:cs="Times New Roman"/>
          <w:color w:val="auto"/>
        </w:rPr>
        <w:t>uzskata</w:t>
      </w:r>
      <w:r w:rsidRPr="00645C61">
        <w:rPr>
          <w:rFonts w:ascii="Times New Roman" w:hAnsi="Times New Roman" w:cs="Times New Roman"/>
          <w:color w:val="auto"/>
        </w:rPr>
        <w:t xml:space="preserve">, ka </w:t>
      </w:r>
      <w:r w:rsidR="000F1DF6">
        <w:rPr>
          <w:rFonts w:ascii="Times New Roman" w:hAnsi="Times New Roman" w:cs="Times New Roman"/>
          <w:color w:val="auto"/>
        </w:rPr>
        <w:t xml:space="preserve">Eiropas Parlamenta un Padomes 2008. gada 17. jūnija Direktīvas </w:t>
      </w:r>
      <w:r w:rsidRPr="007D776C" w:rsidR="000F1DF6">
        <w:rPr>
          <w:rFonts w:ascii="Times New Roman" w:hAnsi="Times New Roman" w:cs="Times New Roman"/>
          <w:color w:val="auto"/>
        </w:rPr>
        <w:t>2008/56/EK, ar ko izveido sistēmu Kopienas rīcībai jūras vides politikas jomā (Jūras stratēģijas pamatdirektīva)</w:t>
      </w:r>
      <w:r w:rsidRPr="00D87C45" w:rsidR="007E71C6">
        <w:rPr>
          <w:rFonts w:ascii="Times New Roman" w:hAnsi="Times New Roman" w:cs="Times New Roman"/>
          <w:color w:val="auto"/>
        </w:rPr>
        <w:t xml:space="preserve"> </w:t>
      </w:r>
      <w:r w:rsidR="007D776C">
        <w:rPr>
          <w:rFonts w:ascii="Times New Roman" w:hAnsi="Times New Roman" w:cs="Times New Roman"/>
          <w:color w:val="auto"/>
        </w:rPr>
        <w:t>iekļautā</w:t>
      </w:r>
      <w:r w:rsidRPr="00645C61" w:rsidR="007D776C">
        <w:rPr>
          <w:rFonts w:ascii="Times New Roman" w:hAnsi="Times New Roman" w:cs="Times New Roman"/>
          <w:color w:val="auto"/>
        </w:rPr>
        <w:t xml:space="preserve"> </w:t>
      </w:r>
      <w:r w:rsidR="00951621">
        <w:rPr>
          <w:rFonts w:ascii="Times New Roman" w:hAnsi="Times New Roman" w:cs="Times New Roman"/>
          <w:color w:val="auto"/>
        </w:rPr>
        <w:t>vajadzībām pielāgotas</w:t>
      </w:r>
      <w:r w:rsidRPr="00645C61" w:rsidR="00951621">
        <w:rPr>
          <w:rFonts w:ascii="Times New Roman" w:hAnsi="Times New Roman" w:cs="Times New Roman"/>
          <w:color w:val="auto"/>
        </w:rPr>
        <w:t xml:space="preserve"> </w:t>
      </w:r>
      <w:r w:rsidRPr="00645C61">
        <w:rPr>
          <w:rFonts w:ascii="Times New Roman" w:hAnsi="Times New Roman" w:cs="Times New Roman"/>
          <w:color w:val="auto"/>
        </w:rPr>
        <w:t xml:space="preserve">pārvaldības pieeja ir būtiska attiecībā uz klimata pārmaiņu radīto izaicinājumu integrēšanu jūras vides politikā. Latvija uzskata klimata pārmaiņu ietekmes uz jūras ekosistēmu izvērtēšanu un pielāgošanos tām </w:t>
      </w:r>
      <w:r w:rsidR="00951621">
        <w:rPr>
          <w:rFonts w:ascii="Times New Roman" w:hAnsi="Times New Roman" w:cs="Times New Roman"/>
          <w:color w:val="auto"/>
        </w:rPr>
        <w:t>par</w:t>
      </w:r>
      <w:r w:rsidRPr="00645C61" w:rsidR="00951621">
        <w:rPr>
          <w:rFonts w:ascii="Times New Roman" w:hAnsi="Times New Roman" w:cs="Times New Roman"/>
          <w:color w:val="auto"/>
        </w:rPr>
        <w:t xml:space="preserve"> </w:t>
      </w:r>
      <w:r w:rsidRPr="00645C61">
        <w:rPr>
          <w:rFonts w:ascii="Times New Roman" w:hAnsi="Times New Roman" w:cs="Times New Roman"/>
          <w:color w:val="auto"/>
        </w:rPr>
        <w:t xml:space="preserve">vienu no prioritārajiem uzdevumiem, lai </w:t>
      </w:r>
      <w:r w:rsidR="0013092F">
        <w:rPr>
          <w:rFonts w:ascii="Times New Roman" w:hAnsi="Times New Roman" w:cs="Times New Roman"/>
          <w:color w:val="auto"/>
        </w:rPr>
        <w:t>noteiktu</w:t>
      </w:r>
      <w:r w:rsidRPr="00645C61" w:rsidR="0013092F">
        <w:rPr>
          <w:rFonts w:ascii="Times New Roman" w:hAnsi="Times New Roman" w:cs="Times New Roman"/>
          <w:color w:val="auto"/>
        </w:rPr>
        <w:t xml:space="preserve"> </w:t>
      </w:r>
      <w:r w:rsidRPr="00645C61">
        <w:rPr>
          <w:rFonts w:ascii="Times New Roman" w:hAnsi="Times New Roman" w:cs="Times New Roman"/>
          <w:color w:val="auto"/>
        </w:rPr>
        <w:t>atbilstošus turpmākos politikas mērķus un nepieciešamo rīcību, ievērojot sagaidāmās klimata pārmaiņu radītās izmaiņas j</w:t>
      </w:r>
      <w:r w:rsidR="00951621">
        <w:rPr>
          <w:rFonts w:ascii="Times New Roman" w:hAnsi="Times New Roman" w:cs="Times New Roman"/>
          <w:color w:val="auto"/>
        </w:rPr>
        <w:t>ū</w:t>
      </w:r>
      <w:r w:rsidRPr="00645C61">
        <w:rPr>
          <w:rFonts w:ascii="Times New Roman" w:hAnsi="Times New Roman" w:cs="Times New Roman"/>
          <w:color w:val="auto"/>
        </w:rPr>
        <w:t xml:space="preserve">ras vidē. </w:t>
      </w:r>
    </w:p>
    <w:p w:rsidRPr="00645C61" w:rsidR="00436A4B" w:rsidP="00645C61" w:rsidRDefault="00436A4B" w14:paraId="14B569B4" w14:textId="5719190F">
      <w:pPr>
        <w:spacing w:after="120" w:line="240" w:lineRule="auto"/>
        <w:ind w:firstLine="720"/>
        <w:jc w:val="both"/>
        <w:rPr>
          <w:rFonts w:ascii="Times New Roman" w:hAnsi="Times New Roman" w:cs="Times New Roman"/>
          <w:color w:val="auto"/>
          <w:sz w:val="23"/>
          <w:szCs w:val="23"/>
        </w:rPr>
      </w:pPr>
      <w:r w:rsidRPr="00645C61">
        <w:rPr>
          <w:rFonts w:ascii="Times New Roman" w:hAnsi="Times New Roman" w:cs="Times New Roman"/>
          <w:color w:val="auto"/>
        </w:rPr>
        <w:t xml:space="preserve">Jūras telpiskā plānošana, ņemot vērā funkcionāli ar jūru saistīto sauszemes daļu, ir efektīvs ar jūras izmantošanu saistīts pārvaldības instruments. Klimata pārmaiņu ietekmju izvērtējums ietverts ilgtermiņa </w:t>
      </w:r>
      <w:r w:rsidR="007673DA">
        <w:rPr>
          <w:rFonts w:ascii="Times New Roman" w:hAnsi="Times New Roman" w:cs="Times New Roman"/>
          <w:color w:val="auto"/>
        </w:rPr>
        <w:t xml:space="preserve">Latvijas </w:t>
      </w:r>
      <w:r w:rsidRPr="00645C61">
        <w:rPr>
          <w:rFonts w:ascii="Times New Roman" w:hAnsi="Times New Roman" w:cs="Times New Roman"/>
          <w:color w:val="auto"/>
        </w:rPr>
        <w:t>jūras telpiskajā plānojumā Latvijas jurisdikcijā esošajiem jūras ūdeņiem, kā arī Valsts ilgtermiņa tematiskajā plānojumā Baltijas jūras piekrastes publiskās infrastruktūras attīstībai.</w:t>
      </w:r>
    </w:p>
    <w:p w:rsidR="002A0285" w:rsidP="00645C61" w:rsidRDefault="002A0285" w14:paraId="1F0086B0" w14:textId="77777777">
      <w:pPr>
        <w:pStyle w:val="Default"/>
        <w:spacing w:after="120"/>
        <w:jc w:val="both"/>
        <w:rPr>
          <w:rFonts w:ascii="Times New Roman" w:hAnsi="Times New Roman" w:cs="Times New Roman"/>
          <w:i/>
        </w:rPr>
      </w:pPr>
    </w:p>
    <w:p w:rsidRPr="00645C61" w:rsidR="00852CA1" w:rsidP="00645C61" w:rsidRDefault="00F10C95" w14:paraId="048AD81A" w14:textId="6AEDFFB3">
      <w:pPr>
        <w:pStyle w:val="Default"/>
        <w:spacing w:after="120"/>
        <w:jc w:val="both"/>
        <w:rPr>
          <w:rFonts w:ascii="Times New Roman" w:hAnsi="Times New Roman" w:cs="Times New Roman"/>
          <w:i/>
        </w:rPr>
      </w:pPr>
      <w:r w:rsidRPr="00645C61">
        <w:rPr>
          <w:rFonts w:ascii="Times New Roman" w:hAnsi="Times New Roman" w:cs="Times New Roman"/>
          <w:i/>
        </w:rPr>
        <w:t xml:space="preserve">3. </w:t>
      </w:r>
      <w:r w:rsidRPr="00645C61" w:rsidR="00852CA1">
        <w:rPr>
          <w:rFonts w:ascii="Times New Roman" w:hAnsi="Times New Roman" w:cs="Times New Roman"/>
          <w:i/>
        </w:rPr>
        <w:t xml:space="preserve">Kā dalībvalstis iecerējušas iekļaut ar okeāniem saistītus pasākumus un rīcību vides jomā kā daļu no Parīzes nolīgumā noteiktajām saistībām? </w:t>
      </w:r>
      <w:r w:rsidRPr="00645C61" w:rsidR="00645C61">
        <w:rPr>
          <w:rFonts w:ascii="Times New Roman" w:hAnsi="Times New Roman" w:cs="Times New Roman"/>
          <w:i/>
        </w:rPr>
        <w:t xml:space="preserve">/ </w:t>
      </w:r>
      <w:proofErr w:type="spellStart"/>
      <w:r w:rsidRPr="00645C61" w:rsidR="00645C61">
        <w:rPr>
          <w:rFonts w:ascii="Times New Roman" w:hAnsi="Times New Roman" w:cs="Times New Roman"/>
          <w:i/>
        </w:rPr>
        <w:t>How</w:t>
      </w:r>
      <w:proofErr w:type="spellEnd"/>
      <w:r w:rsidRPr="00645C61" w:rsidR="00645C61">
        <w:rPr>
          <w:rFonts w:ascii="Times New Roman" w:hAnsi="Times New Roman" w:cs="Times New Roman"/>
          <w:i/>
        </w:rPr>
        <w:t xml:space="preserve"> </w:t>
      </w:r>
      <w:proofErr w:type="spellStart"/>
      <w:r w:rsidRPr="00645C61" w:rsidR="00645C61">
        <w:rPr>
          <w:rFonts w:ascii="Times New Roman" w:hAnsi="Times New Roman" w:cs="Times New Roman"/>
          <w:i/>
        </w:rPr>
        <w:t>do</w:t>
      </w:r>
      <w:proofErr w:type="spellEnd"/>
      <w:r w:rsidRPr="00645C61" w:rsidR="00645C61">
        <w:rPr>
          <w:rFonts w:ascii="Times New Roman" w:hAnsi="Times New Roman" w:cs="Times New Roman"/>
          <w:i/>
        </w:rPr>
        <w:t xml:space="preserve"> </w:t>
      </w:r>
      <w:proofErr w:type="spellStart"/>
      <w:r w:rsidRPr="00645C61" w:rsidR="00645C61">
        <w:rPr>
          <w:rFonts w:ascii="Times New Roman" w:hAnsi="Times New Roman" w:cs="Times New Roman"/>
          <w:i/>
        </w:rPr>
        <w:t>Member</w:t>
      </w:r>
      <w:proofErr w:type="spellEnd"/>
      <w:r w:rsidRPr="00645C61" w:rsidR="00645C61">
        <w:rPr>
          <w:rFonts w:ascii="Times New Roman" w:hAnsi="Times New Roman" w:cs="Times New Roman"/>
          <w:i/>
        </w:rPr>
        <w:t xml:space="preserve"> </w:t>
      </w:r>
      <w:proofErr w:type="spellStart"/>
      <w:r w:rsidRPr="00645C61" w:rsidR="00645C61">
        <w:rPr>
          <w:rFonts w:ascii="Times New Roman" w:hAnsi="Times New Roman" w:cs="Times New Roman"/>
          <w:i/>
        </w:rPr>
        <w:t>States</w:t>
      </w:r>
      <w:proofErr w:type="spellEnd"/>
      <w:r w:rsidRPr="00645C61" w:rsidR="00645C61">
        <w:rPr>
          <w:rFonts w:ascii="Times New Roman" w:hAnsi="Times New Roman" w:cs="Times New Roman"/>
          <w:i/>
        </w:rPr>
        <w:t xml:space="preserve"> </w:t>
      </w:r>
      <w:proofErr w:type="spellStart"/>
      <w:r w:rsidRPr="00645C61" w:rsidR="00645C61">
        <w:rPr>
          <w:rFonts w:ascii="Times New Roman" w:hAnsi="Times New Roman" w:cs="Times New Roman"/>
          <w:i/>
        </w:rPr>
        <w:t>envisage</w:t>
      </w:r>
      <w:proofErr w:type="spellEnd"/>
      <w:r w:rsidRPr="00645C61" w:rsidR="00645C61">
        <w:rPr>
          <w:rFonts w:ascii="Times New Roman" w:hAnsi="Times New Roman" w:cs="Times New Roman"/>
          <w:i/>
        </w:rPr>
        <w:t xml:space="preserve"> </w:t>
      </w:r>
      <w:proofErr w:type="spellStart"/>
      <w:r w:rsidRPr="00645C61" w:rsidR="00645C61">
        <w:rPr>
          <w:rFonts w:ascii="Times New Roman" w:hAnsi="Times New Roman" w:cs="Times New Roman"/>
          <w:i/>
        </w:rPr>
        <w:t>the</w:t>
      </w:r>
      <w:proofErr w:type="spellEnd"/>
      <w:r w:rsidRPr="00645C61" w:rsidR="00645C61">
        <w:rPr>
          <w:rFonts w:ascii="Times New Roman" w:hAnsi="Times New Roman" w:cs="Times New Roman"/>
          <w:i/>
        </w:rPr>
        <w:t xml:space="preserve"> </w:t>
      </w:r>
      <w:proofErr w:type="spellStart"/>
      <w:r w:rsidRPr="00645C61" w:rsidR="00645C61">
        <w:rPr>
          <w:rFonts w:ascii="Times New Roman" w:hAnsi="Times New Roman" w:cs="Times New Roman"/>
          <w:i/>
        </w:rPr>
        <w:t>inclusion</w:t>
      </w:r>
      <w:proofErr w:type="spellEnd"/>
      <w:r w:rsidRPr="00645C61" w:rsidR="00645C61">
        <w:rPr>
          <w:rFonts w:ascii="Times New Roman" w:hAnsi="Times New Roman" w:cs="Times New Roman"/>
          <w:i/>
        </w:rPr>
        <w:t xml:space="preserve"> </w:t>
      </w:r>
      <w:proofErr w:type="spellStart"/>
      <w:r w:rsidRPr="00645C61" w:rsidR="00645C61">
        <w:rPr>
          <w:rFonts w:ascii="Times New Roman" w:hAnsi="Times New Roman" w:cs="Times New Roman"/>
          <w:i/>
        </w:rPr>
        <w:t>of</w:t>
      </w:r>
      <w:proofErr w:type="spellEnd"/>
      <w:r w:rsidRPr="00645C61" w:rsidR="00645C61">
        <w:rPr>
          <w:rFonts w:ascii="Times New Roman" w:hAnsi="Times New Roman" w:cs="Times New Roman"/>
          <w:i/>
        </w:rPr>
        <w:t xml:space="preserve"> </w:t>
      </w:r>
      <w:proofErr w:type="spellStart"/>
      <w:r w:rsidRPr="00645C61" w:rsidR="00645C61">
        <w:rPr>
          <w:rFonts w:ascii="Times New Roman" w:hAnsi="Times New Roman" w:cs="Times New Roman"/>
          <w:i/>
        </w:rPr>
        <w:t>ocean-related</w:t>
      </w:r>
      <w:proofErr w:type="spellEnd"/>
      <w:r w:rsidRPr="00645C61" w:rsidR="00645C61">
        <w:rPr>
          <w:rFonts w:ascii="Times New Roman" w:hAnsi="Times New Roman" w:cs="Times New Roman"/>
          <w:i/>
        </w:rPr>
        <w:t xml:space="preserve"> </w:t>
      </w:r>
      <w:proofErr w:type="spellStart"/>
      <w:r w:rsidRPr="00645C61" w:rsidR="00645C61">
        <w:rPr>
          <w:rFonts w:ascii="Times New Roman" w:hAnsi="Times New Roman" w:cs="Times New Roman"/>
          <w:i/>
        </w:rPr>
        <w:t>and</w:t>
      </w:r>
      <w:proofErr w:type="spellEnd"/>
      <w:r w:rsidRPr="00645C61" w:rsidR="00645C61">
        <w:rPr>
          <w:rFonts w:ascii="Times New Roman" w:hAnsi="Times New Roman" w:cs="Times New Roman"/>
          <w:i/>
        </w:rPr>
        <w:t xml:space="preserve"> </w:t>
      </w:r>
      <w:proofErr w:type="spellStart"/>
      <w:r w:rsidRPr="00645C61" w:rsidR="00645C61">
        <w:rPr>
          <w:rFonts w:ascii="Times New Roman" w:hAnsi="Times New Roman" w:cs="Times New Roman"/>
          <w:i/>
        </w:rPr>
        <w:t>environmental</w:t>
      </w:r>
      <w:proofErr w:type="spellEnd"/>
      <w:r w:rsidRPr="00645C61" w:rsidR="00645C61">
        <w:rPr>
          <w:rFonts w:ascii="Times New Roman" w:hAnsi="Times New Roman" w:cs="Times New Roman"/>
          <w:i/>
        </w:rPr>
        <w:t xml:space="preserve"> </w:t>
      </w:r>
      <w:proofErr w:type="spellStart"/>
      <w:r w:rsidRPr="00645C61" w:rsidR="00645C61">
        <w:rPr>
          <w:rFonts w:ascii="Times New Roman" w:hAnsi="Times New Roman" w:cs="Times New Roman"/>
          <w:i/>
        </w:rPr>
        <w:t>actions</w:t>
      </w:r>
      <w:proofErr w:type="spellEnd"/>
      <w:r w:rsidRPr="00645C61" w:rsidR="00645C61">
        <w:rPr>
          <w:rFonts w:ascii="Times New Roman" w:hAnsi="Times New Roman" w:cs="Times New Roman"/>
          <w:i/>
        </w:rPr>
        <w:t xml:space="preserve"> </w:t>
      </w:r>
      <w:proofErr w:type="spellStart"/>
      <w:r w:rsidRPr="00645C61" w:rsidR="00645C61">
        <w:rPr>
          <w:rFonts w:ascii="Times New Roman" w:hAnsi="Times New Roman" w:cs="Times New Roman"/>
          <w:i/>
        </w:rPr>
        <w:t>as</w:t>
      </w:r>
      <w:proofErr w:type="spellEnd"/>
      <w:r w:rsidRPr="00645C61" w:rsidR="00645C61">
        <w:rPr>
          <w:rFonts w:ascii="Times New Roman" w:hAnsi="Times New Roman" w:cs="Times New Roman"/>
          <w:i/>
        </w:rPr>
        <w:t xml:space="preserve"> </w:t>
      </w:r>
      <w:proofErr w:type="spellStart"/>
      <w:r w:rsidRPr="00645C61" w:rsidR="00645C61">
        <w:rPr>
          <w:rFonts w:ascii="Times New Roman" w:hAnsi="Times New Roman" w:cs="Times New Roman"/>
          <w:i/>
        </w:rPr>
        <w:t>part</w:t>
      </w:r>
      <w:proofErr w:type="spellEnd"/>
      <w:r w:rsidRPr="00645C61" w:rsidR="00645C61">
        <w:rPr>
          <w:rFonts w:ascii="Times New Roman" w:hAnsi="Times New Roman" w:cs="Times New Roman"/>
          <w:i/>
        </w:rPr>
        <w:t xml:space="preserve"> </w:t>
      </w:r>
      <w:proofErr w:type="spellStart"/>
      <w:r w:rsidRPr="00645C61" w:rsidR="00645C61">
        <w:rPr>
          <w:rFonts w:ascii="Times New Roman" w:hAnsi="Times New Roman" w:cs="Times New Roman"/>
          <w:i/>
        </w:rPr>
        <w:t>of</w:t>
      </w:r>
      <w:proofErr w:type="spellEnd"/>
      <w:r w:rsidRPr="00645C61" w:rsidR="00645C61">
        <w:rPr>
          <w:rFonts w:ascii="Times New Roman" w:hAnsi="Times New Roman" w:cs="Times New Roman"/>
          <w:i/>
        </w:rPr>
        <w:t xml:space="preserve"> </w:t>
      </w:r>
      <w:proofErr w:type="spellStart"/>
      <w:r w:rsidRPr="00645C61" w:rsidR="00645C61">
        <w:rPr>
          <w:rFonts w:ascii="Times New Roman" w:hAnsi="Times New Roman" w:cs="Times New Roman"/>
          <w:i/>
        </w:rPr>
        <w:t>their</w:t>
      </w:r>
      <w:proofErr w:type="spellEnd"/>
      <w:r w:rsidRPr="00645C61" w:rsidR="00645C61">
        <w:rPr>
          <w:rFonts w:ascii="Times New Roman" w:hAnsi="Times New Roman" w:cs="Times New Roman"/>
          <w:i/>
        </w:rPr>
        <w:t xml:space="preserve"> </w:t>
      </w:r>
      <w:proofErr w:type="spellStart"/>
      <w:r w:rsidRPr="00645C61" w:rsidR="00645C61">
        <w:rPr>
          <w:rFonts w:ascii="Times New Roman" w:hAnsi="Times New Roman" w:cs="Times New Roman"/>
          <w:i/>
        </w:rPr>
        <w:t>commitments</w:t>
      </w:r>
      <w:proofErr w:type="spellEnd"/>
      <w:r w:rsidRPr="00645C61" w:rsidR="00645C61">
        <w:rPr>
          <w:rFonts w:ascii="Times New Roman" w:hAnsi="Times New Roman" w:cs="Times New Roman"/>
          <w:i/>
        </w:rPr>
        <w:t xml:space="preserve"> </w:t>
      </w:r>
      <w:proofErr w:type="spellStart"/>
      <w:r w:rsidRPr="00645C61" w:rsidR="00645C61">
        <w:rPr>
          <w:rFonts w:ascii="Times New Roman" w:hAnsi="Times New Roman" w:cs="Times New Roman"/>
          <w:i/>
        </w:rPr>
        <w:t>under</w:t>
      </w:r>
      <w:proofErr w:type="spellEnd"/>
      <w:r w:rsidRPr="00645C61" w:rsidR="00645C61">
        <w:rPr>
          <w:rFonts w:ascii="Times New Roman" w:hAnsi="Times New Roman" w:cs="Times New Roman"/>
          <w:i/>
        </w:rPr>
        <w:t xml:space="preserve"> </w:t>
      </w:r>
      <w:proofErr w:type="spellStart"/>
      <w:r w:rsidRPr="00645C61" w:rsidR="00645C61">
        <w:rPr>
          <w:rFonts w:ascii="Times New Roman" w:hAnsi="Times New Roman" w:cs="Times New Roman"/>
          <w:i/>
        </w:rPr>
        <w:t>the</w:t>
      </w:r>
      <w:proofErr w:type="spellEnd"/>
      <w:r w:rsidRPr="00645C61" w:rsidR="00645C61">
        <w:rPr>
          <w:rFonts w:ascii="Times New Roman" w:hAnsi="Times New Roman" w:cs="Times New Roman"/>
          <w:i/>
        </w:rPr>
        <w:t xml:space="preserve"> Paris </w:t>
      </w:r>
      <w:proofErr w:type="spellStart"/>
      <w:r w:rsidRPr="00645C61" w:rsidR="00645C61">
        <w:rPr>
          <w:rFonts w:ascii="Times New Roman" w:hAnsi="Times New Roman" w:cs="Times New Roman"/>
          <w:i/>
        </w:rPr>
        <w:t>Agreement</w:t>
      </w:r>
      <w:proofErr w:type="spellEnd"/>
      <w:r w:rsidRPr="00645C61" w:rsidR="00645C61">
        <w:rPr>
          <w:rFonts w:ascii="Times New Roman" w:hAnsi="Times New Roman" w:cs="Times New Roman"/>
          <w:i/>
        </w:rPr>
        <w:t xml:space="preserve">? </w:t>
      </w:r>
    </w:p>
    <w:p w:rsidRPr="00645C61" w:rsidR="00EE0595" w:rsidP="00645C61" w:rsidRDefault="00852CA1" w14:paraId="75B1AC2A" w14:textId="55B25F3E">
      <w:pPr>
        <w:spacing w:after="120" w:line="240" w:lineRule="auto"/>
        <w:ind w:firstLine="720"/>
        <w:jc w:val="both"/>
        <w:rPr>
          <w:rFonts w:ascii="Times New Roman" w:hAnsi="Times New Roman" w:cs="Times New Roman"/>
          <w:color w:val="auto"/>
        </w:rPr>
      </w:pPr>
      <w:r w:rsidRPr="00645C61">
        <w:rPr>
          <w:rFonts w:ascii="Times New Roman" w:hAnsi="Times New Roman" w:cs="Times New Roman"/>
          <w:color w:val="auto"/>
        </w:rPr>
        <w:t xml:space="preserve">Okeāni ir ļoti būtiski pasaules klimatiskajai sistēmai. </w:t>
      </w:r>
      <w:r w:rsidRPr="00645C61" w:rsidR="002821AD">
        <w:rPr>
          <w:rFonts w:ascii="Times New Roman" w:hAnsi="Times New Roman" w:cs="Times New Roman"/>
          <w:color w:val="auto"/>
        </w:rPr>
        <w:t>Saskaņā ar Parīzes nolīgumu</w:t>
      </w:r>
      <w:r w:rsidR="0013092F">
        <w:rPr>
          <w:rFonts w:ascii="Times New Roman" w:hAnsi="Times New Roman" w:cs="Times New Roman"/>
          <w:color w:val="auto"/>
        </w:rPr>
        <w:t>,</w:t>
      </w:r>
      <w:r w:rsidRPr="00645C61" w:rsidR="002821AD">
        <w:rPr>
          <w:rFonts w:ascii="Times New Roman" w:hAnsi="Times New Roman" w:cs="Times New Roman"/>
          <w:color w:val="auto"/>
        </w:rPr>
        <w:t xml:space="preserve"> valstis ir atzinušas, ka </w:t>
      </w:r>
      <w:r w:rsidR="0013092F">
        <w:rPr>
          <w:rFonts w:ascii="Times New Roman" w:hAnsi="Times New Roman" w:cs="Times New Roman"/>
          <w:color w:val="auto"/>
        </w:rPr>
        <w:t xml:space="preserve">ir nozīmīga </w:t>
      </w:r>
      <w:r w:rsidRPr="00645C61" w:rsidR="002821AD">
        <w:rPr>
          <w:rFonts w:ascii="Times New Roman" w:hAnsi="Times New Roman" w:cs="Times New Roman"/>
          <w:color w:val="auto"/>
        </w:rPr>
        <w:t>visu ekosistēmu integritāte, to skaitā arī okeānu</w:t>
      </w:r>
      <w:r w:rsidRPr="00645C61" w:rsidR="00345EA7">
        <w:rPr>
          <w:rFonts w:ascii="Times New Roman" w:hAnsi="Times New Roman" w:cs="Times New Roman"/>
          <w:color w:val="auto"/>
        </w:rPr>
        <w:t xml:space="preserve">. </w:t>
      </w:r>
      <w:r w:rsidRPr="00645C61" w:rsidR="002821AD">
        <w:rPr>
          <w:rFonts w:ascii="Times New Roman" w:hAnsi="Times New Roman" w:cs="Times New Roman"/>
          <w:color w:val="auto"/>
        </w:rPr>
        <w:t xml:space="preserve">Vienlaikus uzsveram, ka </w:t>
      </w:r>
      <w:r w:rsidRPr="00645C61">
        <w:rPr>
          <w:rFonts w:ascii="Times New Roman" w:hAnsi="Times New Roman" w:cs="Times New Roman"/>
          <w:color w:val="auto"/>
        </w:rPr>
        <w:t>ES un tās dalībvalstu ieguldījums Parīzes nolīgumā ir noteikts ar iesniegto nacionāli noteikto devumu (</w:t>
      </w:r>
      <w:r w:rsidRPr="00645C61" w:rsidR="00436A4B">
        <w:rPr>
          <w:rFonts w:ascii="Times New Roman" w:hAnsi="Times New Roman" w:cs="Times New Roman"/>
          <w:color w:val="auto"/>
        </w:rPr>
        <w:t xml:space="preserve">turpmāk - </w:t>
      </w:r>
      <w:r w:rsidRPr="007F45F7">
        <w:rPr>
          <w:rFonts w:ascii="Times New Roman" w:hAnsi="Times New Roman" w:cs="Times New Roman"/>
          <w:i/>
          <w:color w:val="auto"/>
        </w:rPr>
        <w:t>NDC</w:t>
      </w:r>
      <w:r w:rsidRPr="00645C61">
        <w:rPr>
          <w:rFonts w:ascii="Times New Roman" w:hAnsi="Times New Roman" w:cs="Times New Roman"/>
          <w:color w:val="auto"/>
        </w:rPr>
        <w:t xml:space="preserve">). Latvija neredz nepieciešamību </w:t>
      </w:r>
      <w:r w:rsidRPr="00645C61" w:rsidR="00C2631F">
        <w:rPr>
          <w:rFonts w:ascii="Times New Roman" w:hAnsi="Times New Roman" w:cs="Times New Roman"/>
          <w:color w:val="auto"/>
        </w:rPr>
        <w:t xml:space="preserve">ES </w:t>
      </w:r>
      <w:r w:rsidRPr="00645C61">
        <w:rPr>
          <w:rFonts w:ascii="Times New Roman" w:hAnsi="Times New Roman" w:cs="Times New Roman"/>
          <w:color w:val="auto"/>
        </w:rPr>
        <w:t>NDC iekļaut pielāgošan</w:t>
      </w:r>
      <w:r w:rsidRPr="00645C61" w:rsidR="002821AD">
        <w:rPr>
          <w:rFonts w:ascii="Times New Roman" w:hAnsi="Times New Roman" w:cs="Times New Roman"/>
          <w:color w:val="auto"/>
        </w:rPr>
        <w:t>ās aspektu vai specifiski izcelt okeānu lomu. Piekrītam, ka ir jāveicina sinerģijas un pielāgošanās jautājums j</w:t>
      </w:r>
      <w:r w:rsidRPr="00645C61" w:rsidR="00C2631F">
        <w:rPr>
          <w:rFonts w:ascii="Times New Roman" w:hAnsi="Times New Roman" w:cs="Times New Roman"/>
          <w:color w:val="auto"/>
        </w:rPr>
        <w:t>āskata vispārīgi, taču jāņem vērā pielāgošanās nacionālais raksturs</w:t>
      </w:r>
      <w:r w:rsidRPr="00645C61" w:rsidR="00EE0595">
        <w:rPr>
          <w:rFonts w:ascii="Times New Roman" w:hAnsi="Times New Roman" w:cs="Times New Roman"/>
          <w:color w:val="auto"/>
        </w:rPr>
        <w:t xml:space="preserve">. </w:t>
      </w:r>
    </w:p>
    <w:p w:rsidRPr="00645C61" w:rsidR="00852CA1" w:rsidP="00645C61" w:rsidRDefault="00EE0595" w14:paraId="45A56E55" w14:textId="5A93C8F1">
      <w:pPr>
        <w:spacing w:after="120" w:line="240" w:lineRule="auto"/>
        <w:ind w:firstLine="720"/>
        <w:jc w:val="both"/>
        <w:rPr>
          <w:rFonts w:ascii="Times New Roman" w:hAnsi="Times New Roman" w:cs="Times New Roman"/>
          <w:color w:val="auto"/>
        </w:rPr>
      </w:pPr>
      <w:r w:rsidRPr="00645C61">
        <w:rPr>
          <w:rFonts w:ascii="Times New Roman" w:hAnsi="Times New Roman" w:cs="Times New Roman"/>
          <w:color w:val="auto"/>
        </w:rPr>
        <w:t xml:space="preserve">Jāatzīmē, ka ar okeāniem saistīti jautājumi </w:t>
      </w:r>
      <w:r w:rsidRPr="00645C61" w:rsidR="00C2631F">
        <w:rPr>
          <w:rFonts w:ascii="Times New Roman" w:hAnsi="Times New Roman" w:cs="Times New Roman"/>
          <w:color w:val="auto"/>
        </w:rPr>
        <w:t>tiek skatīti ar citu starptautisku instrumentu palīdzību</w:t>
      </w:r>
      <w:r w:rsidR="007673DA">
        <w:rPr>
          <w:rFonts w:ascii="Times New Roman" w:hAnsi="Times New Roman" w:cs="Times New Roman"/>
          <w:color w:val="auto"/>
        </w:rPr>
        <w:t>,</w:t>
      </w:r>
      <w:r w:rsidRPr="00645C61" w:rsidR="00C2631F">
        <w:rPr>
          <w:rFonts w:ascii="Times New Roman" w:hAnsi="Times New Roman" w:cs="Times New Roman"/>
          <w:color w:val="auto"/>
        </w:rPr>
        <w:t xml:space="preserve"> piemēram, ANO Jūras tiesību konvencij</w:t>
      </w:r>
      <w:r w:rsidR="007E71C6">
        <w:rPr>
          <w:rFonts w:ascii="Times New Roman" w:hAnsi="Times New Roman" w:cs="Times New Roman"/>
          <w:color w:val="auto"/>
        </w:rPr>
        <w:t>u</w:t>
      </w:r>
      <w:r w:rsidRPr="00645C61" w:rsidR="00C2631F">
        <w:rPr>
          <w:rFonts w:ascii="Times New Roman" w:hAnsi="Times New Roman" w:cs="Times New Roman"/>
          <w:color w:val="auto"/>
        </w:rPr>
        <w:t>, ANO Ilgtspējīgas attīstības dienas kārtīb</w:t>
      </w:r>
      <w:r w:rsidR="007E71C6">
        <w:rPr>
          <w:rFonts w:ascii="Times New Roman" w:hAnsi="Times New Roman" w:cs="Times New Roman"/>
          <w:color w:val="auto"/>
        </w:rPr>
        <w:t>u</w:t>
      </w:r>
      <w:r w:rsidRPr="00645C61" w:rsidR="00C2631F">
        <w:rPr>
          <w:rFonts w:ascii="Times New Roman" w:hAnsi="Times New Roman" w:cs="Times New Roman"/>
          <w:color w:val="auto"/>
        </w:rPr>
        <w:t xml:space="preserve"> </w:t>
      </w:r>
      <w:r w:rsidRPr="00645C61">
        <w:rPr>
          <w:rFonts w:ascii="Times New Roman" w:hAnsi="Times New Roman" w:cs="Times New Roman"/>
          <w:color w:val="auto"/>
        </w:rPr>
        <w:t>2030.gadam u</w:t>
      </w:r>
      <w:r w:rsidR="007E71C6">
        <w:rPr>
          <w:rFonts w:ascii="Times New Roman" w:hAnsi="Times New Roman" w:cs="Times New Roman"/>
          <w:color w:val="auto"/>
        </w:rPr>
        <w:t>n citiem.</w:t>
      </w:r>
      <w:r w:rsidRPr="00645C61">
        <w:rPr>
          <w:rFonts w:ascii="Times New Roman" w:hAnsi="Times New Roman" w:cs="Times New Roman"/>
          <w:color w:val="auto"/>
        </w:rPr>
        <w:t xml:space="preserve"> </w:t>
      </w:r>
      <w:r w:rsidRPr="00645C61" w:rsidR="007673DA">
        <w:rPr>
          <w:rFonts w:ascii="Times New Roman" w:hAnsi="Times New Roman" w:cs="Times New Roman"/>
          <w:color w:val="auto"/>
        </w:rPr>
        <w:t>T</w:t>
      </w:r>
      <w:r w:rsidRPr="00645C61">
        <w:rPr>
          <w:rFonts w:ascii="Times New Roman" w:hAnsi="Times New Roman" w:cs="Times New Roman"/>
          <w:color w:val="auto"/>
        </w:rPr>
        <w:t xml:space="preserve">ādēļ neredzam papildus ieguvumu okeānu jautājumu integrēšanai ANO Vispārējās konvencijas par klimata pārmaiņām ietvaros. </w:t>
      </w:r>
    </w:p>
    <w:p w:rsidR="002A0285" w:rsidP="007673DA" w:rsidRDefault="002A0285" w14:paraId="723BE154" w14:textId="77777777">
      <w:pPr>
        <w:pStyle w:val="Default"/>
        <w:spacing w:after="120"/>
        <w:jc w:val="both"/>
        <w:rPr>
          <w:rFonts w:ascii="Times New Roman" w:hAnsi="Times New Roman" w:cs="Times New Roman"/>
          <w:i/>
        </w:rPr>
      </w:pPr>
    </w:p>
    <w:p w:rsidRPr="00645C61" w:rsidR="00645C61" w:rsidP="007673DA" w:rsidRDefault="00EE0595" w14:paraId="6FB76084" w14:textId="5A7A0576">
      <w:pPr>
        <w:pStyle w:val="Default"/>
        <w:spacing w:after="120"/>
        <w:jc w:val="both"/>
        <w:rPr>
          <w:rFonts w:ascii="Times New Roman" w:hAnsi="Times New Roman" w:cs="Times New Roman"/>
          <w:i/>
        </w:rPr>
      </w:pPr>
      <w:r w:rsidRPr="00645C61">
        <w:rPr>
          <w:rFonts w:ascii="Times New Roman" w:hAnsi="Times New Roman" w:cs="Times New Roman"/>
          <w:i/>
        </w:rPr>
        <w:t xml:space="preserve">4. Vai </w:t>
      </w:r>
      <w:r w:rsidRPr="00645C61" w:rsidR="008D040D">
        <w:rPr>
          <w:rFonts w:ascii="Times New Roman" w:hAnsi="Times New Roman" w:cs="Times New Roman"/>
          <w:i/>
        </w:rPr>
        <w:t>rīcībpolitikā ir</w:t>
      </w:r>
      <w:r w:rsidRPr="00645C61">
        <w:rPr>
          <w:rFonts w:ascii="Times New Roman" w:hAnsi="Times New Roman" w:cs="Times New Roman"/>
          <w:i/>
        </w:rPr>
        <w:t xml:space="preserve"> </w:t>
      </w:r>
      <w:r w:rsidRPr="00645C61" w:rsidR="008D040D">
        <w:rPr>
          <w:rFonts w:ascii="Times New Roman" w:hAnsi="Times New Roman" w:cs="Times New Roman"/>
          <w:i/>
        </w:rPr>
        <w:t xml:space="preserve">iespējams lielāks </w:t>
      </w:r>
      <w:r w:rsidRPr="00645C61">
        <w:rPr>
          <w:rFonts w:ascii="Times New Roman" w:hAnsi="Times New Roman" w:cs="Times New Roman"/>
          <w:i/>
        </w:rPr>
        <w:t xml:space="preserve">uzsvars uz jūras vides aizsardzību no oglekļa piesaistošo un uzkrājošo ekosistēmu aizsardzības un enerģētikas sektora dekarbonizācijas (pārejot uz </w:t>
      </w:r>
      <w:r w:rsidRPr="00645C61" w:rsidR="008D040D">
        <w:rPr>
          <w:rFonts w:ascii="Times New Roman" w:hAnsi="Times New Roman" w:cs="Times New Roman"/>
          <w:i/>
        </w:rPr>
        <w:t>atjaunojamo energoresursu</w:t>
      </w:r>
      <w:r w:rsidRPr="00645C61">
        <w:rPr>
          <w:rFonts w:ascii="Times New Roman" w:hAnsi="Times New Roman" w:cs="Times New Roman"/>
          <w:i/>
        </w:rPr>
        <w:t>) viedokļa?</w:t>
      </w:r>
      <w:r w:rsidRPr="00645C61" w:rsidR="00645C61">
        <w:rPr>
          <w:rFonts w:ascii="Times New Roman" w:hAnsi="Times New Roman" w:cs="Times New Roman"/>
          <w:i/>
        </w:rPr>
        <w:t xml:space="preserve"> / </w:t>
      </w:r>
      <w:proofErr w:type="spellStart"/>
      <w:r w:rsidRPr="00645C61" w:rsidR="00645C61">
        <w:rPr>
          <w:rFonts w:ascii="Times New Roman" w:hAnsi="Times New Roman" w:cs="Times New Roman"/>
          <w:i/>
        </w:rPr>
        <w:t>Is</w:t>
      </w:r>
      <w:proofErr w:type="spellEnd"/>
      <w:r w:rsidRPr="00645C61" w:rsidR="00645C61">
        <w:rPr>
          <w:rFonts w:ascii="Times New Roman" w:hAnsi="Times New Roman" w:cs="Times New Roman"/>
          <w:i/>
        </w:rPr>
        <w:t xml:space="preserve"> </w:t>
      </w:r>
      <w:proofErr w:type="spellStart"/>
      <w:r w:rsidRPr="00645C61" w:rsidR="00645C61">
        <w:rPr>
          <w:rFonts w:ascii="Times New Roman" w:hAnsi="Times New Roman" w:cs="Times New Roman"/>
          <w:i/>
        </w:rPr>
        <w:t>there</w:t>
      </w:r>
      <w:proofErr w:type="spellEnd"/>
      <w:r w:rsidRPr="00645C61" w:rsidR="00645C61">
        <w:rPr>
          <w:rFonts w:ascii="Times New Roman" w:hAnsi="Times New Roman" w:cs="Times New Roman"/>
          <w:i/>
        </w:rPr>
        <w:t xml:space="preserve"> </w:t>
      </w:r>
      <w:proofErr w:type="spellStart"/>
      <w:r w:rsidRPr="00645C61" w:rsidR="00645C61">
        <w:rPr>
          <w:rFonts w:ascii="Times New Roman" w:hAnsi="Times New Roman" w:cs="Times New Roman"/>
          <w:i/>
        </w:rPr>
        <w:t>scope</w:t>
      </w:r>
      <w:proofErr w:type="spellEnd"/>
      <w:r w:rsidRPr="00645C61" w:rsidR="00645C61">
        <w:rPr>
          <w:rFonts w:ascii="Times New Roman" w:hAnsi="Times New Roman" w:cs="Times New Roman"/>
          <w:i/>
        </w:rPr>
        <w:t xml:space="preserve"> </w:t>
      </w:r>
      <w:proofErr w:type="spellStart"/>
      <w:r w:rsidRPr="00645C61" w:rsidR="00645C61">
        <w:rPr>
          <w:rFonts w:ascii="Times New Roman" w:hAnsi="Times New Roman" w:cs="Times New Roman"/>
          <w:i/>
        </w:rPr>
        <w:t>for</w:t>
      </w:r>
      <w:proofErr w:type="spellEnd"/>
      <w:r w:rsidRPr="00645C61" w:rsidR="00645C61">
        <w:rPr>
          <w:rFonts w:ascii="Times New Roman" w:hAnsi="Times New Roman" w:cs="Times New Roman"/>
          <w:i/>
        </w:rPr>
        <w:t xml:space="preserve"> </w:t>
      </w:r>
      <w:proofErr w:type="spellStart"/>
      <w:r w:rsidRPr="00645C61" w:rsidR="00645C61">
        <w:rPr>
          <w:rFonts w:ascii="Times New Roman" w:hAnsi="Times New Roman" w:cs="Times New Roman"/>
          <w:i/>
        </w:rPr>
        <w:t>an</w:t>
      </w:r>
      <w:proofErr w:type="spellEnd"/>
      <w:r w:rsidRPr="00645C61" w:rsidR="00645C61">
        <w:rPr>
          <w:rFonts w:ascii="Times New Roman" w:hAnsi="Times New Roman" w:cs="Times New Roman"/>
          <w:i/>
        </w:rPr>
        <w:t xml:space="preserve"> </w:t>
      </w:r>
      <w:proofErr w:type="spellStart"/>
      <w:r w:rsidRPr="00645C61" w:rsidR="00645C61">
        <w:rPr>
          <w:rFonts w:ascii="Times New Roman" w:hAnsi="Times New Roman" w:cs="Times New Roman"/>
          <w:i/>
        </w:rPr>
        <w:t>increased</w:t>
      </w:r>
      <w:proofErr w:type="spellEnd"/>
      <w:r w:rsidRPr="00645C61" w:rsidR="00645C61">
        <w:rPr>
          <w:rFonts w:ascii="Times New Roman" w:hAnsi="Times New Roman" w:cs="Times New Roman"/>
          <w:i/>
        </w:rPr>
        <w:t xml:space="preserve"> </w:t>
      </w:r>
      <w:proofErr w:type="spellStart"/>
      <w:r w:rsidRPr="00645C61" w:rsidR="00645C61">
        <w:rPr>
          <w:rFonts w:ascii="Times New Roman" w:hAnsi="Times New Roman" w:cs="Times New Roman"/>
          <w:i/>
        </w:rPr>
        <w:t>policy</w:t>
      </w:r>
      <w:proofErr w:type="spellEnd"/>
      <w:r w:rsidRPr="00645C61" w:rsidR="00645C61">
        <w:rPr>
          <w:rFonts w:ascii="Times New Roman" w:hAnsi="Times New Roman" w:cs="Times New Roman"/>
          <w:i/>
        </w:rPr>
        <w:t xml:space="preserve"> </w:t>
      </w:r>
      <w:proofErr w:type="spellStart"/>
      <w:r w:rsidRPr="00645C61" w:rsidR="00645C61">
        <w:rPr>
          <w:rFonts w:ascii="Times New Roman" w:hAnsi="Times New Roman" w:cs="Times New Roman"/>
          <w:i/>
        </w:rPr>
        <w:t>emphasis</w:t>
      </w:r>
      <w:proofErr w:type="spellEnd"/>
      <w:r w:rsidRPr="00645C61" w:rsidR="00645C61">
        <w:rPr>
          <w:rFonts w:ascii="Times New Roman" w:hAnsi="Times New Roman" w:cs="Times New Roman"/>
          <w:i/>
        </w:rPr>
        <w:t xml:space="preserve"> </w:t>
      </w:r>
      <w:proofErr w:type="spellStart"/>
      <w:r w:rsidRPr="00645C61" w:rsidR="00645C61">
        <w:rPr>
          <w:rFonts w:ascii="Times New Roman" w:hAnsi="Times New Roman" w:cs="Times New Roman"/>
          <w:i/>
        </w:rPr>
        <w:t>on</w:t>
      </w:r>
      <w:proofErr w:type="spellEnd"/>
      <w:r w:rsidRPr="00645C61" w:rsidR="00645C61">
        <w:rPr>
          <w:rFonts w:ascii="Times New Roman" w:hAnsi="Times New Roman" w:cs="Times New Roman"/>
          <w:i/>
        </w:rPr>
        <w:t xml:space="preserve"> </w:t>
      </w:r>
      <w:proofErr w:type="spellStart"/>
      <w:r w:rsidRPr="00645C61" w:rsidR="00645C61">
        <w:rPr>
          <w:rFonts w:ascii="Times New Roman" w:hAnsi="Times New Roman" w:cs="Times New Roman"/>
          <w:i/>
        </w:rPr>
        <w:t>the</w:t>
      </w:r>
      <w:proofErr w:type="spellEnd"/>
      <w:r w:rsidRPr="00645C61" w:rsidR="00645C61">
        <w:rPr>
          <w:rFonts w:ascii="Times New Roman" w:hAnsi="Times New Roman" w:cs="Times New Roman"/>
          <w:i/>
        </w:rPr>
        <w:t xml:space="preserve"> </w:t>
      </w:r>
      <w:proofErr w:type="spellStart"/>
      <w:r w:rsidRPr="00645C61" w:rsidR="00645C61">
        <w:rPr>
          <w:rFonts w:ascii="Times New Roman" w:hAnsi="Times New Roman" w:cs="Times New Roman"/>
          <w:i/>
        </w:rPr>
        <w:t>marine</w:t>
      </w:r>
      <w:proofErr w:type="spellEnd"/>
      <w:r w:rsidRPr="00645C61" w:rsidR="00645C61">
        <w:rPr>
          <w:rFonts w:ascii="Times New Roman" w:hAnsi="Times New Roman" w:cs="Times New Roman"/>
          <w:i/>
        </w:rPr>
        <w:t xml:space="preserve"> </w:t>
      </w:r>
      <w:proofErr w:type="spellStart"/>
      <w:r w:rsidRPr="00645C61" w:rsidR="00645C61">
        <w:rPr>
          <w:rFonts w:ascii="Times New Roman" w:hAnsi="Times New Roman" w:cs="Times New Roman"/>
          <w:i/>
        </w:rPr>
        <w:t>environment</w:t>
      </w:r>
      <w:proofErr w:type="spellEnd"/>
      <w:r w:rsidRPr="00645C61" w:rsidR="00645C61">
        <w:rPr>
          <w:rFonts w:ascii="Times New Roman" w:hAnsi="Times New Roman" w:cs="Times New Roman"/>
          <w:i/>
        </w:rPr>
        <w:t xml:space="preserve"> </w:t>
      </w:r>
      <w:proofErr w:type="spellStart"/>
      <w:r w:rsidRPr="00645C61" w:rsidR="00645C61">
        <w:rPr>
          <w:rFonts w:ascii="Times New Roman" w:hAnsi="Times New Roman" w:cs="Times New Roman"/>
          <w:i/>
        </w:rPr>
        <w:t>both</w:t>
      </w:r>
      <w:proofErr w:type="spellEnd"/>
      <w:r w:rsidRPr="00645C61" w:rsidR="00645C61">
        <w:rPr>
          <w:rFonts w:ascii="Times New Roman" w:hAnsi="Times New Roman" w:cs="Times New Roman"/>
          <w:i/>
        </w:rPr>
        <w:t xml:space="preserve"> </w:t>
      </w:r>
      <w:proofErr w:type="spellStart"/>
      <w:r w:rsidRPr="00645C61" w:rsidR="00645C61">
        <w:rPr>
          <w:rFonts w:ascii="Times New Roman" w:hAnsi="Times New Roman" w:cs="Times New Roman"/>
          <w:i/>
        </w:rPr>
        <w:t>in</w:t>
      </w:r>
      <w:proofErr w:type="spellEnd"/>
      <w:r w:rsidRPr="00645C61" w:rsidR="00645C61">
        <w:rPr>
          <w:rFonts w:ascii="Times New Roman" w:hAnsi="Times New Roman" w:cs="Times New Roman"/>
          <w:i/>
        </w:rPr>
        <w:t xml:space="preserve"> </w:t>
      </w:r>
      <w:proofErr w:type="spellStart"/>
      <w:r w:rsidRPr="00645C61" w:rsidR="00645C61">
        <w:rPr>
          <w:rFonts w:ascii="Times New Roman" w:hAnsi="Times New Roman" w:cs="Times New Roman"/>
          <w:i/>
        </w:rPr>
        <w:t>protecting</w:t>
      </w:r>
      <w:proofErr w:type="spellEnd"/>
      <w:r w:rsidRPr="00645C61" w:rsidR="00645C61">
        <w:rPr>
          <w:rFonts w:ascii="Times New Roman" w:hAnsi="Times New Roman" w:cs="Times New Roman"/>
          <w:i/>
        </w:rPr>
        <w:t xml:space="preserve"> </w:t>
      </w:r>
      <w:proofErr w:type="spellStart"/>
      <w:r w:rsidRPr="00645C61" w:rsidR="00645C61">
        <w:rPr>
          <w:rFonts w:ascii="Times New Roman" w:hAnsi="Times New Roman" w:cs="Times New Roman"/>
          <w:i/>
        </w:rPr>
        <w:t>ecosystems</w:t>
      </w:r>
      <w:proofErr w:type="spellEnd"/>
      <w:r w:rsidRPr="00645C61" w:rsidR="00645C61">
        <w:rPr>
          <w:rFonts w:ascii="Times New Roman" w:hAnsi="Times New Roman" w:cs="Times New Roman"/>
          <w:i/>
        </w:rPr>
        <w:t xml:space="preserve"> </w:t>
      </w:r>
      <w:proofErr w:type="spellStart"/>
      <w:r w:rsidRPr="00645C61" w:rsidR="00645C61">
        <w:rPr>
          <w:rFonts w:ascii="Times New Roman" w:hAnsi="Times New Roman" w:cs="Times New Roman"/>
          <w:i/>
        </w:rPr>
        <w:t>that</w:t>
      </w:r>
      <w:proofErr w:type="spellEnd"/>
      <w:r w:rsidRPr="00645C61" w:rsidR="00645C61">
        <w:rPr>
          <w:rFonts w:ascii="Times New Roman" w:hAnsi="Times New Roman" w:cs="Times New Roman"/>
          <w:i/>
        </w:rPr>
        <w:t xml:space="preserve"> store </w:t>
      </w:r>
      <w:proofErr w:type="spellStart"/>
      <w:r w:rsidRPr="00645C61" w:rsidR="00645C61">
        <w:rPr>
          <w:rFonts w:ascii="Times New Roman" w:hAnsi="Times New Roman" w:cs="Times New Roman"/>
          <w:i/>
        </w:rPr>
        <w:t>and</w:t>
      </w:r>
      <w:proofErr w:type="spellEnd"/>
      <w:r w:rsidRPr="00645C61" w:rsidR="00645C61">
        <w:rPr>
          <w:rFonts w:ascii="Times New Roman" w:hAnsi="Times New Roman" w:cs="Times New Roman"/>
          <w:i/>
        </w:rPr>
        <w:t xml:space="preserve"> </w:t>
      </w:r>
      <w:proofErr w:type="spellStart"/>
      <w:r w:rsidRPr="00645C61" w:rsidR="00645C61">
        <w:rPr>
          <w:rFonts w:ascii="Times New Roman" w:hAnsi="Times New Roman" w:cs="Times New Roman"/>
          <w:i/>
        </w:rPr>
        <w:t>sequester</w:t>
      </w:r>
      <w:proofErr w:type="spellEnd"/>
      <w:r w:rsidRPr="00645C61" w:rsidR="00645C61">
        <w:rPr>
          <w:rFonts w:ascii="Times New Roman" w:hAnsi="Times New Roman" w:cs="Times New Roman"/>
          <w:i/>
        </w:rPr>
        <w:t xml:space="preserve"> </w:t>
      </w:r>
      <w:proofErr w:type="spellStart"/>
      <w:r w:rsidRPr="00645C61" w:rsidR="00645C61">
        <w:rPr>
          <w:rFonts w:ascii="Times New Roman" w:hAnsi="Times New Roman" w:cs="Times New Roman"/>
          <w:i/>
        </w:rPr>
        <w:t>carbon</w:t>
      </w:r>
      <w:proofErr w:type="spellEnd"/>
      <w:r w:rsidRPr="00645C61" w:rsidR="00645C61">
        <w:rPr>
          <w:rFonts w:ascii="Times New Roman" w:hAnsi="Times New Roman" w:cs="Times New Roman"/>
          <w:i/>
        </w:rPr>
        <w:t xml:space="preserve">, </w:t>
      </w:r>
      <w:proofErr w:type="spellStart"/>
      <w:r w:rsidRPr="00645C61" w:rsidR="00645C61">
        <w:rPr>
          <w:rFonts w:ascii="Times New Roman" w:hAnsi="Times New Roman" w:cs="Times New Roman"/>
          <w:i/>
        </w:rPr>
        <w:t>and</w:t>
      </w:r>
      <w:proofErr w:type="spellEnd"/>
      <w:r w:rsidRPr="00645C61" w:rsidR="00645C61">
        <w:rPr>
          <w:rFonts w:ascii="Times New Roman" w:hAnsi="Times New Roman" w:cs="Times New Roman"/>
          <w:i/>
        </w:rPr>
        <w:t xml:space="preserve"> </w:t>
      </w:r>
      <w:proofErr w:type="spellStart"/>
      <w:r w:rsidRPr="00645C61" w:rsidR="00645C61">
        <w:rPr>
          <w:rFonts w:ascii="Times New Roman" w:hAnsi="Times New Roman" w:cs="Times New Roman"/>
          <w:i/>
        </w:rPr>
        <w:t>in</w:t>
      </w:r>
      <w:proofErr w:type="spellEnd"/>
      <w:r w:rsidRPr="00645C61" w:rsidR="00645C61">
        <w:rPr>
          <w:rFonts w:ascii="Times New Roman" w:hAnsi="Times New Roman" w:cs="Times New Roman"/>
          <w:i/>
        </w:rPr>
        <w:t xml:space="preserve"> </w:t>
      </w:r>
      <w:proofErr w:type="spellStart"/>
      <w:r w:rsidRPr="00645C61" w:rsidR="00645C61">
        <w:rPr>
          <w:rFonts w:ascii="Times New Roman" w:hAnsi="Times New Roman" w:cs="Times New Roman"/>
          <w:i/>
        </w:rPr>
        <w:t>decarbonising</w:t>
      </w:r>
      <w:proofErr w:type="spellEnd"/>
      <w:r w:rsidRPr="00645C61" w:rsidR="00645C61">
        <w:rPr>
          <w:rFonts w:ascii="Times New Roman" w:hAnsi="Times New Roman" w:cs="Times New Roman"/>
          <w:i/>
        </w:rPr>
        <w:t xml:space="preserve"> </w:t>
      </w:r>
      <w:proofErr w:type="spellStart"/>
      <w:r w:rsidRPr="00645C61" w:rsidR="00645C61">
        <w:rPr>
          <w:rFonts w:ascii="Times New Roman" w:hAnsi="Times New Roman" w:cs="Times New Roman"/>
          <w:i/>
        </w:rPr>
        <w:t>the</w:t>
      </w:r>
      <w:proofErr w:type="spellEnd"/>
      <w:r w:rsidRPr="00645C61" w:rsidR="00645C61">
        <w:rPr>
          <w:rFonts w:ascii="Times New Roman" w:hAnsi="Times New Roman" w:cs="Times New Roman"/>
          <w:i/>
        </w:rPr>
        <w:t xml:space="preserve"> </w:t>
      </w:r>
      <w:proofErr w:type="spellStart"/>
      <w:r w:rsidRPr="00645C61" w:rsidR="00645C61">
        <w:rPr>
          <w:rFonts w:ascii="Times New Roman" w:hAnsi="Times New Roman" w:cs="Times New Roman"/>
          <w:i/>
        </w:rPr>
        <w:t>energy</w:t>
      </w:r>
      <w:proofErr w:type="spellEnd"/>
      <w:r w:rsidRPr="00645C61" w:rsidR="00645C61">
        <w:rPr>
          <w:rFonts w:ascii="Times New Roman" w:hAnsi="Times New Roman" w:cs="Times New Roman"/>
          <w:i/>
        </w:rPr>
        <w:t xml:space="preserve"> </w:t>
      </w:r>
      <w:proofErr w:type="spellStart"/>
      <w:r w:rsidRPr="00645C61" w:rsidR="00645C61">
        <w:rPr>
          <w:rFonts w:ascii="Times New Roman" w:hAnsi="Times New Roman" w:cs="Times New Roman"/>
          <w:i/>
        </w:rPr>
        <w:t>sector</w:t>
      </w:r>
      <w:proofErr w:type="spellEnd"/>
      <w:r w:rsidRPr="00645C61" w:rsidR="00645C61">
        <w:rPr>
          <w:rFonts w:ascii="Times New Roman" w:hAnsi="Times New Roman" w:cs="Times New Roman"/>
          <w:i/>
        </w:rPr>
        <w:t xml:space="preserve"> – </w:t>
      </w:r>
      <w:proofErr w:type="spellStart"/>
      <w:r w:rsidRPr="00645C61" w:rsidR="00645C61">
        <w:rPr>
          <w:rFonts w:ascii="Times New Roman" w:hAnsi="Times New Roman" w:cs="Times New Roman"/>
          <w:i/>
        </w:rPr>
        <w:t>specifically</w:t>
      </w:r>
      <w:proofErr w:type="spellEnd"/>
      <w:r w:rsidRPr="00645C61" w:rsidR="00645C61">
        <w:rPr>
          <w:rFonts w:ascii="Times New Roman" w:hAnsi="Times New Roman" w:cs="Times New Roman"/>
          <w:i/>
        </w:rPr>
        <w:t xml:space="preserve"> </w:t>
      </w:r>
      <w:proofErr w:type="spellStart"/>
      <w:r w:rsidRPr="00645C61" w:rsidR="00645C61">
        <w:rPr>
          <w:rFonts w:ascii="Times New Roman" w:hAnsi="Times New Roman" w:cs="Times New Roman"/>
          <w:i/>
        </w:rPr>
        <w:t>through</w:t>
      </w:r>
      <w:proofErr w:type="spellEnd"/>
      <w:r w:rsidRPr="00645C61" w:rsidR="00645C61">
        <w:rPr>
          <w:rFonts w:ascii="Times New Roman" w:hAnsi="Times New Roman" w:cs="Times New Roman"/>
          <w:i/>
        </w:rPr>
        <w:t xml:space="preserve"> </w:t>
      </w:r>
      <w:proofErr w:type="spellStart"/>
      <w:r w:rsidRPr="00645C61" w:rsidR="00645C61">
        <w:rPr>
          <w:rFonts w:ascii="Times New Roman" w:hAnsi="Times New Roman" w:cs="Times New Roman"/>
          <w:i/>
        </w:rPr>
        <w:t>renewable</w:t>
      </w:r>
      <w:proofErr w:type="spellEnd"/>
      <w:r w:rsidRPr="00645C61" w:rsidR="00645C61">
        <w:rPr>
          <w:rFonts w:ascii="Times New Roman" w:hAnsi="Times New Roman" w:cs="Times New Roman"/>
          <w:i/>
        </w:rPr>
        <w:t xml:space="preserve"> </w:t>
      </w:r>
      <w:proofErr w:type="spellStart"/>
      <w:r w:rsidRPr="00645C61" w:rsidR="00645C61">
        <w:rPr>
          <w:rFonts w:ascii="Times New Roman" w:hAnsi="Times New Roman" w:cs="Times New Roman"/>
          <w:i/>
        </w:rPr>
        <w:t>energy</w:t>
      </w:r>
      <w:proofErr w:type="spellEnd"/>
      <w:r w:rsidRPr="00645C61" w:rsidR="00645C61">
        <w:rPr>
          <w:rFonts w:ascii="Times New Roman" w:hAnsi="Times New Roman" w:cs="Times New Roman"/>
          <w:i/>
        </w:rPr>
        <w:t xml:space="preserve">? </w:t>
      </w:r>
    </w:p>
    <w:p w:rsidRPr="007673DA" w:rsidR="00C2631F" w:rsidP="00645C61" w:rsidRDefault="0013092F" w14:paraId="59DB1E38" w14:textId="4481534A">
      <w:pPr>
        <w:spacing w:after="120" w:line="240" w:lineRule="auto"/>
        <w:ind w:firstLine="720"/>
        <w:jc w:val="both"/>
        <w:rPr>
          <w:rFonts w:ascii="Times New Roman" w:hAnsi="Times New Roman" w:cs="Times New Roman"/>
          <w:color w:val="auto"/>
        </w:rPr>
      </w:pPr>
      <w:r w:rsidRPr="00FC1882">
        <w:rPr>
          <w:rFonts w:ascii="Times New Roman" w:hAnsi="Times New Roman" w:cs="Times New Roman"/>
          <w:color w:val="auto"/>
        </w:rPr>
        <w:t xml:space="preserve">Tautsaimniecības </w:t>
      </w:r>
      <w:r w:rsidRPr="00FC1882" w:rsidR="00C2631F">
        <w:rPr>
          <w:rFonts w:ascii="Times New Roman" w:hAnsi="Times New Roman" w:cs="Times New Roman"/>
          <w:color w:val="auto"/>
        </w:rPr>
        <w:t xml:space="preserve">dekarbonizācija ir </w:t>
      </w:r>
      <w:r w:rsidRPr="00FC1882" w:rsidR="008D040D">
        <w:rPr>
          <w:rFonts w:ascii="Times New Roman" w:hAnsi="Times New Roman" w:cs="Times New Roman"/>
          <w:color w:val="auto"/>
        </w:rPr>
        <w:t xml:space="preserve">viena no Latvijas </w:t>
      </w:r>
      <w:r w:rsidRPr="00FC1882" w:rsidR="00C2631F">
        <w:rPr>
          <w:rFonts w:ascii="Times New Roman" w:hAnsi="Times New Roman" w:cs="Times New Roman"/>
          <w:color w:val="auto"/>
        </w:rPr>
        <w:t>prioritāt</w:t>
      </w:r>
      <w:r w:rsidRPr="00FC1882" w:rsidR="008D040D">
        <w:rPr>
          <w:rFonts w:ascii="Times New Roman" w:hAnsi="Times New Roman" w:cs="Times New Roman"/>
          <w:color w:val="auto"/>
        </w:rPr>
        <w:t>ēm</w:t>
      </w:r>
      <w:r w:rsidRPr="00FC1882" w:rsidR="00C2631F">
        <w:rPr>
          <w:rFonts w:ascii="Times New Roman" w:hAnsi="Times New Roman" w:cs="Times New Roman"/>
          <w:color w:val="auto"/>
        </w:rPr>
        <w:t xml:space="preserve">. Latvija atbalsta gan stacionāro iekārtu, gan mobilo iekārtu </w:t>
      </w:r>
      <w:r w:rsidRPr="00FC1882" w:rsidR="008D040D">
        <w:rPr>
          <w:rFonts w:ascii="Times New Roman" w:hAnsi="Times New Roman" w:cs="Times New Roman"/>
          <w:color w:val="auto"/>
        </w:rPr>
        <w:t>(</w:t>
      </w:r>
      <w:r w:rsidRPr="00FC1882">
        <w:rPr>
          <w:rFonts w:ascii="Times New Roman" w:hAnsi="Times New Roman" w:cs="Times New Roman"/>
          <w:color w:val="auto"/>
        </w:rPr>
        <w:t>visa veida transportlīdzekļu</w:t>
      </w:r>
      <w:r w:rsidRPr="00FC1882" w:rsidR="00F61A0F">
        <w:rPr>
          <w:rFonts w:ascii="Times New Roman" w:hAnsi="Times New Roman" w:cs="Times New Roman"/>
          <w:color w:val="auto"/>
        </w:rPr>
        <w:t xml:space="preserve"> un citu mobilo iekārtu</w:t>
      </w:r>
      <w:r w:rsidRPr="00FC1882" w:rsidR="008D040D">
        <w:rPr>
          <w:rFonts w:ascii="Times New Roman" w:hAnsi="Times New Roman" w:cs="Times New Roman"/>
          <w:color w:val="auto"/>
        </w:rPr>
        <w:t>)</w:t>
      </w:r>
      <w:r w:rsidRPr="00FC1882" w:rsidR="00C2631F">
        <w:rPr>
          <w:rFonts w:ascii="Times New Roman" w:hAnsi="Times New Roman" w:cs="Times New Roman"/>
          <w:color w:val="auto"/>
        </w:rPr>
        <w:t xml:space="preserve"> energoefektivitātes palielināšanu </w:t>
      </w:r>
      <w:r w:rsidRPr="00FC1882">
        <w:rPr>
          <w:rFonts w:ascii="Times New Roman" w:hAnsi="Times New Roman" w:cs="Times New Roman"/>
          <w:color w:val="auto"/>
        </w:rPr>
        <w:t xml:space="preserve">izmaksu efektīvā veidā </w:t>
      </w:r>
      <w:r w:rsidRPr="00FC1882" w:rsidR="00C2631F">
        <w:rPr>
          <w:rFonts w:ascii="Times New Roman" w:hAnsi="Times New Roman" w:cs="Times New Roman"/>
          <w:color w:val="auto"/>
        </w:rPr>
        <w:t xml:space="preserve">un ilgtermiņa pāreju uz </w:t>
      </w:r>
      <w:r w:rsidRPr="00FC1882">
        <w:rPr>
          <w:rFonts w:ascii="Times New Roman" w:hAnsi="Times New Roman" w:cs="Times New Roman"/>
          <w:color w:val="auto"/>
        </w:rPr>
        <w:t xml:space="preserve">ilgtspējīgiem un izmaksu efektīviem </w:t>
      </w:r>
      <w:r w:rsidRPr="00FC1882" w:rsidR="008D040D">
        <w:rPr>
          <w:rFonts w:ascii="Times New Roman" w:hAnsi="Times New Roman" w:cs="Times New Roman"/>
          <w:color w:val="auto"/>
        </w:rPr>
        <w:t>atjaunojamo energoresursu</w:t>
      </w:r>
      <w:r w:rsidRPr="00FC1882" w:rsidR="00C2631F">
        <w:rPr>
          <w:rFonts w:ascii="Times New Roman" w:hAnsi="Times New Roman" w:cs="Times New Roman"/>
          <w:color w:val="auto"/>
        </w:rPr>
        <w:t xml:space="preserve"> risinājumiem. </w:t>
      </w:r>
      <w:r w:rsidRPr="00FC1882" w:rsidR="00436A4B">
        <w:rPr>
          <w:rFonts w:ascii="Times New Roman" w:hAnsi="Times New Roman" w:cs="Times New Roman"/>
          <w:color w:val="auto"/>
        </w:rPr>
        <w:t xml:space="preserve">Latvijas jūras telpiskais plānojums (projekts) paredz potenciālu vēja enerģijas attīstībai jūrā. Vienlaikus, plānojums paredz, ka atsevišķās jūras </w:t>
      </w:r>
      <w:r w:rsidRPr="00FC1882" w:rsidR="00436A4B">
        <w:rPr>
          <w:rFonts w:ascii="Times New Roman" w:hAnsi="Times New Roman" w:cs="Times New Roman"/>
          <w:bCs/>
          <w:color w:val="auto"/>
        </w:rPr>
        <w:t>teritorijās</w:t>
      </w:r>
      <w:r w:rsidRPr="00FC1882" w:rsidR="00436A4B">
        <w:rPr>
          <w:rFonts w:ascii="Times New Roman" w:hAnsi="Times New Roman" w:cs="Times New Roman"/>
          <w:b/>
          <w:bCs/>
          <w:color w:val="auto"/>
        </w:rPr>
        <w:t xml:space="preserve"> </w:t>
      </w:r>
      <w:r w:rsidRPr="00FC1882" w:rsidR="00436A4B">
        <w:rPr>
          <w:rFonts w:ascii="Times New Roman" w:hAnsi="Times New Roman" w:cs="Times New Roman"/>
          <w:color w:val="auto"/>
        </w:rPr>
        <w:t>nepieciešama papildus</w:t>
      </w:r>
      <w:r w:rsidRPr="00FC1882" w:rsidR="00436A4B">
        <w:rPr>
          <w:rFonts w:ascii="Times New Roman" w:hAnsi="Times New Roman" w:cs="Times New Roman"/>
          <w:bCs/>
          <w:color w:val="auto"/>
        </w:rPr>
        <w:t xml:space="preserve"> dabas vērtību </w:t>
      </w:r>
      <w:r w:rsidRPr="00FC1882" w:rsidR="00436A4B">
        <w:rPr>
          <w:rFonts w:ascii="Times New Roman" w:hAnsi="Times New Roman" w:cs="Times New Roman"/>
          <w:color w:val="auto"/>
        </w:rPr>
        <w:t xml:space="preserve">izpēte, lai noteiktu atbilstību aizsargājamo teritoriju izveides kritērijiem. Līdz izpētes pabeigšanai šajās teritorijās tiek </w:t>
      </w:r>
      <w:r w:rsidRPr="00FC1882" w:rsidR="00436A4B">
        <w:rPr>
          <w:rFonts w:ascii="Times New Roman" w:hAnsi="Times New Roman" w:cs="Times New Roman"/>
          <w:color w:val="auto"/>
        </w:rPr>
        <w:lastRenderedPageBreak/>
        <w:t>ierobežotas saimnieciskās darbības, kas varētu apdraudēt aizsargājamos zemūdens biotopus un sugas.</w:t>
      </w:r>
      <w:r w:rsidRPr="007673DA" w:rsidR="00436A4B">
        <w:rPr>
          <w:rFonts w:ascii="Times New Roman" w:hAnsi="Times New Roman" w:cs="Times New Roman"/>
          <w:color w:val="auto"/>
        </w:rPr>
        <w:t xml:space="preserve"> </w:t>
      </w:r>
    </w:p>
    <w:p w:rsidRPr="007F45F7" w:rsidR="00C2631F" w:rsidP="00645C61" w:rsidRDefault="000438BA" w14:paraId="4EFBDC0E" w14:textId="3AE05ADC">
      <w:pPr>
        <w:spacing w:after="120" w:line="240" w:lineRule="auto"/>
        <w:ind w:firstLine="720"/>
        <w:jc w:val="both"/>
        <w:rPr>
          <w:rFonts w:ascii="Times New Roman" w:hAnsi="Times New Roman" w:cs="Times New Roman"/>
          <w:color w:val="auto"/>
        </w:rPr>
      </w:pPr>
      <w:r w:rsidRPr="00645C61">
        <w:rPr>
          <w:rFonts w:ascii="Times New Roman" w:hAnsi="Times New Roman" w:cs="Times New Roman"/>
          <w:color w:val="auto"/>
        </w:rPr>
        <w:t>Latvija</w:t>
      </w:r>
      <w:r w:rsidRPr="007F45F7">
        <w:rPr>
          <w:rFonts w:ascii="Times New Roman" w:hAnsi="Times New Roman" w:cs="Times New Roman"/>
          <w:color w:val="auto"/>
        </w:rPr>
        <w:t xml:space="preserve"> stingri atbalsta un izsaka cerību, ka 2018.</w:t>
      </w:r>
      <w:r w:rsidRPr="007F45F7" w:rsidR="007673DA">
        <w:rPr>
          <w:rFonts w:ascii="Times New Roman" w:hAnsi="Times New Roman" w:cs="Times New Roman"/>
          <w:color w:val="auto"/>
        </w:rPr>
        <w:t> </w:t>
      </w:r>
      <w:r w:rsidRPr="007F45F7">
        <w:rPr>
          <w:rFonts w:ascii="Times New Roman" w:hAnsi="Times New Roman" w:cs="Times New Roman"/>
          <w:color w:val="auto"/>
        </w:rPr>
        <w:t>gadā tiks pieņemta sākotnējā Starptautiskās Jūrniecības organizācijas (</w:t>
      </w:r>
      <w:r w:rsidRPr="007F45F7">
        <w:rPr>
          <w:rFonts w:ascii="Times New Roman" w:hAnsi="Times New Roman" w:cs="Times New Roman"/>
          <w:i/>
          <w:color w:val="auto"/>
        </w:rPr>
        <w:t>IMO</w:t>
      </w:r>
      <w:r w:rsidRPr="007F45F7">
        <w:rPr>
          <w:rFonts w:ascii="Times New Roman" w:hAnsi="Times New Roman" w:cs="Times New Roman"/>
          <w:color w:val="auto"/>
        </w:rPr>
        <w:t xml:space="preserve">) stratēģija par kuģu radīto </w:t>
      </w:r>
      <w:r w:rsidRPr="00FB26D4" w:rsidR="0013092F">
        <w:rPr>
          <w:rFonts w:ascii="Times New Roman" w:hAnsi="Times New Roman" w:cs="Times New Roman"/>
          <w:color w:val="auto"/>
        </w:rPr>
        <w:t>siltumnīcefekta gāzu (</w:t>
      </w:r>
      <w:r w:rsidR="0013092F">
        <w:rPr>
          <w:rFonts w:ascii="Times New Roman" w:hAnsi="Times New Roman" w:cs="Times New Roman"/>
          <w:color w:val="auto"/>
        </w:rPr>
        <w:t xml:space="preserve">turpmāk – </w:t>
      </w:r>
      <w:r w:rsidRPr="007F45F7">
        <w:rPr>
          <w:rFonts w:ascii="Times New Roman" w:hAnsi="Times New Roman" w:cs="Times New Roman"/>
          <w:color w:val="auto"/>
        </w:rPr>
        <w:t>SEG</w:t>
      </w:r>
      <w:r w:rsidR="0013092F">
        <w:rPr>
          <w:rFonts w:ascii="Times New Roman" w:hAnsi="Times New Roman" w:cs="Times New Roman"/>
          <w:color w:val="auto"/>
        </w:rPr>
        <w:t>)</w:t>
      </w:r>
      <w:r w:rsidRPr="007F45F7">
        <w:rPr>
          <w:rFonts w:ascii="Times New Roman" w:hAnsi="Times New Roman" w:cs="Times New Roman"/>
          <w:color w:val="auto"/>
        </w:rPr>
        <w:t xml:space="preserve"> emisiju samazināšanu, tādējādi ņemot vērā Parīzes nolīguma "krietni zem 2°C" mērķi, tostarp lai pieņemtu īstermiņa, vidēja termiņa un ilgtermiņa turpmākus pasākumus, kuru mērķis ir noteikt kuģniecības nozares ieguldījumu starptautiskajos centienos samazināt </w:t>
      </w:r>
      <w:r w:rsidRPr="007F45F7" w:rsidR="008D040D">
        <w:rPr>
          <w:rFonts w:ascii="Times New Roman" w:hAnsi="Times New Roman" w:cs="Times New Roman"/>
          <w:color w:val="auto"/>
        </w:rPr>
        <w:t>SEG</w:t>
      </w:r>
      <w:r w:rsidRPr="007F45F7">
        <w:rPr>
          <w:rFonts w:ascii="Times New Roman" w:hAnsi="Times New Roman" w:cs="Times New Roman"/>
          <w:color w:val="auto"/>
        </w:rPr>
        <w:t xml:space="preserve"> emisijas.</w:t>
      </w:r>
      <w:r w:rsidRPr="007F45F7" w:rsidR="00C2631F">
        <w:rPr>
          <w:rFonts w:ascii="Times New Roman" w:hAnsi="Times New Roman" w:cs="Times New Roman"/>
          <w:color w:val="auto"/>
        </w:rPr>
        <w:t xml:space="preserve"> </w:t>
      </w:r>
    </w:p>
    <w:p w:rsidRPr="007F45F7" w:rsidR="00C2631F" w:rsidP="00645C61" w:rsidRDefault="00C2631F" w14:paraId="79200573" w14:textId="29A666B8">
      <w:pPr>
        <w:spacing w:after="120" w:line="240" w:lineRule="auto"/>
        <w:ind w:firstLine="720"/>
        <w:jc w:val="both"/>
        <w:rPr>
          <w:rFonts w:ascii="Times New Roman" w:hAnsi="Times New Roman" w:cs="Times New Roman"/>
          <w:color w:val="auto"/>
        </w:rPr>
      </w:pPr>
      <w:r w:rsidRPr="007F45F7">
        <w:rPr>
          <w:rFonts w:ascii="Times New Roman" w:hAnsi="Times New Roman" w:cs="Times New Roman"/>
          <w:color w:val="auto"/>
        </w:rPr>
        <w:t>Latvija ir izteikusi arī savu atbalstu starptautiskās aviācijas oglekļa neitrālai izaugsmei pēc 2020.</w:t>
      </w:r>
      <w:r w:rsidR="007E71C6">
        <w:rPr>
          <w:rFonts w:ascii="Times New Roman" w:hAnsi="Times New Roman" w:cs="Times New Roman"/>
          <w:color w:val="auto"/>
        </w:rPr>
        <w:t> </w:t>
      </w:r>
      <w:r w:rsidRPr="007F45F7">
        <w:rPr>
          <w:rFonts w:ascii="Times New Roman" w:hAnsi="Times New Roman" w:cs="Times New Roman"/>
          <w:color w:val="auto"/>
        </w:rPr>
        <w:t xml:space="preserve">gada. </w:t>
      </w:r>
      <w:r w:rsidRPr="00593A79" w:rsidR="007E71C6">
        <w:rPr>
          <w:rFonts w:ascii="Times New Roman" w:hAnsi="Times New Roman" w:cs="Times New Roman"/>
          <w:color w:val="auto"/>
        </w:rPr>
        <w:t xml:space="preserve">Starptautiskā aviācijas organizācija </w:t>
      </w:r>
      <w:r w:rsidRPr="007F45F7">
        <w:rPr>
          <w:rFonts w:ascii="Times New Roman" w:hAnsi="Times New Roman" w:cs="Times New Roman"/>
          <w:color w:val="auto"/>
        </w:rPr>
        <w:t>2016.</w:t>
      </w:r>
      <w:r w:rsidR="007E71C6">
        <w:rPr>
          <w:rFonts w:ascii="Times New Roman" w:hAnsi="Times New Roman" w:cs="Times New Roman"/>
          <w:color w:val="auto"/>
        </w:rPr>
        <w:t> </w:t>
      </w:r>
      <w:r w:rsidRPr="007F45F7">
        <w:rPr>
          <w:rFonts w:ascii="Times New Roman" w:hAnsi="Times New Roman" w:cs="Times New Roman"/>
          <w:color w:val="auto"/>
        </w:rPr>
        <w:t>gadā (</w:t>
      </w:r>
      <w:r w:rsidRPr="007F45F7">
        <w:rPr>
          <w:rFonts w:ascii="Times New Roman" w:hAnsi="Times New Roman" w:cs="Times New Roman"/>
          <w:i/>
          <w:color w:val="auto"/>
        </w:rPr>
        <w:t>ICAO</w:t>
      </w:r>
      <w:r w:rsidRPr="007F45F7">
        <w:rPr>
          <w:rFonts w:ascii="Times New Roman" w:hAnsi="Times New Roman" w:cs="Times New Roman"/>
          <w:color w:val="auto"/>
        </w:rPr>
        <w:t>) pieņēma re</w:t>
      </w:r>
      <w:r w:rsidR="002A0285">
        <w:rPr>
          <w:rFonts w:ascii="Times New Roman" w:hAnsi="Times New Roman" w:cs="Times New Roman"/>
          <w:color w:val="auto"/>
        </w:rPr>
        <w:t xml:space="preserve">zolūciju </w:t>
      </w:r>
      <w:r w:rsidRPr="007F45F7">
        <w:rPr>
          <w:rFonts w:ascii="Times New Roman" w:hAnsi="Times New Roman" w:cs="Times New Roman"/>
          <w:color w:val="auto"/>
        </w:rPr>
        <w:t>A39-3, kas paredz izveidot globālu tirgus mehānismu SEG emisiju mazināšanai no starptautiskās aviācijas. “Risinājumu grozs” (</w:t>
      </w:r>
      <w:proofErr w:type="spellStart"/>
      <w:r w:rsidRPr="007F45F7">
        <w:rPr>
          <w:rFonts w:ascii="Times New Roman" w:hAnsi="Times New Roman" w:cs="Times New Roman"/>
          <w:i/>
          <w:color w:val="auto"/>
        </w:rPr>
        <w:t>Basket</w:t>
      </w:r>
      <w:proofErr w:type="spellEnd"/>
      <w:r w:rsidRPr="007F45F7">
        <w:rPr>
          <w:rFonts w:ascii="Times New Roman" w:hAnsi="Times New Roman" w:cs="Times New Roman"/>
          <w:i/>
          <w:color w:val="auto"/>
        </w:rPr>
        <w:t xml:space="preserve"> </w:t>
      </w:r>
      <w:proofErr w:type="spellStart"/>
      <w:r w:rsidRPr="007F45F7">
        <w:rPr>
          <w:rFonts w:ascii="Times New Roman" w:hAnsi="Times New Roman" w:cs="Times New Roman"/>
          <w:i/>
          <w:color w:val="auto"/>
        </w:rPr>
        <w:t>of</w:t>
      </w:r>
      <w:proofErr w:type="spellEnd"/>
      <w:r w:rsidRPr="007F45F7">
        <w:rPr>
          <w:rFonts w:ascii="Times New Roman" w:hAnsi="Times New Roman" w:cs="Times New Roman"/>
          <w:i/>
          <w:color w:val="auto"/>
        </w:rPr>
        <w:t xml:space="preserve"> </w:t>
      </w:r>
      <w:proofErr w:type="spellStart"/>
      <w:r w:rsidRPr="007F45F7">
        <w:rPr>
          <w:rFonts w:ascii="Times New Roman" w:hAnsi="Times New Roman" w:cs="Times New Roman"/>
          <w:i/>
          <w:color w:val="auto"/>
        </w:rPr>
        <w:t>measures</w:t>
      </w:r>
      <w:proofErr w:type="spellEnd"/>
      <w:r w:rsidRPr="007F45F7">
        <w:rPr>
          <w:rFonts w:ascii="Times New Roman" w:hAnsi="Times New Roman" w:cs="Times New Roman"/>
          <w:color w:val="auto"/>
        </w:rPr>
        <w:t xml:space="preserve">) ietver arī alternatīvo degvielu un zaļo tehnoloģiju ieviešanu aviācijā, kā arī procedūru uzlabošanu, samazinot aviācijas radīto negatīvo ietekmi uz vidi. </w:t>
      </w:r>
    </w:p>
    <w:p w:rsidR="0053656D" w:rsidP="00645C61" w:rsidRDefault="0053656D" w14:paraId="3A9D8006" w14:textId="77777777">
      <w:pPr>
        <w:spacing w:after="120" w:line="240" w:lineRule="auto"/>
        <w:jc w:val="both"/>
        <w:rPr>
          <w:rFonts w:ascii="Times New Roman" w:hAnsi="Times New Roman" w:cs="Times New Roman"/>
          <w:color w:val="auto"/>
          <w:u w:val="single"/>
        </w:rPr>
      </w:pPr>
    </w:p>
    <w:p w:rsidRPr="007673DA" w:rsidR="002A0285" w:rsidP="00645C61" w:rsidRDefault="002A0285" w14:paraId="6FBF7536" w14:textId="77777777">
      <w:pPr>
        <w:spacing w:after="120" w:line="240" w:lineRule="auto"/>
        <w:jc w:val="both"/>
        <w:rPr>
          <w:rFonts w:ascii="Times New Roman" w:hAnsi="Times New Roman" w:cs="Times New Roman"/>
          <w:color w:val="auto"/>
          <w:u w:val="single"/>
        </w:rPr>
      </w:pPr>
    </w:p>
    <w:p w:rsidRPr="00645C61" w:rsidR="002752A2" w:rsidP="00645C61" w:rsidRDefault="002752A2" w14:paraId="47453621" w14:textId="7EA435C5">
      <w:pPr>
        <w:shd w:val="clear" w:color="auto" w:fill="BFBFBF"/>
        <w:spacing w:after="120" w:line="240" w:lineRule="auto"/>
        <w:jc w:val="both"/>
        <w:rPr>
          <w:rFonts w:ascii="Times New Roman" w:hAnsi="Times New Roman" w:cs="Times New Roman"/>
        </w:rPr>
      </w:pPr>
      <w:r w:rsidRPr="00645C61">
        <w:rPr>
          <w:rFonts w:ascii="Times New Roman" w:hAnsi="Times New Roman" w:cs="Times New Roman"/>
          <w:b/>
        </w:rPr>
        <w:t>III </w:t>
      </w:r>
      <w:r w:rsidRPr="00645C61" w:rsidR="00913F05">
        <w:rPr>
          <w:rFonts w:ascii="Times New Roman" w:hAnsi="Times New Roman" w:cs="Times New Roman"/>
          <w:b/>
        </w:rPr>
        <w:t>Jūr</w:t>
      </w:r>
      <w:r w:rsidRPr="00645C61" w:rsidR="00D77E17">
        <w:rPr>
          <w:rFonts w:ascii="Times New Roman" w:hAnsi="Times New Roman" w:cs="Times New Roman"/>
          <w:b/>
        </w:rPr>
        <w:t>u</w:t>
      </w:r>
      <w:r w:rsidRPr="00645C61" w:rsidR="00913F05">
        <w:rPr>
          <w:rFonts w:ascii="Times New Roman" w:hAnsi="Times New Roman" w:cs="Times New Roman"/>
          <w:b/>
        </w:rPr>
        <w:t xml:space="preserve"> piesārņojošie atkritumi</w:t>
      </w:r>
      <w:r w:rsidRPr="00645C61" w:rsidR="001E727C">
        <w:rPr>
          <w:rFonts w:ascii="Times New Roman" w:hAnsi="Times New Roman" w:cs="Times New Roman"/>
          <w:b/>
        </w:rPr>
        <w:t xml:space="preserve"> un jaunā plastmasas stratēģija aprites ekonomikas ietvaros</w:t>
      </w:r>
    </w:p>
    <w:p w:rsidRPr="00645C61" w:rsidR="001E727C" w:rsidP="00645C61" w:rsidRDefault="001E727C" w14:paraId="3709A9E1" w14:textId="20010F6B">
      <w:pPr>
        <w:spacing w:after="120" w:line="240" w:lineRule="auto"/>
        <w:ind w:firstLine="720"/>
        <w:jc w:val="both"/>
        <w:rPr>
          <w:rFonts w:ascii="Times New Roman" w:hAnsi="Times New Roman" w:cs="Times New Roman"/>
        </w:rPr>
      </w:pPr>
      <w:r w:rsidRPr="00645C61">
        <w:rPr>
          <w:rFonts w:ascii="Times New Roman" w:hAnsi="Times New Roman" w:cs="Times New Roman"/>
        </w:rPr>
        <w:t xml:space="preserve">Neformālajā sanāksmē plānots diskutēt par jūru piesārņojošiem atkritumiem un jauno plastmasas stratēģiju aprites ekonomikas ietvaros. </w:t>
      </w:r>
    </w:p>
    <w:p w:rsidRPr="00645C61" w:rsidR="001E727C" w:rsidP="00645C61" w:rsidRDefault="001E727C" w14:paraId="2F0DBB0D" w14:textId="16D70B11">
      <w:pPr>
        <w:spacing w:after="120" w:line="240" w:lineRule="auto"/>
        <w:ind w:firstLine="720"/>
        <w:jc w:val="both"/>
        <w:rPr>
          <w:rFonts w:ascii="Times New Roman" w:hAnsi="Times New Roman" w:cs="Times New Roman"/>
          <w:noProof/>
        </w:rPr>
      </w:pPr>
      <w:r w:rsidRPr="00645C61">
        <w:rPr>
          <w:rFonts w:ascii="Times New Roman" w:hAnsi="Times New Roman" w:cs="Times New Roman"/>
        </w:rPr>
        <w:t>Eiropas Komisija 2017.</w:t>
      </w:r>
      <w:r w:rsidR="007E71C6">
        <w:rPr>
          <w:rFonts w:ascii="Times New Roman" w:hAnsi="Times New Roman" w:cs="Times New Roman"/>
        </w:rPr>
        <w:t> </w:t>
      </w:r>
      <w:r w:rsidRPr="00645C61">
        <w:rPr>
          <w:rFonts w:ascii="Times New Roman" w:hAnsi="Times New Roman" w:cs="Times New Roman"/>
        </w:rPr>
        <w:t xml:space="preserve">gada </w:t>
      </w:r>
      <w:r w:rsidRPr="00645C61" w:rsidR="00431FAD">
        <w:rPr>
          <w:rFonts w:ascii="Times New Roman" w:hAnsi="Times New Roman" w:cs="Times New Roman"/>
        </w:rPr>
        <w:t xml:space="preserve">nogalē </w:t>
      </w:r>
      <w:r w:rsidRPr="00645C61">
        <w:rPr>
          <w:rFonts w:ascii="Times New Roman" w:hAnsi="Times New Roman" w:cs="Times New Roman"/>
        </w:rPr>
        <w:t xml:space="preserve">plāno nākt klajā ar stratēģiju </w:t>
      </w:r>
      <w:r w:rsidRPr="00645C61">
        <w:rPr>
          <w:rFonts w:ascii="Times New Roman" w:hAnsi="Times New Roman" w:cs="Times New Roman"/>
          <w:noProof/>
        </w:rPr>
        <w:t>par plastmasu apriti ekonomikā, apskatot to pārstrādājamību, bioloģisko noārdāmību, bīstamu vielu klātbūtni un jūras piegružošanas jautājumu. Šī ir arī viena no 2015.</w:t>
      </w:r>
      <w:r w:rsidR="007673DA">
        <w:rPr>
          <w:rFonts w:ascii="Times New Roman" w:hAnsi="Times New Roman" w:cs="Times New Roman"/>
          <w:noProof/>
        </w:rPr>
        <w:t> </w:t>
      </w:r>
      <w:r w:rsidRPr="00645C61">
        <w:rPr>
          <w:rFonts w:ascii="Times New Roman" w:hAnsi="Times New Roman" w:cs="Times New Roman"/>
          <w:noProof/>
        </w:rPr>
        <w:t>gada 2.</w:t>
      </w:r>
      <w:r w:rsidR="007673DA">
        <w:rPr>
          <w:rFonts w:ascii="Times New Roman" w:hAnsi="Times New Roman" w:cs="Times New Roman"/>
          <w:noProof/>
        </w:rPr>
        <w:t> </w:t>
      </w:r>
      <w:r w:rsidRPr="00645C61">
        <w:rPr>
          <w:rFonts w:ascii="Times New Roman" w:hAnsi="Times New Roman" w:cs="Times New Roman"/>
          <w:noProof/>
        </w:rPr>
        <w:t xml:space="preserve">decembra </w:t>
      </w:r>
      <w:r w:rsidRPr="00645C61">
        <w:rPr>
          <w:rFonts w:ascii="Times New Roman" w:hAnsi="Times New Roman" w:cs="Times New Roman"/>
        </w:rPr>
        <w:t>Eiropas Komisijas</w:t>
      </w:r>
      <w:r w:rsidR="00D87C45">
        <w:rPr>
          <w:rFonts w:ascii="Times New Roman" w:hAnsi="Times New Roman" w:cs="Times New Roman"/>
        </w:rPr>
        <w:t xml:space="preserve"> </w:t>
      </w:r>
      <w:r w:rsidRPr="00645C61">
        <w:rPr>
          <w:rFonts w:ascii="Times New Roman" w:hAnsi="Times New Roman" w:cs="Times New Roman"/>
        </w:rPr>
        <w:t>paziņojuma „Noslēgt aprites loku – ES rīcības plāns pārejai uz aprites ekonomiku” prioritātēm.</w:t>
      </w:r>
      <w:r w:rsidR="00D87C45">
        <w:rPr>
          <w:rStyle w:val="FootnoteReference"/>
          <w:rFonts w:ascii="Times New Roman" w:hAnsi="Times New Roman" w:cs="Times New Roman"/>
        </w:rPr>
        <w:footnoteReference w:id="3"/>
      </w:r>
    </w:p>
    <w:p w:rsidRPr="00645C61" w:rsidR="00F83905" w:rsidP="00645C61" w:rsidRDefault="00D77E17" w14:paraId="769D4E89" w14:textId="6A1F52C3">
      <w:pPr>
        <w:spacing w:after="120" w:line="240" w:lineRule="auto"/>
        <w:ind w:firstLine="720"/>
        <w:jc w:val="both"/>
        <w:rPr>
          <w:rFonts w:ascii="Times New Roman" w:hAnsi="Times New Roman" w:cs="Times New Roman"/>
        </w:rPr>
      </w:pPr>
      <w:r w:rsidRPr="00645C61">
        <w:rPr>
          <w:rFonts w:ascii="Times New Roman" w:hAnsi="Times New Roman" w:cs="Times New Roman"/>
          <w:color w:val="auto"/>
        </w:rPr>
        <w:t xml:space="preserve">Latvijā jūras vides </w:t>
      </w:r>
      <w:r w:rsidRPr="00645C61" w:rsidR="00F3732F">
        <w:rPr>
          <w:rFonts w:ascii="Times New Roman" w:hAnsi="Times New Roman" w:cs="Times New Roman"/>
          <w:color w:val="auto"/>
        </w:rPr>
        <w:t>politika</w:t>
      </w:r>
      <w:r w:rsidRPr="00645C61">
        <w:rPr>
          <w:rFonts w:ascii="Times New Roman" w:hAnsi="Times New Roman" w:cs="Times New Roman"/>
          <w:color w:val="auto"/>
        </w:rPr>
        <w:t xml:space="preserve"> tiek īstenota saskaņā ar </w:t>
      </w:r>
      <w:r w:rsidRPr="00645C61" w:rsidR="00F3732F">
        <w:rPr>
          <w:rFonts w:ascii="Times New Roman" w:hAnsi="Times New Roman" w:cs="Times New Roman"/>
          <w:color w:val="auto"/>
        </w:rPr>
        <w:t>starptautiskajām konvencijām un Eiropas Parlamenta un Padomes</w:t>
      </w:r>
      <w:r w:rsidRPr="00645C61" w:rsidR="00F3732F">
        <w:rPr>
          <w:rFonts w:ascii="Times New Roman" w:hAnsi="Times New Roman" w:cs="Times New Roman"/>
          <w:b/>
          <w:color w:val="auto"/>
        </w:rPr>
        <w:t xml:space="preserve"> </w:t>
      </w:r>
      <w:r w:rsidRPr="00645C61" w:rsidR="00F3732F">
        <w:rPr>
          <w:rFonts w:ascii="Times New Roman" w:hAnsi="Times New Roman" w:cs="Times New Roman"/>
          <w:color w:val="auto"/>
        </w:rPr>
        <w:t>2008.</w:t>
      </w:r>
      <w:r w:rsidR="007673DA">
        <w:rPr>
          <w:rFonts w:ascii="Times New Roman" w:hAnsi="Times New Roman" w:cs="Times New Roman"/>
          <w:color w:val="auto"/>
        </w:rPr>
        <w:t> </w:t>
      </w:r>
      <w:r w:rsidRPr="00645C61" w:rsidR="00F3732F">
        <w:rPr>
          <w:rFonts w:ascii="Times New Roman" w:hAnsi="Times New Roman" w:cs="Times New Roman"/>
          <w:color w:val="auto"/>
        </w:rPr>
        <w:t>gada 17.</w:t>
      </w:r>
      <w:r w:rsidR="007673DA">
        <w:rPr>
          <w:rFonts w:ascii="Times New Roman" w:hAnsi="Times New Roman" w:cs="Times New Roman"/>
          <w:color w:val="auto"/>
        </w:rPr>
        <w:t> </w:t>
      </w:r>
      <w:r w:rsidRPr="00645C61" w:rsidR="00F3732F">
        <w:rPr>
          <w:rFonts w:ascii="Times New Roman" w:hAnsi="Times New Roman" w:cs="Times New Roman"/>
          <w:color w:val="auto"/>
        </w:rPr>
        <w:t>jūnija Direktīvu 2008/56/EK, ar ko izveido sistēmu Kopienas rīcībai jūras vides politikas jomā</w:t>
      </w:r>
      <w:r w:rsidRPr="00645C61" w:rsidR="00F3732F">
        <w:rPr>
          <w:rFonts w:ascii="Times New Roman" w:hAnsi="Times New Roman" w:cs="Times New Roman"/>
          <w:noProof/>
          <w:color w:val="auto"/>
        </w:rPr>
        <w:t xml:space="preserve"> jeb Jūras stratēģijas pamatdirektīv</w:t>
      </w:r>
      <w:r w:rsidRPr="00645C61" w:rsidR="003F4B5F">
        <w:rPr>
          <w:rFonts w:ascii="Times New Roman" w:hAnsi="Times New Roman" w:cs="Times New Roman"/>
          <w:noProof/>
          <w:color w:val="auto"/>
        </w:rPr>
        <w:t>u</w:t>
      </w:r>
      <w:r w:rsidRPr="00645C61" w:rsidR="00F3732F">
        <w:rPr>
          <w:rFonts w:ascii="Times New Roman" w:hAnsi="Times New Roman" w:cs="Times New Roman"/>
          <w:noProof/>
          <w:color w:val="auto"/>
        </w:rPr>
        <w:t xml:space="preserve">, kas ir </w:t>
      </w:r>
      <w:r w:rsidRPr="00645C61" w:rsidR="00436A4B">
        <w:rPr>
          <w:rFonts w:ascii="Times New Roman" w:hAnsi="Times New Roman" w:cs="Times New Roman"/>
          <w:color w:val="auto"/>
        </w:rPr>
        <w:t>ES</w:t>
      </w:r>
      <w:r w:rsidRPr="00645C61">
        <w:rPr>
          <w:rFonts w:ascii="Times New Roman" w:hAnsi="Times New Roman" w:cs="Times New Roman"/>
          <w:color w:val="auto"/>
        </w:rPr>
        <w:t xml:space="preserve"> integrētās jūrlietu politikas (turpmāk - IJP) vides pīlār</w:t>
      </w:r>
      <w:r w:rsidRPr="00645C61" w:rsidR="00F3732F">
        <w:rPr>
          <w:rFonts w:ascii="Times New Roman" w:hAnsi="Times New Roman" w:cs="Times New Roman"/>
          <w:color w:val="auto"/>
        </w:rPr>
        <w:t>s</w:t>
      </w:r>
      <w:r w:rsidRPr="00645C61">
        <w:rPr>
          <w:rFonts w:ascii="Times New Roman" w:hAnsi="Times New Roman" w:cs="Times New Roman"/>
          <w:color w:val="auto"/>
        </w:rPr>
        <w:t xml:space="preserve">. IJP mērķis ir atbalstīt jūru un okeānu </w:t>
      </w:r>
      <w:r w:rsidRPr="00645C61">
        <w:rPr>
          <w:rFonts w:ascii="Times New Roman" w:hAnsi="Times New Roman" w:cs="Times New Roman"/>
        </w:rPr>
        <w:t xml:space="preserve">ilgtspējīgu attīstību un izveidot koordinētu, saskaņotu un pārredzamu lēmumu pieņemšanas mehānismu saistībā ar ES nozaru politikas virzieniem, kas ietekmē jūras un jūrlietu nozares, vienlaikus sasniedzot labu vides stāvokli. </w:t>
      </w:r>
    </w:p>
    <w:p w:rsidRPr="004A5ED9" w:rsidR="007673DA" w:rsidP="004A5ED9" w:rsidRDefault="007673DA" w14:paraId="791F7A79" w14:textId="0909AF86">
      <w:pPr>
        <w:spacing w:after="120"/>
        <w:ind w:firstLine="720"/>
        <w:jc w:val="both"/>
        <w:rPr>
          <w:rFonts w:ascii="Times New Roman" w:hAnsi="Times New Roman" w:cs="Times New Roman" w:eastAsiaTheme="minorHAnsi"/>
          <w:color w:val="auto"/>
        </w:rPr>
      </w:pPr>
      <w:r>
        <w:rPr>
          <w:rFonts w:ascii="Times New Roman" w:hAnsi="Times New Roman" w:cs="Times New Roman"/>
        </w:rPr>
        <w:t xml:space="preserve">Konkrēti pasākumi jūras vides stāvokļa uzlabošanai </w:t>
      </w:r>
      <w:r w:rsidRPr="00645C61" w:rsidR="003509DA">
        <w:rPr>
          <w:rFonts w:ascii="Times New Roman" w:hAnsi="Times New Roman" w:cs="Times New Roman"/>
        </w:rPr>
        <w:t xml:space="preserve">Latvijā </w:t>
      </w:r>
      <w:r>
        <w:rPr>
          <w:rFonts w:ascii="Times New Roman" w:hAnsi="Times New Roman" w:cs="Times New Roman"/>
        </w:rPr>
        <w:t>noteikti</w:t>
      </w:r>
      <w:r w:rsidRPr="00645C61">
        <w:rPr>
          <w:rFonts w:ascii="Times New Roman" w:hAnsi="Times New Roman" w:cs="Times New Roman"/>
        </w:rPr>
        <w:t xml:space="preserve"> </w:t>
      </w:r>
      <w:r w:rsidRPr="00645C61" w:rsidR="00EE17CF">
        <w:rPr>
          <w:rFonts w:ascii="Times New Roman" w:hAnsi="Times New Roman" w:cs="Times New Roman"/>
        </w:rPr>
        <w:t>“</w:t>
      </w:r>
      <w:r w:rsidRPr="00645C61" w:rsidR="003509DA">
        <w:rPr>
          <w:rFonts w:ascii="Times New Roman" w:hAnsi="Times New Roman" w:cs="Times New Roman"/>
        </w:rPr>
        <w:t>P</w:t>
      </w:r>
      <w:r w:rsidRPr="00645C61" w:rsidR="00D77E17">
        <w:rPr>
          <w:rFonts w:ascii="Times New Roman" w:hAnsi="Times New Roman" w:cs="Times New Roman"/>
        </w:rPr>
        <w:t>asākumu programm</w:t>
      </w:r>
      <w:r>
        <w:rPr>
          <w:rFonts w:ascii="Times New Roman" w:hAnsi="Times New Roman" w:cs="Times New Roman"/>
        </w:rPr>
        <w:t>ā</w:t>
      </w:r>
      <w:r w:rsidRPr="00645C61" w:rsidR="00D77E17">
        <w:rPr>
          <w:rFonts w:ascii="Times New Roman" w:hAnsi="Times New Roman" w:cs="Times New Roman"/>
        </w:rPr>
        <w:t xml:space="preserve"> laba jūras vides stāvokļa panākšanai 2016.-2020.</w:t>
      </w:r>
      <w:r>
        <w:rPr>
          <w:rFonts w:ascii="Times New Roman" w:hAnsi="Times New Roman" w:cs="Times New Roman"/>
        </w:rPr>
        <w:t> </w:t>
      </w:r>
      <w:r w:rsidRPr="00645C61" w:rsidR="00D77E17">
        <w:rPr>
          <w:rFonts w:ascii="Times New Roman" w:hAnsi="Times New Roman" w:cs="Times New Roman"/>
        </w:rPr>
        <w:t>gadā”</w:t>
      </w:r>
      <w:r w:rsidRPr="00645C61" w:rsidR="00D77E17">
        <w:rPr>
          <w:rFonts w:ascii="Times New Roman" w:hAnsi="Times New Roman" w:cs="Times New Roman"/>
          <w:noProof/>
        </w:rPr>
        <w:t xml:space="preserve"> Latvijas jurisdikcijā esošajos jūras ūdeņos</w:t>
      </w:r>
      <w:r w:rsidRPr="00645C61" w:rsidR="00D77E17">
        <w:rPr>
          <w:rFonts w:ascii="Times New Roman" w:hAnsi="Times New Roman" w:cs="Times New Roman"/>
        </w:rPr>
        <w:t xml:space="preserve"> (turpmāk – Programma)</w:t>
      </w:r>
      <w:r w:rsidRPr="00645C61" w:rsidR="00EE17CF">
        <w:rPr>
          <w:rFonts w:ascii="Times New Roman" w:hAnsi="Times New Roman" w:cs="Times New Roman"/>
        </w:rPr>
        <w:t>.</w:t>
      </w:r>
      <w:r w:rsidRPr="00645C61" w:rsidR="00D77E17">
        <w:rPr>
          <w:rFonts w:ascii="Times New Roman" w:hAnsi="Times New Roman" w:cs="Times New Roman"/>
        </w:rPr>
        <w:t xml:space="preserve"> </w:t>
      </w:r>
      <w:r w:rsidR="004A5ED9">
        <w:rPr>
          <w:rFonts w:ascii="Times New Roman" w:hAnsi="Times New Roman"/>
        </w:rPr>
        <w:t xml:space="preserve">Programmas ietvaros paredzēts īstenot dažādus pasākumus, lai samazinātu jūru piesārņojošo atkritumu izplatību, kā arī veikt atkritumu monitoringu piekrastē (pludmalē). Plānoti arī dažādi sabiedrības informēšanas un izglītošanas pasākumi. Programma paredz arī zinātniska pētījuma veikšanu, lai apzinātu piesārņojuma līmeni ar mikroskopiskajām plastikāta daļiņām jūras ūdenī. </w:t>
      </w:r>
    </w:p>
    <w:p w:rsidR="003509DA" w:rsidP="00645C61" w:rsidRDefault="007673DA" w14:paraId="6BE3E83B" w14:textId="52D03C2E">
      <w:pPr>
        <w:spacing w:after="120" w:line="240" w:lineRule="auto"/>
        <w:ind w:firstLine="720"/>
        <w:jc w:val="both"/>
        <w:rPr>
          <w:rFonts w:ascii="Times New Roman" w:hAnsi="Times New Roman" w:cs="Times New Roman"/>
        </w:rPr>
      </w:pPr>
      <w:r w:rsidRPr="00645C61">
        <w:rPr>
          <w:rFonts w:ascii="Times New Roman" w:hAnsi="Times New Roman" w:cs="Times New Roman"/>
        </w:rPr>
        <w:t xml:space="preserve">Latvija piedalīsies reģionālā mērogā kopīgi īstenojamos pasākumos, t.sk., </w:t>
      </w:r>
      <w:r w:rsidRPr="00645C61">
        <w:rPr>
          <w:rFonts w:ascii="Times New Roman" w:hAnsi="Times New Roman" w:cs="Times New Roman"/>
          <w:i/>
        </w:rPr>
        <w:t>HELCOM</w:t>
      </w:r>
      <w:r w:rsidRPr="00645C61">
        <w:rPr>
          <w:rFonts w:ascii="Times New Roman" w:hAnsi="Times New Roman" w:cs="Times New Roman"/>
        </w:rPr>
        <w:t xml:space="preserve"> Reģionālā rīcības plāna jūru piesārņojošo atkritumu jomā, kas cit</w:t>
      </w:r>
      <w:r w:rsidR="00D87C45">
        <w:rPr>
          <w:rFonts w:ascii="Times New Roman" w:hAnsi="Times New Roman" w:cs="Times New Roman"/>
        </w:rPr>
        <w:t>a</w:t>
      </w:r>
      <w:r w:rsidRPr="00645C61">
        <w:rPr>
          <w:rFonts w:ascii="Times New Roman" w:hAnsi="Times New Roman" w:cs="Times New Roman"/>
        </w:rPr>
        <w:t xml:space="preserve"> starpā ietver pasākumus </w:t>
      </w:r>
      <w:proofErr w:type="spellStart"/>
      <w:r w:rsidRPr="00645C61">
        <w:rPr>
          <w:rFonts w:ascii="Times New Roman" w:hAnsi="Times New Roman" w:cs="Times New Roman"/>
        </w:rPr>
        <w:t>mikroplastmasas</w:t>
      </w:r>
      <w:proofErr w:type="spellEnd"/>
      <w:r w:rsidRPr="00645C61">
        <w:rPr>
          <w:rFonts w:ascii="Times New Roman" w:hAnsi="Times New Roman" w:cs="Times New Roman"/>
        </w:rPr>
        <w:t xml:space="preserve"> piesārņojuma problēmas risināšanai.</w:t>
      </w:r>
    </w:p>
    <w:p w:rsidRPr="00645C61" w:rsidR="002A0285" w:rsidP="00645C61" w:rsidRDefault="002A0285" w14:paraId="1FCE4920" w14:textId="77777777">
      <w:pPr>
        <w:spacing w:after="120" w:line="240" w:lineRule="auto"/>
        <w:ind w:firstLine="720"/>
        <w:jc w:val="both"/>
        <w:rPr>
          <w:rFonts w:ascii="Times New Roman" w:hAnsi="Times New Roman" w:cs="Times New Roman"/>
        </w:rPr>
      </w:pPr>
    </w:p>
    <w:p w:rsidRPr="00645C61" w:rsidR="008A6FF5" w:rsidP="00645C61" w:rsidRDefault="008A6FF5" w14:paraId="63030933" w14:textId="28B51D9A">
      <w:pPr>
        <w:spacing w:after="120" w:line="240" w:lineRule="auto"/>
        <w:rPr>
          <w:rFonts w:ascii="Times New Roman" w:hAnsi="Times New Roman" w:cs="Times New Roman"/>
        </w:rPr>
      </w:pPr>
      <w:r w:rsidRPr="00645C61">
        <w:rPr>
          <w:rFonts w:ascii="Times New Roman" w:hAnsi="Times New Roman" w:cs="Times New Roman"/>
          <w:b/>
        </w:rPr>
        <w:lastRenderedPageBreak/>
        <w:t>Latvijas viedoklis</w:t>
      </w:r>
    </w:p>
    <w:p w:rsidR="008A6FF5" w:rsidP="00FC1882" w:rsidRDefault="00645C61" w14:paraId="09D2AD28" w14:textId="710587EB">
      <w:pPr>
        <w:pStyle w:val="Default"/>
        <w:spacing w:after="120"/>
        <w:jc w:val="both"/>
        <w:rPr>
          <w:rFonts w:ascii="Times New Roman" w:hAnsi="Times New Roman" w:cs="Times New Roman"/>
          <w:i/>
        </w:rPr>
      </w:pPr>
      <w:r w:rsidRPr="00645C61">
        <w:rPr>
          <w:rFonts w:ascii="Times New Roman" w:hAnsi="Times New Roman" w:cs="Times New Roman"/>
          <w:i/>
        </w:rPr>
        <w:t>1. </w:t>
      </w:r>
      <w:r w:rsidRPr="00645C61" w:rsidR="00AD1AED">
        <w:rPr>
          <w:rFonts w:ascii="Times New Roman" w:hAnsi="Times New Roman" w:cs="Times New Roman"/>
          <w:i/>
        </w:rPr>
        <w:t xml:space="preserve">Vai mēs pietiekami darām esošās politikas ietvarā? Vai labāka izpratne par jūras </w:t>
      </w:r>
      <w:r w:rsidRPr="00645C61" w:rsidR="009A01F7">
        <w:rPr>
          <w:rFonts w:ascii="Times New Roman" w:hAnsi="Times New Roman" w:cs="Times New Roman"/>
          <w:i/>
        </w:rPr>
        <w:t>piesārņojošajiem</w:t>
      </w:r>
      <w:r w:rsidRPr="00645C61" w:rsidR="00AD1AED">
        <w:rPr>
          <w:rFonts w:ascii="Times New Roman" w:hAnsi="Times New Roman" w:cs="Times New Roman"/>
          <w:i/>
        </w:rPr>
        <w:t xml:space="preserve"> atkritumiem, ietverot vides un ekonomiskos aspektus, palīdzētu</w:t>
      </w:r>
      <w:r w:rsidRPr="00645C61" w:rsidR="009A01F7">
        <w:rPr>
          <w:rFonts w:ascii="Times New Roman" w:hAnsi="Times New Roman" w:cs="Times New Roman"/>
          <w:i/>
        </w:rPr>
        <w:t>?</w:t>
      </w:r>
      <w:r w:rsidRPr="00645C61" w:rsidR="007A3492">
        <w:rPr>
          <w:rFonts w:ascii="Times New Roman" w:hAnsi="Times New Roman" w:cs="Times New Roman"/>
          <w:i/>
        </w:rPr>
        <w:t xml:space="preserve"> </w:t>
      </w:r>
      <w:proofErr w:type="spellStart"/>
      <w:r w:rsidRPr="007E21E7" w:rsidR="008A6FF5">
        <w:rPr>
          <w:rFonts w:ascii="Times New Roman" w:hAnsi="Times New Roman" w:cs="Times New Roman"/>
          <w:i/>
        </w:rPr>
        <w:t>Are</w:t>
      </w:r>
      <w:proofErr w:type="spellEnd"/>
      <w:r w:rsidRPr="007E21E7" w:rsidR="008A6FF5">
        <w:rPr>
          <w:rFonts w:ascii="Times New Roman" w:hAnsi="Times New Roman" w:cs="Times New Roman"/>
          <w:i/>
        </w:rPr>
        <w:t xml:space="preserve"> </w:t>
      </w:r>
      <w:proofErr w:type="spellStart"/>
      <w:r w:rsidRPr="007E21E7" w:rsidR="008A6FF5">
        <w:rPr>
          <w:rFonts w:ascii="Times New Roman" w:hAnsi="Times New Roman" w:cs="Times New Roman"/>
          <w:i/>
        </w:rPr>
        <w:t>we</w:t>
      </w:r>
      <w:proofErr w:type="spellEnd"/>
      <w:r w:rsidRPr="007E21E7" w:rsidR="008A6FF5">
        <w:rPr>
          <w:rFonts w:ascii="Times New Roman" w:hAnsi="Times New Roman" w:cs="Times New Roman"/>
          <w:i/>
        </w:rPr>
        <w:t xml:space="preserve"> </w:t>
      </w:r>
      <w:proofErr w:type="spellStart"/>
      <w:r w:rsidRPr="007E21E7" w:rsidR="008A6FF5">
        <w:rPr>
          <w:rFonts w:ascii="Times New Roman" w:hAnsi="Times New Roman" w:cs="Times New Roman"/>
          <w:i/>
        </w:rPr>
        <w:t>doing</w:t>
      </w:r>
      <w:proofErr w:type="spellEnd"/>
      <w:r w:rsidRPr="007E21E7" w:rsidR="008A6FF5">
        <w:rPr>
          <w:rFonts w:ascii="Times New Roman" w:hAnsi="Times New Roman" w:cs="Times New Roman"/>
          <w:i/>
        </w:rPr>
        <w:t xml:space="preserve"> </w:t>
      </w:r>
      <w:proofErr w:type="spellStart"/>
      <w:r w:rsidRPr="007E21E7" w:rsidR="008A6FF5">
        <w:rPr>
          <w:rFonts w:ascii="Times New Roman" w:hAnsi="Times New Roman" w:cs="Times New Roman"/>
          <w:i/>
        </w:rPr>
        <w:t>enough</w:t>
      </w:r>
      <w:proofErr w:type="spellEnd"/>
      <w:r w:rsidRPr="007E21E7" w:rsidR="008A6FF5">
        <w:rPr>
          <w:rFonts w:ascii="Times New Roman" w:hAnsi="Times New Roman" w:cs="Times New Roman"/>
          <w:i/>
        </w:rPr>
        <w:t xml:space="preserve"> </w:t>
      </w:r>
      <w:proofErr w:type="spellStart"/>
      <w:r w:rsidRPr="007E21E7" w:rsidR="008A6FF5">
        <w:rPr>
          <w:rFonts w:ascii="Times New Roman" w:hAnsi="Times New Roman" w:cs="Times New Roman"/>
          <w:i/>
        </w:rPr>
        <w:t>within</w:t>
      </w:r>
      <w:proofErr w:type="spellEnd"/>
      <w:r w:rsidRPr="007E21E7" w:rsidR="008A6FF5">
        <w:rPr>
          <w:rFonts w:ascii="Times New Roman" w:hAnsi="Times New Roman" w:cs="Times New Roman"/>
          <w:i/>
        </w:rPr>
        <w:t xml:space="preserve"> </w:t>
      </w:r>
      <w:proofErr w:type="spellStart"/>
      <w:r w:rsidRPr="007E21E7" w:rsidR="008A6FF5">
        <w:rPr>
          <w:rFonts w:ascii="Times New Roman" w:hAnsi="Times New Roman" w:cs="Times New Roman"/>
          <w:i/>
        </w:rPr>
        <w:t>our</w:t>
      </w:r>
      <w:proofErr w:type="spellEnd"/>
      <w:r w:rsidRPr="007E21E7" w:rsidR="008A6FF5">
        <w:rPr>
          <w:rFonts w:ascii="Times New Roman" w:hAnsi="Times New Roman" w:cs="Times New Roman"/>
          <w:i/>
        </w:rPr>
        <w:t xml:space="preserve"> </w:t>
      </w:r>
      <w:proofErr w:type="spellStart"/>
      <w:r w:rsidRPr="007E21E7" w:rsidR="008A6FF5">
        <w:rPr>
          <w:rFonts w:ascii="Times New Roman" w:hAnsi="Times New Roman" w:cs="Times New Roman"/>
          <w:i/>
        </w:rPr>
        <w:t>existing</w:t>
      </w:r>
      <w:proofErr w:type="spellEnd"/>
      <w:r w:rsidRPr="007E21E7" w:rsidR="008A6FF5">
        <w:rPr>
          <w:rFonts w:ascii="Times New Roman" w:hAnsi="Times New Roman" w:cs="Times New Roman"/>
          <w:i/>
        </w:rPr>
        <w:t xml:space="preserve"> </w:t>
      </w:r>
      <w:proofErr w:type="spellStart"/>
      <w:r w:rsidRPr="007E21E7" w:rsidR="008A6FF5">
        <w:rPr>
          <w:rFonts w:ascii="Times New Roman" w:hAnsi="Times New Roman" w:cs="Times New Roman"/>
          <w:i/>
        </w:rPr>
        <w:t>policy</w:t>
      </w:r>
      <w:proofErr w:type="spellEnd"/>
      <w:r w:rsidRPr="007E21E7" w:rsidR="008A6FF5">
        <w:rPr>
          <w:rFonts w:ascii="Times New Roman" w:hAnsi="Times New Roman" w:cs="Times New Roman"/>
          <w:i/>
        </w:rPr>
        <w:t xml:space="preserve"> </w:t>
      </w:r>
      <w:proofErr w:type="spellStart"/>
      <w:r w:rsidRPr="007E21E7" w:rsidR="008A6FF5">
        <w:rPr>
          <w:rFonts w:ascii="Times New Roman" w:hAnsi="Times New Roman" w:cs="Times New Roman"/>
          <w:i/>
        </w:rPr>
        <w:t>framework</w:t>
      </w:r>
      <w:proofErr w:type="spellEnd"/>
      <w:r w:rsidRPr="007E21E7" w:rsidR="008A6FF5">
        <w:rPr>
          <w:rFonts w:ascii="Times New Roman" w:hAnsi="Times New Roman" w:cs="Times New Roman"/>
          <w:i/>
        </w:rPr>
        <w:t xml:space="preserve">? </w:t>
      </w:r>
      <w:r w:rsidR="00A81C74">
        <w:rPr>
          <w:rFonts w:ascii="Times New Roman" w:hAnsi="Times New Roman" w:cs="Times New Roman"/>
          <w:i/>
        </w:rPr>
        <w:t xml:space="preserve">/ </w:t>
      </w:r>
      <w:proofErr w:type="spellStart"/>
      <w:r w:rsidRPr="007E21E7" w:rsidR="008A6FF5">
        <w:rPr>
          <w:rFonts w:ascii="Times New Roman" w:hAnsi="Times New Roman" w:cs="Times New Roman"/>
          <w:i/>
        </w:rPr>
        <w:t>Would</w:t>
      </w:r>
      <w:proofErr w:type="spellEnd"/>
      <w:r w:rsidRPr="007E21E7" w:rsidR="008A6FF5">
        <w:rPr>
          <w:rFonts w:ascii="Times New Roman" w:hAnsi="Times New Roman" w:cs="Times New Roman"/>
          <w:i/>
        </w:rPr>
        <w:t xml:space="preserve"> a </w:t>
      </w:r>
      <w:proofErr w:type="spellStart"/>
      <w:r w:rsidRPr="007E21E7" w:rsidR="008A6FF5">
        <w:rPr>
          <w:rFonts w:ascii="Times New Roman" w:hAnsi="Times New Roman" w:cs="Times New Roman"/>
          <w:i/>
        </w:rPr>
        <w:t>better</w:t>
      </w:r>
      <w:proofErr w:type="spellEnd"/>
      <w:r w:rsidRPr="007E21E7" w:rsidR="008A6FF5">
        <w:rPr>
          <w:rFonts w:ascii="Times New Roman" w:hAnsi="Times New Roman" w:cs="Times New Roman"/>
          <w:i/>
        </w:rPr>
        <w:t xml:space="preserve"> </w:t>
      </w:r>
      <w:proofErr w:type="spellStart"/>
      <w:r w:rsidRPr="007E21E7" w:rsidR="008A6FF5">
        <w:rPr>
          <w:rFonts w:ascii="Times New Roman" w:hAnsi="Times New Roman" w:cs="Times New Roman"/>
          <w:i/>
        </w:rPr>
        <w:t>understanding</w:t>
      </w:r>
      <w:proofErr w:type="spellEnd"/>
      <w:r w:rsidRPr="007E21E7" w:rsidR="008A6FF5">
        <w:rPr>
          <w:rFonts w:ascii="Times New Roman" w:hAnsi="Times New Roman" w:cs="Times New Roman"/>
          <w:i/>
        </w:rPr>
        <w:t xml:space="preserve"> </w:t>
      </w:r>
      <w:proofErr w:type="spellStart"/>
      <w:r w:rsidRPr="007E21E7" w:rsidR="008A6FF5">
        <w:rPr>
          <w:rFonts w:ascii="Times New Roman" w:hAnsi="Times New Roman" w:cs="Times New Roman"/>
          <w:i/>
        </w:rPr>
        <w:t>of</w:t>
      </w:r>
      <w:proofErr w:type="spellEnd"/>
      <w:r w:rsidRPr="007E21E7" w:rsidR="008A6FF5">
        <w:rPr>
          <w:rFonts w:ascii="Times New Roman" w:hAnsi="Times New Roman" w:cs="Times New Roman"/>
          <w:i/>
        </w:rPr>
        <w:t xml:space="preserve"> </w:t>
      </w:r>
      <w:proofErr w:type="spellStart"/>
      <w:r w:rsidRPr="007E21E7" w:rsidR="008A6FF5">
        <w:rPr>
          <w:rFonts w:ascii="Times New Roman" w:hAnsi="Times New Roman" w:cs="Times New Roman"/>
          <w:i/>
        </w:rPr>
        <w:t>marine</w:t>
      </w:r>
      <w:proofErr w:type="spellEnd"/>
      <w:r w:rsidRPr="007E21E7" w:rsidR="008A6FF5">
        <w:rPr>
          <w:rFonts w:ascii="Times New Roman" w:hAnsi="Times New Roman" w:cs="Times New Roman"/>
          <w:i/>
        </w:rPr>
        <w:t xml:space="preserve"> </w:t>
      </w:r>
      <w:proofErr w:type="spellStart"/>
      <w:r w:rsidRPr="007E21E7" w:rsidR="008A6FF5">
        <w:rPr>
          <w:rFonts w:ascii="Times New Roman" w:hAnsi="Times New Roman" w:cs="Times New Roman"/>
          <w:i/>
        </w:rPr>
        <w:t>litter</w:t>
      </w:r>
      <w:proofErr w:type="spellEnd"/>
      <w:r w:rsidRPr="007E21E7" w:rsidR="008A6FF5">
        <w:rPr>
          <w:rFonts w:ascii="Times New Roman" w:hAnsi="Times New Roman" w:cs="Times New Roman"/>
          <w:i/>
        </w:rPr>
        <w:t xml:space="preserve"> </w:t>
      </w:r>
      <w:proofErr w:type="spellStart"/>
      <w:r w:rsidRPr="007E21E7" w:rsidR="008A6FF5">
        <w:rPr>
          <w:rFonts w:ascii="Times New Roman" w:hAnsi="Times New Roman" w:cs="Times New Roman"/>
          <w:i/>
        </w:rPr>
        <w:t>including</w:t>
      </w:r>
      <w:proofErr w:type="spellEnd"/>
      <w:r w:rsidRPr="007E21E7" w:rsidR="008A6FF5">
        <w:rPr>
          <w:rFonts w:ascii="Times New Roman" w:hAnsi="Times New Roman" w:cs="Times New Roman"/>
          <w:i/>
        </w:rPr>
        <w:t xml:space="preserve"> </w:t>
      </w:r>
      <w:proofErr w:type="spellStart"/>
      <w:r w:rsidRPr="007E21E7" w:rsidR="008A6FF5">
        <w:rPr>
          <w:rFonts w:ascii="Times New Roman" w:hAnsi="Times New Roman" w:cs="Times New Roman"/>
          <w:i/>
        </w:rPr>
        <w:t>its</w:t>
      </w:r>
      <w:proofErr w:type="spellEnd"/>
      <w:r w:rsidRPr="007E21E7" w:rsidR="008A6FF5">
        <w:rPr>
          <w:rFonts w:ascii="Times New Roman" w:hAnsi="Times New Roman" w:cs="Times New Roman"/>
          <w:i/>
        </w:rPr>
        <w:t xml:space="preserve"> </w:t>
      </w:r>
      <w:proofErr w:type="spellStart"/>
      <w:r w:rsidRPr="007E21E7" w:rsidR="008A6FF5">
        <w:rPr>
          <w:rFonts w:ascii="Times New Roman" w:hAnsi="Times New Roman" w:cs="Times New Roman"/>
          <w:i/>
        </w:rPr>
        <w:t>environmental</w:t>
      </w:r>
      <w:proofErr w:type="spellEnd"/>
      <w:r w:rsidRPr="007E21E7" w:rsidR="008A6FF5">
        <w:rPr>
          <w:rFonts w:ascii="Times New Roman" w:hAnsi="Times New Roman" w:cs="Times New Roman"/>
          <w:i/>
        </w:rPr>
        <w:t xml:space="preserve"> </w:t>
      </w:r>
      <w:proofErr w:type="spellStart"/>
      <w:r w:rsidRPr="007E21E7" w:rsidR="008A6FF5">
        <w:rPr>
          <w:rFonts w:ascii="Times New Roman" w:hAnsi="Times New Roman" w:cs="Times New Roman"/>
          <w:i/>
        </w:rPr>
        <w:t>and</w:t>
      </w:r>
      <w:proofErr w:type="spellEnd"/>
      <w:r w:rsidRPr="007E21E7" w:rsidR="008A6FF5">
        <w:rPr>
          <w:rFonts w:ascii="Times New Roman" w:hAnsi="Times New Roman" w:cs="Times New Roman"/>
          <w:i/>
        </w:rPr>
        <w:t xml:space="preserve"> </w:t>
      </w:r>
      <w:proofErr w:type="spellStart"/>
      <w:r w:rsidRPr="007E21E7" w:rsidR="008A6FF5">
        <w:rPr>
          <w:rFonts w:ascii="Times New Roman" w:hAnsi="Times New Roman" w:cs="Times New Roman"/>
          <w:i/>
        </w:rPr>
        <w:t>economic</w:t>
      </w:r>
      <w:proofErr w:type="spellEnd"/>
      <w:r w:rsidRPr="007E21E7" w:rsidR="008A6FF5">
        <w:rPr>
          <w:rFonts w:ascii="Times New Roman" w:hAnsi="Times New Roman" w:cs="Times New Roman"/>
          <w:i/>
        </w:rPr>
        <w:t xml:space="preserve"> </w:t>
      </w:r>
      <w:proofErr w:type="spellStart"/>
      <w:r w:rsidRPr="007E21E7" w:rsidR="008A6FF5">
        <w:rPr>
          <w:rFonts w:ascii="Times New Roman" w:hAnsi="Times New Roman" w:cs="Times New Roman"/>
          <w:i/>
        </w:rPr>
        <w:t>impacts</w:t>
      </w:r>
      <w:proofErr w:type="spellEnd"/>
      <w:r w:rsidRPr="007E21E7" w:rsidR="008A6FF5">
        <w:rPr>
          <w:rFonts w:ascii="Times New Roman" w:hAnsi="Times New Roman" w:cs="Times New Roman"/>
          <w:i/>
        </w:rPr>
        <w:t xml:space="preserve"> help?</w:t>
      </w:r>
    </w:p>
    <w:p w:rsidR="004170A8" w:rsidP="004170A8" w:rsidRDefault="008A6FF5" w14:paraId="4851CB18" w14:textId="5C3D0E43">
      <w:pPr>
        <w:pStyle w:val="Default"/>
        <w:spacing w:after="120"/>
        <w:ind w:firstLine="709"/>
        <w:jc w:val="both"/>
        <w:rPr>
          <w:rFonts w:ascii="Times New Roman" w:hAnsi="Times New Roman" w:cs="Times New Roman"/>
          <w:noProof/>
          <w:color w:val="auto"/>
        </w:rPr>
      </w:pPr>
      <w:r w:rsidRPr="00645C61">
        <w:rPr>
          <w:rFonts w:ascii="Times New Roman" w:hAnsi="Times New Roman" w:cs="Times New Roman"/>
        </w:rPr>
        <w:t xml:space="preserve">Latvija </w:t>
      </w:r>
      <w:r w:rsidRPr="00645C61" w:rsidR="000D34A3">
        <w:rPr>
          <w:rFonts w:ascii="Times New Roman" w:hAnsi="Times New Roman" w:cs="Times New Roman"/>
        </w:rPr>
        <w:t>piekrīt, ka</w:t>
      </w:r>
      <w:r w:rsidRPr="00645C61">
        <w:rPr>
          <w:rFonts w:ascii="Times New Roman" w:hAnsi="Times New Roman" w:cs="Times New Roman"/>
        </w:rPr>
        <w:t xml:space="preserve"> </w:t>
      </w:r>
      <w:r w:rsidRPr="00645C61">
        <w:rPr>
          <w:rFonts w:ascii="Times New Roman" w:hAnsi="Times New Roman" w:cs="Times New Roman"/>
          <w:noProof/>
          <w:color w:val="auto"/>
        </w:rPr>
        <w:t>Jūras stratēģijas pamatdirektīvas prasības attiecībā uz</w:t>
      </w:r>
      <w:r w:rsidRPr="00645C61" w:rsidR="000D34A3">
        <w:rPr>
          <w:rFonts w:ascii="Times New Roman" w:hAnsi="Times New Roman" w:cs="Times New Roman"/>
          <w:color w:val="auto"/>
        </w:rPr>
        <w:t xml:space="preserve"> jūru piesārņojošiem atkritumiem</w:t>
      </w:r>
      <w:r w:rsidRPr="00645C61">
        <w:rPr>
          <w:rFonts w:ascii="Times New Roman" w:hAnsi="Times New Roman" w:cs="Times New Roman"/>
          <w:noProof/>
          <w:color w:val="auto"/>
        </w:rPr>
        <w:t xml:space="preserve"> </w:t>
      </w:r>
      <w:r w:rsidRPr="00645C61" w:rsidR="000D34A3">
        <w:rPr>
          <w:rFonts w:ascii="Times New Roman" w:hAnsi="Times New Roman" w:cs="Times New Roman"/>
          <w:noProof/>
          <w:color w:val="auto"/>
        </w:rPr>
        <w:t xml:space="preserve">veido juridisko pamatu vienotai pieejai un koordinētai šīs problēmas risināšanai ES ietvaros. </w:t>
      </w:r>
      <w:r w:rsidRPr="00645C61" w:rsidR="00403BC7">
        <w:rPr>
          <w:rFonts w:ascii="Times New Roman" w:hAnsi="Times New Roman" w:cs="Times New Roman"/>
          <w:noProof/>
          <w:color w:val="auto"/>
        </w:rPr>
        <w:t xml:space="preserve">Rīcība ES un </w:t>
      </w:r>
      <w:r w:rsidRPr="00645C61" w:rsidR="00F16AB6">
        <w:rPr>
          <w:rFonts w:ascii="Times New Roman" w:hAnsi="Times New Roman" w:cs="Times New Roman"/>
          <w:noProof/>
          <w:color w:val="auto"/>
        </w:rPr>
        <w:t xml:space="preserve">Eiropas </w:t>
      </w:r>
      <w:r w:rsidRPr="00645C61" w:rsidR="00403BC7">
        <w:rPr>
          <w:rFonts w:ascii="Times New Roman" w:hAnsi="Times New Roman" w:cs="Times New Roman"/>
          <w:noProof/>
          <w:color w:val="auto"/>
        </w:rPr>
        <w:t xml:space="preserve">jūru reģionu līmenī dod ieguldījumu arī </w:t>
      </w:r>
      <w:r w:rsidRPr="00645C61" w:rsidR="00F16AB6">
        <w:rPr>
          <w:rFonts w:ascii="Times New Roman" w:hAnsi="Times New Roman" w:cs="Times New Roman"/>
          <w:color w:val="auto"/>
        </w:rPr>
        <w:t>ANO Ilgtspējīgas attīstības dienas kārtība 2030.gadam ilgtspējīgas attīstības 12. un 14.mērķa (u.c.) īstenošanai.</w:t>
      </w:r>
      <w:r w:rsidRPr="00645C61" w:rsidR="00403BC7">
        <w:rPr>
          <w:rFonts w:ascii="Times New Roman" w:hAnsi="Times New Roman" w:cs="Times New Roman"/>
          <w:noProof/>
          <w:color w:val="auto"/>
        </w:rPr>
        <w:t xml:space="preserve"> </w:t>
      </w:r>
    </w:p>
    <w:p w:rsidR="004170A8" w:rsidP="004170A8" w:rsidRDefault="00AC6D75" w14:paraId="50D02DB7" w14:textId="3C2B16E9">
      <w:pPr>
        <w:pStyle w:val="Default"/>
        <w:spacing w:after="120"/>
        <w:ind w:firstLine="709"/>
        <w:jc w:val="both"/>
        <w:rPr>
          <w:rFonts w:ascii="Times New Roman" w:hAnsi="Times New Roman" w:cs="Times New Roman"/>
        </w:rPr>
      </w:pPr>
      <w:r w:rsidRPr="00645C61">
        <w:rPr>
          <w:rFonts w:ascii="Times New Roman" w:hAnsi="Times New Roman" w:cs="Times New Roman"/>
        </w:rPr>
        <w:t xml:space="preserve">Latvija uzsver sabiedrības informēšanas un izglītošanas, </w:t>
      </w:r>
      <w:r w:rsidRPr="00645C61">
        <w:rPr>
          <w:rFonts w:ascii="Times New Roman" w:hAnsi="Times New Roman" w:cs="Times New Roman"/>
          <w:color w:val="auto"/>
        </w:rPr>
        <w:t xml:space="preserve">kā arī sabiedrības līdzdalības </w:t>
      </w:r>
      <w:r w:rsidRPr="00645C61">
        <w:rPr>
          <w:rFonts w:ascii="Times New Roman" w:hAnsi="Times New Roman" w:cs="Times New Roman"/>
        </w:rPr>
        <w:t xml:space="preserve">nozīmi atkritumu apsaimniekošanas jomā, tai skaitā attiecībā uz jūras piesārņojumu. </w:t>
      </w:r>
      <w:r w:rsidRPr="00645C61" w:rsidR="004170A8">
        <w:rPr>
          <w:rFonts w:ascii="Times New Roman" w:hAnsi="Times New Roman" w:cs="Times New Roman"/>
          <w:color w:val="auto"/>
        </w:rPr>
        <w:t>Tā, piemēram, 2017.</w:t>
      </w:r>
      <w:r w:rsidR="00D87C45">
        <w:rPr>
          <w:rFonts w:ascii="Times New Roman" w:hAnsi="Times New Roman" w:cs="Times New Roman"/>
          <w:color w:val="auto"/>
        </w:rPr>
        <w:t> </w:t>
      </w:r>
      <w:r w:rsidRPr="00645C61" w:rsidR="004170A8">
        <w:rPr>
          <w:rFonts w:ascii="Times New Roman" w:hAnsi="Times New Roman" w:cs="Times New Roman"/>
          <w:color w:val="auto"/>
        </w:rPr>
        <w:t xml:space="preserve">gadā plānota plaša mēroga informatīva kampaņa par atkritumu dalīto savākšanu. </w:t>
      </w:r>
      <w:r w:rsidRPr="00645C61">
        <w:rPr>
          <w:rFonts w:ascii="Times New Roman" w:hAnsi="Times New Roman" w:cs="Times New Roman"/>
        </w:rPr>
        <w:t xml:space="preserve">Latvijai ir pozitīva pieredze šajā jomā. </w:t>
      </w:r>
    </w:p>
    <w:p w:rsidRPr="00645C61" w:rsidR="008A6FF5" w:rsidP="004170A8" w:rsidRDefault="00AC6D75" w14:paraId="72498C94" w14:textId="770AE3D6">
      <w:pPr>
        <w:pStyle w:val="Default"/>
        <w:spacing w:after="120"/>
        <w:ind w:firstLine="709"/>
        <w:jc w:val="both"/>
        <w:rPr>
          <w:rFonts w:ascii="Times New Roman" w:hAnsi="Times New Roman" w:cs="Times New Roman"/>
        </w:rPr>
      </w:pPr>
      <w:r w:rsidRPr="00645C61">
        <w:rPr>
          <w:rFonts w:ascii="Times New Roman" w:hAnsi="Times New Roman" w:cs="Times New Roman"/>
        </w:rPr>
        <w:t xml:space="preserve">Tomēr nacionālā līmenī Latvijai joprojām trūkst zināšanu par jūru piesārņojošo atkritumu daudzumu un sastāvu, it īpaši, par mikroskopiskajām plastikāta daļiņām jūras ūdeņos un to ietekmi uz ekosistēmu un infrastruktūru. </w:t>
      </w:r>
      <w:r w:rsidRPr="00645C61" w:rsidR="00FC1882">
        <w:rPr>
          <w:rFonts w:ascii="Times New Roman" w:hAnsi="Times New Roman" w:cs="Times New Roman"/>
        </w:rPr>
        <w:t>Piemēram,</w:t>
      </w:r>
      <w:r w:rsidRPr="00645C61">
        <w:rPr>
          <w:rFonts w:ascii="Times New Roman" w:hAnsi="Times New Roman" w:cs="Times New Roman"/>
        </w:rPr>
        <w:t xml:space="preserve"> notekūdeņu attīrīšanas iekārtas nespēj uztvert kosmētikas produktos sastopamās </w:t>
      </w:r>
      <w:proofErr w:type="spellStart"/>
      <w:r w:rsidRPr="00645C61">
        <w:rPr>
          <w:rFonts w:ascii="Times New Roman" w:hAnsi="Times New Roman" w:cs="Times New Roman"/>
        </w:rPr>
        <w:t>mikroplastmasas</w:t>
      </w:r>
      <w:proofErr w:type="spellEnd"/>
      <w:r w:rsidRPr="00645C61">
        <w:rPr>
          <w:rFonts w:ascii="Times New Roman" w:hAnsi="Times New Roman" w:cs="Times New Roman"/>
        </w:rPr>
        <w:t xml:space="preserve"> daļiņas. Trūkst informācijas par atkritumu rašanos sauszemes teritorijā un to ienesi jūrā pa upēm. Tāpēc ir nepieciešams turpināt zinātnisko izpēti gan nacionālā, gan ES līmenī</w:t>
      </w:r>
      <w:r w:rsidRPr="00645C61" w:rsidR="009A01F7">
        <w:rPr>
          <w:rFonts w:ascii="Times New Roman" w:hAnsi="Times New Roman" w:cs="Times New Roman"/>
          <w:noProof/>
          <w:color w:val="auto"/>
        </w:rPr>
        <w:t>.</w:t>
      </w:r>
    </w:p>
    <w:p w:rsidR="002A0285" w:rsidP="00645C61" w:rsidRDefault="002A0285" w14:paraId="473D59B6" w14:textId="77777777">
      <w:pPr>
        <w:pStyle w:val="Default"/>
        <w:spacing w:after="120"/>
        <w:jc w:val="both"/>
        <w:rPr>
          <w:rFonts w:ascii="Times New Roman" w:hAnsi="Times New Roman" w:cs="Times New Roman"/>
          <w:i/>
        </w:rPr>
      </w:pPr>
    </w:p>
    <w:p w:rsidRPr="00645C61" w:rsidR="008A6FF5" w:rsidP="00645C61" w:rsidRDefault="008A6FF5" w14:paraId="2977DB3A" w14:textId="19D4D521">
      <w:pPr>
        <w:pStyle w:val="Default"/>
        <w:spacing w:after="120"/>
        <w:jc w:val="both"/>
        <w:rPr>
          <w:rFonts w:ascii="Times New Roman" w:hAnsi="Times New Roman" w:cs="Times New Roman"/>
          <w:i/>
        </w:rPr>
      </w:pPr>
      <w:r w:rsidRPr="00645C61">
        <w:rPr>
          <w:rFonts w:ascii="Times New Roman" w:hAnsi="Times New Roman" w:cs="Times New Roman"/>
          <w:i/>
        </w:rPr>
        <w:t>2.</w:t>
      </w:r>
      <w:r w:rsidRPr="00645C61" w:rsidR="00645C61">
        <w:rPr>
          <w:rFonts w:ascii="Times New Roman" w:hAnsi="Times New Roman" w:cs="Times New Roman"/>
          <w:i/>
        </w:rPr>
        <w:t> </w:t>
      </w:r>
      <w:r w:rsidRPr="00645C61" w:rsidR="009A01F7">
        <w:rPr>
          <w:rFonts w:ascii="Times New Roman" w:hAnsi="Times New Roman" w:cs="Times New Roman"/>
          <w:i/>
        </w:rPr>
        <w:t xml:space="preserve">Vai jaunā Plastmasas stratēģija varētu būt panaceja un ja jā, tad kādas rīcības nacionāli, reģionāli un ES būtu jāveic, </w:t>
      </w:r>
      <w:r w:rsidRPr="00645C61" w:rsidR="00A20C30">
        <w:rPr>
          <w:rFonts w:ascii="Times New Roman" w:hAnsi="Times New Roman" w:cs="Times New Roman"/>
          <w:i/>
        </w:rPr>
        <w:t>lai sasniegtu 30% samazinājuma mērķi,</w:t>
      </w:r>
      <w:r w:rsidRPr="00645C61" w:rsidR="009A01F7">
        <w:rPr>
          <w:rFonts w:ascii="Times New Roman" w:hAnsi="Times New Roman" w:cs="Times New Roman"/>
          <w:i/>
        </w:rPr>
        <w:t xml:space="preserve"> un samazināt </w:t>
      </w:r>
      <w:proofErr w:type="spellStart"/>
      <w:r w:rsidRPr="00645C61" w:rsidR="009A01F7">
        <w:rPr>
          <w:rFonts w:ascii="Times New Roman" w:hAnsi="Times New Roman" w:cs="Times New Roman"/>
          <w:i/>
        </w:rPr>
        <w:t>mikroplastmasas</w:t>
      </w:r>
      <w:proofErr w:type="spellEnd"/>
      <w:r w:rsidRPr="00645C61" w:rsidR="009A01F7">
        <w:rPr>
          <w:rFonts w:ascii="Times New Roman" w:hAnsi="Times New Roman" w:cs="Times New Roman"/>
          <w:i/>
        </w:rPr>
        <w:t xml:space="preserve"> </w:t>
      </w:r>
      <w:r w:rsidRPr="00645C61" w:rsidR="00A20C30">
        <w:rPr>
          <w:rFonts w:ascii="Times New Roman" w:hAnsi="Times New Roman" w:cs="Times New Roman"/>
          <w:i/>
        </w:rPr>
        <w:t>ievadi</w:t>
      </w:r>
      <w:r w:rsidRPr="00645C61" w:rsidR="009A01F7">
        <w:rPr>
          <w:rFonts w:ascii="Times New Roman" w:hAnsi="Times New Roman" w:cs="Times New Roman"/>
          <w:i/>
        </w:rPr>
        <w:t xml:space="preserve"> jūrās?</w:t>
      </w:r>
      <w:r w:rsidRPr="00645C61">
        <w:rPr>
          <w:rFonts w:ascii="Times New Roman" w:hAnsi="Times New Roman" w:cs="Times New Roman"/>
          <w:i/>
        </w:rPr>
        <w:t xml:space="preserve"> </w:t>
      </w:r>
      <w:proofErr w:type="spellStart"/>
      <w:r w:rsidRPr="007E21E7">
        <w:rPr>
          <w:rFonts w:ascii="Times New Roman" w:hAnsi="Times New Roman" w:cs="Times New Roman"/>
          <w:i/>
        </w:rPr>
        <w:t>Will</w:t>
      </w:r>
      <w:proofErr w:type="spellEnd"/>
      <w:r w:rsidRPr="007E21E7">
        <w:rPr>
          <w:rFonts w:ascii="Times New Roman" w:hAnsi="Times New Roman" w:cs="Times New Roman"/>
          <w:i/>
        </w:rPr>
        <w:t xml:space="preserve"> </w:t>
      </w:r>
      <w:proofErr w:type="spellStart"/>
      <w:r w:rsidRPr="007E21E7">
        <w:rPr>
          <w:rFonts w:ascii="Times New Roman" w:hAnsi="Times New Roman" w:cs="Times New Roman"/>
          <w:i/>
        </w:rPr>
        <w:t>the</w:t>
      </w:r>
      <w:proofErr w:type="spellEnd"/>
      <w:r w:rsidRPr="007E21E7">
        <w:rPr>
          <w:rFonts w:ascii="Times New Roman" w:hAnsi="Times New Roman" w:cs="Times New Roman"/>
          <w:i/>
        </w:rPr>
        <w:t xml:space="preserve"> </w:t>
      </w:r>
      <w:proofErr w:type="spellStart"/>
      <w:r w:rsidRPr="007E21E7">
        <w:rPr>
          <w:rFonts w:ascii="Times New Roman" w:hAnsi="Times New Roman" w:cs="Times New Roman"/>
          <w:i/>
        </w:rPr>
        <w:t>upcoming</w:t>
      </w:r>
      <w:proofErr w:type="spellEnd"/>
      <w:r w:rsidRPr="007E21E7">
        <w:rPr>
          <w:rFonts w:ascii="Times New Roman" w:hAnsi="Times New Roman" w:cs="Times New Roman"/>
          <w:i/>
        </w:rPr>
        <w:t xml:space="preserve"> </w:t>
      </w:r>
      <w:proofErr w:type="spellStart"/>
      <w:r w:rsidRPr="007E21E7">
        <w:rPr>
          <w:rFonts w:ascii="Times New Roman" w:hAnsi="Times New Roman" w:cs="Times New Roman"/>
          <w:i/>
        </w:rPr>
        <w:t>Plastics</w:t>
      </w:r>
      <w:proofErr w:type="spellEnd"/>
      <w:r w:rsidRPr="007E21E7">
        <w:rPr>
          <w:rFonts w:ascii="Times New Roman" w:hAnsi="Times New Roman" w:cs="Times New Roman"/>
          <w:i/>
        </w:rPr>
        <w:t xml:space="preserve"> </w:t>
      </w:r>
      <w:proofErr w:type="spellStart"/>
      <w:r w:rsidRPr="007E21E7">
        <w:rPr>
          <w:rFonts w:ascii="Times New Roman" w:hAnsi="Times New Roman" w:cs="Times New Roman"/>
          <w:i/>
        </w:rPr>
        <w:t>strategy</w:t>
      </w:r>
      <w:proofErr w:type="spellEnd"/>
      <w:r w:rsidRPr="007E21E7">
        <w:rPr>
          <w:rFonts w:ascii="Times New Roman" w:hAnsi="Times New Roman" w:cs="Times New Roman"/>
          <w:i/>
        </w:rPr>
        <w:t xml:space="preserve"> </w:t>
      </w:r>
      <w:proofErr w:type="spellStart"/>
      <w:r w:rsidRPr="007E21E7">
        <w:rPr>
          <w:rFonts w:ascii="Times New Roman" w:hAnsi="Times New Roman" w:cs="Times New Roman"/>
          <w:i/>
        </w:rPr>
        <w:t>be</w:t>
      </w:r>
      <w:proofErr w:type="spellEnd"/>
      <w:r w:rsidRPr="007E21E7">
        <w:rPr>
          <w:rFonts w:ascii="Times New Roman" w:hAnsi="Times New Roman" w:cs="Times New Roman"/>
          <w:i/>
        </w:rPr>
        <w:t xml:space="preserve"> </w:t>
      </w:r>
      <w:proofErr w:type="spellStart"/>
      <w:r w:rsidRPr="007E21E7">
        <w:rPr>
          <w:rFonts w:ascii="Times New Roman" w:hAnsi="Times New Roman" w:cs="Times New Roman"/>
          <w:i/>
        </w:rPr>
        <w:t>the</w:t>
      </w:r>
      <w:proofErr w:type="spellEnd"/>
      <w:r w:rsidRPr="007E21E7">
        <w:rPr>
          <w:rFonts w:ascii="Times New Roman" w:hAnsi="Times New Roman" w:cs="Times New Roman"/>
          <w:i/>
        </w:rPr>
        <w:t xml:space="preserve"> </w:t>
      </w:r>
      <w:proofErr w:type="spellStart"/>
      <w:r w:rsidRPr="007E21E7">
        <w:rPr>
          <w:rFonts w:ascii="Times New Roman" w:hAnsi="Times New Roman" w:cs="Times New Roman"/>
          <w:i/>
        </w:rPr>
        <w:t>panacea</w:t>
      </w:r>
      <w:proofErr w:type="spellEnd"/>
      <w:r w:rsidRPr="007E21E7">
        <w:rPr>
          <w:rFonts w:ascii="Times New Roman" w:hAnsi="Times New Roman" w:cs="Times New Roman"/>
          <w:i/>
        </w:rPr>
        <w:t xml:space="preserve"> </w:t>
      </w:r>
      <w:proofErr w:type="spellStart"/>
      <w:r w:rsidRPr="007E21E7">
        <w:rPr>
          <w:rFonts w:ascii="Times New Roman" w:hAnsi="Times New Roman" w:cs="Times New Roman"/>
          <w:i/>
        </w:rPr>
        <w:t>that</w:t>
      </w:r>
      <w:proofErr w:type="spellEnd"/>
      <w:r w:rsidRPr="007E21E7">
        <w:rPr>
          <w:rFonts w:ascii="Times New Roman" w:hAnsi="Times New Roman" w:cs="Times New Roman"/>
          <w:i/>
        </w:rPr>
        <w:t xml:space="preserve"> </w:t>
      </w:r>
      <w:proofErr w:type="spellStart"/>
      <w:r w:rsidRPr="007E21E7">
        <w:rPr>
          <w:rFonts w:ascii="Times New Roman" w:hAnsi="Times New Roman" w:cs="Times New Roman"/>
          <w:i/>
        </w:rPr>
        <w:t>we</w:t>
      </w:r>
      <w:proofErr w:type="spellEnd"/>
      <w:r w:rsidRPr="007E21E7">
        <w:rPr>
          <w:rFonts w:ascii="Times New Roman" w:hAnsi="Times New Roman" w:cs="Times New Roman"/>
          <w:i/>
        </w:rPr>
        <w:t xml:space="preserve"> </w:t>
      </w:r>
      <w:proofErr w:type="spellStart"/>
      <w:r w:rsidRPr="007E21E7">
        <w:rPr>
          <w:rFonts w:ascii="Times New Roman" w:hAnsi="Times New Roman" w:cs="Times New Roman"/>
          <w:i/>
        </w:rPr>
        <w:t>require</w:t>
      </w:r>
      <w:proofErr w:type="spellEnd"/>
      <w:r w:rsidRPr="007E21E7">
        <w:rPr>
          <w:rFonts w:ascii="Times New Roman" w:hAnsi="Times New Roman" w:cs="Times New Roman"/>
          <w:i/>
        </w:rPr>
        <w:t xml:space="preserve"> </w:t>
      </w:r>
      <w:proofErr w:type="spellStart"/>
      <w:r w:rsidRPr="007E21E7">
        <w:rPr>
          <w:rFonts w:ascii="Times New Roman" w:hAnsi="Times New Roman" w:cs="Times New Roman"/>
          <w:i/>
        </w:rPr>
        <w:t>and</w:t>
      </w:r>
      <w:proofErr w:type="spellEnd"/>
      <w:r w:rsidRPr="007E21E7">
        <w:rPr>
          <w:rFonts w:ascii="Times New Roman" w:hAnsi="Times New Roman" w:cs="Times New Roman"/>
          <w:i/>
        </w:rPr>
        <w:t xml:space="preserve"> </w:t>
      </w:r>
      <w:proofErr w:type="spellStart"/>
      <w:r w:rsidRPr="007E21E7">
        <w:rPr>
          <w:rFonts w:ascii="Times New Roman" w:hAnsi="Times New Roman" w:cs="Times New Roman"/>
          <w:i/>
        </w:rPr>
        <w:t>if</w:t>
      </w:r>
      <w:proofErr w:type="spellEnd"/>
      <w:r w:rsidRPr="007E21E7">
        <w:rPr>
          <w:rFonts w:ascii="Times New Roman" w:hAnsi="Times New Roman" w:cs="Times New Roman"/>
          <w:i/>
        </w:rPr>
        <w:t xml:space="preserve"> </w:t>
      </w:r>
      <w:proofErr w:type="spellStart"/>
      <w:r w:rsidRPr="007E21E7">
        <w:rPr>
          <w:rFonts w:ascii="Times New Roman" w:hAnsi="Times New Roman" w:cs="Times New Roman"/>
          <w:i/>
        </w:rPr>
        <w:t>so</w:t>
      </w:r>
      <w:proofErr w:type="spellEnd"/>
      <w:r w:rsidRPr="007E21E7">
        <w:rPr>
          <w:rFonts w:ascii="Times New Roman" w:hAnsi="Times New Roman" w:cs="Times New Roman"/>
          <w:i/>
        </w:rPr>
        <w:t xml:space="preserve"> </w:t>
      </w:r>
      <w:proofErr w:type="spellStart"/>
      <w:r w:rsidRPr="007E21E7">
        <w:rPr>
          <w:rFonts w:ascii="Times New Roman" w:hAnsi="Times New Roman" w:cs="Times New Roman"/>
          <w:i/>
        </w:rPr>
        <w:t>what</w:t>
      </w:r>
      <w:proofErr w:type="spellEnd"/>
      <w:r w:rsidRPr="007E21E7">
        <w:rPr>
          <w:rFonts w:ascii="Times New Roman" w:hAnsi="Times New Roman" w:cs="Times New Roman"/>
          <w:i/>
        </w:rPr>
        <w:t xml:space="preserve"> </w:t>
      </w:r>
      <w:proofErr w:type="spellStart"/>
      <w:r w:rsidRPr="007E21E7">
        <w:rPr>
          <w:rFonts w:ascii="Times New Roman" w:hAnsi="Times New Roman" w:cs="Times New Roman"/>
          <w:i/>
        </w:rPr>
        <w:t>actions</w:t>
      </w:r>
      <w:proofErr w:type="spellEnd"/>
      <w:r w:rsidRPr="007E21E7">
        <w:rPr>
          <w:rFonts w:ascii="Times New Roman" w:hAnsi="Times New Roman" w:cs="Times New Roman"/>
          <w:i/>
        </w:rPr>
        <w:t xml:space="preserve"> </w:t>
      </w:r>
      <w:proofErr w:type="spellStart"/>
      <w:r w:rsidRPr="007E21E7">
        <w:rPr>
          <w:rFonts w:ascii="Times New Roman" w:hAnsi="Times New Roman" w:cs="Times New Roman"/>
          <w:i/>
        </w:rPr>
        <w:t>nationally</w:t>
      </w:r>
      <w:proofErr w:type="spellEnd"/>
      <w:r w:rsidRPr="007E21E7">
        <w:rPr>
          <w:rFonts w:ascii="Times New Roman" w:hAnsi="Times New Roman" w:cs="Times New Roman"/>
          <w:i/>
        </w:rPr>
        <w:t xml:space="preserve">, </w:t>
      </w:r>
      <w:proofErr w:type="spellStart"/>
      <w:r w:rsidRPr="007E21E7">
        <w:rPr>
          <w:rFonts w:ascii="Times New Roman" w:hAnsi="Times New Roman" w:cs="Times New Roman"/>
          <w:i/>
        </w:rPr>
        <w:t>regionally</w:t>
      </w:r>
      <w:proofErr w:type="spellEnd"/>
      <w:r w:rsidRPr="007E21E7">
        <w:rPr>
          <w:rFonts w:ascii="Times New Roman" w:hAnsi="Times New Roman" w:cs="Times New Roman"/>
          <w:i/>
        </w:rPr>
        <w:t xml:space="preserve"> </w:t>
      </w:r>
      <w:proofErr w:type="spellStart"/>
      <w:r w:rsidRPr="007E21E7">
        <w:rPr>
          <w:rFonts w:ascii="Times New Roman" w:hAnsi="Times New Roman" w:cs="Times New Roman"/>
          <w:i/>
        </w:rPr>
        <w:t>and</w:t>
      </w:r>
      <w:proofErr w:type="spellEnd"/>
      <w:r w:rsidRPr="007E21E7">
        <w:rPr>
          <w:rFonts w:ascii="Times New Roman" w:hAnsi="Times New Roman" w:cs="Times New Roman"/>
          <w:i/>
        </w:rPr>
        <w:t xml:space="preserve"> </w:t>
      </w:r>
      <w:proofErr w:type="spellStart"/>
      <w:r w:rsidRPr="007E21E7">
        <w:rPr>
          <w:rFonts w:ascii="Times New Roman" w:hAnsi="Times New Roman" w:cs="Times New Roman"/>
          <w:i/>
        </w:rPr>
        <w:t>across</w:t>
      </w:r>
      <w:proofErr w:type="spellEnd"/>
      <w:r w:rsidRPr="007E21E7">
        <w:rPr>
          <w:rFonts w:ascii="Times New Roman" w:hAnsi="Times New Roman" w:cs="Times New Roman"/>
          <w:i/>
        </w:rPr>
        <w:t xml:space="preserve"> </w:t>
      </w:r>
      <w:proofErr w:type="spellStart"/>
      <w:r w:rsidRPr="007E21E7">
        <w:rPr>
          <w:rFonts w:ascii="Times New Roman" w:hAnsi="Times New Roman" w:cs="Times New Roman"/>
          <w:i/>
        </w:rPr>
        <w:t>the</w:t>
      </w:r>
      <w:proofErr w:type="spellEnd"/>
      <w:r w:rsidRPr="007E21E7">
        <w:rPr>
          <w:rFonts w:ascii="Times New Roman" w:hAnsi="Times New Roman" w:cs="Times New Roman"/>
          <w:i/>
        </w:rPr>
        <w:t xml:space="preserve"> EU </w:t>
      </w:r>
      <w:proofErr w:type="spellStart"/>
      <w:r w:rsidRPr="007E21E7">
        <w:rPr>
          <w:rFonts w:ascii="Times New Roman" w:hAnsi="Times New Roman" w:cs="Times New Roman"/>
          <w:i/>
        </w:rPr>
        <w:t>can</w:t>
      </w:r>
      <w:proofErr w:type="spellEnd"/>
      <w:r w:rsidRPr="007E21E7">
        <w:rPr>
          <w:rFonts w:ascii="Times New Roman" w:hAnsi="Times New Roman" w:cs="Times New Roman"/>
          <w:i/>
        </w:rPr>
        <w:t xml:space="preserve"> </w:t>
      </w:r>
      <w:proofErr w:type="spellStart"/>
      <w:r w:rsidRPr="007E21E7">
        <w:rPr>
          <w:rFonts w:ascii="Times New Roman" w:hAnsi="Times New Roman" w:cs="Times New Roman"/>
          <w:i/>
        </w:rPr>
        <w:t>we</w:t>
      </w:r>
      <w:proofErr w:type="spellEnd"/>
      <w:r w:rsidRPr="007E21E7">
        <w:rPr>
          <w:rFonts w:ascii="Times New Roman" w:hAnsi="Times New Roman" w:cs="Times New Roman"/>
          <w:i/>
        </w:rPr>
        <w:t xml:space="preserve"> </w:t>
      </w:r>
      <w:proofErr w:type="spellStart"/>
      <w:r w:rsidRPr="007E21E7">
        <w:rPr>
          <w:rFonts w:ascii="Times New Roman" w:hAnsi="Times New Roman" w:cs="Times New Roman"/>
          <w:i/>
        </w:rPr>
        <w:t>take</w:t>
      </w:r>
      <w:proofErr w:type="spellEnd"/>
      <w:r w:rsidRPr="007E21E7">
        <w:rPr>
          <w:rFonts w:ascii="Times New Roman" w:hAnsi="Times New Roman" w:cs="Times New Roman"/>
          <w:i/>
        </w:rPr>
        <w:t xml:space="preserve"> </w:t>
      </w:r>
      <w:proofErr w:type="spellStart"/>
      <w:r w:rsidRPr="007E21E7">
        <w:rPr>
          <w:rFonts w:ascii="Times New Roman" w:hAnsi="Times New Roman" w:cs="Times New Roman"/>
          <w:i/>
        </w:rPr>
        <w:t>in</w:t>
      </w:r>
      <w:proofErr w:type="spellEnd"/>
      <w:r w:rsidRPr="007E21E7">
        <w:rPr>
          <w:rFonts w:ascii="Times New Roman" w:hAnsi="Times New Roman" w:cs="Times New Roman"/>
          <w:i/>
        </w:rPr>
        <w:t xml:space="preserve"> </w:t>
      </w:r>
      <w:proofErr w:type="spellStart"/>
      <w:r w:rsidRPr="007E21E7">
        <w:rPr>
          <w:rFonts w:ascii="Times New Roman" w:hAnsi="Times New Roman" w:cs="Times New Roman"/>
          <w:i/>
        </w:rPr>
        <w:t>order</w:t>
      </w:r>
      <w:proofErr w:type="spellEnd"/>
      <w:r w:rsidRPr="007E21E7">
        <w:rPr>
          <w:rFonts w:ascii="Times New Roman" w:hAnsi="Times New Roman" w:cs="Times New Roman"/>
          <w:i/>
        </w:rPr>
        <w:t xml:space="preserve"> to </w:t>
      </w:r>
      <w:proofErr w:type="spellStart"/>
      <w:r w:rsidRPr="007E21E7">
        <w:rPr>
          <w:rFonts w:ascii="Times New Roman" w:hAnsi="Times New Roman" w:cs="Times New Roman"/>
          <w:i/>
        </w:rPr>
        <w:t>achieve</w:t>
      </w:r>
      <w:proofErr w:type="spellEnd"/>
      <w:r w:rsidRPr="007E21E7">
        <w:rPr>
          <w:rFonts w:ascii="Times New Roman" w:hAnsi="Times New Roman" w:cs="Times New Roman"/>
          <w:i/>
        </w:rPr>
        <w:t xml:space="preserve"> </w:t>
      </w:r>
      <w:proofErr w:type="spellStart"/>
      <w:r w:rsidRPr="007E21E7">
        <w:rPr>
          <w:rFonts w:ascii="Times New Roman" w:hAnsi="Times New Roman" w:cs="Times New Roman"/>
          <w:i/>
        </w:rPr>
        <w:t>our</w:t>
      </w:r>
      <w:proofErr w:type="spellEnd"/>
      <w:r w:rsidRPr="007E21E7">
        <w:rPr>
          <w:rFonts w:ascii="Times New Roman" w:hAnsi="Times New Roman" w:cs="Times New Roman"/>
          <w:i/>
        </w:rPr>
        <w:t xml:space="preserve"> 30% </w:t>
      </w:r>
      <w:proofErr w:type="spellStart"/>
      <w:r w:rsidRPr="007E21E7">
        <w:rPr>
          <w:rFonts w:ascii="Times New Roman" w:hAnsi="Times New Roman" w:cs="Times New Roman"/>
          <w:i/>
        </w:rPr>
        <w:t>reduction</w:t>
      </w:r>
      <w:proofErr w:type="spellEnd"/>
      <w:r w:rsidRPr="007E21E7">
        <w:rPr>
          <w:rFonts w:ascii="Times New Roman" w:hAnsi="Times New Roman" w:cs="Times New Roman"/>
          <w:i/>
        </w:rPr>
        <w:t xml:space="preserve"> </w:t>
      </w:r>
      <w:proofErr w:type="spellStart"/>
      <w:r w:rsidRPr="007E21E7">
        <w:rPr>
          <w:rFonts w:ascii="Times New Roman" w:hAnsi="Times New Roman" w:cs="Times New Roman"/>
          <w:i/>
        </w:rPr>
        <w:t>target</w:t>
      </w:r>
      <w:proofErr w:type="spellEnd"/>
      <w:r w:rsidRPr="007E21E7">
        <w:rPr>
          <w:rFonts w:ascii="Times New Roman" w:hAnsi="Times New Roman" w:cs="Times New Roman"/>
          <w:i/>
        </w:rPr>
        <w:t xml:space="preserve"> </w:t>
      </w:r>
      <w:proofErr w:type="spellStart"/>
      <w:r w:rsidRPr="007E21E7">
        <w:rPr>
          <w:rFonts w:ascii="Times New Roman" w:hAnsi="Times New Roman" w:cs="Times New Roman"/>
          <w:i/>
        </w:rPr>
        <w:t>and</w:t>
      </w:r>
      <w:proofErr w:type="spellEnd"/>
      <w:r w:rsidRPr="007E21E7">
        <w:rPr>
          <w:rFonts w:ascii="Times New Roman" w:hAnsi="Times New Roman" w:cs="Times New Roman"/>
          <w:i/>
        </w:rPr>
        <w:t xml:space="preserve"> to </w:t>
      </w:r>
      <w:proofErr w:type="spellStart"/>
      <w:r w:rsidRPr="007E21E7">
        <w:rPr>
          <w:rFonts w:ascii="Times New Roman" w:hAnsi="Times New Roman" w:cs="Times New Roman"/>
          <w:i/>
        </w:rPr>
        <w:t>reduce</w:t>
      </w:r>
      <w:proofErr w:type="spellEnd"/>
      <w:r w:rsidRPr="007E21E7">
        <w:rPr>
          <w:rFonts w:ascii="Times New Roman" w:hAnsi="Times New Roman" w:cs="Times New Roman"/>
          <w:i/>
        </w:rPr>
        <w:t xml:space="preserve"> </w:t>
      </w:r>
      <w:proofErr w:type="spellStart"/>
      <w:r w:rsidRPr="007E21E7">
        <w:rPr>
          <w:rFonts w:ascii="Times New Roman" w:hAnsi="Times New Roman" w:cs="Times New Roman"/>
          <w:i/>
        </w:rPr>
        <w:t>input</w:t>
      </w:r>
      <w:proofErr w:type="spellEnd"/>
      <w:r w:rsidRPr="007E21E7">
        <w:rPr>
          <w:rFonts w:ascii="Times New Roman" w:hAnsi="Times New Roman" w:cs="Times New Roman"/>
          <w:i/>
        </w:rPr>
        <w:t xml:space="preserve"> </w:t>
      </w:r>
      <w:proofErr w:type="spellStart"/>
      <w:r w:rsidRPr="007E21E7">
        <w:rPr>
          <w:rFonts w:ascii="Times New Roman" w:hAnsi="Times New Roman" w:cs="Times New Roman"/>
          <w:i/>
        </w:rPr>
        <w:t>of</w:t>
      </w:r>
      <w:proofErr w:type="spellEnd"/>
      <w:r w:rsidRPr="007E21E7">
        <w:rPr>
          <w:rFonts w:ascii="Times New Roman" w:hAnsi="Times New Roman" w:cs="Times New Roman"/>
          <w:i/>
        </w:rPr>
        <w:t xml:space="preserve"> </w:t>
      </w:r>
      <w:proofErr w:type="spellStart"/>
      <w:r w:rsidRPr="007E21E7">
        <w:rPr>
          <w:rFonts w:ascii="Times New Roman" w:hAnsi="Times New Roman" w:cs="Times New Roman"/>
          <w:i/>
        </w:rPr>
        <w:t>microplastics</w:t>
      </w:r>
      <w:proofErr w:type="spellEnd"/>
      <w:r w:rsidRPr="007E21E7">
        <w:rPr>
          <w:rFonts w:ascii="Times New Roman" w:hAnsi="Times New Roman" w:cs="Times New Roman"/>
          <w:i/>
        </w:rPr>
        <w:t xml:space="preserve"> </w:t>
      </w:r>
      <w:proofErr w:type="spellStart"/>
      <w:r w:rsidRPr="007E21E7">
        <w:rPr>
          <w:rFonts w:ascii="Times New Roman" w:hAnsi="Times New Roman" w:cs="Times New Roman"/>
          <w:i/>
        </w:rPr>
        <w:t>in</w:t>
      </w:r>
      <w:proofErr w:type="spellEnd"/>
      <w:r w:rsidRPr="007E21E7">
        <w:rPr>
          <w:rFonts w:ascii="Times New Roman" w:hAnsi="Times New Roman" w:cs="Times New Roman"/>
          <w:i/>
        </w:rPr>
        <w:t xml:space="preserve"> </w:t>
      </w:r>
      <w:proofErr w:type="spellStart"/>
      <w:r w:rsidRPr="007E21E7">
        <w:rPr>
          <w:rFonts w:ascii="Times New Roman" w:hAnsi="Times New Roman" w:cs="Times New Roman"/>
          <w:i/>
        </w:rPr>
        <w:t>our</w:t>
      </w:r>
      <w:proofErr w:type="spellEnd"/>
      <w:r w:rsidRPr="007E21E7">
        <w:rPr>
          <w:rFonts w:ascii="Times New Roman" w:hAnsi="Times New Roman" w:cs="Times New Roman"/>
          <w:i/>
        </w:rPr>
        <w:t xml:space="preserve"> </w:t>
      </w:r>
      <w:proofErr w:type="spellStart"/>
      <w:r w:rsidRPr="007E21E7">
        <w:rPr>
          <w:rFonts w:ascii="Times New Roman" w:hAnsi="Times New Roman" w:cs="Times New Roman"/>
          <w:i/>
        </w:rPr>
        <w:t>seas</w:t>
      </w:r>
      <w:proofErr w:type="spellEnd"/>
      <w:r w:rsidRPr="007E21E7">
        <w:rPr>
          <w:rFonts w:ascii="Times New Roman" w:hAnsi="Times New Roman" w:cs="Times New Roman"/>
          <w:i/>
        </w:rPr>
        <w:t>?</w:t>
      </w:r>
      <w:r w:rsidRPr="00645C61">
        <w:rPr>
          <w:rFonts w:ascii="Times New Roman" w:hAnsi="Times New Roman" w:cs="Times New Roman"/>
          <w:i/>
        </w:rPr>
        <w:t xml:space="preserve"> </w:t>
      </w:r>
    </w:p>
    <w:p w:rsidRPr="00645C61" w:rsidR="00AF7712" w:rsidP="004170A8" w:rsidRDefault="004170A8" w14:paraId="1CB7498E" w14:textId="2D590FE9">
      <w:pPr>
        <w:spacing w:after="120" w:line="240" w:lineRule="auto"/>
        <w:ind w:firstLine="567"/>
        <w:jc w:val="both"/>
        <w:rPr>
          <w:rFonts w:ascii="Times New Roman" w:hAnsi="Times New Roman" w:cs="Times New Roman"/>
        </w:rPr>
      </w:pPr>
      <w:r w:rsidRPr="007E21E7">
        <w:rPr>
          <w:rFonts w:ascii="Times New Roman" w:hAnsi="Times New Roman" w:cs="Times New Roman"/>
          <w:noProof/>
        </w:rPr>
        <w:t>Latvija atbalsta E</w:t>
      </w:r>
      <w:r w:rsidR="00D87C45">
        <w:rPr>
          <w:rFonts w:ascii="Times New Roman" w:hAnsi="Times New Roman" w:cs="Times New Roman"/>
          <w:noProof/>
        </w:rPr>
        <w:t>iropas Komisijas</w:t>
      </w:r>
      <w:r w:rsidRPr="007E21E7">
        <w:rPr>
          <w:rFonts w:ascii="Times New Roman" w:hAnsi="Times New Roman" w:cs="Times New Roman"/>
          <w:noProof/>
        </w:rPr>
        <w:t xml:space="preserve"> plānotās iniciatīvas jūras piegružojuma mazināšanai un stratēģijas izstrādi par plastmasu</w:t>
      </w:r>
      <w:r w:rsidR="00D87C45">
        <w:rPr>
          <w:rFonts w:ascii="Times New Roman" w:hAnsi="Times New Roman" w:cs="Times New Roman"/>
          <w:noProof/>
        </w:rPr>
        <w:t>,</w:t>
      </w:r>
      <w:r>
        <w:rPr>
          <w:rFonts w:ascii="Times New Roman" w:hAnsi="Times New Roman" w:cs="Times New Roman"/>
          <w:noProof/>
        </w:rPr>
        <w:t xml:space="preserve"> </w:t>
      </w:r>
      <w:r>
        <w:rPr>
          <w:rFonts w:ascii="Times New Roman" w:hAnsi="Times New Roman" w:cs="Times New Roman"/>
        </w:rPr>
        <w:t>un</w:t>
      </w:r>
      <w:r w:rsidRPr="00645C61" w:rsidR="009A01F7">
        <w:rPr>
          <w:rFonts w:ascii="Times New Roman" w:hAnsi="Times New Roman" w:cs="Times New Roman"/>
        </w:rPr>
        <w:t xml:space="preserve"> ir </w:t>
      </w:r>
      <w:r w:rsidRPr="00645C61" w:rsidR="00AF7712">
        <w:rPr>
          <w:rFonts w:ascii="Times New Roman" w:hAnsi="Times New Roman" w:cs="Times New Roman"/>
        </w:rPr>
        <w:t>ieinteresēt</w:t>
      </w:r>
      <w:r w:rsidRPr="00645C61" w:rsidR="009A01F7">
        <w:rPr>
          <w:rFonts w:ascii="Times New Roman" w:hAnsi="Times New Roman" w:cs="Times New Roman"/>
        </w:rPr>
        <w:t>a</w:t>
      </w:r>
      <w:r w:rsidRPr="00645C61" w:rsidR="00AF7712">
        <w:rPr>
          <w:rFonts w:ascii="Times New Roman" w:hAnsi="Times New Roman" w:cs="Times New Roman"/>
        </w:rPr>
        <w:t xml:space="preserve"> </w:t>
      </w:r>
      <w:r>
        <w:rPr>
          <w:rFonts w:ascii="Times New Roman" w:hAnsi="Times New Roman" w:cs="Times New Roman"/>
        </w:rPr>
        <w:t xml:space="preserve">virzībā </w:t>
      </w:r>
      <w:r w:rsidRPr="00645C61" w:rsidR="00AF7712">
        <w:rPr>
          <w:rFonts w:ascii="Times New Roman" w:hAnsi="Times New Roman" w:cs="Times New Roman"/>
        </w:rPr>
        <w:t xml:space="preserve">uz pilnīgāku plastmasu apsaimniekošanu. </w:t>
      </w:r>
    </w:p>
    <w:p w:rsidR="004170A8" w:rsidP="004170A8" w:rsidRDefault="00AF7712" w14:paraId="4281077F" w14:textId="4CC422E1">
      <w:pPr>
        <w:spacing w:after="120" w:line="240" w:lineRule="auto"/>
        <w:ind w:firstLine="567"/>
        <w:jc w:val="both"/>
        <w:rPr>
          <w:rFonts w:ascii="Times New Roman" w:hAnsi="Times New Roman" w:cs="Times New Roman"/>
        </w:rPr>
      </w:pPr>
      <w:r w:rsidRPr="00645C61">
        <w:rPr>
          <w:rFonts w:ascii="Times New Roman" w:hAnsi="Times New Roman" w:cs="Times New Roman"/>
        </w:rPr>
        <w:t xml:space="preserve">Latvija uzskata, ka </w:t>
      </w:r>
      <w:r w:rsidR="004170A8">
        <w:rPr>
          <w:rFonts w:ascii="Times New Roman" w:hAnsi="Times New Roman" w:cs="Times New Roman"/>
        </w:rPr>
        <w:t>ES</w:t>
      </w:r>
      <w:r w:rsidRPr="00645C61">
        <w:rPr>
          <w:rFonts w:ascii="Times New Roman" w:hAnsi="Times New Roman" w:cs="Times New Roman"/>
        </w:rPr>
        <w:t xml:space="preserve"> līmenī “</w:t>
      </w:r>
      <w:proofErr w:type="spellStart"/>
      <w:r w:rsidRPr="00C45213">
        <w:rPr>
          <w:rFonts w:ascii="Times New Roman" w:hAnsi="Times New Roman" w:cs="Times New Roman"/>
          <w:i/>
        </w:rPr>
        <w:t>one-size-fits</w:t>
      </w:r>
      <w:proofErr w:type="spellEnd"/>
      <w:r w:rsidRPr="00C45213">
        <w:rPr>
          <w:rFonts w:ascii="Times New Roman" w:hAnsi="Times New Roman" w:cs="Times New Roman"/>
          <w:i/>
        </w:rPr>
        <w:t xml:space="preserve"> </w:t>
      </w:r>
      <w:proofErr w:type="spellStart"/>
      <w:r w:rsidRPr="00C45213">
        <w:rPr>
          <w:rFonts w:ascii="Times New Roman" w:hAnsi="Times New Roman" w:cs="Times New Roman"/>
          <w:i/>
        </w:rPr>
        <w:t>all</w:t>
      </w:r>
      <w:proofErr w:type="spellEnd"/>
      <w:r w:rsidRPr="00645C61">
        <w:rPr>
          <w:rFonts w:ascii="Times New Roman" w:hAnsi="Times New Roman" w:cs="Times New Roman"/>
        </w:rPr>
        <w:t xml:space="preserve">” pieeja </w:t>
      </w:r>
      <w:r w:rsidR="004170A8">
        <w:rPr>
          <w:rFonts w:ascii="Times New Roman" w:hAnsi="Times New Roman" w:cs="Times New Roman"/>
        </w:rPr>
        <w:t xml:space="preserve">šim mērķim </w:t>
      </w:r>
      <w:r w:rsidRPr="00645C61">
        <w:rPr>
          <w:rFonts w:ascii="Times New Roman" w:hAnsi="Times New Roman" w:cs="Times New Roman"/>
        </w:rPr>
        <w:t>ne</w:t>
      </w:r>
      <w:r w:rsidR="004170A8">
        <w:rPr>
          <w:rFonts w:ascii="Times New Roman" w:hAnsi="Times New Roman" w:cs="Times New Roman"/>
        </w:rPr>
        <w:t>derēs</w:t>
      </w:r>
      <w:r w:rsidRPr="00645C61">
        <w:rPr>
          <w:rFonts w:ascii="Times New Roman" w:hAnsi="Times New Roman" w:cs="Times New Roman"/>
        </w:rPr>
        <w:t xml:space="preserve">, ir jārunā par aktivitāšu kopu, ko būtu iespējams pielāgot katrai </w:t>
      </w:r>
      <w:r w:rsidR="00D87C45">
        <w:rPr>
          <w:rFonts w:ascii="Times New Roman" w:hAnsi="Times New Roman" w:cs="Times New Roman"/>
        </w:rPr>
        <w:t xml:space="preserve">ES </w:t>
      </w:r>
      <w:r w:rsidRPr="00645C61" w:rsidR="009A01F7">
        <w:rPr>
          <w:rFonts w:ascii="Times New Roman" w:hAnsi="Times New Roman" w:cs="Times New Roman"/>
        </w:rPr>
        <w:t>dalībvalstij</w:t>
      </w:r>
      <w:r w:rsidRPr="00645C61">
        <w:rPr>
          <w:rFonts w:ascii="Times New Roman" w:hAnsi="Times New Roman" w:cs="Times New Roman"/>
        </w:rPr>
        <w:t xml:space="preserve">. Svarīga ir tajā ietverto rīcību vai rīcības virzienu īstenošana vietējā līmenī. </w:t>
      </w:r>
      <w:r w:rsidRPr="00645C61" w:rsidR="008A6FF5">
        <w:rPr>
          <w:rFonts w:ascii="Times New Roman" w:hAnsi="Times New Roman" w:cs="Times New Roman"/>
        </w:rPr>
        <w:t xml:space="preserve">Latvija uzskata, ka rīcība nepieciešama gan nacionālā, gan reģionālā līmenī, piemēram, reģionālo jūru konvenciju ietvaros (Rīcības plānu īstenošana), kā arī pārrobežu sadarbības projektu ietvaros.  </w:t>
      </w:r>
    </w:p>
    <w:p w:rsidRPr="00645C61" w:rsidR="004170A8" w:rsidP="004170A8" w:rsidRDefault="004170A8" w14:paraId="1F7ABBBD" w14:textId="2F3A98E4">
      <w:pPr>
        <w:spacing w:after="120" w:line="240" w:lineRule="auto"/>
        <w:ind w:firstLine="567"/>
        <w:jc w:val="both"/>
        <w:rPr>
          <w:rFonts w:ascii="Times New Roman" w:hAnsi="Times New Roman" w:cs="Times New Roman"/>
          <w:color w:val="auto"/>
        </w:rPr>
      </w:pPr>
      <w:r w:rsidRPr="00645C61">
        <w:rPr>
          <w:rFonts w:ascii="Times New Roman" w:hAnsi="Times New Roman" w:cs="Times New Roman"/>
          <w:color w:val="auto"/>
        </w:rPr>
        <w:t xml:space="preserve">Ņemot vērā jūras vides pārrobežu raksturu, Latvija uzsver </w:t>
      </w:r>
      <w:r w:rsidRPr="00645C61">
        <w:rPr>
          <w:rFonts w:ascii="Times New Roman" w:hAnsi="Times New Roman" w:cs="Times New Roman"/>
          <w:color w:val="auto"/>
          <w:sz w:val="23"/>
          <w:szCs w:val="23"/>
        </w:rPr>
        <w:t xml:space="preserve">reģionālo jūru konvenciju, </w:t>
      </w:r>
      <w:r w:rsidRPr="00C45213">
        <w:rPr>
          <w:rFonts w:ascii="Times New Roman" w:hAnsi="Times New Roman" w:cs="Times New Roman"/>
        </w:rPr>
        <w:t>t</w:t>
      </w:r>
      <w:r w:rsidRPr="00C45213" w:rsidR="00D87C45">
        <w:rPr>
          <w:rFonts w:ascii="Times New Roman" w:hAnsi="Times New Roman" w:cs="Times New Roman"/>
        </w:rPr>
        <w:t>ai skaitā 1974.</w:t>
      </w:r>
      <w:r w:rsidR="00D87C45">
        <w:rPr>
          <w:rFonts w:ascii="Times New Roman" w:hAnsi="Times New Roman" w:cs="Times New Roman"/>
        </w:rPr>
        <w:t> </w:t>
      </w:r>
      <w:r w:rsidRPr="00C45213" w:rsidR="00D87C45">
        <w:rPr>
          <w:rFonts w:ascii="Times New Roman" w:hAnsi="Times New Roman" w:cs="Times New Roman"/>
        </w:rPr>
        <w:t>gad</w:t>
      </w:r>
      <w:r w:rsidR="008A0B00">
        <w:rPr>
          <w:rFonts w:hint="cs" w:ascii="Times New Roman" w:hAnsi="Times New Roman" w:cs="Times New Roman"/>
        </w:rPr>
        <w:t>ā</w:t>
      </w:r>
      <w:r w:rsidRPr="00C45213" w:rsidR="00D87C45">
        <w:rPr>
          <w:rFonts w:ascii="Times New Roman" w:hAnsi="Times New Roman" w:cs="Times New Roman"/>
        </w:rPr>
        <w:t xml:space="preserve"> Helsinkos B</w:t>
      </w:r>
      <w:r w:rsidRPr="00D87C45" w:rsidR="00D87C45">
        <w:rPr>
          <w:rFonts w:ascii="Times New Roman" w:hAnsi="Times New Roman" w:cs="Times New Roman"/>
        </w:rPr>
        <w:t>altijas jūras piekrastes valstu parakstīto</w:t>
      </w:r>
      <w:r w:rsidRPr="00C45213" w:rsidR="00D87C45">
        <w:rPr>
          <w:rFonts w:ascii="Times New Roman" w:hAnsi="Times New Roman" w:cs="Times New Roman"/>
        </w:rPr>
        <w:t xml:space="preserve"> Konvenciju par Baltijas j</w:t>
      </w:r>
      <w:r w:rsidRPr="00C45213" w:rsidR="00D87C45">
        <w:rPr>
          <w:rFonts w:hint="eastAsia" w:ascii="Times New Roman" w:hAnsi="Times New Roman" w:cs="Times New Roman"/>
        </w:rPr>
        <w:t>ū</w:t>
      </w:r>
      <w:proofErr w:type="spellStart"/>
      <w:r w:rsidRPr="00C45213" w:rsidR="00D87C45">
        <w:rPr>
          <w:rFonts w:ascii="Times New Roman" w:hAnsi="Times New Roman" w:cs="Times New Roman"/>
        </w:rPr>
        <w:t>ras</w:t>
      </w:r>
      <w:proofErr w:type="spellEnd"/>
      <w:r w:rsidRPr="00C45213" w:rsidR="00D87C45">
        <w:rPr>
          <w:rFonts w:ascii="Times New Roman" w:hAnsi="Times New Roman" w:cs="Times New Roman"/>
        </w:rPr>
        <w:t xml:space="preserve"> re</w:t>
      </w:r>
      <w:r w:rsidRPr="00D87C45" w:rsidR="00D87C45">
        <w:rPr>
          <w:rFonts w:ascii="Times New Roman" w:hAnsi="Times New Roman" w:cs="Times New Roman"/>
        </w:rPr>
        <w:t xml:space="preserve">ģiona jūras vides aizsardzību </w:t>
      </w:r>
      <w:r w:rsidR="00D87C45">
        <w:rPr>
          <w:rFonts w:ascii="Times New Roman" w:hAnsi="Times New Roman" w:cs="Times New Roman"/>
        </w:rPr>
        <w:t>(</w:t>
      </w:r>
      <w:r w:rsidRPr="00C45213">
        <w:rPr>
          <w:rFonts w:ascii="Times New Roman" w:hAnsi="Times New Roman" w:cs="Times New Roman"/>
        </w:rPr>
        <w:t>Helsinku konvencija</w:t>
      </w:r>
      <w:r w:rsidR="00D87C45">
        <w:rPr>
          <w:rFonts w:ascii="Times New Roman" w:hAnsi="Times New Roman" w:cs="Times New Roman"/>
        </w:rPr>
        <w:t>) nozīmi</w:t>
      </w:r>
      <w:r w:rsidRPr="00C45213">
        <w:rPr>
          <w:rFonts w:ascii="Times New Roman" w:hAnsi="Times New Roman" w:cs="Times New Roman"/>
        </w:rPr>
        <w:t xml:space="preserve"> jūras piesārņojošo atkritumu problēmas risināšanā. Šajā kontekstā </w:t>
      </w:r>
      <w:r w:rsidRPr="00C45213">
        <w:rPr>
          <w:rFonts w:ascii="Times New Roman" w:hAnsi="Times New Roman" w:cs="Times New Roman"/>
          <w:i/>
        </w:rPr>
        <w:t>HELCOM</w:t>
      </w:r>
      <w:r w:rsidRPr="00C45213">
        <w:rPr>
          <w:rFonts w:ascii="Times New Roman" w:hAnsi="Times New Roman" w:cs="Times New Roman"/>
        </w:rPr>
        <w:t xml:space="preserve"> Reģionālais rīcības plāns </w:t>
      </w:r>
      <w:r w:rsidR="00D87C45">
        <w:rPr>
          <w:rFonts w:ascii="Times New Roman" w:hAnsi="Times New Roman" w:cs="Times New Roman"/>
        </w:rPr>
        <w:t>sniedz</w:t>
      </w:r>
      <w:r w:rsidRPr="00C45213">
        <w:rPr>
          <w:rFonts w:ascii="Times New Roman" w:hAnsi="Times New Roman" w:cs="Times New Roman"/>
        </w:rPr>
        <w:t xml:space="preserve"> Baltijas jūras </w:t>
      </w:r>
      <w:r w:rsidRPr="00645C61">
        <w:rPr>
          <w:rFonts w:ascii="Times New Roman" w:hAnsi="Times New Roman" w:cs="Times New Roman"/>
          <w:color w:val="auto"/>
        </w:rPr>
        <w:t>reģiona ieguldījumu</w:t>
      </w:r>
      <w:r w:rsidRPr="00645C61">
        <w:rPr>
          <w:rFonts w:ascii="Times New Roman" w:hAnsi="Times New Roman" w:eastAsia="Times New Roman" w:cs="Times New Roman"/>
          <w:color w:val="auto"/>
          <w:lang w:eastAsia="lv-LV"/>
        </w:rPr>
        <w:t xml:space="preserve"> </w:t>
      </w:r>
      <w:r>
        <w:rPr>
          <w:rFonts w:ascii="Times New Roman" w:hAnsi="Times New Roman" w:eastAsia="Times New Roman" w:cs="Times New Roman"/>
          <w:color w:val="auto"/>
          <w:lang w:eastAsia="lv-LV"/>
        </w:rPr>
        <w:t>ANO</w:t>
      </w:r>
      <w:r w:rsidRPr="00645C61">
        <w:rPr>
          <w:rFonts w:ascii="Times New Roman" w:hAnsi="Times New Roman" w:eastAsia="Times New Roman" w:cs="Times New Roman"/>
          <w:color w:val="auto"/>
          <w:lang w:eastAsia="lv-LV"/>
        </w:rPr>
        <w:t xml:space="preserve"> Vides programmā izsludinātajā </w:t>
      </w:r>
      <w:r w:rsidRPr="00645C61">
        <w:rPr>
          <w:rFonts w:ascii="Times New Roman" w:hAnsi="Times New Roman" w:cs="Times New Roman"/>
          <w:color w:val="auto"/>
        </w:rPr>
        <w:t xml:space="preserve">globālajā kampaņā </w:t>
      </w:r>
      <w:r w:rsidRPr="00645C61">
        <w:rPr>
          <w:rFonts w:ascii="Times New Roman" w:hAnsi="Times New Roman" w:cs="Times New Roman"/>
          <w:color w:val="auto"/>
          <w:sz w:val="23"/>
          <w:szCs w:val="23"/>
        </w:rPr>
        <w:t>jūras piesārņojumu ar atkritumiem mazināšanai</w:t>
      </w:r>
      <w:r w:rsidRPr="00645C61">
        <w:rPr>
          <w:rFonts w:ascii="Times New Roman" w:hAnsi="Times New Roman" w:eastAsia="Times New Roman" w:cs="Times New Roman"/>
          <w:color w:val="auto"/>
          <w:lang w:eastAsia="lv-LV"/>
        </w:rPr>
        <w:t xml:space="preserve"> (</w:t>
      </w:r>
      <w:proofErr w:type="spellStart"/>
      <w:r w:rsidRPr="00645C61">
        <w:rPr>
          <w:rFonts w:ascii="Times New Roman" w:hAnsi="Times New Roman" w:eastAsia="Times New Roman" w:cs="Times New Roman"/>
          <w:i/>
          <w:color w:val="auto"/>
          <w:lang w:eastAsia="lv-LV"/>
        </w:rPr>
        <w:t>Clean</w:t>
      </w:r>
      <w:proofErr w:type="spellEnd"/>
      <w:r w:rsidRPr="00645C61">
        <w:rPr>
          <w:rFonts w:ascii="Times New Roman" w:hAnsi="Times New Roman" w:eastAsia="Times New Roman" w:cs="Times New Roman"/>
          <w:i/>
          <w:color w:val="auto"/>
          <w:lang w:eastAsia="lv-LV"/>
        </w:rPr>
        <w:t xml:space="preserve"> </w:t>
      </w:r>
      <w:proofErr w:type="spellStart"/>
      <w:r w:rsidRPr="00645C61">
        <w:rPr>
          <w:rFonts w:ascii="Times New Roman" w:hAnsi="Times New Roman" w:eastAsia="Times New Roman" w:cs="Times New Roman"/>
          <w:i/>
          <w:color w:val="auto"/>
          <w:lang w:eastAsia="lv-LV"/>
        </w:rPr>
        <w:t>Seas</w:t>
      </w:r>
      <w:proofErr w:type="spellEnd"/>
      <w:r w:rsidRPr="00645C61">
        <w:rPr>
          <w:rFonts w:ascii="Times New Roman" w:hAnsi="Times New Roman" w:eastAsia="Times New Roman" w:cs="Times New Roman"/>
          <w:i/>
          <w:color w:val="auto"/>
          <w:lang w:eastAsia="lv-LV"/>
        </w:rPr>
        <w:t xml:space="preserve"> </w:t>
      </w:r>
      <w:proofErr w:type="spellStart"/>
      <w:r w:rsidRPr="00645C61">
        <w:rPr>
          <w:rFonts w:ascii="Times New Roman" w:hAnsi="Times New Roman" w:eastAsia="Times New Roman" w:cs="Times New Roman"/>
          <w:i/>
          <w:color w:val="auto"/>
          <w:lang w:eastAsia="lv-LV"/>
        </w:rPr>
        <w:t>global</w:t>
      </w:r>
      <w:proofErr w:type="spellEnd"/>
      <w:r w:rsidRPr="00645C61">
        <w:rPr>
          <w:rFonts w:ascii="Times New Roman" w:hAnsi="Times New Roman" w:eastAsia="Times New Roman" w:cs="Times New Roman"/>
          <w:i/>
          <w:color w:val="auto"/>
          <w:lang w:eastAsia="lv-LV"/>
        </w:rPr>
        <w:t xml:space="preserve"> </w:t>
      </w:r>
      <w:proofErr w:type="spellStart"/>
      <w:r w:rsidRPr="00645C61">
        <w:rPr>
          <w:rFonts w:ascii="Times New Roman" w:hAnsi="Times New Roman" w:eastAsia="Times New Roman" w:cs="Times New Roman"/>
          <w:i/>
          <w:color w:val="auto"/>
          <w:lang w:eastAsia="lv-LV"/>
        </w:rPr>
        <w:t>campaign</w:t>
      </w:r>
      <w:proofErr w:type="spellEnd"/>
      <w:r w:rsidRPr="00645C61">
        <w:rPr>
          <w:rFonts w:ascii="Times New Roman" w:hAnsi="Times New Roman" w:eastAsia="Times New Roman" w:cs="Times New Roman"/>
          <w:i/>
          <w:color w:val="auto"/>
          <w:lang w:eastAsia="lv-LV"/>
        </w:rPr>
        <w:t xml:space="preserve"> </w:t>
      </w:r>
      <w:proofErr w:type="spellStart"/>
      <w:r w:rsidRPr="00645C61">
        <w:rPr>
          <w:rFonts w:ascii="Times New Roman" w:hAnsi="Times New Roman" w:eastAsia="Times New Roman" w:cs="Times New Roman"/>
          <w:i/>
          <w:color w:val="auto"/>
          <w:lang w:eastAsia="lv-LV"/>
        </w:rPr>
        <w:t>on</w:t>
      </w:r>
      <w:proofErr w:type="spellEnd"/>
      <w:r w:rsidRPr="00645C61">
        <w:rPr>
          <w:rFonts w:ascii="Times New Roman" w:hAnsi="Times New Roman" w:eastAsia="Times New Roman" w:cs="Times New Roman"/>
          <w:i/>
          <w:color w:val="auto"/>
          <w:lang w:eastAsia="lv-LV"/>
        </w:rPr>
        <w:t xml:space="preserve"> </w:t>
      </w:r>
      <w:proofErr w:type="spellStart"/>
      <w:r w:rsidRPr="00645C61">
        <w:rPr>
          <w:rFonts w:ascii="Times New Roman" w:hAnsi="Times New Roman" w:eastAsia="Times New Roman" w:cs="Times New Roman"/>
          <w:i/>
          <w:color w:val="auto"/>
          <w:lang w:eastAsia="lv-LV"/>
        </w:rPr>
        <w:t>marine</w:t>
      </w:r>
      <w:proofErr w:type="spellEnd"/>
      <w:r w:rsidRPr="00645C61">
        <w:rPr>
          <w:rFonts w:ascii="Times New Roman" w:hAnsi="Times New Roman" w:eastAsia="Times New Roman" w:cs="Times New Roman"/>
          <w:i/>
          <w:color w:val="auto"/>
          <w:lang w:eastAsia="lv-LV"/>
        </w:rPr>
        <w:t xml:space="preserve"> </w:t>
      </w:r>
      <w:proofErr w:type="spellStart"/>
      <w:r w:rsidRPr="00645C61">
        <w:rPr>
          <w:rFonts w:ascii="Times New Roman" w:hAnsi="Times New Roman" w:eastAsia="Times New Roman" w:cs="Times New Roman"/>
          <w:i/>
          <w:color w:val="auto"/>
          <w:lang w:eastAsia="lv-LV"/>
        </w:rPr>
        <w:t>litter</w:t>
      </w:r>
      <w:proofErr w:type="spellEnd"/>
      <w:r w:rsidRPr="00645C61">
        <w:rPr>
          <w:rFonts w:ascii="Times New Roman" w:hAnsi="Times New Roman" w:eastAsia="Times New Roman" w:cs="Times New Roman"/>
          <w:color w:val="auto"/>
          <w:lang w:eastAsia="lv-LV"/>
        </w:rPr>
        <w:t xml:space="preserve">). Latvija ir atbalstījusi arī </w:t>
      </w:r>
      <w:r w:rsidRPr="00645C61">
        <w:rPr>
          <w:rFonts w:ascii="Times New Roman" w:hAnsi="Times New Roman" w:cs="Times New Roman"/>
          <w:color w:val="auto"/>
          <w:sz w:val="23"/>
          <w:szCs w:val="23"/>
        </w:rPr>
        <w:t xml:space="preserve">Konvencijas par bioloģisko daudzveidību lēmumu XIII/10 par "jūras piesārņojumu ar atkritumiem", kā arī </w:t>
      </w:r>
      <w:r>
        <w:rPr>
          <w:rFonts w:ascii="Times New Roman" w:hAnsi="Times New Roman" w:cs="Times New Roman"/>
          <w:color w:val="auto"/>
          <w:sz w:val="23"/>
          <w:szCs w:val="23"/>
        </w:rPr>
        <w:t>ANO</w:t>
      </w:r>
      <w:r w:rsidRPr="00645C61">
        <w:rPr>
          <w:rFonts w:ascii="Times New Roman" w:hAnsi="Times New Roman" w:cs="Times New Roman"/>
          <w:color w:val="auto"/>
          <w:sz w:val="23"/>
          <w:szCs w:val="23"/>
        </w:rPr>
        <w:t xml:space="preserve"> Vides asamblejas Rezolūciju 2/11 par "plastmasas atkritumiem jūrā un </w:t>
      </w:r>
      <w:proofErr w:type="spellStart"/>
      <w:r w:rsidRPr="00645C61">
        <w:rPr>
          <w:rFonts w:ascii="Times New Roman" w:hAnsi="Times New Roman" w:cs="Times New Roman"/>
          <w:color w:val="auto"/>
          <w:sz w:val="23"/>
          <w:szCs w:val="23"/>
        </w:rPr>
        <w:t>mikroplastmasu</w:t>
      </w:r>
      <w:proofErr w:type="spellEnd"/>
      <w:r w:rsidRPr="00645C61">
        <w:rPr>
          <w:rFonts w:ascii="Times New Roman" w:hAnsi="Times New Roman" w:cs="Times New Roman"/>
          <w:color w:val="auto"/>
          <w:sz w:val="23"/>
          <w:szCs w:val="23"/>
        </w:rPr>
        <w:t>”.</w:t>
      </w:r>
    </w:p>
    <w:p w:rsidRPr="003A1333" w:rsidR="008A1553" w:rsidP="003A1333" w:rsidRDefault="008A6FF5" w14:paraId="4965B474" w14:textId="1F11E27E">
      <w:pPr>
        <w:pStyle w:val="Default"/>
        <w:jc w:val="both"/>
        <w:rPr>
          <w:rFonts w:ascii="Times New Roman" w:hAnsi="Times New Roman" w:cs="Times New Roman"/>
          <w:i/>
        </w:rPr>
      </w:pPr>
      <w:r w:rsidRPr="00645C61">
        <w:rPr>
          <w:rFonts w:ascii="Times New Roman" w:hAnsi="Times New Roman" w:cs="Times New Roman"/>
          <w:i/>
        </w:rPr>
        <w:lastRenderedPageBreak/>
        <w:t>3.</w:t>
      </w:r>
      <w:r w:rsidRPr="00645C61" w:rsidR="00645C61">
        <w:rPr>
          <w:rFonts w:ascii="Times New Roman" w:hAnsi="Times New Roman" w:cs="Times New Roman"/>
          <w:i/>
        </w:rPr>
        <w:t> </w:t>
      </w:r>
      <w:r w:rsidRPr="00645C61">
        <w:rPr>
          <w:rFonts w:ascii="Times New Roman" w:hAnsi="Times New Roman" w:cs="Times New Roman"/>
          <w:i/>
        </w:rPr>
        <w:t xml:space="preserve"> </w:t>
      </w:r>
      <w:r w:rsidRPr="00645C61" w:rsidR="009A01F7">
        <w:rPr>
          <w:rFonts w:ascii="Times New Roman" w:hAnsi="Times New Roman" w:cs="Times New Roman"/>
          <w:i/>
        </w:rPr>
        <w:t xml:space="preserve">Kā varētu izmantot jauno Plastmasas stratēģiju, lai risinātu jūras piesārņojošo atkritumu problēmu? Kāda pozitīvā un negatīvā ietekme varētu būt, īstenojot daudz agresīvāku pieeju jūras piesārņojošo atkritumu jomā? </w:t>
      </w:r>
      <w:r w:rsidR="008A1553">
        <w:rPr>
          <w:rFonts w:ascii="Times New Roman" w:hAnsi="Times New Roman" w:cs="Times New Roman"/>
          <w:i/>
        </w:rPr>
        <w:t>/</w:t>
      </w:r>
      <w:r w:rsidR="00A81C74">
        <w:rPr>
          <w:rFonts w:ascii="Times New Roman" w:hAnsi="Times New Roman" w:cs="Times New Roman"/>
          <w:i/>
        </w:rPr>
        <w:t xml:space="preserve"> </w:t>
      </w:r>
      <w:proofErr w:type="spellStart"/>
      <w:r w:rsidRPr="008A1553" w:rsidR="008A1553">
        <w:rPr>
          <w:rFonts w:ascii="Times New Roman" w:hAnsi="Times New Roman" w:cs="Times New Roman"/>
          <w:i/>
        </w:rPr>
        <w:t>How</w:t>
      </w:r>
      <w:proofErr w:type="spellEnd"/>
      <w:r w:rsidRPr="008A1553" w:rsidR="008A1553">
        <w:rPr>
          <w:rFonts w:ascii="Times New Roman" w:hAnsi="Times New Roman" w:cs="Times New Roman"/>
          <w:i/>
        </w:rPr>
        <w:t xml:space="preserve"> </w:t>
      </w:r>
      <w:proofErr w:type="spellStart"/>
      <w:r w:rsidRPr="008A1553" w:rsidR="008A1553">
        <w:rPr>
          <w:rFonts w:ascii="Times New Roman" w:hAnsi="Times New Roman" w:cs="Times New Roman"/>
          <w:i/>
        </w:rPr>
        <w:t>can</w:t>
      </w:r>
      <w:proofErr w:type="spellEnd"/>
      <w:r w:rsidRPr="008A1553" w:rsidR="008A1553">
        <w:rPr>
          <w:rFonts w:ascii="Times New Roman" w:hAnsi="Times New Roman" w:cs="Times New Roman"/>
          <w:i/>
        </w:rPr>
        <w:t xml:space="preserve"> </w:t>
      </w:r>
      <w:proofErr w:type="spellStart"/>
      <w:r w:rsidRPr="008A1553" w:rsidR="008A1553">
        <w:rPr>
          <w:rFonts w:ascii="Times New Roman" w:hAnsi="Times New Roman" w:cs="Times New Roman"/>
          <w:i/>
        </w:rPr>
        <w:t>we</w:t>
      </w:r>
      <w:proofErr w:type="spellEnd"/>
      <w:r w:rsidRPr="008A1553" w:rsidR="008A1553">
        <w:rPr>
          <w:rFonts w:ascii="Times New Roman" w:hAnsi="Times New Roman" w:cs="Times New Roman"/>
          <w:i/>
        </w:rPr>
        <w:t xml:space="preserve"> </w:t>
      </w:r>
      <w:proofErr w:type="spellStart"/>
      <w:r w:rsidRPr="008A1553" w:rsidR="008A1553">
        <w:rPr>
          <w:rFonts w:ascii="Times New Roman" w:hAnsi="Times New Roman" w:cs="Times New Roman"/>
          <w:i/>
        </w:rPr>
        <w:t>leverage</w:t>
      </w:r>
      <w:proofErr w:type="spellEnd"/>
      <w:r w:rsidRPr="008A1553" w:rsidR="008A1553">
        <w:rPr>
          <w:rFonts w:ascii="Times New Roman" w:hAnsi="Times New Roman" w:cs="Times New Roman"/>
          <w:i/>
        </w:rPr>
        <w:t xml:space="preserve"> </w:t>
      </w:r>
      <w:proofErr w:type="spellStart"/>
      <w:r w:rsidRPr="008A1553" w:rsidR="008A1553">
        <w:rPr>
          <w:rFonts w:ascii="Times New Roman" w:hAnsi="Times New Roman" w:cs="Times New Roman"/>
          <w:i/>
        </w:rPr>
        <w:t>the</w:t>
      </w:r>
      <w:proofErr w:type="spellEnd"/>
      <w:r w:rsidRPr="008A1553" w:rsidR="008A1553">
        <w:rPr>
          <w:rFonts w:ascii="Times New Roman" w:hAnsi="Times New Roman" w:cs="Times New Roman"/>
          <w:i/>
        </w:rPr>
        <w:t xml:space="preserve"> </w:t>
      </w:r>
      <w:proofErr w:type="spellStart"/>
      <w:r w:rsidRPr="008A1553" w:rsidR="008A1553">
        <w:rPr>
          <w:rFonts w:ascii="Times New Roman" w:hAnsi="Times New Roman" w:cs="Times New Roman"/>
          <w:i/>
        </w:rPr>
        <w:t>new</w:t>
      </w:r>
      <w:proofErr w:type="spellEnd"/>
      <w:r w:rsidRPr="008A1553" w:rsidR="008A1553">
        <w:rPr>
          <w:rFonts w:ascii="Times New Roman" w:hAnsi="Times New Roman" w:cs="Times New Roman"/>
          <w:i/>
        </w:rPr>
        <w:t xml:space="preserve"> </w:t>
      </w:r>
      <w:proofErr w:type="spellStart"/>
      <w:r w:rsidRPr="008A1553" w:rsidR="008A1553">
        <w:rPr>
          <w:rFonts w:ascii="Times New Roman" w:hAnsi="Times New Roman" w:cs="Times New Roman"/>
          <w:i/>
        </w:rPr>
        <w:t>plastics</w:t>
      </w:r>
      <w:proofErr w:type="spellEnd"/>
      <w:r w:rsidRPr="008A1553" w:rsidR="008A1553">
        <w:rPr>
          <w:rFonts w:ascii="Times New Roman" w:hAnsi="Times New Roman" w:cs="Times New Roman"/>
          <w:i/>
        </w:rPr>
        <w:t xml:space="preserve"> </w:t>
      </w:r>
      <w:proofErr w:type="spellStart"/>
      <w:r w:rsidRPr="008A1553" w:rsidR="008A1553">
        <w:rPr>
          <w:rFonts w:ascii="Times New Roman" w:hAnsi="Times New Roman" w:cs="Times New Roman"/>
          <w:i/>
        </w:rPr>
        <w:t>strategy</w:t>
      </w:r>
      <w:proofErr w:type="spellEnd"/>
      <w:r w:rsidRPr="008A1553" w:rsidR="008A1553">
        <w:rPr>
          <w:rFonts w:ascii="Times New Roman" w:hAnsi="Times New Roman" w:cs="Times New Roman"/>
          <w:i/>
        </w:rPr>
        <w:t xml:space="preserve"> to </w:t>
      </w:r>
      <w:proofErr w:type="spellStart"/>
      <w:r w:rsidRPr="008A1553" w:rsidR="008A1553">
        <w:rPr>
          <w:rFonts w:ascii="Times New Roman" w:hAnsi="Times New Roman" w:cs="Times New Roman"/>
          <w:i/>
        </w:rPr>
        <w:t>its</w:t>
      </w:r>
      <w:proofErr w:type="spellEnd"/>
      <w:r w:rsidRPr="008A1553" w:rsidR="008A1553">
        <w:rPr>
          <w:rFonts w:ascii="Times New Roman" w:hAnsi="Times New Roman" w:cs="Times New Roman"/>
          <w:i/>
        </w:rPr>
        <w:t xml:space="preserve"> </w:t>
      </w:r>
      <w:proofErr w:type="spellStart"/>
      <w:r w:rsidRPr="008A1553" w:rsidR="008A1553">
        <w:rPr>
          <w:rFonts w:ascii="Times New Roman" w:hAnsi="Times New Roman" w:cs="Times New Roman"/>
          <w:i/>
        </w:rPr>
        <w:t>fullest</w:t>
      </w:r>
      <w:proofErr w:type="spellEnd"/>
      <w:r w:rsidRPr="008A1553" w:rsidR="008A1553">
        <w:rPr>
          <w:rFonts w:ascii="Times New Roman" w:hAnsi="Times New Roman" w:cs="Times New Roman"/>
          <w:i/>
        </w:rPr>
        <w:t xml:space="preserve"> to </w:t>
      </w:r>
      <w:proofErr w:type="spellStart"/>
      <w:r w:rsidRPr="008A1553" w:rsidR="008A1553">
        <w:rPr>
          <w:rFonts w:ascii="Times New Roman" w:hAnsi="Times New Roman" w:cs="Times New Roman"/>
          <w:i/>
        </w:rPr>
        <w:t>address</w:t>
      </w:r>
      <w:proofErr w:type="spellEnd"/>
      <w:r w:rsidRPr="008A1553" w:rsidR="008A1553">
        <w:rPr>
          <w:rFonts w:ascii="Times New Roman" w:hAnsi="Times New Roman" w:cs="Times New Roman"/>
          <w:i/>
        </w:rPr>
        <w:t xml:space="preserve"> </w:t>
      </w:r>
      <w:proofErr w:type="spellStart"/>
      <w:r w:rsidRPr="008A1553" w:rsidR="008A1553">
        <w:rPr>
          <w:rFonts w:ascii="Times New Roman" w:hAnsi="Times New Roman" w:cs="Times New Roman"/>
          <w:i/>
        </w:rPr>
        <w:t>the</w:t>
      </w:r>
      <w:proofErr w:type="spellEnd"/>
      <w:r w:rsidRPr="008A1553" w:rsidR="008A1553">
        <w:rPr>
          <w:rFonts w:ascii="Times New Roman" w:hAnsi="Times New Roman" w:cs="Times New Roman"/>
          <w:i/>
        </w:rPr>
        <w:t xml:space="preserve"> </w:t>
      </w:r>
      <w:proofErr w:type="spellStart"/>
      <w:r w:rsidRPr="008A1553" w:rsidR="008A1553">
        <w:rPr>
          <w:rFonts w:ascii="Times New Roman" w:hAnsi="Times New Roman" w:cs="Times New Roman"/>
          <w:i/>
        </w:rPr>
        <w:t>marine</w:t>
      </w:r>
      <w:proofErr w:type="spellEnd"/>
      <w:r w:rsidRPr="008A1553" w:rsidR="008A1553">
        <w:rPr>
          <w:rFonts w:ascii="Times New Roman" w:hAnsi="Times New Roman" w:cs="Times New Roman"/>
          <w:i/>
        </w:rPr>
        <w:t xml:space="preserve"> </w:t>
      </w:r>
      <w:proofErr w:type="spellStart"/>
      <w:r w:rsidRPr="008A1553" w:rsidR="008A1553">
        <w:rPr>
          <w:rFonts w:ascii="Times New Roman" w:hAnsi="Times New Roman" w:cs="Times New Roman"/>
          <w:i/>
        </w:rPr>
        <w:t>litter</w:t>
      </w:r>
      <w:proofErr w:type="spellEnd"/>
      <w:r w:rsidRPr="008A1553" w:rsidR="008A1553">
        <w:rPr>
          <w:rFonts w:ascii="Times New Roman" w:hAnsi="Times New Roman" w:cs="Times New Roman"/>
          <w:i/>
        </w:rPr>
        <w:t xml:space="preserve"> </w:t>
      </w:r>
      <w:proofErr w:type="spellStart"/>
      <w:r w:rsidRPr="008A1553" w:rsidR="008A1553">
        <w:rPr>
          <w:rFonts w:ascii="Times New Roman" w:hAnsi="Times New Roman" w:cs="Times New Roman"/>
          <w:i/>
        </w:rPr>
        <w:t>problem</w:t>
      </w:r>
      <w:proofErr w:type="spellEnd"/>
      <w:r w:rsidRPr="008A1553" w:rsidR="008A1553">
        <w:rPr>
          <w:rFonts w:ascii="Times New Roman" w:hAnsi="Times New Roman" w:cs="Times New Roman"/>
          <w:i/>
        </w:rPr>
        <w:t xml:space="preserve">? </w:t>
      </w:r>
      <w:proofErr w:type="spellStart"/>
      <w:r w:rsidRPr="008A1553" w:rsidR="008A1553">
        <w:rPr>
          <w:rFonts w:ascii="Times New Roman" w:hAnsi="Times New Roman" w:cs="Times New Roman"/>
          <w:i/>
        </w:rPr>
        <w:t>What</w:t>
      </w:r>
      <w:proofErr w:type="spellEnd"/>
      <w:r w:rsidRPr="008A1553" w:rsidR="008A1553">
        <w:rPr>
          <w:rFonts w:ascii="Times New Roman" w:hAnsi="Times New Roman" w:cs="Times New Roman"/>
          <w:i/>
        </w:rPr>
        <w:t xml:space="preserve"> </w:t>
      </w:r>
      <w:proofErr w:type="spellStart"/>
      <w:r w:rsidRPr="008A1553" w:rsidR="008A1553">
        <w:rPr>
          <w:rFonts w:ascii="Times New Roman" w:hAnsi="Times New Roman" w:cs="Times New Roman"/>
          <w:i/>
        </w:rPr>
        <w:t>positive</w:t>
      </w:r>
      <w:proofErr w:type="spellEnd"/>
      <w:r w:rsidRPr="008A1553" w:rsidR="008A1553">
        <w:rPr>
          <w:rFonts w:ascii="Times New Roman" w:hAnsi="Times New Roman" w:cs="Times New Roman"/>
          <w:i/>
        </w:rPr>
        <w:t xml:space="preserve"> </w:t>
      </w:r>
      <w:proofErr w:type="spellStart"/>
      <w:r w:rsidRPr="008A1553" w:rsidR="008A1553">
        <w:rPr>
          <w:rFonts w:ascii="Times New Roman" w:hAnsi="Times New Roman" w:cs="Times New Roman"/>
          <w:i/>
        </w:rPr>
        <w:t>and</w:t>
      </w:r>
      <w:proofErr w:type="spellEnd"/>
      <w:r w:rsidRPr="008A1553" w:rsidR="008A1553">
        <w:rPr>
          <w:rFonts w:ascii="Times New Roman" w:hAnsi="Times New Roman" w:cs="Times New Roman"/>
          <w:i/>
        </w:rPr>
        <w:t xml:space="preserve"> </w:t>
      </w:r>
      <w:proofErr w:type="spellStart"/>
      <w:r w:rsidRPr="008A1553" w:rsidR="008A1553">
        <w:rPr>
          <w:rFonts w:ascii="Times New Roman" w:hAnsi="Times New Roman" w:cs="Times New Roman"/>
          <w:i/>
        </w:rPr>
        <w:t>negative</w:t>
      </w:r>
      <w:proofErr w:type="spellEnd"/>
      <w:r w:rsidRPr="008A1553" w:rsidR="008A1553">
        <w:rPr>
          <w:rFonts w:ascii="Times New Roman" w:hAnsi="Times New Roman" w:cs="Times New Roman"/>
          <w:i/>
        </w:rPr>
        <w:t xml:space="preserve"> </w:t>
      </w:r>
      <w:proofErr w:type="spellStart"/>
      <w:r w:rsidRPr="008A1553" w:rsidR="008A1553">
        <w:rPr>
          <w:rFonts w:ascii="Times New Roman" w:hAnsi="Times New Roman" w:cs="Times New Roman"/>
          <w:i/>
        </w:rPr>
        <w:t>economic</w:t>
      </w:r>
      <w:proofErr w:type="spellEnd"/>
      <w:r w:rsidRPr="008A1553" w:rsidR="008A1553">
        <w:rPr>
          <w:rFonts w:ascii="Times New Roman" w:hAnsi="Times New Roman" w:cs="Times New Roman"/>
          <w:i/>
        </w:rPr>
        <w:t xml:space="preserve"> </w:t>
      </w:r>
      <w:proofErr w:type="spellStart"/>
      <w:r w:rsidRPr="008A1553" w:rsidR="008A1553">
        <w:rPr>
          <w:rFonts w:ascii="Times New Roman" w:hAnsi="Times New Roman" w:cs="Times New Roman"/>
          <w:i/>
        </w:rPr>
        <w:t>impacts</w:t>
      </w:r>
      <w:proofErr w:type="spellEnd"/>
      <w:r w:rsidRPr="008A1553" w:rsidR="008A1553">
        <w:rPr>
          <w:rFonts w:ascii="Times New Roman" w:hAnsi="Times New Roman" w:cs="Times New Roman"/>
          <w:i/>
        </w:rPr>
        <w:t xml:space="preserve"> </w:t>
      </w:r>
      <w:proofErr w:type="spellStart"/>
      <w:r w:rsidRPr="008A1553" w:rsidR="008A1553">
        <w:rPr>
          <w:rFonts w:ascii="Times New Roman" w:hAnsi="Times New Roman" w:cs="Times New Roman"/>
          <w:i/>
        </w:rPr>
        <w:t>may</w:t>
      </w:r>
      <w:proofErr w:type="spellEnd"/>
      <w:r w:rsidRPr="008A1553" w:rsidR="008A1553">
        <w:rPr>
          <w:rFonts w:ascii="Times New Roman" w:hAnsi="Times New Roman" w:cs="Times New Roman"/>
          <w:i/>
        </w:rPr>
        <w:t xml:space="preserve"> </w:t>
      </w:r>
      <w:proofErr w:type="spellStart"/>
      <w:r w:rsidRPr="008A1553" w:rsidR="008A1553">
        <w:rPr>
          <w:rFonts w:ascii="Times New Roman" w:hAnsi="Times New Roman" w:cs="Times New Roman"/>
          <w:i/>
        </w:rPr>
        <w:t>result</w:t>
      </w:r>
      <w:proofErr w:type="spellEnd"/>
      <w:r w:rsidRPr="008A1553" w:rsidR="008A1553">
        <w:rPr>
          <w:rFonts w:ascii="Times New Roman" w:hAnsi="Times New Roman" w:cs="Times New Roman"/>
          <w:i/>
        </w:rPr>
        <w:t xml:space="preserve"> </w:t>
      </w:r>
      <w:proofErr w:type="spellStart"/>
      <w:r w:rsidRPr="008A1553" w:rsidR="008A1553">
        <w:rPr>
          <w:rFonts w:ascii="Times New Roman" w:hAnsi="Times New Roman" w:cs="Times New Roman"/>
          <w:i/>
        </w:rPr>
        <w:t>from</w:t>
      </w:r>
      <w:proofErr w:type="spellEnd"/>
      <w:r w:rsidRPr="008A1553" w:rsidR="008A1553">
        <w:rPr>
          <w:rFonts w:ascii="Times New Roman" w:hAnsi="Times New Roman" w:cs="Times New Roman"/>
          <w:i/>
        </w:rPr>
        <w:t xml:space="preserve"> </w:t>
      </w:r>
      <w:proofErr w:type="spellStart"/>
      <w:r w:rsidRPr="008A1553" w:rsidR="008A1553">
        <w:rPr>
          <w:rFonts w:ascii="Times New Roman" w:hAnsi="Times New Roman" w:cs="Times New Roman"/>
          <w:i/>
        </w:rPr>
        <w:t>pursuing</w:t>
      </w:r>
      <w:proofErr w:type="spellEnd"/>
      <w:r w:rsidRPr="008A1553" w:rsidR="008A1553">
        <w:rPr>
          <w:rFonts w:ascii="Times New Roman" w:hAnsi="Times New Roman" w:cs="Times New Roman"/>
          <w:i/>
        </w:rPr>
        <w:t xml:space="preserve"> a </w:t>
      </w:r>
      <w:proofErr w:type="spellStart"/>
      <w:r w:rsidRPr="008A1553" w:rsidR="008A1553">
        <w:rPr>
          <w:rFonts w:ascii="Times New Roman" w:hAnsi="Times New Roman" w:cs="Times New Roman"/>
          <w:i/>
        </w:rPr>
        <w:t>mor</w:t>
      </w:r>
      <w:proofErr w:type="spellEnd"/>
      <w:r w:rsidRPr="008A1553" w:rsidR="008A1553">
        <w:rPr>
          <w:rFonts w:ascii="Times New Roman" w:hAnsi="Times New Roman" w:cs="Times New Roman"/>
          <w:i/>
        </w:rPr>
        <w:t xml:space="preserve"> </w:t>
      </w:r>
      <w:proofErr w:type="spellStart"/>
      <w:r w:rsidRPr="008A1553" w:rsidR="008A1553">
        <w:rPr>
          <w:rFonts w:ascii="Times New Roman" w:hAnsi="Times New Roman" w:cs="Times New Roman"/>
          <w:i/>
        </w:rPr>
        <w:t>aggressive</w:t>
      </w:r>
      <w:proofErr w:type="spellEnd"/>
      <w:r w:rsidRPr="008A1553" w:rsidR="008A1553">
        <w:rPr>
          <w:rFonts w:ascii="Times New Roman" w:hAnsi="Times New Roman" w:cs="Times New Roman"/>
          <w:i/>
        </w:rPr>
        <w:t xml:space="preserve"> </w:t>
      </w:r>
      <w:proofErr w:type="spellStart"/>
      <w:r w:rsidRPr="008A1553" w:rsidR="008A1553">
        <w:rPr>
          <w:rFonts w:ascii="Times New Roman" w:hAnsi="Times New Roman" w:cs="Times New Roman"/>
          <w:i/>
        </w:rPr>
        <w:t>approach</w:t>
      </w:r>
      <w:proofErr w:type="spellEnd"/>
      <w:r w:rsidRPr="008A1553" w:rsidR="008A1553">
        <w:rPr>
          <w:rFonts w:ascii="Times New Roman" w:hAnsi="Times New Roman" w:cs="Times New Roman"/>
          <w:i/>
        </w:rPr>
        <w:t xml:space="preserve"> </w:t>
      </w:r>
      <w:proofErr w:type="spellStart"/>
      <w:r w:rsidRPr="008A1553" w:rsidR="008A1553">
        <w:rPr>
          <w:rFonts w:ascii="Times New Roman" w:hAnsi="Times New Roman" w:cs="Times New Roman"/>
          <w:i/>
        </w:rPr>
        <w:t>towards</w:t>
      </w:r>
      <w:proofErr w:type="spellEnd"/>
      <w:r w:rsidRPr="008A1553" w:rsidR="008A1553">
        <w:rPr>
          <w:rFonts w:ascii="Times New Roman" w:hAnsi="Times New Roman" w:cs="Times New Roman"/>
          <w:i/>
        </w:rPr>
        <w:t xml:space="preserve"> </w:t>
      </w:r>
      <w:proofErr w:type="spellStart"/>
      <w:r w:rsidRPr="008A1553" w:rsidR="008A1553">
        <w:rPr>
          <w:rFonts w:ascii="Times New Roman" w:hAnsi="Times New Roman" w:cs="Times New Roman"/>
          <w:i/>
        </w:rPr>
        <w:t>stemming</w:t>
      </w:r>
      <w:proofErr w:type="spellEnd"/>
      <w:r w:rsidRPr="008A1553" w:rsidR="008A1553">
        <w:rPr>
          <w:rFonts w:ascii="Times New Roman" w:hAnsi="Times New Roman" w:cs="Times New Roman"/>
          <w:i/>
        </w:rPr>
        <w:t xml:space="preserve"> </w:t>
      </w:r>
      <w:proofErr w:type="spellStart"/>
      <w:r w:rsidRPr="008A1553" w:rsidR="008A1553">
        <w:rPr>
          <w:rFonts w:ascii="Times New Roman" w:hAnsi="Times New Roman" w:cs="Times New Roman"/>
          <w:i/>
        </w:rPr>
        <w:t>marine</w:t>
      </w:r>
      <w:proofErr w:type="spellEnd"/>
      <w:r w:rsidRPr="008A1553" w:rsidR="008A1553">
        <w:rPr>
          <w:rFonts w:ascii="Times New Roman" w:hAnsi="Times New Roman" w:cs="Times New Roman"/>
          <w:i/>
        </w:rPr>
        <w:t xml:space="preserve"> </w:t>
      </w:r>
      <w:proofErr w:type="spellStart"/>
      <w:r w:rsidRPr="008A1553" w:rsidR="008A1553">
        <w:rPr>
          <w:rFonts w:ascii="Times New Roman" w:hAnsi="Times New Roman" w:cs="Times New Roman"/>
          <w:i/>
        </w:rPr>
        <w:t>litter</w:t>
      </w:r>
      <w:proofErr w:type="spellEnd"/>
      <w:r w:rsidRPr="008A1553" w:rsidR="008A1553">
        <w:rPr>
          <w:rFonts w:ascii="Times New Roman" w:hAnsi="Times New Roman" w:cs="Times New Roman"/>
          <w:i/>
        </w:rPr>
        <w:t xml:space="preserve">? </w:t>
      </w:r>
    </w:p>
    <w:p w:rsidRPr="00645C61" w:rsidR="008A6FF5" w:rsidP="00645C61" w:rsidRDefault="008A6FF5" w14:paraId="6B46CACB" w14:textId="2B541CAC">
      <w:pPr>
        <w:spacing w:after="120" w:line="240" w:lineRule="auto"/>
        <w:ind w:firstLine="720"/>
        <w:jc w:val="both"/>
        <w:rPr>
          <w:rFonts w:ascii="Times New Roman" w:hAnsi="Times New Roman" w:cs="Times New Roman"/>
        </w:rPr>
      </w:pPr>
      <w:r w:rsidRPr="00645C61">
        <w:rPr>
          <w:rFonts w:ascii="Times New Roman" w:hAnsi="Times New Roman" w:cs="Times New Roman"/>
        </w:rPr>
        <w:t xml:space="preserve">Latvija uzskata, ka jūru piesārņojošo atkritumu jautājumam jābūt integrētam gaidāmajā </w:t>
      </w:r>
      <w:r w:rsidR="007D776C">
        <w:rPr>
          <w:rFonts w:ascii="Times New Roman" w:hAnsi="Times New Roman" w:cs="Times New Roman"/>
        </w:rPr>
        <w:t>ES</w:t>
      </w:r>
      <w:r w:rsidRPr="00645C61">
        <w:rPr>
          <w:rFonts w:ascii="Times New Roman" w:hAnsi="Times New Roman" w:cs="Times New Roman"/>
        </w:rPr>
        <w:t xml:space="preserve"> </w:t>
      </w:r>
      <w:r w:rsidRPr="00645C61" w:rsidR="00436A4B">
        <w:rPr>
          <w:rFonts w:ascii="Times New Roman" w:hAnsi="Times New Roman" w:cs="Times New Roman"/>
        </w:rPr>
        <w:t>P</w:t>
      </w:r>
      <w:r w:rsidRPr="00645C61">
        <w:rPr>
          <w:rFonts w:ascii="Times New Roman" w:hAnsi="Times New Roman" w:cs="Times New Roman"/>
        </w:rPr>
        <w:t>lastmasu stratēģijā. Latvija atzīst, ka svarīgi ir attīstīt ilgtspējīga patēriņa un ražošanas praksi</w:t>
      </w:r>
      <w:r w:rsidR="004170A8">
        <w:rPr>
          <w:rFonts w:ascii="Times New Roman" w:hAnsi="Times New Roman" w:cs="Times New Roman"/>
        </w:rPr>
        <w:t xml:space="preserve"> visās nozarēs</w:t>
      </w:r>
      <w:r w:rsidRPr="00645C61">
        <w:rPr>
          <w:rFonts w:ascii="Times New Roman" w:hAnsi="Times New Roman" w:cs="Times New Roman"/>
        </w:rPr>
        <w:t xml:space="preserve">, fokusējoties uz aprites ekonomikas pamatprincipiem: atkārtota izmantošana, pārstrāde, reģenerācija. </w:t>
      </w:r>
      <w:r w:rsidRPr="00645C61" w:rsidR="004170A8">
        <w:rPr>
          <w:rFonts w:ascii="Times New Roman" w:hAnsi="Times New Roman" w:cs="Times New Roman"/>
        </w:rPr>
        <w:t>A</w:t>
      </w:r>
      <w:r w:rsidRPr="00645C61">
        <w:rPr>
          <w:rFonts w:ascii="Times New Roman" w:hAnsi="Times New Roman" w:cs="Times New Roman"/>
        </w:rPr>
        <w:t xml:space="preserve">ttiecībā uz jūru piesārņojošo atkritumu problēmu uzsvars liekams uz atkritumu rašanās cēloni un tā novēršanu. </w:t>
      </w:r>
    </w:p>
    <w:p w:rsidRPr="00C45213" w:rsidR="0004132C" w:rsidP="00C45213" w:rsidRDefault="004170A8" w14:paraId="5D9A8F9C" w14:textId="2A88357A">
      <w:pPr>
        <w:spacing w:after="120" w:line="240" w:lineRule="auto"/>
        <w:ind w:firstLine="567"/>
        <w:jc w:val="both"/>
        <w:rPr>
          <w:rFonts w:ascii="Times New Roman" w:hAnsi="Times New Roman" w:cs="Times New Roman"/>
          <w:strike/>
          <w:color w:val="auto"/>
        </w:rPr>
      </w:pPr>
      <w:r w:rsidRPr="00645C61">
        <w:rPr>
          <w:rFonts w:ascii="Times New Roman" w:hAnsi="Times New Roman" w:cs="Times New Roman"/>
          <w:color w:val="auto"/>
        </w:rPr>
        <w:t>Latvija ir apņēmusies panākt vieglās plastmasas iepirkumu maisiņu patēriņa samazināšanu. Latvijas pieredze apliecina, ka nodokļa piemērošana ir efektīva – 2008.</w:t>
      </w:r>
      <w:r w:rsidR="0086240A">
        <w:rPr>
          <w:rFonts w:ascii="Times New Roman" w:hAnsi="Times New Roman" w:cs="Times New Roman"/>
          <w:color w:val="auto"/>
        </w:rPr>
        <w:t> </w:t>
      </w:r>
      <w:r w:rsidRPr="00645C61">
        <w:rPr>
          <w:rFonts w:ascii="Times New Roman" w:hAnsi="Times New Roman" w:cs="Times New Roman"/>
          <w:color w:val="auto"/>
        </w:rPr>
        <w:t>gadā pēc paaugstinātā dabas resursu nodokļa (turpmāk – DRN) likmes ieviešanas plastmasas iepirkuma maisiņiem, to patēriņš pusgada laikā samazinājās par 42</w:t>
      </w:r>
      <w:r w:rsidR="0086240A">
        <w:rPr>
          <w:rFonts w:ascii="Times New Roman" w:hAnsi="Times New Roman" w:cs="Times New Roman"/>
          <w:color w:val="auto"/>
        </w:rPr>
        <w:t> </w:t>
      </w:r>
      <w:r w:rsidRPr="00645C61">
        <w:rPr>
          <w:rFonts w:ascii="Times New Roman" w:hAnsi="Times New Roman" w:cs="Times New Roman"/>
          <w:color w:val="auto"/>
        </w:rPr>
        <w:t>%. Šobrīd notiek plastmasas iepirkumu maisiņu patēriņa un tendenču izvērtējums, ko plānots pabeigt līdz 2017.</w:t>
      </w:r>
      <w:r w:rsidR="0086240A">
        <w:rPr>
          <w:rFonts w:ascii="Times New Roman" w:hAnsi="Times New Roman" w:cs="Times New Roman"/>
          <w:color w:val="auto"/>
        </w:rPr>
        <w:t> </w:t>
      </w:r>
      <w:r w:rsidRPr="00645C61">
        <w:rPr>
          <w:rFonts w:ascii="Times New Roman" w:hAnsi="Times New Roman" w:cs="Times New Roman"/>
          <w:color w:val="auto"/>
        </w:rPr>
        <w:t>gada aprīļa beigām. Plānots izvērtēt, vai DRN likmju paaugstinājums plastmasas maisiņiem ir pietiekoši efektīv</w:t>
      </w:r>
      <w:r w:rsidR="0086240A">
        <w:rPr>
          <w:rFonts w:ascii="Times New Roman" w:hAnsi="Times New Roman" w:cs="Times New Roman"/>
          <w:color w:val="auto"/>
        </w:rPr>
        <w:t>s</w:t>
      </w:r>
      <w:r w:rsidRPr="00645C61">
        <w:rPr>
          <w:rFonts w:ascii="Times New Roman" w:hAnsi="Times New Roman" w:cs="Times New Roman"/>
          <w:color w:val="auto"/>
        </w:rPr>
        <w:t xml:space="preserve">, kā arī citus iespējamos risinājumus vieglās plastmasas maisiņu patēriņa samazināšanai (aizliegums izplatīt bez maksas tirdzniecības vietās, specifisku savākšanas nosacījumu noteikšana). </w:t>
      </w:r>
    </w:p>
    <w:p w:rsidRPr="00645C61" w:rsidR="0004132C" w:rsidP="00645C61" w:rsidRDefault="0004132C" w14:paraId="2FA910E1" w14:textId="0279F176">
      <w:pPr>
        <w:spacing w:after="120" w:line="240" w:lineRule="auto"/>
        <w:jc w:val="both"/>
        <w:rPr>
          <w:rFonts w:ascii="Times New Roman" w:hAnsi="Times New Roman" w:cs="Times New Roman"/>
        </w:rPr>
      </w:pPr>
    </w:p>
    <w:p w:rsidRPr="00645C61" w:rsidR="002752A2" w:rsidP="00645C61" w:rsidRDefault="002752A2" w14:paraId="1B30FFFB" w14:textId="587FDDE4">
      <w:pPr>
        <w:spacing w:after="120" w:line="240" w:lineRule="auto"/>
        <w:jc w:val="both"/>
        <w:rPr>
          <w:rFonts w:ascii="Times New Roman" w:hAnsi="Times New Roman" w:cs="Times New Roman"/>
          <w:sz w:val="23"/>
          <w:szCs w:val="23"/>
        </w:rPr>
      </w:pPr>
      <w:r w:rsidRPr="00645C61">
        <w:rPr>
          <w:rFonts w:ascii="Times New Roman" w:hAnsi="Times New Roman" w:cs="Times New Roman"/>
          <w:b/>
        </w:rPr>
        <w:t>Latvijas delegācija:</w:t>
      </w:r>
    </w:p>
    <w:p w:rsidRPr="00645C61" w:rsidR="002752A2" w:rsidP="00645C61" w:rsidRDefault="002752A2" w14:paraId="7C93205C" w14:textId="77777777">
      <w:pPr>
        <w:tabs>
          <w:tab w:val="left" w:pos="2835"/>
        </w:tabs>
        <w:spacing w:after="120" w:line="240" w:lineRule="auto"/>
        <w:ind w:left="2835" w:hanging="2835"/>
        <w:jc w:val="both"/>
        <w:rPr>
          <w:rFonts w:ascii="Times New Roman" w:hAnsi="Times New Roman" w:cs="Times New Roman"/>
        </w:rPr>
      </w:pPr>
      <w:r w:rsidRPr="00645C61">
        <w:rPr>
          <w:rFonts w:ascii="Times New Roman" w:hAnsi="Times New Roman" w:cs="Times New Roman"/>
        </w:rPr>
        <w:t>Delegācijas vadītājs:</w:t>
      </w:r>
      <w:r w:rsidRPr="00645C61">
        <w:rPr>
          <w:rFonts w:ascii="Times New Roman" w:hAnsi="Times New Roman" w:cs="Times New Roman"/>
        </w:rPr>
        <w:tab/>
      </w:r>
      <w:r w:rsidRPr="00645C61">
        <w:rPr>
          <w:rFonts w:ascii="Times New Roman" w:hAnsi="Times New Roman" w:cs="Times New Roman"/>
          <w:b/>
        </w:rPr>
        <w:t>Kaspars Gerhards</w:t>
      </w:r>
      <w:r w:rsidRPr="00645C61">
        <w:rPr>
          <w:rFonts w:ascii="Times New Roman" w:hAnsi="Times New Roman" w:cs="Times New Roman"/>
        </w:rPr>
        <w:t>, vides aizsardzības un reģionālās attīstības ministrs.</w:t>
      </w:r>
    </w:p>
    <w:p w:rsidRPr="00645C61" w:rsidR="002752A2" w:rsidP="00645C61" w:rsidRDefault="002752A2" w14:paraId="334D673A" w14:textId="77777777">
      <w:pPr>
        <w:spacing w:after="120" w:line="240" w:lineRule="auto"/>
        <w:ind w:left="2880" w:hanging="2880"/>
        <w:jc w:val="both"/>
        <w:rPr>
          <w:rFonts w:ascii="Times New Roman" w:hAnsi="Times New Roman" w:cs="Times New Roman"/>
          <w:b/>
        </w:rPr>
      </w:pPr>
      <w:r w:rsidRPr="00645C61">
        <w:rPr>
          <w:rFonts w:ascii="Times New Roman" w:hAnsi="Times New Roman" w:cs="Times New Roman"/>
        </w:rPr>
        <w:t>Delegācijas dalībnieki:</w:t>
      </w:r>
      <w:r w:rsidRPr="00645C61">
        <w:rPr>
          <w:rFonts w:ascii="Times New Roman" w:hAnsi="Times New Roman" w:cs="Times New Roman"/>
        </w:rPr>
        <w:tab/>
      </w:r>
      <w:r w:rsidRPr="00645C61">
        <w:rPr>
          <w:rFonts w:ascii="Times New Roman" w:hAnsi="Times New Roman" w:cs="Times New Roman"/>
          <w:b/>
        </w:rPr>
        <w:t>Alda Ozola</w:t>
      </w:r>
      <w:r w:rsidRPr="00645C61">
        <w:rPr>
          <w:rFonts w:ascii="Times New Roman" w:hAnsi="Times New Roman" w:cs="Times New Roman"/>
        </w:rPr>
        <w:t>, Vides aizsardzības un reģionālās attīstības ministrijas valsts sekretāra vietniece;</w:t>
      </w:r>
    </w:p>
    <w:p w:rsidRPr="00645C61" w:rsidR="002752A2" w:rsidP="00645C61" w:rsidRDefault="002752A2" w14:paraId="3B7DF503" w14:textId="77777777">
      <w:pPr>
        <w:spacing w:after="120" w:line="240" w:lineRule="auto"/>
        <w:ind w:left="2835"/>
        <w:jc w:val="both"/>
        <w:rPr>
          <w:rFonts w:ascii="Times New Roman" w:hAnsi="Times New Roman" w:cs="Times New Roman"/>
        </w:rPr>
      </w:pPr>
      <w:r w:rsidRPr="00645C61">
        <w:rPr>
          <w:rFonts w:ascii="Times New Roman" w:hAnsi="Times New Roman" w:cs="Times New Roman"/>
          <w:b/>
        </w:rPr>
        <w:t xml:space="preserve">Ilze Prūse, </w:t>
      </w:r>
      <w:r w:rsidRPr="00645C61">
        <w:rPr>
          <w:rFonts w:ascii="Times New Roman" w:hAnsi="Times New Roman" w:cs="Times New Roman"/>
        </w:rPr>
        <w:t>Vides aizsardzības un reģionālās attīstības ministrijas Klimata pārmaiņu departamenta direktore.</w:t>
      </w:r>
    </w:p>
    <w:p w:rsidRPr="00645C61" w:rsidR="0053656D" w:rsidP="00C45213" w:rsidRDefault="0053656D" w14:paraId="5B384EB7" w14:textId="276735E0">
      <w:pPr>
        <w:tabs>
          <w:tab w:val="left" w:pos="4050"/>
        </w:tabs>
        <w:spacing w:after="120" w:line="240" w:lineRule="auto"/>
        <w:jc w:val="both"/>
        <w:rPr>
          <w:rFonts w:ascii="Times New Roman" w:hAnsi="Times New Roman" w:cs="Times New Roman"/>
        </w:rPr>
      </w:pPr>
    </w:p>
    <w:p w:rsidRPr="00645C61" w:rsidR="0053656D" w:rsidP="00645C61" w:rsidRDefault="0053656D" w14:paraId="1A30B87F" w14:textId="77777777">
      <w:pPr>
        <w:spacing w:after="120" w:line="240" w:lineRule="auto"/>
        <w:jc w:val="both"/>
        <w:rPr>
          <w:rFonts w:ascii="Times New Roman" w:hAnsi="Times New Roman" w:cs="Times New Roman"/>
        </w:rPr>
      </w:pPr>
    </w:p>
    <w:p w:rsidRPr="00645C61" w:rsidR="002752A2" w:rsidP="00645C61" w:rsidRDefault="002752A2" w14:paraId="5A2296D5" w14:textId="32A91F94">
      <w:pPr>
        <w:spacing w:after="120" w:line="240" w:lineRule="auto"/>
        <w:rPr>
          <w:rFonts w:ascii="Times New Roman" w:hAnsi="Times New Roman" w:cs="Times New Roman"/>
        </w:rPr>
      </w:pPr>
      <w:r w:rsidRPr="00645C61">
        <w:rPr>
          <w:rFonts w:ascii="Times New Roman" w:hAnsi="Times New Roman" w:cs="Times New Roman"/>
        </w:rPr>
        <w:t>Vides aizsardzības un</w:t>
      </w:r>
      <w:r w:rsidRPr="00645C61">
        <w:rPr>
          <w:rFonts w:ascii="Times New Roman" w:hAnsi="Times New Roman" w:cs="Times New Roman"/>
        </w:rPr>
        <w:br/>
        <w:t>reģionālās attīstības ministrs</w:t>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t>K</w:t>
      </w:r>
      <w:r w:rsidR="00D87C45">
        <w:rPr>
          <w:rFonts w:ascii="Times New Roman" w:hAnsi="Times New Roman" w:cs="Times New Roman"/>
        </w:rPr>
        <w:t xml:space="preserve">aspars </w:t>
      </w:r>
      <w:r w:rsidRPr="00645C61">
        <w:rPr>
          <w:rFonts w:ascii="Times New Roman" w:hAnsi="Times New Roman" w:cs="Times New Roman"/>
        </w:rPr>
        <w:t>Gerhards</w:t>
      </w:r>
    </w:p>
    <w:p w:rsidRPr="00645C61" w:rsidR="002752A2" w:rsidP="00645C61" w:rsidRDefault="002752A2" w14:paraId="7C015A25" w14:textId="77777777">
      <w:pPr>
        <w:spacing w:after="120" w:line="240" w:lineRule="auto"/>
        <w:jc w:val="both"/>
        <w:rPr>
          <w:rFonts w:ascii="Times New Roman" w:hAnsi="Times New Roman" w:cs="Times New Roman"/>
        </w:rPr>
      </w:pPr>
    </w:p>
    <w:p w:rsidRPr="00645C61" w:rsidR="0053656D" w:rsidP="00645C61" w:rsidRDefault="0053656D" w14:paraId="5AEC2571" w14:textId="77777777">
      <w:pPr>
        <w:spacing w:after="120" w:line="240" w:lineRule="auto"/>
        <w:jc w:val="both"/>
        <w:rPr>
          <w:rFonts w:ascii="Times New Roman" w:hAnsi="Times New Roman" w:cs="Times New Roman"/>
        </w:rPr>
      </w:pPr>
    </w:p>
    <w:p w:rsidRPr="00645C61" w:rsidR="0053656D" w:rsidP="00645C61" w:rsidRDefault="002752A2" w14:paraId="7975C7FA" w14:textId="132F06DB">
      <w:pPr>
        <w:spacing w:after="120" w:line="240" w:lineRule="auto"/>
        <w:rPr>
          <w:rFonts w:ascii="Times New Roman" w:hAnsi="Times New Roman" w:cs="Times New Roman"/>
        </w:rPr>
      </w:pPr>
      <w:r w:rsidRPr="00645C61">
        <w:rPr>
          <w:rFonts w:ascii="Times New Roman" w:hAnsi="Times New Roman" w:cs="Times New Roman"/>
        </w:rPr>
        <w:t>Vides aizsardzības un reģionālās attīstības ministrijas</w:t>
      </w:r>
      <w:r w:rsidRPr="00645C61">
        <w:rPr>
          <w:rFonts w:ascii="Times New Roman" w:hAnsi="Times New Roman" w:cs="Times New Roman"/>
        </w:rPr>
        <w:br/>
        <w:t>valsts sekretārs</w:t>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t>R</w:t>
      </w:r>
      <w:r w:rsidR="00D87C45">
        <w:rPr>
          <w:rFonts w:ascii="Times New Roman" w:hAnsi="Times New Roman" w:cs="Times New Roman"/>
        </w:rPr>
        <w:t xml:space="preserve">inalds </w:t>
      </w:r>
      <w:r w:rsidRPr="00645C61">
        <w:rPr>
          <w:rFonts w:ascii="Times New Roman" w:hAnsi="Times New Roman" w:cs="Times New Roman"/>
        </w:rPr>
        <w:t>Muciņš</w:t>
      </w:r>
      <w:r w:rsidRPr="00645C61">
        <w:rPr>
          <w:rFonts w:ascii="Times New Roman" w:hAnsi="Times New Roman" w:cs="Times New Roman"/>
        </w:rPr>
        <w:br/>
      </w:r>
    </w:p>
    <w:sectPr w:rsidRPr="00645C61" w:rsidR="0053656D" w:rsidSect="00D06A23">
      <w:headerReference w:type="default" r:id="rId9"/>
      <w:footerReference w:type="default" r:id="rId10"/>
      <w:footerReference w:type="first" r:id="rId11"/>
      <w:pgSz w:w="12240" w:h="15840"/>
      <w:pgMar w:top="1418" w:right="1134" w:bottom="1134" w:left="1701" w:header="720" w:footer="720" w:gutter="0"/>
      <w:cols w:space="720"/>
      <w:titlePg/>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BEBFD3" w14:textId="77777777" w:rsidR="00D25DB0" w:rsidRDefault="00D25DB0">
      <w:pPr>
        <w:spacing w:line="240" w:lineRule="auto"/>
      </w:pPr>
      <w:r>
        <w:separator/>
      </w:r>
    </w:p>
  </w:endnote>
  <w:endnote w:type="continuationSeparator" w:id="0">
    <w:p w14:paraId="0B125724" w14:textId="77777777" w:rsidR="00D25DB0" w:rsidRDefault="00D25D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32">
    <w:charset w:val="00"/>
    <w:family w:val="auto"/>
    <w:pitch w:val="variable"/>
  </w:font>
  <w:font w:name="Tahoma">
    <w:panose1 w:val="020B0604030504040204"/>
    <w:charset w:val="BA"/>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4E94A" w14:textId="11782BC1" w:rsidR="002752A2" w:rsidRPr="00FD1FDD" w:rsidRDefault="00FD1FDD" w:rsidP="00FD1FDD">
    <w:pPr>
      <w:pStyle w:val="Footer"/>
      <w:jc w:val="both"/>
      <w:rPr>
        <w:rFonts w:ascii="Times New Roman" w:hAnsi="Times New Roman" w:cs="Times New Roman"/>
        <w:sz w:val="22"/>
        <w:szCs w:val="22"/>
      </w:rPr>
    </w:pPr>
    <w:r w:rsidRPr="00FD1FDD">
      <w:rPr>
        <w:rFonts w:ascii="Times New Roman" w:hAnsi="Times New Roman" w:cs="Times New Roman"/>
        <w:sz w:val="22"/>
        <w:szCs w:val="22"/>
      </w:rPr>
      <w:fldChar w:fldCharType="begin"/>
    </w:r>
    <w:r w:rsidRPr="00FD1FDD">
      <w:rPr>
        <w:rFonts w:ascii="Times New Roman" w:hAnsi="Times New Roman" w:cs="Times New Roman"/>
        <w:sz w:val="22"/>
        <w:szCs w:val="22"/>
      </w:rPr>
      <w:instrText xml:space="preserve"> FILENAME </w:instrText>
    </w:r>
    <w:r w:rsidRPr="00FD1FDD">
      <w:rPr>
        <w:rFonts w:ascii="Times New Roman" w:hAnsi="Times New Roman" w:cs="Times New Roman"/>
        <w:sz w:val="22"/>
        <w:szCs w:val="22"/>
      </w:rPr>
      <w:fldChar w:fldCharType="separate"/>
    </w:r>
    <w:r w:rsidR="00D26CC4">
      <w:rPr>
        <w:rFonts w:ascii="Times New Roman" w:hAnsi="Times New Roman" w:cs="Times New Roman"/>
        <w:noProof/>
        <w:sz w:val="22"/>
        <w:szCs w:val="22"/>
      </w:rPr>
      <w:t>VARAMzino_120417_NeformalaPadome</w:t>
    </w:r>
    <w:r w:rsidRPr="00FD1FDD">
      <w:rPr>
        <w:rFonts w:ascii="Times New Roman" w:hAnsi="Times New Roman" w:cs="Times New Roman"/>
        <w:noProof/>
        <w:sz w:val="22"/>
        <w:szCs w:val="22"/>
      </w:rPr>
      <w:fldChar w:fldCharType="end"/>
    </w:r>
    <w:r w:rsidRPr="00FD1FDD">
      <w:rPr>
        <w:rFonts w:ascii="Times New Roman" w:hAnsi="Times New Roman" w:cs="Times New Roman"/>
        <w:sz w:val="22"/>
        <w:szCs w:val="22"/>
      </w:rPr>
      <w:t>; Informatīvais ziņojums „Par 201</w:t>
    </w:r>
    <w:r w:rsidR="003A2666">
      <w:rPr>
        <w:rFonts w:ascii="Times New Roman" w:hAnsi="Times New Roman" w:cs="Times New Roman"/>
        <w:sz w:val="22"/>
        <w:szCs w:val="22"/>
      </w:rPr>
      <w:t>7</w:t>
    </w:r>
    <w:r w:rsidRPr="00FD1FDD">
      <w:rPr>
        <w:rFonts w:ascii="Times New Roman" w:hAnsi="Times New Roman" w:cs="Times New Roman"/>
        <w:sz w:val="22"/>
        <w:szCs w:val="22"/>
      </w:rPr>
      <w:t>.</w:t>
    </w:r>
    <w:r w:rsidR="0086240A">
      <w:rPr>
        <w:rFonts w:ascii="Times New Roman" w:hAnsi="Times New Roman" w:cs="Times New Roman"/>
        <w:sz w:val="22"/>
        <w:szCs w:val="22"/>
      </w:rPr>
      <w:t> </w:t>
    </w:r>
    <w:r w:rsidRPr="00FD1FDD">
      <w:rPr>
        <w:rFonts w:ascii="Times New Roman" w:hAnsi="Times New Roman" w:cs="Times New Roman"/>
        <w:sz w:val="22"/>
        <w:szCs w:val="22"/>
      </w:rPr>
      <w:t xml:space="preserve">gada </w:t>
    </w:r>
    <w:r w:rsidR="003A2666">
      <w:rPr>
        <w:rFonts w:ascii="Times New Roman" w:hAnsi="Times New Roman" w:cs="Times New Roman"/>
        <w:sz w:val="22"/>
        <w:szCs w:val="22"/>
      </w:rPr>
      <w:t>25.-26.</w:t>
    </w:r>
    <w:r w:rsidR="0086240A">
      <w:rPr>
        <w:rFonts w:ascii="Times New Roman" w:hAnsi="Times New Roman" w:cs="Times New Roman"/>
        <w:sz w:val="22"/>
        <w:szCs w:val="22"/>
      </w:rPr>
      <w:t> </w:t>
    </w:r>
    <w:r w:rsidR="003A2666">
      <w:rPr>
        <w:rFonts w:ascii="Times New Roman" w:hAnsi="Times New Roman" w:cs="Times New Roman"/>
        <w:sz w:val="22"/>
        <w:szCs w:val="22"/>
      </w:rPr>
      <w:t>aprīļa</w:t>
    </w:r>
    <w:r w:rsidRPr="00FD1FDD">
      <w:rPr>
        <w:rFonts w:ascii="Times New Roman" w:hAnsi="Times New Roman" w:cs="Times New Roman"/>
        <w:sz w:val="22"/>
        <w:szCs w:val="22"/>
      </w:rPr>
      <w:t xml:space="preserve"> neformālajā Eiropas Savienības Vides</w:t>
    </w:r>
    <w:r w:rsidR="00146EB5">
      <w:rPr>
        <w:rFonts w:ascii="Times New Roman" w:hAnsi="Times New Roman" w:cs="Times New Roman"/>
        <w:sz w:val="22"/>
        <w:szCs w:val="22"/>
      </w:rPr>
      <w:t xml:space="preserve"> </w:t>
    </w:r>
    <w:r w:rsidRPr="00FD1FDD">
      <w:rPr>
        <w:rFonts w:ascii="Times New Roman" w:hAnsi="Times New Roman" w:cs="Times New Roman"/>
        <w:sz w:val="22"/>
        <w:szCs w:val="22"/>
      </w:rPr>
      <w:t>ministru sanāksmē izskatāmajiem jautājumiem”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0B021" w14:textId="6D72EF82" w:rsidR="002752A2" w:rsidRPr="000F2D00" w:rsidRDefault="003A2666" w:rsidP="000F2D00">
    <w:pPr>
      <w:pStyle w:val="Footer"/>
      <w:jc w:val="both"/>
      <w:rPr>
        <w:rFonts w:ascii="Times New Roman" w:hAnsi="Times New Roman" w:cs="Times New Roman"/>
        <w:sz w:val="22"/>
        <w:szCs w:val="22"/>
      </w:rPr>
    </w:pPr>
    <w:r w:rsidRPr="00FD1FDD">
      <w:rPr>
        <w:rFonts w:ascii="Times New Roman" w:hAnsi="Times New Roman" w:cs="Times New Roman"/>
        <w:sz w:val="22"/>
        <w:szCs w:val="22"/>
      </w:rPr>
      <w:fldChar w:fldCharType="begin"/>
    </w:r>
    <w:r w:rsidRPr="00FD1FDD">
      <w:rPr>
        <w:rFonts w:ascii="Times New Roman" w:hAnsi="Times New Roman" w:cs="Times New Roman"/>
        <w:sz w:val="22"/>
        <w:szCs w:val="22"/>
      </w:rPr>
      <w:instrText xml:space="preserve"> FILENAME </w:instrText>
    </w:r>
    <w:r w:rsidRPr="00FD1FDD">
      <w:rPr>
        <w:rFonts w:ascii="Times New Roman" w:hAnsi="Times New Roman" w:cs="Times New Roman"/>
        <w:sz w:val="22"/>
        <w:szCs w:val="22"/>
      </w:rPr>
      <w:fldChar w:fldCharType="separate"/>
    </w:r>
    <w:r w:rsidR="00D26CC4">
      <w:rPr>
        <w:rFonts w:ascii="Times New Roman" w:hAnsi="Times New Roman" w:cs="Times New Roman"/>
        <w:noProof/>
        <w:sz w:val="22"/>
        <w:szCs w:val="22"/>
      </w:rPr>
      <w:t>VARAMzino_120417_NeformalaPadome</w:t>
    </w:r>
    <w:r w:rsidRPr="00FD1FDD">
      <w:rPr>
        <w:rFonts w:ascii="Times New Roman" w:hAnsi="Times New Roman" w:cs="Times New Roman"/>
        <w:noProof/>
        <w:sz w:val="22"/>
        <w:szCs w:val="22"/>
      </w:rPr>
      <w:fldChar w:fldCharType="end"/>
    </w:r>
    <w:r w:rsidRPr="00FD1FDD">
      <w:rPr>
        <w:rFonts w:ascii="Times New Roman" w:hAnsi="Times New Roman" w:cs="Times New Roman"/>
        <w:sz w:val="22"/>
        <w:szCs w:val="22"/>
      </w:rPr>
      <w:t>; Informatīvais ziņojums „Par 201</w:t>
    </w:r>
    <w:r>
      <w:rPr>
        <w:rFonts w:ascii="Times New Roman" w:hAnsi="Times New Roman" w:cs="Times New Roman"/>
        <w:sz w:val="22"/>
        <w:szCs w:val="22"/>
      </w:rPr>
      <w:t>7</w:t>
    </w:r>
    <w:r w:rsidRPr="00FD1FDD">
      <w:rPr>
        <w:rFonts w:ascii="Times New Roman" w:hAnsi="Times New Roman" w:cs="Times New Roman"/>
        <w:sz w:val="22"/>
        <w:szCs w:val="22"/>
      </w:rPr>
      <w:t>.</w:t>
    </w:r>
    <w:r w:rsidR="000F2D00">
      <w:rPr>
        <w:rFonts w:ascii="Times New Roman" w:hAnsi="Times New Roman" w:cs="Times New Roman"/>
        <w:sz w:val="22"/>
        <w:szCs w:val="22"/>
      </w:rPr>
      <w:t> </w:t>
    </w:r>
    <w:r w:rsidRPr="00FD1FDD">
      <w:rPr>
        <w:rFonts w:ascii="Times New Roman" w:hAnsi="Times New Roman" w:cs="Times New Roman"/>
        <w:sz w:val="22"/>
        <w:szCs w:val="22"/>
      </w:rPr>
      <w:t xml:space="preserve">gada </w:t>
    </w:r>
    <w:r>
      <w:rPr>
        <w:rFonts w:ascii="Times New Roman" w:hAnsi="Times New Roman" w:cs="Times New Roman"/>
        <w:sz w:val="22"/>
        <w:szCs w:val="22"/>
      </w:rPr>
      <w:t>25.-26.</w:t>
    </w:r>
    <w:r w:rsidR="000F2D00">
      <w:rPr>
        <w:rFonts w:ascii="Times New Roman" w:hAnsi="Times New Roman" w:cs="Times New Roman"/>
        <w:sz w:val="22"/>
        <w:szCs w:val="22"/>
      </w:rPr>
      <w:t> </w:t>
    </w:r>
    <w:r>
      <w:rPr>
        <w:rFonts w:ascii="Times New Roman" w:hAnsi="Times New Roman" w:cs="Times New Roman"/>
        <w:sz w:val="22"/>
        <w:szCs w:val="22"/>
      </w:rPr>
      <w:t>aprīļa</w:t>
    </w:r>
    <w:r w:rsidRPr="00FD1FDD">
      <w:rPr>
        <w:rFonts w:ascii="Times New Roman" w:hAnsi="Times New Roman" w:cs="Times New Roman"/>
        <w:sz w:val="22"/>
        <w:szCs w:val="22"/>
      </w:rPr>
      <w:t xml:space="preserve"> neformālajā Eiropas Savienības Vides</w:t>
    </w:r>
    <w:r>
      <w:rPr>
        <w:rFonts w:ascii="Times New Roman" w:hAnsi="Times New Roman" w:cs="Times New Roman"/>
        <w:sz w:val="22"/>
        <w:szCs w:val="22"/>
      </w:rPr>
      <w:t xml:space="preserve"> </w:t>
    </w:r>
    <w:r w:rsidRPr="00FD1FDD">
      <w:rPr>
        <w:rFonts w:ascii="Times New Roman" w:hAnsi="Times New Roman" w:cs="Times New Roman"/>
        <w:sz w:val="22"/>
        <w:szCs w:val="22"/>
      </w:rPr>
      <w:t>ministru sanāksmē izskatāmajiem jautājumiem”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97E4EE" w14:textId="77777777" w:rsidR="00D25DB0" w:rsidRDefault="00D25DB0">
      <w:pPr>
        <w:spacing w:line="240" w:lineRule="auto"/>
      </w:pPr>
      <w:r>
        <w:separator/>
      </w:r>
    </w:p>
  </w:footnote>
  <w:footnote w:type="continuationSeparator" w:id="0">
    <w:p w14:paraId="2666558C" w14:textId="77777777" w:rsidR="00D25DB0" w:rsidRDefault="00D25DB0">
      <w:pPr>
        <w:spacing w:line="240" w:lineRule="auto"/>
      </w:pPr>
      <w:r>
        <w:continuationSeparator/>
      </w:r>
    </w:p>
  </w:footnote>
  <w:footnote w:id="1">
    <w:p w14:paraId="391A7235" w14:textId="3AE449CF" w:rsidR="00CC3FB3" w:rsidRDefault="00CC3FB3" w:rsidP="00CC3FB3">
      <w:pPr>
        <w:pStyle w:val="FootnoteText"/>
      </w:pPr>
      <w:r>
        <w:rPr>
          <w:rStyle w:val="FootnoteReference"/>
        </w:rPr>
        <w:footnoteRef/>
      </w:r>
      <w:r w:rsidR="0060771F">
        <w:t> </w:t>
      </w:r>
      <w:r w:rsidRPr="00023AD2">
        <w:rPr>
          <w:rFonts w:ascii="Times New Roman" w:hAnsi="Times New Roman" w:cs="Times New Roman"/>
        </w:rPr>
        <w:t xml:space="preserve">Eiropas Vides Aģentūras ziņojums, publiskots 25.01.2017. Pieejams tiešsaistē: </w:t>
      </w:r>
      <w:hyperlink r:id="rId1" w:history="1">
        <w:r w:rsidRPr="00023AD2">
          <w:rPr>
            <w:rStyle w:val="Hyperlink"/>
            <w:rFonts w:ascii="Times New Roman" w:hAnsi="Times New Roman" w:cs="Times New Roman"/>
          </w:rPr>
          <w:t>http://www.eea.europa.eu/publications/climate-change-impacts-and-vulnerability-2016</w:t>
        </w:r>
      </w:hyperlink>
      <w:r>
        <w:t xml:space="preserve"> </w:t>
      </w:r>
    </w:p>
  </w:footnote>
  <w:footnote w:id="2">
    <w:p w14:paraId="1DEA9BBA" w14:textId="77777777" w:rsidR="00CC3FB3" w:rsidRDefault="00CC3FB3" w:rsidP="00CC3FB3">
      <w:pPr>
        <w:pStyle w:val="FootnoteText"/>
      </w:pPr>
      <w:r>
        <w:rPr>
          <w:rStyle w:val="FootnoteReference"/>
        </w:rPr>
        <w:footnoteRef/>
      </w:r>
      <w:r>
        <w:t xml:space="preserve"> </w:t>
      </w:r>
      <w:r w:rsidRPr="00023AD2">
        <w:rPr>
          <w:rFonts w:ascii="Times New Roman" w:hAnsi="Times New Roman" w:cs="Times New Roman"/>
        </w:rPr>
        <w:t xml:space="preserve">Eiropas Vides Aģentūras ziņojums, publiskots 25.01.2017. Pieejams tiešsaistē: </w:t>
      </w:r>
      <w:hyperlink r:id="rId2" w:history="1">
        <w:r w:rsidRPr="00023AD2">
          <w:rPr>
            <w:rStyle w:val="Hyperlink"/>
            <w:rFonts w:ascii="Times New Roman" w:hAnsi="Times New Roman" w:cs="Times New Roman"/>
          </w:rPr>
          <w:t>http://www.eea.europa.eu/publications/climate-change-impacts-and-vulnerability-2016</w:t>
        </w:r>
      </w:hyperlink>
      <w:r>
        <w:t xml:space="preserve"> </w:t>
      </w:r>
    </w:p>
  </w:footnote>
  <w:footnote w:id="3">
    <w:p w14:paraId="10E2E9CD" w14:textId="3900D7F0" w:rsidR="00D87C45" w:rsidRDefault="00D87C45">
      <w:pPr>
        <w:pStyle w:val="FootnoteText"/>
      </w:pPr>
      <w:r>
        <w:rPr>
          <w:rStyle w:val="FootnoteReference"/>
        </w:rPr>
        <w:footnoteRef/>
      </w:r>
      <w:r>
        <w:rPr>
          <w:rStyle w:val="Hyperlink"/>
          <w:rFonts w:ascii="Times New Roman" w:hAnsi="Times New Roman" w:cs="Times New Roman"/>
        </w:rPr>
        <w:t> </w:t>
      </w:r>
      <w:r w:rsidRPr="00C45213">
        <w:rPr>
          <w:rStyle w:val="Hyperlink"/>
          <w:rFonts w:ascii="Times New Roman" w:hAnsi="Times New Roman" w:cs="Times New Roman"/>
        </w:rPr>
        <w:t>Eiropas Komisijas paziņojumu presei vietne:</w:t>
      </w:r>
      <w:r>
        <w:t> </w:t>
      </w:r>
      <w:hyperlink r:id="rId3" w:history="1">
        <w:r w:rsidRPr="00C45213">
          <w:rPr>
            <w:rStyle w:val="Hyperlink"/>
            <w:rFonts w:ascii="Times New Roman" w:hAnsi="Times New Roman" w:cs="Times New Roman"/>
          </w:rPr>
          <w:t>http://europa.eu/rapid/press-release_MEMO-15-6204_lv.htm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80CB1" w14:textId="77777777" w:rsidR="002752A2" w:rsidRPr="00FD1FDD" w:rsidRDefault="00FD1FDD" w:rsidP="00FD1FDD">
    <w:pPr>
      <w:pStyle w:val="Header"/>
      <w:jc w:val="center"/>
      <w:rPr>
        <w:rFonts w:ascii="Times New Roman" w:hAnsi="Times New Roman" w:cs="Times New Roman"/>
        <w:sz w:val="22"/>
        <w:szCs w:val="22"/>
      </w:rPr>
    </w:pPr>
    <w:r w:rsidRPr="00FD1FDD">
      <w:rPr>
        <w:rFonts w:ascii="Times New Roman" w:hAnsi="Times New Roman" w:cs="Times New Roman"/>
        <w:sz w:val="22"/>
        <w:szCs w:val="22"/>
      </w:rPr>
      <w:fldChar w:fldCharType="begin"/>
    </w:r>
    <w:r w:rsidRPr="00FD1FDD">
      <w:rPr>
        <w:rFonts w:ascii="Times New Roman" w:hAnsi="Times New Roman" w:cs="Times New Roman"/>
        <w:sz w:val="22"/>
        <w:szCs w:val="22"/>
      </w:rPr>
      <w:instrText xml:space="preserve"> PAGE   \* MERGEFORMAT </w:instrText>
    </w:r>
    <w:r w:rsidRPr="00FD1FDD">
      <w:rPr>
        <w:rFonts w:ascii="Times New Roman" w:hAnsi="Times New Roman" w:cs="Times New Roman"/>
        <w:sz w:val="22"/>
        <w:szCs w:val="22"/>
      </w:rPr>
      <w:fldChar w:fldCharType="separate"/>
    </w:r>
    <w:r w:rsidR="002A0285">
      <w:rPr>
        <w:rFonts w:ascii="Times New Roman" w:hAnsi="Times New Roman" w:cs="Times New Roman"/>
        <w:noProof/>
        <w:sz w:val="22"/>
        <w:szCs w:val="22"/>
      </w:rPr>
      <w:t>2</w:t>
    </w:r>
    <w:r w:rsidRPr="00FD1FDD">
      <w:rPr>
        <w:rFonts w:ascii="Times New Roman" w:hAnsi="Times New Roman" w:cs="Times New Roman"/>
        <w:noProof/>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633"/>
    <w:multiLevelType w:val="hybridMultilevel"/>
    <w:tmpl w:val="6A603BD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nsid w:val="1101190C"/>
    <w:multiLevelType w:val="hybridMultilevel"/>
    <w:tmpl w:val="74CEA6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7B04F6B"/>
    <w:multiLevelType w:val="hybridMultilevel"/>
    <w:tmpl w:val="9AF65F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75D075B2"/>
    <w:multiLevelType w:val="hybridMultilevel"/>
    <w:tmpl w:val="906AD2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9BD"/>
    <w:rsid w:val="00014DCC"/>
    <w:rsid w:val="00023AD2"/>
    <w:rsid w:val="00033C4E"/>
    <w:rsid w:val="0004132C"/>
    <w:rsid w:val="000438BA"/>
    <w:rsid w:val="00045E91"/>
    <w:rsid w:val="00075EA7"/>
    <w:rsid w:val="000D0E4A"/>
    <w:rsid w:val="000D34A3"/>
    <w:rsid w:val="000D503D"/>
    <w:rsid w:val="000D5083"/>
    <w:rsid w:val="000F1DF6"/>
    <w:rsid w:val="000F2D00"/>
    <w:rsid w:val="00122B59"/>
    <w:rsid w:val="00126A61"/>
    <w:rsid w:val="0013092F"/>
    <w:rsid w:val="00146EB5"/>
    <w:rsid w:val="00146FA3"/>
    <w:rsid w:val="00192B36"/>
    <w:rsid w:val="001A06A0"/>
    <w:rsid w:val="001A2882"/>
    <w:rsid w:val="001A5A13"/>
    <w:rsid w:val="001B5A03"/>
    <w:rsid w:val="001E2D65"/>
    <w:rsid w:val="001E727C"/>
    <w:rsid w:val="002752A2"/>
    <w:rsid w:val="002755A6"/>
    <w:rsid w:val="00275A20"/>
    <w:rsid w:val="00281509"/>
    <w:rsid w:val="002821AD"/>
    <w:rsid w:val="002A0285"/>
    <w:rsid w:val="002A4083"/>
    <w:rsid w:val="002E4B26"/>
    <w:rsid w:val="00345EA7"/>
    <w:rsid w:val="003509DA"/>
    <w:rsid w:val="00362D8B"/>
    <w:rsid w:val="003732A3"/>
    <w:rsid w:val="003A1333"/>
    <w:rsid w:val="003A2666"/>
    <w:rsid w:val="003A3A71"/>
    <w:rsid w:val="003C5C47"/>
    <w:rsid w:val="003F4B5F"/>
    <w:rsid w:val="003F67C6"/>
    <w:rsid w:val="0040055C"/>
    <w:rsid w:val="00403BC7"/>
    <w:rsid w:val="00411061"/>
    <w:rsid w:val="004141E3"/>
    <w:rsid w:val="004170A8"/>
    <w:rsid w:val="0042296B"/>
    <w:rsid w:val="00431FAD"/>
    <w:rsid w:val="00436A4B"/>
    <w:rsid w:val="004A5ED9"/>
    <w:rsid w:val="004E11E6"/>
    <w:rsid w:val="005307EC"/>
    <w:rsid w:val="0053656D"/>
    <w:rsid w:val="00540FDF"/>
    <w:rsid w:val="00544067"/>
    <w:rsid w:val="00545958"/>
    <w:rsid w:val="005875BC"/>
    <w:rsid w:val="0060771F"/>
    <w:rsid w:val="00645C61"/>
    <w:rsid w:val="00671EE5"/>
    <w:rsid w:val="0067786C"/>
    <w:rsid w:val="006A374E"/>
    <w:rsid w:val="006B0BA5"/>
    <w:rsid w:val="006C3BD0"/>
    <w:rsid w:val="006D7417"/>
    <w:rsid w:val="00744611"/>
    <w:rsid w:val="007625A1"/>
    <w:rsid w:val="007673DA"/>
    <w:rsid w:val="00786CBC"/>
    <w:rsid w:val="007A3492"/>
    <w:rsid w:val="007C1B58"/>
    <w:rsid w:val="007D776C"/>
    <w:rsid w:val="007E21E7"/>
    <w:rsid w:val="007E71C6"/>
    <w:rsid w:val="007F101C"/>
    <w:rsid w:val="007F45F7"/>
    <w:rsid w:val="007F634F"/>
    <w:rsid w:val="00800B23"/>
    <w:rsid w:val="00823726"/>
    <w:rsid w:val="00842C3F"/>
    <w:rsid w:val="00852CA1"/>
    <w:rsid w:val="0086240A"/>
    <w:rsid w:val="008A0B00"/>
    <w:rsid w:val="008A1553"/>
    <w:rsid w:val="008A6354"/>
    <w:rsid w:val="008A6FF5"/>
    <w:rsid w:val="008D040D"/>
    <w:rsid w:val="008F0E90"/>
    <w:rsid w:val="00913F05"/>
    <w:rsid w:val="00932C6D"/>
    <w:rsid w:val="0094208B"/>
    <w:rsid w:val="00951621"/>
    <w:rsid w:val="00962EE2"/>
    <w:rsid w:val="00974750"/>
    <w:rsid w:val="00977DED"/>
    <w:rsid w:val="00982423"/>
    <w:rsid w:val="00986F2A"/>
    <w:rsid w:val="009A01F7"/>
    <w:rsid w:val="009C2B8C"/>
    <w:rsid w:val="00A20C30"/>
    <w:rsid w:val="00A30C4F"/>
    <w:rsid w:val="00A81C74"/>
    <w:rsid w:val="00A85DA4"/>
    <w:rsid w:val="00AA5A97"/>
    <w:rsid w:val="00AC6D75"/>
    <w:rsid w:val="00AD1AED"/>
    <w:rsid w:val="00AF7712"/>
    <w:rsid w:val="00B02FDD"/>
    <w:rsid w:val="00B12A56"/>
    <w:rsid w:val="00B2424F"/>
    <w:rsid w:val="00B349BD"/>
    <w:rsid w:val="00B64836"/>
    <w:rsid w:val="00B85FF6"/>
    <w:rsid w:val="00BC339A"/>
    <w:rsid w:val="00BF5634"/>
    <w:rsid w:val="00C2631F"/>
    <w:rsid w:val="00C369A6"/>
    <w:rsid w:val="00C45213"/>
    <w:rsid w:val="00C50DE5"/>
    <w:rsid w:val="00CC3FB3"/>
    <w:rsid w:val="00CD1F30"/>
    <w:rsid w:val="00CE0B6B"/>
    <w:rsid w:val="00D06A23"/>
    <w:rsid w:val="00D20FFF"/>
    <w:rsid w:val="00D25DB0"/>
    <w:rsid w:val="00D26CC4"/>
    <w:rsid w:val="00D77E17"/>
    <w:rsid w:val="00D87C45"/>
    <w:rsid w:val="00DA5306"/>
    <w:rsid w:val="00DC0106"/>
    <w:rsid w:val="00DE7387"/>
    <w:rsid w:val="00DF1BE0"/>
    <w:rsid w:val="00E013F4"/>
    <w:rsid w:val="00E13762"/>
    <w:rsid w:val="00E62EBE"/>
    <w:rsid w:val="00E67E9B"/>
    <w:rsid w:val="00E84A0D"/>
    <w:rsid w:val="00EC153B"/>
    <w:rsid w:val="00ED46FC"/>
    <w:rsid w:val="00EE0595"/>
    <w:rsid w:val="00EE17CF"/>
    <w:rsid w:val="00EE1E52"/>
    <w:rsid w:val="00F10C95"/>
    <w:rsid w:val="00F16AB6"/>
    <w:rsid w:val="00F3732F"/>
    <w:rsid w:val="00F546D2"/>
    <w:rsid w:val="00F61A0F"/>
    <w:rsid w:val="00F83905"/>
    <w:rsid w:val="00FA75BD"/>
    <w:rsid w:val="00FC1882"/>
    <w:rsid w:val="00FD1FDD"/>
    <w:rsid w:val="00FF0B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ascii="Arial" w:eastAsia="SimSun" w:hAnsi="Arial" w:cs="Arial"/>
      <w:color w:val="000000"/>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CommentReference1">
    <w:name w:val="Comment Reference1"/>
    <w:rPr>
      <w:sz w:val="16"/>
      <w:szCs w:val="16"/>
    </w:rPr>
  </w:style>
  <w:style w:type="character" w:customStyle="1" w:styleId="CommentTextChar">
    <w:name w:val="Comment Text Char"/>
    <w:rPr>
      <w:rFonts w:cs="font332"/>
      <w:sz w:val="20"/>
      <w:szCs w:val="20"/>
    </w:rPr>
  </w:style>
  <w:style w:type="character" w:customStyle="1" w:styleId="BodyTextIndentChar">
    <w:name w:val="Body Text Indent Char"/>
    <w:rPr>
      <w:rFonts w:ascii="Times New Roman" w:eastAsia="Times New Roman" w:hAnsi="Times New Roman" w:cs="Times New Roman"/>
      <w:b/>
      <w:bCs/>
      <w:sz w:val="28"/>
      <w:szCs w:val="28"/>
    </w:rPr>
  </w:style>
  <w:style w:type="character" w:customStyle="1" w:styleId="HeaderChar">
    <w:name w:val="Header Char"/>
    <w:uiPriority w:val="99"/>
    <w:rPr>
      <w:rFonts w:cs="font332"/>
    </w:rPr>
  </w:style>
  <w:style w:type="character" w:customStyle="1" w:styleId="FooterChar">
    <w:name w:val="Footer Char"/>
    <w:rPr>
      <w:rFonts w:cs="font332"/>
    </w:rPr>
  </w:style>
  <w:style w:type="character" w:customStyle="1" w:styleId="BalloonTextChar">
    <w:name w:val="Balloon Text Char"/>
    <w:rPr>
      <w:rFonts w:ascii="Tahoma" w:hAnsi="Tahoma" w:cs="Tahoma"/>
      <w:sz w:val="16"/>
      <w:szCs w:val="16"/>
    </w:rPr>
  </w:style>
  <w:style w:type="character" w:customStyle="1" w:styleId="CommentSubjectChar">
    <w:name w:val="Comment Subject Char"/>
    <w:rPr>
      <w:rFonts w:cs="font332"/>
      <w:b/>
      <w:bCs/>
      <w:sz w:val="20"/>
      <w:szCs w:val="20"/>
    </w:rPr>
  </w:style>
  <w:style w:type="character" w:customStyle="1" w:styleId="FootnoteTextChar">
    <w:name w:val="Footnote Text Char"/>
    <w:uiPriority w:val="99"/>
    <w:rPr>
      <w:rFonts w:cs="font332"/>
      <w:sz w:val="20"/>
      <w:szCs w:val="20"/>
    </w:rPr>
  </w:style>
  <w:style w:type="character" w:customStyle="1" w:styleId="FootnoteReference1">
    <w:name w:val="Footnote Reference1"/>
    <w:rPr>
      <w:vertAlign w:val="superscript"/>
    </w:rPr>
  </w:style>
  <w:style w:type="character" w:customStyle="1" w:styleId="FootnoteTextChar1">
    <w:name w:val="Footnote Text Char1"/>
    <w:rPr>
      <w:rFonts w:ascii="Times New Roman" w:eastAsia="Times New Roman" w:hAnsi="Times New Roman" w:cs="Times New Roman"/>
      <w:sz w:val="20"/>
      <w:szCs w:val="20"/>
    </w:rPr>
  </w:style>
  <w:style w:type="character" w:styleId="Strong">
    <w:name w:val="Strong"/>
    <w:uiPriority w:val="22"/>
    <w:qFormat/>
    <w:rPr>
      <w:b/>
      <w:bCs/>
    </w:rPr>
  </w:style>
  <w:style w:type="character" w:customStyle="1" w:styleId="ListParagraphChar">
    <w:name w:val="List Paragraph Char"/>
  </w:style>
  <w:style w:type="character" w:customStyle="1" w:styleId="BodyText2Char">
    <w:name w:val="Body Text 2 Char"/>
    <w:basedOn w:val="DefaultParagraphFont"/>
  </w:style>
  <w:style w:type="character" w:customStyle="1" w:styleId="ListLabel1">
    <w:name w:val="ListLabel 1"/>
    <w:rPr>
      <w:b/>
    </w:rPr>
  </w:style>
  <w:style w:type="character" w:customStyle="1" w:styleId="ListLabel2">
    <w:name w:val="ListLabel 2"/>
    <w:rPr>
      <w:rFonts w:cs="Courier New"/>
    </w:rPr>
  </w:style>
  <w:style w:type="character" w:customStyle="1" w:styleId="FootnoteCharacters">
    <w:name w:val="Footnote Characters"/>
  </w:style>
  <w:style w:type="character" w:styleId="FootnoteReference">
    <w:name w:val="footnote reference"/>
    <w:uiPriority w:val="99"/>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styleId="BodyTextIndent">
    <w:name w:val="Body Text Indent"/>
    <w:basedOn w:val="Normal"/>
    <w:pPr>
      <w:ind w:left="283" w:firstLine="720"/>
      <w:jc w:val="both"/>
    </w:pPr>
    <w:rPr>
      <w:rFonts w:ascii="Times New Roman" w:eastAsia="Times New Roman" w:hAnsi="Times New Roman" w:cs="Times New Roman"/>
      <w:b/>
      <w:bCs/>
      <w:sz w:val="28"/>
      <w:szCs w:val="28"/>
    </w:rPr>
  </w:style>
  <w:style w:type="paragraph" w:styleId="Header">
    <w:name w:val="header"/>
    <w:basedOn w:val="Normal"/>
    <w:uiPriority w:val="99"/>
    <w:pPr>
      <w:suppressLineNumbers/>
      <w:tabs>
        <w:tab w:val="center" w:pos="4153"/>
        <w:tab w:val="right" w:pos="8306"/>
      </w:tabs>
    </w:pPr>
  </w:style>
  <w:style w:type="paragraph" w:styleId="Footer">
    <w:name w:val="footer"/>
    <w:basedOn w:val="Normal"/>
    <w:pPr>
      <w:suppressLineNumbers/>
      <w:tabs>
        <w:tab w:val="center" w:pos="4153"/>
        <w:tab w:val="right" w:pos="8306"/>
      </w:tabs>
    </w:pPr>
  </w:style>
  <w:style w:type="paragraph" w:styleId="BalloonText">
    <w:name w:val="Balloon Text"/>
    <w:basedOn w:val="Normal"/>
    <w:rPr>
      <w:rFonts w:ascii="Tahoma" w:hAnsi="Tahoma" w:cs="Tahoma"/>
      <w:sz w:val="16"/>
      <w:szCs w:val="16"/>
    </w:rPr>
  </w:style>
  <w:style w:type="paragraph" w:customStyle="1" w:styleId="CommentSubject1">
    <w:name w:val="Comment Subject1"/>
    <w:basedOn w:val="CommentText1"/>
    <w:rPr>
      <w:b/>
      <w:bCs/>
    </w:rPr>
  </w:style>
  <w:style w:type="paragraph" w:customStyle="1" w:styleId="FootnoteText1">
    <w:name w:val="Footnote Text1"/>
    <w:basedOn w:val="Normal"/>
    <w:rPr>
      <w:sz w:val="20"/>
      <w:szCs w:val="20"/>
    </w:rPr>
  </w:style>
  <w:style w:type="paragraph" w:customStyle="1" w:styleId="FootnoteText10">
    <w:name w:val="Footnote Text1"/>
    <w:basedOn w:val="Normal"/>
    <w:rPr>
      <w:rFonts w:eastAsia="Times New Roman"/>
      <w:sz w:val="20"/>
      <w:szCs w:val="20"/>
    </w:rPr>
  </w:style>
  <w:style w:type="paragraph" w:customStyle="1" w:styleId="PointManual">
    <w:name w:val="Point Manual"/>
    <w:basedOn w:val="Normal"/>
    <w:pPr>
      <w:spacing w:before="200"/>
      <w:ind w:left="567" w:hanging="567"/>
    </w:pPr>
    <w:rPr>
      <w:rFonts w:ascii="Times New Roman" w:eastAsia="Times New Roman" w:hAnsi="Times New Roman" w:cs="Times New Roman"/>
    </w:rPr>
  </w:style>
  <w:style w:type="paragraph" w:customStyle="1" w:styleId="FootnoteRefernece">
    <w:name w:val="Footnote Refernece"/>
    <w:basedOn w:val="Normal"/>
    <w:pPr>
      <w:spacing w:after="160" w:line="240" w:lineRule="exact"/>
      <w:jc w:val="both"/>
    </w:pPr>
    <w:rPr>
      <w:vertAlign w:val="superscript"/>
    </w:rPr>
  </w:style>
  <w:style w:type="paragraph" w:styleId="BodyText2">
    <w:name w:val="Body Text 2"/>
    <w:basedOn w:val="Normal"/>
    <w:pPr>
      <w:spacing w:after="120" w:line="480" w:lineRule="auto"/>
    </w:pPr>
  </w:style>
  <w:style w:type="paragraph" w:styleId="FootnoteText">
    <w:name w:val="footnote text"/>
    <w:basedOn w:val="Normal"/>
    <w:uiPriority w:val="99"/>
    <w:pPr>
      <w:suppressLineNumbers/>
      <w:ind w:left="283" w:hanging="283"/>
    </w:pPr>
    <w:rPr>
      <w:sz w:val="20"/>
      <w:szCs w:val="20"/>
    </w:rPr>
  </w:style>
  <w:style w:type="character" w:styleId="CommentReference">
    <w:name w:val="annotation reference"/>
    <w:uiPriority w:val="99"/>
    <w:semiHidden/>
    <w:unhideWhenUsed/>
    <w:rsid w:val="00B349BD"/>
    <w:rPr>
      <w:sz w:val="16"/>
      <w:szCs w:val="16"/>
    </w:rPr>
  </w:style>
  <w:style w:type="paragraph" w:styleId="CommentText">
    <w:name w:val="annotation text"/>
    <w:basedOn w:val="Normal"/>
    <w:link w:val="CommentTextChar1"/>
    <w:uiPriority w:val="99"/>
    <w:semiHidden/>
    <w:unhideWhenUsed/>
    <w:rsid w:val="00B349BD"/>
    <w:rPr>
      <w:sz w:val="20"/>
      <w:szCs w:val="20"/>
    </w:rPr>
  </w:style>
  <w:style w:type="character" w:customStyle="1" w:styleId="CommentTextChar1">
    <w:name w:val="Comment Text Char1"/>
    <w:link w:val="CommentText"/>
    <w:uiPriority w:val="99"/>
    <w:semiHidden/>
    <w:rsid w:val="00B349BD"/>
    <w:rPr>
      <w:rFonts w:ascii="Arial" w:eastAsia="SimSun" w:hAnsi="Arial" w:cs="Arial"/>
      <w:color w:val="000000"/>
      <w:lang w:eastAsia="ar-SA"/>
    </w:rPr>
  </w:style>
  <w:style w:type="paragraph" w:styleId="CommentSubject">
    <w:name w:val="annotation subject"/>
    <w:basedOn w:val="CommentText"/>
    <w:next w:val="CommentText"/>
    <w:link w:val="CommentSubjectChar1"/>
    <w:uiPriority w:val="99"/>
    <w:semiHidden/>
    <w:unhideWhenUsed/>
    <w:rsid w:val="00B349BD"/>
    <w:rPr>
      <w:b/>
      <w:bCs/>
    </w:rPr>
  </w:style>
  <w:style w:type="character" w:customStyle="1" w:styleId="CommentSubjectChar1">
    <w:name w:val="Comment Subject Char1"/>
    <w:link w:val="CommentSubject"/>
    <w:uiPriority w:val="99"/>
    <w:semiHidden/>
    <w:rsid w:val="00B349BD"/>
    <w:rPr>
      <w:rFonts w:ascii="Arial" w:eastAsia="SimSun" w:hAnsi="Arial" w:cs="Arial"/>
      <w:b/>
      <w:bCs/>
      <w:color w:val="000000"/>
      <w:lang w:eastAsia="ar-SA"/>
    </w:rPr>
  </w:style>
  <w:style w:type="paragraph" w:customStyle="1" w:styleId="Default">
    <w:name w:val="Default"/>
    <w:rsid w:val="00913F05"/>
    <w:pPr>
      <w:autoSpaceDE w:val="0"/>
      <w:autoSpaceDN w:val="0"/>
      <w:adjustRightInd w:val="0"/>
    </w:pPr>
    <w:rPr>
      <w:rFonts w:ascii="Tahoma" w:hAnsi="Tahoma" w:cs="Tahoma"/>
      <w:color w:val="000000"/>
      <w:sz w:val="24"/>
      <w:szCs w:val="24"/>
    </w:rPr>
  </w:style>
  <w:style w:type="character" w:customStyle="1" w:styleId="apple-converted-space">
    <w:name w:val="apple-converted-space"/>
    <w:basedOn w:val="DefaultParagraphFont"/>
    <w:rsid w:val="00D77E17"/>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lang w:bidi="ar-SA" w:eastAsia="lv-LV" w:val="lv-LV"/>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semiHidden="0" w:uiPriority="35" w:unhideWhenUsed="0"/>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pPr>
      <w:suppressAutoHyphens/>
      <w:spacing w:line="100" w:lineRule="atLeast"/>
    </w:pPr>
    <w:rPr>
      <w:rFonts w:ascii="Arial" w:cs="Arial" w:eastAsia="SimSun" w:hAnsi="Arial"/>
      <w:color w:val="000000"/>
      <w:sz w:val="24"/>
      <w:szCs w:val="24"/>
      <w:lang w:eastAsia="ar-SA"/>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yperlink" w:type="character">
    <w:name w:val="Hyperlink"/>
    <w:uiPriority w:val="99"/>
    <w:rPr>
      <w:color w:val="0000FF"/>
      <w:u w:val="single"/>
    </w:rPr>
  </w:style>
  <w:style w:customStyle="1" w:styleId="CommentReference1" w:type="character">
    <w:name w:val="Comment Reference1"/>
    <w:rPr>
      <w:sz w:val="16"/>
      <w:szCs w:val="16"/>
    </w:rPr>
  </w:style>
  <w:style w:customStyle="1" w:styleId="CommentTextChar" w:type="character">
    <w:name w:val="Comment Text Char"/>
    <w:rPr>
      <w:rFonts w:cs="font332"/>
      <w:sz w:val="20"/>
      <w:szCs w:val="20"/>
    </w:rPr>
  </w:style>
  <w:style w:customStyle="1" w:styleId="BodyTextIndentChar" w:type="character">
    <w:name w:val="Body Text Indent Char"/>
    <w:rPr>
      <w:rFonts w:ascii="Times New Roman" w:cs="Times New Roman" w:eastAsia="Times New Roman" w:hAnsi="Times New Roman"/>
      <w:b/>
      <w:bCs/>
      <w:sz w:val="28"/>
      <w:szCs w:val="28"/>
    </w:rPr>
  </w:style>
  <w:style w:customStyle="1" w:styleId="HeaderChar" w:type="character">
    <w:name w:val="Header Char"/>
    <w:uiPriority w:val="99"/>
    <w:rPr>
      <w:rFonts w:cs="font332"/>
    </w:rPr>
  </w:style>
  <w:style w:customStyle="1" w:styleId="FooterChar" w:type="character">
    <w:name w:val="Footer Char"/>
    <w:rPr>
      <w:rFonts w:cs="font332"/>
    </w:rPr>
  </w:style>
  <w:style w:customStyle="1" w:styleId="BalloonTextChar" w:type="character">
    <w:name w:val="Balloon Text Char"/>
    <w:rPr>
      <w:rFonts w:ascii="Tahoma" w:cs="Tahoma" w:hAnsi="Tahoma"/>
      <w:sz w:val="16"/>
      <w:szCs w:val="16"/>
    </w:rPr>
  </w:style>
  <w:style w:customStyle="1" w:styleId="CommentSubjectChar" w:type="character">
    <w:name w:val="Comment Subject Char"/>
    <w:rPr>
      <w:rFonts w:cs="font332"/>
      <w:b/>
      <w:bCs/>
      <w:sz w:val="20"/>
      <w:szCs w:val="20"/>
    </w:rPr>
  </w:style>
  <w:style w:customStyle="1" w:styleId="FootnoteTextChar" w:type="character">
    <w:name w:val="Footnote Text Char"/>
    <w:uiPriority w:val="99"/>
    <w:rPr>
      <w:rFonts w:cs="font332"/>
      <w:sz w:val="20"/>
      <w:szCs w:val="20"/>
    </w:rPr>
  </w:style>
  <w:style w:customStyle="1" w:styleId="FootnoteReference1" w:type="character">
    <w:name w:val="Footnote Reference1"/>
    <w:rPr>
      <w:vertAlign w:val="superscript"/>
    </w:rPr>
  </w:style>
  <w:style w:customStyle="1" w:styleId="FootnoteTextChar1" w:type="character">
    <w:name w:val="Footnote Text Char1"/>
    <w:rPr>
      <w:rFonts w:ascii="Times New Roman" w:cs="Times New Roman" w:eastAsia="Times New Roman" w:hAnsi="Times New Roman"/>
      <w:sz w:val="20"/>
      <w:szCs w:val="20"/>
    </w:rPr>
  </w:style>
  <w:style w:styleId="Strong" w:type="character">
    <w:name w:val="Strong"/>
    <w:uiPriority w:val="22"/>
    <w:qFormat/>
    <w:rPr>
      <w:b/>
      <w:bCs/>
    </w:rPr>
  </w:style>
  <w:style w:customStyle="1" w:styleId="ListParagraphChar" w:type="character">
    <w:name w:val="List Paragraph Char"/>
  </w:style>
  <w:style w:customStyle="1" w:styleId="BodyText2Char" w:type="character">
    <w:name w:val="Body Text 2 Char"/>
    <w:basedOn w:val="DefaultParagraphFont"/>
  </w:style>
  <w:style w:customStyle="1" w:styleId="ListLabel1" w:type="character">
    <w:name w:val="ListLabel 1"/>
    <w:rPr>
      <w:b/>
    </w:rPr>
  </w:style>
  <w:style w:customStyle="1" w:styleId="ListLabel2" w:type="character">
    <w:name w:val="ListLabel 2"/>
    <w:rPr>
      <w:rFonts w:cs="Courier New"/>
    </w:rPr>
  </w:style>
  <w:style w:customStyle="1" w:styleId="FootnoteCharacters" w:type="character">
    <w:name w:val="Footnote Characters"/>
  </w:style>
  <w:style w:styleId="FootnoteReference" w:type="character">
    <w:name w:val="footnote reference"/>
    <w:uiPriority w:val="99"/>
    <w:rPr>
      <w:vertAlign w:val="superscript"/>
    </w:rPr>
  </w:style>
  <w:style w:styleId="EndnoteReference" w:type="character">
    <w:name w:val="endnote reference"/>
    <w:rPr>
      <w:vertAlign w:val="superscript"/>
    </w:rPr>
  </w:style>
  <w:style w:customStyle="1" w:styleId="EndnoteCharacters" w:type="character">
    <w:name w:val="Endnote Characters"/>
  </w:style>
  <w:style w:customStyle="1" w:styleId="Heading" w:type="paragraph">
    <w:name w:val="Heading"/>
    <w:basedOn w:val="Normal"/>
    <w:next w:val="BodyText"/>
    <w:pPr>
      <w:keepNext/>
      <w:spacing w:after="120" w:before="240"/>
    </w:pPr>
    <w:rPr>
      <w:rFonts w:cs="Mangal" w:eastAsia="Microsoft YaHei"/>
      <w:sz w:val="28"/>
      <w:szCs w:val="28"/>
    </w:rPr>
  </w:style>
  <w:style w:styleId="BodyText" w:type="paragraph">
    <w:name w:val="Body Text"/>
    <w:basedOn w:val="Normal"/>
    <w:pPr>
      <w:spacing w:after="120"/>
    </w:pPr>
  </w:style>
  <w:style w:styleId="List" w:type="paragraph">
    <w:name w:val="List"/>
    <w:basedOn w:val="BodyText"/>
    <w:rPr>
      <w:rFonts w:cs="Mangal"/>
    </w:rPr>
  </w:style>
  <w:style w:styleId="Caption" w:type="paragraph">
    <w:name w:val="caption"/>
    <w:basedOn w:val="Normal"/>
    <w:qFormat/>
    <w:pPr>
      <w:suppressLineNumbers/>
      <w:spacing w:after="120" w:before="120"/>
    </w:pPr>
    <w:rPr>
      <w:rFonts w:cs="Mangal"/>
      <w:i/>
      <w:iCs/>
    </w:rPr>
  </w:style>
  <w:style w:customStyle="1" w:styleId="Index" w:type="paragraph">
    <w:name w:val="Index"/>
    <w:basedOn w:val="Normal"/>
    <w:pPr>
      <w:suppressLineNumbers/>
    </w:pPr>
    <w:rPr>
      <w:rFonts w:cs="Mangal"/>
    </w:rPr>
  </w:style>
  <w:style w:styleId="ListParagraph" w:type="paragraph">
    <w:name w:val="List Paragraph"/>
    <w:basedOn w:val="Normal"/>
    <w:uiPriority w:val="34"/>
    <w:qFormat/>
    <w:pPr>
      <w:ind w:left="720"/>
    </w:pPr>
  </w:style>
  <w:style w:customStyle="1" w:styleId="CommentText1" w:type="paragraph">
    <w:name w:val="Comment Text1"/>
    <w:basedOn w:val="Normal"/>
    <w:rPr>
      <w:sz w:val="20"/>
      <w:szCs w:val="20"/>
    </w:rPr>
  </w:style>
  <w:style w:styleId="BodyTextIndent" w:type="paragraph">
    <w:name w:val="Body Text Indent"/>
    <w:basedOn w:val="Normal"/>
    <w:pPr>
      <w:ind w:firstLine="720" w:left="283"/>
      <w:jc w:val="both"/>
    </w:pPr>
    <w:rPr>
      <w:rFonts w:ascii="Times New Roman" w:cs="Times New Roman" w:eastAsia="Times New Roman" w:hAnsi="Times New Roman"/>
      <w:b/>
      <w:bCs/>
      <w:sz w:val="28"/>
      <w:szCs w:val="28"/>
    </w:rPr>
  </w:style>
  <w:style w:styleId="Header" w:type="paragraph">
    <w:name w:val="header"/>
    <w:basedOn w:val="Normal"/>
    <w:uiPriority w:val="99"/>
    <w:pPr>
      <w:suppressLineNumbers/>
      <w:tabs>
        <w:tab w:pos="4153" w:val="center"/>
        <w:tab w:pos="8306" w:val="right"/>
      </w:tabs>
    </w:pPr>
  </w:style>
  <w:style w:styleId="Footer" w:type="paragraph">
    <w:name w:val="footer"/>
    <w:basedOn w:val="Normal"/>
    <w:pPr>
      <w:suppressLineNumbers/>
      <w:tabs>
        <w:tab w:pos="4153" w:val="center"/>
        <w:tab w:pos="8306" w:val="right"/>
      </w:tabs>
    </w:pPr>
  </w:style>
  <w:style w:styleId="BalloonText" w:type="paragraph">
    <w:name w:val="Balloon Text"/>
    <w:basedOn w:val="Normal"/>
    <w:rPr>
      <w:rFonts w:ascii="Tahoma" w:cs="Tahoma" w:hAnsi="Tahoma"/>
      <w:sz w:val="16"/>
      <w:szCs w:val="16"/>
    </w:rPr>
  </w:style>
  <w:style w:customStyle="1" w:styleId="CommentSubject1" w:type="paragraph">
    <w:name w:val="Comment Subject1"/>
    <w:basedOn w:val="CommentText1"/>
    <w:rPr>
      <w:b/>
      <w:bCs/>
    </w:rPr>
  </w:style>
  <w:style w:customStyle="1" w:styleId="FootnoteText1" w:type="paragraph">
    <w:name w:val="Footnote Text1"/>
    <w:basedOn w:val="Normal"/>
    <w:rPr>
      <w:sz w:val="20"/>
      <w:szCs w:val="20"/>
    </w:rPr>
  </w:style>
  <w:style w:customStyle="1" w:styleId="FootnoteText10" w:type="paragraph">
    <w:name w:val="Footnote Text1"/>
    <w:basedOn w:val="Normal"/>
    <w:rPr>
      <w:rFonts w:eastAsia="Times New Roman"/>
      <w:sz w:val="20"/>
      <w:szCs w:val="20"/>
    </w:rPr>
  </w:style>
  <w:style w:customStyle="1" w:styleId="PointManual" w:type="paragraph">
    <w:name w:val="Point Manual"/>
    <w:basedOn w:val="Normal"/>
    <w:pPr>
      <w:spacing w:before="200"/>
      <w:ind w:hanging="567" w:left="567"/>
    </w:pPr>
    <w:rPr>
      <w:rFonts w:ascii="Times New Roman" w:cs="Times New Roman" w:eastAsia="Times New Roman" w:hAnsi="Times New Roman"/>
    </w:rPr>
  </w:style>
  <w:style w:customStyle="1" w:styleId="FootnoteRefernece" w:type="paragraph">
    <w:name w:val="Footnote Refernece"/>
    <w:basedOn w:val="Normal"/>
    <w:pPr>
      <w:spacing w:after="160" w:line="240" w:lineRule="exact"/>
      <w:jc w:val="both"/>
    </w:pPr>
    <w:rPr>
      <w:vertAlign w:val="superscript"/>
    </w:rPr>
  </w:style>
  <w:style w:styleId="BodyText2" w:type="paragraph">
    <w:name w:val="Body Text 2"/>
    <w:basedOn w:val="Normal"/>
    <w:pPr>
      <w:spacing w:after="120" w:line="480" w:lineRule="auto"/>
    </w:pPr>
  </w:style>
  <w:style w:styleId="FootnoteText" w:type="paragraph">
    <w:name w:val="footnote text"/>
    <w:basedOn w:val="Normal"/>
    <w:uiPriority w:val="99"/>
    <w:pPr>
      <w:suppressLineNumbers/>
      <w:ind w:hanging="283" w:left="283"/>
    </w:pPr>
    <w:rPr>
      <w:sz w:val="20"/>
      <w:szCs w:val="20"/>
    </w:rPr>
  </w:style>
  <w:style w:styleId="CommentReference" w:type="character">
    <w:name w:val="annotation reference"/>
    <w:uiPriority w:val="99"/>
    <w:semiHidden/>
    <w:unhideWhenUsed/>
    <w:rsid w:val="00B349BD"/>
    <w:rPr>
      <w:sz w:val="16"/>
      <w:szCs w:val="16"/>
    </w:rPr>
  </w:style>
  <w:style w:styleId="CommentText" w:type="paragraph">
    <w:name w:val="annotation text"/>
    <w:basedOn w:val="Normal"/>
    <w:link w:val="CommentTextChar1"/>
    <w:uiPriority w:val="99"/>
    <w:semiHidden/>
    <w:unhideWhenUsed/>
    <w:rsid w:val="00B349BD"/>
    <w:rPr>
      <w:sz w:val="20"/>
      <w:szCs w:val="20"/>
    </w:rPr>
  </w:style>
  <w:style w:customStyle="1" w:styleId="CommentTextChar1" w:type="character">
    <w:name w:val="Comment Text Char1"/>
    <w:link w:val="CommentText"/>
    <w:uiPriority w:val="99"/>
    <w:semiHidden/>
    <w:rsid w:val="00B349BD"/>
    <w:rPr>
      <w:rFonts w:ascii="Arial" w:cs="Arial" w:eastAsia="SimSun" w:hAnsi="Arial"/>
      <w:color w:val="000000"/>
      <w:lang w:eastAsia="ar-SA"/>
    </w:rPr>
  </w:style>
  <w:style w:styleId="CommentSubject" w:type="paragraph">
    <w:name w:val="annotation subject"/>
    <w:basedOn w:val="CommentText"/>
    <w:next w:val="CommentText"/>
    <w:link w:val="CommentSubjectChar1"/>
    <w:uiPriority w:val="99"/>
    <w:semiHidden/>
    <w:unhideWhenUsed/>
    <w:rsid w:val="00B349BD"/>
    <w:rPr>
      <w:b/>
      <w:bCs/>
    </w:rPr>
  </w:style>
  <w:style w:customStyle="1" w:styleId="CommentSubjectChar1" w:type="character">
    <w:name w:val="Comment Subject Char1"/>
    <w:link w:val="CommentSubject"/>
    <w:uiPriority w:val="99"/>
    <w:semiHidden/>
    <w:rsid w:val="00B349BD"/>
    <w:rPr>
      <w:rFonts w:ascii="Arial" w:cs="Arial" w:eastAsia="SimSun" w:hAnsi="Arial"/>
      <w:b/>
      <w:bCs/>
      <w:color w:val="000000"/>
      <w:lang w:eastAsia="ar-SA"/>
    </w:rPr>
  </w:style>
  <w:style w:customStyle="1" w:styleId="Default" w:type="paragraph">
    <w:name w:val="Default"/>
    <w:rsid w:val="00913F05"/>
    <w:pPr>
      <w:autoSpaceDE w:val="0"/>
      <w:autoSpaceDN w:val="0"/>
      <w:adjustRightInd w:val="0"/>
    </w:pPr>
    <w:rPr>
      <w:rFonts w:ascii="Tahoma" w:cs="Tahoma" w:hAnsi="Tahoma"/>
      <w:color w:val="000000"/>
      <w:sz w:val="24"/>
      <w:szCs w:val="24"/>
    </w:rPr>
  </w:style>
  <w:style w:customStyle="1" w:styleId="apple-converted-space" w:type="character">
    <w:name w:val="apple-converted-space"/>
    <w:basedOn w:val="DefaultParagraphFont"/>
    <w:rsid w:val="00D77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77037">
      <w:bodyDiv w:val="1"/>
      <w:marLeft w:val="0"/>
      <w:marRight w:val="0"/>
      <w:marTop w:val="0"/>
      <w:marBottom w:val="0"/>
      <w:divBdr>
        <w:top w:val="none" w:sz="0" w:space="0" w:color="auto"/>
        <w:left w:val="none" w:sz="0" w:space="0" w:color="auto"/>
        <w:bottom w:val="none" w:sz="0" w:space="0" w:color="auto"/>
        <w:right w:val="none" w:sz="0" w:space="0" w:color="auto"/>
      </w:divBdr>
    </w:div>
    <w:div w:id="470252275">
      <w:bodyDiv w:val="1"/>
      <w:marLeft w:val="0"/>
      <w:marRight w:val="0"/>
      <w:marTop w:val="0"/>
      <w:marBottom w:val="0"/>
      <w:divBdr>
        <w:top w:val="none" w:sz="0" w:space="0" w:color="auto"/>
        <w:left w:val="none" w:sz="0" w:space="0" w:color="auto"/>
        <w:bottom w:val="none" w:sz="0" w:space="0" w:color="auto"/>
        <w:right w:val="none" w:sz="0" w:space="0" w:color="auto"/>
      </w:divBdr>
    </w:div>
    <w:div w:id="1139808152">
      <w:bodyDiv w:val="1"/>
      <w:marLeft w:val="0"/>
      <w:marRight w:val="0"/>
      <w:marTop w:val="0"/>
      <w:marBottom w:val="0"/>
      <w:divBdr>
        <w:top w:val="none" w:sz="0" w:space="0" w:color="auto"/>
        <w:left w:val="none" w:sz="0" w:space="0" w:color="auto"/>
        <w:bottom w:val="none" w:sz="0" w:space="0" w:color="auto"/>
        <w:right w:val="none" w:sz="0" w:space="0" w:color="auto"/>
      </w:divBdr>
    </w:div>
    <w:div w:id="1243687402">
      <w:bodyDiv w:val="1"/>
      <w:marLeft w:val="0"/>
      <w:marRight w:val="0"/>
      <w:marTop w:val="0"/>
      <w:marBottom w:val="0"/>
      <w:divBdr>
        <w:top w:val="none" w:sz="0" w:space="0" w:color="auto"/>
        <w:left w:val="none" w:sz="0" w:space="0" w:color="auto"/>
        <w:bottom w:val="none" w:sz="0" w:space="0" w:color="auto"/>
        <w:right w:val="none" w:sz="0" w:space="0" w:color="auto"/>
      </w:divBdr>
    </w:div>
    <w:div w:id="1291279983">
      <w:bodyDiv w:val="1"/>
      <w:marLeft w:val="0"/>
      <w:marRight w:val="0"/>
      <w:marTop w:val="0"/>
      <w:marBottom w:val="0"/>
      <w:divBdr>
        <w:top w:val="none" w:sz="0" w:space="0" w:color="auto"/>
        <w:left w:val="none" w:sz="0" w:space="0" w:color="auto"/>
        <w:bottom w:val="none" w:sz="0" w:space="0" w:color="auto"/>
        <w:right w:val="none" w:sz="0" w:space="0" w:color="auto"/>
      </w:divBdr>
    </w:div>
    <w:div w:id="1447314027">
      <w:bodyDiv w:val="1"/>
      <w:marLeft w:val="0"/>
      <w:marRight w:val="0"/>
      <w:marTop w:val="0"/>
      <w:marBottom w:val="0"/>
      <w:divBdr>
        <w:top w:val="none" w:sz="0" w:space="0" w:color="auto"/>
        <w:left w:val="none" w:sz="0" w:space="0" w:color="auto"/>
        <w:bottom w:val="none" w:sz="0" w:space="0" w:color="auto"/>
        <w:right w:val="none" w:sz="0" w:space="0" w:color="auto"/>
      </w:divBdr>
    </w:div>
    <w:div w:id="1459687348">
      <w:bodyDiv w:val="1"/>
      <w:marLeft w:val="0"/>
      <w:marRight w:val="0"/>
      <w:marTop w:val="0"/>
      <w:marBottom w:val="0"/>
      <w:divBdr>
        <w:top w:val="none" w:sz="0" w:space="0" w:color="auto"/>
        <w:left w:val="none" w:sz="0" w:space="0" w:color="auto"/>
        <w:bottom w:val="none" w:sz="0" w:space="0" w:color="auto"/>
        <w:right w:val="none" w:sz="0" w:space="0" w:color="auto"/>
      </w:divBdr>
    </w:div>
    <w:div w:id="1705251868">
      <w:bodyDiv w:val="1"/>
      <w:marLeft w:val="0"/>
      <w:marRight w:val="0"/>
      <w:marTop w:val="0"/>
      <w:marBottom w:val="0"/>
      <w:divBdr>
        <w:top w:val="none" w:sz="0" w:space="0" w:color="auto"/>
        <w:left w:val="none" w:sz="0" w:space="0" w:color="auto"/>
        <w:bottom w:val="none" w:sz="0" w:space="0" w:color="auto"/>
        <w:right w:val="none" w:sz="0" w:space="0" w:color="auto"/>
      </w:divBdr>
    </w:div>
    <w:div w:id="1706832850">
      <w:bodyDiv w:val="1"/>
      <w:marLeft w:val="0"/>
      <w:marRight w:val="0"/>
      <w:marTop w:val="0"/>
      <w:marBottom w:val="0"/>
      <w:divBdr>
        <w:top w:val="none" w:sz="0" w:space="0" w:color="auto"/>
        <w:left w:val="none" w:sz="0" w:space="0" w:color="auto"/>
        <w:bottom w:val="none" w:sz="0" w:space="0" w:color="auto"/>
        <w:right w:val="none" w:sz="0" w:space="0" w:color="auto"/>
      </w:divBdr>
    </w:div>
    <w:div w:id="196053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theme/theme1.xml" Type="http://schemas.openxmlformats.org/officeDocument/2006/relationships/theme" Id="rId13"/>
    <Relationship Target="styles.xml" Type="http://schemas.openxmlformats.org/officeDocument/2006/relationships/styles" Id="rId3"/>
    <Relationship Target="footnotes.xml" Type="http://schemas.openxmlformats.org/officeDocument/2006/relationships/footnotes" Id="rId7"/>
    <Relationship Target="fontTable.xml" Type="http://schemas.openxmlformats.org/officeDocument/2006/relationships/fontTable" Id="rId12"/>
    <Relationship Target="numbering.xml" Type="http://schemas.openxmlformats.org/officeDocument/2006/relationships/numbering" Id="rId2"/>
    <Relationship Target="../customXml/item1.xml" Type="http://schemas.openxmlformats.org/officeDocument/2006/relationships/customXml" Id="rId1"/>
    <Relationship Target="webSettings.xml" Type="http://schemas.openxmlformats.org/officeDocument/2006/relationships/webSettings" Id="rId6"/>
    <Relationship Target="footer2.xml" Type="http://schemas.openxmlformats.org/officeDocument/2006/relationships/footer" Id="rId11"/>
    <Relationship Target="settings.xml" Type="http://schemas.openxmlformats.org/officeDocument/2006/relationships/settings" Id="rId5"/>
    <Relationship Target="footer1.xml" Type="http://schemas.openxmlformats.org/officeDocument/2006/relationships/footer" Id="rId10"/>
    <Relationship Target="stylesWithEffects.xml" Type="http://schemas.microsoft.com/office/2007/relationships/stylesWithEffects" Id="rId4"/>
    <Relationship Target="header1.xml" Type="http://schemas.openxmlformats.org/officeDocument/2006/relationships/header" Id="rId9"/>
</Relationships>

</file>

<file path=word/_rels/footnotes.xml.rels><?xml version="1.0" encoding="UTF-8" standalone="yes"?>
<Relationships xmlns="http://schemas.openxmlformats.org/package/2006/relationships">
    <Relationship TargetMode="External" Target="http://europa.eu/rapid/press-release_MEMO-15-6204_lv.htm" Type="http://schemas.openxmlformats.org/officeDocument/2006/relationships/hyperlink" Id="rId3"/>
    <Relationship TargetMode="External" Target="http://www.eea.europa.eu/publications/climate-change-impacts-and-vulnerability-2016" Type="http://schemas.openxmlformats.org/officeDocument/2006/relationships/hyperlink" Id="rId2"/>
    <Relationship TargetMode="External" Target="http://www.eea.europa.eu/publications/climate-change-impacts-and-vulnerability-2016" Type="http://schemas.openxmlformats.org/officeDocument/2006/relationships/hyperlink"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CF7F9D6A-2FB6-46FC-9427-46AF42866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8</Pages>
  <Words>16044</Words>
  <Characters>9146</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
    </vt:vector>
  </TitlesOfParts>
  <Company>VARAM</Company>
  <LinksUpToDate>false</LinksUpToDate>
  <CharactersWithSpaces>25140</CharactersWithSpaces>
  <SharedDoc>false</SharedDoc>
  <HLinks>
    <vt:vector size="48" baseType="variant">
      <vt:variant>
        <vt:i4>2293769</vt:i4>
      </vt:variant>
      <vt:variant>
        <vt:i4>0</vt:i4>
      </vt:variant>
      <vt:variant>
        <vt:i4>0</vt:i4>
      </vt:variant>
      <vt:variant>
        <vt:i4>5</vt:i4>
      </vt:variant>
      <vt:variant>
        <vt:lpwstr>mailto:evita.stanga@varam.gov.lv</vt:lpwstr>
      </vt:variant>
      <vt:variant>
        <vt:lpwstr/>
      </vt:variant>
      <vt:variant>
        <vt:i4>60</vt:i4>
      </vt:variant>
      <vt:variant>
        <vt:i4>18</vt:i4>
      </vt:variant>
      <vt:variant>
        <vt:i4>0</vt:i4>
      </vt:variant>
      <vt:variant>
        <vt:i4>5</vt:i4>
      </vt:variant>
      <vt:variant>
        <vt:lpwstr>http://eur-lex.europa.eu/resource.html?uri=cellar:ebdf266c-8eab-11e5-983e-01aa75ed71a1.0008.03/DOC_5&amp;format=HTML&amp;lang=EN&amp;parentUrn=CELEX:52015DC0572</vt:lpwstr>
      </vt:variant>
      <vt:variant>
        <vt:lpwstr/>
      </vt:variant>
      <vt:variant>
        <vt:i4>8126498</vt:i4>
      </vt:variant>
      <vt:variant>
        <vt:i4>15</vt:i4>
      </vt:variant>
      <vt:variant>
        <vt:i4>0</vt:i4>
      </vt:variant>
      <vt:variant>
        <vt:i4>5</vt:i4>
      </vt:variant>
      <vt:variant>
        <vt:lpwstr>http://data.consilium.europa.eu/doc/document/ST-14459-2015-INIT/lv/pdf</vt:lpwstr>
      </vt:variant>
      <vt:variant>
        <vt:lpwstr/>
      </vt:variant>
      <vt:variant>
        <vt:i4>5570568</vt:i4>
      </vt:variant>
      <vt:variant>
        <vt:i4>12</vt:i4>
      </vt:variant>
      <vt:variant>
        <vt:i4>0</vt:i4>
      </vt:variant>
      <vt:variant>
        <vt:i4>5</vt:i4>
      </vt:variant>
      <vt:variant>
        <vt:lpwstr>http://www4.unfccc.int/submissions/INDC/Published%20Documents/Latvia/1/LV-03-06-EU%20INDC.pdf</vt:lpwstr>
      </vt:variant>
      <vt:variant>
        <vt:lpwstr/>
      </vt:variant>
      <vt:variant>
        <vt:i4>7929861</vt:i4>
      </vt:variant>
      <vt:variant>
        <vt:i4>9</vt:i4>
      </vt:variant>
      <vt:variant>
        <vt:i4>0</vt:i4>
      </vt:variant>
      <vt:variant>
        <vt:i4>5</vt:i4>
      </vt:variant>
      <vt:variant>
        <vt:lpwstr>http://www.consilium.europa.eu/press-releases-pdf/2016/6/47244642904_en.pdf</vt:lpwstr>
      </vt:variant>
      <vt:variant>
        <vt:lpwstr/>
      </vt:variant>
      <vt:variant>
        <vt:i4>3276838</vt:i4>
      </vt:variant>
      <vt:variant>
        <vt:i4>6</vt:i4>
      </vt:variant>
      <vt:variant>
        <vt:i4>0</vt:i4>
      </vt:variant>
      <vt:variant>
        <vt:i4>5</vt:i4>
      </vt:variant>
      <vt:variant>
        <vt:lpwstr>http://data.consilium.europa.eu/doc/document/ST-12-2016-INIT/en/pdf</vt:lpwstr>
      </vt:variant>
      <vt:variant>
        <vt:lpwstr/>
      </vt:variant>
      <vt:variant>
        <vt:i4>4980779</vt:i4>
      </vt:variant>
      <vt:variant>
        <vt:i4>3</vt:i4>
      </vt:variant>
      <vt:variant>
        <vt:i4>0</vt:i4>
      </vt:variant>
      <vt:variant>
        <vt:i4>5</vt:i4>
      </vt:variant>
      <vt:variant>
        <vt:lpwstr>http://unfccc.int/files/essential_background/convention/application/pdf/english_paris_agreement.pdf</vt:lpwstr>
      </vt:variant>
      <vt:variant>
        <vt:lpwstr/>
      </vt:variant>
      <vt:variant>
        <vt:i4>1441876</vt:i4>
      </vt:variant>
      <vt:variant>
        <vt:i4>0</vt:i4>
      </vt:variant>
      <vt:variant>
        <vt:i4>0</vt:i4>
      </vt:variant>
      <vt:variant>
        <vt:i4>5</vt:i4>
      </vt:variant>
      <vt:variant>
        <vt:lpwstr>http://www.unisdr.org/we/coordinate/sendai-framework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2017. gada 25.-26. aprīļa neformālajā Eiropas Savienības Vides ministru sanāksmē izskatāmajiem jautājumiem”</dc:title>
  <dc:creator>Evita Stanga;Santa.Kipena@varam.gov.lv</dc:creator>
  <cp:lastModifiedBy>ES</cp:lastModifiedBy>
  <cp:revision>15</cp:revision>
  <cp:lastPrinted>2017-04-07T11:03:00Z</cp:lastPrinted>
  <dcterms:created xsi:type="dcterms:W3CDTF">2017-04-11T14:37:00Z</dcterms:created>
  <dcterms:modified xsi:type="dcterms:W3CDTF">2017-04-12T13:40:00Z</dcterms:modified>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AppVersion">
    <vt:lpwstr>14.0000</vt:lpwstr>
  </prop:property>
  <prop:property fmtid="{D5CDD505-2E9C-101B-9397-08002B2CF9AE}" pid="3" name="DocSecurity">
    <vt:i4>0</vt:i4>
  </prop:property>
  <prop:property fmtid="{D5CDD505-2E9C-101B-9397-08002B2CF9AE}" pid="4" name="HyperlinksChanged">
    <vt:bool>false</vt:bool>
  </prop:property>
  <prop:property fmtid="{D5CDD505-2E9C-101B-9397-08002B2CF9AE}" pid="5" name="LinksUpToDate">
    <vt:bool>false</vt:bool>
  </prop:property>
  <prop:property fmtid="{D5CDD505-2E9C-101B-9397-08002B2CF9AE}" pid="6" name="ScaleCrop">
    <vt:bool>false</vt:bool>
  </prop:property>
  <prop:property fmtid="{D5CDD505-2E9C-101B-9397-08002B2CF9AE}" pid="7" name="ShareDoc">
    <vt:bool>false</vt:bool>
  </prop:property>
  <prop:property fmtid="{D5CDD505-2E9C-101B-9397-08002B2CF9AE}" pid="8" name="DISCesvisAdditionalMakers">
    <vt:lpwstr>Nodaļas vadītāja vietnieks Santa Ķipēna, nodaļas vadītāja Evita Stanga</vt:lpwstr>
  </prop:property>
  <prop:property fmtid="{D5CDD505-2E9C-101B-9397-08002B2CF9AE}" pid="9" name="DIScgiUrl">
    <vt:lpwstr>https://lim.esvis.gov.lv/cs/idcplg</vt:lpwstr>
  </prop:property>
  <prop:property fmtid="{D5CDD505-2E9C-101B-9397-08002B2CF9AE}" pid="10" name="DISdDocName">
    <vt:lpwstr>L128928</vt:lpwstr>
  </prop:property>
  <prop:property fmtid="{D5CDD505-2E9C-101B-9397-08002B2CF9AE}" pid="11" name="DISCesvisAdditionalMakersPhone">
    <vt:lpwstr>66016593</vt:lpwstr>
  </prop:property>
  <prop:property fmtid="{D5CDD505-2E9C-101B-9397-08002B2CF9AE}" pid="12" name="DISCesvisSigner">
    <vt:lpwstr> Kaspars Gerhards</vt:lpwstr>
  </prop:property>
  <prop:property fmtid="{D5CDD505-2E9C-101B-9397-08002B2CF9AE}" pid="13" name="DISTaskPaneUrl">
    <vt:lpwstr>https://lim.esvis.gov.lv/cs/idcplg?ClientControlled=DocMan&amp;coreContentOnly=1&amp;WebdavRequest=1&amp;IdcService=DOC_INFO&amp;dID=161695</vt:lpwstr>
  </prop:property>
  <prop:property fmtid="{D5CDD505-2E9C-101B-9397-08002B2CF9AE}" pid="14" name="DISCesvisSafetyLevel">
    <vt:lpwstr>Vispārpieejams</vt:lpwstr>
  </prop:property>
  <prop:property fmtid="{D5CDD505-2E9C-101B-9397-08002B2CF9AE}" pid="15" name="DISCesvisTitle">
    <vt:lpwstr>INFORMATĪVAIS ZIŅOJUMS
Par 2017. gada 25.-26. aprīļa neformālajā Eiropas Savienības Vides ministru sanāksmē izskatāmajiem jautājumiem
</vt:lpwstr>
  </prop:property>
  <prop:property fmtid="{D5CDD505-2E9C-101B-9397-08002B2CF9AE}" pid="16" name="DISCesvisMinistryOfMinister">
    <vt:lpwstr>Vides aizsardzības un reģionālās attīstības ministra pienākumu izpildītājs - </vt:lpwstr>
  </prop:property>
  <prop:property fmtid="{D5CDD505-2E9C-101B-9397-08002B2CF9AE}" pid="17" name="DISCesvisAuthor">
    <vt:lpwstr>Vides aizsardzības un reģionālās attīstības ministrija</vt:lpwstr>
  </prop:property>
  <prop:property fmtid="{D5CDD505-2E9C-101B-9397-08002B2CF9AE}" pid="18" name="DISCesvisMainMaker">
    <vt:lpwstr>Nodaļas vadītāja vietnieks Santa Ķipēna</vt:lpwstr>
  </prop:property>
  <prop:property fmtid="{D5CDD505-2E9C-101B-9397-08002B2CF9AE}" pid="19" name="DISidcName">
    <vt:lpwstr>1020404016200</vt:lpwstr>
  </prop:property>
  <prop:property fmtid="{D5CDD505-2E9C-101B-9397-08002B2CF9AE}" pid="20" name="DISProperties">
    <vt:lpwstr>DISCesvisAdditionalMakers,DIScgiUrl,DISdDocName,DISCesvisAdditionalTutors,DISCesvisAdditionalMakersPhone,DISCesvisSigner,DISCesvisSafetyLevel,DISTaskPaneUrl,DISCesvisTitle,DISCesvisDocRegDate,DISCesvisMinistryOfMinister,DISCesvisAuthor,DISCesvisMainMaker,DISCesvisAdditionalTutorsMail,DISCesvisAdditionalTutorsPhone,DISidcName,DISCesvisAdditionalMakersMail,DISdUser,DISCesvisRegDate,DISCesvisOrgApprovers,DISCesvisDocRegNr,DISdID,DISCesvisMainMakerOrgUnitTitle</vt:lpwstr>
  </prop:property>
  <prop:property fmtid="{D5CDD505-2E9C-101B-9397-08002B2CF9AE}" pid="21" name="DISCesvisAdditionalMakersMail">
    <vt:lpwstr>santa.kipena@varam.gov.lv, evita.stanga@varam.gov.lv</vt:lpwstr>
  </prop:property>
  <prop:property fmtid="{D5CDD505-2E9C-101B-9397-08002B2CF9AE}" pid="22" name="DISdUser">
    <vt:lpwstr>usr_div</vt:lpwstr>
  </prop:property>
  <prop:property fmtid="{D5CDD505-2E9C-101B-9397-08002B2CF9AE}" pid="23" name="DISdID">
    <vt:lpwstr>161695</vt:lpwstr>
  </prop:property>
  <prop:property fmtid="{D5CDD505-2E9C-101B-9397-08002B2CF9AE}" pid="24" name="DISCesvisMainMakerOrgUnitTitle">
    <vt:lpwstr>Koordinācijas departaments</vt:lpwstr>
  </prop:property>
  <prop:property fmtid="{D5CDD505-2E9C-101B-9397-08002B2CF9AE}" pid="25" name="DISCesvisAdditionalTutors">
    <vt:lpwstr>nodaļas vadītāja Evita Stanga, nodaļas vadītāja Gaida Bēce, Nodaļas vadītāja vietnieks Santa Ķipēna</vt:lpwstr>
  </prop:property>
  <prop:property fmtid="{D5CDD505-2E9C-101B-9397-08002B2CF9AE}" pid="26" name="DISCesvisAdditionalTutorsMail">
    <vt:lpwstr>evita.stanga@varam.gov.lv, gaida.bece@varam.gov.lv, santa.kipena@varam.gov.lv</vt:lpwstr>
  </prop:property>
  <prop:property fmtid="{D5CDD505-2E9C-101B-9397-08002B2CF9AE}" pid="27" name="DISCesvisAdditionalTutorsPhone">
    <vt:lpwstr>29180419, 66016593</vt:lpwstr>
  </prop:property>
  <prop:property fmtid="{D5CDD505-2E9C-101B-9397-08002B2CF9AE}" pid="28" name="DISCesvisOrgApprovers">
    <vt:lpwstr>Ārlietu ministrija, Finanšu ministrija, Zemkopības ministrija, Satiksmes ministrija, Ekonomikas ministrija, Iekšlietu ministrija, Pārresoru koordinācijas centrs</vt:lpwstr>
  </prop:property>
  <prop:property fmtid="{D5CDD505-2E9C-101B-9397-08002B2CF9AE}" pid="29" name="DISCesvisDocRegDate">
    <vt:lpwstr>2017-04-13</vt:lpwstr>
  </prop:property>
  <prop:property fmtid="{D5CDD505-2E9C-101B-9397-08002B2CF9AE}" pid="30" name="DISCesvisRegDate">
    <vt:lpwstr>2017-04-13</vt:lpwstr>
  </prop:property>
  <prop:property fmtid="{D5CDD505-2E9C-101B-9397-08002B2CF9AE}" pid="31" name="DISCesvisDocRegNr">
    <vt:lpwstr>IZ-VARAM/2017-1</vt:lpwstr>
  </prop:property>
</prop:Properties>
</file>