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D94F1" w14:textId="69658A6A" w:rsidR="00F112A5" w:rsidRDefault="00F112A5" w:rsidP="00F112A5">
      <w:pPr>
        <w:ind w:right="-1" w:firstLine="709"/>
        <w:jc w:val="right"/>
        <w:rPr>
          <w:bCs/>
          <w:sz w:val="28"/>
          <w:szCs w:val="28"/>
        </w:rPr>
      </w:pPr>
      <w:r>
        <w:rPr>
          <w:bCs/>
          <w:sz w:val="28"/>
          <w:szCs w:val="28"/>
        </w:rPr>
        <w:t>2. pielikums</w:t>
      </w:r>
    </w:p>
    <w:p w14:paraId="1227A716" w14:textId="77777777" w:rsidR="00F112A5" w:rsidRDefault="00F112A5" w:rsidP="00F112A5">
      <w:pPr>
        <w:ind w:right="-1" w:firstLine="709"/>
        <w:jc w:val="right"/>
        <w:rPr>
          <w:sz w:val="28"/>
          <w:szCs w:val="28"/>
        </w:rPr>
      </w:pPr>
      <w:r>
        <w:rPr>
          <w:sz w:val="28"/>
          <w:szCs w:val="28"/>
        </w:rPr>
        <w:t>Ministru kabineta</w:t>
      </w:r>
    </w:p>
    <w:p w14:paraId="1641C00D" w14:textId="397831F1" w:rsidR="00F112A5" w:rsidRDefault="00F112A5" w:rsidP="00F112A5">
      <w:pPr>
        <w:jc w:val="right"/>
        <w:rPr>
          <w:sz w:val="28"/>
          <w:szCs w:val="28"/>
        </w:rPr>
      </w:pPr>
      <w:r>
        <w:rPr>
          <w:sz w:val="28"/>
          <w:szCs w:val="28"/>
        </w:rPr>
        <w:t>2017. gada  </w:t>
      </w:r>
      <w:r w:rsidR="00F64379">
        <w:rPr>
          <w:sz w:val="28"/>
          <w:szCs w:val="28"/>
        </w:rPr>
        <w:t>16. maij</w:t>
      </w:r>
      <w:r w:rsidR="00F64379">
        <w:rPr>
          <w:sz w:val="28"/>
          <w:szCs w:val="28"/>
        </w:rPr>
        <w:t>a</w:t>
      </w:r>
    </w:p>
    <w:p w14:paraId="73716A04" w14:textId="33400B25" w:rsidR="00F112A5" w:rsidRDefault="00F112A5" w:rsidP="00F112A5">
      <w:pPr>
        <w:jc w:val="right"/>
        <w:rPr>
          <w:sz w:val="28"/>
          <w:szCs w:val="28"/>
        </w:rPr>
      </w:pPr>
      <w:r>
        <w:rPr>
          <w:sz w:val="28"/>
          <w:szCs w:val="28"/>
        </w:rPr>
        <w:t>noteikumiem Nr. </w:t>
      </w:r>
      <w:r w:rsidR="00F64379">
        <w:rPr>
          <w:sz w:val="28"/>
          <w:szCs w:val="28"/>
        </w:rPr>
        <w:t>258</w:t>
      </w:r>
      <w:bookmarkStart w:id="0" w:name="_GoBack"/>
      <w:bookmarkEnd w:id="0"/>
    </w:p>
    <w:p w14:paraId="39B85575" w14:textId="77777777" w:rsidR="00F112A5" w:rsidRDefault="00F112A5" w:rsidP="00E06246">
      <w:pPr>
        <w:ind w:right="-1" w:firstLine="709"/>
        <w:jc w:val="right"/>
        <w:rPr>
          <w:bCs/>
          <w:sz w:val="28"/>
          <w:szCs w:val="28"/>
        </w:rPr>
      </w:pPr>
    </w:p>
    <w:p w14:paraId="6E8D9965" w14:textId="138C7E50" w:rsidR="00E06246" w:rsidRPr="0047635F" w:rsidRDefault="00F112A5" w:rsidP="00E06246">
      <w:pPr>
        <w:ind w:right="-1" w:firstLine="709"/>
        <w:jc w:val="right"/>
        <w:rPr>
          <w:bCs/>
          <w:sz w:val="28"/>
          <w:szCs w:val="28"/>
        </w:rPr>
      </w:pPr>
      <w:r>
        <w:rPr>
          <w:bCs/>
          <w:sz w:val="28"/>
          <w:szCs w:val="28"/>
        </w:rPr>
        <w:t>"</w:t>
      </w:r>
      <w:r w:rsidR="00E06246" w:rsidRPr="0047635F">
        <w:rPr>
          <w:bCs/>
          <w:sz w:val="28"/>
          <w:szCs w:val="28"/>
        </w:rPr>
        <w:t>14. pielikums</w:t>
      </w:r>
    </w:p>
    <w:p w14:paraId="6E8D9966" w14:textId="77777777" w:rsidR="00E06246" w:rsidRPr="0047635F" w:rsidRDefault="00E06246" w:rsidP="00E06246">
      <w:pPr>
        <w:ind w:right="-1" w:firstLine="709"/>
        <w:jc w:val="right"/>
        <w:rPr>
          <w:sz w:val="28"/>
          <w:szCs w:val="28"/>
        </w:rPr>
      </w:pPr>
      <w:r w:rsidRPr="0047635F">
        <w:rPr>
          <w:sz w:val="28"/>
          <w:szCs w:val="28"/>
        </w:rPr>
        <w:t>Ministru kabineta</w:t>
      </w:r>
    </w:p>
    <w:p w14:paraId="6E8D9967" w14:textId="77777777" w:rsidR="00E06246" w:rsidRDefault="00E06246" w:rsidP="00E06246">
      <w:pPr>
        <w:ind w:right="-1" w:firstLine="709"/>
        <w:jc w:val="right"/>
        <w:rPr>
          <w:sz w:val="28"/>
          <w:szCs w:val="28"/>
        </w:rPr>
      </w:pPr>
      <w:r w:rsidRPr="0047635F">
        <w:rPr>
          <w:sz w:val="28"/>
          <w:szCs w:val="28"/>
        </w:rPr>
        <w:t xml:space="preserve">2008. gada 17. marta </w:t>
      </w:r>
    </w:p>
    <w:p w14:paraId="6E8D9968" w14:textId="77777777" w:rsidR="00E06246" w:rsidRPr="0047635F" w:rsidRDefault="00E06246" w:rsidP="00E06246">
      <w:pPr>
        <w:ind w:right="-1" w:firstLine="709"/>
        <w:jc w:val="right"/>
        <w:rPr>
          <w:sz w:val="28"/>
          <w:szCs w:val="28"/>
        </w:rPr>
      </w:pPr>
      <w:r w:rsidRPr="0047635F">
        <w:rPr>
          <w:sz w:val="28"/>
          <w:szCs w:val="28"/>
        </w:rPr>
        <w:t>noteikumiem Nr. 176</w:t>
      </w:r>
    </w:p>
    <w:p w14:paraId="6E8D9969" w14:textId="77777777" w:rsidR="00E06246" w:rsidRPr="0047635F" w:rsidRDefault="00E06246" w:rsidP="00E06246">
      <w:pPr>
        <w:ind w:right="-1" w:firstLine="709"/>
        <w:jc w:val="both"/>
        <w:rPr>
          <w:sz w:val="28"/>
          <w:szCs w:val="28"/>
        </w:rPr>
      </w:pPr>
    </w:p>
    <w:p w14:paraId="6E8D996A" w14:textId="77777777" w:rsidR="00E06246" w:rsidRPr="0047635F" w:rsidRDefault="00E06246" w:rsidP="00E06246">
      <w:pPr>
        <w:ind w:right="-1"/>
        <w:jc w:val="center"/>
        <w:rPr>
          <w:b/>
          <w:sz w:val="28"/>
          <w:szCs w:val="28"/>
        </w:rPr>
      </w:pPr>
      <w:r w:rsidRPr="0047635F">
        <w:rPr>
          <w:b/>
          <w:sz w:val="28"/>
          <w:szCs w:val="28"/>
        </w:rPr>
        <w:t>EIROPAS IZMEKLĒŠANAS RĪKOJUMA SAŅEMŠANAS APSTIPRINĀJUMS,</w:t>
      </w:r>
    </w:p>
    <w:p w14:paraId="6E8D996B" w14:textId="77777777" w:rsidR="00E06246" w:rsidRPr="0047635F" w:rsidRDefault="00E06246" w:rsidP="00E06246">
      <w:pPr>
        <w:ind w:right="-1"/>
        <w:jc w:val="center"/>
        <w:rPr>
          <w:b/>
          <w:sz w:val="28"/>
          <w:szCs w:val="28"/>
        </w:rPr>
      </w:pPr>
      <w:r w:rsidRPr="0047635F">
        <w:rPr>
          <w:b/>
          <w:sz w:val="28"/>
          <w:szCs w:val="28"/>
        </w:rPr>
        <w:t>kas minēts Eiropas Parlamenta un Padomes 2014.</w:t>
      </w:r>
      <w:r>
        <w:rPr>
          <w:b/>
          <w:sz w:val="28"/>
          <w:szCs w:val="28"/>
        </w:rPr>
        <w:t> </w:t>
      </w:r>
      <w:r w:rsidRPr="0047635F">
        <w:rPr>
          <w:b/>
          <w:sz w:val="28"/>
          <w:szCs w:val="28"/>
        </w:rPr>
        <w:t>gada 3.</w:t>
      </w:r>
      <w:r>
        <w:rPr>
          <w:b/>
          <w:sz w:val="28"/>
          <w:szCs w:val="28"/>
        </w:rPr>
        <w:t> </w:t>
      </w:r>
      <w:r w:rsidRPr="0047635F">
        <w:rPr>
          <w:b/>
          <w:sz w:val="28"/>
          <w:szCs w:val="28"/>
        </w:rPr>
        <w:t>aprīļa Direktīvas 2014/41/ES par Eiropas izmeklēšanas rīkojumu krimināllietās 16.</w:t>
      </w:r>
      <w:r>
        <w:rPr>
          <w:b/>
          <w:sz w:val="28"/>
          <w:szCs w:val="28"/>
        </w:rPr>
        <w:t> </w:t>
      </w:r>
      <w:r w:rsidRPr="0047635F">
        <w:rPr>
          <w:b/>
          <w:sz w:val="28"/>
          <w:szCs w:val="28"/>
        </w:rPr>
        <w:t>pantā</w:t>
      </w:r>
    </w:p>
    <w:p w14:paraId="6E8D996C" w14:textId="77777777" w:rsidR="00E06246" w:rsidRPr="0047635F" w:rsidRDefault="00E06246" w:rsidP="00E06246">
      <w:pPr>
        <w:ind w:right="-1" w:firstLine="709"/>
        <w:jc w:val="both"/>
        <w:rPr>
          <w:sz w:val="28"/>
          <w:szCs w:val="28"/>
        </w:rPr>
      </w:pPr>
    </w:p>
    <w:p w14:paraId="7D053EA4" w14:textId="77777777" w:rsidR="000C1B9D" w:rsidRPr="0047635F" w:rsidRDefault="000C1B9D" w:rsidP="000C1B9D">
      <w:pPr>
        <w:ind w:right="-1" w:firstLine="709"/>
        <w:jc w:val="both"/>
        <w:rPr>
          <w:sz w:val="28"/>
          <w:szCs w:val="28"/>
        </w:rPr>
      </w:pPr>
      <w:r w:rsidRPr="0047635F">
        <w:rPr>
          <w:sz w:val="28"/>
          <w:szCs w:val="28"/>
        </w:rPr>
        <w:t xml:space="preserve">Šī veidlapa jāaizpilda </w:t>
      </w:r>
      <w:proofErr w:type="spellStart"/>
      <w:r w:rsidRPr="0047635F">
        <w:rPr>
          <w:sz w:val="28"/>
          <w:szCs w:val="28"/>
        </w:rPr>
        <w:t>izpildvalsts</w:t>
      </w:r>
      <w:proofErr w:type="spellEnd"/>
      <w:r w:rsidRPr="0047635F">
        <w:rPr>
          <w:sz w:val="28"/>
          <w:szCs w:val="28"/>
        </w:rPr>
        <w:t xml:space="preserve"> iestādei, kas saņēmusi turpmāk minēto Eiropas izmeklēšanas rīkojumu.</w:t>
      </w:r>
    </w:p>
    <w:p w14:paraId="4D41265E" w14:textId="77777777" w:rsidR="000C1B9D" w:rsidRPr="0047635F" w:rsidRDefault="000C1B9D" w:rsidP="000C1B9D">
      <w:pPr>
        <w:ind w:right="180"/>
        <w:jc w:val="both"/>
        <w:rPr>
          <w:sz w:val="28"/>
          <w:szCs w:val="28"/>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gridCol w:w="330"/>
      </w:tblGrid>
      <w:tr w:rsidR="003A5574" w:rsidRPr="00204ABB" w14:paraId="709A3E0C" w14:textId="462D2B81" w:rsidTr="003A5574">
        <w:trPr>
          <w:trHeight w:val="1691"/>
        </w:trPr>
        <w:tc>
          <w:tcPr>
            <w:tcW w:w="9005" w:type="dxa"/>
            <w:shd w:val="clear" w:color="auto" w:fill="auto"/>
          </w:tcPr>
          <w:p w14:paraId="5769C9AD" w14:textId="77777777" w:rsidR="003A5574" w:rsidRPr="00204ABB" w:rsidRDefault="003A5574" w:rsidP="005E5017">
            <w:pPr>
              <w:spacing w:before="120"/>
              <w:rPr>
                <w:rFonts w:ascii="Arial Unicode MS" w:eastAsia="Arial Unicode MS" w:hAnsi="Arial Unicode MS" w:cs="Arial Unicode MS"/>
                <w:sz w:val="20"/>
                <w:szCs w:val="20"/>
                <w:lang w:eastAsia="en-US"/>
              </w:rPr>
            </w:pPr>
            <w:r w:rsidRPr="00204ABB">
              <w:rPr>
                <w:rFonts w:ascii="Arial Unicode MS" w:eastAsia="Arial Unicode MS" w:hAnsi="Arial Unicode MS" w:cs="Arial Unicode MS"/>
                <w:sz w:val="20"/>
                <w:szCs w:val="20"/>
                <w:lang w:eastAsia="en-US"/>
              </w:rPr>
              <w:t>A) ATTIECĪGAIS EIR</w:t>
            </w:r>
          </w:p>
          <w:p w14:paraId="106AD069" w14:textId="77777777" w:rsidR="003A5574" w:rsidRPr="00204ABB" w:rsidRDefault="003A5574" w:rsidP="005E5017">
            <w:pPr>
              <w:rPr>
                <w:rFonts w:ascii="Arial Unicode MS" w:eastAsia="Arial Unicode MS" w:hAnsi="Arial Unicode MS" w:cs="Arial Unicode MS"/>
                <w:sz w:val="20"/>
                <w:szCs w:val="20"/>
                <w:lang w:eastAsia="en-US"/>
              </w:rPr>
            </w:pPr>
            <w:r w:rsidRPr="00204ABB">
              <w:rPr>
                <w:rFonts w:ascii="Arial Unicode MS" w:eastAsia="Arial Unicode MS" w:hAnsi="Arial Unicode MS" w:cs="Arial Unicode MS"/>
                <w:sz w:val="20"/>
                <w:szCs w:val="20"/>
                <w:lang w:eastAsia="en-US"/>
              </w:rPr>
              <w:t>Iestāde, kas izdevusi EIR:</w:t>
            </w:r>
          </w:p>
          <w:p w14:paraId="6CCA0876" w14:textId="77777777" w:rsidR="003A5574" w:rsidRPr="00204ABB" w:rsidRDefault="003A5574" w:rsidP="005E5017">
            <w:pPr>
              <w:tabs>
                <w:tab w:val="left" w:leader="dot" w:pos="8789"/>
              </w:tabs>
              <w:rPr>
                <w:rFonts w:ascii="Arial Unicode MS" w:eastAsia="Arial Unicode MS" w:hAnsi="Arial Unicode MS" w:cs="Arial Unicode MS"/>
                <w:sz w:val="20"/>
                <w:szCs w:val="20"/>
                <w:lang w:eastAsia="en-US"/>
              </w:rPr>
            </w:pPr>
            <w:r w:rsidRPr="00204ABB">
              <w:rPr>
                <w:rFonts w:ascii="Arial Unicode MS" w:eastAsia="Arial Unicode MS" w:hAnsi="Arial Unicode MS" w:cs="Arial Unicode MS"/>
                <w:sz w:val="20"/>
                <w:szCs w:val="20"/>
                <w:lang w:eastAsia="en-US"/>
              </w:rPr>
              <w:tab/>
            </w:r>
          </w:p>
          <w:p w14:paraId="1DB3792D" w14:textId="77777777" w:rsidR="003A5574" w:rsidRPr="00204ABB" w:rsidRDefault="003A5574" w:rsidP="005E5017">
            <w:pPr>
              <w:tabs>
                <w:tab w:val="left" w:leader="dot" w:pos="8789"/>
              </w:tabs>
              <w:rPr>
                <w:rFonts w:ascii="Arial Unicode MS" w:eastAsia="Arial Unicode MS" w:hAnsi="Arial Unicode MS" w:cs="Arial Unicode MS"/>
                <w:sz w:val="20"/>
                <w:szCs w:val="20"/>
                <w:lang w:eastAsia="en-US"/>
              </w:rPr>
            </w:pPr>
            <w:r w:rsidRPr="00204ABB">
              <w:rPr>
                <w:rFonts w:ascii="Arial Unicode MS" w:eastAsia="Arial Unicode MS" w:hAnsi="Arial Unicode MS" w:cs="Arial Unicode MS"/>
                <w:sz w:val="20"/>
                <w:szCs w:val="20"/>
                <w:lang w:eastAsia="en-US"/>
              </w:rPr>
              <w:t xml:space="preserve">Lietas numurs: </w:t>
            </w:r>
            <w:r w:rsidRPr="00204ABB">
              <w:rPr>
                <w:rFonts w:ascii="Arial Unicode MS" w:eastAsia="Arial Unicode MS" w:hAnsi="Arial Unicode MS" w:cs="Arial Unicode MS"/>
                <w:sz w:val="20"/>
                <w:szCs w:val="20"/>
                <w:lang w:eastAsia="en-US"/>
              </w:rPr>
              <w:tab/>
            </w:r>
          </w:p>
          <w:p w14:paraId="093C72D1" w14:textId="77777777" w:rsidR="003A5574" w:rsidRPr="00204ABB" w:rsidRDefault="003A5574" w:rsidP="005E5017">
            <w:pPr>
              <w:tabs>
                <w:tab w:val="left" w:leader="dot" w:pos="8789"/>
              </w:tabs>
              <w:rPr>
                <w:rFonts w:ascii="Arial Unicode MS" w:eastAsia="Arial Unicode MS" w:hAnsi="Arial Unicode MS" w:cs="Arial Unicode MS"/>
                <w:sz w:val="20"/>
                <w:szCs w:val="20"/>
                <w:lang w:eastAsia="en-US"/>
              </w:rPr>
            </w:pPr>
            <w:r w:rsidRPr="00204ABB">
              <w:rPr>
                <w:rFonts w:ascii="Arial Unicode MS" w:eastAsia="Arial Unicode MS" w:hAnsi="Arial Unicode MS" w:cs="Arial Unicode MS"/>
                <w:sz w:val="20"/>
                <w:szCs w:val="20"/>
                <w:lang w:eastAsia="en-US"/>
              </w:rPr>
              <w:t xml:space="preserve">Izdošanas datums: </w:t>
            </w:r>
            <w:r w:rsidRPr="00204ABB">
              <w:rPr>
                <w:rFonts w:ascii="Arial Unicode MS" w:eastAsia="Arial Unicode MS" w:hAnsi="Arial Unicode MS" w:cs="Arial Unicode MS"/>
                <w:sz w:val="20"/>
                <w:szCs w:val="20"/>
                <w:lang w:eastAsia="en-US"/>
              </w:rPr>
              <w:tab/>
            </w:r>
          </w:p>
          <w:p w14:paraId="6F0D69A1" w14:textId="77777777" w:rsidR="003A5574" w:rsidRPr="00204ABB" w:rsidRDefault="003A5574" w:rsidP="005E5017">
            <w:pPr>
              <w:tabs>
                <w:tab w:val="left" w:leader="dot" w:pos="8789"/>
              </w:tabs>
              <w:spacing w:after="200"/>
              <w:rPr>
                <w:rFonts w:ascii="Arial Unicode MS" w:eastAsia="Arial Unicode MS" w:hAnsi="Arial Unicode MS" w:cs="Arial Unicode MS"/>
                <w:sz w:val="20"/>
                <w:szCs w:val="20"/>
                <w:lang w:eastAsia="en-US"/>
              </w:rPr>
            </w:pPr>
            <w:r w:rsidRPr="00204ABB">
              <w:rPr>
                <w:rFonts w:ascii="Arial Unicode MS" w:eastAsia="Arial Unicode MS" w:hAnsi="Arial Unicode MS" w:cs="Arial Unicode MS"/>
                <w:sz w:val="20"/>
                <w:szCs w:val="20"/>
                <w:lang w:eastAsia="en-US"/>
              </w:rPr>
              <w:t>Saņemšanas datums:</w:t>
            </w:r>
            <w:r w:rsidRPr="00204ABB">
              <w:rPr>
                <w:rFonts w:ascii="Arial Unicode MS" w:eastAsia="Arial Unicode MS" w:hAnsi="Arial Unicode MS" w:cs="Arial Unicode MS"/>
                <w:sz w:val="20"/>
                <w:szCs w:val="20"/>
                <w:lang w:eastAsia="en-US"/>
              </w:rPr>
              <w:tab/>
            </w:r>
          </w:p>
        </w:tc>
        <w:tc>
          <w:tcPr>
            <w:tcW w:w="282" w:type="dxa"/>
            <w:tcBorders>
              <w:top w:val="nil"/>
              <w:bottom w:val="nil"/>
              <w:right w:val="nil"/>
            </w:tcBorders>
          </w:tcPr>
          <w:p w14:paraId="4DEAD51F" w14:textId="77777777" w:rsidR="003A5574" w:rsidRPr="00204ABB" w:rsidRDefault="003A5574" w:rsidP="005E5017">
            <w:pPr>
              <w:spacing w:before="120"/>
              <w:rPr>
                <w:rFonts w:ascii="Arial Unicode MS" w:eastAsia="Arial Unicode MS" w:hAnsi="Arial Unicode MS" w:cs="Arial Unicode MS"/>
                <w:sz w:val="20"/>
                <w:szCs w:val="20"/>
                <w:lang w:eastAsia="en-US"/>
              </w:rPr>
            </w:pPr>
          </w:p>
        </w:tc>
      </w:tr>
      <w:tr w:rsidR="003A5574" w:rsidRPr="00204ABB" w14:paraId="3DE2C0F5" w14:textId="44FED742" w:rsidTr="003A5574">
        <w:trPr>
          <w:trHeight w:val="835"/>
        </w:trPr>
        <w:tc>
          <w:tcPr>
            <w:tcW w:w="9005" w:type="dxa"/>
            <w:shd w:val="clear" w:color="auto" w:fill="auto"/>
          </w:tcPr>
          <w:p w14:paraId="684B363D" w14:textId="77777777" w:rsidR="003A5574" w:rsidRPr="00204ABB" w:rsidRDefault="003A5574" w:rsidP="005E5017">
            <w:pPr>
              <w:spacing w:before="120"/>
              <w:rPr>
                <w:rFonts w:ascii="Arial Unicode MS" w:eastAsia="Arial Unicode MS" w:hAnsi="Arial Unicode MS" w:cs="Arial Unicode MS"/>
                <w:sz w:val="20"/>
                <w:szCs w:val="20"/>
                <w:lang w:eastAsia="en-US"/>
              </w:rPr>
            </w:pPr>
            <w:r w:rsidRPr="00204ABB">
              <w:rPr>
                <w:rFonts w:ascii="Arial Unicode MS" w:eastAsia="Arial Unicode MS" w:hAnsi="Arial Unicode MS" w:cs="Arial Unicode MS"/>
                <w:sz w:val="20"/>
                <w:szCs w:val="20"/>
                <w:lang w:eastAsia="en-US"/>
              </w:rPr>
              <w:t>B) IESTĀDE, KAS SAŅĒMUSI EIR (</w:t>
            </w:r>
            <w:r w:rsidRPr="00684400">
              <w:rPr>
                <w:rFonts w:ascii="Arial Unicode MS" w:eastAsia="Arial Unicode MS" w:hAnsi="Arial Unicode MS" w:cs="Arial Unicode MS"/>
                <w:sz w:val="20"/>
                <w:szCs w:val="20"/>
                <w:vertAlign w:val="superscript"/>
                <w:lang w:eastAsia="en-US"/>
              </w:rPr>
              <w:footnoteReference w:id="1"/>
            </w:r>
            <w:r w:rsidRPr="00204ABB">
              <w:rPr>
                <w:rFonts w:ascii="Arial Unicode MS" w:eastAsia="Arial Unicode MS" w:hAnsi="Arial Unicode MS" w:cs="Arial Unicode MS"/>
                <w:sz w:val="20"/>
                <w:szCs w:val="20"/>
                <w:lang w:eastAsia="en-US"/>
              </w:rPr>
              <w:t>)</w:t>
            </w:r>
          </w:p>
          <w:p w14:paraId="286CA0F2" w14:textId="77777777" w:rsidR="003A5574" w:rsidRPr="00204ABB" w:rsidRDefault="003A5574" w:rsidP="005E5017">
            <w:pPr>
              <w:rPr>
                <w:rFonts w:ascii="Arial Unicode MS" w:eastAsia="Arial Unicode MS" w:hAnsi="Arial Unicode MS" w:cs="Arial Unicode MS"/>
                <w:sz w:val="20"/>
                <w:szCs w:val="20"/>
                <w:lang w:eastAsia="en-US"/>
              </w:rPr>
            </w:pPr>
            <w:r w:rsidRPr="00204ABB">
              <w:rPr>
                <w:rFonts w:ascii="Arial Unicode MS" w:eastAsia="Arial Unicode MS" w:hAnsi="Arial Unicode MS" w:cs="Arial Unicode MS"/>
                <w:sz w:val="20"/>
                <w:szCs w:val="20"/>
                <w:lang w:eastAsia="en-US"/>
              </w:rPr>
              <w:t>Kompetentās iestādes oficiālais nosaukums:</w:t>
            </w:r>
          </w:p>
          <w:p w14:paraId="6A673522" w14:textId="77777777" w:rsidR="003A5574" w:rsidRPr="00204ABB" w:rsidRDefault="003A5574" w:rsidP="005E5017">
            <w:pPr>
              <w:tabs>
                <w:tab w:val="left" w:leader="dot" w:pos="8789"/>
              </w:tabs>
              <w:rPr>
                <w:rFonts w:ascii="Arial Unicode MS" w:eastAsia="Arial Unicode MS" w:hAnsi="Arial Unicode MS" w:cs="Arial Unicode MS"/>
                <w:sz w:val="20"/>
                <w:szCs w:val="20"/>
                <w:lang w:eastAsia="en-US"/>
              </w:rPr>
            </w:pPr>
            <w:r w:rsidRPr="00204ABB">
              <w:rPr>
                <w:rFonts w:ascii="Arial Unicode MS" w:eastAsia="Arial Unicode MS" w:hAnsi="Arial Unicode MS" w:cs="Arial Unicode MS"/>
                <w:sz w:val="20"/>
                <w:szCs w:val="20"/>
                <w:lang w:eastAsia="en-US"/>
              </w:rPr>
              <w:tab/>
            </w:r>
          </w:p>
          <w:p w14:paraId="146E55A9" w14:textId="77777777" w:rsidR="003A5574" w:rsidRPr="00204ABB" w:rsidRDefault="003A5574" w:rsidP="005E5017">
            <w:pPr>
              <w:rPr>
                <w:rFonts w:ascii="Arial Unicode MS" w:eastAsia="Arial Unicode MS" w:hAnsi="Arial Unicode MS" w:cs="Arial Unicode MS"/>
                <w:sz w:val="20"/>
                <w:szCs w:val="20"/>
                <w:lang w:eastAsia="en-US"/>
              </w:rPr>
            </w:pPr>
            <w:r w:rsidRPr="00204ABB">
              <w:rPr>
                <w:rFonts w:ascii="Arial Unicode MS" w:eastAsia="Arial Unicode MS" w:hAnsi="Arial Unicode MS" w:cs="Arial Unicode MS"/>
                <w:sz w:val="20"/>
                <w:szCs w:val="20"/>
                <w:lang w:eastAsia="en-US"/>
              </w:rPr>
              <w:t>Tās pārstāvja vārds, uzvārds:</w:t>
            </w:r>
          </w:p>
          <w:p w14:paraId="67D8F4FB" w14:textId="77777777" w:rsidR="003A5574" w:rsidRPr="00204ABB" w:rsidRDefault="003A5574" w:rsidP="005E5017">
            <w:pPr>
              <w:tabs>
                <w:tab w:val="left" w:leader="dot" w:pos="8789"/>
              </w:tabs>
              <w:rPr>
                <w:rFonts w:ascii="Arial Unicode MS" w:eastAsia="Arial Unicode MS" w:hAnsi="Arial Unicode MS" w:cs="Arial Unicode MS"/>
                <w:sz w:val="20"/>
                <w:szCs w:val="20"/>
                <w:lang w:eastAsia="en-US"/>
              </w:rPr>
            </w:pPr>
            <w:r w:rsidRPr="00204ABB">
              <w:rPr>
                <w:rFonts w:ascii="Arial Unicode MS" w:eastAsia="Arial Unicode MS" w:hAnsi="Arial Unicode MS" w:cs="Arial Unicode MS"/>
                <w:sz w:val="20"/>
                <w:szCs w:val="20"/>
                <w:lang w:eastAsia="en-US"/>
              </w:rPr>
              <w:tab/>
            </w:r>
          </w:p>
          <w:p w14:paraId="093B310E" w14:textId="77777777" w:rsidR="003A5574" w:rsidRPr="00204ABB" w:rsidRDefault="003A5574" w:rsidP="005E5017">
            <w:pPr>
              <w:rPr>
                <w:rFonts w:ascii="Arial Unicode MS" w:eastAsia="Arial Unicode MS" w:hAnsi="Arial Unicode MS" w:cs="Arial Unicode MS"/>
                <w:sz w:val="20"/>
                <w:szCs w:val="20"/>
                <w:lang w:eastAsia="en-US"/>
              </w:rPr>
            </w:pPr>
            <w:r w:rsidRPr="00204ABB">
              <w:rPr>
                <w:rFonts w:ascii="Arial Unicode MS" w:eastAsia="Arial Unicode MS" w:hAnsi="Arial Unicode MS" w:cs="Arial Unicode MS"/>
                <w:sz w:val="20"/>
                <w:szCs w:val="20"/>
                <w:lang w:eastAsia="en-US"/>
              </w:rPr>
              <w:t>Ieņemamais amats (dienesta pakāpe/kategorija):</w:t>
            </w:r>
          </w:p>
          <w:p w14:paraId="3ED5A0D5" w14:textId="77777777" w:rsidR="003A5574" w:rsidRPr="00204ABB" w:rsidRDefault="003A5574" w:rsidP="005E5017">
            <w:pPr>
              <w:tabs>
                <w:tab w:val="left" w:leader="dot" w:pos="8789"/>
              </w:tabs>
              <w:rPr>
                <w:rFonts w:ascii="Arial Unicode MS" w:eastAsia="Arial Unicode MS" w:hAnsi="Arial Unicode MS" w:cs="Arial Unicode MS"/>
                <w:sz w:val="20"/>
                <w:szCs w:val="20"/>
                <w:lang w:eastAsia="en-US"/>
              </w:rPr>
            </w:pPr>
            <w:r w:rsidRPr="00204ABB">
              <w:rPr>
                <w:rFonts w:ascii="Arial Unicode MS" w:eastAsia="Arial Unicode MS" w:hAnsi="Arial Unicode MS" w:cs="Arial Unicode MS"/>
                <w:sz w:val="20"/>
                <w:szCs w:val="20"/>
                <w:lang w:eastAsia="en-US"/>
              </w:rPr>
              <w:tab/>
            </w:r>
          </w:p>
          <w:p w14:paraId="2487CE71" w14:textId="77777777" w:rsidR="003A5574" w:rsidRPr="00204ABB" w:rsidRDefault="003A5574" w:rsidP="005E5017">
            <w:pPr>
              <w:rPr>
                <w:rFonts w:ascii="Arial Unicode MS" w:eastAsia="Arial Unicode MS" w:hAnsi="Arial Unicode MS" w:cs="Arial Unicode MS"/>
                <w:sz w:val="20"/>
                <w:szCs w:val="20"/>
                <w:lang w:eastAsia="en-US"/>
              </w:rPr>
            </w:pPr>
            <w:r w:rsidRPr="00204ABB">
              <w:rPr>
                <w:rFonts w:ascii="Arial Unicode MS" w:eastAsia="Arial Unicode MS" w:hAnsi="Arial Unicode MS" w:cs="Arial Unicode MS"/>
                <w:sz w:val="20"/>
                <w:szCs w:val="20"/>
                <w:lang w:eastAsia="en-US"/>
              </w:rPr>
              <w:t>Adrese:</w:t>
            </w:r>
          </w:p>
          <w:p w14:paraId="09078E56" w14:textId="77777777" w:rsidR="003A5574" w:rsidRPr="00204ABB" w:rsidRDefault="003A5574" w:rsidP="005E5017">
            <w:pPr>
              <w:tabs>
                <w:tab w:val="left" w:leader="dot" w:pos="8789"/>
              </w:tabs>
              <w:rPr>
                <w:rFonts w:ascii="Arial Unicode MS" w:eastAsia="Arial Unicode MS" w:hAnsi="Arial Unicode MS" w:cs="Arial Unicode MS"/>
                <w:sz w:val="20"/>
                <w:szCs w:val="20"/>
                <w:lang w:eastAsia="en-US"/>
              </w:rPr>
            </w:pPr>
            <w:r w:rsidRPr="00204ABB">
              <w:rPr>
                <w:rFonts w:ascii="Arial Unicode MS" w:eastAsia="Arial Unicode MS" w:hAnsi="Arial Unicode MS" w:cs="Arial Unicode MS"/>
                <w:sz w:val="20"/>
                <w:szCs w:val="20"/>
                <w:lang w:eastAsia="en-US"/>
              </w:rPr>
              <w:tab/>
            </w:r>
          </w:p>
          <w:p w14:paraId="01EC1F16" w14:textId="77777777" w:rsidR="003A5574" w:rsidRPr="00204ABB" w:rsidRDefault="003A5574" w:rsidP="005E5017">
            <w:pPr>
              <w:tabs>
                <w:tab w:val="left" w:leader="dot" w:pos="8789"/>
              </w:tabs>
              <w:rPr>
                <w:rFonts w:ascii="Arial Unicode MS" w:eastAsia="Arial Unicode MS" w:hAnsi="Arial Unicode MS" w:cs="Arial Unicode MS"/>
                <w:sz w:val="20"/>
                <w:szCs w:val="20"/>
                <w:lang w:eastAsia="en-US"/>
              </w:rPr>
            </w:pPr>
            <w:r w:rsidRPr="00204ABB">
              <w:rPr>
                <w:rFonts w:ascii="Arial Unicode MS" w:eastAsia="Arial Unicode MS" w:hAnsi="Arial Unicode MS" w:cs="Arial Unicode MS"/>
                <w:sz w:val="20"/>
                <w:szCs w:val="20"/>
                <w:lang w:eastAsia="en-US"/>
              </w:rPr>
              <w:tab/>
            </w:r>
          </w:p>
          <w:p w14:paraId="5A71380D" w14:textId="77777777" w:rsidR="003A5574" w:rsidRPr="00204ABB" w:rsidRDefault="003A5574" w:rsidP="005E5017">
            <w:pPr>
              <w:tabs>
                <w:tab w:val="left" w:leader="dot" w:pos="8789"/>
              </w:tabs>
              <w:rPr>
                <w:rFonts w:ascii="Arial Unicode MS" w:eastAsia="Arial Unicode MS" w:hAnsi="Arial Unicode MS" w:cs="Arial Unicode MS"/>
                <w:sz w:val="20"/>
                <w:szCs w:val="20"/>
                <w:lang w:eastAsia="en-US"/>
              </w:rPr>
            </w:pPr>
            <w:r w:rsidRPr="00204ABB">
              <w:rPr>
                <w:rFonts w:ascii="Arial Unicode MS" w:eastAsia="Arial Unicode MS" w:hAnsi="Arial Unicode MS" w:cs="Arial Unicode MS"/>
                <w:sz w:val="20"/>
                <w:szCs w:val="20"/>
                <w:lang w:eastAsia="en-US"/>
              </w:rPr>
              <w:tab/>
            </w:r>
          </w:p>
          <w:p w14:paraId="4480393F" w14:textId="77777777" w:rsidR="003A5574" w:rsidRPr="00204ABB" w:rsidRDefault="003A5574" w:rsidP="005E5017">
            <w:pPr>
              <w:tabs>
                <w:tab w:val="left" w:leader="dot" w:pos="8789"/>
              </w:tabs>
              <w:rPr>
                <w:rFonts w:ascii="Arial Unicode MS" w:eastAsia="Arial Unicode MS" w:hAnsi="Arial Unicode MS" w:cs="Arial Unicode MS"/>
                <w:sz w:val="20"/>
                <w:szCs w:val="20"/>
                <w:lang w:eastAsia="en-US"/>
              </w:rPr>
            </w:pPr>
            <w:r w:rsidRPr="00204ABB">
              <w:rPr>
                <w:rFonts w:ascii="Arial Unicode MS" w:eastAsia="Arial Unicode MS" w:hAnsi="Arial Unicode MS" w:cs="Arial Unicode MS"/>
                <w:sz w:val="20"/>
                <w:szCs w:val="20"/>
                <w:lang w:eastAsia="en-US"/>
              </w:rPr>
              <w:t xml:space="preserve">Tālr.: (valsts kods) (apgabala/pilsētas kods) </w:t>
            </w:r>
            <w:r w:rsidRPr="00204ABB">
              <w:rPr>
                <w:rFonts w:ascii="Arial Unicode MS" w:eastAsia="Arial Unicode MS" w:hAnsi="Arial Unicode MS" w:cs="Arial Unicode MS"/>
                <w:sz w:val="20"/>
                <w:szCs w:val="20"/>
                <w:lang w:eastAsia="en-US"/>
              </w:rPr>
              <w:tab/>
            </w:r>
          </w:p>
          <w:p w14:paraId="0620ED4C" w14:textId="77777777" w:rsidR="003A5574" w:rsidRPr="00204ABB" w:rsidRDefault="003A5574" w:rsidP="005E5017">
            <w:pPr>
              <w:tabs>
                <w:tab w:val="left" w:leader="dot" w:pos="8789"/>
              </w:tabs>
              <w:rPr>
                <w:rFonts w:ascii="Arial Unicode MS" w:eastAsia="Arial Unicode MS" w:hAnsi="Arial Unicode MS" w:cs="Arial Unicode MS"/>
                <w:sz w:val="20"/>
                <w:szCs w:val="20"/>
                <w:lang w:eastAsia="en-US"/>
              </w:rPr>
            </w:pPr>
            <w:r w:rsidRPr="00204ABB">
              <w:rPr>
                <w:rFonts w:ascii="Arial Unicode MS" w:eastAsia="Arial Unicode MS" w:hAnsi="Arial Unicode MS" w:cs="Arial Unicode MS"/>
                <w:sz w:val="20"/>
                <w:szCs w:val="20"/>
                <w:lang w:eastAsia="en-US"/>
              </w:rPr>
              <w:t xml:space="preserve">Fakss: (valsts kods) (apgabala/pilsētas kods) </w:t>
            </w:r>
            <w:r w:rsidRPr="00204ABB">
              <w:rPr>
                <w:rFonts w:ascii="Arial Unicode MS" w:eastAsia="Arial Unicode MS" w:hAnsi="Arial Unicode MS" w:cs="Arial Unicode MS"/>
                <w:sz w:val="20"/>
                <w:szCs w:val="20"/>
                <w:lang w:eastAsia="en-US"/>
              </w:rPr>
              <w:tab/>
            </w:r>
          </w:p>
          <w:p w14:paraId="383C340F" w14:textId="77777777" w:rsidR="003A5574" w:rsidRPr="00204ABB" w:rsidRDefault="003A5574" w:rsidP="005E5017">
            <w:pPr>
              <w:tabs>
                <w:tab w:val="left" w:leader="dot" w:pos="8789"/>
              </w:tabs>
              <w:rPr>
                <w:rFonts w:ascii="Arial Unicode MS" w:eastAsia="Arial Unicode MS" w:hAnsi="Arial Unicode MS" w:cs="Arial Unicode MS"/>
                <w:sz w:val="20"/>
                <w:szCs w:val="20"/>
                <w:lang w:eastAsia="en-US"/>
              </w:rPr>
            </w:pPr>
            <w:r w:rsidRPr="00204ABB">
              <w:rPr>
                <w:rFonts w:ascii="Arial Unicode MS" w:eastAsia="Arial Unicode MS" w:hAnsi="Arial Unicode MS" w:cs="Arial Unicode MS"/>
                <w:sz w:val="20"/>
                <w:szCs w:val="20"/>
                <w:lang w:eastAsia="en-US"/>
              </w:rPr>
              <w:lastRenderedPageBreak/>
              <w:t xml:space="preserve">E-pasts: </w:t>
            </w:r>
            <w:r w:rsidRPr="00204ABB">
              <w:rPr>
                <w:rFonts w:ascii="Arial Unicode MS" w:eastAsia="Arial Unicode MS" w:hAnsi="Arial Unicode MS" w:cs="Arial Unicode MS"/>
                <w:sz w:val="20"/>
                <w:szCs w:val="20"/>
                <w:lang w:eastAsia="en-US"/>
              </w:rPr>
              <w:tab/>
            </w:r>
          </w:p>
          <w:p w14:paraId="78A5E6CE" w14:textId="77777777" w:rsidR="003A5574" w:rsidRPr="00204ABB" w:rsidRDefault="003A5574" w:rsidP="005E5017">
            <w:pPr>
              <w:tabs>
                <w:tab w:val="left" w:leader="dot" w:pos="8789"/>
              </w:tabs>
              <w:rPr>
                <w:rFonts w:ascii="Arial Unicode MS" w:eastAsia="Arial Unicode MS" w:hAnsi="Arial Unicode MS" w:cs="Arial Unicode MS"/>
                <w:sz w:val="20"/>
                <w:szCs w:val="20"/>
                <w:lang w:eastAsia="en-US"/>
              </w:rPr>
            </w:pPr>
            <w:r w:rsidRPr="00204ABB">
              <w:rPr>
                <w:rFonts w:ascii="Arial Unicode MS" w:eastAsia="Arial Unicode MS" w:hAnsi="Arial Unicode MS" w:cs="Arial Unicode MS"/>
                <w:sz w:val="20"/>
                <w:szCs w:val="20"/>
                <w:lang w:eastAsia="en-US"/>
              </w:rPr>
              <w:t xml:space="preserve">Lietas numurs: </w:t>
            </w:r>
            <w:r w:rsidRPr="00204ABB">
              <w:rPr>
                <w:rFonts w:ascii="Arial Unicode MS" w:eastAsia="Arial Unicode MS" w:hAnsi="Arial Unicode MS" w:cs="Arial Unicode MS"/>
                <w:sz w:val="20"/>
                <w:szCs w:val="20"/>
                <w:lang w:eastAsia="en-US"/>
              </w:rPr>
              <w:tab/>
            </w:r>
          </w:p>
          <w:p w14:paraId="0F94785B" w14:textId="77777777" w:rsidR="003A5574" w:rsidRPr="00204ABB" w:rsidRDefault="003A5574" w:rsidP="005E5017">
            <w:pPr>
              <w:rPr>
                <w:rFonts w:ascii="Arial Unicode MS" w:eastAsia="Arial Unicode MS" w:hAnsi="Arial Unicode MS" w:cs="Arial Unicode MS"/>
                <w:sz w:val="20"/>
                <w:szCs w:val="20"/>
                <w:lang w:eastAsia="en-US"/>
              </w:rPr>
            </w:pPr>
            <w:r w:rsidRPr="00204ABB">
              <w:rPr>
                <w:rFonts w:ascii="Arial Unicode MS" w:eastAsia="Arial Unicode MS" w:hAnsi="Arial Unicode MS" w:cs="Arial Unicode MS"/>
                <w:sz w:val="20"/>
                <w:szCs w:val="20"/>
                <w:lang w:eastAsia="en-US"/>
              </w:rPr>
              <w:t>Valodas, kurās ar iestādi var sazināties:</w:t>
            </w:r>
          </w:p>
          <w:p w14:paraId="4DD9F6ED" w14:textId="77777777" w:rsidR="003A5574" w:rsidRPr="00204ABB" w:rsidRDefault="003A5574" w:rsidP="005E5017">
            <w:pPr>
              <w:tabs>
                <w:tab w:val="left" w:leader="dot" w:pos="8789"/>
              </w:tabs>
              <w:spacing w:after="200"/>
              <w:rPr>
                <w:rFonts w:ascii="Arial Unicode MS" w:eastAsia="Arial Unicode MS" w:hAnsi="Arial Unicode MS" w:cs="Arial Unicode MS"/>
                <w:sz w:val="20"/>
                <w:szCs w:val="20"/>
                <w:lang w:eastAsia="en-US"/>
              </w:rPr>
            </w:pPr>
            <w:r w:rsidRPr="00204ABB">
              <w:rPr>
                <w:rFonts w:ascii="Arial Unicode MS" w:eastAsia="Arial Unicode MS" w:hAnsi="Arial Unicode MS" w:cs="Arial Unicode MS"/>
                <w:sz w:val="20"/>
                <w:szCs w:val="20"/>
                <w:lang w:eastAsia="en-US"/>
              </w:rPr>
              <w:tab/>
            </w:r>
          </w:p>
        </w:tc>
        <w:tc>
          <w:tcPr>
            <w:tcW w:w="282" w:type="dxa"/>
            <w:tcBorders>
              <w:top w:val="nil"/>
              <w:bottom w:val="nil"/>
              <w:right w:val="nil"/>
            </w:tcBorders>
          </w:tcPr>
          <w:p w14:paraId="7F94E660" w14:textId="77777777" w:rsidR="003A5574" w:rsidRPr="00204ABB" w:rsidRDefault="003A5574" w:rsidP="005E5017">
            <w:pPr>
              <w:spacing w:before="120"/>
              <w:rPr>
                <w:rFonts w:ascii="Arial Unicode MS" w:eastAsia="Arial Unicode MS" w:hAnsi="Arial Unicode MS" w:cs="Arial Unicode MS"/>
                <w:sz w:val="20"/>
                <w:szCs w:val="20"/>
                <w:lang w:eastAsia="en-US"/>
              </w:rPr>
            </w:pPr>
          </w:p>
        </w:tc>
      </w:tr>
      <w:tr w:rsidR="003A5574" w:rsidRPr="00204ABB" w14:paraId="5F9E6167" w14:textId="0E56E431" w:rsidTr="003A5574">
        <w:trPr>
          <w:trHeight w:val="4956"/>
        </w:trPr>
        <w:tc>
          <w:tcPr>
            <w:tcW w:w="9005" w:type="dxa"/>
            <w:shd w:val="clear" w:color="auto" w:fill="auto"/>
          </w:tcPr>
          <w:p w14:paraId="3F114F32" w14:textId="77777777" w:rsidR="003A5574" w:rsidRPr="00204ABB" w:rsidRDefault="003A5574" w:rsidP="005E5017">
            <w:pPr>
              <w:spacing w:before="120"/>
              <w:ind w:left="22"/>
              <w:rPr>
                <w:rFonts w:ascii="Arial Unicode MS" w:eastAsia="Arial Unicode MS" w:hAnsi="Arial Unicode MS" w:cs="Arial Unicode MS"/>
                <w:sz w:val="20"/>
                <w:szCs w:val="20"/>
                <w:lang w:eastAsia="en-US"/>
              </w:rPr>
            </w:pPr>
            <w:r w:rsidRPr="00204ABB">
              <w:rPr>
                <w:rFonts w:ascii="Arial Unicode MS" w:eastAsia="Arial Unicode MS" w:hAnsi="Arial Unicode MS" w:cs="Arial Unicode MS"/>
                <w:sz w:val="20"/>
                <w:szCs w:val="20"/>
                <w:lang w:eastAsia="en-US"/>
              </w:rPr>
              <w:lastRenderedPageBreak/>
              <w:t>C) (ATTIECĪGĀ GADĪJUMĀ) KOMPETENTĀ IESTĀDE, KURAI B) PUNKTĀ MINĒTĀ IESTĀDE NOSŪTĪJUSI EIR</w:t>
            </w:r>
          </w:p>
          <w:p w14:paraId="161802FD" w14:textId="77777777" w:rsidR="003A5574" w:rsidRPr="00204ABB" w:rsidRDefault="003A5574" w:rsidP="005E5017">
            <w:pPr>
              <w:rPr>
                <w:rFonts w:ascii="Arial Unicode MS" w:eastAsia="Arial Unicode MS" w:hAnsi="Arial Unicode MS" w:cs="Arial Unicode MS"/>
                <w:sz w:val="20"/>
                <w:szCs w:val="20"/>
                <w:lang w:eastAsia="en-US"/>
              </w:rPr>
            </w:pPr>
            <w:r w:rsidRPr="00204ABB">
              <w:rPr>
                <w:rFonts w:ascii="Arial Unicode MS" w:eastAsia="Arial Unicode MS" w:hAnsi="Arial Unicode MS" w:cs="Arial Unicode MS"/>
                <w:sz w:val="20"/>
                <w:szCs w:val="20"/>
                <w:lang w:eastAsia="en-US"/>
              </w:rPr>
              <w:t>Iestādes oficiālais nosaukums:</w:t>
            </w:r>
          </w:p>
          <w:p w14:paraId="323764E0" w14:textId="77777777" w:rsidR="003A5574" w:rsidRPr="00204ABB" w:rsidRDefault="003A5574" w:rsidP="005E5017">
            <w:pPr>
              <w:tabs>
                <w:tab w:val="left" w:leader="dot" w:pos="8789"/>
              </w:tabs>
              <w:rPr>
                <w:rFonts w:ascii="Arial Unicode MS" w:eastAsia="Arial Unicode MS" w:hAnsi="Arial Unicode MS" w:cs="Arial Unicode MS"/>
                <w:sz w:val="20"/>
                <w:szCs w:val="20"/>
                <w:lang w:eastAsia="en-US"/>
              </w:rPr>
            </w:pPr>
            <w:r w:rsidRPr="00204ABB">
              <w:rPr>
                <w:rFonts w:ascii="Arial Unicode MS" w:eastAsia="Arial Unicode MS" w:hAnsi="Arial Unicode MS" w:cs="Arial Unicode MS"/>
                <w:sz w:val="20"/>
                <w:szCs w:val="20"/>
                <w:lang w:eastAsia="en-US"/>
              </w:rPr>
              <w:tab/>
            </w:r>
          </w:p>
          <w:p w14:paraId="1225AB5C" w14:textId="77777777" w:rsidR="003A5574" w:rsidRPr="00204ABB" w:rsidRDefault="003A5574" w:rsidP="005E5017">
            <w:pPr>
              <w:rPr>
                <w:rFonts w:ascii="Arial Unicode MS" w:eastAsia="Arial Unicode MS" w:hAnsi="Arial Unicode MS" w:cs="Arial Unicode MS"/>
                <w:sz w:val="20"/>
                <w:szCs w:val="20"/>
                <w:lang w:eastAsia="en-US"/>
              </w:rPr>
            </w:pPr>
            <w:r w:rsidRPr="00204ABB">
              <w:rPr>
                <w:rFonts w:ascii="Arial Unicode MS" w:eastAsia="Arial Unicode MS" w:hAnsi="Arial Unicode MS" w:cs="Arial Unicode MS"/>
                <w:sz w:val="20"/>
                <w:szCs w:val="20"/>
                <w:lang w:eastAsia="en-US"/>
              </w:rPr>
              <w:t>Tās pārstāvja vārds, uzvārds:</w:t>
            </w:r>
          </w:p>
          <w:p w14:paraId="4A2BB4EC" w14:textId="77777777" w:rsidR="003A5574" w:rsidRPr="00204ABB" w:rsidRDefault="003A5574" w:rsidP="005E5017">
            <w:pPr>
              <w:tabs>
                <w:tab w:val="left" w:leader="dot" w:pos="8789"/>
              </w:tabs>
              <w:rPr>
                <w:rFonts w:ascii="Arial Unicode MS" w:eastAsia="Arial Unicode MS" w:hAnsi="Arial Unicode MS" w:cs="Arial Unicode MS"/>
                <w:sz w:val="20"/>
                <w:szCs w:val="20"/>
                <w:lang w:eastAsia="en-US"/>
              </w:rPr>
            </w:pPr>
            <w:r w:rsidRPr="00204ABB">
              <w:rPr>
                <w:rFonts w:ascii="Arial Unicode MS" w:eastAsia="Arial Unicode MS" w:hAnsi="Arial Unicode MS" w:cs="Arial Unicode MS"/>
                <w:sz w:val="20"/>
                <w:szCs w:val="20"/>
                <w:lang w:eastAsia="en-US"/>
              </w:rPr>
              <w:tab/>
            </w:r>
          </w:p>
          <w:p w14:paraId="09C8AD09" w14:textId="77777777" w:rsidR="003A5574" w:rsidRPr="00204ABB" w:rsidRDefault="003A5574" w:rsidP="005E5017">
            <w:pPr>
              <w:rPr>
                <w:rFonts w:ascii="Arial Unicode MS" w:eastAsia="Arial Unicode MS" w:hAnsi="Arial Unicode MS" w:cs="Arial Unicode MS"/>
                <w:sz w:val="20"/>
                <w:szCs w:val="20"/>
                <w:lang w:eastAsia="en-US"/>
              </w:rPr>
            </w:pPr>
            <w:r w:rsidRPr="00204ABB">
              <w:rPr>
                <w:rFonts w:ascii="Arial Unicode MS" w:eastAsia="Arial Unicode MS" w:hAnsi="Arial Unicode MS" w:cs="Arial Unicode MS"/>
                <w:sz w:val="20"/>
                <w:szCs w:val="20"/>
                <w:lang w:eastAsia="en-US"/>
              </w:rPr>
              <w:t>Ieņemamais amats (dienesta pakāpe/kategorija):</w:t>
            </w:r>
          </w:p>
          <w:p w14:paraId="72A2E9F0" w14:textId="77777777" w:rsidR="003A5574" w:rsidRPr="00204ABB" w:rsidRDefault="003A5574" w:rsidP="005E5017">
            <w:pPr>
              <w:tabs>
                <w:tab w:val="left" w:leader="dot" w:pos="8789"/>
              </w:tabs>
              <w:rPr>
                <w:rFonts w:ascii="Arial Unicode MS" w:eastAsia="Arial Unicode MS" w:hAnsi="Arial Unicode MS" w:cs="Arial Unicode MS"/>
                <w:sz w:val="20"/>
                <w:szCs w:val="20"/>
                <w:lang w:eastAsia="en-US"/>
              </w:rPr>
            </w:pPr>
            <w:r w:rsidRPr="00204ABB">
              <w:rPr>
                <w:rFonts w:ascii="Arial Unicode MS" w:eastAsia="Arial Unicode MS" w:hAnsi="Arial Unicode MS" w:cs="Arial Unicode MS"/>
                <w:sz w:val="20"/>
                <w:szCs w:val="20"/>
                <w:lang w:eastAsia="en-US"/>
              </w:rPr>
              <w:tab/>
            </w:r>
          </w:p>
          <w:p w14:paraId="6EF59AD0" w14:textId="77777777" w:rsidR="003A5574" w:rsidRPr="00204ABB" w:rsidRDefault="003A5574" w:rsidP="005E5017">
            <w:pPr>
              <w:rPr>
                <w:rFonts w:ascii="Arial Unicode MS" w:eastAsia="Arial Unicode MS" w:hAnsi="Arial Unicode MS" w:cs="Arial Unicode MS"/>
                <w:sz w:val="20"/>
                <w:szCs w:val="20"/>
                <w:lang w:eastAsia="en-US"/>
              </w:rPr>
            </w:pPr>
            <w:r w:rsidRPr="00204ABB">
              <w:rPr>
                <w:rFonts w:ascii="Arial Unicode MS" w:eastAsia="Arial Unicode MS" w:hAnsi="Arial Unicode MS" w:cs="Arial Unicode MS"/>
                <w:sz w:val="20"/>
                <w:szCs w:val="20"/>
                <w:lang w:eastAsia="en-US"/>
              </w:rPr>
              <w:t>Adrese:</w:t>
            </w:r>
          </w:p>
          <w:p w14:paraId="5F411CDD" w14:textId="77777777" w:rsidR="003A5574" w:rsidRPr="00204ABB" w:rsidRDefault="003A5574" w:rsidP="005E5017">
            <w:pPr>
              <w:tabs>
                <w:tab w:val="left" w:leader="dot" w:pos="8789"/>
              </w:tabs>
              <w:rPr>
                <w:rFonts w:ascii="Arial Unicode MS" w:eastAsia="Arial Unicode MS" w:hAnsi="Arial Unicode MS" w:cs="Arial Unicode MS"/>
                <w:sz w:val="20"/>
                <w:szCs w:val="20"/>
                <w:lang w:eastAsia="en-US"/>
              </w:rPr>
            </w:pPr>
            <w:r w:rsidRPr="00204ABB">
              <w:rPr>
                <w:rFonts w:ascii="Arial Unicode MS" w:eastAsia="Arial Unicode MS" w:hAnsi="Arial Unicode MS" w:cs="Arial Unicode MS"/>
                <w:sz w:val="20"/>
                <w:szCs w:val="20"/>
                <w:lang w:eastAsia="en-US"/>
              </w:rPr>
              <w:tab/>
            </w:r>
          </w:p>
          <w:p w14:paraId="5FFD3B80" w14:textId="77777777" w:rsidR="003A5574" w:rsidRPr="00204ABB" w:rsidRDefault="003A5574" w:rsidP="005E5017">
            <w:pPr>
              <w:tabs>
                <w:tab w:val="left" w:leader="dot" w:pos="8789"/>
              </w:tabs>
              <w:rPr>
                <w:rFonts w:ascii="Arial Unicode MS" w:eastAsia="Arial Unicode MS" w:hAnsi="Arial Unicode MS" w:cs="Arial Unicode MS"/>
                <w:sz w:val="20"/>
                <w:szCs w:val="20"/>
                <w:lang w:eastAsia="en-US"/>
              </w:rPr>
            </w:pPr>
            <w:r w:rsidRPr="00204ABB">
              <w:rPr>
                <w:rFonts w:ascii="Arial Unicode MS" w:eastAsia="Arial Unicode MS" w:hAnsi="Arial Unicode MS" w:cs="Arial Unicode MS"/>
                <w:sz w:val="20"/>
                <w:szCs w:val="20"/>
                <w:lang w:eastAsia="en-US"/>
              </w:rPr>
              <w:tab/>
            </w:r>
          </w:p>
          <w:p w14:paraId="10E088F3" w14:textId="77777777" w:rsidR="003A5574" w:rsidRPr="00204ABB" w:rsidRDefault="003A5574" w:rsidP="005E5017">
            <w:pPr>
              <w:tabs>
                <w:tab w:val="left" w:leader="dot" w:pos="8789"/>
              </w:tabs>
              <w:rPr>
                <w:rFonts w:ascii="Arial Unicode MS" w:eastAsia="Arial Unicode MS" w:hAnsi="Arial Unicode MS" w:cs="Arial Unicode MS"/>
                <w:sz w:val="20"/>
                <w:szCs w:val="20"/>
                <w:lang w:eastAsia="en-US"/>
              </w:rPr>
            </w:pPr>
            <w:r w:rsidRPr="00204ABB">
              <w:rPr>
                <w:rFonts w:ascii="Arial Unicode MS" w:eastAsia="Arial Unicode MS" w:hAnsi="Arial Unicode MS" w:cs="Arial Unicode MS"/>
                <w:sz w:val="20"/>
                <w:szCs w:val="20"/>
                <w:lang w:eastAsia="en-US"/>
              </w:rPr>
              <w:t xml:space="preserve">Tālr.: (valsts kods) (apgabala/pilsētas kods) </w:t>
            </w:r>
            <w:r w:rsidRPr="00204ABB">
              <w:rPr>
                <w:rFonts w:ascii="Arial Unicode MS" w:eastAsia="Arial Unicode MS" w:hAnsi="Arial Unicode MS" w:cs="Arial Unicode MS"/>
                <w:sz w:val="20"/>
                <w:szCs w:val="20"/>
                <w:lang w:eastAsia="en-US"/>
              </w:rPr>
              <w:tab/>
            </w:r>
          </w:p>
          <w:p w14:paraId="10F297E4" w14:textId="77777777" w:rsidR="003A5574" w:rsidRPr="00204ABB" w:rsidRDefault="003A5574" w:rsidP="005E5017">
            <w:pPr>
              <w:tabs>
                <w:tab w:val="left" w:leader="dot" w:pos="8789"/>
              </w:tabs>
              <w:rPr>
                <w:rFonts w:ascii="Arial Unicode MS" w:eastAsia="Arial Unicode MS" w:hAnsi="Arial Unicode MS" w:cs="Arial Unicode MS"/>
                <w:sz w:val="20"/>
                <w:szCs w:val="20"/>
                <w:lang w:eastAsia="en-US"/>
              </w:rPr>
            </w:pPr>
            <w:r w:rsidRPr="00204ABB">
              <w:rPr>
                <w:rFonts w:ascii="Arial Unicode MS" w:eastAsia="Arial Unicode MS" w:hAnsi="Arial Unicode MS" w:cs="Arial Unicode MS"/>
                <w:sz w:val="20"/>
                <w:szCs w:val="20"/>
                <w:lang w:eastAsia="en-US"/>
              </w:rPr>
              <w:t xml:space="preserve">Fakss: (valsts kods) (apgabala/pilsētas kods) </w:t>
            </w:r>
            <w:r w:rsidRPr="00204ABB">
              <w:rPr>
                <w:rFonts w:ascii="Arial Unicode MS" w:eastAsia="Arial Unicode MS" w:hAnsi="Arial Unicode MS" w:cs="Arial Unicode MS"/>
                <w:sz w:val="20"/>
                <w:szCs w:val="20"/>
                <w:lang w:eastAsia="en-US"/>
              </w:rPr>
              <w:tab/>
            </w:r>
          </w:p>
          <w:p w14:paraId="45B9AF7D" w14:textId="77777777" w:rsidR="003A5574" w:rsidRPr="00204ABB" w:rsidRDefault="003A5574" w:rsidP="005E5017">
            <w:pPr>
              <w:tabs>
                <w:tab w:val="left" w:leader="dot" w:pos="8789"/>
              </w:tabs>
              <w:rPr>
                <w:rFonts w:ascii="Arial Unicode MS" w:eastAsia="Arial Unicode MS" w:hAnsi="Arial Unicode MS" w:cs="Arial Unicode MS"/>
                <w:sz w:val="20"/>
                <w:szCs w:val="20"/>
                <w:lang w:eastAsia="en-US"/>
              </w:rPr>
            </w:pPr>
            <w:r w:rsidRPr="00204ABB">
              <w:rPr>
                <w:rFonts w:ascii="Arial Unicode MS" w:eastAsia="Arial Unicode MS" w:hAnsi="Arial Unicode MS" w:cs="Arial Unicode MS"/>
                <w:sz w:val="20"/>
                <w:szCs w:val="20"/>
                <w:lang w:eastAsia="en-US"/>
              </w:rPr>
              <w:t xml:space="preserve">E-pasts: </w:t>
            </w:r>
            <w:r w:rsidRPr="00204ABB">
              <w:rPr>
                <w:rFonts w:ascii="Arial Unicode MS" w:eastAsia="Arial Unicode MS" w:hAnsi="Arial Unicode MS" w:cs="Arial Unicode MS"/>
                <w:sz w:val="20"/>
                <w:szCs w:val="20"/>
                <w:lang w:eastAsia="en-US"/>
              </w:rPr>
              <w:tab/>
            </w:r>
          </w:p>
          <w:p w14:paraId="7F8E27F2" w14:textId="77777777" w:rsidR="003A5574" w:rsidRPr="00204ABB" w:rsidRDefault="003A5574" w:rsidP="005E5017">
            <w:pPr>
              <w:tabs>
                <w:tab w:val="left" w:leader="dot" w:pos="8789"/>
              </w:tabs>
              <w:rPr>
                <w:rFonts w:ascii="Arial Unicode MS" w:eastAsia="Arial Unicode MS" w:hAnsi="Arial Unicode MS" w:cs="Arial Unicode MS"/>
                <w:sz w:val="20"/>
                <w:szCs w:val="20"/>
                <w:lang w:eastAsia="en-US"/>
              </w:rPr>
            </w:pPr>
            <w:r w:rsidRPr="00204ABB">
              <w:rPr>
                <w:rFonts w:ascii="Arial Unicode MS" w:eastAsia="Arial Unicode MS" w:hAnsi="Arial Unicode MS" w:cs="Arial Unicode MS"/>
                <w:sz w:val="20"/>
                <w:szCs w:val="20"/>
                <w:lang w:eastAsia="en-US"/>
              </w:rPr>
              <w:t xml:space="preserve">Nosūtīšanas datums: </w:t>
            </w:r>
            <w:r w:rsidRPr="00204ABB">
              <w:rPr>
                <w:rFonts w:ascii="Arial Unicode MS" w:eastAsia="Arial Unicode MS" w:hAnsi="Arial Unicode MS" w:cs="Arial Unicode MS"/>
                <w:sz w:val="20"/>
                <w:szCs w:val="20"/>
                <w:lang w:eastAsia="en-US"/>
              </w:rPr>
              <w:tab/>
            </w:r>
          </w:p>
          <w:p w14:paraId="0B9F7171" w14:textId="77777777" w:rsidR="003A5574" w:rsidRPr="00204ABB" w:rsidRDefault="003A5574" w:rsidP="005E5017">
            <w:pPr>
              <w:tabs>
                <w:tab w:val="left" w:leader="dot" w:pos="8789"/>
              </w:tabs>
              <w:rPr>
                <w:rFonts w:ascii="Arial Unicode MS" w:eastAsia="Arial Unicode MS" w:hAnsi="Arial Unicode MS" w:cs="Arial Unicode MS"/>
                <w:sz w:val="20"/>
                <w:szCs w:val="20"/>
                <w:lang w:eastAsia="en-US"/>
              </w:rPr>
            </w:pPr>
            <w:r w:rsidRPr="00204ABB">
              <w:rPr>
                <w:rFonts w:ascii="Arial Unicode MS" w:eastAsia="Arial Unicode MS" w:hAnsi="Arial Unicode MS" w:cs="Arial Unicode MS"/>
                <w:sz w:val="20"/>
                <w:szCs w:val="20"/>
                <w:lang w:eastAsia="en-US"/>
              </w:rPr>
              <w:t xml:space="preserve">Lietas numurs: </w:t>
            </w:r>
            <w:r w:rsidRPr="00204ABB">
              <w:rPr>
                <w:rFonts w:ascii="Arial Unicode MS" w:eastAsia="Arial Unicode MS" w:hAnsi="Arial Unicode MS" w:cs="Arial Unicode MS"/>
                <w:sz w:val="20"/>
                <w:szCs w:val="20"/>
                <w:lang w:eastAsia="en-US"/>
              </w:rPr>
              <w:tab/>
            </w:r>
          </w:p>
          <w:p w14:paraId="7ECFBFB5" w14:textId="77777777" w:rsidR="003A5574" w:rsidRPr="00204ABB" w:rsidRDefault="003A5574" w:rsidP="005E5017">
            <w:pPr>
              <w:rPr>
                <w:rFonts w:ascii="Arial Unicode MS" w:eastAsia="Arial Unicode MS" w:hAnsi="Arial Unicode MS" w:cs="Arial Unicode MS"/>
                <w:sz w:val="20"/>
                <w:szCs w:val="20"/>
                <w:lang w:eastAsia="en-US"/>
              </w:rPr>
            </w:pPr>
            <w:r w:rsidRPr="00204ABB">
              <w:rPr>
                <w:rFonts w:ascii="Arial Unicode MS" w:eastAsia="Arial Unicode MS" w:hAnsi="Arial Unicode MS" w:cs="Arial Unicode MS"/>
                <w:sz w:val="20"/>
                <w:szCs w:val="20"/>
                <w:lang w:eastAsia="en-US"/>
              </w:rPr>
              <w:t>Valoda(-as), ko var lietot saziņai:</w:t>
            </w:r>
          </w:p>
          <w:p w14:paraId="02FA83C9" w14:textId="77777777" w:rsidR="003A5574" w:rsidRPr="00204ABB" w:rsidRDefault="003A5574" w:rsidP="005E5017">
            <w:pPr>
              <w:tabs>
                <w:tab w:val="left" w:leader="dot" w:pos="8789"/>
              </w:tabs>
              <w:spacing w:after="200"/>
              <w:rPr>
                <w:rFonts w:ascii="Arial Unicode MS" w:eastAsia="Arial Unicode MS" w:hAnsi="Arial Unicode MS" w:cs="Arial Unicode MS"/>
                <w:sz w:val="20"/>
                <w:szCs w:val="20"/>
                <w:lang w:eastAsia="en-US"/>
              </w:rPr>
            </w:pPr>
            <w:r w:rsidRPr="00204ABB">
              <w:rPr>
                <w:rFonts w:ascii="Arial Unicode MS" w:eastAsia="Arial Unicode MS" w:hAnsi="Arial Unicode MS" w:cs="Arial Unicode MS"/>
                <w:sz w:val="20"/>
                <w:szCs w:val="20"/>
                <w:lang w:eastAsia="en-US"/>
              </w:rPr>
              <w:tab/>
            </w:r>
          </w:p>
        </w:tc>
        <w:tc>
          <w:tcPr>
            <w:tcW w:w="282" w:type="dxa"/>
            <w:tcBorders>
              <w:top w:val="nil"/>
              <w:bottom w:val="nil"/>
              <w:right w:val="nil"/>
            </w:tcBorders>
          </w:tcPr>
          <w:p w14:paraId="367CF442" w14:textId="77777777" w:rsidR="003A5574" w:rsidRPr="00204ABB" w:rsidRDefault="003A5574" w:rsidP="005E5017">
            <w:pPr>
              <w:spacing w:before="120"/>
              <w:ind w:left="22"/>
              <w:rPr>
                <w:rFonts w:ascii="Arial Unicode MS" w:eastAsia="Arial Unicode MS" w:hAnsi="Arial Unicode MS" w:cs="Arial Unicode MS"/>
                <w:sz w:val="20"/>
                <w:szCs w:val="20"/>
                <w:lang w:eastAsia="en-US"/>
              </w:rPr>
            </w:pPr>
          </w:p>
        </w:tc>
      </w:tr>
      <w:tr w:rsidR="003A5574" w:rsidRPr="00204ABB" w14:paraId="152ED816" w14:textId="72B35440" w:rsidTr="003A5574">
        <w:trPr>
          <w:trHeight w:hRule="exact" w:val="1428"/>
        </w:trPr>
        <w:tc>
          <w:tcPr>
            <w:tcW w:w="9005" w:type="dxa"/>
            <w:shd w:val="clear" w:color="auto" w:fill="auto"/>
          </w:tcPr>
          <w:p w14:paraId="5A0B8CC7" w14:textId="77777777" w:rsidR="003A5574" w:rsidRPr="00204ABB" w:rsidRDefault="003A5574" w:rsidP="005E5017">
            <w:pPr>
              <w:spacing w:before="120"/>
              <w:rPr>
                <w:rFonts w:ascii="Arial Unicode MS" w:eastAsia="Arial Unicode MS" w:hAnsi="Arial Unicode MS" w:cs="Arial Unicode MS"/>
                <w:sz w:val="20"/>
                <w:szCs w:val="20"/>
                <w:lang w:eastAsia="en-US"/>
              </w:rPr>
            </w:pPr>
            <w:r w:rsidRPr="00204ABB">
              <w:rPr>
                <w:rFonts w:ascii="Arial Unicode MS" w:eastAsia="Arial Unicode MS" w:hAnsi="Arial Unicode MS" w:cs="Arial Unicode MS"/>
                <w:sz w:val="20"/>
                <w:szCs w:val="20"/>
                <w:lang w:eastAsia="en-US"/>
              </w:rPr>
              <w:t>D) JEBKURA CITA INFORMĀCIJA, KAS VAR BŪT NEPIECIEŠAMA IZDEVĒJIESTĀDEI:</w:t>
            </w:r>
          </w:p>
          <w:p w14:paraId="08248F67" w14:textId="77777777" w:rsidR="003A5574" w:rsidRPr="00204ABB" w:rsidRDefault="003A5574" w:rsidP="005E5017">
            <w:pPr>
              <w:tabs>
                <w:tab w:val="left" w:leader="dot" w:pos="8789"/>
              </w:tabs>
              <w:rPr>
                <w:rFonts w:ascii="Arial Unicode MS" w:eastAsia="Arial Unicode MS" w:hAnsi="Arial Unicode MS" w:cs="Arial Unicode MS"/>
                <w:sz w:val="20"/>
                <w:szCs w:val="20"/>
                <w:lang w:eastAsia="en-US"/>
              </w:rPr>
            </w:pPr>
            <w:r w:rsidRPr="00204ABB">
              <w:rPr>
                <w:rFonts w:ascii="Arial Unicode MS" w:eastAsia="Calibri" w:hAnsi="Arial Unicode MS" w:cs="Arial Unicode MS"/>
                <w:sz w:val="20"/>
                <w:szCs w:val="20"/>
                <w:lang w:eastAsia="en-US"/>
              </w:rPr>
              <w:tab/>
            </w:r>
          </w:p>
          <w:p w14:paraId="7D9E257A" w14:textId="77777777" w:rsidR="003A5574" w:rsidRPr="00204ABB" w:rsidRDefault="003A5574" w:rsidP="005E5017">
            <w:pPr>
              <w:tabs>
                <w:tab w:val="left" w:leader="dot" w:pos="8789"/>
              </w:tabs>
              <w:rPr>
                <w:rFonts w:ascii="Arial Unicode MS" w:eastAsia="Arial Unicode MS" w:hAnsi="Arial Unicode MS" w:cs="Arial Unicode MS"/>
                <w:sz w:val="20"/>
                <w:szCs w:val="20"/>
                <w:lang w:eastAsia="en-US"/>
              </w:rPr>
            </w:pPr>
            <w:r w:rsidRPr="00204ABB">
              <w:rPr>
                <w:rFonts w:ascii="Arial Unicode MS" w:eastAsia="Calibri" w:hAnsi="Arial Unicode MS" w:cs="Arial Unicode MS"/>
                <w:sz w:val="20"/>
                <w:szCs w:val="20"/>
                <w:lang w:eastAsia="en-US"/>
              </w:rPr>
              <w:tab/>
            </w:r>
          </w:p>
          <w:p w14:paraId="3710A8F7" w14:textId="77777777" w:rsidR="003A5574" w:rsidRPr="00204ABB" w:rsidRDefault="003A5574" w:rsidP="005E5017">
            <w:pPr>
              <w:spacing w:after="200"/>
              <w:rPr>
                <w:rFonts w:ascii="Arial Unicode MS" w:eastAsia="Arial Unicode MS" w:hAnsi="Arial Unicode MS" w:cs="Arial Unicode MS"/>
                <w:sz w:val="20"/>
                <w:szCs w:val="20"/>
                <w:lang w:eastAsia="en-US"/>
              </w:rPr>
            </w:pPr>
            <w:r w:rsidRPr="00204ABB">
              <w:rPr>
                <w:rFonts w:ascii="Arial Unicode MS" w:eastAsia="Arial Unicode MS" w:hAnsi="Arial Unicode MS" w:cs="Arial Unicode MS"/>
                <w:sz w:val="20"/>
                <w:szCs w:val="20"/>
                <w:lang w:eastAsia="en-US"/>
              </w:rPr>
              <w:t>…..</w:t>
            </w:r>
          </w:p>
        </w:tc>
        <w:tc>
          <w:tcPr>
            <w:tcW w:w="282" w:type="dxa"/>
            <w:tcBorders>
              <w:top w:val="nil"/>
              <w:bottom w:val="nil"/>
              <w:right w:val="nil"/>
            </w:tcBorders>
          </w:tcPr>
          <w:p w14:paraId="64B41801" w14:textId="77777777" w:rsidR="003A5574" w:rsidRPr="00204ABB" w:rsidRDefault="003A5574" w:rsidP="005E5017">
            <w:pPr>
              <w:spacing w:before="120"/>
              <w:rPr>
                <w:rFonts w:ascii="Arial Unicode MS" w:eastAsia="Arial Unicode MS" w:hAnsi="Arial Unicode MS" w:cs="Arial Unicode MS"/>
                <w:sz w:val="20"/>
                <w:szCs w:val="20"/>
                <w:lang w:eastAsia="en-US"/>
              </w:rPr>
            </w:pPr>
          </w:p>
        </w:tc>
      </w:tr>
      <w:tr w:rsidR="003A5574" w:rsidRPr="00204ABB" w14:paraId="2EACC1A3" w14:textId="6C09C8D6" w:rsidTr="003A5574">
        <w:trPr>
          <w:trHeight w:val="127"/>
        </w:trPr>
        <w:tc>
          <w:tcPr>
            <w:tcW w:w="9005" w:type="dxa"/>
            <w:shd w:val="clear" w:color="auto" w:fill="auto"/>
          </w:tcPr>
          <w:p w14:paraId="41247AFD" w14:textId="77777777" w:rsidR="003A5574" w:rsidRPr="00204ABB" w:rsidRDefault="003A5574" w:rsidP="005E5017">
            <w:pPr>
              <w:spacing w:before="120"/>
              <w:rPr>
                <w:rFonts w:ascii="Arial Unicode MS" w:eastAsia="Arial Unicode MS" w:hAnsi="Arial Unicode MS" w:cs="Arial Unicode MS"/>
                <w:sz w:val="20"/>
                <w:szCs w:val="20"/>
                <w:lang w:eastAsia="en-US"/>
              </w:rPr>
            </w:pPr>
            <w:r w:rsidRPr="00204ABB">
              <w:rPr>
                <w:rFonts w:ascii="Arial Unicode MS" w:eastAsia="Arial Unicode MS" w:hAnsi="Arial Unicode MS" w:cs="Arial Unicode MS"/>
                <w:sz w:val="20"/>
                <w:szCs w:val="20"/>
                <w:lang w:eastAsia="en-US"/>
              </w:rPr>
              <w:t>E) PARAKSTS UN DATUMS</w:t>
            </w:r>
          </w:p>
          <w:p w14:paraId="2F8F2230" w14:textId="77777777" w:rsidR="003A5574" w:rsidRPr="00204ABB" w:rsidRDefault="003A5574" w:rsidP="005E5017">
            <w:pPr>
              <w:rPr>
                <w:rFonts w:ascii="Arial Unicode MS" w:eastAsia="Arial Unicode MS" w:hAnsi="Arial Unicode MS" w:cs="Arial Unicode MS"/>
                <w:sz w:val="20"/>
                <w:szCs w:val="20"/>
                <w:lang w:eastAsia="en-US"/>
              </w:rPr>
            </w:pPr>
            <w:r w:rsidRPr="00204ABB">
              <w:rPr>
                <w:rFonts w:ascii="Arial Unicode MS" w:eastAsia="Arial Unicode MS" w:hAnsi="Arial Unicode MS" w:cs="Arial Unicode MS"/>
                <w:sz w:val="20"/>
                <w:szCs w:val="20"/>
                <w:lang w:eastAsia="en-US"/>
              </w:rPr>
              <w:t>Paraksts:</w:t>
            </w:r>
          </w:p>
          <w:p w14:paraId="211F62F5" w14:textId="77777777" w:rsidR="003A5574" w:rsidRPr="00204ABB" w:rsidRDefault="003A5574" w:rsidP="005E5017">
            <w:pPr>
              <w:tabs>
                <w:tab w:val="left" w:leader="dot" w:pos="8789"/>
              </w:tabs>
              <w:rPr>
                <w:rFonts w:ascii="Arial Unicode MS" w:eastAsia="Arial Unicode MS" w:hAnsi="Arial Unicode MS" w:cs="Arial Unicode MS"/>
                <w:sz w:val="20"/>
                <w:szCs w:val="20"/>
                <w:lang w:eastAsia="en-US"/>
              </w:rPr>
            </w:pPr>
            <w:r w:rsidRPr="00204ABB">
              <w:rPr>
                <w:rFonts w:ascii="Arial Unicode MS" w:eastAsia="Arial Unicode MS" w:hAnsi="Arial Unicode MS" w:cs="Arial Unicode MS"/>
                <w:sz w:val="20"/>
                <w:szCs w:val="20"/>
                <w:lang w:eastAsia="en-US"/>
              </w:rPr>
              <w:t xml:space="preserve">Datums: </w:t>
            </w:r>
            <w:r w:rsidRPr="00204ABB">
              <w:rPr>
                <w:rFonts w:ascii="Arial Unicode MS" w:eastAsia="Calibri" w:hAnsi="Arial Unicode MS" w:cs="Arial Unicode MS"/>
                <w:sz w:val="20"/>
                <w:szCs w:val="20"/>
                <w:lang w:eastAsia="en-US"/>
              </w:rPr>
              <w:tab/>
            </w:r>
          </w:p>
          <w:p w14:paraId="4C240A79" w14:textId="77777777" w:rsidR="003A5574" w:rsidRPr="00204ABB" w:rsidRDefault="003A5574" w:rsidP="005E5017">
            <w:pPr>
              <w:rPr>
                <w:rFonts w:ascii="Arial Unicode MS" w:eastAsia="Arial Unicode MS" w:hAnsi="Arial Unicode MS" w:cs="Arial Unicode MS"/>
                <w:sz w:val="20"/>
                <w:szCs w:val="20"/>
                <w:lang w:eastAsia="en-US"/>
              </w:rPr>
            </w:pPr>
            <w:r w:rsidRPr="00204ABB">
              <w:rPr>
                <w:rFonts w:ascii="Arial Unicode MS" w:eastAsia="Arial Unicode MS" w:hAnsi="Arial Unicode MS" w:cs="Arial Unicode MS"/>
                <w:sz w:val="20"/>
                <w:szCs w:val="20"/>
                <w:lang w:eastAsia="en-US"/>
              </w:rPr>
              <w:t>Oficiālais zīmogs (ja ir):</w:t>
            </w:r>
          </w:p>
          <w:p w14:paraId="1DB2AA03" w14:textId="77777777" w:rsidR="003A5574" w:rsidRPr="00204ABB" w:rsidRDefault="003A5574" w:rsidP="005E5017">
            <w:pPr>
              <w:rPr>
                <w:rFonts w:ascii="Arial Unicode MS" w:eastAsia="Arial Unicode MS" w:hAnsi="Arial Unicode MS" w:cs="Arial Unicode MS"/>
                <w:sz w:val="20"/>
                <w:szCs w:val="20"/>
                <w:lang w:eastAsia="en-US"/>
              </w:rPr>
            </w:pPr>
          </w:p>
          <w:p w14:paraId="6A30F7B3" w14:textId="77777777" w:rsidR="003A5574" w:rsidRPr="00204ABB" w:rsidRDefault="003A5574" w:rsidP="005E5017">
            <w:pPr>
              <w:rPr>
                <w:rFonts w:ascii="Arial Unicode MS" w:eastAsia="Arial Unicode MS" w:hAnsi="Arial Unicode MS" w:cs="Arial Unicode MS"/>
                <w:sz w:val="20"/>
                <w:szCs w:val="20"/>
                <w:lang w:eastAsia="en-US"/>
              </w:rPr>
            </w:pPr>
          </w:p>
          <w:p w14:paraId="739B7A39" w14:textId="77777777" w:rsidR="003A5574" w:rsidRPr="00204ABB" w:rsidRDefault="003A5574" w:rsidP="005E5017">
            <w:pPr>
              <w:rPr>
                <w:rFonts w:ascii="Arial Unicode MS" w:eastAsia="Arial Unicode MS" w:hAnsi="Arial Unicode MS" w:cs="Arial Unicode MS"/>
                <w:sz w:val="20"/>
                <w:szCs w:val="20"/>
                <w:lang w:eastAsia="en-US"/>
              </w:rPr>
            </w:pPr>
          </w:p>
        </w:tc>
        <w:tc>
          <w:tcPr>
            <w:tcW w:w="282" w:type="dxa"/>
            <w:tcBorders>
              <w:top w:val="nil"/>
              <w:bottom w:val="nil"/>
              <w:right w:val="nil"/>
            </w:tcBorders>
          </w:tcPr>
          <w:p w14:paraId="6A50656D" w14:textId="77777777" w:rsidR="003A5574" w:rsidRDefault="003A5574" w:rsidP="005E5017">
            <w:pPr>
              <w:spacing w:before="120"/>
              <w:rPr>
                <w:rFonts w:ascii="Arial Unicode MS" w:eastAsia="Arial Unicode MS" w:hAnsi="Arial Unicode MS" w:cs="Arial Unicode MS"/>
                <w:sz w:val="20"/>
                <w:szCs w:val="20"/>
                <w:lang w:eastAsia="en-US"/>
              </w:rPr>
            </w:pPr>
          </w:p>
          <w:p w14:paraId="295001A2" w14:textId="77777777" w:rsidR="003A5574" w:rsidRDefault="003A5574" w:rsidP="005E5017">
            <w:pPr>
              <w:spacing w:before="120"/>
              <w:rPr>
                <w:rFonts w:ascii="Arial Unicode MS" w:eastAsia="Arial Unicode MS" w:hAnsi="Arial Unicode MS" w:cs="Arial Unicode MS"/>
                <w:sz w:val="20"/>
                <w:szCs w:val="20"/>
                <w:lang w:eastAsia="en-US"/>
              </w:rPr>
            </w:pPr>
          </w:p>
          <w:p w14:paraId="7D5B6111" w14:textId="77777777" w:rsidR="003A5574" w:rsidRDefault="003A5574" w:rsidP="005E5017">
            <w:pPr>
              <w:spacing w:before="120"/>
              <w:rPr>
                <w:rFonts w:ascii="Arial Unicode MS" w:eastAsia="Arial Unicode MS" w:hAnsi="Arial Unicode MS" w:cs="Arial Unicode MS"/>
                <w:sz w:val="20"/>
                <w:szCs w:val="20"/>
                <w:lang w:eastAsia="en-US"/>
              </w:rPr>
            </w:pPr>
          </w:p>
          <w:p w14:paraId="35A7B260" w14:textId="77777777" w:rsidR="003A5574" w:rsidRDefault="003A5574" w:rsidP="005E5017">
            <w:pPr>
              <w:spacing w:before="120"/>
              <w:rPr>
                <w:rFonts w:ascii="Arial Unicode MS" w:eastAsia="Arial Unicode MS" w:hAnsi="Arial Unicode MS" w:cs="Arial Unicode MS"/>
                <w:sz w:val="20"/>
                <w:szCs w:val="20"/>
                <w:lang w:eastAsia="en-US"/>
              </w:rPr>
            </w:pPr>
          </w:p>
          <w:p w14:paraId="4E6A97DA" w14:textId="7D72E79C" w:rsidR="003A5574" w:rsidRPr="003A5574" w:rsidRDefault="003A5574" w:rsidP="005E5017">
            <w:pPr>
              <w:spacing w:before="120"/>
              <w:rPr>
                <w:rFonts w:eastAsia="Arial Unicode MS"/>
                <w:sz w:val="28"/>
                <w:szCs w:val="28"/>
                <w:lang w:eastAsia="en-US"/>
              </w:rPr>
            </w:pPr>
            <w:r w:rsidRPr="003A5574">
              <w:rPr>
                <w:rFonts w:eastAsia="Arial Unicode MS"/>
                <w:sz w:val="28"/>
                <w:szCs w:val="28"/>
                <w:lang w:eastAsia="en-US"/>
              </w:rPr>
              <w:t>"</w:t>
            </w:r>
          </w:p>
        </w:tc>
      </w:tr>
    </w:tbl>
    <w:p w14:paraId="348D5778" w14:textId="77777777" w:rsidR="000C1B9D" w:rsidRPr="0047635F" w:rsidRDefault="000C1B9D" w:rsidP="000C1B9D">
      <w:pPr>
        <w:ind w:right="180"/>
        <w:jc w:val="both"/>
        <w:rPr>
          <w:sz w:val="28"/>
          <w:szCs w:val="28"/>
        </w:rPr>
      </w:pPr>
    </w:p>
    <w:p w14:paraId="50782AD3" w14:textId="77777777" w:rsidR="00F112A5" w:rsidRPr="00C514FD" w:rsidRDefault="00F112A5" w:rsidP="00B34F08">
      <w:pPr>
        <w:pStyle w:val="naisf"/>
        <w:tabs>
          <w:tab w:val="right" w:pos="9000"/>
        </w:tabs>
        <w:spacing w:before="0" w:after="0"/>
        <w:ind w:firstLine="709"/>
        <w:rPr>
          <w:sz w:val="28"/>
          <w:szCs w:val="28"/>
        </w:rPr>
      </w:pPr>
    </w:p>
    <w:p w14:paraId="2D0FD17F" w14:textId="77777777" w:rsidR="00F112A5" w:rsidRPr="00C514FD" w:rsidRDefault="00F112A5" w:rsidP="00B34F08">
      <w:pPr>
        <w:pStyle w:val="naisf"/>
        <w:tabs>
          <w:tab w:val="right" w:pos="9000"/>
        </w:tabs>
        <w:spacing w:before="0" w:after="0"/>
        <w:ind w:firstLine="709"/>
        <w:rPr>
          <w:sz w:val="28"/>
          <w:szCs w:val="28"/>
        </w:rPr>
      </w:pPr>
    </w:p>
    <w:p w14:paraId="52E4BDBE" w14:textId="77777777" w:rsidR="00F112A5" w:rsidRPr="00C514FD" w:rsidRDefault="00F112A5" w:rsidP="00B34F08">
      <w:pPr>
        <w:pStyle w:val="naisf"/>
        <w:tabs>
          <w:tab w:val="right" w:pos="9000"/>
        </w:tabs>
        <w:spacing w:before="0" w:after="0"/>
        <w:ind w:firstLine="709"/>
        <w:rPr>
          <w:sz w:val="28"/>
          <w:szCs w:val="28"/>
        </w:rPr>
      </w:pPr>
    </w:p>
    <w:p w14:paraId="2C4FFC3D" w14:textId="77777777" w:rsidR="00F112A5" w:rsidRPr="00C514FD" w:rsidRDefault="00F112A5" w:rsidP="00B34F08">
      <w:pPr>
        <w:tabs>
          <w:tab w:val="left" w:pos="6521"/>
          <w:tab w:val="right" w:pos="8820"/>
        </w:tabs>
        <w:ind w:firstLine="709"/>
        <w:rPr>
          <w:sz w:val="28"/>
          <w:szCs w:val="28"/>
        </w:rPr>
      </w:pPr>
      <w:r>
        <w:rPr>
          <w:sz w:val="28"/>
          <w:szCs w:val="28"/>
        </w:rPr>
        <w:t>Tieslietu ministrs</w:t>
      </w:r>
      <w:r>
        <w:rPr>
          <w:sz w:val="28"/>
          <w:szCs w:val="28"/>
        </w:rPr>
        <w:tab/>
        <w:t>Dzintars Rasnačs</w:t>
      </w:r>
    </w:p>
    <w:sectPr w:rsidR="00F112A5" w:rsidRPr="00C514FD" w:rsidSect="00F112A5">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4496C" w14:textId="77777777" w:rsidR="00F112A5" w:rsidRDefault="00F112A5" w:rsidP="00F112A5">
      <w:r>
        <w:separator/>
      </w:r>
    </w:p>
  </w:endnote>
  <w:endnote w:type="continuationSeparator" w:id="0">
    <w:p w14:paraId="11A359F0" w14:textId="77777777" w:rsidR="00F112A5" w:rsidRDefault="00F112A5" w:rsidP="00F11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B81B9" w14:textId="079A2080" w:rsidR="00F112A5" w:rsidRPr="00F112A5" w:rsidRDefault="00F112A5" w:rsidP="00F112A5">
    <w:pPr>
      <w:pStyle w:val="Footer"/>
      <w:rPr>
        <w:sz w:val="16"/>
        <w:szCs w:val="16"/>
      </w:rPr>
    </w:pPr>
    <w:r>
      <w:rPr>
        <w:sz w:val="16"/>
        <w:szCs w:val="16"/>
      </w:rPr>
      <w:t>N0808_7p2</w:t>
    </w:r>
    <w:r w:rsidR="00822460">
      <w:rPr>
        <w:sz w:val="16"/>
        <w:szCs w:val="16"/>
      </w:rPr>
      <w:t>_TM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09C86" w14:textId="6118985D" w:rsidR="00F112A5" w:rsidRPr="00F112A5" w:rsidRDefault="00F112A5">
    <w:pPr>
      <w:pStyle w:val="Footer"/>
      <w:rPr>
        <w:sz w:val="16"/>
        <w:szCs w:val="16"/>
      </w:rPr>
    </w:pPr>
    <w:r>
      <w:rPr>
        <w:sz w:val="16"/>
        <w:szCs w:val="16"/>
      </w:rPr>
      <w:t>N0808_7p2</w:t>
    </w:r>
    <w:r w:rsidR="00822460">
      <w:rPr>
        <w:sz w:val="16"/>
        <w:szCs w:val="16"/>
      </w:rPr>
      <w:t>_TM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36C77" w14:textId="77777777" w:rsidR="00F112A5" w:rsidRDefault="00F112A5" w:rsidP="00F112A5">
      <w:r>
        <w:separator/>
      </w:r>
    </w:p>
  </w:footnote>
  <w:footnote w:type="continuationSeparator" w:id="0">
    <w:p w14:paraId="039BB189" w14:textId="77777777" w:rsidR="00F112A5" w:rsidRDefault="00F112A5" w:rsidP="00F112A5">
      <w:r>
        <w:continuationSeparator/>
      </w:r>
    </w:p>
  </w:footnote>
  <w:footnote w:id="1">
    <w:p w14:paraId="2D61547C" w14:textId="77777777" w:rsidR="003A5574" w:rsidRPr="00DE5E9F" w:rsidRDefault="003A5574" w:rsidP="000C1B9D">
      <w:pPr>
        <w:pStyle w:val="FootnoteText"/>
        <w:jc w:val="both"/>
        <w:rPr>
          <w:rFonts w:ascii="Arial Unicode MS" w:eastAsia="Arial Unicode MS" w:hAnsi="Arial Unicode MS" w:cs="Arial Unicode MS"/>
        </w:rPr>
      </w:pPr>
      <w:r w:rsidRPr="00DE5E9F">
        <w:rPr>
          <w:rStyle w:val="FootnoteReference"/>
          <w:rFonts w:ascii="Arial Unicode MS" w:eastAsia="Arial Unicode MS" w:hAnsi="Arial Unicode MS" w:cs="Arial Unicode MS"/>
        </w:rPr>
        <w:footnoteRef/>
      </w:r>
      <w:r w:rsidRPr="00DE5E9F">
        <w:rPr>
          <w:rFonts w:ascii="Arial Unicode MS" w:eastAsia="Arial Unicode MS" w:hAnsi="Arial Unicode MS" w:cs="Arial Unicode MS"/>
        </w:rPr>
        <w:t xml:space="preserve"> Šī iedaļa jāaizpilda katrai iestādei, kas saņēmusi EIR. Šis pienākums attiecas uz iestādi, kurai ir kompetence atzīt un izpildīt konkrēto EIR, un attiecīgā gadījumā uz centrālo iestādi vai iestādi, kas EIR ir nosūtījusi kompetentajai iestādei.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715367"/>
      <w:docPartObj>
        <w:docPartGallery w:val="Page Numbers (Top of Page)"/>
        <w:docPartUnique/>
      </w:docPartObj>
    </w:sdtPr>
    <w:sdtEndPr>
      <w:rPr>
        <w:noProof/>
      </w:rPr>
    </w:sdtEndPr>
    <w:sdtContent>
      <w:p w14:paraId="03DFDB6A" w14:textId="68AB97A1" w:rsidR="00F112A5" w:rsidRDefault="00F112A5">
        <w:pPr>
          <w:pStyle w:val="Header"/>
          <w:jc w:val="center"/>
        </w:pPr>
        <w:r>
          <w:fldChar w:fldCharType="begin"/>
        </w:r>
        <w:r>
          <w:instrText xml:space="preserve"> PAGE   \* MERGEFORMAT </w:instrText>
        </w:r>
        <w:r>
          <w:fldChar w:fldCharType="separate"/>
        </w:r>
        <w:r w:rsidR="00F64379">
          <w:rPr>
            <w:noProof/>
          </w:rPr>
          <w:t>2</w:t>
        </w:r>
        <w:r>
          <w:rPr>
            <w:noProof/>
          </w:rPr>
          <w:fldChar w:fldCharType="end"/>
        </w:r>
      </w:p>
    </w:sdtContent>
  </w:sdt>
  <w:p w14:paraId="2B9BF81E" w14:textId="77777777" w:rsidR="00F112A5" w:rsidRDefault="00F112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E69AA" w14:textId="77777777" w:rsidR="00822460" w:rsidRPr="00AB4CB0" w:rsidRDefault="00822460" w:rsidP="00822460">
    <w:pPr>
      <w:pStyle w:val="Header"/>
      <w:jc w:val="right"/>
      <w:rPr>
        <w:b/>
        <w:sz w:val="28"/>
        <w:szCs w:val="28"/>
      </w:rPr>
    </w:pPr>
    <w:r>
      <w:rPr>
        <w:b/>
        <w:sz w:val="28"/>
        <w:szCs w:val="28"/>
      </w:rPr>
      <w:t>Tieslietu ministrijas iesniegtajā redakcijā</w:t>
    </w:r>
  </w:p>
  <w:p w14:paraId="230CC00D" w14:textId="77777777" w:rsidR="00822460" w:rsidRDefault="008224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46"/>
    <w:rsid w:val="000C1B9D"/>
    <w:rsid w:val="002D71BE"/>
    <w:rsid w:val="003A5574"/>
    <w:rsid w:val="005B37D2"/>
    <w:rsid w:val="007F58DC"/>
    <w:rsid w:val="00822460"/>
    <w:rsid w:val="0093597E"/>
    <w:rsid w:val="009C3C1B"/>
    <w:rsid w:val="00E06246"/>
    <w:rsid w:val="00F112A5"/>
    <w:rsid w:val="00F643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D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24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Rakstz. Char Char Rakstz. Char Char Rakstz."/>
    <w:basedOn w:val="Normal"/>
    <w:rsid w:val="00E06246"/>
    <w:pPr>
      <w:spacing w:after="160" w:line="240" w:lineRule="exact"/>
    </w:pPr>
    <w:rPr>
      <w:rFonts w:ascii="Tahoma" w:hAnsi="Tahoma"/>
      <w:sz w:val="20"/>
      <w:szCs w:val="20"/>
      <w:lang w:val="en-US" w:eastAsia="en-US"/>
    </w:rPr>
  </w:style>
  <w:style w:type="paragraph" w:styleId="BalloonText">
    <w:name w:val="Balloon Text"/>
    <w:basedOn w:val="Normal"/>
    <w:link w:val="BalloonTextChar"/>
    <w:uiPriority w:val="99"/>
    <w:semiHidden/>
    <w:unhideWhenUsed/>
    <w:rsid w:val="00E06246"/>
    <w:rPr>
      <w:rFonts w:ascii="Tahoma" w:hAnsi="Tahoma" w:cs="Tahoma"/>
      <w:sz w:val="16"/>
      <w:szCs w:val="16"/>
    </w:rPr>
  </w:style>
  <w:style w:type="character" w:customStyle="1" w:styleId="BalloonTextChar">
    <w:name w:val="Balloon Text Char"/>
    <w:basedOn w:val="DefaultParagraphFont"/>
    <w:link w:val="BalloonText"/>
    <w:uiPriority w:val="99"/>
    <w:semiHidden/>
    <w:rsid w:val="00E06246"/>
    <w:rPr>
      <w:rFonts w:ascii="Tahoma" w:eastAsia="Times New Roman" w:hAnsi="Tahoma" w:cs="Tahoma"/>
      <w:sz w:val="16"/>
      <w:szCs w:val="16"/>
      <w:lang w:eastAsia="lv-LV"/>
    </w:rPr>
  </w:style>
  <w:style w:type="paragraph" w:styleId="Header">
    <w:name w:val="header"/>
    <w:basedOn w:val="Normal"/>
    <w:link w:val="HeaderChar"/>
    <w:uiPriority w:val="99"/>
    <w:unhideWhenUsed/>
    <w:rsid w:val="00F112A5"/>
    <w:pPr>
      <w:tabs>
        <w:tab w:val="center" w:pos="4153"/>
        <w:tab w:val="right" w:pos="8306"/>
      </w:tabs>
    </w:pPr>
  </w:style>
  <w:style w:type="character" w:customStyle="1" w:styleId="HeaderChar">
    <w:name w:val="Header Char"/>
    <w:basedOn w:val="DefaultParagraphFont"/>
    <w:link w:val="Header"/>
    <w:uiPriority w:val="99"/>
    <w:rsid w:val="00F112A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112A5"/>
    <w:pPr>
      <w:tabs>
        <w:tab w:val="center" w:pos="4153"/>
        <w:tab w:val="right" w:pos="8306"/>
      </w:tabs>
    </w:pPr>
  </w:style>
  <w:style w:type="character" w:customStyle="1" w:styleId="FooterChar">
    <w:name w:val="Footer Char"/>
    <w:basedOn w:val="DefaultParagraphFont"/>
    <w:link w:val="Footer"/>
    <w:uiPriority w:val="99"/>
    <w:rsid w:val="00F112A5"/>
    <w:rPr>
      <w:rFonts w:ascii="Times New Roman" w:eastAsia="Times New Roman" w:hAnsi="Times New Roman" w:cs="Times New Roman"/>
      <w:sz w:val="24"/>
      <w:szCs w:val="24"/>
      <w:lang w:eastAsia="lv-LV"/>
    </w:rPr>
  </w:style>
  <w:style w:type="paragraph" w:customStyle="1" w:styleId="naisf">
    <w:name w:val="naisf"/>
    <w:basedOn w:val="Normal"/>
    <w:rsid w:val="00F112A5"/>
    <w:pPr>
      <w:spacing w:before="75" w:after="75"/>
      <w:ind w:firstLine="375"/>
      <w:jc w:val="both"/>
    </w:pPr>
  </w:style>
  <w:style w:type="paragraph" w:customStyle="1" w:styleId="RakstzCharCharRakstzCharCharRakstz0">
    <w:name w:val="Rakstz. Char Char Rakstz. Char Char Rakstz."/>
    <w:basedOn w:val="Normal"/>
    <w:rsid w:val="000C1B9D"/>
    <w:pPr>
      <w:spacing w:after="160" w:line="240" w:lineRule="exact"/>
    </w:pPr>
    <w:rPr>
      <w:rFonts w:ascii="Tahoma" w:hAnsi="Tahoma"/>
      <w:sz w:val="20"/>
      <w:szCs w:val="20"/>
      <w:lang w:val="en-US" w:eastAsia="en-US"/>
    </w:rPr>
  </w:style>
  <w:style w:type="paragraph" w:styleId="FootnoteText">
    <w:name w:val="footnote text"/>
    <w:basedOn w:val="Normal"/>
    <w:link w:val="FootnoteTextChar"/>
    <w:uiPriority w:val="99"/>
    <w:unhideWhenUsed/>
    <w:rsid w:val="000C1B9D"/>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0C1B9D"/>
    <w:rPr>
      <w:rFonts w:ascii="Calibri" w:eastAsia="Calibri" w:hAnsi="Calibri" w:cs="Times New Roman"/>
      <w:sz w:val="20"/>
      <w:szCs w:val="20"/>
    </w:rPr>
  </w:style>
  <w:style w:type="character" w:styleId="FootnoteReference">
    <w:name w:val="footnote reference"/>
    <w:uiPriority w:val="99"/>
    <w:unhideWhenUsed/>
    <w:rsid w:val="000C1B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24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Rakstz. Char Char Rakstz. Char Char Rakstz."/>
    <w:basedOn w:val="Normal"/>
    <w:rsid w:val="00E06246"/>
    <w:pPr>
      <w:spacing w:after="160" w:line="240" w:lineRule="exact"/>
    </w:pPr>
    <w:rPr>
      <w:rFonts w:ascii="Tahoma" w:hAnsi="Tahoma"/>
      <w:sz w:val="20"/>
      <w:szCs w:val="20"/>
      <w:lang w:val="en-US" w:eastAsia="en-US"/>
    </w:rPr>
  </w:style>
  <w:style w:type="paragraph" w:styleId="BalloonText">
    <w:name w:val="Balloon Text"/>
    <w:basedOn w:val="Normal"/>
    <w:link w:val="BalloonTextChar"/>
    <w:uiPriority w:val="99"/>
    <w:semiHidden/>
    <w:unhideWhenUsed/>
    <w:rsid w:val="00E06246"/>
    <w:rPr>
      <w:rFonts w:ascii="Tahoma" w:hAnsi="Tahoma" w:cs="Tahoma"/>
      <w:sz w:val="16"/>
      <w:szCs w:val="16"/>
    </w:rPr>
  </w:style>
  <w:style w:type="character" w:customStyle="1" w:styleId="BalloonTextChar">
    <w:name w:val="Balloon Text Char"/>
    <w:basedOn w:val="DefaultParagraphFont"/>
    <w:link w:val="BalloonText"/>
    <w:uiPriority w:val="99"/>
    <w:semiHidden/>
    <w:rsid w:val="00E06246"/>
    <w:rPr>
      <w:rFonts w:ascii="Tahoma" w:eastAsia="Times New Roman" w:hAnsi="Tahoma" w:cs="Tahoma"/>
      <w:sz w:val="16"/>
      <w:szCs w:val="16"/>
      <w:lang w:eastAsia="lv-LV"/>
    </w:rPr>
  </w:style>
  <w:style w:type="paragraph" w:styleId="Header">
    <w:name w:val="header"/>
    <w:basedOn w:val="Normal"/>
    <w:link w:val="HeaderChar"/>
    <w:uiPriority w:val="99"/>
    <w:unhideWhenUsed/>
    <w:rsid w:val="00F112A5"/>
    <w:pPr>
      <w:tabs>
        <w:tab w:val="center" w:pos="4153"/>
        <w:tab w:val="right" w:pos="8306"/>
      </w:tabs>
    </w:pPr>
  </w:style>
  <w:style w:type="character" w:customStyle="1" w:styleId="HeaderChar">
    <w:name w:val="Header Char"/>
    <w:basedOn w:val="DefaultParagraphFont"/>
    <w:link w:val="Header"/>
    <w:uiPriority w:val="99"/>
    <w:rsid w:val="00F112A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112A5"/>
    <w:pPr>
      <w:tabs>
        <w:tab w:val="center" w:pos="4153"/>
        <w:tab w:val="right" w:pos="8306"/>
      </w:tabs>
    </w:pPr>
  </w:style>
  <w:style w:type="character" w:customStyle="1" w:styleId="FooterChar">
    <w:name w:val="Footer Char"/>
    <w:basedOn w:val="DefaultParagraphFont"/>
    <w:link w:val="Footer"/>
    <w:uiPriority w:val="99"/>
    <w:rsid w:val="00F112A5"/>
    <w:rPr>
      <w:rFonts w:ascii="Times New Roman" w:eastAsia="Times New Roman" w:hAnsi="Times New Roman" w:cs="Times New Roman"/>
      <w:sz w:val="24"/>
      <w:szCs w:val="24"/>
      <w:lang w:eastAsia="lv-LV"/>
    </w:rPr>
  </w:style>
  <w:style w:type="paragraph" w:customStyle="1" w:styleId="naisf">
    <w:name w:val="naisf"/>
    <w:basedOn w:val="Normal"/>
    <w:rsid w:val="00F112A5"/>
    <w:pPr>
      <w:spacing w:before="75" w:after="75"/>
      <w:ind w:firstLine="375"/>
      <w:jc w:val="both"/>
    </w:pPr>
  </w:style>
  <w:style w:type="paragraph" w:customStyle="1" w:styleId="RakstzCharCharRakstzCharCharRakstz0">
    <w:name w:val="Rakstz. Char Char Rakstz. Char Char Rakstz."/>
    <w:basedOn w:val="Normal"/>
    <w:rsid w:val="000C1B9D"/>
    <w:pPr>
      <w:spacing w:after="160" w:line="240" w:lineRule="exact"/>
    </w:pPr>
    <w:rPr>
      <w:rFonts w:ascii="Tahoma" w:hAnsi="Tahoma"/>
      <w:sz w:val="20"/>
      <w:szCs w:val="20"/>
      <w:lang w:val="en-US" w:eastAsia="en-US"/>
    </w:rPr>
  </w:style>
  <w:style w:type="paragraph" w:styleId="FootnoteText">
    <w:name w:val="footnote text"/>
    <w:basedOn w:val="Normal"/>
    <w:link w:val="FootnoteTextChar"/>
    <w:uiPriority w:val="99"/>
    <w:unhideWhenUsed/>
    <w:rsid w:val="000C1B9D"/>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0C1B9D"/>
    <w:rPr>
      <w:rFonts w:ascii="Calibri" w:eastAsia="Calibri" w:hAnsi="Calibri" w:cs="Times New Roman"/>
      <w:sz w:val="20"/>
      <w:szCs w:val="20"/>
    </w:rPr>
  </w:style>
  <w:style w:type="character" w:styleId="FootnoteReference">
    <w:name w:val="footnote reference"/>
    <w:uiPriority w:val="99"/>
    <w:unhideWhenUsed/>
    <w:rsid w:val="000C1B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33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961</Words>
  <Characters>548</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Tālmane</dc:creator>
  <cp:lastModifiedBy>Leontīne Babkina</cp:lastModifiedBy>
  <cp:revision>10</cp:revision>
  <cp:lastPrinted>2017-05-08T07:04:00Z</cp:lastPrinted>
  <dcterms:created xsi:type="dcterms:W3CDTF">2017-04-25T05:33:00Z</dcterms:created>
  <dcterms:modified xsi:type="dcterms:W3CDTF">2017-05-18T07:22:00Z</dcterms:modified>
</cp:coreProperties>
</file>