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CC65" w14:textId="77777777" w:rsidR="00452976" w:rsidRPr="00EF4080" w:rsidRDefault="00452976" w:rsidP="00452976">
      <w:pPr>
        <w:widowControl/>
        <w:tabs>
          <w:tab w:val="left" w:pos="7088"/>
        </w:tabs>
        <w:suppressAutoHyphens w:val="0"/>
        <w:autoSpaceDN/>
        <w:spacing w:line="240" w:lineRule="auto"/>
        <w:jc w:val="right"/>
        <w:textAlignment w:val="auto"/>
        <w:rPr>
          <w:iCs w:val="0"/>
          <w:szCs w:val="28"/>
          <w:lang w:eastAsia="lv-LV"/>
        </w:rPr>
      </w:pPr>
      <w:r w:rsidRPr="00EF4080">
        <w:rPr>
          <w:iCs w:val="0"/>
          <w:szCs w:val="28"/>
          <w:lang w:eastAsia="lv-LV"/>
        </w:rPr>
        <w:t>Projekts</w:t>
      </w:r>
    </w:p>
    <w:p w14:paraId="023127E5" w14:textId="77777777" w:rsidR="00452976" w:rsidRPr="00EF4080" w:rsidRDefault="00452976" w:rsidP="00452976">
      <w:pPr>
        <w:widowControl/>
        <w:tabs>
          <w:tab w:val="left" w:pos="7088"/>
        </w:tabs>
        <w:suppressAutoHyphens w:val="0"/>
        <w:autoSpaceDN/>
        <w:spacing w:line="240" w:lineRule="auto"/>
        <w:jc w:val="right"/>
        <w:textAlignment w:val="auto"/>
        <w:rPr>
          <w:iCs w:val="0"/>
          <w:szCs w:val="28"/>
          <w:lang w:eastAsia="lv-LV"/>
        </w:rPr>
      </w:pPr>
    </w:p>
    <w:p w14:paraId="32D43091" w14:textId="77777777" w:rsidR="00452976" w:rsidRPr="00EF4080" w:rsidRDefault="00452976" w:rsidP="00452976">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14:paraId="1158033F"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p>
    <w:p w14:paraId="788146D3"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p>
    <w:p w14:paraId="1286FCAC"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Pr>
          <w:iCs w:val="0"/>
          <w:szCs w:val="28"/>
          <w:lang w:eastAsia="lv-LV"/>
        </w:rPr>
        <w:t>7</w:t>
      </w:r>
      <w:r w:rsidRPr="00EF4080">
        <w:rPr>
          <w:iCs w:val="0"/>
          <w:szCs w:val="28"/>
          <w:lang w:eastAsia="lv-LV"/>
        </w:rPr>
        <w:t>.gada</w:t>
      </w:r>
      <w:r w:rsidRPr="00EF4080">
        <w:rPr>
          <w:iCs w:val="0"/>
          <w:szCs w:val="28"/>
          <w:lang w:eastAsia="lv-LV"/>
        </w:rPr>
        <w:tab/>
        <w:t>Noteikumi Nr.</w:t>
      </w:r>
    </w:p>
    <w:p w14:paraId="5F981B3D"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Pr>
          <w:iCs w:val="0"/>
          <w:szCs w:val="28"/>
          <w:lang w:eastAsia="lv-LV"/>
        </w:rPr>
        <w:t xml:space="preserve"> </w:t>
      </w:r>
      <w:r w:rsidRPr="00EF4080">
        <w:rPr>
          <w:iCs w:val="0"/>
          <w:szCs w:val="28"/>
          <w:lang w:eastAsia="lv-LV"/>
        </w:rPr>
        <w:t xml:space="preserve">Nr.      </w:t>
      </w:r>
      <w:r>
        <w:rPr>
          <w:iCs w:val="0"/>
          <w:szCs w:val="28"/>
          <w:lang w:eastAsia="lv-LV"/>
        </w:rPr>
        <w:t>.</w:t>
      </w:r>
      <w:r w:rsidRPr="00EF4080">
        <w:rPr>
          <w:iCs w:val="0"/>
          <w:szCs w:val="28"/>
          <w:lang w:eastAsia="lv-LV"/>
        </w:rPr>
        <w:t>§)</w:t>
      </w:r>
    </w:p>
    <w:p w14:paraId="6959DB4F" w14:textId="77777777" w:rsidR="00452976" w:rsidRPr="00EF4080" w:rsidRDefault="00452976" w:rsidP="00452976">
      <w:pPr>
        <w:widowControl/>
        <w:tabs>
          <w:tab w:val="left" w:pos="6545"/>
        </w:tabs>
        <w:suppressAutoHyphens w:val="0"/>
        <w:autoSpaceDN/>
        <w:spacing w:line="240" w:lineRule="auto"/>
        <w:jc w:val="left"/>
        <w:textAlignment w:val="auto"/>
        <w:rPr>
          <w:bCs/>
          <w:szCs w:val="28"/>
          <w:lang w:eastAsia="lv-LV"/>
        </w:rPr>
      </w:pPr>
    </w:p>
    <w:p w14:paraId="373F51F9" w14:textId="77777777" w:rsidR="00452976" w:rsidRPr="00EF4080" w:rsidRDefault="00452976" w:rsidP="00452976">
      <w:pPr>
        <w:widowControl/>
        <w:tabs>
          <w:tab w:val="left" w:pos="6545"/>
        </w:tabs>
        <w:suppressAutoHyphens w:val="0"/>
        <w:autoSpaceDN/>
        <w:spacing w:line="240" w:lineRule="auto"/>
        <w:jc w:val="left"/>
        <w:textAlignment w:val="auto"/>
        <w:rPr>
          <w:bCs/>
          <w:szCs w:val="28"/>
          <w:lang w:eastAsia="lv-LV"/>
        </w:rPr>
      </w:pPr>
    </w:p>
    <w:p w14:paraId="133882FE" w14:textId="77777777" w:rsidR="00452976" w:rsidRDefault="00452976" w:rsidP="00452976">
      <w:pPr>
        <w:widowControl/>
        <w:suppressAutoHyphens w:val="0"/>
        <w:autoSpaceDN/>
        <w:spacing w:line="240" w:lineRule="auto"/>
        <w:jc w:val="center"/>
        <w:textAlignment w:val="auto"/>
        <w:rPr>
          <w:b/>
          <w:iCs w:val="0"/>
          <w:sz w:val="26"/>
          <w:szCs w:val="26"/>
          <w:lang w:eastAsia="lv-LV"/>
        </w:rPr>
      </w:pPr>
      <w:r w:rsidRPr="00452976">
        <w:rPr>
          <w:b/>
          <w:iCs w:val="0"/>
          <w:sz w:val="26"/>
          <w:szCs w:val="26"/>
          <w:lang w:eastAsia="lv-LV"/>
        </w:rPr>
        <w:t>Grozījumi Ministru kabineta 2014.gada 16.decembra noteikumos Nr.759 “Kārtība, kādā Eiropas Komisijā iesniedz atbalsta programmu un individuālo atbalsta projektu paziņojumus un kopsavilkuma informāciju, un kārtība, kādā piešķir un anulē elektroniskā</w:t>
      </w:r>
      <w:r>
        <w:rPr>
          <w:b/>
          <w:iCs w:val="0"/>
          <w:sz w:val="26"/>
          <w:szCs w:val="26"/>
          <w:lang w:eastAsia="lv-LV"/>
        </w:rPr>
        <w:t>s sistēmas lietošanas tiesības”</w:t>
      </w:r>
    </w:p>
    <w:p w14:paraId="7A061353" w14:textId="77777777" w:rsidR="00452976" w:rsidRDefault="00452976" w:rsidP="00452976">
      <w:pPr>
        <w:widowControl/>
        <w:suppressAutoHyphens w:val="0"/>
        <w:autoSpaceDN/>
        <w:spacing w:line="240" w:lineRule="auto"/>
        <w:jc w:val="center"/>
        <w:textAlignment w:val="auto"/>
        <w:rPr>
          <w:iCs w:val="0"/>
          <w:szCs w:val="28"/>
          <w:lang w:eastAsia="lv-LV"/>
        </w:rPr>
      </w:pPr>
    </w:p>
    <w:p w14:paraId="56205B2D" w14:textId="77777777" w:rsidR="00452976" w:rsidRDefault="00452976" w:rsidP="00452976">
      <w:pPr>
        <w:widowControl/>
        <w:suppressAutoHyphens w:val="0"/>
        <w:autoSpaceDN/>
        <w:spacing w:line="240" w:lineRule="auto"/>
        <w:ind w:firstLine="720"/>
        <w:jc w:val="right"/>
        <w:textAlignment w:val="auto"/>
        <w:rPr>
          <w:iCs w:val="0"/>
          <w:szCs w:val="28"/>
          <w:lang w:eastAsia="lv-LV"/>
        </w:rPr>
      </w:pPr>
      <w:r w:rsidRPr="00EF4080">
        <w:rPr>
          <w:iCs w:val="0"/>
          <w:szCs w:val="28"/>
          <w:lang w:eastAsia="lv-LV"/>
        </w:rPr>
        <w:t xml:space="preserve">Izdoti saskaņā ar </w:t>
      </w:r>
      <w:r>
        <w:rPr>
          <w:iCs w:val="0"/>
          <w:szCs w:val="28"/>
          <w:lang w:eastAsia="lv-LV"/>
        </w:rPr>
        <w:t>Komercdarbības atbalsta kontroles likuma</w:t>
      </w:r>
    </w:p>
    <w:p w14:paraId="3256A949" w14:textId="77777777" w:rsidR="00452976" w:rsidRDefault="00452976" w:rsidP="00452976">
      <w:pPr>
        <w:widowControl/>
        <w:suppressAutoHyphens w:val="0"/>
        <w:autoSpaceDN/>
        <w:spacing w:line="240" w:lineRule="auto"/>
        <w:ind w:firstLine="720"/>
        <w:jc w:val="right"/>
        <w:textAlignment w:val="auto"/>
        <w:rPr>
          <w:iCs w:val="0"/>
          <w:szCs w:val="28"/>
          <w:lang w:eastAsia="lv-LV"/>
        </w:rPr>
      </w:pPr>
      <w:r>
        <w:rPr>
          <w:szCs w:val="28"/>
          <w:lang w:eastAsia="lv-LV"/>
        </w:rPr>
        <w:t>12</w:t>
      </w:r>
      <w:r w:rsidRPr="00EF4080">
        <w:rPr>
          <w:iCs w:val="0"/>
          <w:szCs w:val="28"/>
          <w:lang w:eastAsia="lv-LV"/>
        </w:rPr>
        <w:t>.pant</w:t>
      </w:r>
      <w:r>
        <w:rPr>
          <w:iCs w:val="0"/>
          <w:szCs w:val="28"/>
          <w:lang w:eastAsia="lv-LV"/>
        </w:rPr>
        <w:t>a 1.punktu</w:t>
      </w:r>
    </w:p>
    <w:p w14:paraId="41A92A7D" w14:textId="77777777" w:rsidR="00504896" w:rsidRDefault="00504896"/>
    <w:p w14:paraId="11CFD681" w14:textId="77777777" w:rsidR="00D8685C" w:rsidRDefault="00D8685C"/>
    <w:p w14:paraId="6D64C536" w14:textId="77777777" w:rsidR="00452976" w:rsidRPr="00EF4080" w:rsidRDefault="00452976" w:rsidP="00452976">
      <w:pPr>
        <w:pStyle w:val="naislab"/>
        <w:tabs>
          <w:tab w:val="left" w:pos="1134"/>
        </w:tabs>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w:t>
      </w:r>
      <w:r w:rsidRPr="008B3023">
        <w:rPr>
          <w:rFonts w:ascii="Times New Roman" w:hAnsi="Times New Roman" w:cs="Times New Roman"/>
          <w:sz w:val="28"/>
          <w:szCs w:val="28"/>
          <w:lang w:eastAsia="lv-LV"/>
        </w:rPr>
        <w:t>zdarīt</w:t>
      </w:r>
      <w:r w:rsidRPr="00EF4080">
        <w:rPr>
          <w:rFonts w:ascii="Times New Roman" w:hAnsi="Times New Roman" w:cs="Times New Roman"/>
          <w:sz w:val="28"/>
          <w:szCs w:val="28"/>
          <w:lang w:eastAsia="lv-LV"/>
        </w:rPr>
        <w:t xml:space="preserve"> </w:t>
      </w:r>
      <w:r w:rsidRPr="00B754E8">
        <w:rPr>
          <w:rFonts w:ascii="Times New Roman" w:hAnsi="Times New Roman" w:cs="Times New Roman"/>
          <w:sz w:val="28"/>
          <w:szCs w:val="28"/>
          <w:lang w:eastAsia="lv-LV"/>
        </w:rPr>
        <w:t xml:space="preserve">Ministru kabineta </w:t>
      </w:r>
      <w:r w:rsidRPr="00452976">
        <w:rPr>
          <w:rFonts w:ascii="Times New Roman" w:hAnsi="Times New Roman" w:cs="Times New Roman"/>
          <w:sz w:val="28"/>
          <w:szCs w:val="28"/>
          <w:lang w:eastAsia="lv-LV"/>
        </w:rPr>
        <w:t>2014.gada 16.decembra noteikumos Nr.759 “Kārtība, kādā Eiropas Komisijā iesniedz atbalsta programmu un individuālo atbalsta projektu paziņojumus un kopsavilkuma informāciju, un kārtība, kādā piešķir un anulē elektroniskās sistēmas lietošanas tiesības”</w:t>
      </w:r>
      <w:r w:rsidRPr="00B754E8">
        <w:rPr>
          <w:rFonts w:ascii="Times New Roman" w:hAnsi="Times New Roman" w:cs="Times New Roman"/>
          <w:sz w:val="28"/>
          <w:szCs w:val="28"/>
          <w:lang w:eastAsia="lv-LV"/>
        </w:rPr>
        <w:t xml:space="preserve"> </w:t>
      </w:r>
      <w:r w:rsidRPr="00EF4080">
        <w:rPr>
          <w:rFonts w:ascii="Times New Roman" w:hAnsi="Times New Roman" w:cs="Times New Roman"/>
          <w:sz w:val="28"/>
          <w:szCs w:val="28"/>
          <w:lang w:eastAsia="lv-LV"/>
        </w:rPr>
        <w:t>(Latvijas Vēstnesis, 201</w:t>
      </w:r>
      <w:r>
        <w:rPr>
          <w:rFonts w:ascii="Times New Roman" w:hAnsi="Times New Roman" w:cs="Times New Roman"/>
          <w:sz w:val="28"/>
          <w:szCs w:val="28"/>
          <w:lang w:eastAsia="lv-LV"/>
        </w:rPr>
        <w:t>4</w:t>
      </w:r>
      <w:r w:rsidRPr="00EF4080">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252.nr.)</w:t>
      </w:r>
      <w:r w:rsidRPr="00EF4080">
        <w:rPr>
          <w:rFonts w:ascii="Times New Roman" w:hAnsi="Times New Roman" w:cs="Times New Roman"/>
          <w:sz w:val="28"/>
          <w:szCs w:val="28"/>
          <w:lang w:eastAsia="lv-LV"/>
        </w:rPr>
        <w:t xml:space="preserve"> šādus grozījumus:</w:t>
      </w:r>
    </w:p>
    <w:p w14:paraId="4DEEAB37" w14:textId="77777777" w:rsidR="00452976" w:rsidRPr="00EF4080" w:rsidRDefault="00452976" w:rsidP="00452976">
      <w:pPr>
        <w:pStyle w:val="naislab"/>
        <w:spacing w:before="0" w:after="0"/>
        <w:ind w:firstLine="720"/>
        <w:jc w:val="both"/>
        <w:rPr>
          <w:rFonts w:ascii="Times New Roman" w:hAnsi="Times New Roman" w:cs="Times New Roman"/>
          <w:sz w:val="28"/>
          <w:szCs w:val="28"/>
        </w:rPr>
      </w:pPr>
    </w:p>
    <w:p w14:paraId="582B4DE5"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1. </w:t>
      </w:r>
      <w:r w:rsidR="00C04D2A">
        <w:rPr>
          <w:szCs w:val="28"/>
        </w:rPr>
        <w:t>papildināt noteikumus ar jaunu</w:t>
      </w:r>
      <w:r w:rsidRPr="008F1E93">
        <w:rPr>
          <w:szCs w:val="28"/>
        </w:rPr>
        <w:t xml:space="preserve"> </w:t>
      </w:r>
      <w:r w:rsidR="00C04D2A">
        <w:rPr>
          <w:szCs w:val="28"/>
        </w:rPr>
        <w:t>4.5</w:t>
      </w:r>
      <w:r w:rsidRPr="004C7D87">
        <w:rPr>
          <w:szCs w:val="28"/>
        </w:rPr>
        <w:t>.</w:t>
      </w:r>
      <w:r w:rsidR="00C04D2A" w:rsidRPr="00D04247">
        <w:rPr>
          <w:szCs w:val="28"/>
          <w:vertAlign w:val="superscript"/>
        </w:rPr>
        <w:t>1</w:t>
      </w:r>
      <w:r w:rsidRPr="004C7D87">
        <w:rPr>
          <w:szCs w:val="28"/>
        </w:rPr>
        <w:t> apakšpunkt</w:t>
      </w:r>
      <w:r>
        <w:rPr>
          <w:szCs w:val="28"/>
        </w:rPr>
        <w:t>u šādā redakcijā:</w:t>
      </w:r>
    </w:p>
    <w:p w14:paraId="10584022" w14:textId="77777777" w:rsidR="00452976" w:rsidRPr="0026286B"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C04D2A">
        <w:rPr>
          <w:szCs w:val="28"/>
        </w:rPr>
        <w:t>4.5</w:t>
      </w:r>
      <w:r w:rsidR="00C04D2A" w:rsidRPr="004C7D87">
        <w:rPr>
          <w:szCs w:val="28"/>
        </w:rPr>
        <w:t>.</w:t>
      </w:r>
      <w:r w:rsidR="00C04D2A" w:rsidRPr="00D04247">
        <w:rPr>
          <w:szCs w:val="28"/>
          <w:vertAlign w:val="superscript"/>
        </w:rPr>
        <w:t>1</w:t>
      </w:r>
      <w:r w:rsidR="00C04D2A" w:rsidRPr="004C7D87">
        <w:rPr>
          <w:szCs w:val="28"/>
        </w:rPr>
        <w:t> </w:t>
      </w:r>
      <w:proofErr w:type="spellStart"/>
      <w:r w:rsidR="00C04D2A">
        <w:rPr>
          <w:szCs w:val="28"/>
        </w:rPr>
        <w:t>pirmsvalidētājs</w:t>
      </w:r>
      <w:proofErr w:type="spellEnd"/>
      <w:r w:rsidR="00C04D2A">
        <w:rPr>
          <w:szCs w:val="28"/>
        </w:rPr>
        <w:t xml:space="preserve"> (</w:t>
      </w:r>
      <w:proofErr w:type="spellStart"/>
      <w:r w:rsidR="00C04D2A" w:rsidRPr="00C04D2A">
        <w:rPr>
          <w:i/>
          <w:szCs w:val="28"/>
        </w:rPr>
        <w:t>Pre-validator</w:t>
      </w:r>
      <w:proofErr w:type="spellEnd"/>
      <w:r w:rsidR="00C04D2A">
        <w:rPr>
          <w:szCs w:val="28"/>
        </w:rPr>
        <w:t>)</w:t>
      </w:r>
      <w:r>
        <w:rPr>
          <w:szCs w:val="28"/>
        </w:rPr>
        <w:t>;</w:t>
      </w:r>
      <w:r w:rsidR="00C04D2A">
        <w:rPr>
          <w:szCs w:val="28"/>
        </w:rPr>
        <w:t>”;</w:t>
      </w:r>
    </w:p>
    <w:p w14:paraId="24A10815"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50BFDC27"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2. </w:t>
      </w:r>
      <w:r w:rsidR="00C04D2A">
        <w:rPr>
          <w:szCs w:val="28"/>
        </w:rPr>
        <w:t>svītrot noteikumu 7.punktā vārdus “</w:t>
      </w:r>
      <w:r w:rsidR="00C04D2A" w:rsidRPr="00C04D2A">
        <w:rPr>
          <w:szCs w:val="28"/>
        </w:rPr>
        <w:t>kā arī Finanšu ministrijas vai Zemkopības ministrijas ierēdnis vai darbinieks, kurš saskaņā ar amata vai darba pienākumiem veic komercdarbības atbalsta paziņojuma un kopsavilkuma informācijas projekta sākotnējo izvērtēšanu pirms iesniegšanas Eiropas Komisijā</w:t>
      </w:r>
      <w:r w:rsidR="00C04D2A">
        <w:rPr>
          <w:szCs w:val="28"/>
        </w:rPr>
        <w:t>”;</w:t>
      </w:r>
    </w:p>
    <w:p w14:paraId="6B6DABCB"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69646C9A" w14:textId="77777777" w:rsidR="00452976" w:rsidRPr="004C7D87" w:rsidRDefault="00EB02A8"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3</w:t>
      </w:r>
      <w:r w:rsidR="00452976">
        <w:rPr>
          <w:szCs w:val="28"/>
        </w:rPr>
        <w:t xml:space="preserve">. </w:t>
      </w:r>
      <w:r w:rsidR="00C04D2A">
        <w:rPr>
          <w:szCs w:val="28"/>
        </w:rPr>
        <w:t>papildināt noteikumus ar jaunu</w:t>
      </w:r>
      <w:r w:rsidR="00C04D2A" w:rsidRPr="008F1E93">
        <w:rPr>
          <w:szCs w:val="28"/>
        </w:rPr>
        <w:t xml:space="preserve"> </w:t>
      </w:r>
      <w:r w:rsidR="00C04D2A">
        <w:rPr>
          <w:szCs w:val="28"/>
        </w:rPr>
        <w:t>8.</w:t>
      </w:r>
      <w:r w:rsidR="00C04D2A" w:rsidRPr="00D04247">
        <w:rPr>
          <w:szCs w:val="28"/>
          <w:vertAlign w:val="superscript"/>
        </w:rPr>
        <w:t>1</w:t>
      </w:r>
      <w:r w:rsidR="00C04D2A">
        <w:rPr>
          <w:szCs w:val="28"/>
        </w:rPr>
        <w:t> </w:t>
      </w:r>
      <w:r w:rsidR="00C04D2A" w:rsidRPr="004C7D87">
        <w:rPr>
          <w:szCs w:val="28"/>
        </w:rPr>
        <w:t>punkt</w:t>
      </w:r>
      <w:r w:rsidR="00C04D2A">
        <w:rPr>
          <w:szCs w:val="28"/>
        </w:rPr>
        <w:t>u šādā redakcijā:</w:t>
      </w:r>
    </w:p>
    <w:p w14:paraId="4CA7327A"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C04D2A">
        <w:rPr>
          <w:szCs w:val="28"/>
        </w:rPr>
        <w:t>8.</w:t>
      </w:r>
      <w:r w:rsidR="00C04D2A" w:rsidRPr="00D04247">
        <w:rPr>
          <w:szCs w:val="28"/>
          <w:vertAlign w:val="superscript"/>
        </w:rPr>
        <w:t>1</w:t>
      </w:r>
      <w:r w:rsidR="00C04D2A" w:rsidRPr="004C7D87">
        <w:rPr>
          <w:szCs w:val="28"/>
        </w:rPr>
        <w:t> </w:t>
      </w:r>
      <w:proofErr w:type="spellStart"/>
      <w:r w:rsidR="00C04D2A">
        <w:rPr>
          <w:szCs w:val="28"/>
        </w:rPr>
        <w:t>Pirmsvalidētājs</w:t>
      </w:r>
      <w:proofErr w:type="spellEnd"/>
      <w:r w:rsidR="00C04D2A">
        <w:rPr>
          <w:szCs w:val="28"/>
        </w:rPr>
        <w:t xml:space="preserve"> ir Finanšu ministrijas vai Zemkopības ministrijas ierēdnis vai darbinieks, kas saskaņā ar amata vai darba pienākumiem sistēmā </w:t>
      </w:r>
      <w:r w:rsidR="00EB02A8">
        <w:rPr>
          <w:szCs w:val="28"/>
        </w:rPr>
        <w:t xml:space="preserve">elektroniski </w:t>
      </w:r>
      <w:proofErr w:type="spellStart"/>
      <w:r w:rsidR="00C04D2A">
        <w:rPr>
          <w:szCs w:val="28"/>
        </w:rPr>
        <w:t>pirmsvalidē</w:t>
      </w:r>
      <w:proofErr w:type="spellEnd"/>
      <w:r w:rsidR="00C04D2A">
        <w:rPr>
          <w:szCs w:val="28"/>
        </w:rPr>
        <w:t xml:space="preserve"> parakstīto</w:t>
      </w:r>
      <w:r w:rsidR="00EB02A8">
        <w:rPr>
          <w:szCs w:val="28"/>
        </w:rPr>
        <w:t xml:space="preserve"> </w:t>
      </w:r>
      <w:r w:rsidR="00EB02A8" w:rsidRPr="00EB02A8">
        <w:rPr>
          <w:szCs w:val="28"/>
        </w:rPr>
        <w:t>komercdarbības atbalsta paziņojumu un kopsavilkuma informāciju</w:t>
      </w:r>
      <w:r w:rsidR="00EB02A8">
        <w:rPr>
          <w:szCs w:val="28"/>
        </w:rPr>
        <w:t xml:space="preserve">, </w:t>
      </w:r>
      <w:r w:rsidR="00EB02A8" w:rsidRPr="00C04D2A">
        <w:rPr>
          <w:szCs w:val="28"/>
        </w:rPr>
        <w:t>kā arī Finanšu ministrijas vai Zemkopības ministrijas ierēdnis vai darbinieks, kurš saskaņā ar amata vai darba pienākumiem veic komercdarbības atbalsta paziņojuma un kopsavilkuma informācijas projekta sākotnējo izvērtēšanu pirms iesniegšanas Eiropas Komisijā</w:t>
      </w:r>
      <w:r>
        <w:rPr>
          <w:szCs w:val="28"/>
        </w:rPr>
        <w:t>”;</w:t>
      </w:r>
    </w:p>
    <w:p w14:paraId="454846B1" w14:textId="77777777" w:rsidR="00EB02A8" w:rsidRDefault="00EB02A8"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00CCBC03" w14:textId="2FE99DE3" w:rsidR="00EB02A8" w:rsidRPr="004C7D87" w:rsidRDefault="00EB02A8" w:rsidP="00EB02A8">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4. </w:t>
      </w:r>
      <w:r w:rsidR="00C71291">
        <w:rPr>
          <w:szCs w:val="28"/>
        </w:rPr>
        <w:t>a</w:t>
      </w:r>
      <w:r w:rsidRPr="00EB02A8">
        <w:rPr>
          <w:szCs w:val="28"/>
        </w:rPr>
        <w:t xml:space="preserve">izstāt noteikumu </w:t>
      </w:r>
      <w:r>
        <w:rPr>
          <w:szCs w:val="28"/>
        </w:rPr>
        <w:t>9. punktā vārdu</w:t>
      </w:r>
      <w:r w:rsidRPr="00EB02A8">
        <w:rPr>
          <w:szCs w:val="28"/>
        </w:rPr>
        <w:t xml:space="preserve"> “</w:t>
      </w:r>
      <w:r>
        <w:rPr>
          <w:szCs w:val="28"/>
        </w:rPr>
        <w:t>parakstīto</w:t>
      </w:r>
      <w:r w:rsidRPr="00EB02A8">
        <w:rPr>
          <w:szCs w:val="28"/>
        </w:rPr>
        <w:t>” ar vārdu “</w:t>
      </w:r>
      <w:proofErr w:type="spellStart"/>
      <w:r>
        <w:rPr>
          <w:szCs w:val="28"/>
        </w:rPr>
        <w:t>pirmsvalidēto</w:t>
      </w:r>
      <w:proofErr w:type="spellEnd"/>
      <w:r w:rsidRPr="00EB02A8">
        <w:rPr>
          <w:szCs w:val="28"/>
        </w:rPr>
        <w:t>”</w:t>
      </w:r>
      <w:r>
        <w:rPr>
          <w:szCs w:val="28"/>
        </w:rPr>
        <w:t>;</w:t>
      </w:r>
    </w:p>
    <w:p w14:paraId="49556C0C"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6D1EE199" w14:textId="2B73EBE6"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5. </w:t>
      </w:r>
      <w:r w:rsidR="00C71291">
        <w:rPr>
          <w:szCs w:val="28"/>
        </w:rPr>
        <w:t>a</w:t>
      </w:r>
      <w:r w:rsidR="00EB02A8" w:rsidRPr="00EB02A8">
        <w:rPr>
          <w:szCs w:val="28"/>
        </w:rPr>
        <w:t xml:space="preserve">izstāt noteikumu </w:t>
      </w:r>
      <w:r w:rsidR="00EB02A8">
        <w:rPr>
          <w:szCs w:val="28"/>
        </w:rPr>
        <w:t>12. punktā vārdus</w:t>
      </w:r>
      <w:r w:rsidR="00EB02A8" w:rsidRPr="00EB02A8">
        <w:rPr>
          <w:szCs w:val="28"/>
        </w:rPr>
        <w:t xml:space="preserve"> “</w:t>
      </w:r>
      <w:r w:rsidR="000879E7">
        <w:rPr>
          <w:szCs w:val="28"/>
        </w:rPr>
        <w:t>paziņojumu</w:t>
      </w:r>
      <w:r w:rsidR="000879E7" w:rsidRPr="000879E7">
        <w:rPr>
          <w:szCs w:val="28"/>
        </w:rPr>
        <w:t xml:space="preserve"> vai kopsavilkuma </w:t>
      </w:r>
      <w:r w:rsidR="001A31A7" w:rsidRPr="001A31A7">
        <w:rPr>
          <w:szCs w:val="28"/>
        </w:rPr>
        <w:t xml:space="preserve">informācijas projektu un pirms tā elektroniskas parakstīšanas </w:t>
      </w:r>
      <w:r w:rsidR="00EB02A8" w:rsidRPr="00EB02A8">
        <w:rPr>
          <w:szCs w:val="28"/>
        </w:rPr>
        <w:t>nosūta sākotnējai izvērtēšanai Finanšu ministrijai vai Zemkopības ministrijai” ar vārd</w:t>
      </w:r>
      <w:r w:rsidR="00EB02A8">
        <w:rPr>
          <w:szCs w:val="28"/>
        </w:rPr>
        <w:t>iem</w:t>
      </w:r>
      <w:r w:rsidR="00EB02A8" w:rsidRPr="00EB02A8">
        <w:rPr>
          <w:szCs w:val="28"/>
        </w:rPr>
        <w:t xml:space="preserve"> “</w:t>
      </w:r>
      <w:r w:rsidR="000879E7">
        <w:rPr>
          <w:szCs w:val="28"/>
        </w:rPr>
        <w:t>paziņojuma</w:t>
      </w:r>
      <w:r w:rsidR="000879E7" w:rsidRPr="000879E7">
        <w:rPr>
          <w:szCs w:val="28"/>
        </w:rPr>
        <w:t xml:space="preserve"> vai kopsavilkuma </w:t>
      </w:r>
      <w:r w:rsidR="001A31A7">
        <w:rPr>
          <w:szCs w:val="28"/>
        </w:rPr>
        <w:t>informācij</w:t>
      </w:r>
      <w:r w:rsidR="000879E7">
        <w:rPr>
          <w:szCs w:val="28"/>
        </w:rPr>
        <w:t>as projektu</w:t>
      </w:r>
      <w:r w:rsidR="001A31A7">
        <w:rPr>
          <w:szCs w:val="28"/>
        </w:rPr>
        <w:t xml:space="preserve"> </w:t>
      </w:r>
      <w:r w:rsidR="001A31A7" w:rsidRPr="001A31A7">
        <w:rPr>
          <w:szCs w:val="28"/>
        </w:rPr>
        <w:t xml:space="preserve">un pirms tā elektroniskas parakstīšanas </w:t>
      </w:r>
      <w:r w:rsidR="00EB02A8">
        <w:rPr>
          <w:szCs w:val="28"/>
        </w:rPr>
        <w:t xml:space="preserve">informē Finanšu ministriju vai Zemkopības ministriju par nepieciešamību uzsākt </w:t>
      </w:r>
      <w:r w:rsidR="00EB02A8" w:rsidRPr="00EB02A8">
        <w:rPr>
          <w:szCs w:val="28"/>
        </w:rPr>
        <w:t>ko</w:t>
      </w:r>
      <w:r w:rsidR="00EB02A8">
        <w:rPr>
          <w:szCs w:val="28"/>
        </w:rPr>
        <w:t xml:space="preserve">mercdarbības atbalsta paziņojuma </w:t>
      </w:r>
      <w:r w:rsidR="000879E7">
        <w:rPr>
          <w:szCs w:val="28"/>
        </w:rPr>
        <w:t>vai</w:t>
      </w:r>
      <w:r w:rsidR="00EB02A8">
        <w:rPr>
          <w:szCs w:val="28"/>
        </w:rPr>
        <w:t xml:space="preserve"> kopsavilkuma informācijas</w:t>
      </w:r>
      <w:r w:rsidR="000879E7">
        <w:rPr>
          <w:szCs w:val="28"/>
        </w:rPr>
        <w:t xml:space="preserve"> projekta</w:t>
      </w:r>
      <w:r w:rsidR="00EB02A8">
        <w:rPr>
          <w:szCs w:val="28"/>
        </w:rPr>
        <w:t xml:space="preserve"> sākotnējo izvērtēšanu</w:t>
      </w:r>
      <w:r w:rsidR="00EB02A8" w:rsidRPr="00EB02A8">
        <w:rPr>
          <w:szCs w:val="28"/>
        </w:rPr>
        <w:t>”</w:t>
      </w:r>
      <w:r w:rsidR="00EB02A8">
        <w:rPr>
          <w:szCs w:val="28"/>
        </w:rPr>
        <w:t>;</w:t>
      </w:r>
    </w:p>
    <w:p w14:paraId="54C19CB2"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 </w:t>
      </w:r>
    </w:p>
    <w:p w14:paraId="22A54B15" w14:textId="23D185BE"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6. </w:t>
      </w:r>
      <w:r w:rsidR="00C71291">
        <w:rPr>
          <w:szCs w:val="28"/>
        </w:rPr>
        <w:t>a</w:t>
      </w:r>
      <w:r w:rsidR="000821F9" w:rsidRPr="00EB02A8">
        <w:rPr>
          <w:szCs w:val="28"/>
        </w:rPr>
        <w:t xml:space="preserve">izstāt noteikumu </w:t>
      </w:r>
      <w:r w:rsidR="00275382">
        <w:rPr>
          <w:szCs w:val="28"/>
        </w:rPr>
        <w:t>14</w:t>
      </w:r>
      <w:r w:rsidR="000821F9">
        <w:rPr>
          <w:szCs w:val="28"/>
        </w:rPr>
        <w:t>. punktā vārdus</w:t>
      </w:r>
      <w:r w:rsidR="000821F9" w:rsidRPr="00EB02A8">
        <w:rPr>
          <w:szCs w:val="28"/>
        </w:rPr>
        <w:t xml:space="preserve"> “</w:t>
      </w:r>
      <w:r w:rsidR="00275382" w:rsidRPr="00275382">
        <w:rPr>
          <w:szCs w:val="28"/>
        </w:rPr>
        <w:t>minētā komercdarbības atbalsta paziņojuma vai kopsavilkuma informācijas projekta</w:t>
      </w:r>
      <w:r w:rsidR="000821F9" w:rsidRPr="00EB02A8">
        <w:rPr>
          <w:szCs w:val="28"/>
        </w:rPr>
        <w:t>” ar vārd</w:t>
      </w:r>
      <w:r w:rsidR="000821F9">
        <w:rPr>
          <w:szCs w:val="28"/>
        </w:rPr>
        <w:t>iem</w:t>
      </w:r>
      <w:r w:rsidR="000821F9" w:rsidRPr="00EB02A8">
        <w:rPr>
          <w:szCs w:val="28"/>
        </w:rPr>
        <w:t xml:space="preserve"> “</w:t>
      </w:r>
      <w:r w:rsidR="00275382" w:rsidRPr="00275382">
        <w:rPr>
          <w:szCs w:val="28"/>
        </w:rPr>
        <w:t>minētā</w:t>
      </w:r>
      <w:r w:rsidR="00275382">
        <w:rPr>
          <w:szCs w:val="28"/>
        </w:rPr>
        <w:t>s informācijas par</w:t>
      </w:r>
      <w:r w:rsidR="00275382" w:rsidRPr="00275382">
        <w:rPr>
          <w:szCs w:val="28"/>
        </w:rPr>
        <w:t xml:space="preserve"> </w:t>
      </w:r>
      <w:r w:rsidR="00275382">
        <w:rPr>
          <w:szCs w:val="28"/>
        </w:rPr>
        <w:t xml:space="preserve">sagatavoto </w:t>
      </w:r>
      <w:r w:rsidR="00275382" w:rsidRPr="00275382">
        <w:rPr>
          <w:szCs w:val="28"/>
        </w:rPr>
        <w:t>komercdarbības atbalsta paziņojuma vai kopsavilkuma informācijas projekta</w:t>
      </w:r>
      <w:r w:rsidR="000821F9" w:rsidRPr="00EB02A8">
        <w:rPr>
          <w:szCs w:val="28"/>
        </w:rPr>
        <w:t>”</w:t>
      </w:r>
      <w:r w:rsidR="000821F9">
        <w:rPr>
          <w:szCs w:val="28"/>
        </w:rPr>
        <w:t>;</w:t>
      </w:r>
    </w:p>
    <w:p w14:paraId="3A3E261E" w14:textId="77777777" w:rsidR="00275382" w:rsidRDefault="00275382"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7D491D4B" w14:textId="4528317B" w:rsidR="00AD3C7B" w:rsidRDefault="00AD3C7B"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7.</w:t>
      </w:r>
      <w:r w:rsidRPr="00AD3C7B">
        <w:rPr>
          <w:szCs w:val="28"/>
        </w:rPr>
        <w:t xml:space="preserve"> </w:t>
      </w:r>
      <w:r w:rsidR="00C71291">
        <w:rPr>
          <w:szCs w:val="28"/>
        </w:rPr>
        <w:t>i</w:t>
      </w:r>
      <w:r w:rsidRPr="00083FAA">
        <w:rPr>
          <w:szCs w:val="28"/>
        </w:rPr>
        <w:t>zteikt</w:t>
      </w:r>
      <w:r>
        <w:rPr>
          <w:szCs w:val="28"/>
        </w:rPr>
        <w:t xml:space="preserve"> noteikumu 15. punktu</w:t>
      </w:r>
      <w:r w:rsidRPr="00AD3C7B">
        <w:rPr>
          <w:szCs w:val="28"/>
        </w:rPr>
        <w:t xml:space="preserve"> </w:t>
      </w:r>
      <w:r w:rsidRPr="00083FAA">
        <w:rPr>
          <w:szCs w:val="28"/>
        </w:rPr>
        <w:t>šādā redakcijā</w:t>
      </w:r>
      <w:r>
        <w:rPr>
          <w:szCs w:val="28"/>
        </w:rPr>
        <w:t>:</w:t>
      </w:r>
    </w:p>
    <w:p w14:paraId="78F5C2A0" w14:textId="77777777" w:rsidR="00AD3C7B" w:rsidRDefault="00AD3C7B"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“15. </w:t>
      </w:r>
      <w:r w:rsidR="00686825">
        <w:rPr>
          <w:szCs w:val="28"/>
        </w:rPr>
        <w:t>V</w:t>
      </w:r>
      <w:r w:rsidR="00686825" w:rsidRPr="00AD3C7B">
        <w:rPr>
          <w:szCs w:val="28"/>
        </w:rPr>
        <w:t>alsts vai pašvaldības institūcija vai šo institūciju pilnvarota juridiska persona</w:t>
      </w:r>
      <w:r w:rsidR="00686825">
        <w:rPr>
          <w:szCs w:val="28"/>
        </w:rPr>
        <w:t xml:space="preserve"> divu darbdienu laikā p</w:t>
      </w:r>
      <w:r w:rsidRPr="00AD3C7B">
        <w:rPr>
          <w:szCs w:val="28"/>
        </w:rPr>
        <w:t xml:space="preserve">ēc komercdarbības atbalsta paziņojuma vai kopsavilkuma informācijas elektroniskas parakstīšanas sistēmā </w:t>
      </w:r>
      <w:r>
        <w:rPr>
          <w:szCs w:val="28"/>
        </w:rPr>
        <w:t xml:space="preserve">informē </w:t>
      </w:r>
      <w:r w:rsidR="00686825">
        <w:rPr>
          <w:szCs w:val="28"/>
        </w:rPr>
        <w:t>par</w:t>
      </w:r>
      <w:r w:rsidR="00686825" w:rsidRPr="00AD3C7B">
        <w:rPr>
          <w:szCs w:val="28"/>
        </w:rPr>
        <w:t xml:space="preserve"> to </w:t>
      </w:r>
      <w:r>
        <w:rPr>
          <w:szCs w:val="28"/>
        </w:rPr>
        <w:t>Finanšu ministriju vai Zemkopības ministriju</w:t>
      </w:r>
      <w:r w:rsidRPr="00AD3C7B">
        <w:rPr>
          <w:szCs w:val="28"/>
        </w:rPr>
        <w:t>.</w:t>
      </w:r>
      <w:r>
        <w:rPr>
          <w:szCs w:val="28"/>
        </w:rPr>
        <w:t>”;</w:t>
      </w:r>
    </w:p>
    <w:p w14:paraId="0738620C" w14:textId="77777777" w:rsidR="00AD3C7B" w:rsidRDefault="00AD3C7B"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19162BD2" w14:textId="20349B03" w:rsidR="00AD3C7B" w:rsidRDefault="00686825"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8</w:t>
      </w:r>
      <w:r w:rsidR="00275382" w:rsidRPr="003445B5">
        <w:rPr>
          <w:szCs w:val="28"/>
        </w:rPr>
        <w:t xml:space="preserve">. </w:t>
      </w:r>
      <w:r w:rsidR="00C71291">
        <w:rPr>
          <w:szCs w:val="28"/>
        </w:rPr>
        <w:t>i</w:t>
      </w:r>
      <w:r w:rsidR="00AD3C7B" w:rsidRPr="00083FAA">
        <w:rPr>
          <w:szCs w:val="28"/>
        </w:rPr>
        <w:t>zteikt</w:t>
      </w:r>
      <w:r w:rsidR="00AD3C7B">
        <w:rPr>
          <w:szCs w:val="28"/>
        </w:rPr>
        <w:t xml:space="preserve"> noteikumu 16. punktu</w:t>
      </w:r>
      <w:r w:rsidR="00AD3C7B" w:rsidRPr="00AD3C7B">
        <w:rPr>
          <w:szCs w:val="28"/>
        </w:rPr>
        <w:t xml:space="preserve"> </w:t>
      </w:r>
      <w:r w:rsidR="00AD3C7B" w:rsidRPr="00083FAA">
        <w:rPr>
          <w:szCs w:val="28"/>
        </w:rPr>
        <w:t>šādā redakcijā</w:t>
      </w:r>
      <w:r w:rsidR="00AD3C7B">
        <w:rPr>
          <w:szCs w:val="28"/>
        </w:rPr>
        <w:t>:</w:t>
      </w:r>
    </w:p>
    <w:p w14:paraId="029BD961" w14:textId="4685D148" w:rsidR="00275382" w:rsidRDefault="00AD3C7B"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“16. </w:t>
      </w:r>
      <w:r w:rsidRPr="00AD3C7B">
        <w:rPr>
          <w:szCs w:val="28"/>
        </w:rPr>
        <w:t xml:space="preserve">Finanšu ministrija vai Zemkopības ministrija divu darbdienu laikā pēc </w:t>
      </w:r>
      <w:r w:rsidRPr="004828EB">
        <w:rPr>
          <w:szCs w:val="28"/>
        </w:rPr>
        <w:t>šo noteikumu</w:t>
      </w:r>
      <w:r>
        <w:rPr>
          <w:szCs w:val="28"/>
        </w:rPr>
        <w:t xml:space="preserve"> 15.</w:t>
      </w:r>
      <w:r w:rsidR="004262DB">
        <w:rPr>
          <w:szCs w:val="28"/>
        </w:rPr>
        <w:t xml:space="preserve"> </w:t>
      </w:r>
      <w:r>
        <w:rPr>
          <w:szCs w:val="28"/>
        </w:rPr>
        <w:t>punktā noteiktās informācijas saņemšanas</w:t>
      </w:r>
      <w:r w:rsidRPr="00AD3C7B">
        <w:rPr>
          <w:szCs w:val="28"/>
        </w:rPr>
        <w:t xml:space="preserve"> </w:t>
      </w:r>
      <w:proofErr w:type="spellStart"/>
      <w:r w:rsidR="00686825">
        <w:rPr>
          <w:szCs w:val="28"/>
        </w:rPr>
        <w:t>pirmsvalidē</w:t>
      </w:r>
      <w:proofErr w:type="spellEnd"/>
      <w:r w:rsidR="00686825" w:rsidRPr="00686825">
        <w:t xml:space="preserve"> </w:t>
      </w:r>
      <w:r w:rsidR="00615AC3">
        <w:t xml:space="preserve">sistēmā </w:t>
      </w:r>
      <w:r w:rsidR="00686825" w:rsidRPr="00686825">
        <w:rPr>
          <w:szCs w:val="28"/>
        </w:rPr>
        <w:t>komercdarbības atbalsta paziņojumu vai kopsavilkuma in</w:t>
      </w:r>
      <w:r w:rsidR="00686825">
        <w:rPr>
          <w:szCs w:val="28"/>
        </w:rPr>
        <w:t>formāciju</w:t>
      </w:r>
      <w:r w:rsidRPr="00AD3C7B">
        <w:rPr>
          <w:szCs w:val="28"/>
        </w:rPr>
        <w:t>.</w:t>
      </w:r>
      <w:r>
        <w:rPr>
          <w:szCs w:val="28"/>
        </w:rPr>
        <w:t>”</w:t>
      </w:r>
      <w:r w:rsidR="00275382" w:rsidRPr="003445B5">
        <w:rPr>
          <w:szCs w:val="28"/>
        </w:rPr>
        <w:t>;</w:t>
      </w:r>
    </w:p>
    <w:p w14:paraId="2FEF19A8" w14:textId="77777777" w:rsidR="00721944" w:rsidRDefault="00721944" w:rsidP="00275382">
      <w:pPr>
        <w:pStyle w:val="ListParagraph"/>
        <w:widowControl/>
        <w:tabs>
          <w:tab w:val="left" w:pos="1276"/>
        </w:tabs>
        <w:suppressAutoHyphens w:val="0"/>
        <w:autoSpaceDN/>
        <w:spacing w:line="240" w:lineRule="auto"/>
        <w:ind w:left="0" w:firstLine="720"/>
        <w:contextualSpacing/>
        <w:textAlignment w:val="auto"/>
        <w:rPr>
          <w:szCs w:val="28"/>
        </w:rPr>
      </w:pPr>
    </w:p>
    <w:p w14:paraId="32C3A006" w14:textId="3B54A2A9" w:rsidR="004262DB" w:rsidRDefault="00C6444A"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9</w:t>
      </w:r>
      <w:r w:rsidR="003445B5">
        <w:rPr>
          <w:szCs w:val="28"/>
        </w:rPr>
        <w:t xml:space="preserve">. </w:t>
      </w:r>
      <w:r w:rsidR="00C71291">
        <w:rPr>
          <w:szCs w:val="28"/>
        </w:rPr>
        <w:t>i</w:t>
      </w:r>
      <w:r w:rsidR="004262DB" w:rsidRPr="00083FAA">
        <w:rPr>
          <w:szCs w:val="28"/>
        </w:rPr>
        <w:t>zteikt</w:t>
      </w:r>
      <w:r w:rsidR="004262DB">
        <w:rPr>
          <w:szCs w:val="28"/>
        </w:rPr>
        <w:t xml:space="preserve"> noteikumu 17. punktu</w:t>
      </w:r>
      <w:r w:rsidR="004262DB" w:rsidRPr="00AD3C7B">
        <w:rPr>
          <w:szCs w:val="28"/>
        </w:rPr>
        <w:t xml:space="preserve"> </w:t>
      </w:r>
      <w:r w:rsidR="004262DB" w:rsidRPr="00083FAA">
        <w:rPr>
          <w:szCs w:val="28"/>
        </w:rPr>
        <w:t>šādā redakcijā</w:t>
      </w:r>
      <w:r w:rsidR="004262DB">
        <w:rPr>
          <w:szCs w:val="28"/>
        </w:rPr>
        <w:t>:</w:t>
      </w:r>
    </w:p>
    <w:p w14:paraId="02B81D73" w14:textId="4A3DC1A3" w:rsidR="003445B5" w:rsidRDefault="00960B42" w:rsidP="00275382">
      <w:pPr>
        <w:pStyle w:val="ListParagraph"/>
        <w:widowControl/>
        <w:tabs>
          <w:tab w:val="left" w:pos="1276"/>
        </w:tabs>
        <w:suppressAutoHyphens w:val="0"/>
        <w:autoSpaceDN/>
        <w:spacing w:line="240" w:lineRule="auto"/>
        <w:ind w:left="0" w:firstLine="720"/>
        <w:contextualSpacing/>
        <w:textAlignment w:val="auto"/>
        <w:rPr>
          <w:szCs w:val="28"/>
        </w:rPr>
      </w:pPr>
      <w:r w:rsidRPr="00960B42">
        <w:rPr>
          <w:szCs w:val="28"/>
        </w:rPr>
        <w:t xml:space="preserve">“17. Validētājs divu darbdienu laikā no komercdarbības atbalsta paziņojuma vai kopsavilkuma informācijas </w:t>
      </w:r>
      <w:proofErr w:type="spellStart"/>
      <w:r w:rsidRPr="00960B42">
        <w:rPr>
          <w:szCs w:val="28"/>
        </w:rPr>
        <w:t>pirmsvalidēšanas</w:t>
      </w:r>
      <w:proofErr w:type="spellEnd"/>
      <w:r w:rsidRPr="00960B42">
        <w:rPr>
          <w:szCs w:val="28"/>
        </w:rPr>
        <w:t xml:space="preserve"> sistēmā validē attiecīgo komercdarbības atbalsta paziņojumu vai kopsavilkuma informāciju. Informāciju, ko Validētājs saņem no Eiropas Komisijas, tas divu darbdienu laikā nosūta Finanšu ministrijai vai Zemkopības ministrijai atbilstoši šo noteikumu 13. punktā noteiktajam kompetenču sadalījumam.</w:t>
      </w:r>
      <w:r w:rsidRPr="00960B42" w:rsidDel="00960B42">
        <w:rPr>
          <w:szCs w:val="28"/>
        </w:rPr>
        <w:t xml:space="preserve"> </w:t>
      </w:r>
      <w:r w:rsidR="004262DB">
        <w:rPr>
          <w:szCs w:val="28"/>
        </w:rPr>
        <w:t>”</w:t>
      </w:r>
      <w:r w:rsidR="003445B5">
        <w:rPr>
          <w:szCs w:val="28"/>
        </w:rPr>
        <w:t>;</w:t>
      </w:r>
    </w:p>
    <w:p w14:paraId="6C4E7FF8" w14:textId="77777777" w:rsidR="003445B5" w:rsidRDefault="003445B5" w:rsidP="00275382">
      <w:pPr>
        <w:pStyle w:val="ListParagraph"/>
        <w:widowControl/>
        <w:tabs>
          <w:tab w:val="left" w:pos="1276"/>
        </w:tabs>
        <w:suppressAutoHyphens w:val="0"/>
        <w:autoSpaceDN/>
        <w:spacing w:line="240" w:lineRule="auto"/>
        <w:ind w:left="0" w:firstLine="720"/>
        <w:contextualSpacing/>
        <w:textAlignment w:val="auto"/>
        <w:rPr>
          <w:szCs w:val="28"/>
        </w:rPr>
      </w:pPr>
    </w:p>
    <w:p w14:paraId="1A9039F8" w14:textId="47216285" w:rsidR="00721944" w:rsidRDefault="00C6444A" w:rsidP="00721944">
      <w:pPr>
        <w:pStyle w:val="ListParagraph"/>
        <w:widowControl/>
        <w:tabs>
          <w:tab w:val="left" w:pos="1276"/>
        </w:tabs>
        <w:suppressAutoHyphens w:val="0"/>
        <w:autoSpaceDN/>
        <w:spacing w:line="240" w:lineRule="auto"/>
        <w:ind w:left="0" w:firstLine="720"/>
        <w:contextualSpacing/>
        <w:textAlignment w:val="auto"/>
        <w:rPr>
          <w:szCs w:val="28"/>
        </w:rPr>
      </w:pPr>
      <w:r>
        <w:rPr>
          <w:szCs w:val="28"/>
        </w:rPr>
        <w:t>10</w:t>
      </w:r>
      <w:r w:rsidR="00721944">
        <w:rPr>
          <w:szCs w:val="28"/>
        </w:rPr>
        <w:t>. papildināt noteikumus ar jaunu</w:t>
      </w:r>
      <w:r w:rsidR="00721944" w:rsidRPr="008F1E93">
        <w:rPr>
          <w:szCs w:val="28"/>
        </w:rPr>
        <w:t xml:space="preserve"> </w:t>
      </w:r>
      <w:r w:rsidR="00721944">
        <w:rPr>
          <w:szCs w:val="28"/>
        </w:rPr>
        <w:t>17.</w:t>
      </w:r>
      <w:r w:rsidR="00721944" w:rsidRPr="00D04247">
        <w:rPr>
          <w:szCs w:val="28"/>
          <w:vertAlign w:val="superscript"/>
        </w:rPr>
        <w:t>1</w:t>
      </w:r>
      <w:r w:rsidR="00721944">
        <w:rPr>
          <w:szCs w:val="28"/>
        </w:rPr>
        <w:t> </w:t>
      </w:r>
      <w:r w:rsidR="00721944" w:rsidRPr="004C7D87">
        <w:rPr>
          <w:szCs w:val="28"/>
        </w:rPr>
        <w:t>punkt</w:t>
      </w:r>
      <w:r w:rsidR="00721944">
        <w:rPr>
          <w:szCs w:val="28"/>
        </w:rPr>
        <w:t>u šādā redakcijā:</w:t>
      </w:r>
    </w:p>
    <w:p w14:paraId="2A0CA6A7" w14:textId="132015E2" w:rsidR="004828EB" w:rsidRDefault="004828EB" w:rsidP="004828EB">
      <w:pPr>
        <w:pStyle w:val="ListParagraph"/>
        <w:widowControl/>
        <w:tabs>
          <w:tab w:val="left" w:pos="1276"/>
        </w:tabs>
        <w:suppressAutoHyphens w:val="0"/>
        <w:autoSpaceDN/>
        <w:spacing w:line="240" w:lineRule="auto"/>
        <w:ind w:left="0" w:firstLine="720"/>
        <w:contextualSpacing/>
        <w:textAlignment w:val="auto"/>
        <w:rPr>
          <w:szCs w:val="28"/>
        </w:rPr>
      </w:pPr>
      <w:r>
        <w:rPr>
          <w:szCs w:val="28"/>
        </w:rPr>
        <w:t>“17.</w:t>
      </w:r>
      <w:r w:rsidRPr="00D04247">
        <w:rPr>
          <w:szCs w:val="28"/>
          <w:vertAlign w:val="superscript"/>
        </w:rPr>
        <w:t>1</w:t>
      </w:r>
      <w:r>
        <w:rPr>
          <w:szCs w:val="28"/>
        </w:rPr>
        <w:t> F</w:t>
      </w:r>
      <w:r w:rsidRPr="004828EB">
        <w:rPr>
          <w:szCs w:val="28"/>
        </w:rPr>
        <w:t xml:space="preserve">inanšu ministrija vai Zemkopības ministrija </w:t>
      </w:r>
      <w:r>
        <w:rPr>
          <w:szCs w:val="28"/>
        </w:rPr>
        <w:t>divu</w:t>
      </w:r>
      <w:r w:rsidRPr="004828EB">
        <w:rPr>
          <w:szCs w:val="28"/>
        </w:rPr>
        <w:t xml:space="preserve"> darbdienu laikā pēc šo noteikumu</w:t>
      </w:r>
      <w:r>
        <w:rPr>
          <w:szCs w:val="28"/>
        </w:rPr>
        <w:t xml:space="preserve"> 17.punktā noteiktās informācijas saņemšanas informē</w:t>
      </w:r>
      <w:r w:rsidR="002A3CED">
        <w:rPr>
          <w:szCs w:val="28"/>
        </w:rPr>
        <w:t xml:space="preserve"> par to</w:t>
      </w:r>
      <w:r>
        <w:rPr>
          <w:szCs w:val="28"/>
        </w:rPr>
        <w:t xml:space="preserve"> </w:t>
      </w:r>
      <w:r w:rsidRPr="004828EB">
        <w:rPr>
          <w:szCs w:val="28"/>
        </w:rPr>
        <w:t>val</w:t>
      </w:r>
      <w:r>
        <w:rPr>
          <w:szCs w:val="28"/>
        </w:rPr>
        <w:t>sts vai pašvaldības institūciju</w:t>
      </w:r>
      <w:r w:rsidRPr="004828EB">
        <w:rPr>
          <w:szCs w:val="28"/>
        </w:rPr>
        <w:t xml:space="preserve"> vai šo institūciju</w:t>
      </w:r>
      <w:r>
        <w:rPr>
          <w:szCs w:val="28"/>
        </w:rPr>
        <w:t xml:space="preserve"> pilnvaroto juridisko personu, kas ir atbildīga par attiecīgā </w:t>
      </w:r>
      <w:r w:rsidRPr="00275382">
        <w:rPr>
          <w:szCs w:val="28"/>
        </w:rPr>
        <w:t>komercdarbības atbalsta paziņojuma vai kopsavilkuma informācijas projekta</w:t>
      </w:r>
      <w:r>
        <w:rPr>
          <w:szCs w:val="28"/>
        </w:rPr>
        <w:t xml:space="preserve"> sagatavošanu sistēmā</w:t>
      </w:r>
      <w:r w:rsidR="002A3CED">
        <w:rPr>
          <w:szCs w:val="28"/>
        </w:rPr>
        <w:t>.</w:t>
      </w:r>
      <w:r>
        <w:rPr>
          <w:szCs w:val="28"/>
        </w:rPr>
        <w:t>”;</w:t>
      </w:r>
    </w:p>
    <w:p w14:paraId="42621A0D" w14:textId="77777777" w:rsidR="003445B5" w:rsidRDefault="003445B5" w:rsidP="004828EB">
      <w:pPr>
        <w:pStyle w:val="ListParagraph"/>
        <w:widowControl/>
        <w:tabs>
          <w:tab w:val="left" w:pos="1276"/>
        </w:tabs>
        <w:suppressAutoHyphens w:val="0"/>
        <w:autoSpaceDN/>
        <w:spacing w:line="240" w:lineRule="auto"/>
        <w:ind w:left="0" w:firstLine="720"/>
        <w:contextualSpacing/>
        <w:textAlignment w:val="auto"/>
        <w:rPr>
          <w:szCs w:val="28"/>
        </w:rPr>
      </w:pPr>
    </w:p>
    <w:p w14:paraId="0FF62449" w14:textId="0454533F" w:rsidR="00292093" w:rsidRDefault="00C71291"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11. </w:t>
      </w:r>
      <w:r w:rsidR="00292093">
        <w:rPr>
          <w:szCs w:val="28"/>
        </w:rPr>
        <w:t>i</w:t>
      </w:r>
      <w:r w:rsidR="00292093" w:rsidRPr="00083FAA">
        <w:rPr>
          <w:szCs w:val="28"/>
        </w:rPr>
        <w:t>zteikt</w:t>
      </w:r>
      <w:r w:rsidR="005C6F08">
        <w:rPr>
          <w:szCs w:val="28"/>
        </w:rPr>
        <w:t xml:space="preserve"> </w:t>
      </w:r>
      <w:r>
        <w:rPr>
          <w:szCs w:val="28"/>
        </w:rPr>
        <w:t>noteikumu 18.</w:t>
      </w:r>
      <w:r w:rsidR="00C6444A">
        <w:rPr>
          <w:szCs w:val="28"/>
        </w:rPr>
        <w:t xml:space="preserve"> </w:t>
      </w:r>
      <w:r>
        <w:rPr>
          <w:szCs w:val="28"/>
        </w:rPr>
        <w:t>punkt</w:t>
      </w:r>
      <w:r w:rsidR="00A06347">
        <w:rPr>
          <w:szCs w:val="28"/>
        </w:rPr>
        <w:t>a otro teikumu</w:t>
      </w:r>
      <w:r>
        <w:rPr>
          <w:szCs w:val="28"/>
        </w:rPr>
        <w:t xml:space="preserve"> </w:t>
      </w:r>
      <w:r w:rsidR="00292093" w:rsidRPr="00083FAA">
        <w:rPr>
          <w:szCs w:val="28"/>
        </w:rPr>
        <w:t>šādā redakcijā</w:t>
      </w:r>
      <w:r w:rsidR="00292093">
        <w:rPr>
          <w:szCs w:val="28"/>
        </w:rPr>
        <w:t>:</w:t>
      </w:r>
      <w:r w:rsidR="00292093" w:rsidDel="00292093">
        <w:rPr>
          <w:szCs w:val="28"/>
        </w:rPr>
        <w:t xml:space="preserve"> </w:t>
      </w:r>
    </w:p>
    <w:p w14:paraId="4B2E261A" w14:textId="13925046" w:rsidR="00C71291" w:rsidRDefault="00C71291"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292093" w:rsidRPr="00292093">
        <w:rPr>
          <w:szCs w:val="28"/>
        </w:rPr>
        <w:t xml:space="preserve">Lai </w:t>
      </w:r>
      <w:r w:rsidR="006B1C5F">
        <w:rPr>
          <w:szCs w:val="28"/>
        </w:rPr>
        <w:t>piešķirtu, grozītu vai anulētu</w:t>
      </w:r>
      <w:r w:rsidR="00292093" w:rsidRPr="00292093">
        <w:rPr>
          <w:szCs w:val="28"/>
        </w:rPr>
        <w:t xml:space="preserve"> sistēmas lietošanas tiesības, attiecīgā valsts vai pašvaldības institūcija vai šo institūciju pilnvarota juridiska persona </w:t>
      </w:r>
      <w:r w:rsidR="00292093" w:rsidRPr="00292093">
        <w:rPr>
          <w:szCs w:val="28"/>
        </w:rPr>
        <w:lastRenderedPageBreak/>
        <w:t>iesniedz Finanšu ministrijā vai Zemkopības ministrijā iesniegumu (2. pielikums)</w:t>
      </w:r>
      <w:r w:rsidR="006B1C5F">
        <w:rPr>
          <w:szCs w:val="28"/>
        </w:rPr>
        <w:t xml:space="preserve">, </w:t>
      </w:r>
      <w:r w:rsidR="00AA7939">
        <w:rPr>
          <w:szCs w:val="28"/>
        </w:rPr>
        <w:t>izņemot gadījumus, kad sistēmas lietošanas tiesības ir nepieciešams piešķirt</w:t>
      </w:r>
      <w:r w:rsidR="00E74F1C">
        <w:rPr>
          <w:szCs w:val="28"/>
        </w:rPr>
        <w:t>, grozīt vai anulēt</w:t>
      </w:r>
      <w:r w:rsidR="00AA7939">
        <w:rPr>
          <w:szCs w:val="28"/>
        </w:rPr>
        <w:t xml:space="preserve"> </w:t>
      </w:r>
      <w:r w:rsidR="00EC1208">
        <w:rPr>
          <w:szCs w:val="28"/>
        </w:rPr>
        <w:t xml:space="preserve">Finanšu ministrijas vai </w:t>
      </w:r>
      <w:r w:rsidR="00AA7939">
        <w:rPr>
          <w:szCs w:val="28"/>
        </w:rPr>
        <w:t>Zemkopības ministrijas ierēdnim vai darbiniekam</w:t>
      </w:r>
      <w:r w:rsidR="00A06347">
        <w:rPr>
          <w:szCs w:val="28"/>
        </w:rPr>
        <w:t>. Finanšu ministrija un Zemkopības ministrija</w:t>
      </w:r>
      <w:r w:rsidR="001E7AB1">
        <w:rPr>
          <w:szCs w:val="28"/>
        </w:rPr>
        <w:t>s</w:t>
      </w:r>
      <w:r w:rsidR="001E7AB1" w:rsidRPr="001E7AB1">
        <w:t xml:space="preserve"> </w:t>
      </w:r>
      <w:r w:rsidR="001E7AB1" w:rsidRPr="001E7AB1">
        <w:rPr>
          <w:szCs w:val="28"/>
        </w:rPr>
        <w:t>galvenais koordinators</w:t>
      </w:r>
      <w:r w:rsidR="00A06347">
        <w:rPr>
          <w:szCs w:val="28"/>
        </w:rPr>
        <w:t xml:space="preserve"> piešķir, groza vai anulē sistēmas lietošanas tiesības</w:t>
      </w:r>
      <w:r w:rsidR="00A06347" w:rsidRPr="00A06347">
        <w:rPr>
          <w:szCs w:val="28"/>
        </w:rPr>
        <w:t xml:space="preserve"> </w:t>
      </w:r>
      <w:r w:rsidR="00A06347">
        <w:rPr>
          <w:szCs w:val="28"/>
        </w:rPr>
        <w:t>Finanšu ministrijas vai Zemkopības ministrijas</w:t>
      </w:r>
      <w:r w:rsidR="001E7AB1" w:rsidRPr="001E7AB1">
        <w:rPr>
          <w:szCs w:val="28"/>
        </w:rPr>
        <w:t xml:space="preserve"> </w:t>
      </w:r>
      <w:r w:rsidR="001E7AB1">
        <w:rPr>
          <w:szCs w:val="28"/>
        </w:rPr>
        <w:t>ierēdnim vai darbiniekam</w:t>
      </w:r>
      <w:r w:rsidR="00A06347">
        <w:rPr>
          <w:szCs w:val="28"/>
        </w:rPr>
        <w:t xml:space="preserve"> saskaņā ar to izstrādāto iekšējo kārtību.</w:t>
      </w:r>
      <w:r w:rsidR="00AA7939">
        <w:rPr>
          <w:szCs w:val="28"/>
        </w:rPr>
        <w:t>”;</w:t>
      </w:r>
    </w:p>
    <w:p w14:paraId="74DC6D3D" w14:textId="77777777" w:rsidR="00AA7939" w:rsidRDefault="00AA7939"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5F32C205" w14:textId="4031A14E" w:rsidR="002D617F" w:rsidRDefault="00AA7939" w:rsidP="00EC1208">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12. </w:t>
      </w:r>
      <w:r w:rsidR="002D617F">
        <w:rPr>
          <w:szCs w:val="28"/>
        </w:rPr>
        <w:t>i</w:t>
      </w:r>
      <w:r w:rsidR="002D617F" w:rsidRPr="00083FAA">
        <w:rPr>
          <w:szCs w:val="28"/>
        </w:rPr>
        <w:t>zteikt</w:t>
      </w:r>
      <w:r w:rsidR="002D617F">
        <w:rPr>
          <w:szCs w:val="28"/>
        </w:rPr>
        <w:t xml:space="preserve"> noteikumu 19</w:t>
      </w:r>
      <w:r w:rsidR="007740BD">
        <w:rPr>
          <w:szCs w:val="28"/>
        </w:rPr>
        <w:t>. punkt</w:t>
      </w:r>
      <w:r w:rsidR="00292093">
        <w:rPr>
          <w:szCs w:val="28"/>
        </w:rPr>
        <w:t>u</w:t>
      </w:r>
      <w:r w:rsidR="007740BD">
        <w:rPr>
          <w:szCs w:val="28"/>
        </w:rPr>
        <w:t xml:space="preserve"> </w:t>
      </w:r>
      <w:r w:rsidR="002D617F" w:rsidRPr="00083FAA">
        <w:rPr>
          <w:szCs w:val="28"/>
        </w:rPr>
        <w:t>šādā redakcijā</w:t>
      </w:r>
      <w:r w:rsidR="002D617F">
        <w:rPr>
          <w:szCs w:val="28"/>
        </w:rPr>
        <w:t>:</w:t>
      </w:r>
    </w:p>
    <w:p w14:paraId="6E1F74D1" w14:textId="56E7E655" w:rsidR="002D617F" w:rsidRDefault="002D617F" w:rsidP="00EC1208">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292093">
        <w:rPr>
          <w:szCs w:val="28"/>
        </w:rPr>
        <w:t xml:space="preserve">19. </w:t>
      </w:r>
      <w:r w:rsidRPr="002D617F">
        <w:rPr>
          <w:szCs w:val="28"/>
        </w:rPr>
        <w:t>Zemkopības ministrijas galvenais koordinators piešķir</w:t>
      </w:r>
      <w:r>
        <w:rPr>
          <w:szCs w:val="28"/>
        </w:rPr>
        <w:t>, groza</w:t>
      </w:r>
      <w:r w:rsidRPr="002D617F">
        <w:rPr>
          <w:szCs w:val="28"/>
        </w:rPr>
        <w:t xml:space="preserve"> un anulē sistēmas lietošanas tiesības </w:t>
      </w:r>
      <w:r>
        <w:rPr>
          <w:szCs w:val="28"/>
        </w:rPr>
        <w:t>v</w:t>
      </w:r>
      <w:r w:rsidRPr="00EC1208">
        <w:rPr>
          <w:szCs w:val="28"/>
        </w:rPr>
        <w:t>alsts vai p</w:t>
      </w:r>
      <w:r>
        <w:rPr>
          <w:szCs w:val="28"/>
        </w:rPr>
        <w:t>ašvaldības institūcijas ierēdnim vai darbiniekam</w:t>
      </w:r>
      <w:r w:rsidRPr="00EC1208">
        <w:rPr>
          <w:szCs w:val="28"/>
        </w:rPr>
        <w:t xml:space="preserve"> vai šo institūciju pilnvarot</w:t>
      </w:r>
      <w:r>
        <w:rPr>
          <w:szCs w:val="28"/>
        </w:rPr>
        <w:t>as juridiskas personas pārstāvim</w:t>
      </w:r>
      <w:r w:rsidRPr="002D617F">
        <w:rPr>
          <w:szCs w:val="28"/>
        </w:rPr>
        <w:t xml:space="preserve">, kurš saskaņā ar amata vai darba pienākumiem izstrādā komercdarbības atbalsta paziņojuma projektu vai kopsavilkuma informāciju Komercdarbības atbalsta kontroles likuma 9. panta otrajā daļā definētajās darbības jomās un nozarēs. </w:t>
      </w:r>
      <w:r w:rsidR="007740BD">
        <w:rPr>
          <w:szCs w:val="28"/>
        </w:rPr>
        <w:t>V</w:t>
      </w:r>
      <w:r w:rsidR="007740BD" w:rsidRPr="00EC1208">
        <w:rPr>
          <w:szCs w:val="28"/>
        </w:rPr>
        <w:t>alsts vai p</w:t>
      </w:r>
      <w:r w:rsidR="007740BD">
        <w:rPr>
          <w:szCs w:val="28"/>
        </w:rPr>
        <w:t>ašvaldības institūcijas ierēdnis vai darbinieks</w:t>
      </w:r>
      <w:r w:rsidR="007740BD" w:rsidRPr="00EC1208">
        <w:rPr>
          <w:szCs w:val="28"/>
        </w:rPr>
        <w:t xml:space="preserve"> vai šo institūciju pilnvarot</w:t>
      </w:r>
      <w:r w:rsidR="007740BD">
        <w:rPr>
          <w:szCs w:val="28"/>
        </w:rPr>
        <w:t>as juridiskas personas pārstāvis</w:t>
      </w:r>
      <w:r w:rsidR="007740BD" w:rsidRPr="002D617F">
        <w:rPr>
          <w:szCs w:val="28"/>
        </w:rPr>
        <w:t xml:space="preserve"> </w:t>
      </w:r>
      <w:r w:rsidRPr="002D617F">
        <w:rPr>
          <w:szCs w:val="28"/>
        </w:rPr>
        <w:t>iegūtās sistēmas lietošanas tiesības izmanto, arī gatavojot atbalsta programmas un individuālā atbalsta projekta pieteikumu citu komercdarbības nozaru atbalstīšanai.</w:t>
      </w:r>
      <w:r w:rsidR="00292093" w:rsidRPr="00292093">
        <w:t xml:space="preserve"> </w:t>
      </w:r>
      <w:r w:rsidR="00292093" w:rsidRPr="00292093">
        <w:rPr>
          <w:szCs w:val="28"/>
        </w:rPr>
        <w:t>Pārējos gadījumos sistēmas lietošanas tiesības piešķir</w:t>
      </w:r>
      <w:r w:rsidR="00292093">
        <w:rPr>
          <w:szCs w:val="28"/>
        </w:rPr>
        <w:t>, groza</w:t>
      </w:r>
      <w:r w:rsidR="00292093" w:rsidRPr="00292093">
        <w:rPr>
          <w:szCs w:val="28"/>
        </w:rPr>
        <w:t xml:space="preserve"> un anulē Finanšu ministrijas galvenais koordinators.</w:t>
      </w:r>
      <w:r>
        <w:rPr>
          <w:szCs w:val="28"/>
        </w:rPr>
        <w:t>”</w:t>
      </w:r>
      <w:r w:rsidR="007740BD">
        <w:rPr>
          <w:szCs w:val="28"/>
        </w:rPr>
        <w:t>;</w:t>
      </w:r>
    </w:p>
    <w:p w14:paraId="6D7072C5" w14:textId="09E1CC0C" w:rsidR="00C6444A" w:rsidRDefault="00C6444A"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02ECE919" w14:textId="48BCD0E3" w:rsidR="00C77148" w:rsidRDefault="007740BD"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13</w:t>
      </w:r>
      <w:r w:rsidR="00C77148">
        <w:rPr>
          <w:szCs w:val="28"/>
        </w:rPr>
        <w:t xml:space="preserve">. </w:t>
      </w:r>
      <w:r w:rsidR="00C71291">
        <w:rPr>
          <w:szCs w:val="28"/>
        </w:rPr>
        <w:t>i</w:t>
      </w:r>
      <w:r w:rsidR="00C77148" w:rsidRPr="00083FAA">
        <w:rPr>
          <w:szCs w:val="28"/>
        </w:rPr>
        <w:t>zteikt</w:t>
      </w:r>
      <w:r w:rsidR="00C77148">
        <w:rPr>
          <w:szCs w:val="28"/>
        </w:rPr>
        <w:t xml:space="preserve"> noteikumu</w:t>
      </w:r>
      <w:r w:rsidR="00C77148" w:rsidRPr="00083FAA">
        <w:rPr>
          <w:szCs w:val="28"/>
        </w:rPr>
        <w:t xml:space="preserve"> 1. pielikumu šādā redakcijā</w:t>
      </w:r>
      <w:r w:rsidR="00C77148">
        <w:rPr>
          <w:szCs w:val="28"/>
        </w:rPr>
        <w:t>:</w:t>
      </w:r>
    </w:p>
    <w:p w14:paraId="55B721E6" w14:textId="77777777" w:rsidR="00C77148" w:rsidRDefault="00C77148"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6D9C48C6"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Pr>
          <w:szCs w:val="28"/>
        </w:rPr>
        <w:t>“</w:t>
      </w:r>
      <w:r w:rsidRPr="00C77148">
        <w:rPr>
          <w:szCs w:val="28"/>
        </w:rPr>
        <w:t>1.pielikums</w:t>
      </w:r>
    </w:p>
    <w:p w14:paraId="1FA0CB11"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Ministru kabineta</w:t>
      </w:r>
    </w:p>
    <w:p w14:paraId="769B1DD2"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2014.gada 16.decembra</w:t>
      </w:r>
    </w:p>
    <w:p w14:paraId="37D3E88B" w14:textId="77777777" w:rsid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noteikumiem Nr.759</w:t>
      </w:r>
    </w:p>
    <w:p w14:paraId="578CDBA9"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p>
    <w:p w14:paraId="51D3C0F4" w14:textId="77777777" w:rsidR="00C77148" w:rsidRPr="00C77148" w:rsidRDefault="00C77148" w:rsidP="00C77148">
      <w:pPr>
        <w:pStyle w:val="ListParagraph"/>
        <w:widowControl/>
        <w:suppressAutoHyphens w:val="0"/>
        <w:autoSpaceDN/>
        <w:spacing w:line="240" w:lineRule="auto"/>
        <w:ind w:left="0"/>
        <w:contextualSpacing/>
        <w:jc w:val="center"/>
        <w:textAlignment w:val="auto"/>
        <w:rPr>
          <w:b/>
          <w:szCs w:val="28"/>
        </w:rPr>
      </w:pPr>
      <w:r w:rsidRPr="00C77148">
        <w:rPr>
          <w:b/>
          <w:szCs w:val="28"/>
        </w:rPr>
        <w:t>Sistēmā veicamās atļautās darbības atbilstoši sistēmas lietotāja kategorijai</w:t>
      </w:r>
    </w:p>
    <w:p w14:paraId="439E3352" w14:textId="77777777" w:rsidR="00C77148" w:rsidRPr="00C77148" w:rsidRDefault="00C77148" w:rsidP="00C77148">
      <w:pPr>
        <w:pStyle w:val="ListParagraph"/>
        <w:widowControl/>
        <w:suppressAutoHyphens w:val="0"/>
        <w:autoSpaceDN/>
        <w:spacing w:line="240" w:lineRule="auto"/>
        <w:ind w:left="0"/>
        <w:contextualSpacing/>
        <w:jc w:val="center"/>
        <w:textAlignment w:val="auto"/>
        <w:rPr>
          <w:szCs w:val="28"/>
        </w:rPr>
      </w:pPr>
    </w:p>
    <w:p w14:paraId="2723B319" w14:textId="77777777" w:rsidR="003445B5" w:rsidRDefault="00C77148" w:rsidP="00C77148">
      <w:pPr>
        <w:pStyle w:val="ListParagraph"/>
        <w:widowControl/>
        <w:tabs>
          <w:tab w:val="left" w:pos="1276"/>
        </w:tabs>
        <w:suppressAutoHyphens w:val="0"/>
        <w:autoSpaceDN/>
        <w:spacing w:line="240" w:lineRule="auto"/>
        <w:ind w:left="0" w:firstLine="720"/>
        <w:contextualSpacing/>
        <w:textAlignment w:val="auto"/>
        <w:rPr>
          <w:szCs w:val="28"/>
        </w:rPr>
      </w:pPr>
      <w:r w:rsidRPr="00C77148">
        <w:rPr>
          <w:szCs w:val="28"/>
        </w:rPr>
        <w:t>Darbības, kuras šo noteikumu 4. punktā minētajām sistēmas lietotāju kategorijām atļauts veikt saistībā ar komercdarbības atbalsta paziņojuma un kopsavilkuma informācijas sagatavošanu un iesniegšanu Eiropas Komisijā, tabulā atzīmētas ar X.</w:t>
      </w:r>
    </w:p>
    <w:tbl>
      <w:tblPr>
        <w:tblStyle w:val="TableGrid"/>
        <w:tblW w:w="11210" w:type="dxa"/>
        <w:tblInd w:w="-1281" w:type="dxa"/>
        <w:tblLook w:val="04A0" w:firstRow="1" w:lastRow="0" w:firstColumn="1" w:lastColumn="0" w:noHBand="0" w:noVBand="1"/>
      </w:tblPr>
      <w:tblGrid>
        <w:gridCol w:w="1910"/>
        <w:gridCol w:w="1430"/>
        <w:gridCol w:w="1229"/>
        <w:gridCol w:w="1323"/>
        <w:gridCol w:w="1043"/>
        <w:gridCol w:w="1389"/>
        <w:gridCol w:w="1696"/>
        <w:gridCol w:w="1190"/>
      </w:tblGrid>
      <w:tr w:rsidR="00E85E61" w14:paraId="72887F02" w14:textId="77777777" w:rsidTr="00E85E61">
        <w:tc>
          <w:tcPr>
            <w:tcW w:w="1910" w:type="dxa"/>
            <w:vAlign w:val="center"/>
          </w:tcPr>
          <w:p w14:paraId="1F9A858C" w14:textId="77777777" w:rsidR="00C77148" w:rsidRPr="00E85E61" w:rsidRDefault="00C77148" w:rsidP="00E85E61">
            <w:pPr>
              <w:widowControl/>
              <w:suppressAutoHyphens w:val="0"/>
              <w:autoSpaceDN/>
              <w:spacing w:line="240" w:lineRule="auto"/>
              <w:jc w:val="center"/>
              <w:textAlignment w:val="auto"/>
              <w:rPr>
                <w:iCs w:val="0"/>
                <w:color w:val="414142"/>
                <w:sz w:val="24"/>
              </w:rPr>
            </w:pPr>
            <w:r w:rsidRPr="00E85E61">
              <w:rPr>
                <w:color w:val="414142"/>
                <w:sz w:val="24"/>
              </w:rPr>
              <w:t>Darbība</w:t>
            </w:r>
          </w:p>
        </w:tc>
        <w:tc>
          <w:tcPr>
            <w:tcW w:w="1430" w:type="dxa"/>
            <w:vAlign w:val="center"/>
          </w:tcPr>
          <w:p w14:paraId="06021FEF" w14:textId="77777777" w:rsidR="00C77148" w:rsidRPr="00E85E61" w:rsidRDefault="00C77148" w:rsidP="00E85E61">
            <w:pPr>
              <w:spacing w:line="240" w:lineRule="auto"/>
              <w:jc w:val="center"/>
              <w:rPr>
                <w:color w:val="414142"/>
                <w:sz w:val="24"/>
              </w:rPr>
            </w:pPr>
            <w:r w:rsidRPr="00E85E61">
              <w:rPr>
                <w:color w:val="414142"/>
                <w:sz w:val="24"/>
              </w:rPr>
              <w:t>Galvenais koordinators</w:t>
            </w:r>
          </w:p>
        </w:tc>
        <w:tc>
          <w:tcPr>
            <w:tcW w:w="1229" w:type="dxa"/>
            <w:vAlign w:val="center"/>
          </w:tcPr>
          <w:p w14:paraId="1A8FBFA9" w14:textId="77777777" w:rsidR="00C77148" w:rsidRPr="00E85E61" w:rsidRDefault="00C77148" w:rsidP="00E85E61">
            <w:pPr>
              <w:spacing w:line="240" w:lineRule="auto"/>
              <w:jc w:val="center"/>
              <w:rPr>
                <w:color w:val="414142"/>
                <w:sz w:val="24"/>
              </w:rPr>
            </w:pPr>
            <w:r w:rsidRPr="00E85E61">
              <w:rPr>
                <w:color w:val="414142"/>
                <w:sz w:val="24"/>
              </w:rPr>
              <w:t>Ievadošais lietotājs</w:t>
            </w:r>
          </w:p>
        </w:tc>
        <w:tc>
          <w:tcPr>
            <w:tcW w:w="1323" w:type="dxa"/>
            <w:vAlign w:val="center"/>
          </w:tcPr>
          <w:p w14:paraId="17B873D7" w14:textId="77777777" w:rsidR="00C77148" w:rsidRPr="00E85E61" w:rsidRDefault="00C77148" w:rsidP="00E85E61">
            <w:pPr>
              <w:spacing w:line="240" w:lineRule="auto"/>
              <w:jc w:val="center"/>
              <w:rPr>
                <w:color w:val="414142"/>
                <w:sz w:val="24"/>
              </w:rPr>
            </w:pPr>
            <w:r w:rsidRPr="00E85E61">
              <w:rPr>
                <w:color w:val="414142"/>
                <w:sz w:val="24"/>
              </w:rPr>
              <w:t>Parakstītājs</w:t>
            </w:r>
          </w:p>
        </w:tc>
        <w:tc>
          <w:tcPr>
            <w:tcW w:w="1043" w:type="dxa"/>
            <w:vAlign w:val="center"/>
          </w:tcPr>
          <w:p w14:paraId="1A40B07C" w14:textId="77777777" w:rsidR="00C77148" w:rsidRPr="00E85E61" w:rsidRDefault="00C77148" w:rsidP="00E85E61">
            <w:pPr>
              <w:spacing w:line="240" w:lineRule="auto"/>
              <w:jc w:val="center"/>
              <w:rPr>
                <w:color w:val="414142"/>
                <w:sz w:val="24"/>
              </w:rPr>
            </w:pPr>
            <w:r w:rsidRPr="00E85E61">
              <w:rPr>
                <w:color w:val="414142"/>
                <w:sz w:val="24"/>
              </w:rPr>
              <w:t>Skatītājs</w:t>
            </w:r>
          </w:p>
        </w:tc>
        <w:tc>
          <w:tcPr>
            <w:tcW w:w="1389" w:type="dxa"/>
            <w:vAlign w:val="center"/>
          </w:tcPr>
          <w:p w14:paraId="3EBF536C" w14:textId="77777777" w:rsidR="00C77148" w:rsidRPr="00E85E61" w:rsidRDefault="00C77148" w:rsidP="00E85E61">
            <w:pPr>
              <w:spacing w:line="240" w:lineRule="auto"/>
              <w:jc w:val="center"/>
              <w:rPr>
                <w:color w:val="414142"/>
                <w:sz w:val="24"/>
              </w:rPr>
            </w:pPr>
            <w:r w:rsidRPr="00E85E61">
              <w:rPr>
                <w:color w:val="414142"/>
                <w:sz w:val="24"/>
              </w:rPr>
              <w:t>Ierobežotais lietotājs</w:t>
            </w:r>
          </w:p>
        </w:tc>
        <w:tc>
          <w:tcPr>
            <w:tcW w:w="1696" w:type="dxa"/>
            <w:vAlign w:val="center"/>
          </w:tcPr>
          <w:p w14:paraId="4CF02FEC" w14:textId="77777777" w:rsidR="00C77148" w:rsidRPr="00E85E61" w:rsidRDefault="00C77148" w:rsidP="00E85E61">
            <w:pPr>
              <w:spacing w:line="240" w:lineRule="auto"/>
              <w:jc w:val="center"/>
              <w:rPr>
                <w:color w:val="414142"/>
                <w:sz w:val="24"/>
              </w:rPr>
            </w:pPr>
            <w:proofErr w:type="spellStart"/>
            <w:r w:rsidRPr="00E85E61">
              <w:rPr>
                <w:color w:val="414142"/>
                <w:sz w:val="24"/>
              </w:rPr>
              <w:t>Pirmsvalidētājs</w:t>
            </w:r>
            <w:proofErr w:type="spellEnd"/>
          </w:p>
        </w:tc>
        <w:tc>
          <w:tcPr>
            <w:tcW w:w="1190" w:type="dxa"/>
            <w:vAlign w:val="center"/>
          </w:tcPr>
          <w:p w14:paraId="356B5AD5" w14:textId="77777777" w:rsidR="00C77148" w:rsidRPr="00E85E61" w:rsidRDefault="00C77148" w:rsidP="00E85E61">
            <w:pPr>
              <w:spacing w:line="240" w:lineRule="auto"/>
              <w:jc w:val="center"/>
              <w:rPr>
                <w:color w:val="414142"/>
                <w:sz w:val="24"/>
              </w:rPr>
            </w:pPr>
            <w:r w:rsidRPr="00E85E61">
              <w:rPr>
                <w:color w:val="414142"/>
                <w:sz w:val="24"/>
              </w:rPr>
              <w:t>Validētājs</w:t>
            </w:r>
          </w:p>
        </w:tc>
      </w:tr>
      <w:tr w:rsidR="00E85E61" w14:paraId="4570F677" w14:textId="77777777" w:rsidTr="00DF74C7">
        <w:tc>
          <w:tcPr>
            <w:tcW w:w="1910" w:type="dxa"/>
          </w:tcPr>
          <w:p w14:paraId="797D6390" w14:textId="77777777" w:rsidR="00C77148" w:rsidRPr="00E85E61" w:rsidRDefault="00C77148" w:rsidP="00E85E61">
            <w:pPr>
              <w:spacing w:line="240" w:lineRule="auto"/>
              <w:jc w:val="left"/>
              <w:rPr>
                <w:color w:val="414142"/>
                <w:sz w:val="24"/>
              </w:rPr>
            </w:pPr>
            <w:r w:rsidRPr="00E85E61">
              <w:rPr>
                <w:color w:val="414142"/>
                <w:sz w:val="24"/>
              </w:rPr>
              <w:t>Izveidot jaunu paziņojumu</w:t>
            </w:r>
          </w:p>
        </w:tc>
        <w:tc>
          <w:tcPr>
            <w:tcW w:w="1430" w:type="dxa"/>
            <w:vAlign w:val="center"/>
          </w:tcPr>
          <w:p w14:paraId="5A61849F" w14:textId="77777777" w:rsidR="00C77148" w:rsidRPr="00E85E61" w:rsidRDefault="00C77148" w:rsidP="00DF74C7">
            <w:pPr>
              <w:spacing w:line="240" w:lineRule="auto"/>
              <w:jc w:val="center"/>
              <w:rPr>
                <w:color w:val="414142"/>
                <w:sz w:val="24"/>
              </w:rPr>
            </w:pPr>
          </w:p>
        </w:tc>
        <w:tc>
          <w:tcPr>
            <w:tcW w:w="1229" w:type="dxa"/>
            <w:vAlign w:val="center"/>
          </w:tcPr>
          <w:p w14:paraId="6A29A498"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A9C5D71"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BB9AC6A" w14:textId="77777777" w:rsidR="00C77148" w:rsidRPr="00E85E61" w:rsidRDefault="00C77148" w:rsidP="00DF74C7">
            <w:pPr>
              <w:spacing w:line="240" w:lineRule="auto"/>
              <w:jc w:val="center"/>
              <w:rPr>
                <w:color w:val="414142"/>
                <w:sz w:val="24"/>
              </w:rPr>
            </w:pPr>
          </w:p>
        </w:tc>
        <w:tc>
          <w:tcPr>
            <w:tcW w:w="1389" w:type="dxa"/>
            <w:vAlign w:val="center"/>
          </w:tcPr>
          <w:p w14:paraId="5D183BB8" w14:textId="77777777" w:rsidR="00C77148" w:rsidRPr="00E85E61" w:rsidRDefault="00C77148" w:rsidP="00DF74C7">
            <w:pPr>
              <w:spacing w:line="240" w:lineRule="auto"/>
              <w:jc w:val="center"/>
              <w:rPr>
                <w:color w:val="414142"/>
                <w:sz w:val="24"/>
              </w:rPr>
            </w:pPr>
          </w:p>
        </w:tc>
        <w:tc>
          <w:tcPr>
            <w:tcW w:w="1696" w:type="dxa"/>
            <w:vAlign w:val="center"/>
          </w:tcPr>
          <w:p w14:paraId="05B7DA30" w14:textId="77777777" w:rsidR="00C77148" w:rsidRPr="00E85E61" w:rsidRDefault="00C77148" w:rsidP="00DF74C7">
            <w:pPr>
              <w:spacing w:line="240" w:lineRule="auto"/>
              <w:jc w:val="center"/>
              <w:rPr>
                <w:color w:val="414142"/>
                <w:sz w:val="24"/>
              </w:rPr>
            </w:pPr>
          </w:p>
        </w:tc>
        <w:tc>
          <w:tcPr>
            <w:tcW w:w="1190" w:type="dxa"/>
            <w:vAlign w:val="center"/>
          </w:tcPr>
          <w:p w14:paraId="793A1CD4" w14:textId="77777777" w:rsidR="00C77148" w:rsidRPr="00E85E61" w:rsidRDefault="00C77148" w:rsidP="00DF74C7">
            <w:pPr>
              <w:spacing w:line="240" w:lineRule="auto"/>
              <w:jc w:val="center"/>
              <w:rPr>
                <w:color w:val="414142"/>
                <w:sz w:val="24"/>
              </w:rPr>
            </w:pPr>
          </w:p>
        </w:tc>
      </w:tr>
      <w:tr w:rsidR="00E85E61" w14:paraId="13C26F15" w14:textId="77777777" w:rsidTr="00DF74C7">
        <w:tc>
          <w:tcPr>
            <w:tcW w:w="1910" w:type="dxa"/>
          </w:tcPr>
          <w:p w14:paraId="19ABFA0A" w14:textId="77777777" w:rsidR="00C77148" w:rsidRPr="00E85E61" w:rsidRDefault="00C77148" w:rsidP="00E85E61">
            <w:pPr>
              <w:spacing w:line="240" w:lineRule="auto"/>
              <w:jc w:val="left"/>
              <w:rPr>
                <w:color w:val="414142"/>
                <w:sz w:val="24"/>
              </w:rPr>
            </w:pPr>
            <w:r w:rsidRPr="00E85E61">
              <w:rPr>
                <w:color w:val="414142"/>
                <w:sz w:val="24"/>
              </w:rPr>
              <w:t>Skatīt esošo paziņojumu</w:t>
            </w:r>
          </w:p>
        </w:tc>
        <w:tc>
          <w:tcPr>
            <w:tcW w:w="1430" w:type="dxa"/>
            <w:vAlign w:val="center"/>
          </w:tcPr>
          <w:p w14:paraId="75A41E0F"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342209C7"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18DDF987"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16BA688B"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08494E54"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7F4E97F8" w14:textId="77777777" w:rsidR="00C77148" w:rsidRPr="00E85E61" w:rsidRDefault="006F07F2" w:rsidP="00DF74C7">
            <w:pPr>
              <w:spacing w:line="240" w:lineRule="auto"/>
              <w:jc w:val="center"/>
              <w:rPr>
                <w:color w:val="414142"/>
                <w:sz w:val="24"/>
              </w:rPr>
            </w:pPr>
            <w:r>
              <w:rPr>
                <w:color w:val="414142"/>
                <w:sz w:val="24"/>
              </w:rPr>
              <w:t>X</w:t>
            </w:r>
          </w:p>
        </w:tc>
        <w:tc>
          <w:tcPr>
            <w:tcW w:w="1190" w:type="dxa"/>
            <w:vAlign w:val="center"/>
          </w:tcPr>
          <w:p w14:paraId="052912C9" w14:textId="77777777" w:rsidR="00C77148" w:rsidRPr="00E85E61" w:rsidRDefault="00C77148" w:rsidP="00DF74C7">
            <w:pPr>
              <w:spacing w:line="240" w:lineRule="auto"/>
              <w:jc w:val="center"/>
              <w:rPr>
                <w:color w:val="414142"/>
                <w:sz w:val="24"/>
              </w:rPr>
            </w:pPr>
            <w:r w:rsidRPr="00E85E61">
              <w:rPr>
                <w:color w:val="414142"/>
                <w:sz w:val="24"/>
              </w:rPr>
              <w:t>X</w:t>
            </w:r>
          </w:p>
        </w:tc>
      </w:tr>
      <w:tr w:rsidR="00E85E61" w14:paraId="1E34EAF7" w14:textId="77777777" w:rsidTr="00DF74C7">
        <w:tc>
          <w:tcPr>
            <w:tcW w:w="1910" w:type="dxa"/>
          </w:tcPr>
          <w:p w14:paraId="252C25BD" w14:textId="77777777" w:rsidR="00C77148" w:rsidRPr="00E85E61" w:rsidRDefault="00C77148" w:rsidP="00E85E61">
            <w:pPr>
              <w:spacing w:line="240" w:lineRule="auto"/>
              <w:jc w:val="left"/>
              <w:rPr>
                <w:color w:val="414142"/>
                <w:sz w:val="24"/>
              </w:rPr>
            </w:pPr>
            <w:r w:rsidRPr="00E85E61">
              <w:rPr>
                <w:color w:val="414142"/>
                <w:sz w:val="24"/>
              </w:rPr>
              <w:t>Atjaunināt (tikai tad, ja statuss ir "projekts" vai "pabeigts")</w:t>
            </w:r>
          </w:p>
        </w:tc>
        <w:tc>
          <w:tcPr>
            <w:tcW w:w="1430" w:type="dxa"/>
            <w:vAlign w:val="center"/>
          </w:tcPr>
          <w:p w14:paraId="29B0847A"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73D6F45D"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18698EE5"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249BAB74" w14:textId="77777777" w:rsidR="00C77148" w:rsidRPr="00E85E61" w:rsidRDefault="00C77148" w:rsidP="00DF74C7">
            <w:pPr>
              <w:spacing w:line="240" w:lineRule="auto"/>
              <w:jc w:val="center"/>
              <w:rPr>
                <w:color w:val="414142"/>
                <w:sz w:val="24"/>
              </w:rPr>
            </w:pPr>
          </w:p>
        </w:tc>
        <w:tc>
          <w:tcPr>
            <w:tcW w:w="1389" w:type="dxa"/>
            <w:vAlign w:val="center"/>
          </w:tcPr>
          <w:p w14:paraId="030D46D4"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2F62E3A5" w14:textId="77777777" w:rsidR="00C77148" w:rsidRPr="00E85E61" w:rsidRDefault="00C77148" w:rsidP="00DF74C7">
            <w:pPr>
              <w:spacing w:line="240" w:lineRule="auto"/>
              <w:jc w:val="center"/>
              <w:rPr>
                <w:color w:val="414142"/>
                <w:sz w:val="24"/>
              </w:rPr>
            </w:pPr>
          </w:p>
        </w:tc>
        <w:tc>
          <w:tcPr>
            <w:tcW w:w="1190" w:type="dxa"/>
            <w:vAlign w:val="center"/>
          </w:tcPr>
          <w:p w14:paraId="7FC4065C" w14:textId="77777777" w:rsidR="00C77148" w:rsidRPr="00E85E61" w:rsidRDefault="00C77148" w:rsidP="00DF74C7">
            <w:pPr>
              <w:spacing w:line="240" w:lineRule="auto"/>
              <w:jc w:val="center"/>
              <w:rPr>
                <w:color w:val="414142"/>
                <w:sz w:val="24"/>
              </w:rPr>
            </w:pPr>
          </w:p>
        </w:tc>
      </w:tr>
      <w:tr w:rsidR="00E85E61" w14:paraId="57AB8D5C" w14:textId="77777777" w:rsidTr="00DF74C7">
        <w:tc>
          <w:tcPr>
            <w:tcW w:w="1910" w:type="dxa"/>
          </w:tcPr>
          <w:p w14:paraId="6F26BCCD" w14:textId="77777777" w:rsidR="00C77148" w:rsidRPr="00E85E61" w:rsidRDefault="00C77148" w:rsidP="00E85E61">
            <w:pPr>
              <w:spacing w:line="240" w:lineRule="auto"/>
              <w:jc w:val="left"/>
              <w:rPr>
                <w:color w:val="414142"/>
                <w:sz w:val="24"/>
              </w:rPr>
            </w:pPr>
            <w:r w:rsidRPr="00E85E61">
              <w:rPr>
                <w:color w:val="414142"/>
                <w:sz w:val="24"/>
              </w:rPr>
              <w:t>Aizvērt veidlapu</w:t>
            </w:r>
          </w:p>
        </w:tc>
        <w:tc>
          <w:tcPr>
            <w:tcW w:w="1430" w:type="dxa"/>
            <w:vAlign w:val="center"/>
          </w:tcPr>
          <w:p w14:paraId="3C25F1B8"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6B6F364"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03A40B1D"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474B0B76"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250382FD"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12C4E494" w14:textId="77777777" w:rsidR="00C77148" w:rsidRPr="00E85E61" w:rsidRDefault="006F07F2" w:rsidP="00DF74C7">
            <w:pPr>
              <w:spacing w:line="240" w:lineRule="auto"/>
              <w:jc w:val="center"/>
              <w:rPr>
                <w:color w:val="414142"/>
                <w:sz w:val="24"/>
              </w:rPr>
            </w:pPr>
            <w:r>
              <w:rPr>
                <w:color w:val="414142"/>
                <w:sz w:val="24"/>
              </w:rPr>
              <w:t>X</w:t>
            </w:r>
          </w:p>
        </w:tc>
        <w:tc>
          <w:tcPr>
            <w:tcW w:w="1190" w:type="dxa"/>
            <w:vAlign w:val="center"/>
          </w:tcPr>
          <w:p w14:paraId="2681ABE1" w14:textId="77777777" w:rsidR="00C77148" w:rsidRPr="00E85E61" w:rsidRDefault="00C77148" w:rsidP="00DF74C7">
            <w:pPr>
              <w:spacing w:line="240" w:lineRule="auto"/>
              <w:jc w:val="center"/>
              <w:rPr>
                <w:color w:val="414142"/>
                <w:sz w:val="24"/>
              </w:rPr>
            </w:pPr>
            <w:r w:rsidRPr="00E85E61">
              <w:rPr>
                <w:color w:val="414142"/>
                <w:sz w:val="24"/>
              </w:rPr>
              <w:t>X</w:t>
            </w:r>
          </w:p>
        </w:tc>
      </w:tr>
      <w:tr w:rsidR="00E85E61" w14:paraId="0CB5A587" w14:textId="77777777" w:rsidTr="00DF74C7">
        <w:tc>
          <w:tcPr>
            <w:tcW w:w="1910" w:type="dxa"/>
          </w:tcPr>
          <w:p w14:paraId="6B5AEC38" w14:textId="77777777" w:rsidR="00C77148" w:rsidRPr="00E85E61" w:rsidRDefault="00C77148" w:rsidP="00E85E61">
            <w:pPr>
              <w:spacing w:line="240" w:lineRule="auto"/>
              <w:jc w:val="left"/>
              <w:rPr>
                <w:color w:val="414142"/>
                <w:sz w:val="24"/>
              </w:rPr>
            </w:pPr>
            <w:r w:rsidRPr="00E85E61">
              <w:rPr>
                <w:color w:val="414142"/>
                <w:sz w:val="24"/>
              </w:rPr>
              <w:lastRenderedPageBreak/>
              <w:t xml:space="preserve">Pārvērst par </w:t>
            </w:r>
            <w:proofErr w:type="spellStart"/>
            <w:r w:rsidRPr="00E85E61">
              <w:rPr>
                <w:color w:val="414142"/>
                <w:sz w:val="24"/>
              </w:rPr>
              <w:t>pirmspaziņojumu</w:t>
            </w:r>
            <w:proofErr w:type="spellEnd"/>
            <w:r w:rsidRPr="00E85E61">
              <w:rPr>
                <w:color w:val="414142"/>
                <w:sz w:val="24"/>
              </w:rPr>
              <w:t xml:space="preserve"> (tikai tad, ja statuss ir "projekts" un "pabeigts")</w:t>
            </w:r>
          </w:p>
        </w:tc>
        <w:tc>
          <w:tcPr>
            <w:tcW w:w="1430" w:type="dxa"/>
            <w:vAlign w:val="center"/>
          </w:tcPr>
          <w:p w14:paraId="1A250C78"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A5C0F4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8C27BF8"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81AB1E2"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73270E4E"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3C5CB30F" w14:textId="77777777" w:rsidR="00C77148" w:rsidRPr="00E85E61" w:rsidRDefault="00C77148" w:rsidP="00DF74C7">
            <w:pPr>
              <w:spacing w:line="240" w:lineRule="auto"/>
              <w:jc w:val="center"/>
              <w:rPr>
                <w:color w:val="414142"/>
                <w:sz w:val="24"/>
              </w:rPr>
            </w:pPr>
          </w:p>
        </w:tc>
        <w:tc>
          <w:tcPr>
            <w:tcW w:w="1190" w:type="dxa"/>
            <w:vAlign w:val="center"/>
          </w:tcPr>
          <w:p w14:paraId="4B4E0F81" w14:textId="77777777" w:rsidR="00C77148" w:rsidRPr="00E85E61" w:rsidRDefault="00C77148" w:rsidP="00DF74C7">
            <w:pPr>
              <w:spacing w:line="240" w:lineRule="auto"/>
              <w:jc w:val="center"/>
              <w:rPr>
                <w:color w:val="414142"/>
                <w:sz w:val="24"/>
              </w:rPr>
            </w:pPr>
            <w:r w:rsidRPr="00E85E61">
              <w:rPr>
                <w:color w:val="414142"/>
                <w:sz w:val="24"/>
              </w:rPr>
              <w:t>X</w:t>
            </w:r>
          </w:p>
        </w:tc>
      </w:tr>
      <w:tr w:rsidR="00E85E61" w14:paraId="2D59C5AF" w14:textId="77777777" w:rsidTr="00DF74C7">
        <w:tc>
          <w:tcPr>
            <w:tcW w:w="1910" w:type="dxa"/>
          </w:tcPr>
          <w:p w14:paraId="2F9BE178" w14:textId="77777777" w:rsidR="00C77148" w:rsidRPr="00E85E61" w:rsidRDefault="00C77148" w:rsidP="00E85E61">
            <w:pPr>
              <w:spacing w:line="240" w:lineRule="auto"/>
              <w:jc w:val="left"/>
              <w:rPr>
                <w:color w:val="414142"/>
                <w:sz w:val="24"/>
              </w:rPr>
            </w:pPr>
            <w:r w:rsidRPr="00E85E61">
              <w:rPr>
                <w:color w:val="414142"/>
                <w:sz w:val="24"/>
              </w:rPr>
              <w:t>Pārvērst par paziņojumu (tikai tad, ja statuss ir "projekts" vai/un "pabeigts")</w:t>
            </w:r>
          </w:p>
        </w:tc>
        <w:tc>
          <w:tcPr>
            <w:tcW w:w="1430" w:type="dxa"/>
            <w:vAlign w:val="center"/>
          </w:tcPr>
          <w:p w14:paraId="0A257FA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5B9DFE7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737A678"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0CFA2CE1" w14:textId="77777777" w:rsidR="00C77148" w:rsidRPr="00E85E61" w:rsidRDefault="00C77148" w:rsidP="00DF74C7">
            <w:pPr>
              <w:spacing w:line="240" w:lineRule="auto"/>
              <w:jc w:val="center"/>
              <w:rPr>
                <w:color w:val="414142"/>
                <w:sz w:val="24"/>
              </w:rPr>
            </w:pPr>
          </w:p>
        </w:tc>
        <w:tc>
          <w:tcPr>
            <w:tcW w:w="1389" w:type="dxa"/>
            <w:vAlign w:val="center"/>
          </w:tcPr>
          <w:p w14:paraId="74985AB3"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13DC7041" w14:textId="77777777" w:rsidR="00C77148" w:rsidRPr="00E85E61" w:rsidRDefault="00C77148" w:rsidP="00DF74C7">
            <w:pPr>
              <w:spacing w:line="240" w:lineRule="auto"/>
              <w:jc w:val="center"/>
              <w:rPr>
                <w:color w:val="414142"/>
                <w:sz w:val="24"/>
              </w:rPr>
            </w:pPr>
          </w:p>
        </w:tc>
        <w:tc>
          <w:tcPr>
            <w:tcW w:w="1190" w:type="dxa"/>
            <w:vAlign w:val="center"/>
          </w:tcPr>
          <w:p w14:paraId="0ACB1E65" w14:textId="77777777" w:rsidR="00C77148" w:rsidRPr="00E85E61" w:rsidRDefault="00C77148" w:rsidP="00DF74C7">
            <w:pPr>
              <w:spacing w:line="240" w:lineRule="auto"/>
              <w:jc w:val="center"/>
              <w:rPr>
                <w:color w:val="414142"/>
                <w:sz w:val="24"/>
              </w:rPr>
            </w:pPr>
          </w:p>
        </w:tc>
      </w:tr>
      <w:tr w:rsidR="00E85E61" w14:paraId="2DCC2E33" w14:textId="77777777" w:rsidTr="00DF74C7">
        <w:tc>
          <w:tcPr>
            <w:tcW w:w="1910" w:type="dxa"/>
          </w:tcPr>
          <w:p w14:paraId="68019EDE" w14:textId="77777777" w:rsidR="00C77148" w:rsidRPr="00E85E61" w:rsidRDefault="00C77148" w:rsidP="00E85E61">
            <w:pPr>
              <w:spacing w:line="240" w:lineRule="auto"/>
              <w:jc w:val="left"/>
              <w:rPr>
                <w:color w:val="414142"/>
                <w:sz w:val="24"/>
              </w:rPr>
            </w:pPr>
            <w:r w:rsidRPr="00E85E61">
              <w:rPr>
                <w:color w:val="414142"/>
                <w:sz w:val="24"/>
              </w:rPr>
              <w:t>Pieprasīt vienkāršotu procedūru (tikai tad, ja statuss ir "projekts" vai "pabeigts")</w:t>
            </w:r>
          </w:p>
        </w:tc>
        <w:tc>
          <w:tcPr>
            <w:tcW w:w="1430" w:type="dxa"/>
            <w:vAlign w:val="center"/>
          </w:tcPr>
          <w:p w14:paraId="213891C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23C4A32"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2DF712AB"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7A93EDEE" w14:textId="77777777" w:rsidR="00C77148" w:rsidRPr="00E85E61" w:rsidRDefault="00C77148" w:rsidP="00DF74C7">
            <w:pPr>
              <w:spacing w:line="240" w:lineRule="auto"/>
              <w:jc w:val="center"/>
              <w:rPr>
                <w:color w:val="414142"/>
                <w:sz w:val="24"/>
              </w:rPr>
            </w:pPr>
          </w:p>
        </w:tc>
        <w:tc>
          <w:tcPr>
            <w:tcW w:w="1389" w:type="dxa"/>
            <w:vAlign w:val="center"/>
          </w:tcPr>
          <w:p w14:paraId="181BAC1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78A4AB2A" w14:textId="77777777" w:rsidR="00C77148" w:rsidRPr="00E85E61" w:rsidRDefault="00C77148" w:rsidP="00DF74C7">
            <w:pPr>
              <w:spacing w:line="240" w:lineRule="auto"/>
              <w:jc w:val="center"/>
              <w:rPr>
                <w:color w:val="414142"/>
                <w:sz w:val="24"/>
              </w:rPr>
            </w:pPr>
          </w:p>
        </w:tc>
        <w:tc>
          <w:tcPr>
            <w:tcW w:w="1190" w:type="dxa"/>
            <w:vAlign w:val="center"/>
          </w:tcPr>
          <w:p w14:paraId="604763CA" w14:textId="77777777" w:rsidR="00C77148" w:rsidRPr="00E85E61" w:rsidRDefault="00C77148" w:rsidP="00DF74C7">
            <w:pPr>
              <w:spacing w:line="240" w:lineRule="auto"/>
              <w:jc w:val="center"/>
              <w:rPr>
                <w:color w:val="414142"/>
                <w:sz w:val="24"/>
              </w:rPr>
            </w:pPr>
          </w:p>
        </w:tc>
      </w:tr>
      <w:tr w:rsidR="00E85E61" w14:paraId="510A5618" w14:textId="77777777" w:rsidTr="00DF74C7">
        <w:tc>
          <w:tcPr>
            <w:tcW w:w="1910" w:type="dxa"/>
          </w:tcPr>
          <w:p w14:paraId="0D1530FF" w14:textId="77777777" w:rsidR="00C77148" w:rsidRPr="00E85E61" w:rsidRDefault="00C77148" w:rsidP="00E85E61">
            <w:pPr>
              <w:spacing w:line="240" w:lineRule="auto"/>
              <w:jc w:val="left"/>
              <w:rPr>
                <w:color w:val="414142"/>
                <w:sz w:val="24"/>
              </w:rPr>
            </w:pPr>
            <w:r w:rsidRPr="00E85E61">
              <w:rPr>
                <w:color w:val="414142"/>
                <w:sz w:val="24"/>
              </w:rPr>
              <w:t>Atsaukt vienkāršotas procedūras pieprasījumu (tikai tad, ja statuss ir "projekts" vai "pabeigts")</w:t>
            </w:r>
          </w:p>
        </w:tc>
        <w:tc>
          <w:tcPr>
            <w:tcW w:w="1430" w:type="dxa"/>
            <w:vAlign w:val="center"/>
          </w:tcPr>
          <w:p w14:paraId="010571A5"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48E57399"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25909851"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730114D" w14:textId="77777777" w:rsidR="00C77148" w:rsidRPr="00E85E61" w:rsidRDefault="00C77148" w:rsidP="00DF74C7">
            <w:pPr>
              <w:spacing w:line="240" w:lineRule="auto"/>
              <w:jc w:val="center"/>
              <w:rPr>
                <w:color w:val="414142"/>
                <w:sz w:val="24"/>
              </w:rPr>
            </w:pPr>
          </w:p>
        </w:tc>
        <w:tc>
          <w:tcPr>
            <w:tcW w:w="1389" w:type="dxa"/>
            <w:vAlign w:val="center"/>
          </w:tcPr>
          <w:p w14:paraId="4A148173"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0FB707C0" w14:textId="77777777" w:rsidR="00C77148" w:rsidRPr="00E85E61" w:rsidRDefault="00C77148" w:rsidP="00DF74C7">
            <w:pPr>
              <w:spacing w:line="240" w:lineRule="auto"/>
              <w:jc w:val="center"/>
              <w:rPr>
                <w:color w:val="414142"/>
                <w:sz w:val="24"/>
              </w:rPr>
            </w:pPr>
          </w:p>
        </w:tc>
        <w:tc>
          <w:tcPr>
            <w:tcW w:w="1190" w:type="dxa"/>
            <w:vAlign w:val="center"/>
          </w:tcPr>
          <w:p w14:paraId="7BB10499" w14:textId="77777777" w:rsidR="00C77148" w:rsidRPr="00E85E61" w:rsidRDefault="00C77148" w:rsidP="00DF74C7">
            <w:pPr>
              <w:spacing w:line="240" w:lineRule="auto"/>
              <w:jc w:val="center"/>
              <w:rPr>
                <w:color w:val="414142"/>
                <w:sz w:val="24"/>
              </w:rPr>
            </w:pPr>
          </w:p>
        </w:tc>
      </w:tr>
      <w:tr w:rsidR="00E85E61" w14:paraId="509B8B3C" w14:textId="77777777" w:rsidTr="00DF74C7">
        <w:tc>
          <w:tcPr>
            <w:tcW w:w="1910" w:type="dxa"/>
          </w:tcPr>
          <w:p w14:paraId="1495C1F2" w14:textId="77777777" w:rsidR="00C77148" w:rsidRPr="00E85E61" w:rsidRDefault="00C77148" w:rsidP="00E85E61">
            <w:pPr>
              <w:spacing w:line="240" w:lineRule="auto"/>
              <w:jc w:val="left"/>
              <w:rPr>
                <w:color w:val="414142"/>
                <w:sz w:val="24"/>
              </w:rPr>
            </w:pPr>
            <w:r w:rsidRPr="00E85E61">
              <w:rPr>
                <w:color w:val="414142"/>
                <w:sz w:val="24"/>
              </w:rPr>
              <w:t>Saglabāt (tikai tad, ja statuss ir "projekts" vai "pabeigts")</w:t>
            </w:r>
          </w:p>
        </w:tc>
        <w:tc>
          <w:tcPr>
            <w:tcW w:w="1430" w:type="dxa"/>
            <w:vAlign w:val="center"/>
          </w:tcPr>
          <w:p w14:paraId="503E119E"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7836B6C8"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660F156F"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6BB62A0C" w14:textId="77777777" w:rsidR="00C77148" w:rsidRPr="00E85E61" w:rsidRDefault="00C77148" w:rsidP="00DF74C7">
            <w:pPr>
              <w:spacing w:line="240" w:lineRule="auto"/>
              <w:jc w:val="center"/>
              <w:rPr>
                <w:color w:val="414142"/>
                <w:sz w:val="24"/>
              </w:rPr>
            </w:pPr>
          </w:p>
        </w:tc>
        <w:tc>
          <w:tcPr>
            <w:tcW w:w="1389" w:type="dxa"/>
            <w:vAlign w:val="center"/>
          </w:tcPr>
          <w:p w14:paraId="46780FB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06FE9A33" w14:textId="77777777" w:rsidR="00C77148" w:rsidRPr="00E85E61" w:rsidRDefault="00C77148" w:rsidP="00DF74C7">
            <w:pPr>
              <w:spacing w:line="240" w:lineRule="auto"/>
              <w:jc w:val="center"/>
              <w:rPr>
                <w:color w:val="414142"/>
                <w:sz w:val="24"/>
              </w:rPr>
            </w:pPr>
          </w:p>
        </w:tc>
        <w:tc>
          <w:tcPr>
            <w:tcW w:w="1190" w:type="dxa"/>
            <w:vAlign w:val="center"/>
          </w:tcPr>
          <w:p w14:paraId="706E4009" w14:textId="77777777" w:rsidR="00C77148" w:rsidRPr="00E85E61" w:rsidRDefault="00C77148" w:rsidP="00DF74C7">
            <w:pPr>
              <w:spacing w:line="240" w:lineRule="auto"/>
              <w:jc w:val="center"/>
              <w:rPr>
                <w:color w:val="414142"/>
                <w:sz w:val="24"/>
              </w:rPr>
            </w:pPr>
          </w:p>
        </w:tc>
      </w:tr>
      <w:tr w:rsidR="00E85E61" w14:paraId="0C66403B" w14:textId="77777777" w:rsidTr="00DF74C7">
        <w:tc>
          <w:tcPr>
            <w:tcW w:w="1910" w:type="dxa"/>
          </w:tcPr>
          <w:p w14:paraId="7A396146" w14:textId="77777777" w:rsidR="00C77148" w:rsidRPr="00E85E61" w:rsidRDefault="00C77148" w:rsidP="00E85E61">
            <w:pPr>
              <w:spacing w:line="240" w:lineRule="auto"/>
              <w:jc w:val="left"/>
              <w:rPr>
                <w:color w:val="414142"/>
                <w:sz w:val="24"/>
              </w:rPr>
            </w:pPr>
            <w:r w:rsidRPr="00E85E61">
              <w:rPr>
                <w:color w:val="414142"/>
                <w:sz w:val="24"/>
              </w:rPr>
              <w:t>Pabeigt (tikai tad, ja statuss ir "projekts" vai "pabeigts")</w:t>
            </w:r>
          </w:p>
        </w:tc>
        <w:tc>
          <w:tcPr>
            <w:tcW w:w="1430" w:type="dxa"/>
            <w:vAlign w:val="center"/>
          </w:tcPr>
          <w:p w14:paraId="0655AA87"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F7BA65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65A8C193"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1617152C" w14:textId="77777777" w:rsidR="00C77148" w:rsidRPr="00E85E61" w:rsidRDefault="00C77148" w:rsidP="00DF74C7">
            <w:pPr>
              <w:spacing w:line="240" w:lineRule="auto"/>
              <w:jc w:val="center"/>
              <w:rPr>
                <w:color w:val="414142"/>
                <w:sz w:val="24"/>
              </w:rPr>
            </w:pPr>
          </w:p>
        </w:tc>
        <w:tc>
          <w:tcPr>
            <w:tcW w:w="1389" w:type="dxa"/>
            <w:vAlign w:val="center"/>
          </w:tcPr>
          <w:p w14:paraId="0E93FAA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5E028418" w14:textId="77777777" w:rsidR="00C77148" w:rsidRPr="00E85E61" w:rsidRDefault="00C77148" w:rsidP="00DF74C7">
            <w:pPr>
              <w:spacing w:line="240" w:lineRule="auto"/>
              <w:jc w:val="center"/>
              <w:rPr>
                <w:color w:val="414142"/>
                <w:sz w:val="24"/>
              </w:rPr>
            </w:pPr>
          </w:p>
        </w:tc>
        <w:tc>
          <w:tcPr>
            <w:tcW w:w="1190" w:type="dxa"/>
            <w:vAlign w:val="center"/>
          </w:tcPr>
          <w:p w14:paraId="219280DC" w14:textId="77777777" w:rsidR="00C77148" w:rsidRPr="00E85E61" w:rsidRDefault="00C77148" w:rsidP="00DF74C7">
            <w:pPr>
              <w:spacing w:line="240" w:lineRule="auto"/>
              <w:jc w:val="center"/>
              <w:rPr>
                <w:color w:val="414142"/>
                <w:sz w:val="24"/>
              </w:rPr>
            </w:pPr>
          </w:p>
        </w:tc>
      </w:tr>
      <w:tr w:rsidR="00E85E61" w14:paraId="765821B7" w14:textId="77777777" w:rsidTr="00DF74C7">
        <w:tc>
          <w:tcPr>
            <w:tcW w:w="1910" w:type="dxa"/>
          </w:tcPr>
          <w:p w14:paraId="49BAD5C6" w14:textId="77777777" w:rsidR="00C77148" w:rsidRPr="00E85E61" w:rsidRDefault="00C77148" w:rsidP="00E85E61">
            <w:pPr>
              <w:spacing w:line="240" w:lineRule="auto"/>
              <w:jc w:val="left"/>
              <w:rPr>
                <w:color w:val="414142"/>
                <w:sz w:val="24"/>
              </w:rPr>
            </w:pPr>
            <w:r w:rsidRPr="00E85E61">
              <w:rPr>
                <w:color w:val="414142"/>
                <w:sz w:val="24"/>
              </w:rPr>
              <w:t>Atmest (tikai tad, ja statuss ir "projekts" vai "pabeigts")</w:t>
            </w:r>
          </w:p>
        </w:tc>
        <w:tc>
          <w:tcPr>
            <w:tcW w:w="1430" w:type="dxa"/>
            <w:vAlign w:val="center"/>
          </w:tcPr>
          <w:p w14:paraId="1FA7EB9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0804DCF7"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3D9DA78D"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6431B26C" w14:textId="77777777" w:rsidR="00C77148" w:rsidRPr="00E85E61" w:rsidRDefault="00C77148" w:rsidP="00DF74C7">
            <w:pPr>
              <w:spacing w:line="240" w:lineRule="auto"/>
              <w:jc w:val="center"/>
              <w:rPr>
                <w:color w:val="414142"/>
                <w:sz w:val="24"/>
              </w:rPr>
            </w:pPr>
          </w:p>
        </w:tc>
        <w:tc>
          <w:tcPr>
            <w:tcW w:w="1389" w:type="dxa"/>
            <w:vAlign w:val="center"/>
          </w:tcPr>
          <w:p w14:paraId="6196D025" w14:textId="77777777" w:rsidR="00C77148" w:rsidRPr="00E85E61" w:rsidRDefault="00C77148" w:rsidP="00DF74C7">
            <w:pPr>
              <w:spacing w:line="240" w:lineRule="auto"/>
              <w:jc w:val="center"/>
              <w:rPr>
                <w:color w:val="414142"/>
                <w:sz w:val="24"/>
              </w:rPr>
            </w:pPr>
          </w:p>
        </w:tc>
        <w:tc>
          <w:tcPr>
            <w:tcW w:w="1696" w:type="dxa"/>
            <w:vAlign w:val="center"/>
          </w:tcPr>
          <w:p w14:paraId="71BBFF65" w14:textId="77777777" w:rsidR="00C77148" w:rsidRPr="00E85E61" w:rsidRDefault="00C77148" w:rsidP="00DF74C7">
            <w:pPr>
              <w:spacing w:line="240" w:lineRule="auto"/>
              <w:jc w:val="center"/>
              <w:rPr>
                <w:color w:val="414142"/>
                <w:sz w:val="24"/>
              </w:rPr>
            </w:pPr>
          </w:p>
        </w:tc>
        <w:tc>
          <w:tcPr>
            <w:tcW w:w="1190" w:type="dxa"/>
            <w:vAlign w:val="center"/>
          </w:tcPr>
          <w:p w14:paraId="5441AB5E" w14:textId="77777777" w:rsidR="00C77148" w:rsidRPr="00E85E61" w:rsidRDefault="00C77148" w:rsidP="00DF74C7">
            <w:pPr>
              <w:spacing w:line="240" w:lineRule="auto"/>
              <w:jc w:val="center"/>
              <w:rPr>
                <w:color w:val="414142"/>
                <w:sz w:val="24"/>
              </w:rPr>
            </w:pPr>
          </w:p>
        </w:tc>
      </w:tr>
      <w:tr w:rsidR="00E85E61" w14:paraId="7C488D0F" w14:textId="77777777" w:rsidTr="006F07F2">
        <w:tc>
          <w:tcPr>
            <w:tcW w:w="1910" w:type="dxa"/>
          </w:tcPr>
          <w:p w14:paraId="2E127140" w14:textId="77777777" w:rsidR="00C77148" w:rsidRPr="00E85E61" w:rsidRDefault="00C77148" w:rsidP="00E85E61">
            <w:pPr>
              <w:spacing w:line="240" w:lineRule="auto"/>
              <w:jc w:val="left"/>
              <w:rPr>
                <w:color w:val="414142"/>
                <w:sz w:val="24"/>
              </w:rPr>
            </w:pPr>
            <w:r w:rsidRPr="00E85E61">
              <w:rPr>
                <w:color w:val="414142"/>
                <w:sz w:val="24"/>
              </w:rPr>
              <w:t>Elektroniski parakstīt (tikai tad, ja statuss ir "pabeigts")</w:t>
            </w:r>
          </w:p>
        </w:tc>
        <w:tc>
          <w:tcPr>
            <w:tcW w:w="1430" w:type="dxa"/>
            <w:vAlign w:val="center"/>
          </w:tcPr>
          <w:p w14:paraId="148F8330"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60A8813B"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3B72A880"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38B6F7D7" w14:textId="77777777" w:rsidR="00C77148" w:rsidRPr="00E85E61" w:rsidRDefault="00C77148" w:rsidP="006F07F2">
            <w:pPr>
              <w:spacing w:line="240" w:lineRule="auto"/>
              <w:jc w:val="center"/>
              <w:rPr>
                <w:color w:val="414142"/>
                <w:sz w:val="24"/>
              </w:rPr>
            </w:pPr>
          </w:p>
        </w:tc>
        <w:tc>
          <w:tcPr>
            <w:tcW w:w="1389" w:type="dxa"/>
            <w:vAlign w:val="center"/>
          </w:tcPr>
          <w:p w14:paraId="5E4EB591" w14:textId="77777777" w:rsidR="00C77148" w:rsidRPr="00E85E61" w:rsidRDefault="00C77148" w:rsidP="006F07F2">
            <w:pPr>
              <w:spacing w:line="240" w:lineRule="auto"/>
              <w:jc w:val="center"/>
              <w:rPr>
                <w:color w:val="414142"/>
                <w:sz w:val="24"/>
              </w:rPr>
            </w:pPr>
          </w:p>
        </w:tc>
        <w:tc>
          <w:tcPr>
            <w:tcW w:w="1696" w:type="dxa"/>
            <w:vAlign w:val="center"/>
          </w:tcPr>
          <w:p w14:paraId="0C9859F0" w14:textId="77777777" w:rsidR="00C77148" w:rsidRPr="00E85E61" w:rsidRDefault="00C77148" w:rsidP="006F07F2">
            <w:pPr>
              <w:spacing w:line="240" w:lineRule="auto"/>
              <w:jc w:val="center"/>
              <w:rPr>
                <w:color w:val="414142"/>
                <w:sz w:val="24"/>
              </w:rPr>
            </w:pPr>
          </w:p>
        </w:tc>
        <w:tc>
          <w:tcPr>
            <w:tcW w:w="1190" w:type="dxa"/>
            <w:vAlign w:val="center"/>
          </w:tcPr>
          <w:p w14:paraId="4BBF12FF" w14:textId="77777777" w:rsidR="00C77148" w:rsidRPr="00E85E61" w:rsidRDefault="00C77148" w:rsidP="006F07F2">
            <w:pPr>
              <w:spacing w:line="240" w:lineRule="auto"/>
              <w:jc w:val="center"/>
              <w:rPr>
                <w:color w:val="414142"/>
                <w:sz w:val="24"/>
              </w:rPr>
            </w:pPr>
          </w:p>
        </w:tc>
      </w:tr>
      <w:tr w:rsidR="006F07F2" w14:paraId="5A67E612" w14:textId="77777777" w:rsidTr="006F07F2">
        <w:tc>
          <w:tcPr>
            <w:tcW w:w="1910" w:type="dxa"/>
          </w:tcPr>
          <w:p w14:paraId="06588325" w14:textId="77777777" w:rsidR="006F07F2" w:rsidRPr="00E85E61" w:rsidRDefault="006F07F2" w:rsidP="00E85E61">
            <w:pPr>
              <w:spacing w:line="240" w:lineRule="auto"/>
              <w:jc w:val="left"/>
              <w:rPr>
                <w:color w:val="414142"/>
                <w:sz w:val="24"/>
              </w:rPr>
            </w:pPr>
            <w:proofErr w:type="spellStart"/>
            <w:r>
              <w:rPr>
                <w:color w:val="414142"/>
                <w:sz w:val="24"/>
              </w:rPr>
              <w:t>Pirmsvalidēt</w:t>
            </w:r>
            <w:proofErr w:type="spellEnd"/>
          </w:p>
        </w:tc>
        <w:tc>
          <w:tcPr>
            <w:tcW w:w="1430" w:type="dxa"/>
            <w:vAlign w:val="center"/>
          </w:tcPr>
          <w:p w14:paraId="0CABDE50" w14:textId="77777777" w:rsidR="006F07F2" w:rsidRPr="00E85E61" w:rsidRDefault="006F07F2" w:rsidP="006F07F2">
            <w:pPr>
              <w:spacing w:line="240" w:lineRule="auto"/>
              <w:jc w:val="center"/>
              <w:rPr>
                <w:color w:val="414142"/>
                <w:sz w:val="24"/>
              </w:rPr>
            </w:pPr>
          </w:p>
        </w:tc>
        <w:tc>
          <w:tcPr>
            <w:tcW w:w="1229" w:type="dxa"/>
            <w:vAlign w:val="center"/>
          </w:tcPr>
          <w:p w14:paraId="387C5B8F" w14:textId="77777777" w:rsidR="006F07F2" w:rsidRPr="00E85E61" w:rsidRDefault="006F07F2" w:rsidP="006F07F2">
            <w:pPr>
              <w:spacing w:line="240" w:lineRule="auto"/>
              <w:jc w:val="center"/>
              <w:rPr>
                <w:color w:val="414142"/>
                <w:sz w:val="24"/>
              </w:rPr>
            </w:pPr>
          </w:p>
        </w:tc>
        <w:tc>
          <w:tcPr>
            <w:tcW w:w="1323" w:type="dxa"/>
            <w:vAlign w:val="center"/>
          </w:tcPr>
          <w:p w14:paraId="15D15525" w14:textId="77777777" w:rsidR="006F07F2" w:rsidRPr="00E85E61" w:rsidRDefault="006F07F2" w:rsidP="006F07F2">
            <w:pPr>
              <w:spacing w:line="240" w:lineRule="auto"/>
              <w:jc w:val="center"/>
              <w:rPr>
                <w:color w:val="414142"/>
                <w:sz w:val="24"/>
              </w:rPr>
            </w:pPr>
          </w:p>
        </w:tc>
        <w:tc>
          <w:tcPr>
            <w:tcW w:w="1043" w:type="dxa"/>
            <w:vAlign w:val="center"/>
          </w:tcPr>
          <w:p w14:paraId="1ABC17E7" w14:textId="77777777" w:rsidR="006F07F2" w:rsidRPr="00E85E61" w:rsidRDefault="006F07F2" w:rsidP="006F07F2">
            <w:pPr>
              <w:spacing w:line="240" w:lineRule="auto"/>
              <w:jc w:val="center"/>
              <w:rPr>
                <w:color w:val="414142"/>
                <w:sz w:val="24"/>
              </w:rPr>
            </w:pPr>
          </w:p>
        </w:tc>
        <w:tc>
          <w:tcPr>
            <w:tcW w:w="1389" w:type="dxa"/>
            <w:vAlign w:val="center"/>
          </w:tcPr>
          <w:p w14:paraId="3CEDB9E2" w14:textId="77777777" w:rsidR="006F07F2" w:rsidRPr="00E85E61" w:rsidRDefault="006F07F2" w:rsidP="006F07F2">
            <w:pPr>
              <w:spacing w:line="240" w:lineRule="auto"/>
              <w:jc w:val="center"/>
              <w:rPr>
                <w:color w:val="414142"/>
                <w:sz w:val="24"/>
              </w:rPr>
            </w:pPr>
          </w:p>
        </w:tc>
        <w:tc>
          <w:tcPr>
            <w:tcW w:w="1696" w:type="dxa"/>
            <w:vAlign w:val="center"/>
          </w:tcPr>
          <w:p w14:paraId="0700D917" w14:textId="77777777" w:rsidR="006F07F2" w:rsidRPr="00E85E61" w:rsidRDefault="006F07F2" w:rsidP="006F07F2">
            <w:pPr>
              <w:spacing w:line="240" w:lineRule="auto"/>
              <w:jc w:val="center"/>
              <w:rPr>
                <w:color w:val="414142"/>
                <w:sz w:val="24"/>
              </w:rPr>
            </w:pPr>
            <w:r>
              <w:rPr>
                <w:color w:val="414142"/>
                <w:sz w:val="24"/>
              </w:rPr>
              <w:t>X</w:t>
            </w:r>
          </w:p>
        </w:tc>
        <w:tc>
          <w:tcPr>
            <w:tcW w:w="1190" w:type="dxa"/>
            <w:vAlign w:val="center"/>
          </w:tcPr>
          <w:p w14:paraId="4694ED7E" w14:textId="77777777" w:rsidR="006F07F2" w:rsidRPr="00E85E61" w:rsidRDefault="006F07F2" w:rsidP="006F07F2">
            <w:pPr>
              <w:spacing w:line="240" w:lineRule="auto"/>
              <w:jc w:val="center"/>
              <w:rPr>
                <w:color w:val="414142"/>
                <w:sz w:val="24"/>
              </w:rPr>
            </w:pPr>
          </w:p>
        </w:tc>
      </w:tr>
      <w:tr w:rsidR="00E85E61" w14:paraId="299D57FB" w14:textId="77777777" w:rsidTr="006F07F2">
        <w:tc>
          <w:tcPr>
            <w:tcW w:w="1910" w:type="dxa"/>
          </w:tcPr>
          <w:p w14:paraId="5EF21E93" w14:textId="77777777" w:rsidR="00C77148" w:rsidRPr="00E85E61" w:rsidRDefault="00C77148" w:rsidP="00E85E61">
            <w:pPr>
              <w:spacing w:line="240" w:lineRule="auto"/>
              <w:jc w:val="left"/>
              <w:rPr>
                <w:color w:val="414142"/>
                <w:sz w:val="24"/>
              </w:rPr>
            </w:pPr>
            <w:r w:rsidRPr="00E85E61">
              <w:rPr>
                <w:color w:val="414142"/>
                <w:sz w:val="24"/>
              </w:rPr>
              <w:t>Validēt (tikai tad, ja statuss ir "parakstīts")</w:t>
            </w:r>
          </w:p>
        </w:tc>
        <w:tc>
          <w:tcPr>
            <w:tcW w:w="1430" w:type="dxa"/>
            <w:vAlign w:val="center"/>
          </w:tcPr>
          <w:p w14:paraId="098BC5AC" w14:textId="77777777" w:rsidR="00C77148" w:rsidRPr="00E85E61" w:rsidRDefault="00C77148" w:rsidP="006F07F2">
            <w:pPr>
              <w:spacing w:line="240" w:lineRule="auto"/>
              <w:jc w:val="center"/>
              <w:rPr>
                <w:color w:val="414142"/>
                <w:sz w:val="24"/>
              </w:rPr>
            </w:pPr>
          </w:p>
        </w:tc>
        <w:tc>
          <w:tcPr>
            <w:tcW w:w="1229" w:type="dxa"/>
            <w:vAlign w:val="center"/>
          </w:tcPr>
          <w:p w14:paraId="522B09E9" w14:textId="77777777" w:rsidR="00C77148" w:rsidRPr="00E85E61" w:rsidRDefault="00C77148" w:rsidP="006F07F2">
            <w:pPr>
              <w:spacing w:line="240" w:lineRule="auto"/>
              <w:jc w:val="center"/>
              <w:rPr>
                <w:color w:val="414142"/>
                <w:sz w:val="24"/>
              </w:rPr>
            </w:pPr>
          </w:p>
        </w:tc>
        <w:tc>
          <w:tcPr>
            <w:tcW w:w="1323" w:type="dxa"/>
            <w:vAlign w:val="center"/>
          </w:tcPr>
          <w:p w14:paraId="582812D9" w14:textId="77777777" w:rsidR="00C77148" w:rsidRPr="00E85E61" w:rsidRDefault="00C77148" w:rsidP="006F07F2">
            <w:pPr>
              <w:spacing w:line="240" w:lineRule="auto"/>
              <w:jc w:val="center"/>
              <w:rPr>
                <w:color w:val="414142"/>
                <w:sz w:val="24"/>
              </w:rPr>
            </w:pPr>
          </w:p>
        </w:tc>
        <w:tc>
          <w:tcPr>
            <w:tcW w:w="1043" w:type="dxa"/>
            <w:vAlign w:val="center"/>
          </w:tcPr>
          <w:p w14:paraId="1467FB8E" w14:textId="77777777" w:rsidR="00C77148" w:rsidRPr="00E85E61" w:rsidRDefault="00C77148" w:rsidP="006F07F2">
            <w:pPr>
              <w:spacing w:line="240" w:lineRule="auto"/>
              <w:jc w:val="center"/>
              <w:rPr>
                <w:color w:val="414142"/>
                <w:sz w:val="24"/>
              </w:rPr>
            </w:pPr>
          </w:p>
        </w:tc>
        <w:tc>
          <w:tcPr>
            <w:tcW w:w="1389" w:type="dxa"/>
            <w:vAlign w:val="center"/>
          </w:tcPr>
          <w:p w14:paraId="742A3F90" w14:textId="77777777" w:rsidR="00C77148" w:rsidRPr="00E85E61" w:rsidRDefault="00C77148" w:rsidP="006F07F2">
            <w:pPr>
              <w:spacing w:line="240" w:lineRule="auto"/>
              <w:jc w:val="center"/>
              <w:rPr>
                <w:color w:val="414142"/>
                <w:sz w:val="24"/>
              </w:rPr>
            </w:pPr>
          </w:p>
        </w:tc>
        <w:tc>
          <w:tcPr>
            <w:tcW w:w="1696" w:type="dxa"/>
            <w:vAlign w:val="center"/>
          </w:tcPr>
          <w:p w14:paraId="13D5745F" w14:textId="77777777" w:rsidR="00C77148" w:rsidRPr="00E85E61" w:rsidRDefault="00C77148" w:rsidP="006F07F2">
            <w:pPr>
              <w:spacing w:line="240" w:lineRule="auto"/>
              <w:jc w:val="center"/>
              <w:rPr>
                <w:color w:val="414142"/>
                <w:sz w:val="24"/>
              </w:rPr>
            </w:pPr>
          </w:p>
        </w:tc>
        <w:tc>
          <w:tcPr>
            <w:tcW w:w="1190" w:type="dxa"/>
            <w:vAlign w:val="center"/>
          </w:tcPr>
          <w:p w14:paraId="7EDE1A21"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6BEFE15A" w14:textId="77777777" w:rsidTr="006F07F2">
        <w:tc>
          <w:tcPr>
            <w:tcW w:w="1910" w:type="dxa"/>
          </w:tcPr>
          <w:p w14:paraId="1444F28E" w14:textId="77777777" w:rsidR="00C77148" w:rsidRPr="00E85E61" w:rsidRDefault="00C77148" w:rsidP="00E85E61">
            <w:pPr>
              <w:spacing w:line="240" w:lineRule="auto"/>
              <w:jc w:val="left"/>
              <w:rPr>
                <w:color w:val="414142"/>
                <w:sz w:val="24"/>
              </w:rPr>
            </w:pPr>
            <w:r w:rsidRPr="00E85E61">
              <w:rPr>
                <w:color w:val="414142"/>
                <w:sz w:val="24"/>
              </w:rPr>
              <w:t>Atsaukt (tikai tad, ja statuss ir "validēts")</w:t>
            </w:r>
          </w:p>
        </w:tc>
        <w:tc>
          <w:tcPr>
            <w:tcW w:w="1430" w:type="dxa"/>
            <w:vAlign w:val="center"/>
          </w:tcPr>
          <w:p w14:paraId="3419F82B"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63526781" w14:textId="77777777" w:rsidR="00C77148" w:rsidRPr="00E85E61" w:rsidRDefault="00C77148" w:rsidP="006F07F2">
            <w:pPr>
              <w:spacing w:line="240" w:lineRule="auto"/>
              <w:jc w:val="center"/>
              <w:rPr>
                <w:color w:val="414142"/>
                <w:sz w:val="24"/>
              </w:rPr>
            </w:pPr>
          </w:p>
        </w:tc>
        <w:tc>
          <w:tcPr>
            <w:tcW w:w="1323" w:type="dxa"/>
            <w:vAlign w:val="center"/>
          </w:tcPr>
          <w:p w14:paraId="6B59B08E" w14:textId="77777777" w:rsidR="00C77148" w:rsidRPr="00E85E61" w:rsidRDefault="00C77148" w:rsidP="006F07F2">
            <w:pPr>
              <w:spacing w:line="240" w:lineRule="auto"/>
              <w:jc w:val="center"/>
              <w:rPr>
                <w:color w:val="414142"/>
                <w:sz w:val="24"/>
              </w:rPr>
            </w:pPr>
          </w:p>
        </w:tc>
        <w:tc>
          <w:tcPr>
            <w:tcW w:w="1043" w:type="dxa"/>
            <w:vAlign w:val="center"/>
          </w:tcPr>
          <w:p w14:paraId="6AD7189E" w14:textId="77777777" w:rsidR="00C77148" w:rsidRPr="00E85E61" w:rsidRDefault="00C77148" w:rsidP="006F07F2">
            <w:pPr>
              <w:spacing w:line="240" w:lineRule="auto"/>
              <w:jc w:val="center"/>
              <w:rPr>
                <w:color w:val="414142"/>
                <w:sz w:val="24"/>
              </w:rPr>
            </w:pPr>
          </w:p>
        </w:tc>
        <w:tc>
          <w:tcPr>
            <w:tcW w:w="1389" w:type="dxa"/>
            <w:vAlign w:val="center"/>
          </w:tcPr>
          <w:p w14:paraId="58D847EE" w14:textId="77777777" w:rsidR="00C77148" w:rsidRPr="00E85E61" w:rsidRDefault="00C77148" w:rsidP="006F07F2">
            <w:pPr>
              <w:spacing w:line="240" w:lineRule="auto"/>
              <w:jc w:val="center"/>
              <w:rPr>
                <w:color w:val="414142"/>
                <w:sz w:val="24"/>
              </w:rPr>
            </w:pPr>
          </w:p>
        </w:tc>
        <w:tc>
          <w:tcPr>
            <w:tcW w:w="1696" w:type="dxa"/>
            <w:vAlign w:val="center"/>
          </w:tcPr>
          <w:p w14:paraId="7C4C49E7" w14:textId="77777777" w:rsidR="00C77148" w:rsidRPr="00E85E61" w:rsidRDefault="00C77148" w:rsidP="006F07F2">
            <w:pPr>
              <w:spacing w:line="240" w:lineRule="auto"/>
              <w:jc w:val="center"/>
              <w:rPr>
                <w:color w:val="414142"/>
                <w:sz w:val="24"/>
              </w:rPr>
            </w:pPr>
          </w:p>
        </w:tc>
        <w:tc>
          <w:tcPr>
            <w:tcW w:w="1190" w:type="dxa"/>
            <w:vAlign w:val="center"/>
          </w:tcPr>
          <w:p w14:paraId="15BC17F5"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67950496" w14:textId="77777777" w:rsidTr="006F07F2">
        <w:tc>
          <w:tcPr>
            <w:tcW w:w="1910" w:type="dxa"/>
          </w:tcPr>
          <w:p w14:paraId="6CA5213E" w14:textId="77777777" w:rsidR="00C77148" w:rsidRPr="00E85E61" w:rsidRDefault="00C77148" w:rsidP="00E85E61">
            <w:pPr>
              <w:spacing w:line="240" w:lineRule="auto"/>
              <w:jc w:val="left"/>
              <w:rPr>
                <w:color w:val="414142"/>
                <w:sz w:val="24"/>
              </w:rPr>
            </w:pPr>
            <w:r w:rsidRPr="00E85E61">
              <w:rPr>
                <w:color w:val="414142"/>
                <w:sz w:val="24"/>
              </w:rPr>
              <w:t xml:space="preserve">Noraidīt (tikai </w:t>
            </w:r>
            <w:r w:rsidRPr="00E85E61">
              <w:rPr>
                <w:color w:val="414142"/>
                <w:sz w:val="24"/>
              </w:rPr>
              <w:lastRenderedPageBreak/>
              <w:t>tad, ja statuss ir "pabeigts" vai "parakstīts")</w:t>
            </w:r>
          </w:p>
        </w:tc>
        <w:tc>
          <w:tcPr>
            <w:tcW w:w="1430" w:type="dxa"/>
            <w:vAlign w:val="center"/>
          </w:tcPr>
          <w:p w14:paraId="15F948ED" w14:textId="77777777" w:rsidR="00C77148" w:rsidRPr="00E85E61" w:rsidRDefault="00C77148" w:rsidP="006F07F2">
            <w:pPr>
              <w:spacing w:line="240" w:lineRule="auto"/>
              <w:jc w:val="center"/>
              <w:rPr>
                <w:color w:val="414142"/>
                <w:sz w:val="24"/>
              </w:rPr>
            </w:pPr>
          </w:p>
        </w:tc>
        <w:tc>
          <w:tcPr>
            <w:tcW w:w="1229" w:type="dxa"/>
            <w:vAlign w:val="center"/>
          </w:tcPr>
          <w:p w14:paraId="176F7A40" w14:textId="77777777" w:rsidR="00C77148" w:rsidRPr="00E85E61" w:rsidRDefault="00C77148" w:rsidP="006F07F2">
            <w:pPr>
              <w:spacing w:line="240" w:lineRule="auto"/>
              <w:jc w:val="center"/>
              <w:rPr>
                <w:color w:val="414142"/>
                <w:sz w:val="24"/>
              </w:rPr>
            </w:pPr>
          </w:p>
        </w:tc>
        <w:tc>
          <w:tcPr>
            <w:tcW w:w="1323" w:type="dxa"/>
            <w:vAlign w:val="center"/>
          </w:tcPr>
          <w:p w14:paraId="2AB1AE09"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7D6E5F5D" w14:textId="77777777" w:rsidR="00C77148" w:rsidRPr="00E85E61" w:rsidRDefault="00C77148" w:rsidP="006F07F2">
            <w:pPr>
              <w:spacing w:line="240" w:lineRule="auto"/>
              <w:jc w:val="center"/>
              <w:rPr>
                <w:color w:val="414142"/>
                <w:sz w:val="24"/>
              </w:rPr>
            </w:pPr>
          </w:p>
        </w:tc>
        <w:tc>
          <w:tcPr>
            <w:tcW w:w="1389" w:type="dxa"/>
            <w:vAlign w:val="center"/>
          </w:tcPr>
          <w:p w14:paraId="0E4D79A9" w14:textId="77777777" w:rsidR="00C77148" w:rsidRPr="00E85E61" w:rsidRDefault="00C77148" w:rsidP="006F07F2">
            <w:pPr>
              <w:spacing w:line="240" w:lineRule="auto"/>
              <w:jc w:val="center"/>
              <w:rPr>
                <w:color w:val="414142"/>
                <w:sz w:val="24"/>
              </w:rPr>
            </w:pPr>
          </w:p>
        </w:tc>
        <w:tc>
          <w:tcPr>
            <w:tcW w:w="1696" w:type="dxa"/>
            <w:vAlign w:val="center"/>
          </w:tcPr>
          <w:p w14:paraId="4D40FA12" w14:textId="77777777" w:rsidR="00C77148" w:rsidRPr="00E85E61" w:rsidRDefault="006F07F2" w:rsidP="006F07F2">
            <w:pPr>
              <w:spacing w:line="240" w:lineRule="auto"/>
              <w:jc w:val="center"/>
              <w:rPr>
                <w:color w:val="414142"/>
                <w:sz w:val="24"/>
              </w:rPr>
            </w:pPr>
            <w:r>
              <w:rPr>
                <w:color w:val="414142"/>
                <w:sz w:val="24"/>
              </w:rPr>
              <w:t>X</w:t>
            </w:r>
          </w:p>
        </w:tc>
        <w:tc>
          <w:tcPr>
            <w:tcW w:w="1190" w:type="dxa"/>
            <w:vAlign w:val="center"/>
          </w:tcPr>
          <w:p w14:paraId="50C66EC9"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331B37F8" w14:textId="77777777" w:rsidTr="006F07F2">
        <w:tc>
          <w:tcPr>
            <w:tcW w:w="1910" w:type="dxa"/>
          </w:tcPr>
          <w:p w14:paraId="5ADDDA17" w14:textId="77777777" w:rsidR="00C77148" w:rsidRPr="00E85E61" w:rsidRDefault="00C77148" w:rsidP="00E85E61">
            <w:pPr>
              <w:spacing w:line="240" w:lineRule="auto"/>
              <w:jc w:val="left"/>
              <w:rPr>
                <w:color w:val="414142"/>
                <w:sz w:val="24"/>
              </w:rPr>
            </w:pPr>
            <w:r w:rsidRPr="00E85E61">
              <w:rPr>
                <w:color w:val="414142"/>
                <w:sz w:val="24"/>
              </w:rPr>
              <w:lastRenderedPageBreak/>
              <w:t>Pievienot piezīmes (tikai tad, ja statuss ir "projekts", "pabeigts" un "parakstīts")</w:t>
            </w:r>
          </w:p>
        </w:tc>
        <w:tc>
          <w:tcPr>
            <w:tcW w:w="1430" w:type="dxa"/>
            <w:vAlign w:val="center"/>
          </w:tcPr>
          <w:p w14:paraId="0C0477E7"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2278A0B4"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08B9CD52"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5B06718B" w14:textId="77777777" w:rsidR="00C77148" w:rsidRPr="00E85E61" w:rsidRDefault="00C77148" w:rsidP="006F07F2">
            <w:pPr>
              <w:spacing w:line="240" w:lineRule="auto"/>
              <w:jc w:val="center"/>
              <w:rPr>
                <w:color w:val="414142"/>
                <w:sz w:val="24"/>
              </w:rPr>
            </w:pPr>
            <w:r w:rsidRPr="00E85E61">
              <w:rPr>
                <w:color w:val="414142"/>
                <w:sz w:val="24"/>
              </w:rPr>
              <w:t>X</w:t>
            </w:r>
          </w:p>
        </w:tc>
        <w:tc>
          <w:tcPr>
            <w:tcW w:w="1389" w:type="dxa"/>
            <w:vAlign w:val="center"/>
          </w:tcPr>
          <w:p w14:paraId="213EC886" w14:textId="77777777" w:rsidR="00C77148" w:rsidRPr="00E85E61" w:rsidRDefault="00C77148" w:rsidP="006F07F2">
            <w:pPr>
              <w:spacing w:line="240" w:lineRule="auto"/>
              <w:jc w:val="center"/>
              <w:rPr>
                <w:color w:val="414142"/>
                <w:sz w:val="24"/>
              </w:rPr>
            </w:pPr>
            <w:r w:rsidRPr="00E85E61">
              <w:rPr>
                <w:color w:val="414142"/>
                <w:sz w:val="24"/>
              </w:rPr>
              <w:t>X</w:t>
            </w:r>
          </w:p>
        </w:tc>
        <w:tc>
          <w:tcPr>
            <w:tcW w:w="1696" w:type="dxa"/>
            <w:vAlign w:val="center"/>
          </w:tcPr>
          <w:p w14:paraId="009F8D28" w14:textId="77777777" w:rsidR="00C77148" w:rsidRPr="00E85E61" w:rsidRDefault="006F07F2" w:rsidP="006F07F2">
            <w:pPr>
              <w:spacing w:line="240" w:lineRule="auto"/>
              <w:jc w:val="center"/>
              <w:rPr>
                <w:color w:val="414142"/>
                <w:sz w:val="24"/>
              </w:rPr>
            </w:pPr>
            <w:r>
              <w:rPr>
                <w:color w:val="414142"/>
                <w:sz w:val="24"/>
              </w:rPr>
              <w:t>X</w:t>
            </w:r>
          </w:p>
        </w:tc>
        <w:tc>
          <w:tcPr>
            <w:tcW w:w="1190" w:type="dxa"/>
            <w:vAlign w:val="center"/>
          </w:tcPr>
          <w:p w14:paraId="03F6EE28"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20CAB164" w14:textId="77777777" w:rsidTr="006F07F2">
        <w:tc>
          <w:tcPr>
            <w:tcW w:w="1910" w:type="dxa"/>
          </w:tcPr>
          <w:p w14:paraId="363EF65A" w14:textId="77777777" w:rsidR="00C77148" w:rsidRPr="00E85E61" w:rsidRDefault="00C77148" w:rsidP="00E85E61">
            <w:pPr>
              <w:spacing w:line="240" w:lineRule="auto"/>
              <w:jc w:val="left"/>
              <w:rPr>
                <w:color w:val="414142"/>
                <w:sz w:val="24"/>
              </w:rPr>
            </w:pPr>
            <w:r w:rsidRPr="00E85E61">
              <w:rPr>
                <w:color w:val="414142"/>
                <w:sz w:val="24"/>
              </w:rPr>
              <w:t>Pievienot/noņemt grupas dalībniekus (tikai tad, ja statuss ir "projekts" un "pabeigts")</w:t>
            </w:r>
          </w:p>
        </w:tc>
        <w:tc>
          <w:tcPr>
            <w:tcW w:w="1430" w:type="dxa"/>
            <w:vAlign w:val="center"/>
          </w:tcPr>
          <w:p w14:paraId="287D994D"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756EDC69"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390AA640"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6898B3B3" w14:textId="77777777" w:rsidR="00C77148" w:rsidRPr="00E85E61" w:rsidRDefault="00C77148" w:rsidP="006F07F2">
            <w:pPr>
              <w:spacing w:line="240" w:lineRule="auto"/>
              <w:jc w:val="center"/>
              <w:rPr>
                <w:color w:val="414142"/>
                <w:sz w:val="24"/>
              </w:rPr>
            </w:pPr>
          </w:p>
        </w:tc>
        <w:tc>
          <w:tcPr>
            <w:tcW w:w="1389" w:type="dxa"/>
            <w:vAlign w:val="center"/>
          </w:tcPr>
          <w:p w14:paraId="4532BAAF" w14:textId="77777777" w:rsidR="00C77148" w:rsidRPr="00E85E61" w:rsidRDefault="00C77148" w:rsidP="006F07F2">
            <w:pPr>
              <w:spacing w:line="240" w:lineRule="auto"/>
              <w:jc w:val="center"/>
              <w:rPr>
                <w:color w:val="414142"/>
                <w:sz w:val="24"/>
              </w:rPr>
            </w:pPr>
          </w:p>
        </w:tc>
        <w:tc>
          <w:tcPr>
            <w:tcW w:w="1696" w:type="dxa"/>
            <w:vAlign w:val="center"/>
          </w:tcPr>
          <w:p w14:paraId="4630B18D" w14:textId="77777777" w:rsidR="00C77148" w:rsidRPr="00E85E61" w:rsidRDefault="00C77148" w:rsidP="006F07F2">
            <w:pPr>
              <w:spacing w:line="240" w:lineRule="auto"/>
              <w:jc w:val="center"/>
              <w:rPr>
                <w:color w:val="414142"/>
                <w:sz w:val="24"/>
              </w:rPr>
            </w:pPr>
          </w:p>
        </w:tc>
        <w:tc>
          <w:tcPr>
            <w:tcW w:w="1190" w:type="dxa"/>
            <w:vAlign w:val="center"/>
          </w:tcPr>
          <w:p w14:paraId="5518503A" w14:textId="77777777" w:rsidR="00C77148" w:rsidRPr="00E85E61" w:rsidRDefault="00C77148" w:rsidP="006F07F2">
            <w:pPr>
              <w:spacing w:line="240" w:lineRule="auto"/>
              <w:jc w:val="center"/>
              <w:rPr>
                <w:color w:val="414142"/>
                <w:sz w:val="24"/>
              </w:rPr>
            </w:pPr>
          </w:p>
        </w:tc>
      </w:tr>
      <w:tr w:rsidR="00E85E61" w14:paraId="3A5CEF12" w14:textId="77777777" w:rsidTr="006F07F2">
        <w:tc>
          <w:tcPr>
            <w:tcW w:w="1910" w:type="dxa"/>
          </w:tcPr>
          <w:p w14:paraId="1B040785" w14:textId="77777777" w:rsidR="00C77148" w:rsidRPr="00E85E61" w:rsidRDefault="00C77148" w:rsidP="00E85E61">
            <w:pPr>
              <w:spacing w:line="240" w:lineRule="auto"/>
              <w:jc w:val="left"/>
              <w:rPr>
                <w:color w:val="414142"/>
                <w:sz w:val="24"/>
              </w:rPr>
            </w:pPr>
            <w:r w:rsidRPr="00E85E61">
              <w:rPr>
                <w:color w:val="414142"/>
                <w:sz w:val="24"/>
              </w:rPr>
              <w:t>Pievienot papildu veidlapas (ja statuss ir "projekts" un "pabeigts")</w:t>
            </w:r>
          </w:p>
        </w:tc>
        <w:tc>
          <w:tcPr>
            <w:tcW w:w="1430" w:type="dxa"/>
            <w:vAlign w:val="center"/>
          </w:tcPr>
          <w:p w14:paraId="04A14A05"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3AA146FB"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582CE89E"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4DE4E2A5" w14:textId="77777777" w:rsidR="00C77148" w:rsidRPr="00E85E61" w:rsidRDefault="00C77148" w:rsidP="006F07F2">
            <w:pPr>
              <w:spacing w:line="240" w:lineRule="auto"/>
              <w:jc w:val="center"/>
              <w:rPr>
                <w:color w:val="414142"/>
                <w:sz w:val="24"/>
              </w:rPr>
            </w:pPr>
          </w:p>
        </w:tc>
        <w:tc>
          <w:tcPr>
            <w:tcW w:w="1389" w:type="dxa"/>
            <w:vAlign w:val="center"/>
          </w:tcPr>
          <w:p w14:paraId="60D7A756" w14:textId="77777777" w:rsidR="00C77148" w:rsidRPr="00E85E61" w:rsidRDefault="00C77148" w:rsidP="006F07F2">
            <w:pPr>
              <w:spacing w:line="240" w:lineRule="auto"/>
              <w:jc w:val="center"/>
              <w:rPr>
                <w:color w:val="414142"/>
                <w:sz w:val="24"/>
              </w:rPr>
            </w:pPr>
            <w:r w:rsidRPr="00E85E61">
              <w:rPr>
                <w:color w:val="414142"/>
                <w:sz w:val="24"/>
              </w:rPr>
              <w:t>X</w:t>
            </w:r>
          </w:p>
        </w:tc>
        <w:tc>
          <w:tcPr>
            <w:tcW w:w="1696" w:type="dxa"/>
            <w:vAlign w:val="center"/>
          </w:tcPr>
          <w:p w14:paraId="4C3B6E73" w14:textId="77777777" w:rsidR="00C77148" w:rsidRPr="00E85E61" w:rsidRDefault="00C77148" w:rsidP="006F07F2">
            <w:pPr>
              <w:spacing w:line="240" w:lineRule="auto"/>
              <w:jc w:val="center"/>
              <w:rPr>
                <w:color w:val="414142"/>
                <w:sz w:val="24"/>
              </w:rPr>
            </w:pPr>
          </w:p>
        </w:tc>
        <w:tc>
          <w:tcPr>
            <w:tcW w:w="1190" w:type="dxa"/>
            <w:vAlign w:val="center"/>
          </w:tcPr>
          <w:p w14:paraId="1F09144F" w14:textId="77777777" w:rsidR="00C77148" w:rsidRPr="00E85E61" w:rsidRDefault="00C77148" w:rsidP="006F07F2">
            <w:pPr>
              <w:spacing w:line="240" w:lineRule="auto"/>
              <w:jc w:val="center"/>
              <w:rPr>
                <w:color w:val="414142"/>
                <w:sz w:val="24"/>
              </w:rPr>
            </w:pPr>
          </w:p>
        </w:tc>
      </w:tr>
    </w:tbl>
    <w:p w14:paraId="1A4C4D40" w14:textId="77777777" w:rsidR="00C77148" w:rsidRDefault="00C77148" w:rsidP="00C77148">
      <w:pPr>
        <w:pStyle w:val="ListParagraph"/>
        <w:widowControl/>
        <w:tabs>
          <w:tab w:val="left" w:pos="1276"/>
        </w:tabs>
        <w:suppressAutoHyphens w:val="0"/>
        <w:autoSpaceDN/>
        <w:spacing w:line="240" w:lineRule="auto"/>
        <w:ind w:left="0" w:firstLine="720"/>
        <w:contextualSpacing/>
        <w:textAlignment w:val="auto"/>
        <w:rPr>
          <w:szCs w:val="28"/>
        </w:rPr>
      </w:pPr>
    </w:p>
    <w:tbl>
      <w:tblPr>
        <w:tblW w:w="8897" w:type="dxa"/>
        <w:tblLook w:val="00A0" w:firstRow="1" w:lastRow="0" w:firstColumn="1" w:lastColumn="0" w:noHBand="0" w:noVBand="0"/>
      </w:tblPr>
      <w:tblGrid>
        <w:gridCol w:w="4077"/>
        <w:gridCol w:w="4820"/>
      </w:tblGrid>
      <w:tr w:rsidR="00452976" w:rsidRPr="007B0D71" w14:paraId="3EA4A856" w14:textId="77777777" w:rsidTr="00A86B5B">
        <w:trPr>
          <w:trHeight w:val="1420"/>
        </w:trPr>
        <w:tc>
          <w:tcPr>
            <w:tcW w:w="4077" w:type="dxa"/>
          </w:tcPr>
          <w:p w14:paraId="7C3C3D34" w14:textId="77777777" w:rsidR="00452976" w:rsidRPr="006D5C63" w:rsidRDefault="00452976" w:rsidP="00147487">
            <w:pPr>
              <w:spacing w:line="240" w:lineRule="auto"/>
              <w:rPr>
                <w:color w:val="000000" w:themeColor="text1"/>
                <w:sz w:val="24"/>
                <w:szCs w:val="28"/>
              </w:rPr>
            </w:pPr>
          </w:p>
          <w:p w14:paraId="2E04F37F" w14:textId="77777777" w:rsidR="00452976" w:rsidRPr="006D5C63" w:rsidRDefault="00452976" w:rsidP="00147487">
            <w:pPr>
              <w:spacing w:line="240" w:lineRule="auto"/>
              <w:rPr>
                <w:color w:val="000000" w:themeColor="text1"/>
                <w:sz w:val="24"/>
                <w:szCs w:val="28"/>
              </w:rPr>
            </w:pPr>
            <w:r w:rsidRPr="006D5C63">
              <w:rPr>
                <w:color w:val="000000" w:themeColor="text1"/>
                <w:sz w:val="24"/>
                <w:szCs w:val="28"/>
              </w:rPr>
              <w:t>Ministru prezidents</w:t>
            </w:r>
          </w:p>
        </w:tc>
        <w:tc>
          <w:tcPr>
            <w:tcW w:w="4820" w:type="dxa"/>
          </w:tcPr>
          <w:p w14:paraId="0EFE0F81" w14:textId="77777777" w:rsidR="00452976" w:rsidRPr="006D5C63" w:rsidRDefault="00452976" w:rsidP="00147487">
            <w:pPr>
              <w:spacing w:line="240" w:lineRule="auto"/>
              <w:jc w:val="right"/>
              <w:rPr>
                <w:color w:val="000000" w:themeColor="text1"/>
                <w:sz w:val="24"/>
                <w:szCs w:val="28"/>
              </w:rPr>
            </w:pPr>
          </w:p>
          <w:p w14:paraId="43A57C77" w14:textId="77777777" w:rsidR="00452976" w:rsidRPr="006D5C63" w:rsidRDefault="00452976" w:rsidP="00147487">
            <w:pPr>
              <w:spacing w:line="240" w:lineRule="auto"/>
              <w:ind w:firstLine="2197"/>
              <w:jc w:val="left"/>
              <w:rPr>
                <w:color w:val="000000" w:themeColor="text1"/>
                <w:sz w:val="24"/>
                <w:szCs w:val="28"/>
              </w:rPr>
            </w:pPr>
            <w:proofErr w:type="spellStart"/>
            <w:r w:rsidRPr="006D5C63">
              <w:rPr>
                <w:color w:val="000000" w:themeColor="text1"/>
                <w:sz w:val="24"/>
                <w:szCs w:val="28"/>
              </w:rPr>
              <w:t>M.Kučinskis</w:t>
            </w:r>
            <w:proofErr w:type="spellEnd"/>
          </w:p>
        </w:tc>
      </w:tr>
      <w:tr w:rsidR="00452976" w:rsidRPr="007B0D71" w14:paraId="77FE4663" w14:textId="77777777" w:rsidTr="00A86B5B">
        <w:tc>
          <w:tcPr>
            <w:tcW w:w="4077" w:type="dxa"/>
          </w:tcPr>
          <w:p w14:paraId="4DDAD38B" w14:textId="77777777" w:rsidR="00452976" w:rsidRPr="006D5C63" w:rsidRDefault="00452976" w:rsidP="00147487">
            <w:pPr>
              <w:spacing w:line="240" w:lineRule="auto"/>
              <w:rPr>
                <w:color w:val="000000" w:themeColor="text1"/>
                <w:sz w:val="24"/>
                <w:szCs w:val="28"/>
              </w:rPr>
            </w:pPr>
            <w:r w:rsidRPr="006D5C63">
              <w:rPr>
                <w:color w:val="000000" w:themeColor="text1"/>
                <w:sz w:val="24"/>
                <w:szCs w:val="28"/>
              </w:rPr>
              <w:t>Finanšu ministre</w:t>
            </w:r>
          </w:p>
          <w:p w14:paraId="5EF24F57" w14:textId="77777777" w:rsidR="00452976" w:rsidRPr="006D5C63" w:rsidRDefault="00452976" w:rsidP="00147487">
            <w:pPr>
              <w:spacing w:line="240" w:lineRule="auto"/>
              <w:rPr>
                <w:color w:val="000000" w:themeColor="text1"/>
                <w:sz w:val="24"/>
                <w:szCs w:val="28"/>
              </w:rPr>
            </w:pPr>
          </w:p>
          <w:p w14:paraId="10DAA043" w14:textId="77777777" w:rsidR="00452976" w:rsidRPr="006D5C63" w:rsidRDefault="00452976" w:rsidP="00147487">
            <w:pPr>
              <w:spacing w:line="240" w:lineRule="auto"/>
              <w:rPr>
                <w:color w:val="000000" w:themeColor="text1"/>
                <w:sz w:val="24"/>
                <w:szCs w:val="28"/>
              </w:rPr>
            </w:pPr>
          </w:p>
        </w:tc>
        <w:tc>
          <w:tcPr>
            <w:tcW w:w="4820" w:type="dxa"/>
          </w:tcPr>
          <w:p w14:paraId="2E42F425" w14:textId="77777777" w:rsidR="00452976" w:rsidRPr="006D5C63" w:rsidRDefault="00452976" w:rsidP="00147487">
            <w:pPr>
              <w:spacing w:line="240" w:lineRule="auto"/>
              <w:ind w:firstLine="2197"/>
              <w:jc w:val="left"/>
              <w:rPr>
                <w:color w:val="000000" w:themeColor="text1"/>
                <w:sz w:val="24"/>
                <w:szCs w:val="28"/>
              </w:rPr>
            </w:pPr>
            <w:proofErr w:type="spellStart"/>
            <w:r w:rsidRPr="006D5C63">
              <w:rPr>
                <w:color w:val="000000" w:themeColor="text1"/>
                <w:sz w:val="24"/>
                <w:szCs w:val="28"/>
              </w:rPr>
              <w:t>D.Reizniece</w:t>
            </w:r>
            <w:proofErr w:type="spellEnd"/>
            <w:r w:rsidRPr="006D5C63">
              <w:rPr>
                <w:color w:val="000000" w:themeColor="text1"/>
                <w:sz w:val="24"/>
                <w:szCs w:val="28"/>
              </w:rPr>
              <w:t>-Ozola</w:t>
            </w:r>
          </w:p>
          <w:p w14:paraId="599D060F" w14:textId="77777777" w:rsidR="00452976" w:rsidRPr="006D5C63" w:rsidRDefault="00452976" w:rsidP="00147487">
            <w:pPr>
              <w:spacing w:line="240" w:lineRule="auto"/>
              <w:rPr>
                <w:color w:val="000000" w:themeColor="text1"/>
                <w:sz w:val="24"/>
                <w:szCs w:val="28"/>
              </w:rPr>
            </w:pPr>
          </w:p>
        </w:tc>
      </w:tr>
    </w:tbl>
    <w:p w14:paraId="70DF351B" w14:textId="4B05F498" w:rsidR="00F54012" w:rsidRDefault="00F54012" w:rsidP="004828EB">
      <w:pPr>
        <w:widowControl/>
        <w:tabs>
          <w:tab w:val="left" w:pos="6663"/>
        </w:tabs>
        <w:suppressAutoHyphens w:val="0"/>
        <w:autoSpaceDN/>
        <w:spacing w:line="240" w:lineRule="auto"/>
        <w:textAlignment w:val="auto"/>
        <w:rPr>
          <w:iCs w:val="0"/>
          <w:sz w:val="20"/>
          <w:szCs w:val="20"/>
          <w:lang w:eastAsia="lv-LV"/>
        </w:rPr>
      </w:pPr>
      <w:r>
        <w:rPr>
          <w:iCs w:val="0"/>
          <w:sz w:val="20"/>
          <w:szCs w:val="20"/>
          <w:lang w:eastAsia="lv-LV"/>
        </w:rPr>
        <w:fldChar w:fldCharType="begin"/>
      </w:r>
      <w:r>
        <w:rPr>
          <w:iCs w:val="0"/>
          <w:sz w:val="20"/>
          <w:szCs w:val="20"/>
          <w:lang w:eastAsia="lv-LV"/>
        </w:rPr>
        <w:instrText xml:space="preserve"> DATE  \@ "dd.MM.yyyy HH:mm"  \* MERGEFORMAT </w:instrText>
      </w:r>
      <w:r>
        <w:rPr>
          <w:iCs w:val="0"/>
          <w:sz w:val="20"/>
          <w:szCs w:val="20"/>
          <w:lang w:eastAsia="lv-LV"/>
        </w:rPr>
        <w:fldChar w:fldCharType="separate"/>
      </w:r>
      <w:r w:rsidR="00E576F1">
        <w:rPr>
          <w:iCs w:val="0"/>
          <w:noProof/>
          <w:sz w:val="20"/>
          <w:szCs w:val="20"/>
          <w:lang w:eastAsia="lv-LV"/>
        </w:rPr>
        <w:t>27.04.2017 10:24</w:t>
      </w:r>
      <w:r>
        <w:rPr>
          <w:iCs w:val="0"/>
          <w:sz w:val="20"/>
          <w:szCs w:val="20"/>
          <w:lang w:eastAsia="lv-LV"/>
        </w:rPr>
        <w:fldChar w:fldCharType="end"/>
      </w:r>
    </w:p>
    <w:p w14:paraId="3E053170" w14:textId="3E853B18" w:rsidR="00B06DB9" w:rsidRDefault="00B06DB9" w:rsidP="004828EB">
      <w:pPr>
        <w:widowControl/>
        <w:tabs>
          <w:tab w:val="left" w:pos="6663"/>
        </w:tabs>
        <w:suppressAutoHyphens w:val="0"/>
        <w:autoSpaceDN/>
        <w:spacing w:line="240" w:lineRule="auto"/>
        <w:textAlignment w:val="auto"/>
        <w:rPr>
          <w:iCs w:val="0"/>
          <w:sz w:val="20"/>
          <w:szCs w:val="20"/>
          <w:lang w:eastAsia="lv-LV"/>
        </w:rPr>
      </w:pPr>
      <w:r>
        <w:rPr>
          <w:iCs w:val="0"/>
          <w:sz w:val="20"/>
          <w:szCs w:val="20"/>
          <w:lang w:eastAsia="lv-LV"/>
        </w:rPr>
        <w:fldChar w:fldCharType="begin"/>
      </w:r>
      <w:r>
        <w:rPr>
          <w:iCs w:val="0"/>
          <w:sz w:val="20"/>
          <w:szCs w:val="20"/>
          <w:lang w:eastAsia="lv-LV"/>
        </w:rPr>
        <w:instrText xml:space="preserve"> INFO  NumWords  \* MERGEFORMAT </w:instrText>
      </w:r>
      <w:r>
        <w:rPr>
          <w:iCs w:val="0"/>
          <w:sz w:val="20"/>
          <w:szCs w:val="20"/>
          <w:lang w:eastAsia="lv-LV"/>
        </w:rPr>
        <w:fldChar w:fldCharType="separate"/>
      </w:r>
      <w:r w:rsidR="00E576F1">
        <w:rPr>
          <w:iCs w:val="0"/>
          <w:sz w:val="20"/>
          <w:szCs w:val="20"/>
          <w:lang w:eastAsia="lv-LV"/>
        </w:rPr>
        <w:t>966</w:t>
      </w:r>
      <w:r>
        <w:rPr>
          <w:iCs w:val="0"/>
          <w:sz w:val="20"/>
          <w:szCs w:val="20"/>
          <w:lang w:eastAsia="lv-LV"/>
        </w:rPr>
        <w:fldChar w:fldCharType="end"/>
      </w:r>
    </w:p>
    <w:p w14:paraId="68466D6D" w14:textId="77777777" w:rsidR="004828EB" w:rsidRDefault="004828EB" w:rsidP="004828EB">
      <w:pPr>
        <w:widowControl/>
        <w:tabs>
          <w:tab w:val="left" w:pos="6663"/>
        </w:tabs>
        <w:suppressAutoHyphens w:val="0"/>
        <w:autoSpaceDN/>
        <w:spacing w:line="240" w:lineRule="auto"/>
        <w:textAlignment w:val="auto"/>
        <w:rPr>
          <w:iCs w:val="0"/>
          <w:sz w:val="20"/>
          <w:szCs w:val="20"/>
          <w:lang w:eastAsia="lv-LV"/>
        </w:rPr>
      </w:pPr>
      <w:proofErr w:type="spellStart"/>
      <w:r>
        <w:rPr>
          <w:iCs w:val="0"/>
          <w:sz w:val="20"/>
          <w:szCs w:val="20"/>
          <w:lang w:eastAsia="lv-LV"/>
        </w:rPr>
        <w:t>J.</w:t>
      </w:r>
      <w:r w:rsidRPr="004828EB">
        <w:rPr>
          <w:iCs w:val="0"/>
          <w:sz w:val="20"/>
          <w:szCs w:val="20"/>
          <w:lang w:eastAsia="lv-LV"/>
        </w:rPr>
        <w:t>Jenuševskis</w:t>
      </w:r>
      <w:proofErr w:type="spellEnd"/>
      <w:r w:rsidRPr="004828EB">
        <w:rPr>
          <w:iCs w:val="0"/>
          <w:sz w:val="20"/>
          <w:szCs w:val="20"/>
          <w:lang w:eastAsia="lv-LV"/>
        </w:rPr>
        <w:t>, 67095478</w:t>
      </w:r>
    </w:p>
    <w:p w14:paraId="70E0E355" w14:textId="77777777" w:rsidR="004828EB" w:rsidRPr="004828EB" w:rsidRDefault="00E576F1" w:rsidP="004828EB">
      <w:pPr>
        <w:widowControl/>
        <w:tabs>
          <w:tab w:val="left" w:pos="6663"/>
        </w:tabs>
        <w:suppressAutoHyphens w:val="0"/>
        <w:autoSpaceDN/>
        <w:spacing w:line="240" w:lineRule="auto"/>
        <w:textAlignment w:val="auto"/>
        <w:rPr>
          <w:iCs w:val="0"/>
          <w:sz w:val="20"/>
          <w:szCs w:val="20"/>
          <w:lang w:eastAsia="lv-LV"/>
        </w:rPr>
      </w:pPr>
      <w:hyperlink r:id="rId7" w:history="1">
        <w:r w:rsidR="004828EB" w:rsidRPr="00DE5076">
          <w:rPr>
            <w:rStyle w:val="Hyperlink"/>
            <w:iCs w:val="0"/>
            <w:sz w:val="20"/>
            <w:szCs w:val="20"/>
            <w:lang w:eastAsia="lv-LV"/>
          </w:rPr>
          <w:t>jurijs.jenusevskis@fm.gov.lv</w:t>
        </w:r>
      </w:hyperlink>
      <w:bookmarkStart w:id="0" w:name="_GoBack"/>
      <w:bookmarkEnd w:id="0"/>
    </w:p>
    <w:sectPr w:rsidR="004828EB" w:rsidRPr="004828EB" w:rsidSect="00C4470C">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2DF1D" w14:textId="77777777" w:rsidR="00147487" w:rsidRDefault="00147487" w:rsidP="00147487">
      <w:pPr>
        <w:spacing w:line="240" w:lineRule="auto"/>
      </w:pPr>
      <w:r>
        <w:separator/>
      </w:r>
    </w:p>
  </w:endnote>
  <w:endnote w:type="continuationSeparator" w:id="0">
    <w:p w14:paraId="672096B5" w14:textId="77777777" w:rsidR="00147487" w:rsidRDefault="00147487" w:rsidP="0014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35485" w14:textId="3BE455EE" w:rsidR="00147487" w:rsidRPr="00147487" w:rsidRDefault="00147487">
    <w:pPr>
      <w:pStyle w:val="Footer"/>
      <w:rPr>
        <w:sz w:val="20"/>
      </w:rPr>
    </w:pPr>
    <w:r w:rsidRPr="00147487">
      <w:rPr>
        <w:sz w:val="20"/>
      </w:rPr>
      <w:fldChar w:fldCharType="begin"/>
    </w:r>
    <w:r w:rsidRPr="00147487">
      <w:rPr>
        <w:sz w:val="20"/>
      </w:rPr>
      <w:instrText xml:space="preserve"> FILENAME \* MERGEFORMAT </w:instrText>
    </w:r>
    <w:r w:rsidRPr="00147487">
      <w:rPr>
        <w:sz w:val="20"/>
      </w:rPr>
      <w:fldChar w:fldCharType="separate"/>
    </w:r>
    <w:r w:rsidR="00E576F1">
      <w:rPr>
        <w:noProof/>
        <w:sz w:val="20"/>
      </w:rPr>
      <w:t>FMNot_27042017_groz_MKNot_759.docx</w:t>
    </w:r>
    <w:r w:rsidRPr="00147487">
      <w:rPr>
        <w:sz w:val="20"/>
      </w:rPr>
      <w:fldChar w:fldCharType="end"/>
    </w:r>
    <w:r>
      <w:rPr>
        <w:sz w:val="20"/>
      </w:rPr>
      <w:t>; Ministru kabineta noteikumu projekts “</w:t>
    </w:r>
    <w:r w:rsidRPr="00147487">
      <w:rPr>
        <w:sz w:val="20"/>
      </w:rPr>
      <w:t>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25233" w14:textId="77777777" w:rsidR="00147487" w:rsidRDefault="00147487" w:rsidP="00147487">
      <w:pPr>
        <w:spacing w:line="240" w:lineRule="auto"/>
      </w:pPr>
      <w:r>
        <w:separator/>
      </w:r>
    </w:p>
  </w:footnote>
  <w:footnote w:type="continuationSeparator" w:id="0">
    <w:p w14:paraId="343DC844" w14:textId="77777777" w:rsidR="00147487" w:rsidRDefault="00147487" w:rsidP="001474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76"/>
    <w:rsid w:val="000204E3"/>
    <w:rsid w:val="00040B5E"/>
    <w:rsid w:val="000821F9"/>
    <w:rsid w:val="000879E7"/>
    <w:rsid w:val="000F5AC5"/>
    <w:rsid w:val="00111769"/>
    <w:rsid w:val="00147487"/>
    <w:rsid w:val="00181101"/>
    <w:rsid w:val="001A31A7"/>
    <w:rsid w:val="001C53BB"/>
    <w:rsid w:val="001E7AB1"/>
    <w:rsid w:val="00256E1B"/>
    <w:rsid w:val="00275382"/>
    <w:rsid w:val="00277704"/>
    <w:rsid w:val="00292093"/>
    <w:rsid w:val="002A3C06"/>
    <w:rsid w:val="002A3CED"/>
    <w:rsid w:val="002D617F"/>
    <w:rsid w:val="00324863"/>
    <w:rsid w:val="003445B5"/>
    <w:rsid w:val="00415D9E"/>
    <w:rsid w:val="004170C4"/>
    <w:rsid w:val="004262DB"/>
    <w:rsid w:val="00452976"/>
    <w:rsid w:val="004535D3"/>
    <w:rsid w:val="004757A4"/>
    <w:rsid w:val="00477FFC"/>
    <w:rsid w:val="004828EB"/>
    <w:rsid w:val="004D6183"/>
    <w:rsid w:val="00504896"/>
    <w:rsid w:val="005379EE"/>
    <w:rsid w:val="00587965"/>
    <w:rsid w:val="005A0537"/>
    <w:rsid w:val="005C6F08"/>
    <w:rsid w:val="00615AC3"/>
    <w:rsid w:val="0068083F"/>
    <w:rsid w:val="00686825"/>
    <w:rsid w:val="006B1C5F"/>
    <w:rsid w:val="006D5C63"/>
    <w:rsid w:val="006F07F2"/>
    <w:rsid w:val="00721944"/>
    <w:rsid w:val="00753FCB"/>
    <w:rsid w:val="007740BD"/>
    <w:rsid w:val="007847D2"/>
    <w:rsid w:val="007C1AD2"/>
    <w:rsid w:val="00811545"/>
    <w:rsid w:val="00811D4C"/>
    <w:rsid w:val="008A0820"/>
    <w:rsid w:val="008B61A7"/>
    <w:rsid w:val="00934EBA"/>
    <w:rsid w:val="00960B42"/>
    <w:rsid w:val="009C666C"/>
    <w:rsid w:val="00A06347"/>
    <w:rsid w:val="00A13CB8"/>
    <w:rsid w:val="00A86B5B"/>
    <w:rsid w:val="00AA7939"/>
    <w:rsid w:val="00AD3C7B"/>
    <w:rsid w:val="00AF3D3A"/>
    <w:rsid w:val="00B06DB9"/>
    <w:rsid w:val="00B97579"/>
    <w:rsid w:val="00BF5A5E"/>
    <w:rsid w:val="00C04D2A"/>
    <w:rsid w:val="00C12381"/>
    <w:rsid w:val="00C4470C"/>
    <w:rsid w:val="00C6444A"/>
    <w:rsid w:val="00C71291"/>
    <w:rsid w:val="00C77148"/>
    <w:rsid w:val="00D640CF"/>
    <w:rsid w:val="00D72499"/>
    <w:rsid w:val="00D8685C"/>
    <w:rsid w:val="00D9702F"/>
    <w:rsid w:val="00DF74C7"/>
    <w:rsid w:val="00E576F1"/>
    <w:rsid w:val="00E74F1C"/>
    <w:rsid w:val="00E85E61"/>
    <w:rsid w:val="00EB02A8"/>
    <w:rsid w:val="00EC1208"/>
    <w:rsid w:val="00F54012"/>
    <w:rsid w:val="00FB67D4"/>
    <w:rsid w:val="00FF6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C01C6"/>
  <w15:chartTrackingRefBased/>
  <w15:docId w15:val="{25603D17-37A5-4ADC-8905-024D604A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76"/>
    <w:pPr>
      <w:widowControl w:val="0"/>
      <w:suppressAutoHyphens/>
      <w:autoSpaceDN w:val="0"/>
      <w:spacing w:line="360" w:lineRule="atLeast"/>
      <w:jc w:val="both"/>
      <w:textAlignment w:val="baseline"/>
    </w:pPr>
    <w:rPr>
      <w:rFonts w:eastAsia="Times New Roman" w:cs="Times New Roman"/>
      <w:iCs/>
      <w:sz w:val="28"/>
      <w:szCs w:val="24"/>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paragraph" w:customStyle="1" w:styleId="naislab">
    <w:name w:val="naislab"/>
    <w:basedOn w:val="Normal"/>
    <w:uiPriority w:val="99"/>
    <w:rsid w:val="00452976"/>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452976"/>
    <w:pPr>
      <w:ind w:left="720"/>
    </w:pPr>
  </w:style>
  <w:style w:type="character" w:styleId="Hyperlink">
    <w:name w:val="Hyperlink"/>
    <w:basedOn w:val="DefaultParagraphFont"/>
    <w:uiPriority w:val="99"/>
    <w:unhideWhenUsed/>
    <w:rsid w:val="004828EB"/>
    <w:rPr>
      <w:color w:val="0563C1" w:themeColor="hyperlink"/>
      <w:u w:val="single"/>
    </w:rPr>
  </w:style>
  <w:style w:type="table" w:styleId="TableGrid">
    <w:name w:val="Table Grid"/>
    <w:basedOn w:val="TableNormal"/>
    <w:uiPriority w:val="39"/>
    <w:rsid w:val="00C7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487"/>
    <w:pPr>
      <w:tabs>
        <w:tab w:val="center" w:pos="4153"/>
        <w:tab w:val="right" w:pos="8306"/>
      </w:tabs>
      <w:spacing w:line="240" w:lineRule="auto"/>
    </w:pPr>
  </w:style>
  <w:style w:type="character" w:customStyle="1" w:styleId="HeaderChar">
    <w:name w:val="Header Char"/>
    <w:basedOn w:val="DefaultParagraphFont"/>
    <w:link w:val="Header"/>
    <w:uiPriority w:val="99"/>
    <w:rsid w:val="00147487"/>
    <w:rPr>
      <w:rFonts w:eastAsia="Times New Roman" w:cs="Times New Roman"/>
      <w:iCs/>
      <w:sz w:val="28"/>
      <w:szCs w:val="24"/>
    </w:rPr>
  </w:style>
  <w:style w:type="paragraph" w:styleId="Footer">
    <w:name w:val="footer"/>
    <w:basedOn w:val="Normal"/>
    <w:link w:val="FooterChar"/>
    <w:uiPriority w:val="99"/>
    <w:unhideWhenUsed/>
    <w:rsid w:val="00147487"/>
    <w:pPr>
      <w:tabs>
        <w:tab w:val="center" w:pos="4153"/>
        <w:tab w:val="right" w:pos="8306"/>
      </w:tabs>
      <w:spacing w:line="240" w:lineRule="auto"/>
    </w:pPr>
  </w:style>
  <w:style w:type="character" w:customStyle="1" w:styleId="FooterChar">
    <w:name w:val="Footer Char"/>
    <w:basedOn w:val="DefaultParagraphFont"/>
    <w:link w:val="Footer"/>
    <w:uiPriority w:val="99"/>
    <w:rsid w:val="00147487"/>
    <w:rPr>
      <w:rFonts w:eastAsia="Times New Roman" w:cs="Times New Roman"/>
      <w:iCs/>
      <w:sz w:val="28"/>
      <w:szCs w:val="24"/>
    </w:rPr>
  </w:style>
  <w:style w:type="paragraph" w:styleId="FootnoteText">
    <w:name w:val="footnote text"/>
    <w:basedOn w:val="Normal"/>
    <w:link w:val="FootnoteTextChar"/>
    <w:uiPriority w:val="99"/>
    <w:semiHidden/>
    <w:unhideWhenUsed/>
    <w:rsid w:val="00AF3D3A"/>
    <w:pPr>
      <w:spacing w:line="240" w:lineRule="auto"/>
    </w:pPr>
    <w:rPr>
      <w:sz w:val="20"/>
      <w:szCs w:val="20"/>
    </w:rPr>
  </w:style>
  <w:style w:type="character" w:customStyle="1" w:styleId="FootnoteTextChar">
    <w:name w:val="Footnote Text Char"/>
    <w:basedOn w:val="DefaultParagraphFont"/>
    <w:link w:val="FootnoteText"/>
    <w:uiPriority w:val="99"/>
    <w:semiHidden/>
    <w:rsid w:val="00AF3D3A"/>
    <w:rPr>
      <w:rFonts w:eastAsia="Times New Roman" w:cs="Times New Roman"/>
      <w:iCs/>
      <w:sz w:val="20"/>
      <w:szCs w:val="20"/>
    </w:rPr>
  </w:style>
  <w:style w:type="character" w:styleId="FootnoteReference">
    <w:name w:val="footnote reference"/>
    <w:basedOn w:val="DefaultParagraphFont"/>
    <w:uiPriority w:val="99"/>
    <w:semiHidden/>
    <w:unhideWhenUsed/>
    <w:rsid w:val="00AF3D3A"/>
    <w:rPr>
      <w:vertAlign w:val="superscript"/>
    </w:rPr>
  </w:style>
  <w:style w:type="character" w:styleId="CommentReference">
    <w:name w:val="annotation reference"/>
    <w:basedOn w:val="DefaultParagraphFont"/>
    <w:uiPriority w:val="99"/>
    <w:semiHidden/>
    <w:unhideWhenUsed/>
    <w:rsid w:val="00AF3D3A"/>
    <w:rPr>
      <w:sz w:val="16"/>
      <w:szCs w:val="16"/>
    </w:rPr>
  </w:style>
  <w:style w:type="paragraph" w:styleId="CommentText">
    <w:name w:val="annotation text"/>
    <w:basedOn w:val="Normal"/>
    <w:link w:val="CommentTextChar"/>
    <w:uiPriority w:val="99"/>
    <w:semiHidden/>
    <w:unhideWhenUsed/>
    <w:rsid w:val="00AF3D3A"/>
    <w:pPr>
      <w:spacing w:line="240" w:lineRule="auto"/>
    </w:pPr>
    <w:rPr>
      <w:sz w:val="20"/>
      <w:szCs w:val="20"/>
    </w:rPr>
  </w:style>
  <w:style w:type="character" w:customStyle="1" w:styleId="CommentTextChar">
    <w:name w:val="Comment Text Char"/>
    <w:basedOn w:val="DefaultParagraphFont"/>
    <w:link w:val="CommentText"/>
    <w:uiPriority w:val="99"/>
    <w:semiHidden/>
    <w:rsid w:val="00AF3D3A"/>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AF3D3A"/>
    <w:rPr>
      <w:b/>
      <w:bCs/>
    </w:rPr>
  </w:style>
  <w:style w:type="character" w:customStyle="1" w:styleId="CommentSubjectChar">
    <w:name w:val="Comment Subject Char"/>
    <w:basedOn w:val="CommentTextChar"/>
    <w:link w:val="CommentSubject"/>
    <w:uiPriority w:val="99"/>
    <w:semiHidden/>
    <w:rsid w:val="00AF3D3A"/>
    <w:rPr>
      <w:rFonts w:eastAsia="Times New Roman" w:cs="Times New Roman"/>
      <w:b/>
      <w:bCs/>
      <w:iCs/>
      <w:sz w:val="20"/>
      <w:szCs w:val="20"/>
    </w:rPr>
  </w:style>
  <w:style w:type="paragraph" w:styleId="BalloonText">
    <w:name w:val="Balloon Text"/>
    <w:basedOn w:val="Normal"/>
    <w:link w:val="BalloonTextChar"/>
    <w:uiPriority w:val="99"/>
    <w:semiHidden/>
    <w:unhideWhenUsed/>
    <w:rsid w:val="00AF3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3A"/>
    <w:rPr>
      <w:rFonts w:ascii="Segoe UI" w:eastAsia="Times New Roman"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096">
      <w:bodyDiv w:val="1"/>
      <w:marLeft w:val="0"/>
      <w:marRight w:val="0"/>
      <w:marTop w:val="0"/>
      <w:marBottom w:val="0"/>
      <w:divBdr>
        <w:top w:val="none" w:sz="0" w:space="0" w:color="auto"/>
        <w:left w:val="none" w:sz="0" w:space="0" w:color="auto"/>
        <w:bottom w:val="none" w:sz="0" w:space="0" w:color="auto"/>
        <w:right w:val="none" w:sz="0" w:space="0" w:color="auto"/>
      </w:divBdr>
      <w:divsChild>
        <w:div w:id="611864985">
          <w:marLeft w:val="0"/>
          <w:marRight w:val="0"/>
          <w:marTop w:val="240"/>
          <w:marBottom w:val="0"/>
          <w:divBdr>
            <w:top w:val="none" w:sz="0" w:space="0" w:color="auto"/>
            <w:left w:val="none" w:sz="0" w:space="0" w:color="auto"/>
            <w:bottom w:val="none" w:sz="0" w:space="0" w:color="auto"/>
            <w:right w:val="none" w:sz="0" w:space="0" w:color="auto"/>
          </w:divBdr>
        </w:div>
        <w:div w:id="616908472">
          <w:marLeft w:val="150"/>
          <w:marRight w:val="150"/>
          <w:marTop w:val="480"/>
          <w:marBottom w:val="0"/>
          <w:divBdr>
            <w:top w:val="single" w:sz="6" w:space="28" w:color="D4D4D4"/>
            <w:left w:val="none" w:sz="0" w:space="0" w:color="auto"/>
            <w:bottom w:val="none" w:sz="0" w:space="0" w:color="auto"/>
            <w:right w:val="none" w:sz="0" w:space="0" w:color="auto"/>
          </w:divBdr>
        </w:div>
        <w:div w:id="682824649">
          <w:marLeft w:val="0"/>
          <w:marRight w:val="0"/>
          <w:marTop w:val="400"/>
          <w:marBottom w:val="0"/>
          <w:divBdr>
            <w:top w:val="none" w:sz="0" w:space="0" w:color="auto"/>
            <w:left w:val="none" w:sz="0" w:space="0" w:color="auto"/>
            <w:bottom w:val="none" w:sz="0" w:space="0" w:color="auto"/>
            <w:right w:val="none" w:sz="0" w:space="0" w:color="auto"/>
          </w:divBdr>
        </w:div>
      </w:divsChild>
    </w:div>
    <w:div w:id="584657125">
      <w:bodyDiv w:val="1"/>
      <w:marLeft w:val="0"/>
      <w:marRight w:val="0"/>
      <w:marTop w:val="0"/>
      <w:marBottom w:val="0"/>
      <w:divBdr>
        <w:top w:val="none" w:sz="0" w:space="0" w:color="auto"/>
        <w:left w:val="none" w:sz="0" w:space="0" w:color="auto"/>
        <w:bottom w:val="none" w:sz="0" w:space="0" w:color="auto"/>
        <w:right w:val="none" w:sz="0" w:space="0" w:color="auto"/>
      </w:divBdr>
      <w:divsChild>
        <w:div w:id="1380738342">
          <w:marLeft w:val="0"/>
          <w:marRight w:val="0"/>
          <w:marTop w:val="400"/>
          <w:marBottom w:val="0"/>
          <w:divBdr>
            <w:top w:val="none" w:sz="0" w:space="0" w:color="auto"/>
            <w:left w:val="none" w:sz="0" w:space="0" w:color="auto"/>
            <w:bottom w:val="none" w:sz="0" w:space="0" w:color="auto"/>
            <w:right w:val="none" w:sz="0" w:space="0" w:color="auto"/>
          </w:divBdr>
        </w:div>
        <w:div w:id="1399012125">
          <w:marLeft w:val="150"/>
          <w:marRight w:val="150"/>
          <w:marTop w:val="480"/>
          <w:marBottom w:val="0"/>
          <w:divBdr>
            <w:top w:val="single" w:sz="6" w:space="28" w:color="D4D4D4"/>
            <w:left w:val="none" w:sz="0" w:space="0" w:color="auto"/>
            <w:bottom w:val="none" w:sz="0" w:space="0" w:color="auto"/>
            <w:right w:val="none" w:sz="0" w:space="0" w:color="auto"/>
          </w:divBdr>
        </w:div>
        <w:div w:id="20191903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urijs.jenusevskis@fm.gov.l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DKP xmlns="2e5bb04e-596e-45bd-9003-43ca78b1ba16">92</DKP>
  </documentManagement>
</p:properties>
</file>

<file path=customXml/itemProps1.xml><?xml version="1.0" encoding="utf-8"?>
<ds:datastoreItem xmlns:ds="http://schemas.openxmlformats.org/officeDocument/2006/customXml" ds:itemID="{25AB68D5-9080-4D34-8FCD-91559AC529F7}"/>
</file>

<file path=customXml/itemProps2.xml><?xml version="1.0" encoding="utf-8"?>
<ds:datastoreItem xmlns:ds="http://schemas.openxmlformats.org/officeDocument/2006/customXml" ds:itemID="{5EC5A8F9-EBC7-43AD-804F-665D36B37A67}"/>
</file>

<file path=customXml/itemProps3.xml><?xml version="1.0" encoding="utf-8"?>
<ds:datastoreItem xmlns:ds="http://schemas.openxmlformats.org/officeDocument/2006/customXml" ds:itemID="{36A99BE5-3957-407F-80E4-86FCAD6FB869}"/>
</file>

<file path=customXml/itemProps4.xml><?xml version="1.0" encoding="utf-8"?>
<ds:datastoreItem xmlns:ds="http://schemas.openxmlformats.org/officeDocument/2006/customXml" ds:itemID="{097B6DD1-2F2A-4101-BF9C-4A066A5F99AF}"/>
</file>

<file path=docProps/app.xml><?xml version="1.0" encoding="utf-8"?>
<Properties xmlns="http://schemas.openxmlformats.org/officeDocument/2006/extended-properties" xmlns:vt="http://schemas.openxmlformats.org/officeDocument/2006/docPropsVTypes">
  <Template>Normal.dotm</Template>
  <TotalTime>376</TotalTime>
  <Pages>5</Pages>
  <Words>998</Words>
  <Characters>6908</Characters>
  <Application>Microsoft Office Word</Application>
  <DocSecurity>0</DocSecurity>
  <Lines>383</Lines>
  <Paragraphs>168</Paragraphs>
  <ScaleCrop>false</ScaleCrop>
  <HeadingPairs>
    <vt:vector size="2" baseType="variant">
      <vt:variant>
        <vt:lpstr>Title</vt:lpstr>
      </vt:variant>
      <vt:variant>
        <vt:i4>1</vt:i4>
      </vt:variant>
    </vt:vector>
  </HeadingPairs>
  <TitlesOfParts>
    <vt:vector size="1" baseType="lpstr">
      <vt:lpstr>Grozījumi Ministru kabineta 2014.gada 16.decembra noteikumos Nr.759 “Kārtība, kādā Eiropas Komisijā iesniedz atbalsta programmu un individuālo atbalsta projektu paziņojumus un kopsavilkuma informāciju, un kārtība, kādā piešķir un anulē elektroniskās sistē</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Nr.759 “Kārtība, kādā Eiropas Komisijā iesniedz atbalsta programmu un individuālo atbalsta projektu paziņojumus un kopsavilkuma informāciju, un kārtība, kādā piešķir un anulē elektroniskās sistē</dc:title>
  <dc:subject>MK noteikumu projekts</dc:subject>
  <dc:creator>Jurijs Jenuševskis</dc:creator>
  <cp:keywords>Komercdarbības atbalsta kontrole</cp:keywords>
  <dc:description/>
  <cp:lastModifiedBy>Jurijs Jenuševskis</cp:lastModifiedBy>
  <cp:revision>12</cp:revision>
  <cp:lastPrinted>2017-04-03T14:36:00Z</cp:lastPrinted>
  <dcterms:created xsi:type="dcterms:W3CDTF">2017-04-03T13:18:00Z</dcterms:created>
  <dcterms:modified xsi:type="dcterms:W3CDTF">2017-04-27T07:24:00Z</dcterms:modified>
  <cp:category>MK noteikumi</cp:category>
  <cp:contentType>Dokuments</cp:contentType>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