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9B336" w14:textId="00AD6743" w:rsidR="00047276" w:rsidRPr="001B4A51" w:rsidRDefault="00A93922" w:rsidP="00F57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A51">
        <w:rPr>
          <w:rFonts w:ascii="Times New Roman" w:hAnsi="Times New Roman" w:cs="Times New Roman"/>
          <w:sz w:val="28"/>
          <w:szCs w:val="28"/>
        </w:rPr>
        <w:t>L</w:t>
      </w:r>
      <w:r w:rsidR="000E2282" w:rsidRPr="001B4A51">
        <w:rPr>
          <w:rFonts w:ascii="Times New Roman" w:hAnsi="Times New Roman" w:cs="Times New Roman"/>
          <w:sz w:val="28"/>
          <w:szCs w:val="28"/>
        </w:rPr>
        <w:t>ikumprojekts</w:t>
      </w:r>
    </w:p>
    <w:p w14:paraId="5E74E684" w14:textId="77777777" w:rsidR="00511010" w:rsidRDefault="00511010" w:rsidP="00F5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398A1" w14:textId="48CA3192" w:rsidR="000E2282" w:rsidRDefault="006204C5" w:rsidP="00F579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4C5">
        <w:rPr>
          <w:rFonts w:ascii="Times New Roman" w:hAnsi="Times New Roman" w:cs="Times New Roman"/>
          <w:b/>
          <w:bCs/>
          <w:sz w:val="28"/>
          <w:szCs w:val="28"/>
        </w:rPr>
        <w:t>Par 2014. gada Protokolu, kas papildina Starptautiskās darba organizācijas 1930. gada Piespiedu darba konvenciju</w:t>
      </w:r>
    </w:p>
    <w:p w14:paraId="777A7EBA" w14:textId="77777777" w:rsidR="006204C5" w:rsidRDefault="006204C5" w:rsidP="00F579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31314" w14:textId="603A6563" w:rsidR="00D04CD1" w:rsidRDefault="00D04CD1" w:rsidP="00F579E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CD1">
        <w:rPr>
          <w:b/>
          <w:sz w:val="28"/>
          <w:szCs w:val="28"/>
        </w:rPr>
        <w:t>1.</w:t>
      </w:r>
      <w:r w:rsidR="008A5EAE">
        <w:rPr>
          <w:b/>
          <w:sz w:val="28"/>
          <w:szCs w:val="28"/>
        </w:rPr>
        <w:t> </w:t>
      </w:r>
      <w:r w:rsidRPr="00D04CD1">
        <w:rPr>
          <w:b/>
          <w:sz w:val="28"/>
          <w:szCs w:val="28"/>
        </w:rPr>
        <w:t>pants.</w:t>
      </w:r>
      <w:r w:rsidR="00F579E7">
        <w:rPr>
          <w:b/>
          <w:sz w:val="28"/>
          <w:szCs w:val="28"/>
        </w:rPr>
        <w:t> </w:t>
      </w:r>
      <w:r w:rsidR="00E821ED">
        <w:rPr>
          <w:sz w:val="28"/>
          <w:szCs w:val="28"/>
        </w:rPr>
        <w:t>2014.</w:t>
      </w:r>
      <w:r w:rsidR="00F579E7">
        <w:rPr>
          <w:sz w:val="28"/>
          <w:szCs w:val="28"/>
        </w:rPr>
        <w:t> </w:t>
      </w:r>
      <w:r w:rsidR="00E821ED">
        <w:rPr>
          <w:sz w:val="28"/>
          <w:szCs w:val="28"/>
        </w:rPr>
        <w:t>gada Protokols</w:t>
      </w:r>
      <w:r w:rsidR="006204C5" w:rsidRPr="006204C5">
        <w:rPr>
          <w:sz w:val="28"/>
          <w:szCs w:val="28"/>
        </w:rPr>
        <w:t>, kas papildina Starptautiskās darba organizācijas 1930. gada Piespiedu darba konvenciju</w:t>
      </w:r>
      <w:r w:rsidR="006204C5">
        <w:rPr>
          <w:sz w:val="28"/>
          <w:szCs w:val="28"/>
        </w:rPr>
        <w:t xml:space="preserve"> (turpmāk – Protokols</w:t>
      </w:r>
      <w:r w:rsidR="004E1570">
        <w:rPr>
          <w:sz w:val="28"/>
          <w:szCs w:val="28"/>
        </w:rPr>
        <w:t>)</w:t>
      </w:r>
      <w:r w:rsidR="00E821ED">
        <w:rPr>
          <w:sz w:val="28"/>
          <w:szCs w:val="28"/>
        </w:rPr>
        <w:t>,</w:t>
      </w:r>
      <w:r w:rsidRPr="00D04CD1">
        <w:rPr>
          <w:sz w:val="28"/>
          <w:szCs w:val="28"/>
        </w:rPr>
        <w:t xml:space="preserve"> ar šo likumu tiek pieņemts un apstiprināts.</w:t>
      </w:r>
    </w:p>
    <w:p w14:paraId="4EDC216B" w14:textId="77777777" w:rsidR="00511010" w:rsidRDefault="00511010" w:rsidP="00F579E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703FE81D" w14:textId="1ABA75AB" w:rsidR="008A5EAE" w:rsidRPr="00D04CD1" w:rsidRDefault="008A5EAE" w:rsidP="00F579E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A5EAE">
        <w:rPr>
          <w:b/>
          <w:sz w:val="28"/>
          <w:szCs w:val="28"/>
        </w:rPr>
        <w:t>2. pants</w:t>
      </w:r>
      <w:r w:rsidR="00D91AEA">
        <w:rPr>
          <w:b/>
          <w:sz w:val="28"/>
          <w:szCs w:val="28"/>
        </w:rPr>
        <w:t>.</w:t>
      </w:r>
      <w:r w:rsidR="00F579E7">
        <w:rPr>
          <w:sz w:val="28"/>
          <w:szCs w:val="28"/>
        </w:rPr>
        <w:t> </w:t>
      </w:r>
      <w:bookmarkStart w:id="0" w:name="_GoBack"/>
      <w:bookmarkEnd w:id="0"/>
      <w:r w:rsidR="006204C5">
        <w:rPr>
          <w:sz w:val="28"/>
          <w:szCs w:val="28"/>
        </w:rPr>
        <w:t>Protokolā</w:t>
      </w:r>
      <w:r w:rsidR="00D91AEA" w:rsidRPr="00D04CD1">
        <w:rPr>
          <w:sz w:val="28"/>
          <w:szCs w:val="28"/>
        </w:rPr>
        <w:t xml:space="preserve"> paredzēto saistību izpildi koordinē </w:t>
      </w:r>
      <w:r w:rsidR="006204C5">
        <w:rPr>
          <w:sz w:val="28"/>
          <w:szCs w:val="28"/>
        </w:rPr>
        <w:t xml:space="preserve">Labklājības </w:t>
      </w:r>
      <w:r w:rsidR="00511010">
        <w:rPr>
          <w:sz w:val="28"/>
          <w:szCs w:val="28"/>
        </w:rPr>
        <w:t>ministrija</w:t>
      </w:r>
      <w:r w:rsidRPr="00D04CD1">
        <w:rPr>
          <w:sz w:val="28"/>
          <w:szCs w:val="28"/>
        </w:rPr>
        <w:t>.</w:t>
      </w:r>
    </w:p>
    <w:p w14:paraId="6DFAD7EA" w14:textId="77777777" w:rsidR="00511010" w:rsidRDefault="00511010" w:rsidP="00F579E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5EB8986B" w14:textId="7E11B5A1" w:rsidR="00D04CD1" w:rsidRPr="00D04CD1" w:rsidRDefault="008A5EAE" w:rsidP="00F579E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04CD1" w:rsidRPr="00D04C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D04CD1" w:rsidRPr="00D04CD1">
        <w:rPr>
          <w:b/>
          <w:sz w:val="28"/>
          <w:szCs w:val="28"/>
        </w:rPr>
        <w:t xml:space="preserve">pants. </w:t>
      </w:r>
      <w:r w:rsidR="008A44E2">
        <w:rPr>
          <w:sz w:val="28"/>
          <w:szCs w:val="28"/>
        </w:rPr>
        <w:t>Protokols stājas spēkā tā 8</w:t>
      </w:r>
      <w:r w:rsidR="004E1570" w:rsidRPr="00D04CD1">
        <w:rPr>
          <w:sz w:val="28"/>
          <w:szCs w:val="28"/>
        </w:rPr>
        <w:t>.</w:t>
      </w:r>
      <w:r w:rsidR="004E1570">
        <w:rPr>
          <w:sz w:val="28"/>
          <w:szCs w:val="28"/>
        </w:rPr>
        <w:t> </w:t>
      </w:r>
      <w:r w:rsidR="004E1570" w:rsidRPr="00D04CD1">
        <w:rPr>
          <w:sz w:val="28"/>
          <w:szCs w:val="28"/>
        </w:rPr>
        <w:t xml:space="preserve">pantā noteiktajā laikā un kārtībā, un Ārlietu ministrija par to paziņo </w:t>
      </w:r>
      <w:r w:rsidR="004E1570">
        <w:rPr>
          <w:sz w:val="28"/>
          <w:szCs w:val="28"/>
        </w:rPr>
        <w:t>oficiālajā izdevumā</w:t>
      </w:r>
      <w:r w:rsidR="004E1570" w:rsidRPr="00D04CD1">
        <w:rPr>
          <w:sz w:val="28"/>
          <w:szCs w:val="28"/>
        </w:rPr>
        <w:t xml:space="preserve"> </w:t>
      </w:r>
      <w:r w:rsidR="00087A4B">
        <w:rPr>
          <w:sz w:val="28"/>
          <w:szCs w:val="28"/>
        </w:rPr>
        <w:t>"</w:t>
      </w:r>
      <w:r w:rsidR="004E1570" w:rsidRPr="00D04CD1">
        <w:rPr>
          <w:sz w:val="28"/>
          <w:szCs w:val="28"/>
        </w:rPr>
        <w:t>Latvijas Vēstnesis</w:t>
      </w:r>
      <w:r w:rsidR="00087A4B">
        <w:rPr>
          <w:sz w:val="28"/>
          <w:szCs w:val="28"/>
        </w:rPr>
        <w:t>"</w:t>
      </w:r>
      <w:r w:rsidR="004E1570" w:rsidRPr="00D04CD1">
        <w:rPr>
          <w:sz w:val="28"/>
          <w:szCs w:val="28"/>
        </w:rPr>
        <w:t>.</w:t>
      </w:r>
    </w:p>
    <w:p w14:paraId="4B3A283D" w14:textId="77777777" w:rsidR="00511010" w:rsidRDefault="00511010" w:rsidP="00F579E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6ABC32AF" w14:textId="60DD5623" w:rsidR="00D04CD1" w:rsidRPr="00D04CD1" w:rsidRDefault="008A5EAE" w:rsidP="00F579E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04CD1" w:rsidRPr="00D04C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D04CD1" w:rsidRPr="00D04CD1">
        <w:rPr>
          <w:b/>
          <w:sz w:val="28"/>
          <w:szCs w:val="28"/>
        </w:rPr>
        <w:t xml:space="preserve">pants. </w:t>
      </w:r>
      <w:r w:rsidR="004E1570" w:rsidRPr="00D04CD1">
        <w:rPr>
          <w:sz w:val="28"/>
          <w:szCs w:val="28"/>
        </w:rPr>
        <w:t xml:space="preserve">Likums stājas spēkā </w:t>
      </w:r>
      <w:r w:rsidR="004E1570">
        <w:rPr>
          <w:sz w:val="28"/>
          <w:szCs w:val="28"/>
        </w:rPr>
        <w:t xml:space="preserve">nākamajā dienā pēc </w:t>
      </w:r>
      <w:r w:rsidR="004E1570" w:rsidRPr="00D04CD1">
        <w:rPr>
          <w:sz w:val="28"/>
          <w:szCs w:val="28"/>
        </w:rPr>
        <w:t xml:space="preserve">tā izsludināšanas. Līdz ar likumu izsludināms </w:t>
      </w:r>
      <w:r w:rsidR="008A44E2">
        <w:rPr>
          <w:sz w:val="28"/>
          <w:szCs w:val="28"/>
        </w:rPr>
        <w:t xml:space="preserve">Protokols </w:t>
      </w:r>
      <w:r w:rsidR="004E1570">
        <w:rPr>
          <w:sz w:val="28"/>
          <w:szCs w:val="28"/>
        </w:rPr>
        <w:t xml:space="preserve"> </w:t>
      </w:r>
      <w:r w:rsidR="004E1570" w:rsidRPr="00D04CD1">
        <w:rPr>
          <w:sz w:val="28"/>
          <w:szCs w:val="28"/>
        </w:rPr>
        <w:t>angļu valodā un tā tulkojums latviešu valodā.</w:t>
      </w:r>
    </w:p>
    <w:p w14:paraId="50F16067" w14:textId="77777777" w:rsidR="00DC4326" w:rsidRDefault="00DC4326" w:rsidP="00F579E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D728D5C" w14:textId="633B6B0A" w:rsidR="006525B0" w:rsidRDefault="006525B0" w:rsidP="00F57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5F98F" w14:textId="77777777" w:rsidR="006525B0" w:rsidRPr="007436A1" w:rsidRDefault="006525B0" w:rsidP="00F57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87303" w14:textId="3006A897" w:rsidR="00B95D0B" w:rsidRPr="00B95D0B" w:rsidRDefault="00E821ED" w:rsidP="00F579E7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Labklājības</w:t>
      </w:r>
      <w:r w:rsidR="00B95D0B" w:rsidRPr="00B95D0B">
        <w:rPr>
          <w:rFonts w:ascii="Times New Roman" w:hAnsi="Times New Roman" w:cs="Times New Roman"/>
          <w:sz w:val="28"/>
          <w:szCs w:val="28"/>
        </w:rPr>
        <w:t xml:space="preserve"> ministrs</w:t>
      </w:r>
    </w:p>
    <w:p w14:paraId="77F49AFC" w14:textId="2E835399" w:rsidR="00B95D0B" w:rsidRPr="00B95D0B" w:rsidRDefault="00E821ED" w:rsidP="00F579E7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Jānis Reirs</w:t>
      </w:r>
    </w:p>
    <w:sectPr w:rsidR="00B95D0B" w:rsidRPr="00B95D0B" w:rsidSect="00A4698E"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95CBD" w14:textId="77777777" w:rsidR="00DC49B7" w:rsidRDefault="00DC49B7" w:rsidP="00B81424">
      <w:pPr>
        <w:spacing w:after="0" w:line="240" w:lineRule="auto"/>
      </w:pPr>
      <w:r>
        <w:separator/>
      </w:r>
    </w:p>
  </w:endnote>
  <w:endnote w:type="continuationSeparator" w:id="0">
    <w:p w14:paraId="1083925B" w14:textId="77777777" w:rsidR="00DC49B7" w:rsidRDefault="00DC49B7" w:rsidP="00B8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AF6DE" w14:textId="77777777" w:rsidR="00E679CA" w:rsidRPr="00E679CA" w:rsidRDefault="00E679CA" w:rsidP="007711F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D9BE4" w14:textId="271200AC" w:rsidR="00A4698E" w:rsidRPr="00A4698E" w:rsidRDefault="00A4698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L0809_7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F579E7">
      <w:rPr>
        <w:rFonts w:ascii="Times New Roman" w:hAnsi="Times New Roman" w:cs="Times New Roman"/>
        <w:noProof/>
        <w:sz w:val="16"/>
        <w:szCs w:val="16"/>
      </w:rPr>
      <w:t>96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B5763" w14:textId="77777777" w:rsidR="00DC49B7" w:rsidRDefault="00DC49B7" w:rsidP="00B81424">
      <w:pPr>
        <w:spacing w:after="0" w:line="240" w:lineRule="auto"/>
      </w:pPr>
      <w:r>
        <w:separator/>
      </w:r>
    </w:p>
  </w:footnote>
  <w:footnote w:type="continuationSeparator" w:id="0">
    <w:p w14:paraId="43EE7FD4" w14:textId="77777777" w:rsidR="00DC49B7" w:rsidRDefault="00DC49B7" w:rsidP="00B81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864"/>
    <w:multiLevelType w:val="hybridMultilevel"/>
    <w:tmpl w:val="FE50C8AC"/>
    <w:lvl w:ilvl="0" w:tplc="1298CE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B9AD252">
      <w:start w:val="1"/>
      <w:numFmt w:val="lowerLetter"/>
      <w:lvlText w:val="%2."/>
      <w:lvlJc w:val="left"/>
      <w:pPr>
        <w:ind w:left="1440" w:hanging="360"/>
      </w:pPr>
    </w:lvl>
    <w:lvl w:ilvl="2" w:tplc="483EC158">
      <w:start w:val="1"/>
      <w:numFmt w:val="lowerRoman"/>
      <w:lvlText w:val="%3."/>
      <w:lvlJc w:val="right"/>
      <w:pPr>
        <w:ind w:left="2160" w:hanging="180"/>
      </w:pPr>
    </w:lvl>
    <w:lvl w:ilvl="3" w:tplc="F8C8BCF2">
      <w:start w:val="1"/>
      <w:numFmt w:val="decimal"/>
      <w:lvlText w:val="%4."/>
      <w:lvlJc w:val="left"/>
      <w:pPr>
        <w:ind w:left="2880" w:hanging="360"/>
      </w:pPr>
    </w:lvl>
    <w:lvl w:ilvl="4" w:tplc="1CEA809A">
      <w:start w:val="1"/>
      <w:numFmt w:val="lowerLetter"/>
      <w:lvlText w:val="%5."/>
      <w:lvlJc w:val="left"/>
      <w:pPr>
        <w:ind w:left="3600" w:hanging="360"/>
      </w:pPr>
    </w:lvl>
    <w:lvl w:ilvl="5" w:tplc="F544B258">
      <w:start w:val="1"/>
      <w:numFmt w:val="lowerRoman"/>
      <w:lvlText w:val="%6."/>
      <w:lvlJc w:val="right"/>
      <w:pPr>
        <w:ind w:left="4320" w:hanging="180"/>
      </w:pPr>
    </w:lvl>
    <w:lvl w:ilvl="6" w:tplc="5B3EE220">
      <w:start w:val="1"/>
      <w:numFmt w:val="decimal"/>
      <w:lvlText w:val="%7."/>
      <w:lvlJc w:val="left"/>
      <w:pPr>
        <w:ind w:left="5040" w:hanging="360"/>
      </w:pPr>
    </w:lvl>
    <w:lvl w:ilvl="7" w:tplc="7A16027A">
      <w:start w:val="1"/>
      <w:numFmt w:val="lowerLetter"/>
      <w:lvlText w:val="%8."/>
      <w:lvlJc w:val="left"/>
      <w:pPr>
        <w:ind w:left="5760" w:hanging="360"/>
      </w:pPr>
    </w:lvl>
    <w:lvl w:ilvl="8" w:tplc="71D221F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E305B"/>
    <w:multiLevelType w:val="hybridMultilevel"/>
    <w:tmpl w:val="890E853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82"/>
    <w:rsid w:val="00047276"/>
    <w:rsid w:val="00076EE1"/>
    <w:rsid w:val="00087A4B"/>
    <w:rsid w:val="000B0918"/>
    <w:rsid w:val="000B44F9"/>
    <w:rsid w:val="000D3855"/>
    <w:rsid w:val="000E2282"/>
    <w:rsid w:val="000F33BF"/>
    <w:rsid w:val="00111D79"/>
    <w:rsid w:val="00137276"/>
    <w:rsid w:val="00140973"/>
    <w:rsid w:val="00181C5E"/>
    <w:rsid w:val="001B4A51"/>
    <w:rsid w:val="001B77F5"/>
    <w:rsid w:val="001E37B2"/>
    <w:rsid w:val="001F3774"/>
    <w:rsid w:val="00256650"/>
    <w:rsid w:val="003402FF"/>
    <w:rsid w:val="00387D14"/>
    <w:rsid w:val="003D1DC5"/>
    <w:rsid w:val="00412ECA"/>
    <w:rsid w:val="004235C1"/>
    <w:rsid w:val="0042377B"/>
    <w:rsid w:val="004500C4"/>
    <w:rsid w:val="004508CC"/>
    <w:rsid w:val="00480D9F"/>
    <w:rsid w:val="004E1570"/>
    <w:rsid w:val="004E6991"/>
    <w:rsid w:val="00511010"/>
    <w:rsid w:val="005247F0"/>
    <w:rsid w:val="0056197B"/>
    <w:rsid w:val="00597514"/>
    <w:rsid w:val="005F1927"/>
    <w:rsid w:val="005F3180"/>
    <w:rsid w:val="006204C5"/>
    <w:rsid w:val="006525B0"/>
    <w:rsid w:val="0070174D"/>
    <w:rsid w:val="00763573"/>
    <w:rsid w:val="007711F9"/>
    <w:rsid w:val="007B2DE9"/>
    <w:rsid w:val="00816B9B"/>
    <w:rsid w:val="00833067"/>
    <w:rsid w:val="008A44E2"/>
    <w:rsid w:val="008A5EAE"/>
    <w:rsid w:val="008C5852"/>
    <w:rsid w:val="00916AA1"/>
    <w:rsid w:val="00927D2E"/>
    <w:rsid w:val="009563DD"/>
    <w:rsid w:val="009716D8"/>
    <w:rsid w:val="009A1285"/>
    <w:rsid w:val="009B152F"/>
    <w:rsid w:val="00A459C0"/>
    <w:rsid w:val="00A4698E"/>
    <w:rsid w:val="00A93922"/>
    <w:rsid w:val="00AD041B"/>
    <w:rsid w:val="00AE7C16"/>
    <w:rsid w:val="00B4435E"/>
    <w:rsid w:val="00B62452"/>
    <w:rsid w:val="00B81424"/>
    <w:rsid w:val="00B95D0B"/>
    <w:rsid w:val="00C13CCC"/>
    <w:rsid w:val="00C304D6"/>
    <w:rsid w:val="00C6064B"/>
    <w:rsid w:val="00D04CD1"/>
    <w:rsid w:val="00D3251B"/>
    <w:rsid w:val="00D346CE"/>
    <w:rsid w:val="00D71334"/>
    <w:rsid w:val="00D8348F"/>
    <w:rsid w:val="00D91AEA"/>
    <w:rsid w:val="00DA7A9F"/>
    <w:rsid w:val="00DB2C76"/>
    <w:rsid w:val="00DC4326"/>
    <w:rsid w:val="00DC49B7"/>
    <w:rsid w:val="00E12473"/>
    <w:rsid w:val="00E152E7"/>
    <w:rsid w:val="00E27727"/>
    <w:rsid w:val="00E30A67"/>
    <w:rsid w:val="00E679CA"/>
    <w:rsid w:val="00E67CB6"/>
    <w:rsid w:val="00E821ED"/>
    <w:rsid w:val="00E9675A"/>
    <w:rsid w:val="00ED72D4"/>
    <w:rsid w:val="00F162B1"/>
    <w:rsid w:val="00F579E7"/>
    <w:rsid w:val="00F61D27"/>
    <w:rsid w:val="00F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638D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82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tv213">
    <w:name w:val="tv213"/>
    <w:basedOn w:val="Normal"/>
    <w:rsid w:val="00D7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D71334"/>
  </w:style>
  <w:style w:type="character" w:styleId="Hyperlink">
    <w:name w:val="Hyperlink"/>
    <w:basedOn w:val="DefaultParagraphFont"/>
    <w:uiPriority w:val="99"/>
    <w:unhideWhenUsed/>
    <w:rsid w:val="00D71334"/>
    <w:rPr>
      <w:color w:val="0000FF"/>
      <w:u w:val="single"/>
    </w:rPr>
  </w:style>
  <w:style w:type="paragraph" w:customStyle="1" w:styleId="labojumupamats">
    <w:name w:val="labojumu_pamats"/>
    <w:basedOn w:val="Normal"/>
    <w:rsid w:val="00D7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6525B0"/>
    <w:pPr>
      <w:spacing w:after="120" w:line="240" w:lineRule="auto"/>
      <w:ind w:left="283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525B0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4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4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14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7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CA"/>
  </w:style>
  <w:style w:type="paragraph" w:styleId="Footer">
    <w:name w:val="footer"/>
    <w:basedOn w:val="Normal"/>
    <w:link w:val="FooterChar"/>
    <w:uiPriority w:val="99"/>
    <w:unhideWhenUsed/>
    <w:rsid w:val="00E67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9CA"/>
  </w:style>
  <w:style w:type="character" w:styleId="CommentReference">
    <w:name w:val="annotation reference"/>
    <w:basedOn w:val="DefaultParagraphFont"/>
    <w:uiPriority w:val="99"/>
    <w:semiHidden/>
    <w:unhideWhenUsed/>
    <w:rsid w:val="00450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C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B95D0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Mention">
    <w:name w:val="Mention"/>
    <w:basedOn w:val="DefaultParagraphFont"/>
    <w:uiPriority w:val="99"/>
    <w:semiHidden/>
    <w:unhideWhenUsed/>
    <w:rsid w:val="00DB2C7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82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tv213">
    <w:name w:val="tv213"/>
    <w:basedOn w:val="Normal"/>
    <w:rsid w:val="00D7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D71334"/>
  </w:style>
  <w:style w:type="character" w:styleId="Hyperlink">
    <w:name w:val="Hyperlink"/>
    <w:basedOn w:val="DefaultParagraphFont"/>
    <w:uiPriority w:val="99"/>
    <w:unhideWhenUsed/>
    <w:rsid w:val="00D71334"/>
    <w:rPr>
      <w:color w:val="0000FF"/>
      <w:u w:val="single"/>
    </w:rPr>
  </w:style>
  <w:style w:type="paragraph" w:customStyle="1" w:styleId="labojumupamats">
    <w:name w:val="labojumu_pamats"/>
    <w:basedOn w:val="Normal"/>
    <w:rsid w:val="00D7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6525B0"/>
    <w:pPr>
      <w:spacing w:after="120" w:line="240" w:lineRule="auto"/>
      <w:ind w:left="283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525B0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4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4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14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7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CA"/>
  </w:style>
  <w:style w:type="paragraph" w:styleId="Footer">
    <w:name w:val="footer"/>
    <w:basedOn w:val="Normal"/>
    <w:link w:val="FooterChar"/>
    <w:uiPriority w:val="99"/>
    <w:unhideWhenUsed/>
    <w:rsid w:val="00E67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9CA"/>
  </w:style>
  <w:style w:type="character" w:styleId="CommentReference">
    <w:name w:val="annotation reference"/>
    <w:basedOn w:val="DefaultParagraphFont"/>
    <w:uiPriority w:val="99"/>
    <w:semiHidden/>
    <w:unhideWhenUsed/>
    <w:rsid w:val="00450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C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B95D0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Mention">
    <w:name w:val="Mention"/>
    <w:basedOn w:val="DefaultParagraphFont"/>
    <w:uiPriority w:val="99"/>
    <w:semiHidden/>
    <w:unhideWhenUsed/>
    <w:rsid w:val="00DB2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1720-3435-419F-9036-5EC4B296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632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</vt:lpstr>
    </vt:vector>
  </TitlesOfParts>
  <Company>Tieslietu Sektors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creator>Astra Pilsuma</dc:creator>
  <cp:lastModifiedBy>Aija Antenišķe</cp:lastModifiedBy>
  <cp:revision>6</cp:revision>
  <cp:lastPrinted>2017-04-26T10:27:00Z</cp:lastPrinted>
  <dcterms:created xsi:type="dcterms:W3CDTF">2017-04-06T11:23:00Z</dcterms:created>
  <dcterms:modified xsi:type="dcterms:W3CDTF">2017-04-26T10:28:00Z</dcterms:modified>
</cp:coreProperties>
</file>