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5F0AE3" w:rsidP="005F0AE3">
      <w:pPr>
        <w:pBdr>
          <w:bottom w:val="single" w:sz="12" w:space="1" w:color="auto"/>
        </w:pBdr>
        <w:tabs>
          <w:tab w:val="left" w:pos="851"/>
          <w:tab w:val="left" w:pos="6805"/>
          <w:tab w:val="left" w:pos="13041"/>
          <w:tab w:val="left" w:pos="19704"/>
          <w:tab w:val="left" w:pos="21263"/>
        </w:tabs>
        <w:jc w:val="right"/>
        <w:outlineLvl w:val="0"/>
        <w:rPr>
          <w:i/>
        </w:rPr>
      </w:pPr>
      <w:r>
        <w:rPr>
          <w:i/>
        </w:rPr>
        <w:t>Projekts</w:t>
      </w:r>
    </w:p>
    <w:p w:rsidR="00ED7002" w:rsidP="005F0AE3">
      <w:pPr>
        <w:pBdr>
          <w:bottom w:val="single" w:sz="12" w:space="1" w:color="auto"/>
        </w:pBdr>
        <w:tabs>
          <w:tab w:val="left" w:pos="851"/>
          <w:tab w:val="left" w:pos="6805"/>
          <w:tab w:val="left" w:pos="13041"/>
          <w:tab w:val="left" w:pos="19704"/>
          <w:tab w:val="left" w:pos="21263"/>
        </w:tabs>
        <w:jc w:val="right"/>
        <w:outlineLvl w:val="0"/>
        <w:rPr>
          <w:i/>
        </w:rPr>
      </w:pPr>
    </w:p>
    <w:p w:rsidR="005F0AE3" w:rsidP="005F0AE3">
      <w:pPr>
        <w:pBdr>
          <w:bottom w:val="single" w:sz="12" w:space="1" w:color="auto"/>
        </w:pBdr>
        <w:tabs>
          <w:tab w:val="left" w:pos="851"/>
          <w:tab w:val="left" w:pos="6805"/>
          <w:tab w:val="left" w:pos="13041"/>
          <w:tab w:val="left" w:pos="19704"/>
          <w:tab w:val="left" w:pos="21263"/>
        </w:tabs>
        <w:jc w:val="center"/>
        <w:outlineLvl w:val="0"/>
      </w:pPr>
      <w:r>
        <w:t>LATVIJAS REPUBLIKAS MINISTRU KABINETA SĒDE</w:t>
      </w:r>
    </w:p>
    <w:p w:rsidR="005F0AE3" w:rsidP="005F0AE3">
      <w:pPr>
        <w:tabs>
          <w:tab w:val="left" w:pos="851"/>
          <w:tab w:val="left" w:pos="6805"/>
          <w:tab w:val="left" w:pos="13041"/>
          <w:tab w:val="left" w:pos="19704"/>
          <w:tab w:val="left" w:pos="21263"/>
        </w:tabs>
        <w:jc w:val="center"/>
        <w:outlineLvl w:val="0"/>
      </w:pPr>
      <w:r>
        <w:t>PROTOKOLS</w:t>
      </w:r>
    </w:p>
    <w:p w:rsidR="005F0AE3" w:rsidP="005F0AE3">
      <w:pPr>
        <w:tabs>
          <w:tab w:val="left" w:pos="851"/>
          <w:tab w:val="left" w:pos="6805"/>
          <w:tab w:val="left" w:pos="13041"/>
          <w:tab w:val="left" w:pos="19704"/>
          <w:tab w:val="left" w:pos="21263"/>
        </w:tabs>
        <w:jc w:val="both"/>
      </w:pPr>
    </w:p>
    <w:tbl>
      <w:tblPr>
        <w:tblW w:w="9214" w:type="dxa"/>
        <w:tblInd w:w="250" w:type="dxa"/>
        <w:tblLook w:val="00A0"/>
      </w:tblPr>
      <w:tblGrid>
        <w:gridCol w:w="3967"/>
        <w:gridCol w:w="886"/>
        <w:gridCol w:w="4361"/>
      </w:tblGrid>
      <w:tr w:rsidTr="005F0AE3">
        <w:tblPrEx>
          <w:tblW w:w="9214" w:type="dxa"/>
          <w:tblInd w:w="250" w:type="dxa"/>
          <w:tblLook w:val="00A0"/>
        </w:tblPrEx>
        <w:trPr>
          <w:cantSplit/>
        </w:trPr>
        <w:tc>
          <w:tcPr>
            <w:tcW w:w="3967" w:type="dxa"/>
            <w:hideMark/>
          </w:tcPr>
          <w:p w:rsidR="005F0AE3">
            <w:r>
              <w:t>Rīgā</w:t>
            </w:r>
          </w:p>
        </w:tc>
        <w:tc>
          <w:tcPr>
            <w:tcW w:w="886" w:type="dxa"/>
            <w:hideMark/>
          </w:tcPr>
          <w:p w:rsidR="005F0AE3">
            <w:r>
              <w:t>Nr.</w:t>
            </w:r>
          </w:p>
        </w:tc>
        <w:tc>
          <w:tcPr>
            <w:tcW w:w="4361" w:type="dxa"/>
            <w:hideMark/>
          </w:tcPr>
          <w:p w:rsidR="005F0AE3" w:rsidP="00414034">
            <w:r>
              <w:t xml:space="preserve">           2017</w:t>
            </w:r>
            <w:r>
              <w:t>.</w:t>
            </w:r>
            <w:r w:rsidR="004A056E">
              <w:t> </w:t>
            </w:r>
            <w:r>
              <w:t xml:space="preserve">gada                    </w:t>
            </w:r>
          </w:p>
        </w:tc>
      </w:tr>
    </w:tbl>
    <w:p w:rsidR="005F0AE3" w:rsidP="005F0AE3">
      <w:pPr>
        <w:pStyle w:val="BodyText"/>
        <w:jc w:val="center"/>
        <w:rPr>
          <w:b/>
          <w:szCs w:val="28"/>
        </w:rPr>
      </w:pPr>
      <w:bookmarkStart w:id="0" w:name="75"/>
      <w:bookmarkEnd w:id="0"/>
    </w:p>
    <w:p w:rsidR="005F0AE3" w:rsidP="005F0AE3">
      <w:pPr>
        <w:pStyle w:val="BodyText"/>
        <w:jc w:val="center"/>
        <w:rPr>
          <w:b/>
          <w:szCs w:val="28"/>
        </w:rPr>
      </w:pPr>
      <w:r>
        <w:rPr>
          <w:b/>
          <w:szCs w:val="28"/>
        </w:rPr>
        <w:t>.§</w:t>
      </w:r>
    </w:p>
    <w:p w:rsidR="00D132E9" w:rsidP="005F0AE3">
      <w:pPr>
        <w:pStyle w:val="BodyText"/>
        <w:jc w:val="center"/>
        <w:rPr>
          <w:b/>
          <w:szCs w:val="28"/>
        </w:rPr>
      </w:pPr>
    </w:p>
    <w:p w:rsidR="005F0AE3" w:rsidRPr="006E165B" w:rsidP="005F0AE3">
      <w:pPr>
        <w:pStyle w:val="BodyText"/>
        <w:jc w:val="center"/>
        <w:outlineLvl w:val="0"/>
        <w:rPr>
          <w:rStyle w:val="spelle"/>
          <w:b/>
        </w:rPr>
      </w:pPr>
      <w:r>
        <w:rPr>
          <w:rStyle w:val="spelle"/>
          <w:b/>
        </w:rPr>
        <w:t xml:space="preserve">Par Ministru kabineta </w:t>
      </w:r>
      <w:r w:rsidRPr="006E165B" w:rsidR="006E165B">
        <w:rPr>
          <w:rStyle w:val="spelle"/>
          <w:b/>
        </w:rPr>
        <w:t>2016.</w:t>
      </w:r>
      <w:r w:rsidR="004A056E">
        <w:rPr>
          <w:rStyle w:val="spelle"/>
          <w:b/>
        </w:rPr>
        <w:t> </w:t>
      </w:r>
      <w:r w:rsidRPr="006E165B" w:rsidR="006E165B">
        <w:rPr>
          <w:rStyle w:val="spelle"/>
          <w:b/>
        </w:rPr>
        <w:t>gada 13.</w:t>
      </w:r>
      <w:r w:rsidR="004A056E">
        <w:rPr>
          <w:rStyle w:val="spelle"/>
          <w:b/>
        </w:rPr>
        <w:t> </w:t>
      </w:r>
      <w:r w:rsidRPr="006E165B" w:rsidR="006E165B">
        <w:rPr>
          <w:rStyle w:val="spelle"/>
          <w:b/>
        </w:rPr>
        <w:t xml:space="preserve">decembra sēdes </w:t>
      </w:r>
      <w:r w:rsidRPr="006E165B" w:rsidR="006E165B">
        <w:rPr>
          <w:rStyle w:val="spelle"/>
          <w:b/>
        </w:rPr>
        <w:t>protokollēmuma</w:t>
      </w:r>
      <w:r w:rsidRPr="006E165B" w:rsidR="006E165B">
        <w:rPr>
          <w:rStyle w:val="spelle"/>
          <w:b/>
        </w:rPr>
        <w:t xml:space="preserve"> (prot. Nr.68 68</w:t>
      </w:r>
      <w:r w:rsidRPr="006E165B">
        <w:rPr>
          <w:rStyle w:val="spelle"/>
          <w:b/>
        </w:rPr>
        <w:t xml:space="preserve">.§) </w:t>
      </w:r>
      <w:r w:rsidRPr="006E165B" w:rsidR="006E165B">
        <w:rPr>
          <w:rStyle w:val="spelle"/>
          <w:b/>
        </w:rPr>
        <w:t>„Informatīvais ziņojums „Par darbības programmas „Infrastruktūra un pakalpojumi” 3.2.2.1.1.</w:t>
      </w:r>
      <w:r w:rsidR="004A056E">
        <w:rPr>
          <w:rStyle w:val="spelle"/>
          <w:b/>
        </w:rPr>
        <w:t> </w:t>
      </w:r>
      <w:r w:rsidRPr="006E165B" w:rsidR="006E165B">
        <w:rPr>
          <w:rStyle w:val="spelle"/>
          <w:b/>
        </w:rPr>
        <w:t>apakšaktivitātes</w:t>
      </w:r>
      <w:r w:rsidRPr="006E165B" w:rsidR="006E165B">
        <w:rPr>
          <w:rStyle w:val="spelle"/>
          <w:b/>
        </w:rPr>
        <w:t xml:space="preserve"> „Informācijas sistēmu un elektronisko pakalpojumu attīstība” projektu ieviešanas plānu izvērtēšanu un uzraudzību” 3</w:t>
      </w:r>
      <w:r w:rsidRPr="006E165B" w:rsidR="00FE755A">
        <w:rPr>
          <w:rStyle w:val="spelle"/>
          <w:b/>
        </w:rPr>
        <w:t>.</w:t>
      </w:r>
      <w:r w:rsidR="004A056E">
        <w:rPr>
          <w:rStyle w:val="spelle"/>
          <w:b/>
        </w:rPr>
        <w:t> </w:t>
      </w:r>
      <w:r w:rsidRPr="006E165B">
        <w:rPr>
          <w:rStyle w:val="spelle"/>
          <w:b/>
        </w:rPr>
        <w:t xml:space="preserve">punktā dotā uzdevuma </w:t>
      </w:r>
      <w:r w:rsidR="0097326A">
        <w:rPr>
          <w:rStyle w:val="spelle"/>
          <w:b/>
        </w:rPr>
        <w:t>atzīšanu par aktualitāti zaudējušu</w:t>
      </w:r>
    </w:p>
    <w:p w:rsidR="005F0AE3" w:rsidP="005F0AE3">
      <w:pPr>
        <w:pStyle w:val="BodyText"/>
        <w:rPr>
          <w:b/>
          <w:sz w:val="24"/>
          <w:szCs w:val="24"/>
        </w:rPr>
      </w:pPr>
      <w:r>
        <w:rPr>
          <w:b/>
          <w:sz w:val="24"/>
          <w:szCs w:val="24"/>
        </w:rPr>
        <w:t xml:space="preserve">    TA- </w:t>
      </w:r>
    </w:p>
    <w:p w:rsidR="005F0AE3" w:rsidP="005F0AE3">
      <w:pPr>
        <w:pStyle w:val="Header"/>
        <w:tabs>
          <w:tab w:val="left" w:pos="720"/>
        </w:tabs>
        <w:ind w:firstLine="720"/>
        <w:jc w:val="both"/>
        <w:rPr>
          <w:lang w:val="lv-LV"/>
        </w:rPr>
      </w:pPr>
      <w:r>
        <w:rPr>
          <w:lang w:val="lv-LV"/>
        </w:rPr>
        <w:t>______________________________________________________</w:t>
      </w:r>
    </w:p>
    <w:p w:rsidR="005F0AE3" w:rsidP="005F0AE3">
      <w:pPr>
        <w:jc w:val="both"/>
      </w:pPr>
    </w:p>
    <w:p w:rsidR="005F0AE3" w:rsidRPr="004D3352" w:rsidP="00CF573E">
      <w:pPr>
        <w:ind w:firstLine="720"/>
        <w:jc w:val="both"/>
        <w:rPr>
          <w:rStyle w:val="spelle"/>
        </w:rPr>
      </w:pPr>
      <w:r>
        <w:rPr>
          <w:rStyle w:val="spelle"/>
        </w:rPr>
        <w:t>Ņemot vērā iesniegto informāciju, a</w:t>
      </w:r>
      <w:r w:rsidR="004D3352">
        <w:rPr>
          <w:rStyle w:val="spelle"/>
        </w:rPr>
        <w:t xml:space="preserve">tzīt </w:t>
      </w:r>
      <w:r>
        <w:rPr>
          <w:rStyle w:val="spelle"/>
        </w:rPr>
        <w:t xml:space="preserve">Ministru kabineta </w:t>
      </w:r>
      <w:r w:rsidRPr="00AF696C" w:rsidR="006E165B">
        <w:rPr>
          <w:lang w:bidi="hi-IN"/>
        </w:rPr>
        <w:t>2016.</w:t>
      </w:r>
      <w:r w:rsidR="004A056E">
        <w:rPr>
          <w:lang w:bidi="hi-IN"/>
        </w:rPr>
        <w:t> </w:t>
      </w:r>
      <w:r w:rsidRPr="00AF696C" w:rsidR="006E165B">
        <w:rPr>
          <w:lang w:bidi="hi-IN"/>
        </w:rPr>
        <w:t>gada 13.</w:t>
      </w:r>
      <w:r w:rsidR="004A056E">
        <w:rPr>
          <w:lang w:bidi="hi-IN"/>
        </w:rPr>
        <w:t> </w:t>
      </w:r>
      <w:r w:rsidRPr="00AF696C" w:rsidR="006E165B">
        <w:rPr>
          <w:lang w:bidi="hi-IN"/>
        </w:rPr>
        <w:t xml:space="preserve">decembra </w:t>
      </w:r>
      <w:r>
        <w:rPr>
          <w:rStyle w:val="spelle"/>
        </w:rPr>
        <w:t xml:space="preserve">sēdes </w:t>
      </w:r>
      <w:r>
        <w:rPr>
          <w:rStyle w:val="spelle"/>
        </w:rPr>
        <w:t>protokollēmuma</w:t>
      </w:r>
      <w:r w:rsidR="006E165B">
        <w:rPr>
          <w:rStyle w:val="spelle"/>
        </w:rPr>
        <w:t xml:space="preserve"> (prot. Nr.</w:t>
      </w:r>
      <w:r w:rsidR="004A056E">
        <w:rPr>
          <w:rStyle w:val="spelle"/>
        </w:rPr>
        <w:t> </w:t>
      </w:r>
      <w:r w:rsidR="006E165B">
        <w:rPr>
          <w:rStyle w:val="spelle"/>
        </w:rPr>
        <w:t>68 68</w:t>
      </w:r>
      <w:r>
        <w:rPr>
          <w:rStyle w:val="spelle"/>
        </w:rPr>
        <w:t xml:space="preserve">.§) </w:t>
      </w:r>
      <w:r w:rsidRPr="0097326A">
        <w:rPr>
          <w:color w:val="2A2A2A"/>
          <w:szCs w:val="28"/>
        </w:rPr>
        <w:t>„</w:t>
      </w:r>
      <w:r w:rsidRPr="00AF696C" w:rsidR="006E165B">
        <w:rPr>
          <w:lang w:bidi="hi-IN"/>
        </w:rPr>
        <w:t xml:space="preserve">Informatīvais ziņojums </w:t>
      </w:r>
      <w:r w:rsidRPr="0097326A" w:rsidR="006E165B">
        <w:rPr>
          <w:color w:val="2A2A2A"/>
          <w:szCs w:val="28"/>
        </w:rPr>
        <w:t>„</w:t>
      </w:r>
      <w:r w:rsidRPr="00AF696C" w:rsidR="006E165B">
        <w:rPr>
          <w:lang w:bidi="hi-IN"/>
        </w:rPr>
        <w:t xml:space="preserve">Par darbības programmas </w:t>
      </w:r>
      <w:r w:rsidRPr="0097326A" w:rsidR="006E165B">
        <w:rPr>
          <w:color w:val="2A2A2A"/>
          <w:szCs w:val="28"/>
        </w:rPr>
        <w:t>„</w:t>
      </w:r>
      <w:r w:rsidRPr="00AF696C" w:rsidR="006E165B">
        <w:rPr>
          <w:lang w:bidi="hi-IN"/>
        </w:rPr>
        <w:t>Infrastruktūra un pakalpojumi</w:t>
      </w:r>
      <w:r w:rsidRPr="0097326A" w:rsidR="006E165B">
        <w:rPr>
          <w:szCs w:val="28"/>
        </w:rPr>
        <w:t xml:space="preserve">” </w:t>
      </w:r>
      <w:r w:rsidRPr="00AF696C" w:rsidR="006E165B">
        <w:rPr>
          <w:lang w:bidi="hi-IN"/>
        </w:rPr>
        <w:t>3.2.2.1.1.</w:t>
      </w:r>
      <w:r w:rsidR="004A056E">
        <w:rPr>
          <w:lang w:bidi="hi-IN"/>
        </w:rPr>
        <w:t> </w:t>
      </w:r>
      <w:r w:rsidRPr="00AF696C" w:rsidR="006E165B">
        <w:rPr>
          <w:lang w:bidi="hi-IN"/>
        </w:rPr>
        <w:t>apakšaktivitātes</w:t>
      </w:r>
      <w:r w:rsidRPr="00AF696C" w:rsidR="006E165B">
        <w:rPr>
          <w:lang w:bidi="hi-IN"/>
        </w:rPr>
        <w:t xml:space="preserve"> </w:t>
      </w:r>
      <w:r w:rsidRPr="0097326A" w:rsidR="006E165B">
        <w:rPr>
          <w:color w:val="2A2A2A"/>
          <w:szCs w:val="28"/>
        </w:rPr>
        <w:t>„</w:t>
      </w:r>
      <w:r w:rsidRPr="00AF696C" w:rsidR="006E165B">
        <w:rPr>
          <w:lang w:bidi="hi-IN"/>
        </w:rPr>
        <w:t>Informācijas sistēmu un ele</w:t>
      </w:r>
      <w:r w:rsidR="006E165B">
        <w:rPr>
          <w:lang w:bidi="hi-IN"/>
        </w:rPr>
        <w:t>ktronisko pakalpojumu attīstība</w:t>
      </w:r>
      <w:r w:rsidRPr="0097326A" w:rsidR="006E165B">
        <w:rPr>
          <w:szCs w:val="28"/>
        </w:rPr>
        <w:t>”</w:t>
      </w:r>
      <w:r w:rsidRPr="00AF696C" w:rsidR="006E165B">
        <w:rPr>
          <w:lang w:bidi="hi-IN"/>
        </w:rPr>
        <w:t xml:space="preserve"> projektu ieviešanas p</w:t>
      </w:r>
      <w:r w:rsidR="006E165B">
        <w:rPr>
          <w:lang w:bidi="hi-IN"/>
        </w:rPr>
        <w:t>lānu izvērtēšanu un uzraudzību</w:t>
      </w:r>
      <w:r w:rsidRPr="0097326A">
        <w:rPr>
          <w:szCs w:val="28"/>
        </w:rPr>
        <w:t xml:space="preserve">” </w:t>
      </w:r>
      <w:r w:rsidR="006E165B">
        <w:rPr>
          <w:rStyle w:val="spelle"/>
        </w:rPr>
        <w:t>3</w:t>
      </w:r>
      <w:r w:rsidR="00FE755A">
        <w:rPr>
          <w:rStyle w:val="spelle"/>
        </w:rPr>
        <w:t>.</w:t>
      </w:r>
      <w:r w:rsidR="004A056E">
        <w:rPr>
          <w:rStyle w:val="spelle"/>
        </w:rPr>
        <w:t> </w:t>
      </w:r>
      <w:r w:rsidR="004D3352">
        <w:rPr>
          <w:rStyle w:val="spelle"/>
        </w:rPr>
        <w:t>punktā doto uzdevumu</w:t>
      </w:r>
      <w:r w:rsidRPr="0020669A" w:rsidR="0020669A">
        <w:rPr>
          <w:rStyle w:val="spelle"/>
        </w:rPr>
        <w:t xml:space="preserve"> par aktualitāti zaudējušu.</w:t>
      </w:r>
    </w:p>
    <w:p w:rsidR="005F0AE3" w:rsidP="005F0AE3">
      <w:pPr>
        <w:pStyle w:val="BodyText"/>
        <w:ind w:firstLine="720"/>
      </w:pPr>
    </w:p>
    <w:p w:rsidR="005F0AE3" w:rsidP="001B51FA">
      <w:pPr>
        <w:jc w:val="both"/>
        <w:rPr>
          <w:rStyle w:val="spelle"/>
        </w:rPr>
      </w:pPr>
      <w:r>
        <w:t>Ministru prezidents</w:t>
      </w:r>
      <w:r>
        <w:t xml:space="preserve"> </w:t>
      </w:r>
      <w:r>
        <w:tab/>
      </w:r>
      <w:r>
        <w:tab/>
      </w:r>
      <w:r>
        <w:tab/>
      </w:r>
      <w:r>
        <w:tab/>
      </w:r>
      <w:r>
        <w:tab/>
      </w:r>
      <w:r w:rsidR="00EF46BD">
        <w:tab/>
      </w:r>
      <w:r>
        <w:t>M.</w:t>
      </w:r>
      <w:r w:rsidR="004A056E">
        <w:t> </w:t>
      </w:r>
      <w:r>
        <w:t>Kučinskis</w:t>
      </w:r>
    </w:p>
    <w:p w:rsidR="005F0AE3" w:rsidP="005F0AE3">
      <w:pPr>
        <w:ind w:firstLine="720"/>
        <w:jc w:val="both"/>
      </w:pPr>
    </w:p>
    <w:p w:rsidR="005F0AE3" w:rsidRPr="00835AE5" w:rsidP="00126CB2">
      <w:pPr>
        <w:jc w:val="both"/>
        <w:rPr>
          <w:rStyle w:val="spelle"/>
        </w:rPr>
      </w:pPr>
      <w:r>
        <w:t>Valsts kancelejas dire</w:t>
      </w:r>
      <w:r w:rsidR="00126CB2">
        <w:t>ktors</w:t>
      </w:r>
      <w:r w:rsidR="00126CB2">
        <w:tab/>
      </w:r>
      <w:r w:rsidR="00126CB2">
        <w:tab/>
      </w:r>
      <w:r w:rsidR="00126CB2">
        <w:tab/>
      </w:r>
      <w:r w:rsidR="00126CB2">
        <w:tab/>
      </w:r>
      <w:r w:rsidR="00126CB2">
        <w:tab/>
      </w:r>
      <w:r w:rsidR="00126CB2">
        <w:t>J.Citskovskis</w:t>
      </w:r>
    </w:p>
    <w:p w:rsidR="005F0AE3" w:rsidP="005F0AE3">
      <w:pPr>
        <w:ind w:firstLine="720"/>
      </w:pPr>
    </w:p>
    <w:p w:rsidR="004D3352" w:rsidP="001B51FA">
      <w:r>
        <w:t>Iesniedzējs:</w:t>
      </w:r>
    </w:p>
    <w:p w:rsidR="005F0AE3" w:rsidP="001B51FA">
      <w:r>
        <w:t>v</w:t>
      </w:r>
      <w:r>
        <w:t xml:space="preserve">ides aizsardzības un </w:t>
      </w:r>
    </w:p>
    <w:p w:rsidR="005F0AE3" w:rsidP="005F0AE3">
      <w:r>
        <w:t>reģionālās attīstības ministr</w:t>
      </w:r>
      <w:r w:rsidR="00AA747A">
        <w:t>s</w:t>
      </w:r>
      <w:r>
        <w:tab/>
      </w:r>
      <w:r>
        <w:tab/>
      </w:r>
      <w:r w:rsidR="00AA747A">
        <w:tab/>
      </w:r>
      <w:r>
        <w:tab/>
      </w:r>
      <w:r w:rsidR="00EF46BD">
        <w:tab/>
      </w:r>
      <w:r w:rsidR="00AA747A">
        <w:t>K.</w:t>
      </w:r>
      <w:r w:rsidR="004A056E">
        <w:t> </w:t>
      </w:r>
      <w:r w:rsidR="00AA747A">
        <w:t>Gerhards</w:t>
      </w:r>
      <w:r>
        <w:t xml:space="preserve"> </w:t>
      </w:r>
    </w:p>
    <w:p w:rsidR="005F0AE3" w:rsidP="005F0AE3">
      <w:pPr>
        <w:ind w:firstLine="720"/>
      </w:pPr>
    </w:p>
    <w:p w:rsidR="001B51FA" w:rsidP="001B51FA">
      <w:r>
        <w:t>Vīza:</w:t>
      </w:r>
    </w:p>
    <w:p w:rsidR="005F0AE3" w:rsidP="001B51FA">
      <w:r>
        <w:t xml:space="preserve">valsts sekretārs </w:t>
      </w:r>
      <w:r>
        <w:tab/>
      </w:r>
      <w:r>
        <w:tab/>
      </w:r>
      <w:r>
        <w:tab/>
      </w:r>
      <w:r>
        <w:tab/>
      </w:r>
      <w:r>
        <w:tab/>
      </w:r>
      <w:r w:rsidR="001B51FA">
        <w:tab/>
      </w:r>
      <w:r w:rsidR="00EF46BD">
        <w:tab/>
      </w:r>
      <w:r w:rsidRPr="00835AE5" w:rsidR="00835AE5">
        <w:t>R.</w:t>
      </w:r>
      <w:r w:rsidR="004A056E">
        <w:t> </w:t>
      </w:r>
      <w:r w:rsidRPr="00835AE5" w:rsidR="00835AE5">
        <w:t>Muciņš</w:t>
      </w:r>
    </w:p>
    <w:p w:rsidR="005F0AE3" w:rsidP="005F0AE3">
      <w:pPr>
        <w:pStyle w:val="Header"/>
        <w:tabs>
          <w:tab w:val="left" w:pos="2295"/>
          <w:tab w:val="left" w:pos="5490"/>
        </w:tabs>
        <w:rPr>
          <w:sz w:val="20"/>
          <w:lang w:val="lv-LV"/>
        </w:rPr>
      </w:pPr>
    </w:p>
    <w:p w:rsidR="001B31B3" w:rsidRPr="00C301D4" w:rsidP="00BC3CDB">
      <w:pPr>
        <w:rPr>
          <w:color w:val="000000"/>
          <w:sz w:val="24"/>
          <w:szCs w:val="24"/>
        </w:rPr>
      </w:pPr>
      <w:r>
        <w:rPr>
          <w:color w:val="000000"/>
          <w:sz w:val="24"/>
          <w:szCs w:val="24"/>
        </w:rPr>
        <w:t>Gaile, 67026</w:t>
      </w:r>
      <w:r w:rsidR="004A056E">
        <w:rPr>
          <w:color w:val="000000"/>
          <w:sz w:val="24"/>
          <w:szCs w:val="24"/>
        </w:rPr>
        <w:t>546</w:t>
      </w:r>
    </w:p>
    <w:p w:rsidR="00C64D3B" w:rsidP="003E0918">
      <w:pPr>
        <w:rPr>
          <w:color w:val="0000FF"/>
          <w:sz w:val="24"/>
          <w:szCs w:val="24"/>
          <w:u w:val="single"/>
        </w:rPr>
      </w:pPr>
      <w:r>
        <w:fldChar w:fldCharType="begin"/>
      </w:r>
      <w:r>
        <w:instrText xml:space="preserve"> HYPERLINK "mailto:inese.gaile@varam.gov.lv" </w:instrText>
      </w:r>
      <w:r>
        <w:fldChar w:fldCharType="separate"/>
      </w:r>
      <w:r w:rsidRPr="004809AB" w:rsidR="004A056E">
        <w:rPr>
          <w:rStyle w:val="Hyperlink"/>
          <w:sz w:val="24"/>
          <w:szCs w:val="24"/>
        </w:rPr>
        <w:t>inese.gaile@varam.gov.lv</w:t>
      </w:r>
      <w:r>
        <w:fldChar w:fldCharType="end"/>
      </w:r>
    </w:p>
    <w:p w:rsidR="001B31B3" w:rsidRPr="00C64D3B" w:rsidP="00C64D3B">
      <w:pPr>
        <w:jc w:val="center"/>
        <w:rPr>
          <w:sz w:val="24"/>
          <w:szCs w:val="24"/>
        </w:rPr>
      </w:pPr>
      <w:bookmarkStart w:id="1" w:name="_GoBack"/>
      <w:bookmarkEnd w:id="1"/>
    </w:p>
    <w:sectPr w:rsidSect="00F272C9">
      <w:footerReference w:type="default" r:id="rId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31B3" w:rsidRPr="001155C3" w:rsidP="001155C3">
    <w:pPr>
      <w:jc w:val="both"/>
      <w:rPr>
        <w:sz w:val="20"/>
      </w:rPr>
    </w:pPr>
    <w:r>
      <w:rPr>
        <w:sz w:val="20"/>
      </w:rPr>
      <w:fldChar w:fldCharType="begin"/>
    </w:r>
    <w:r w:rsidRPr="003E0918">
      <w:rPr>
        <w:sz w:val="20"/>
      </w:rPr>
      <w:instrText xml:space="preserve"> FILENAME   \* MERGEFORMAT </w:instrText>
    </w:r>
    <w:r>
      <w:rPr>
        <w:sz w:val="20"/>
      </w:rPr>
      <w:fldChar w:fldCharType="separate"/>
    </w:r>
    <w:r>
      <w:rPr>
        <w:sz w:val="20"/>
      </w:rPr>
      <w:fldChar w:fldCharType="end"/>
    </w:r>
    <w:r w:rsidRPr="00F968D1">
      <w:rPr>
        <w:sz w:val="20"/>
      </w:rPr>
      <w:t xml:space="preserve">; Ministru kabineta sēdes </w:t>
    </w:r>
    <w:r w:rsidRPr="00F968D1">
      <w:rPr>
        <w:sz w:val="20"/>
      </w:rPr>
      <w:t>protokollēmuma</w:t>
    </w:r>
    <w:r w:rsidRPr="00F968D1">
      <w:rPr>
        <w:sz w:val="20"/>
      </w:rPr>
      <w:t xml:space="preserve"> projekts </w:t>
    </w:r>
    <w:r>
      <w:rPr>
        <w:sz w:val="20"/>
      </w:rPr>
      <w:t>„</w:t>
    </w:r>
    <w:r w:rsidRPr="003E0918">
      <w:rPr>
        <w:sz w:val="20"/>
      </w:rPr>
      <w:t xml:space="preserve">Par Ministru kabineta 2016.gada 13.decembra sēdes </w:t>
    </w:r>
    <w:r w:rsidRPr="003E0918">
      <w:rPr>
        <w:sz w:val="20"/>
      </w:rPr>
      <w:t>protokollēmuma</w:t>
    </w:r>
    <w:r w:rsidRPr="003E0918">
      <w:rPr>
        <w:sz w:val="20"/>
      </w:rPr>
      <w:t xml:space="preserve"> (prot. Nr.68 68.§) </w:t>
    </w:r>
    <w:r w:rsidRPr="00817FD2">
      <w:rPr>
        <w:sz w:val="20"/>
      </w:rPr>
      <w:t>„Informatīvais ziņojums „Par darbības programmas „Infrastruktūra un pakalpojumi” 3.2.2.1.1.apakšaktivitātes „Informācijas sistēmu un elektronisko pakalpojumu attīstība” projektu ieviešanas plānu izvērtēšanu un uzraudzību” 3.punktā dotā uzdevuma atzīšanu par aktualitāti zaudējušu</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7F595C98"/>
    <w:multiLevelType w:val="hybridMultilevel"/>
    <w:tmpl w:val="DE56286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A913C766-C9E7-4467-8A93-56EF79B6B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AE3"/>
    <w:pPr>
      <w:spacing w:after="0" w:line="240" w:lineRule="auto"/>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0AE3"/>
    <w:pPr>
      <w:tabs>
        <w:tab w:val="center" w:pos="4320"/>
        <w:tab w:val="right" w:pos="8640"/>
      </w:tabs>
    </w:pPr>
    <w:rPr>
      <w:lang w:val="en-GB"/>
    </w:rPr>
  </w:style>
  <w:style w:type="character" w:customStyle="1" w:styleId="HeaderChar">
    <w:name w:val="Header Char"/>
    <w:basedOn w:val="DefaultParagraphFont"/>
    <w:link w:val="Header"/>
    <w:rsid w:val="005F0AE3"/>
    <w:rPr>
      <w:rFonts w:ascii="Times New Roman" w:eastAsia="Times New Roman" w:hAnsi="Times New Roman" w:cs="Times New Roman"/>
      <w:sz w:val="28"/>
      <w:szCs w:val="20"/>
      <w:lang w:val="en-GB" w:eastAsia="lv-LV"/>
    </w:rPr>
  </w:style>
  <w:style w:type="paragraph" w:styleId="BodyText">
    <w:name w:val="Body Text"/>
    <w:basedOn w:val="Normal"/>
    <w:link w:val="BodyTextChar"/>
    <w:uiPriority w:val="99"/>
    <w:semiHidden/>
    <w:unhideWhenUsed/>
    <w:rsid w:val="005F0AE3"/>
    <w:pPr>
      <w:jc w:val="both"/>
    </w:pPr>
  </w:style>
  <w:style w:type="character" w:customStyle="1" w:styleId="BodyTextChar">
    <w:name w:val="Body Text Char"/>
    <w:basedOn w:val="DefaultParagraphFont"/>
    <w:link w:val="BodyText"/>
    <w:uiPriority w:val="99"/>
    <w:semiHidden/>
    <w:rsid w:val="005F0AE3"/>
    <w:rPr>
      <w:rFonts w:ascii="Times New Roman" w:eastAsia="Times New Roman" w:hAnsi="Times New Roman" w:cs="Times New Roman"/>
      <w:sz w:val="28"/>
      <w:szCs w:val="20"/>
      <w:lang w:eastAsia="lv-LV"/>
    </w:rPr>
  </w:style>
  <w:style w:type="character" w:customStyle="1" w:styleId="spelle">
    <w:name w:val="spelle"/>
    <w:basedOn w:val="DefaultParagraphFont"/>
    <w:rsid w:val="005F0AE3"/>
    <w:rPr>
      <w:rFonts w:ascii="Times New Roman" w:hAnsi="Times New Roman" w:cs="Times New Roman" w:hint="default"/>
    </w:rPr>
  </w:style>
  <w:style w:type="character" w:styleId="Hyperlink">
    <w:name w:val="Hyperlink"/>
    <w:uiPriority w:val="99"/>
    <w:unhideWhenUsed/>
    <w:rsid w:val="00AA747A"/>
    <w:rPr>
      <w:color w:val="0000FF"/>
      <w:u w:val="single"/>
    </w:rPr>
  </w:style>
  <w:style w:type="paragraph" w:styleId="Footer">
    <w:name w:val="footer"/>
    <w:basedOn w:val="Normal"/>
    <w:link w:val="FooterChar"/>
    <w:uiPriority w:val="99"/>
    <w:unhideWhenUsed/>
    <w:rsid w:val="001155C3"/>
    <w:pPr>
      <w:tabs>
        <w:tab w:val="center" w:pos="4153"/>
        <w:tab w:val="right" w:pos="8306"/>
      </w:tabs>
    </w:pPr>
  </w:style>
  <w:style w:type="character" w:customStyle="1" w:styleId="FooterChar">
    <w:name w:val="Footer Char"/>
    <w:basedOn w:val="DefaultParagraphFont"/>
    <w:link w:val="Footer"/>
    <w:uiPriority w:val="99"/>
    <w:rsid w:val="001155C3"/>
    <w:rPr>
      <w:rFonts w:ascii="Times New Roman" w:eastAsia="Times New Roman" w:hAnsi="Times New Roman" w:cs="Times New Roman"/>
      <w:sz w:val="28"/>
      <w:szCs w:val="20"/>
      <w:lang w:eastAsia="lv-LV"/>
    </w:rPr>
  </w:style>
  <w:style w:type="paragraph" w:styleId="BalloonText">
    <w:name w:val="Balloon Text"/>
    <w:basedOn w:val="Normal"/>
    <w:link w:val="BalloonTextChar"/>
    <w:uiPriority w:val="99"/>
    <w:semiHidden/>
    <w:unhideWhenUsed/>
    <w:rsid w:val="00EF7175"/>
    <w:rPr>
      <w:rFonts w:ascii="Tahoma" w:hAnsi="Tahoma" w:cs="Tahoma"/>
      <w:sz w:val="16"/>
      <w:szCs w:val="16"/>
    </w:rPr>
  </w:style>
  <w:style w:type="character" w:customStyle="1" w:styleId="BalloonTextChar">
    <w:name w:val="Balloon Text Char"/>
    <w:basedOn w:val="DefaultParagraphFont"/>
    <w:link w:val="BalloonText"/>
    <w:uiPriority w:val="99"/>
    <w:semiHidden/>
    <w:rsid w:val="00EF7175"/>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2C1E06"/>
    <w:rPr>
      <w:sz w:val="16"/>
      <w:szCs w:val="16"/>
    </w:rPr>
  </w:style>
  <w:style w:type="paragraph" w:styleId="CommentText">
    <w:name w:val="annotation text"/>
    <w:basedOn w:val="Normal"/>
    <w:link w:val="CommentTextChar"/>
    <w:uiPriority w:val="99"/>
    <w:semiHidden/>
    <w:unhideWhenUsed/>
    <w:rsid w:val="002C1E06"/>
    <w:rPr>
      <w:sz w:val="20"/>
    </w:rPr>
  </w:style>
  <w:style w:type="character" w:customStyle="1" w:styleId="CommentTextChar">
    <w:name w:val="Comment Text Char"/>
    <w:basedOn w:val="DefaultParagraphFont"/>
    <w:link w:val="CommentText"/>
    <w:uiPriority w:val="99"/>
    <w:semiHidden/>
    <w:rsid w:val="002C1E0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C1E06"/>
    <w:rPr>
      <w:b/>
      <w:bCs/>
    </w:rPr>
  </w:style>
  <w:style w:type="character" w:customStyle="1" w:styleId="CommentSubjectChar">
    <w:name w:val="Comment Subject Char"/>
    <w:basedOn w:val="CommentTextChar"/>
    <w:link w:val="CommentSubject"/>
    <w:uiPriority w:val="99"/>
    <w:semiHidden/>
    <w:rsid w:val="002C1E06"/>
    <w:rPr>
      <w:rFonts w:ascii="Times New Roman" w:eastAsia="Times New Roman" w:hAnsi="Times New Roman" w:cs="Times New Roman"/>
      <w:b/>
      <w:bCs/>
      <w:sz w:val="20"/>
      <w:szCs w:val="20"/>
      <w:lang w:eastAsia="lv-LV"/>
    </w:rPr>
  </w:style>
  <w:style w:type="paragraph" w:styleId="ListParagraph">
    <w:name w:val="List Paragraph"/>
    <w:basedOn w:val="Normal"/>
    <w:uiPriority w:val="34"/>
    <w:qFormat/>
    <w:rsid w:val="004D3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B7E72-0996-4095-998A-F3F303239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799</Words>
  <Characters>456</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VARAMprot_11012017_PPL</vt:lpstr>
    </vt:vector>
  </TitlesOfParts>
  <Company>Vides aizsardzības un reģionālās attīstības ministrija</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„Par Ministru kabineta 2016.gada 13.decembra sēdes protokollēmuma (prot. Nr.68 68.§) „Informatīvais ziņojums „Par darbības programmas „Infrastruktūra un pakalpojumi” 3.2.2.1.1.apakšaktivitātes „Informācijas sistēmu un elektronisko pakalpojumu attīstība” projektu ieviešanas plānu izvērtēšanu un uzraudzību” 3.punktā dotā uzdevuma atzīšanu par aktualitāti zaudējušu</dc:title>
  <dc:subject>Protokollēmuma projekts</dc:subject>
  <dc:creator>Inese.Gaile@varam.gov.lv</dc:creator>
  <dc:description>inese.gaile@varam.gov.lv; 67026546</dc:description>
  <cp:lastModifiedBy>Inese Gaile</cp:lastModifiedBy>
  <cp:revision>9</cp:revision>
  <dcterms:created xsi:type="dcterms:W3CDTF">2017-03-15T13:44:00Z</dcterms:created>
  <dcterms:modified xsi:type="dcterms:W3CDTF">2017-04-25T14:56:00Z</dcterms:modified>
</cp:coreProperties>
</file>