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1F4BD5" w:rsidRPr="00C04FBF" w:rsidP="003E1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BF">
        <w:rPr>
          <w:rFonts w:ascii="Times New Roman" w:hAnsi="Times New Roman" w:cs="Times New Roman"/>
          <w:b/>
          <w:sz w:val="24"/>
          <w:szCs w:val="24"/>
        </w:rPr>
        <w:t>Mini</w:t>
      </w:r>
      <w:r w:rsidRPr="00C04FBF">
        <w:rPr>
          <w:rFonts w:ascii="Times New Roman" w:hAnsi="Times New Roman" w:cs="Times New Roman"/>
          <w:b/>
          <w:sz w:val="24"/>
          <w:szCs w:val="24"/>
        </w:rPr>
        <w:t>stru kabineta rīkojuma projekta</w:t>
      </w:r>
    </w:p>
    <w:p w:rsidR="006718C5" w:rsidRPr="00C04FBF" w:rsidP="003E1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BF">
        <w:rPr>
          <w:rFonts w:ascii="Times New Roman" w:hAnsi="Times New Roman" w:cs="Times New Roman"/>
          <w:b/>
          <w:sz w:val="24"/>
          <w:szCs w:val="24"/>
        </w:rPr>
        <w:t>„Par finanšu līdzekļu piešķirša</w:t>
      </w:r>
      <w:r w:rsidRPr="00C04FBF">
        <w:rPr>
          <w:rFonts w:ascii="Times New Roman" w:hAnsi="Times New Roman" w:cs="Times New Roman"/>
          <w:b/>
          <w:sz w:val="24"/>
          <w:szCs w:val="24"/>
        </w:rPr>
        <w:t>nu no valsts budžeta programmas</w:t>
      </w:r>
    </w:p>
    <w:p w:rsidR="00D67507" w:rsidRPr="00C04FBF" w:rsidP="003E1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BF">
        <w:rPr>
          <w:rFonts w:ascii="Times New Roman" w:hAnsi="Times New Roman" w:cs="Times New Roman"/>
          <w:b/>
          <w:sz w:val="24"/>
          <w:szCs w:val="24"/>
        </w:rPr>
        <w:t>„Līdzekļi neparedzētiem gadījumiem”” sākotnējās ietekmes novērtējuma ziņojums (anotācija)</w:t>
      </w:r>
    </w:p>
    <w:p w:rsidR="00F51C93" w:rsidRPr="00C04FBF" w:rsidP="003E1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544"/>
        <w:gridCol w:w="5068"/>
      </w:tblGrid>
      <w:tr w:rsidTr="00662DFE">
        <w:tblPrEx>
          <w:tblW w:w="0" w:type="auto"/>
          <w:tblLook w:val="04A0"/>
        </w:tblPrEx>
        <w:tc>
          <w:tcPr>
            <w:tcW w:w="9287" w:type="dxa"/>
            <w:gridSpan w:val="3"/>
          </w:tcPr>
          <w:p w:rsidR="0078452C" w:rsidRPr="00C04FBF" w:rsidP="00662DFE">
            <w:pPr>
              <w:pStyle w:val="ListParagraph"/>
              <w:tabs>
                <w:tab w:val="left" w:pos="2268"/>
                <w:tab w:val="left" w:pos="2410"/>
              </w:tabs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Tr="003F3D83">
        <w:tblPrEx>
          <w:tblW w:w="0" w:type="auto"/>
          <w:tblLook w:val="04A0"/>
        </w:tblPrEx>
        <w:tc>
          <w:tcPr>
            <w:tcW w:w="675" w:type="dxa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8452C" w:rsidRPr="00C04FBF" w:rsidP="00662DFE">
            <w:pPr>
              <w:tabs>
                <w:tab w:val="left" w:pos="1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5068" w:type="dxa"/>
            <w:vAlign w:val="center"/>
          </w:tcPr>
          <w:p w:rsidR="0078452C" w:rsidRPr="00C04FBF" w:rsidP="00662DFE">
            <w:pPr>
              <w:pStyle w:val="tv2131"/>
              <w:spacing w:line="240" w:lineRule="auto"/>
              <w:ind w:firstLine="601"/>
              <w:jc w:val="both"/>
              <w:rPr>
                <w:color w:val="auto"/>
                <w:sz w:val="24"/>
                <w:szCs w:val="24"/>
              </w:rPr>
            </w:pPr>
            <w:r w:rsidRPr="00C04FBF">
              <w:rPr>
                <w:bCs/>
                <w:color w:val="auto"/>
                <w:sz w:val="24"/>
                <w:szCs w:val="24"/>
              </w:rPr>
              <w:t>1. Ministru kabineta 2017.</w:t>
            </w:r>
            <w:r w:rsidR="00662DFE">
              <w:rPr>
                <w:bCs/>
                <w:color w:val="auto"/>
                <w:sz w:val="24"/>
                <w:szCs w:val="24"/>
              </w:rPr>
              <w:t> </w:t>
            </w:r>
            <w:r w:rsidRPr="00C04FBF">
              <w:rPr>
                <w:bCs/>
                <w:color w:val="auto"/>
                <w:sz w:val="24"/>
                <w:szCs w:val="24"/>
              </w:rPr>
              <w:t>gada 17.</w:t>
            </w:r>
            <w:r w:rsidR="00662DFE">
              <w:rPr>
                <w:bCs/>
                <w:color w:val="auto"/>
                <w:sz w:val="24"/>
                <w:szCs w:val="24"/>
              </w:rPr>
              <w:t> janvāra rīkojuma Nr. </w:t>
            </w:r>
            <w:r w:rsidRPr="00C04FBF">
              <w:rPr>
                <w:bCs/>
                <w:color w:val="auto"/>
                <w:sz w:val="24"/>
                <w:szCs w:val="24"/>
              </w:rPr>
              <w:t>27 „Par ārkārtējās situācijas izsludināšanu” (prot. Nr.</w:t>
            </w:r>
            <w:r w:rsidR="00662DFE">
              <w:rPr>
                <w:bCs/>
                <w:color w:val="auto"/>
                <w:sz w:val="24"/>
                <w:szCs w:val="24"/>
              </w:rPr>
              <w:t> </w:t>
            </w:r>
            <w:r w:rsidRPr="00C04FBF">
              <w:rPr>
                <w:bCs/>
                <w:color w:val="auto"/>
                <w:sz w:val="24"/>
                <w:szCs w:val="24"/>
              </w:rPr>
              <w:t>3 24.</w:t>
            </w:r>
            <w:r w:rsidR="00662DFE">
              <w:rPr>
                <w:bCs/>
                <w:color w:val="auto"/>
                <w:sz w:val="24"/>
                <w:szCs w:val="24"/>
              </w:rPr>
              <w:t> §) 1. </w:t>
            </w:r>
            <w:r w:rsidRPr="00C04FBF">
              <w:rPr>
                <w:bCs/>
                <w:color w:val="auto"/>
                <w:sz w:val="24"/>
                <w:szCs w:val="24"/>
              </w:rPr>
              <w:t>punktā noteikts, ka pamatojoties uz</w:t>
            </w:r>
            <w:r w:rsidR="00662DFE">
              <w:rPr>
                <w:bCs/>
                <w:color w:val="auto"/>
                <w:sz w:val="24"/>
                <w:szCs w:val="24"/>
              </w:rPr>
              <w:t xml:space="preserve"> Veterinārmedicīnas likuma 32. </w:t>
            </w:r>
            <w:r>
              <w:rPr>
                <w:bCs/>
                <w:color w:val="auto"/>
                <w:sz w:val="24"/>
                <w:szCs w:val="24"/>
              </w:rPr>
              <w:t>p</w:t>
            </w:r>
            <w:r w:rsidRPr="00C04FBF">
              <w:rPr>
                <w:bCs/>
                <w:color w:val="auto"/>
                <w:sz w:val="24"/>
                <w:szCs w:val="24"/>
              </w:rPr>
              <w:t>anta pirmo daļu, likuma „Par ārkārtējo situāciju un izņēmuma stāvokli” 5.</w:t>
            </w:r>
            <w:r w:rsidR="00662DFE">
              <w:rPr>
                <w:bCs/>
                <w:color w:val="auto"/>
                <w:sz w:val="24"/>
                <w:szCs w:val="24"/>
              </w:rPr>
              <w:t> </w:t>
            </w:r>
            <w:r w:rsidRPr="00C04FBF">
              <w:rPr>
                <w:bCs/>
                <w:color w:val="auto"/>
                <w:sz w:val="24"/>
                <w:szCs w:val="24"/>
              </w:rPr>
              <w:t>panta pirmo daļu, 6.</w:t>
            </w:r>
            <w:r w:rsidR="00662DFE">
              <w:rPr>
                <w:bCs/>
                <w:color w:val="auto"/>
                <w:sz w:val="24"/>
                <w:szCs w:val="24"/>
              </w:rPr>
              <w:t> panta pirmās daļas 2. </w:t>
            </w:r>
            <w:r w:rsidRPr="00C04FBF">
              <w:rPr>
                <w:bCs/>
                <w:color w:val="auto"/>
                <w:sz w:val="24"/>
                <w:szCs w:val="24"/>
              </w:rPr>
              <w:t>punktu, kā arī ievērojot zemkopības ministra sniegto informāciju par nepieciešamību efektīvi apkarot Āfrikas cūku mēri (turpmāk – ĀCM), izsludin</w:t>
            </w:r>
            <w:r w:rsidR="00662DFE">
              <w:rPr>
                <w:bCs/>
                <w:color w:val="auto"/>
                <w:sz w:val="24"/>
                <w:szCs w:val="24"/>
              </w:rPr>
              <w:t>āt ārkārtējo situāciju no 2017. gada 17. janvāra līdz 2017. gada 17. </w:t>
            </w:r>
            <w:r w:rsidRPr="00C04FBF">
              <w:rPr>
                <w:bCs/>
                <w:color w:val="auto"/>
                <w:sz w:val="24"/>
                <w:szCs w:val="24"/>
              </w:rPr>
              <w:t xml:space="preserve">aprīlim </w:t>
            </w:r>
            <w:r w:rsidRPr="00C04FBF">
              <w:rPr>
                <w:color w:val="auto"/>
                <w:sz w:val="24"/>
                <w:szCs w:val="24"/>
              </w:rPr>
              <w:t>šādās Latvijas administratīvajās teritorijās:</w:t>
            </w:r>
          </w:p>
          <w:p w:rsidR="0078452C" w:rsidRPr="00C04FBF" w:rsidP="00662DFE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C04FBF">
              <w:rPr>
                <w:color w:val="auto"/>
                <w:sz w:val="24"/>
                <w:szCs w:val="24"/>
              </w:rPr>
              <w:t>1.1. Ādažu novadā;</w:t>
            </w:r>
          </w:p>
          <w:p w:rsidR="0078452C" w:rsidRPr="00C04FBF" w:rsidP="00662DFE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C04FBF">
              <w:rPr>
                <w:color w:val="auto"/>
                <w:sz w:val="24"/>
                <w:szCs w:val="24"/>
              </w:rPr>
              <w:t>1.2. Krimuldas novadā;</w:t>
            </w:r>
          </w:p>
          <w:p w:rsidR="0078452C" w:rsidRPr="00C04FBF" w:rsidP="00662DFE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C04FBF">
              <w:rPr>
                <w:color w:val="auto"/>
                <w:sz w:val="24"/>
                <w:szCs w:val="24"/>
              </w:rPr>
              <w:t>1.3. Salaspils novadā.</w:t>
            </w:r>
          </w:p>
          <w:p w:rsidR="0078452C" w:rsidP="00662DFE">
            <w:pPr>
              <w:pStyle w:val="tv2131"/>
              <w:spacing w:line="240" w:lineRule="auto"/>
              <w:ind w:firstLine="601"/>
              <w:jc w:val="both"/>
              <w:rPr>
                <w:bCs/>
                <w:color w:val="auto"/>
                <w:sz w:val="24"/>
                <w:szCs w:val="24"/>
              </w:rPr>
            </w:pPr>
            <w:r w:rsidRPr="00C04FBF">
              <w:rPr>
                <w:color w:val="auto"/>
                <w:sz w:val="24"/>
                <w:szCs w:val="24"/>
              </w:rPr>
              <w:t xml:space="preserve">2. </w:t>
            </w:r>
            <w:r w:rsidRPr="00C04FBF">
              <w:rPr>
                <w:bCs/>
                <w:color w:val="auto"/>
                <w:sz w:val="24"/>
                <w:szCs w:val="24"/>
              </w:rPr>
              <w:t>Ministru kabineta 2017.</w:t>
            </w:r>
            <w:r w:rsidR="00662DFE">
              <w:rPr>
                <w:bCs/>
                <w:color w:val="auto"/>
                <w:sz w:val="24"/>
                <w:szCs w:val="24"/>
              </w:rPr>
              <w:t> gada 17. janvāra rīkojuma Nr. </w:t>
            </w:r>
            <w:r w:rsidRPr="00C04FBF">
              <w:rPr>
                <w:bCs/>
                <w:color w:val="auto"/>
                <w:sz w:val="24"/>
                <w:szCs w:val="24"/>
              </w:rPr>
              <w:t>27 „Par ārkārtējās situācijas izsludināšanu” (prot. Nr.</w:t>
            </w:r>
            <w:r w:rsidR="00662DFE">
              <w:rPr>
                <w:bCs/>
                <w:color w:val="auto"/>
                <w:sz w:val="24"/>
                <w:szCs w:val="24"/>
              </w:rPr>
              <w:t> </w:t>
            </w:r>
            <w:r w:rsidRPr="00C04FBF">
              <w:rPr>
                <w:bCs/>
                <w:color w:val="auto"/>
                <w:sz w:val="24"/>
                <w:szCs w:val="24"/>
              </w:rPr>
              <w:t>3 24.</w:t>
            </w:r>
            <w:r w:rsidR="00662DFE">
              <w:rPr>
                <w:bCs/>
                <w:color w:val="auto"/>
                <w:sz w:val="24"/>
                <w:szCs w:val="24"/>
              </w:rPr>
              <w:t> §) 8. punkts noteic</w:t>
            </w:r>
            <w:r w:rsidRPr="00C04FBF">
              <w:rPr>
                <w:bCs/>
                <w:color w:val="auto"/>
                <w:sz w:val="24"/>
                <w:szCs w:val="24"/>
              </w:rPr>
              <w:t xml:space="preserve">, ka </w:t>
            </w:r>
            <w:r>
              <w:rPr>
                <w:bCs/>
                <w:color w:val="auto"/>
                <w:sz w:val="24"/>
                <w:szCs w:val="24"/>
              </w:rPr>
              <w:t>f</w:t>
            </w:r>
            <w:r w:rsidRPr="00C04FBF">
              <w:rPr>
                <w:bCs/>
                <w:color w:val="auto"/>
                <w:sz w:val="24"/>
                <w:szCs w:val="24"/>
              </w:rPr>
              <w:t xml:space="preserve">aktiskos izdevumus, kas radušies saistībā ar </w:t>
            </w:r>
            <w:r>
              <w:rPr>
                <w:bCs/>
                <w:color w:val="auto"/>
                <w:sz w:val="24"/>
                <w:szCs w:val="24"/>
              </w:rPr>
              <w:t>ĀCM</w:t>
            </w:r>
            <w:r w:rsidRPr="00C04FBF">
              <w:rPr>
                <w:bCs/>
                <w:color w:val="auto"/>
                <w:sz w:val="24"/>
                <w:szCs w:val="24"/>
              </w:rPr>
              <w:t xml:space="preserve"> apkarošanu ārkārtējās situācijas laikā, šajā rīkojumā minētajām institūcijām un pašvaldībām segt no vals</w:t>
            </w:r>
            <w:r>
              <w:rPr>
                <w:bCs/>
                <w:color w:val="auto"/>
                <w:sz w:val="24"/>
                <w:szCs w:val="24"/>
              </w:rPr>
              <w:t>ts budžeta programmas 02.00.00 “</w:t>
            </w:r>
            <w:r w:rsidRPr="00C04FBF">
              <w:rPr>
                <w:bCs/>
                <w:color w:val="auto"/>
                <w:sz w:val="24"/>
                <w:szCs w:val="24"/>
              </w:rPr>
              <w:t>Lī</w:t>
            </w:r>
            <w:r>
              <w:rPr>
                <w:bCs/>
                <w:color w:val="auto"/>
                <w:sz w:val="24"/>
                <w:szCs w:val="24"/>
              </w:rPr>
              <w:t>dzekļi neparedzētiem gadījumiem”</w:t>
            </w:r>
            <w:r w:rsidRPr="00C04FBF">
              <w:rPr>
                <w:bCs/>
                <w:color w:val="auto"/>
                <w:sz w:val="24"/>
                <w:szCs w:val="24"/>
              </w:rPr>
              <w:t>. Ministrijām sagatavot un normatīvajos aktos noteiktajā kārtībā iesniegt Ministru kabinetā ar Finanšu ministriju un Zemkopības ministriju saskaņotu tiesību akta projektu par līdzekļu piešķiršanu no vals</w:t>
            </w:r>
            <w:r>
              <w:rPr>
                <w:bCs/>
                <w:color w:val="auto"/>
                <w:sz w:val="24"/>
                <w:szCs w:val="24"/>
              </w:rPr>
              <w:t>ts budžeta programmas 02.00.00 “</w:t>
            </w:r>
            <w:r w:rsidRPr="00C04FBF">
              <w:rPr>
                <w:bCs/>
                <w:color w:val="auto"/>
                <w:sz w:val="24"/>
                <w:szCs w:val="24"/>
              </w:rPr>
              <w:t>Lī</w:t>
            </w:r>
            <w:r>
              <w:rPr>
                <w:bCs/>
                <w:color w:val="auto"/>
                <w:sz w:val="24"/>
                <w:szCs w:val="24"/>
              </w:rPr>
              <w:t>dzekļi neparedzētiem gadījumiem”</w:t>
            </w:r>
            <w:r w:rsidRPr="00C04FBF">
              <w:rPr>
                <w:bCs/>
                <w:color w:val="auto"/>
                <w:sz w:val="24"/>
                <w:szCs w:val="24"/>
              </w:rPr>
              <w:t xml:space="preserve"> atbilstoši faktisko izdevumu apmēram.</w:t>
            </w:r>
          </w:p>
          <w:p w:rsidR="0078452C" w:rsidP="00662DFE">
            <w:pPr>
              <w:pStyle w:val="tv2131"/>
              <w:spacing w:line="240" w:lineRule="auto"/>
              <w:ind w:firstLine="601"/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3. Salaspils novada pašvaldības 2017.</w:t>
            </w:r>
            <w:r w:rsidR="00662DFE">
              <w:rPr>
                <w:bCs/>
                <w:color w:val="auto"/>
                <w:sz w:val="24"/>
                <w:szCs w:val="24"/>
              </w:rPr>
              <w:t> gada 24. </w:t>
            </w:r>
            <w:r>
              <w:rPr>
                <w:bCs/>
                <w:color w:val="auto"/>
                <w:sz w:val="24"/>
                <w:szCs w:val="24"/>
              </w:rPr>
              <w:t>februāra vēstule Nr. ADM/1-18/17/646 “Par faktisko izdevumu k</w:t>
            </w:r>
            <w:r w:rsidR="00662DFE">
              <w:rPr>
                <w:bCs/>
                <w:color w:val="auto"/>
                <w:sz w:val="24"/>
                <w:szCs w:val="24"/>
              </w:rPr>
              <w:t>ompensēšanu saskaņā ar MK 2017. gada 17. janvāra rīkojuma Nr. </w:t>
            </w:r>
            <w:r>
              <w:rPr>
                <w:bCs/>
                <w:color w:val="auto"/>
                <w:sz w:val="24"/>
                <w:szCs w:val="24"/>
              </w:rPr>
              <w:t>27 “Par ārkārtēj</w:t>
            </w:r>
            <w:r w:rsidR="00662DFE">
              <w:rPr>
                <w:bCs/>
                <w:color w:val="auto"/>
                <w:sz w:val="24"/>
                <w:szCs w:val="24"/>
              </w:rPr>
              <w:t>ās situācijas izsludināšanu” 8. </w:t>
            </w:r>
            <w:r>
              <w:rPr>
                <w:bCs/>
                <w:color w:val="auto"/>
                <w:sz w:val="24"/>
                <w:szCs w:val="24"/>
              </w:rPr>
              <w:t xml:space="preserve">punktu”. </w:t>
            </w:r>
          </w:p>
          <w:p w:rsidR="0078452C" w:rsidP="00662DFE">
            <w:pPr>
              <w:pStyle w:val="tv2131"/>
              <w:spacing w:line="240" w:lineRule="auto"/>
              <w:ind w:firstLine="601"/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4. Kri</w:t>
            </w:r>
            <w:r w:rsidR="00662DFE">
              <w:rPr>
                <w:bCs/>
                <w:color w:val="auto"/>
                <w:sz w:val="24"/>
                <w:szCs w:val="24"/>
              </w:rPr>
              <w:t>muldas novada pašvaldības 2017. gada 6. </w:t>
            </w:r>
            <w:r>
              <w:rPr>
                <w:bCs/>
                <w:color w:val="auto"/>
                <w:sz w:val="24"/>
                <w:szCs w:val="24"/>
              </w:rPr>
              <w:t>marta vēstule Nr. 3-5/446 “Par finanšu līdzekļu piešķiršanu”.</w:t>
            </w:r>
          </w:p>
          <w:p w:rsidR="0078452C" w:rsidP="00662DFE">
            <w:pPr>
              <w:pStyle w:val="tv2131"/>
              <w:spacing w:line="240" w:lineRule="auto"/>
              <w:ind w:firstLine="601"/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5. Krimuldas novada pa</w:t>
            </w:r>
            <w:r w:rsidR="00662DFE">
              <w:rPr>
                <w:bCs/>
                <w:color w:val="auto"/>
                <w:sz w:val="24"/>
                <w:szCs w:val="24"/>
              </w:rPr>
              <w:t>švaldības 2017. gada 16. marta vēstule Nr. </w:t>
            </w:r>
            <w:r>
              <w:rPr>
                <w:bCs/>
                <w:color w:val="auto"/>
                <w:sz w:val="24"/>
                <w:szCs w:val="24"/>
              </w:rPr>
              <w:t>3-5/495 “Precizējumi 2017. gada 6. marta iesniegumam Nr. 3-5/446 “Par</w:t>
            </w:r>
            <w:r w:rsidR="00B22B6A">
              <w:rPr>
                <w:bCs/>
                <w:color w:val="auto"/>
                <w:sz w:val="24"/>
                <w:szCs w:val="24"/>
              </w:rPr>
              <w:t xml:space="preserve"> finanšu līdzekļu piešķiršanu””.</w:t>
            </w:r>
          </w:p>
          <w:p w:rsidR="00B22B6A" w:rsidRPr="00C04FBF" w:rsidP="00B22B6A">
            <w:pPr>
              <w:pStyle w:val="tv2131"/>
              <w:spacing w:line="240" w:lineRule="auto"/>
              <w:ind w:firstLine="601"/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6. Kri</w:t>
            </w:r>
            <w:r w:rsidR="00662DFE">
              <w:rPr>
                <w:bCs/>
                <w:color w:val="auto"/>
                <w:sz w:val="24"/>
                <w:szCs w:val="24"/>
              </w:rPr>
              <w:t>muldas novada pašvaldības 2017. gada 3. aprīļa vēstule Nr. </w:t>
            </w:r>
            <w:r>
              <w:rPr>
                <w:bCs/>
                <w:color w:val="auto"/>
                <w:sz w:val="24"/>
                <w:szCs w:val="24"/>
              </w:rPr>
              <w:t xml:space="preserve">3-5/571 </w:t>
            </w:r>
            <w:r>
              <w:rPr>
                <w:bCs/>
                <w:color w:val="auto"/>
                <w:sz w:val="24"/>
                <w:szCs w:val="24"/>
              </w:rPr>
              <w:t>“Precizējumi 2017. gada 6. marta iesniegumam Nr. 3-5/446 “Par finanšu līdzekļu piešķiršanu””.</w:t>
            </w:r>
          </w:p>
        </w:tc>
      </w:tr>
      <w:tr w:rsidTr="003F3D83">
        <w:tblPrEx>
          <w:tblW w:w="0" w:type="auto"/>
          <w:tblLook w:val="04A0"/>
        </w:tblPrEx>
        <w:tc>
          <w:tcPr>
            <w:tcW w:w="675" w:type="dxa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068" w:type="dxa"/>
            <w:shd w:val="clear" w:color="auto" w:fill="auto"/>
          </w:tcPr>
          <w:p w:rsidR="0078452C" w:rsidP="00662DFE">
            <w:pPr>
              <w:tabs>
                <w:tab w:val="left" w:pos="317"/>
              </w:tabs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Vides aizsardzības un reģionālās attīstības ministrijā (turpmāk – VARAM) dokumentus par faktiskajiem izdevumiem, kas radušies saistībā ar ĀCM apkarošanu ārkārtējās situācijas laikā iesniedza divas paš</w:t>
            </w:r>
            <w:r w:rsidR="00662DFE">
              <w:rPr>
                <w:rFonts w:ascii="Times New Roman" w:hAnsi="Times New Roman" w:cs="Times New Roman"/>
                <w:bCs/>
                <w:sz w:val="24"/>
                <w:szCs w:val="24"/>
              </w:rPr>
              <w:t>valdības par kopējo summu 18 163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32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apmērā.</w:t>
            </w:r>
          </w:p>
          <w:p w:rsidR="0078452C" w:rsidP="00CE7BF6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Pamatojoties uz Krimuldas novada pašvaldības iesniegto informāciju, lai nodrošinātu ĀCM apkarošanas pasākumus Krimuldas novada cūku novietnē “Rukas” tika nomāti traktori KOMAT</w:t>
            </w:r>
            <w:r w:rsidR="00A258FA">
              <w:rPr>
                <w:rFonts w:ascii="Times New Roman" w:hAnsi="Times New Roman" w:cs="Times New Roman"/>
                <w:bCs/>
                <w:sz w:val="24"/>
                <w:szCs w:val="24"/>
              </w:rPr>
              <w:t>SU WB93S-5E0 un DEUTZ FAHR 165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algoti darbinieki, kā arī nodrošināti ēdināšanas pakalpojumi. </w:t>
            </w:r>
            <w:r w:rsidR="00CE7BF6">
              <w:rPr>
                <w:rFonts w:ascii="Times New Roman" w:eastAsia="Times New Roman" w:hAnsi="Times New Roman"/>
                <w:sz w:val="24"/>
                <w:szCs w:val="24"/>
              </w:rPr>
              <w:t xml:space="preserve">Krimuldas novada pašvaldība par vienu darba stundu noteica 14,51 </w:t>
            </w:r>
            <w:r w:rsidRPr="00CE7BF6" w:rsidR="00CE7BF6">
              <w:rPr>
                <w:rFonts w:ascii="Times New Roman" w:eastAsia="Times New Roman" w:hAnsi="Times New Roman"/>
                <w:i/>
                <w:sz w:val="24"/>
                <w:szCs w:val="24"/>
              </w:rPr>
              <w:t>euro</w:t>
            </w:r>
            <w:r w:rsidR="00CE7BF6">
              <w:rPr>
                <w:rFonts w:ascii="Times New Roman" w:eastAsia="Times New Roman" w:hAnsi="Times New Roman"/>
                <w:sz w:val="24"/>
                <w:szCs w:val="24"/>
              </w:rPr>
              <w:t xml:space="preserve"> bruto likmi. Ņemot vērā, ka darbinieki veica vienādu darbu, atalgojumam izmaksāto summu apmērs atšķīrās attiecīgi nostrādāto stundu skaitam par uzņēmuma līgumā noteikto darbu.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Saskaņā ar Krimuldas novada pašvaldības iesniegtajiem izdevumus apliecinošajiem dokumentiem kopā tika izlietoti 14 </w:t>
            </w:r>
            <w:r w:rsidR="00A258FA">
              <w:rPr>
                <w:rFonts w:ascii="Times New Roman" w:hAnsi="Times New Roman" w:cs="Times New Roman"/>
                <w:bCs/>
                <w:sz w:val="24"/>
                <w:szCs w:val="24"/>
              </w:rPr>
              <w:t>562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33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EA4D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8452C" w:rsidP="00662DFE">
            <w:pPr>
              <w:tabs>
                <w:tab w:val="left" w:pos="317"/>
              </w:tabs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Pamatojoties uz Salaspils novada pašvaldības iesniegto informāciju, lai nodrošinātu ĀCM apkarošanas pasākumus Salaspils novada cūku novietnē Bunčos, tika nomāts ekskavators – iekrāvējs KOMATSU, teleskopiskais iekrāvējs CAT TH407C, algoti darbinieki, nodrošināti ēdināšanas pakalpojumi, kā arī iegādāti materiālie resursi – skaidas un smiltis. Saskaņā ar Salaspils novada pašvaldības iesniegtajiem izdevumus apliecinošajiem dokumentiem kopā tika izlietoti 3 601 </w:t>
            </w:r>
            <w:r w:rsidRPr="007C33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8452C" w:rsidRPr="002A0EDA" w:rsidP="00662DFE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rīkojuma projekts „Par finanšu līdzekļu piešķiršanu no valsts budžeta programmas „Līdzekļi neparedzētiem </w:t>
            </w:r>
            <w:r w:rsidRPr="00C04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gadījumiem”” paredz Finanšu ministrijai no valsts budžeta programmas 02.00.00 „Līdzekļi neparedzētiem gadījumiem” piešķirt VARAM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</w:t>
            </w:r>
            <w:r w:rsidR="00A258FA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  <w:r w:rsidRPr="00C04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4F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C04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pārskaitīšanai </w:t>
            </w:r>
            <w:r w:rsidRPr="00E925D2">
              <w:rPr>
                <w:rFonts w:ascii="Times New Roman" w:hAnsi="Times New Roman" w:cs="Times New Roman"/>
                <w:bCs/>
                <w:sz w:val="24"/>
                <w:szCs w:val="24"/>
              </w:rPr>
              <w:t>pašvaldībām, lai segtu izdevumus, kas radušies</w:t>
            </w:r>
            <w:r w:rsidRPr="00351C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saistībā ar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ĀCM</w:t>
            </w:r>
            <w:r w:rsidRPr="002A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apkarošanu ārkārtējās situācijas laikā, tajā skaitā:</w:t>
            </w:r>
          </w:p>
          <w:p w:rsidR="0078452C" w:rsidRPr="002A0EDA" w:rsidP="0078452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Krimuldas novada pašvaldībai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="00A258FA">
              <w:rPr>
                <w:rFonts w:ascii="Times New Roman" w:hAnsi="Times New Roman" w:cs="Times New Roman"/>
                <w:bCs/>
                <w:sz w:val="24"/>
                <w:szCs w:val="24"/>
              </w:rPr>
              <w:t>562</w:t>
            </w:r>
            <w:r w:rsidRPr="002A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0E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2A0ED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452C" w:rsidRPr="002A0EDA" w:rsidP="0078452C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Salaspils novada pašvaldībai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3 601</w:t>
            </w:r>
            <w:r w:rsidRPr="002A0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0E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2A0E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Tr="003F3D83">
        <w:tblPrEx>
          <w:tblW w:w="0" w:type="auto"/>
          <w:tblLook w:val="04A0"/>
        </w:tblPrEx>
        <w:tc>
          <w:tcPr>
            <w:tcW w:w="675" w:type="dxa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5068" w:type="dxa"/>
            <w:shd w:val="clear" w:color="auto" w:fill="auto"/>
          </w:tcPr>
          <w:p w:rsidR="0078452C" w:rsidRPr="00C04FBF" w:rsidP="0066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VARAM, Finanšu ministrija, Zemkopības ministrija, Pārtikas un veterinārais dienests.</w:t>
            </w:r>
          </w:p>
        </w:tc>
      </w:tr>
      <w:tr w:rsidTr="003F3D83">
        <w:tblPrEx>
          <w:tblW w:w="0" w:type="auto"/>
          <w:tblLook w:val="04A0"/>
        </w:tblPrEx>
        <w:tc>
          <w:tcPr>
            <w:tcW w:w="675" w:type="dxa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068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78452C" w:rsidRPr="00C04FBF" w:rsidP="00784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7" w:type="dxa"/>
        <w:tblLayout w:type="fixed"/>
        <w:tblLook w:val="04A0"/>
      </w:tblPr>
      <w:tblGrid>
        <w:gridCol w:w="2791"/>
        <w:gridCol w:w="1266"/>
        <w:gridCol w:w="1438"/>
        <w:gridCol w:w="1276"/>
        <w:gridCol w:w="1275"/>
        <w:gridCol w:w="1241"/>
      </w:tblGrid>
      <w:tr w:rsidTr="00662DFE">
        <w:tblPrEx>
          <w:tblW w:w="9287" w:type="dxa"/>
          <w:tblLayout w:type="fixed"/>
          <w:tblLook w:val="04A0"/>
        </w:tblPrEx>
        <w:tc>
          <w:tcPr>
            <w:tcW w:w="9287" w:type="dxa"/>
            <w:gridSpan w:val="6"/>
            <w:vAlign w:val="center"/>
          </w:tcPr>
          <w:p w:rsidR="0078452C" w:rsidRPr="00C04FBF" w:rsidP="00662DFE">
            <w:pPr>
              <w:pStyle w:val="ListParagraph"/>
              <w:tabs>
                <w:tab w:val="left" w:pos="2268"/>
                <w:tab w:val="left" w:pos="2410"/>
              </w:tabs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  <w:vMerge w:val="restart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Rādītāji</w:t>
            </w:r>
          </w:p>
        </w:tc>
        <w:tc>
          <w:tcPr>
            <w:tcW w:w="2704" w:type="dxa"/>
            <w:gridSpan w:val="2"/>
            <w:vMerge w:val="restart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gads</w:t>
            </w:r>
          </w:p>
        </w:tc>
        <w:tc>
          <w:tcPr>
            <w:tcW w:w="3792" w:type="dxa"/>
            <w:gridSpan w:val="3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Turpmākie trīs gadi (euro)</w:t>
            </w: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  <w:vMerge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2018.g.</w:t>
            </w: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2019.g.</w:t>
            </w: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2020.g.</w:t>
            </w: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  <w:vMerge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438" w:type="dxa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izmaiņas, salīdzinot ar kārtējo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gadu</w:t>
            </w: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izmaiņas, salīdzinot ar kārtējo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gadu</w:t>
            </w: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izmaiņas, salīdzinot ar kārtējo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gadu</w:t>
            </w: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 Budžeta ieņēmumi:</w:t>
            </w:r>
          </w:p>
        </w:tc>
        <w:tc>
          <w:tcPr>
            <w:tcW w:w="126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126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126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126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126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78452C" w:rsidRPr="00C04FBF" w:rsidP="00A25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A258F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126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258FA">
              <w:rPr>
                <w:rFonts w:ascii="Times New Roman" w:hAnsi="Times New Roman" w:cs="Times New Roman"/>
                <w:sz w:val="24"/>
                <w:szCs w:val="24"/>
              </w:rPr>
              <w:t>18 163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26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126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126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8FA">
              <w:rPr>
                <w:rFonts w:ascii="Times New Roman" w:hAnsi="Times New Roman" w:cs="Times New Roman"/>
                <w:sz w:val="24"/>
                <w:szCs w:val="24"/>
              </w:rPr>
              <w:t>18 163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126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8FA">
              <w:rPr>
                <w:rFonts w:ascii="Times New Roman" w:hAnsi="Times New Roman" w:cs="Times New Roman"/>
                <w:sz w:val="24"/>
                <w:szCs w:val="24"/>
              </w:rPr>
              <w:t>18 163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126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126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662DFE">
        <w:tblPrEx>
          <w:tblW w:w="9287" w:type="dxa"/>
          <w:tblLayout w:type="fixed"/>
          <w:tblLook w:val="04A0"/>
        </w:tblPrEx>
        <w:trPr>
          <w:trHeight w:val="1380"/>
        </w:trPr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</w:t>
            </w:r>
          </w:p>
        </w:tc>
        <w:tc>
          <w:tcPr>
            <w:tcW w:w="126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8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258FA">
              <w:rPr>
                <w:rFonts w:ascii="Times New Roman" w:hAnsi="Times New Roman" w:cs="Times New Roman"/>
                <w:sz w:val="24"/>
                <w:szCs w:val="24"/>
              </w:rPr>
              <w:t>18 163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1266" w:type="dxa"/>
            <w:vMerge w:val="restart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8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  <w:tcBorders>
              <w:bottom w:val="single" w:sz="4" w:space="0" w:color="auto"/>
            </w:tcBorders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  <w:tcBorders>
              <w:top w:val="single" w:sz="4" w:space="0" w:color="auto"/>
            </w:tcBorders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1266" w:type="dxa"/>
            <w:vMerge/>
            <w:tcBorders>
              <w:top w:val="single" w:sz="4" w:space="0" w:color="auto"/>
            </w:tcBorders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8452C" w:rsidRPr="00C04FBF" w:rsidP="00662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6496" w:type="dxa"/>
            <w:gridSpan w:val="5"/>
            <w:vMerge w:val="restart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 xml:space="preserve">7310 </w:t>
            </w:r>
            <w:r w:rsidRPr="00C04FBF">
              <w:rPr>
                <w:rStyle w:val="tvhtml"/>
                <w:rFonts w:ascii="Times New Roman" w:hAnsi="Times New Roman" w:cs="Times New Roman"/>
                <w:sz w:val="24"/>
                <w:szCs w:val="24"/>
              </w:rPr>
              <w:t>valsts budžeta uzturēšanas izdevumu transferti pašvaldībām noteiktam mērķim.</w:t>
            </w: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6.1. detalizēts ieņēmumu aprēķins</w:t>
            </w:r>
          </w:p>
        </w:tc>
        <w:tc>
          <w:tcPr>
            <w:tcW w:w="6496" w:type="dxa"/>
            <w:gridSpan w:val="5"/>
            <w:vMerge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6496" w:type="dxa"/>
            <w:gridSpan w:val="5"/>
            <w:vMerge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662DF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6496" w:type="dxa"/>
            <w:gridSpan w:val="5"/>
          </w:tcPr>
          <w:p w:rsidR="0078452C" w:rsidRPr="00C04FBF" w:rsidP="0066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 xml:space="preserve">Izdevumus sedz no valsts budžeta programmas 02.00.00 </w:t>
            </w: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„Līdzekļi neparedzētiem gadījumiem”.</w:t>
            </w:r>
          </w:p>
        </w:tc>
      </w:tr>
    </w:tbl>
    <w:p w:rsidR="0078452C" w:rsidRPr="00C04FBF" w:rsidP="0078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536"/>
        <w:gridCol w:w="3934"/>
      </w:tblGrid>
      <w:tr w:rsidTr="00662DFE">
        <w:tblPrEx>
          <w:tblW w:w="0" w:type="auto"/>
          <w:tblLook w:val="04A0"/>
        </w:tblPrEx>
        <w:tc>
          <w:tcPr>
            <w:tcW w:w="9287" w:type="dxa"/>
            <w:gridSpan w:val="3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Tr="00A125C4">
        <w:tblPrEx>
          <w:tblW w:w="0" w:type="auto"/>
          <w:tblLook w:val="04A0"/>
        </w:tblPrEx>
        <w:tc>
          <w:tcPr>
            <w:tcW w:w="817" w:type="dxa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934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VARAM, Finanšu ministrija.</w:t>
            </w:r>
          </w:p>
        </w:tc>
      </w:tr>
      <w:tr w:rsidTr="00A125C4">
        <w:tblPrEx>
          <w:tblW w:w="0" w:type="auto"/>
          <w:tblLook w:val="04A0"/>
        </w:tblPrEx>
        <w:tc>
          <w:tcPr>
            <w:tcW w:w="817" w:type="dxa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8452C" w:rsidRPr="00C04FBF" w:rsidP="00662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F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78452C" w:rsidRPr="00C04FBF" w:rsidP="0066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934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Tr="00A125C4">
        <w:tblPrEx>
          <w:tblW w:w="0" w:type="auto"/>
          <w:tblLook w:val="04A0"/>
        </w:tblPrEx>
        <w:tc>
          <w:tcPr>
            <w:tcW w:w="817" w:type="dxa"/>
          </w:tcPr>
          <w:p w:rsidR="0078452C" w:rsidRPr="00C04FBF" w:rsidP="0066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934" w:type="dxa"/>
          </w:tcPr>
          <w:p w:rsidR="0078452C" w:rsidRPr="00C04FBF" w:rsidP="006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8C5E4A" w:rsidP="007845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52C" w:rsidRPr="00C04FBF" w:rsidP="007845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FBF">
        <w:rPr>
          <w:rFonts w:ascii="Times New Roman" w:hAnsi="Times New Roman" w:cs="Times New Roman"/>
          <w:i/>
          <w:sz w:val="24"/>
          <w:szCs w:val="24"/>
        </w:rPr>
        <w:t>Anotācijas II., IV., V., VI. sadaļa – projekts šīs jomas neskar.</w:t>
      </w:r>
    </w:p>
    <w:p w:rsidR="006C77A3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4A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4A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4A" w:rsidRPr="00C04FBF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048" w:rsidRPr="00C04FBF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BF">
        <w:rPr>
          <w:rFonts w:ascii="Times New Roman" w:hAnsi="Times New Roman" w:cs="Times New Roman"/>
          <w:sz w:val="24"/>
          <w:szCs w:val="24"/>
        </w:rPr>
        <w:t>Vides aizsardzības un reģionālās</w:t>
      </w:r>
    </w:p>
    <w:p w:rsidR="008C0048" w:rsidRPr="00C04FBF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BF">
        <w:rPr>
          <w:rFonts w:ascii="Times New Roman" w:hAnsi="Times New Roman" w:cs="Times New Roman"/>
          <w:sz w:val="24"/>
          <w:szCs w:val="24"/>
        </w:rPr>
        <w:t>attīstības ministrs</w:t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 w:rsidR="00F0660D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 w:rsidR="00143CF9">
        <w:rPr>
          <w:rFonts w:ascii="Times New Roman" w:hAnsi="Times New Roman" w:cs="Times New Roman"/>
          <w:sz w:val="24"/>
          <w:szCs w:val="24"/>
        </w:rPr>
        <w:t>K.Gerhards</w:t>
      </w:r>
    </w:p>
    <w:p w:rsidR="006C77A3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2C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4A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4A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4A" w:rsidRPr="00C04FBF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4A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4A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4A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4A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4A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4A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4A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4A" w:rsidRPr="00C04FBF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048" w:rsidRPr="00A250CA" w:rsidP="008C00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250CA">
        <w:rPr>
          <w:rFonts w:ascii="Times New Roman" w:hAnsi="Times New Roman" w:cs="Times New Roman"/>
          <w:sz w:val="20"/>
          <w:szCs w:val="20"/>
        </w:rPr>
        <w:t>S.Vaivode</w:t>
      </w:r>
    </w:p>
    <w:p w:rsidR="008C0048" w:rsidRPr="00A250CA" w:rsidP="008C00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50CA">
        <w:rPr>
          <w:rFonts w:ascii="Times New Roman" w:hAnsi="Times New Roman" w:cs="Times New Roman"/>
          <w:sz w:val="20"/>
          <w:szCs w:val="20"/>
        </w:rPr>
        <w:t>66016749</w:t>
      </w:r>
    </w:p>
    <w:p w:rsidR="00A27F8E" w:rsidRPr="00A250CA" w:rsidP="00DD77F4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"mailto:solvita.vaivode@varam.gov.lv" </w:instrText>
      </w:r>
      <w:r>
        <w:fldChar w:fldCharType="separate"/>
      </w:r>
      <w:r w:rsidRPr="00A250CA" w:rsidR="00A250CA">
        <w:rPr>
          <w:rStyle w:val="Hyperlink"/>
          <w:rFonts w:ascii="Times New Roman" w:hAnsi="Times New Roman" w:cs="Times New Roman"/>
          <w:sz w:val="20"/>
          <w:szCs w:val="20"/>
        </w:rPr>
        <w:t>solvita.vaivode@varam.gov.lv</w:t>
      </w:r>
      <w:r>
        <w:fldChar w:fldCharType="end"/>
      </w:r>
    </w:p>
    <w:sectPr w:rsidSect="006718C5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2DFE" w:rsidRPr="008C0048" w:rsidP="008C004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VARAMAnot_040417_lng_ACM; Ministru kabineta rīkojuma projekta „Par finanšu līdzekļu piešķiršanu no valsts budžeta programmas „Līdzekļi neparedzētiem gadījumiem”” sākotnējās ietekmes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2DFE" w:rsidRPr="008C004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VARAMAnot_040417_lng_ACM; Ministru kabineta rīkojuma projekta „Par finanšu līdzekļu piešķiršanu no valsts budžeta programmas „Līdzekļi neparedzētiem gadījumiem”” sākotnējās ietekmes ziņojums (anotācija)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62633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62DFE" w:rsidRPr="006718C5">
        <w:pPr>
          <w:pStyle w:val="Header"/>
          <w:jc w:val="center"/>
          <w:rPr>
            <w:rFonts w:ascii="Times New Roman" w:hAnsi="Times New Roman" w:cs="Times New Roman"/>
          </w:rPr>
        </w:pPr>
        <w:r w:rsidRPr="006718C5">
          <w:rPr>
            <w:rFonts w:ascii="Times New Roman" w:hAnsi="Times New Roman" w:cs="Times New Roman"/>
          </w:rPr>
          <w:fldChar w:fldCharType="begin"/>
        </w:r>
        <w:r w:rsidRPr="006718C5">
          <w:rPr>
            <w:rFonts w:ascii="Times New Roman" w:hAnsi="Times New Roman" w:cs="Times New Roman"/>
          </w:rPr>
          <w:instrText xml:space="preserve"> PAGE   \* MERGEFORMAT </w:instrText>
        </w:r>
        <w:r w:rsidRPr="006718C5">
          <w:rPr>
            <w:rFonts w:ascii="Times New Roman" w:hAnsi="Times New Roman" w:cs="Times New Roman"/>
          </w:rPr>
          <w:fldChar w:fldCharType="separate"/>
        </w:r>
        <w:r w:rsidR="00A90315">
          <w:rPr>
            <w:rFonts w:ascii="Times New Roman" w:hAnsi="Times New Roman" w:cs="Times New Roman"/>
            <w:noProof/>
          </w:rPr>
          <w:t>4</w:t>
        </w:r>
        <w:r w:rsidRPr="006718C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62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034B42"/>
    <w:multiLevelType w:val="hybridMultilevel"/>
    <w:tmpl w:val="63FC17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6AC"/>
    <w:multiLevelType w:val="hybridMultilevel"/>
    <w:tmpl w:val="E2C2A6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43B95"/>
    <w:multiLevelType w:val="hybridMultilevel"/>
    <w:tmpl w:val="357EAF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73CE5"/>
    <w:multiLevelType w:val="hybridMultilevel"/>
    <w:tmpl w:val="4AD401F0"/>
    <w:lvl w:ilvl="0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0223FF"/>
    <w:multiLevelType w:val="multilevel"/>
    <w:tmpl w:val="55446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hAnsi="Times New Roman" w:eastAsiaTheme="minorHAnsi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46F6ABD-3A5B-4D35-A94E-B6A29F9A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C9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18C5"/>
  </w:style>
  <w:style w:type="paragraph" w:styleId="Footer">
    <w:name w:val="footer"/>
    <w:basedOn w:val="Normal"/>
    <w:link w:val="FooterChar"/>
    <w:uiPriority w:val="99"/>
    <w:unhideWhenUsed/>
    <w:rsid w:val="0067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C5"/>
  </w:style>
  <w:style w:type="character" w:styleId="Hyperlink">
    <w:name w:val="Hyperlink"/>
    <w:basedOn w:val="DefaultParagraphFont"/>
    <w:uiPriority w:val="99"/>
    <w:unhideWhenUsed/>
    <w:rsid w:val="008C00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5725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57258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DefaultParagraphFont"/>
    <w:rsid w:val="0098180A"/>
  </w:style>
  <w:style w:type="paragraph" w:customStyle="1" w:styleId="tv2131">
    <w:name w:val="tv2131"/>
    <w:basedOn w:val="Normal"/>
    <w:rsid w:val="009F42F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4CA0-6E87-430B-B5EB-B7CB7252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4207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Olga Paipala</cp:lastModifiedBy>
  <cp:revision>28</cp:revision>
  <cp:lastPrinted>2015-01-21T10:22:00Z</cp:lastPrinted>
  <dcterms:created xsi:type="dcterms:W3CDTF">2017-03-10T10:25:00Z</dcterms:created>
  <dcterms:modified xsi:type="dcterms:W3CDTF">2017-04-04T08:00:00Z</dcterms:modified>
</cp:coreProperties>
</file>