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7A38A" w14:textId="30EFB121" w:rsidR="00FE2E3B" w:rsidRPr="00A11AEC" w:rsidRDefault="006A0943" w:rsidP="00DC67ED">
      <w:pPr>
        <w:jc w:val="right"/>
        <w:rPr>
          <w:sz w:val="28"/>
          <w:szCs w:val="28"/>
        </w:rPr>
      </w:pPr>
      <w:r>
        <w:rPr>
          <w:sz w:val="28"/>
          <w:szCs w:val="28"/>
        </w:rPr>
        <w:t>5</w:t>
      </w:r>
      <w:r w:rsidR="00FE2E3B" w:rsidRPr="00A11AEC">
        <w:rPr>
          <w:sz w:val="28"/>
          <w:szCs w:val="28"/>
        </w:rPr>
        <w:t xml:space="preserve">. pielikums </w:t>
      </w:r>
      <w:r w:rsidR="00FE2E3B" w:rsidRPr="00A11AEC">
        <w:rPr>
          <w:sz w:val="28"/>
          <w:szCs w:val="28"/>
        </w:rPr>
        <w:br/>
        <w:t xml:space="preserve">Ministru kabineta </w:t>
      </w:r>
    </w:p>
    <w:p w14:paraId="60B90FD6" w14:textId="77777777" w:rsidR="00DC67ED" w:rsidRDefault="00FE2E3B" w:rsidP="00FE2E3B">
      <w:pPr>
        <w:jc w:val="right"/>
        <w:rPr>
          <w:sz w:val="28"/>
          <w:szCs w:val="28"/>
        </w:rPr>
      </w:pPr>
      <w:r w:rsidRPr="00A11AEC">
        <w:rPr>
          <w:sz w:val="28"/>
          <w:szCs w:val="28"/>
        </w:rPr>
        <w:t>201</w:t>
      </w:r>
      <w:r w:rsidR="00977C49">
        <w:rPr>
          <w:sz w:val="28"/>
          <w:szCs w:val="28"/>
        </w:rPr>
        <w:t>7</w:t>
      </w:r>
      <w:r w:rsidRPr="00A11AEC">
        <w:rPr>
          <w:sz w:val="28"/>
          <w:szCs w:val="28"/>
        </w:rPr>
        <w:t xml:space="preserve">. gada ,,___,, ____,, </w:t>
      </w:r>
    </w:p>
    <w:p w14:paraId="20F9941D" w14:textId="0F26DB55" w:rsidR="00FE2E3B" w:rsidRPr="00A11AEC" w:rsidRDefault="00FE2E3B" w:rsidP="00DC67ED">
      <w:pPr>
        <w:jc w:val="right"/>
        <w:rPr>
          <w:sz w:val="28"/>
          <w:szCs w:val="28"/>
        </w:rPr>
      </w:pPr>
      <w:r w:rsidRPr="00A11AEC">
        <w:rPr>
          <w:sz w:val="28"/>
          <w:szCs w:val="28"/>
        </w:rPr>
        <w:t>noteikumiem Nr.__</w:t>
      </w:r>
    </w:p>
    <w:p w14:paraId="21B3F21B" w14:textId="77777777" w:rsidR="00FE2E3B" w:rsidRPr="00A11AEC" w:rsidRDefault="00FE2E3B" w:rsidP="00FE2E3B"/>
    <w:p w14:paraId="6C4E2FEA" w14:textId="2DFFF34C" w:rsidR="00FE2E3B" w:rsidRPr="00A11AEC" w:rsidRDefault="003763C8" w:rsidP="00ED29EC">
      <w:pPr>
        <w:spacing w:after="120"/>
        <w:jc w:val="center"/>
        <w:rPr>
          <w:sz w:val="28"/>
          <w:szCs w:val="28"/>
        </w:rPr>
      </w:pPr>
      <w:bookmarkStart w:id="0" w:name="OLE_LINK5"/>
      <w:bookmarkStart w:id="1" w:name="OLE_LINK6"/>
      <w:r w:rsidRPr="003763C8">
        <w:rPr>
          <w:b/>
          <w:sz w:val="28"/>
          <w:szCs w:val="28"/>
        </w:rPr>
        <w:t>Peldvietu ūdens monitoringa rādītāji un kvalitātes kritēriji</w:t>
      </w:r>
      <w:bookmarkStart w:id="2" w:name="_GoBack"/>
      <w:bookmarkEnd w:id="0"/>
      <w:bookmarkEnd w:id="1"/>
      <w:bookmarkEnd w:id="2"/>
    </w:p>
    <w:p w14:paraId="0EBA83D1" w14:textId="6015D376" w:rsidR="00DC67ED" w:rsidRPr="003763C8" w:rsidRDefault="00DC67ED" w:rsidP="00ED29EC">
      <w:pPr>
        <w:pStyle w:val="ListParagraph"/>
        <w:spacing w:after="120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3763C8" w:rsidRPr="003763C8">
        <w:rPr>
          <w:b/>
          <w:sz w:val="28"/>
          <w:szCs w:val="28"/>
        </w:rPr>
        <w:t>Iekšzemes ūdeņi</w:t>
      </w:r>
    </w:p>
    <w:tbl>
      <w:tblPr>
        <w:tblStyle w:val="TableGrid"/>
        <w:tblW w:w="9243" w:type="dxa"/>
        <w:tblInd w:w="-34" w:type="dxa"/>
        <w:tblLook w:val="04A0" w:firstRow="1" w:lastRow="0" w:firstColumn="1" w:lastColumn="0" w:noHBand="0" w:noVBand="1"/>
      </w:tblPr>
      <w:tblGrid>
        <w:gridCol w:w="593"/>
        <w:gridCol w:w="1704"/>
        <w:gridCol w:w="1138"/>
        <w:gridCol w:w="1043"/>
        <w:gridCol w:w="1283"/>
        <w:gridCol w:w="3482"/>
      </w:tblGrid>
      <w:tr w:rsidR="00ED29EC" w:rsidRPr="00243DAB" w14:paraId="5F366330" w14:textId="77777777" w:rsidTr="00ED29EC">
        <w:tc>
          <w:tcPr>
            <w:tcW w:w="593" w:type="dxa"/>
            <w:vAlign w:val="center"/>
          </w:tcPr>
          <w:p w14:paraId="0AF51A12" w14:textId="77777777" w:rsidR="00ED29EC" w:rsidRDefault="003763C8" w:rsidP="00ED29EC">
            <w:pPr>
              <w:pStyle w:val="tvhtml"/>
              <w:spacing w:before="0" w:beforeAutospacing="0" w:after="0" w:afterAutospacing="0"/>
              <w:ind w:left="-75" w:firstLine="75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Nr.</w:t>
            </w:r>
          </w:p>
          <w:p w14:paraId="7060A65C" w14:textId="6F92FC02" w:rsidR="003763C8" w:rsidRPr="00243DAB" w:rsidRDefault="003763C8" w:rsidP="00ED29EC">
            <w:pPr>
              <w:pStyle w:val="tvhtml"/>
              <w:spacing w:before="0" w:beforeAutospacing="0" w:after="0" w:afterAutospacing="0"/>
              <w:ind w:left="-75" w:firstLine="75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p.k.</w:t>
            </w:r>
          </w:p>
        </w:tc>
        <w:tc>
          <w:tcPr>
            <w:tcW w:w="1704" w:type="dxa"/>
            <w:vAlign w:val="center"/>
          </w:tcPr>
          <w:p w14:paraId="46DB0E8F" w14:textId="77777777" w:rsidR="003763C8" w:rsidRPr="00243DAB" w:rsidRDefault="003763C8" w:rsidP="00ED29EC">
            <w:pPr>
              <w:pStyle w:val="tvhtml"/>
              <w:spacing w:before="0" w:beforeAutospacing="0" w:after="0" w:afterAutospacing="0"/>
              <w:ind w:right="-108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Rādītājs</w:t>
            </w:r>
          </w:p>
        </w:tc>
        <w:tc>
          <w:tcPr>
            <w:tcW w:w="1138" w:type="dxa"/>
            <w:vAlign w:val="center"/>
          </w:tcPr>
          <w:p w14:paraId="5CCA5698" w14:textId="77777777" w:rsidR="003763C8" w:rsidRPr="00243DAB" w:rsidRDefault="003763C8" w:rsidP="00ED29EC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Izcila kvalitāte</w:t>
            </w:r>
          </w:p>
        </w:tc>
        <w:tc>
          <w:tcPr>
            <w:tcW w:w="1043" w:type="dxa"/>
            <w:vAlign w:val="center"/>
          </w:tcPr>
          <w:p w14:paraId="5968EC78" w14:textId="77777777" w:rsidR="003763C8" w:rsidRPr="00243DAB" w:rsidRDefault="003763C8" w:rsidP="00ED29EC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Laba kvalitāte</w:t>
            </w:r>
          </w:p>
        </w:tc>
        <w:tc>
          <w:tcPr>
            <w:tcW w:w="1283" w:type="dxa"/>
            <w:vAlign w:val="center"/>
          </w:tcPr>
          <w:p w14:paraId="29449CF9" w14:textId="77777777" w:rsidR="003763C8" w:rsidRPr="00243DAB" w:rsidRDefault="003763C8" w:rsidP="00ED29EC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Pietiekama kvalitāte</w:t>
            </w:r>
          </w:p>
        </w:tc>
        <w:tc>
          <w:tcPr>
            <w:tcW w:w="3482" w:type="dxa"/>
            <w:vAlign w:val="center"/>
          </w:tcPr>
          <w:p w14:paraId="4846CD14" w14:textId="77777777" w:rsidR="003763C8" w:rsidRPr="00F65E56" w:rsidRDefault="003763C8" w:rsidP="00ED29EC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F65E56">
              <w:rPr>
                <w:lang w:val="lv-LV"/>
              </w:rPr>
              <w:t>Analīzes standartmetode</w:t>
            </w:r>
            <w:r w:rsidRPr="00F65E56">
              <w:rPr>
                <w:vertAlign w:val="superscript"/>
                <w:lang w:val="lv-LV"/>
              </w:rPr>
              <w:t>4</w:t>
            </w:r>
          </w:p>
        </w:tc>
      </w:tr>
      <w:tr w:rsidR="00ED29EC" w:rsidRPr="00243DAB" w14:paraId="2AA69942" w14:textId="77777777" w:rsidTr="00ED29EC">
        <w:tc>
          <w:tcPr>
            <w:tcW w:w="593" w:type="dxa"/>
            <w:vAlign w:val="center"/>
          </w:tcPr>
          <w:p w14:paraId="448809FF" w14:textId="77777777" w:rsidR="003763C8" w:rsidRPr="00243DAB" w:rsidRDefault="003763C8" w:rsidP="00ED29EC">
            <w:pPr>
              <w:pStyle w:val="tvhtml"/>
              <w:ind w:left="-75" w:firstLine="75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1.</w:t>
            </w:r>
          </w:p>
        </w:tc>
        <w:tc>
          <w:tcPr>
            <w:tcW w:w="1704" w:type="dxa"/>
            <w:vAlign w:val="center"/>
          </w:tcPr>
          <w:p w14:paraId="31F44225" w14:textId="77777777" w:rsidR="003763C8" w:rsidRPr="00243DAB" w:rsidRDefault="003763C8" w:rsidP="00ED29EC">
            <w:pPr>
              <w:pStyle w:val="tvhtml"/>
              <w:ind w:right="-108"/>
              <w:rPr>
                <w:lang w:val="lv-LV"/>
              </w:rPr>
            </w:pPr>
            <w:r w:rsidRPr="00243DAB">
              <w:rPr>
                <w:lang w:val="lv-LV"/>
              </w:rPr>
              <w:t>Zarnu enterokoki (KVV</w:t>
            </w:r>
            <w:r w:rsidRPr="00243DAB">
              <w:rPr>
                <w:vertAlign w:val="superscript"/>
                <w:lang w:val="lv-LV"/>
              </w:rPr>
              <w:t>3</w:t>
            </w:r>
            <w:r w:rsidRPr="00243DAB">
              <w:rPr>
                <w:lang w:val="lv-LV"/>
              </w:rPr>
              <w:t>/100 ml)</w:t>
            </w:r>
          </w:p>
        </w:tc>
        <w:tc>
          <w:tcPr>
            <w:tcW w:w="1138" w:type="dxa"/>
            <w:vAlign w:val="center"/>
          </w:tcPr>
          <w:p w14:paraId="029A5C5D" w14:textId="77777777" w:rsidR="003763C8" w:rsidRPr="00243DAB" w:rsidRDefault="003763C8" w:rsidP="00316D84">
            <w:pPr>
              <w:pStyle w:val="tvhtml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200</w:t>
            </w:r>
            <w:r w:rsidRPr="00243DAB">
              <w:rPr>
                <w:vertAlign w:val="superscript"/>
                <w:lang w:val="lv-LV"/>
              </w:rPr>
              <w:t>1</w:t>
            </w:r>
          </w:p>
        </w:tc>
        <w:tc>
          <w:tcPr>
            <w:tcW w:w="1043" w:type="dxa"/>
            <w:vAlign w:val="center"/>
          </w:tcPr>
          <w:p w14:paraId="76D603DE" w14:textId="77777777" w:rsidR="003763C8" w:rsidRPr="00243DAB" w:rsidRDefault="003763C8" w:rsidP="00316D84">
            <w:pPr>
              <w:pStyle w:val="tvhtml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400</w:t>
            </w:r>
            <w:r w:rsidRPr="00243DAB">
              <w:rPr>
                <w:vertAlign w:val="superscript"/>
                <w:lang w:val="lv-LV"/>
              </w:rPr>
              <w:t>1</w:t>
            </w:r>
          </w:p>
        </w:tc>
        <w:tc>
          <w:tcPr>
            <w:tcW w:w="1283" w:type="dxa"/>
            <w:vAlign w:val="center"/>
          </w:tcPr>
          <w:p w14:paraId="0B5F62AD" w14:textId="77777777" w:rsidR="003763C8" w:rsidRPr="00243DAB" w:rsidRDefault="003763C8" w:rsidP="00316D84">
            <w:pPr>
              <w:pStyle w:val="tvhtml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330</w:t>
            </w:r>
            <w:r w:rsidRPr="00243DAB">
              <w:rPr>
                <w:vertAlign w:val="superscript"/>
                <w:lang w:val="lv-LV"/>
              </w:rPr>
              <w:t>2</w:t>
            </w:r>
          </w:p>
        </w:tc>
        <w:tc>
          <w:tcPr>
            <w:tcW w:w="3482" w:type="dxa"/>
            <w:vAlign w:val="center"/>
          </w:tcPr>
          <w:p w14:paraId="6559372D" w14:textId="5E01C239" w:rsidR="003763C8" w:rsidRPr="00F65E56" w:rsidRDefault="003763C8" w:rsidP="00316D84">
            <w:pPr>
              <w:pStyle w:val="tvhtml"/>
              <w:rPr>
                <w:lang w:val="lv-LV"/>
              </w:rPr>
            </w:pPr>
            <w:r w:rsidRPr="00F65E56">
              <w:rPr>
                <w:lang w:val="lv-LV"/>
              </w:rPr>
              <w:t>LVS EN ISO 7899-1:2006 "Ūdens kvalitāte. Zarnu enterokoku noteikšana un uzskaite. 1.</w:t>
            </w:r>
            <w:r w:rsidR="00DC67ED">
              <w:rPr>
                <w:lang w:val="lv-LV"/>
              </w:rPr>
              <w:t> </w:t>
            </w:r>
            <w:r w:rsidRPr="00F65E56">
              <w:rPr>
                <w:lang w:val="lv-LV"/>
              </w:rPr>
              <w:t>daļa: Mikrometode (visiespējamākā skaita metode) virszemes ūdenim un notekūdenim"</w:t>
            </w:r>
            <w:r w:rsidRPr="00F65E56">
              <w:rPr>
                <w:lang w:val="lv-LV"/>
              </w:rPr>
              <w:br/>
              <w:t>vai</w:t>
            </w:r>
            <w:r w:rsidRPr="00F65E56">
              <w:rPr>
                <w:lang w:val="lv-LV"/>
              </w:rPr>
              <w:br/>
              <w:t>LVS EN ISO 7899-2:2006 "Ūdens kvalitāte. Zarnu enterokoku noteikšana un uzskaite. 2.</w:t>
            </w:r>
            <w:r w:rsidR="00DC67ED">
              <w:rPr>
                <w:lang w:val="lv-LV"/>
              </w:rPr>
              <w:t> </w:t>
            </w:r>
            <w:r w:rsidRPr="00F65E56">
              <w:rPr>
                <w:lang w:val="lv-LV"/>
              </w:rPr>
              <w:t>daļa: Membrānfiltrācijas metode"</w:t>
            </w:r>
          </w:p>
        </w:tc>
      </w:tr>
      <w:tr w:rsidR="00ED29EC" w:rsidRPr="00243DAB" w14:paraId="4C481751" w14:textId="77777777" w:rsidTr="00ED29EC">
        <w:tc>
          <w:tcPr>
            <w:tcW w:w="593" w:type="dxa"/>
            <w:vAlign w:val="center"/>
          </w:tcPr>
          <w:p w14:paraId="54523FA2" w14:textId="77777777" w:rsidR="003763C8" w:rsidRPr="00243DAB" w:rsidRDefault="003763C8" w:rsidP="00ED29EC">
            <w:pPr>
              <w:pStyle w:val="tvhtml"/>
              <w:ind w:left="-75" w:firstLine="75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2.</w:t>
            </w:r>
          </w:p>
        </w:tc>
        <w:tc>
          <w:tcPr>
            <w:tcW w:w="1704" w:type="dxa"/>
            <w:vAlign w:val="center"/>
          </w:tcPr>
          <w:p w14:paraId="39B2AF8C" w14:textId="77777777" w:rsidR="00ED29EC" w:rsidRPr="00ED29EC" w:rsidRDefault="003763C8" w:rsidP="00ED29EC">
            <w:pPr>
              <w:pStyle w:val="tvhtml"/>
              <w:spacing w:before="0" w:beforeAutospacing="0" w:after="0" w:afterAutospacing="0"/>
              <w:ind w:right="-108"/>
              <w:rPr>
                <w:lang w:val="lv-LV"/>
              </w:rPr>
            </w:pPr>
            <w:proofErr w:type="spellStart"/>
            <w:r w:rsidRPr="00ED29EC">
              <w:rPr>
                <w:lang w:val="lv-LV"/>
              </w:rPr>
              <w:t>Escherichia</w:t>
            </w:r>
            <w:proofErr w:type="spellEnd"/>
            <w:r w:rsidRPr="00ED29EC">
              <w:rPr>
                <w:lang w:val="lv-LV"/>
              </w:rPr>
              <w:t xml:space="preserve"> </w:t>
            </w:r>
          </w:p>
          <w:p w14:paraId="2B1FC6B7" w14:textId="63AD6041" w:rsidR="00ED29EC" w:rsidRPr="00ED29EC" w:rsidRDefault="00ED29EC" w:rsidP="00ED29EC">
            <w:pPr>
              <w:pStyle w:val="tvhtml"/>
              <w:spacing w:before="0" w:beforeAutospacing="0" w:after="0" w:afterAutospacing="0"/>
              <w:ind w:right="-108"/>
              <w:rPr>
                <w:lang w:val="lv-LV"/>
              </w:rPr>
            </w:pPr>
            <w:proofErr w:type="spellStart"/>
            <w:r w:rsidRPr="00ED29EC">
              <w:rPr>
                <w:lang w:val="lv-LV"/>
              </w:rPr>
              <w:t>C</w:t>
            </w:r>
            <w:r w:rsidR="003763C8" w:rsidRPr="00ED29EC">
              <w:rPr>
                <w:lang w:val="lv-LV"/>
              </w:rPr>
              <w:t>oli</w:t>
            </w:r>
            <w:proofErr w:type="spellEnd"/>
          </w:p>
          <w:p w14:paraId="72600EB4" w14:textId="51CECA7C" w:rsidR="003763C8" w:rsidRPr="00243DAB" w:rsidRDefault="003763C8" w:rsidP="00ED29EC">
            <w:pPr>
              <w:pStyle w:val="tvhtml"/>
              <w:spacing w:before="0" w:beforeAutospacing="0" w:after="0" w:afterAutospacing="0"/>
              <w:ind w:right="-108"/>
              <w:rPr>
                <w:lang w:val="lv-LV"/>
              </w:rPr>
            </w:pPr>
            <w:r w:rsidRPr="00243DAB">
              <w:rPr>
                <w:lang w:val="lv-LV"/>
              </w:rPr>
              <w:t>(KVV</w:t>
            </w:r>
            <w:r w:rsidRPr="00ED29EC">
              <w:rPr>
                <w:lang w:val="lv-LV"/>
              </w:rPr>
              <w:t>3</w:t>
            </w:r>
            <w:r w:rsidRPr="00243DAB">
              <w:rPr>
                <w:lang w:val="lv-LV"/>
              </w:rPr>
              <w:t>/100 ml)</w:t>
            </w:r>
          </w:p>
        </w:tc>
        <w:tc>
          <w:tcPr>
            <w:tcW w:w="1138" w:type="dxa"/>
            <w:vAlign w:val="center"/>
          </w:tcPr>
          <w:p w14:paraId="6A20FBF6" w14:textId="77777777" w:rsidR="003763C8" w:rsidRPr="00243DAB" w:rsidRDefault="003763C8" w:rsidP="00316D84">
            <w:pPr>
              <w:pStyle w:val="tvhtml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500</w:t>
            </w:r>
            <w:r w:rsidRPr="00243DAB">
              <w:rPr>
                <w:vertAlign w:val="superscript"/>
                <w:lang w:val="lv-LV"/>
              </w:rPr>
              <w:t>1</w:t>
            </w:r>
          </w:p>
        </w:tc>
        <w:tc>
          <w:tcPr>
            <w:tcW w:w="1043" w:type="dxa"/>
            <w:vAlign w:val="center"/>
          </w:tcPr>
          <w:p w14:paraId="0E6EEDDA" w14:textId="77777777" w:rsidR="003763C8" w:rsidRPr="00243DAB" w:rsidRDefault="003763C8" w:rsidP="00316D84">
            <w:pPr>
              <w:pStyle w:val="tvhtml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1000</w:t>
            </w:r>
            <w:r w:rsidRPr="00243DAB">
              <w:rPr>
                <w:vertAlign w:val="superscript"/>
                <w:lang w:val="lv-LV"/>
              </w:rPr>
              <w:t>1</w:t>
            </w:r>
          </w:p>
        </w:tc>
        <w:tc>
          <w:tcPr>
            <w:tcW w:w="1283" w:type="dxa"/>
            <w:vAlign w:val="center"/>
          </w:tcPr>
          <w:p w14:paraId="50A783BC" w14:textId="77777777" w:rsidR="003763C8" w:rsidRPr="00243DAB" w:rsidRDefault="003763C8" w:rsidP="00316D84">
            <w:pPr>
              <w:pStyle w:val="tvhtml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900</w:t>
            </w:r>
            <w:r w:rsidRPr="00243DAB">
              <w:rPr>
                <w:vertAlign w:val="superscript"/>
                <w:lang w:val="lv-LV"/>
              </w:rPr>
              <w:t>2</w:t>
            </w:r>
          </w:p>
        </w:tc>
        <w:tc>
          <w:tcPr>
            <w:tcW w:w="3482" w:type="dxa"/>
            <w:vAlign w:val="center"/>
          </w:tcPr>
          <w:p w14:paraId="45759E56" w14:textId="301CC064" w:rsidR="003763C8" w:rsidRPr="00F65E56" w:rsidRDefault="003763C8" w:rsidP="00316D84">
            <w:pPr>
              <w:pStyle w:val="tvhtml"/>
              <w:rPr>
                <w:lang w:val="lv-LV"/>
              </w:rPr>
            </w:pPr>
            <w:r w:rsidRPr="00F65E56">
              <w:rPr>
                <w:lang w:val="lv-LV"/>
              </w:rPr>
              <w:t>LVS EN ISO 9308-1:2014 "</w:t>
            </w:r>
            <w:r w:rsidRPr="00F65E56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F65E56">
              <w:rPr>
                <w:lang w:val="lv-LV"/>
              </w:rPr>
              <w:t>Ūdens kvalitāte. Escherichia coli un koliformas baktēriju skaitīšana. 1.</w:t>
            </w:r>
            <w:r w:rsidR="00DC67ED">
              <w:rPr>
                <w:lang w:val="lv-LV"/>
              </w:rPr>
              <w:t> </w:t>
            </w:r>
            <w:r w:rsidRPr="00F65E56">
              <w:rPr>
                <w:lang w:val="lv-LV"/>
              </w:rPr>
              <w:t>daļa: Membrānfiltrācijas metode ūdeņiem ar zemu bakteriālo floras fonu " vai</w:t>
            </w:r>
            <w:r w:rsidRPr="00F65E56">
              <w:rPr>
                <w:lang w:val="lv-LV"/>
              </w:rPr>
              <w:br/>
              <w:t xml:space="preserve">LVS EN ISO 9308-3:2006 "Ūdens kvalitāte. </w:t>
            </w:r>
            <w:r w:rsidRPr="00F65E56">
              <w:rPr>
                <w:i/>
                <w:iCs/>
                <w:lang w:val="lv-LV"/>
              </w:rPr>
              <w:t>Escherichia coli</w:t>
            </w:r>
            <w:r w:rsidRPr="00F65E56">
              <w:rPr>
                <w:rStyle w:val="apple-converted-space"/>
                <w:lang w:val="lv-LV"/>
              </w:rPr>
              <w:t> </w:t>
            </w:r>
            <w:r w:rsidRPr="00F65E56">
              <w:rPr>
                <w:lang w:val="lv-LV"/>
              </w:rPr>
              <w:t>un koliformas baktēriju noteikšana un uzskaite. 3.</w:t>
            </w:r>
            <w:r w:rsidR="00DC67ED">
              <w:rPr>
                <w:lang w:val="lv-LV"/>
              </w:rPr>
              <w:t> </w:t>
            </w:r>
            <w:r w:rsidRPr="00F65E56">
              <w:rPr>
                <w:lang w:val="lv-LV"/>
              </w:rPr>
              <w:t xml:space="preserve">daļa: Mikrometode (visiespējamākais skaits), </w:t>
            </w:r>
            <w:r w:rsidRPr="00F65E56">
              <w:rPr>
                <w:i/>
                <w:iCs/>
                <w:lang w:val="lv-LV"/>
              </w:rPr>
              <w:t>E.coli</w:t>
            </w:r>
            <w:r w:rsidRPr="00F65E56">
              <w:rPr>
                <w:rStyle w:val="apple-converted-space"/>
                <w:lang w:val="lv-LV"/>
              </w:rPr>
              <w:t> </w:t>
            </w:r>
            <w:r w:rsidRPr="00F65E56">
              <w:rPr>
                <w:lang w:val="lv-LV"/>
              </w:rPr>
              <w:t>noteikšana un uzskaite virszemes ūdenī un notekūdenī"</w:t>
            </w:r>
          </w:p>
        </w:tc>
      </w:tr>
    </w:tbl>
    <w:p w14:paraId="04B3629C" w14:textId="77A4A675" w:rsidR="003763C8" w:rsidRPr="00791A8B" w:rsidRDefault="003763C8" w:rsidP="003763C8">
      <w:pPr>
        <w:pStyle w:val="tvhtml"/>
        <w:shd w:val="clear" w:color="auto" w:fill="FFFFFF"/>
        <w:spacing w:before="0" w:beforeAutospacing="0" w:after="0" w:afterAutospacing="0" w:line="293" w:lineRule="atLeast"/>
        <w:ind w:firstLine="300"/>
        <w:rPr>
          <w:lang w:val="lv-LV"/>
        </w:rPr>
      </w:pPr>
      <w:r w:rsidRPr="00791A8B">
        <w:rPr>
          <w:lang w:val="lv-LV"/>
        </w:rPr>
        <w:t>Piezīmes.</w:t>
      </w:r>
    </w:p>
    <w:p w14:paraId="70DAA886" w14:textId="15CC2DEF" w:rsidR="003763C8" w:rsidRPr="00791A8B" w:rsidRDefault="003763C8" w:rsidP="003763C8">
      <w:pPr>
        <w:pStyle w:val="tvhtml"/>
        <w:shd w:val="clear" w:color="auto" w:fill="FFFFFF"/>
        <w:spacing w:before="0" w:beforeAutospacing="0" w:after="0" w:afterAutospacing="0" w:line="293" w:lineRule="atLeast"/>
        <w:ind w:firstLine="300"/>
        <w:rPr>
          <w:lang w:val="lv-LV"/>
        </w:rPr>
      </w:pPr>
      <w:r w:rsidRPr="00791A8B">
        <w:rPr>
          <w:vertAlign w:val="superscript"/>
          <w:lang w:val="lv-LV"/>
        </w:rPr>
        <w:t>1 </w:t>
      </w:r>
      <w:r w:rsidRPr="00791A8B">
        <w:rPr>
          <w:lang w:val="lv-LV"/>
        </w:rPr>
        <w:t xml:space="preserve">Saskaņā ar </w:t>
      </w:r>
      <w:r w:rsidR="003D6A7B">
        <w:rPr>
          <w:lang w:val="lv-LV"/>
        </w:rPr>
        <w:t xml:space="preserve">šo noteikumu </w:t>
      </w:r>
      <w:r w:rsidR="006A0943">
        <w:rPr>
          <w:lang w:val="lv-LV"/>
        </w:rPr>
        <w:t>6</w:t>
      </w:r>
      <w:r w:rsidRPr="00791A8B">
        <w:rPr>
          <w:lang w:val="lv-LV"/>
        </w:rPr>
        <w:t>.</w:t>
      </w:r>
      <w:r w:rsidR="00DC67ED">
        <w:rPr>
          <w:lang w:val="lv-LV"/>
        </w:rPr>
        <w:t> </w:t>
      </w:r>
      <w:r w:rsidRPr="00791A8B">
        <w:rPr>
          <w:lang w:val="lv-LV"/>
        </w:rPr>
        <w:t>pielikumā noteikto 95.</w:t>
      </w:r>
      <w:r w:rsidR="00DC67ED">
        <w:rPr>
          <w:lang w:val="lv-LV"/>
        </w:rPr>
        <w:t> </w:t>
      </w:r>
      <w:r w:rsidRPr="00791A8B">
        <w:rPr>
          <w:lang w:val="lv-LV"/>
        </w:rPr>
        <w:t>procentiles aprēķināšanas kārtību.</w:t>
      </w:r>
    </w:p>
    <w:p w14:paraId="0F80232E" w14:textId="49AFDDEE" w:rsidR="003763C8" w:rsidRPr="00791A8B" w:rsidRDefault="003763C8" w:rsidP="003763C8">
      <w:pPr>
        <w:pStyle w:val="tvhtml"/>
        <w:shd w:val="clear" w:color="auto" w:fill="FFFFFF"/>
        <w:spacing w:before="0" w:beforeAutospacing="0" w:after="0" w:afterAutospacing="0" w:line="293" w:lineRule="atLeast"/>
        <w:ind w:firstLine="300"/>
        <w:rPr>
          <w:lang w:val="lv-LV"/>
        </w:rPr>
      </w:pPr>
      <w:r w:rsidRPr="00791A8B">
        <w:rPr>
          <w:vertAlign w:val="superscript"/>
          <w:lang w:val="lv-LV"/>
        </w:rPr>
        <w:t>2 </w:t>
      </w:r>
      <w:r w:rsidRPr="00791A8B">
        <w:rPr>
          <w:lang w:val="lv-LV"/>
        </w:rPr>
        <w:t xml:space="preserve">Saskaņā ar </w:t>
      </w:r>
      <w:r w:rsidR="003D6A7B">
        <w:rPr>
          <w:lang w:val="lv-LV"/>
        </w:rPr>
        <w:t xml:space="preserve">šo noteikumu </w:t>
      </w:r>
      <w:r w:rsidR="006A0943">
        <w:rPr>
          <w:lang w:val="lv-LV"/>
        </w:rPr>
        <w:t>6</w:t>
      </w:r>
      <w:r w:rsidRPr="00791A8B">
        <w:rPr>
          <w:lang w:val="lv-LV"/>
        </w:rPr>
        <w:t>.</w:t>
      </w:r>
      <w:r w:rsidR="00DC67ED">
        <w:rPr>
          <w:lang w:val="lv-LV"/>
        </w:rPr>
        <w:t> </w:t>
      </w:r>
      <w:r w:rsidRPr="00791A8B">
        <w:rPr>
          <w:lang w:val="lv-LV"/>
        </w:rPr>
        <w:t>pielikumā noteikto 90.</w:t>
      </w:r>
      <w:r w:rsidR="00DC67ED">
        <w:rPr>
          <w:lang w:val="lv-LV"/>
        </w:rPr>
        <w:t> </w:t>
      </w:r>
      <w:r w:rsidRPr="00791A8B">
        <w:rPr>
          <w:lang w:val="lv-LV"/>
        </w:rPr>
        <w:t>procentiles aprēķināšanas kārtību.</w:t>
      </w:r>
    </w:p>
    <w:p w14:paraId="41D250FC" w14:textId="77777777" w:rsidR="003763C8" w:rsidRPr="00791A8B" w:rsidRDefault="003763C8" w:rsidP="003763C8">
      <w:pPr>
        <w:pStyle w:val="tvhtml"/>
        <w:shd w:val="clear" w:color="auto" w:fill="FFFFFF"/>
        <w:spacing w:before="0" w:beforeAutospacing="0" w:after="0" w:afterAutospacing="0" w:line="293" w:lineRule="atLeast"/>
        <w:ind w:firstLine="300"/>
        <w:rPr>
          <w:lang w:val="lv-LV"/>
        </w:rPr>
      </w:pPr>
      <w:r w:rsidRPr="00791A8B">
        <w:rPr>
          <w:vertAlign w:val="superscript"/>
          <w:lang w:val="lv-LV"/>
        </w:rPr>
        <w:t>3 </w:t>
      </w:r>
      <w:r w:rsidRPr="00791A8B">
        <w:rPr>
          <w:lang w:val="lv-LV"/>
        </w:rPr>
        <w:t>KVV – kolonij</w:t>
      </w:r>
      <w:r>
        <w:rPr>
          <w:lang w:val="lv-LV"/>
        </w:rPr>
        <w:t>u</w:t>
      </w:r>
      <w:r w:rsidRPr="00791A8B">
        <w:rPr>
          <w:lang w:val="lv-LV"/>
        </w:rPr>
        <w:t xml:space="preserve"> veidojošās vienības.</w:t>
      </w:r>
    </w:p>
    <w:p w14:paraId="3C79B302" w14:textId="77777777" w:rsidR="003763C8" w:rsidRPr="00791A8B" w:rsidRDefault="003763C8" w:rsidP="003763C8">
      <w:pPr>
        <w:pStyle w:val="tvhtml"/>
        <w:shd w:val="clear" w:color="auto" w:fill="FFFFFF"/>
        <w:spacing w:before="0" w:beforeAutospacing="0" w:after="0" w:afterAutospacing="0" w:line="293" w:lineRule="atLeast"/>
        <w:ind w:firstLine="300"/>
        <w:rPr>
          <w:lang w:val="lv-LV"/>
        </w:rPr>
      </w:pPr>
      <w:r w:rsidRPr="00F65E56">
        <w:rPr>
          <w:vertAlign w:val="superscript"/>
          <w:lang w:val="lv-LV"/>
        </w:rPr>
        <w:t xml:space="preserve">4 </w:t>
      </w:r>
      <w:r w:rsidRPr="00F65E56">
        <w:rPr>
          <w:lang w:val="lv-LV"/>
        </w:rPr>
        <w:t>Kā analīzes standartmetodi – izmantot jaunāko, spēkā esošo, Latvijas standartizācijas institūcijas “Latvijas standarts”  apstiprināto standartmetodi.</w:t>
      </w:r>
    </w:p>
    <w:p w14:paraId="23D516F0" w14:textId="77777777" w:rsidR="003763C8" w:rsidRPr="0077635D" w:rsidRDefault="003763C8" w:rsidP="003763C8">
      <w:pPr>
        <w:pStyle w:val="ListParagraph"/>
        <w:ind w:left="1080"/>
        <w:jc w:val="center"/>
        <w:rPr>
          <w:b/>
        </w:rPr>
      </w:pPr>
    </w:p>
    <w:p w14:paraId="122B2302" w14:textId="77777777" w:rsidR="00ED29EC" w:rsidRDefault="00ED29EC" w:rsidP="00DC67ED">
      <w:pPr>
        <w:pStyle w:val="ListParagraph"/>
        <w:ind w:left="0" w:firstLine="720"/>
        <w:jc w:val="center"/>
        <w:rPr>
          <w:b/>
          <w:sz w:val="28"/>
          <w:szCs w:val="28"/>
        </w:rPr>
      </w:pPr>
    </w:p>
    <w:p w14:paraId="693EC15C" w14:textId="1F34C743" w:rsidR="00DC67ED" w:rsidRPr="003763C8" w:rsidRDefault="00DC67ED" w:rsidP="00ED29EC">
      <w:pPr>
        <w:pStyle w:val="ListParagraph"/>
        <w:spacing w:after="120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II. </w:t>
      </w:r>
      <w:r w:rsidR="003763C8" w:rsidRPr="003763C8">
        <w:rPr>
          <w:b/>
          <w:sz w:val="28"/>
          <w:szCs w:val="28"/>
        </w:rPr>
        <w:t>Piekrastes un pārejas ūdeņi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992"/>
        <w:gridCol w:w="1134"/>
        <w:gridCol w:w="1276"/>
        <w:gridCol w:w="3480"/>
      </w:tblGrid>
      <w:tr w:rsidR="003763C8" w:rsidRPr="00243DAB" w14:paraId="7E638D8A" w14:textId="77777777" w:rsidTr="00ED29EC">
        <w:tc>
          <w:tcPr>
            <w:tcW w:w="596" w:type="dxa"/>
            <w:vAlign w:val="center"/>
          </w:tcPr>
          <w:p w14:paraId="17F775BE" w14:textId="0FD02822" w:rsidR="003763C8" w:rsidRPr="00243DAB" w:rsidRDefault="003763C8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Nr.</w:t>
            </w:r>
            <w:r w:rsidR="00ED29EC">
              <w:rPr>
                <w:lang w:val="lv-LV"/>
              </w:rPr>
              <w:t xml:space="preserve"> </w:t>
            </w:r>
            <w:r w:rsidRPr="00243DAB">
              <w:rPr>
                <w:lang w:val="lv-LV"/>
              </w:rPr>
              <w:t>p.k.</w:t>
            </w:r>
          </w:p>
        </w:tc>
        <w:tc>
          <w:tcPr>
            <w:tcW w:w="1843" w:type="dxa"/>
            <w:vAlign w:val="center"/>
          </w:tcPr>
          <w:p w14:paraId="0B6CCA33" w14:textId="77777777" w:rsidR="003763C8" w:rsidRPr="00243DAB" w:rsidRDefault="003763C8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Rādītājs</w:t>
            </w:r>
          </w:p>
        </w:tc>
        <w:tc>
          <w:tcPr>
            <w:tcW w:w="992" w:type="dxa"/>
            <w:vAlign w:val="center"/>
          </w:tcPr>
          <w:p w14:paraId="47B20940" w14:textId="77777777" w:rsidR="00ED29EC" w:rsidRDefault="003763C8" w:rsidP="00ED29EC">
            <w:pPr>
              <w:pStyle w:val="tvhtml"/>
              <w:spacing w:before="0" w:beforeAutospacing="0" w:after="0" w:afterAutospacing="0"/>
              <w:ind w:left="-109" w:firstLine="109"/>
              <w:rPr>
                <w:lang w:val="lv-LV"/>
              </w:rPr>
            </w:pPr>
            <w:r w:rsidRPr="00243DAB">
              <w:rPr>
                <w:lang w:val="lv-LV"/>
              </w:rPr>
              <w:t xml:space="preserve">Izcila </w:t>
            </w:r>
          </w:p>
          <w:p w14:paraId="6795C7A3" w14:textId="5BC3E7A5" w:rsidR="003763C8" w:rsidRPr="00243DAB" w:rsidRDefault="003763C8" w:rsidP="00ED29EC">
            <w:pPr>
              <w:pStyle w:val="tvhtml"/>
              <w:spacing w:before="0" w:beforeAutospacing="0" w:after="0" w:afterAutospacing="0"/>
              <w:ind w:left="-109"/>
              <w:rPr>
                <w:lang w:val="lv-LV"/>
              </w:rPr>
            </w:pPr>
            <w:r w:rsidRPr="00243DAB">
              <w:rPr>
                <w:lang w:val="lv-LV"/>
              </w:rPr>
              <w:t>kvalitāte</w:t>
            </w:r>
          </w:p>
        </w:tc>
        <w:tc>
          <w:tcPr>
            <w:tcW w:w="1134" w:type="dxa"/>
            <w:vAlign w:val="center"/>
          </w:tcPr>
          <w:p w14:paraId="7818B27F" w14:textId="77777777" w:rsidR="003763C8" w:rsidRPr="00243DAB" w:rsidRDefault="003763C8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Laba kvalitāte</w:t>
            </w:r>
          </w:p>
        </w:tc>
        <w:tc>
          <w:tcPr>
            <w:tcW w:w="1276" w:type="dxa"/>
            <w:vAlign w:val="center"/>
          </w:tcPr>
          <w:p w14:paraId="66849CC2" w14:textId="77777777" w:rsidR="003763C8" w:rsidRPr="00243DAB" w:rsidRDefault="003763C8" w:rsidP="00ED29EC">
            <w:pPr>
              <w:pStyle w:val="tvhtml"/>
              <w:spacing w:before="0" w:beforeAutospacing="0" w:after="0" w:afterAutospacing="0"/>
              <w:ind w:hanging="113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Pietiekama kvalitāte</w:t>
            </w:r>
          </w:p>
        </w:tc>
        <w:tc>
          <w:tcPr>
            <w:tcW w:w="3480" w:type="dxa"/>
            <w:vAlign w:val="center"/>
          </w:tcPr>
          <w:p w14:paraId="087EAA9A" w14:textId="77777777" w:rsidR="003763C8" w:rsidRPr="00F65E56" w:rsidRDefault="003763C8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F65E56">
              <w:rPr>
                <w:lang w:val="lv-LV"/>
              </w:rPr>
              <w:t>Analīzes standartmetode</w:t>
            </w:r>
            <w:r w:rsidRPr="00F65E56">
              <w:rPr>
                <w:vertAlign w:val="superscript"/>
                <w:lang w:val="lv-LV"/>
              </w:rPr>
              <w:t>4</w:t>
            </w:r>
          </w:p>
        </w:tc>
      </w:tr>
      <w:tr w:rsidR="003763C8" w:rsidRPr="00243DAB" w14:paraId="5A4730F1" w14:textId="77777777" w:rsidTr="00ED29EC">
        <w:tc>
          <w:tcPr>
            <w:tcW w:w="596" w:type="dxa"/>
            <w:vAlign w:val="center"/>
          </w:tcPr>
          <w:p w14:paraId="4C39DECB" w14:textId="77777777" w:rsidR="003763C8" w:rsidRPr="00243DAB" w:rsidRDefault="003763C8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1.</w:t>
            </w:r>
          </w:p>
        </w:tc>
        <w:tc>
          <w:tcPr>
            <w:tcW w:w="1843" w:type="dxa"/>
            <w:vAlign w:val="center"/>
          </w:tcPr>
          <w:p w14:paraId="6324EEBB" w14:textId="77777777" w:rsidR="003763C8" w:rsidRPr="00243DAB" w:rsidRDefault="003763C8" w:rsidP="00316D84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243DAB">
              <w:rPr>
                <w:lang w:val="lv-LV"/>
              </w:rPr>
              <w:t>Zarnu enterokoki (KVV</w:t>
            </w:r>
            <w:r w:rsidRPr="00243DAB">
              <w:rPr>
                <w:vertAlign w:val="superscript"/>
                <w:lang w:val="lv-LV"/>
              </w:rPr>
              <w:t>3</w:t>
            </w:r>
            <w:r w:rsidRPr="00243DAB">
              <w:rPr>
                <w:lang w:val="lv-LV"/>
              </w:rPr>
              <w:t>/100 ml)</w:t>
            </w:r>
          </w:p>
        </w:tc>
        <w:tc>
          <w:tcPr>
            <w:tcW w:w="992" w:type="dxa"/>
            <w:vAlign w:val="center"/>
          </w:tcPr>
          <w:p w14:paraId="1AE765BC" w14:textId="77777777" w:rsidR="003763C8" w:rsidRPr="00243DAB" w:rsidRDefault="003763C8" w:rsidP="00ED29EC">
            <w:pPr>
              <w:pStyle w:val="tvhtml"/>
              <w:spacing w:before="0" w:beforeAutospacing="0" w:after="0" w:afterAutospacing="0"/>
              <w:ind w:left="-109" w:firstLine="109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100</w:t>
            </w:r>
            <w:r w:rsidRPr="00243DAB">
              <w:rPr>
                <w:vertAlign w:val="superscript"/>
                <w:lang w:val="lv-LV"/>
              </w:rPr>
              <w:t>1</w:t>
            </w:r>
          </w:p>
        </w:tc>
        <w:tc>
          <w:tcPr>
            <w:tcW w:w="1134" w:type="dxa"/>
            <w:vAlign w:val="center"/>
          </w:tcPr>
          <w:p w14:paraId="3A36A30E" w14:textId="77777777" w:rsidR="003763C8" w:rsidRPr="00243DAB" w:rsidRDefault="003763C8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200</w:t>
            </w:r>
            <w:r w:rsidRPr="00243DAB">
              <w:rPr>
                <w:vertAlign w:val="superscript"/>
                <w:lang w:val="lv-LV"/>
              </w:rPr>
              <w:t>1</w:t>
            </w:r>
          </w:p>
        </w:tc>
        <w:tc>
          <w:tcPr>
            <w:tcW w:w="1276" w:type="dxa"/>
            <w:vAlign w:val="center"/>
          </w:tcPr>
          <w:p w14:paraId="5D1A2E0B" w14:textId="77777777" w:rsidR="003763C8" w:rsidRPr="00243DAB" w:rsidRDefault="003763C8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185</w:t>
            </w:r>
            <w:r w:rsidRPr="00243DAB">
              <w:rPr>
                <w:vertAlign w:val="superscript"/>
                <w:lang w:val="lv-LV"/>
              </w:rPr>
              <w:t>2</w:t>
            </w:r>
          </w:p>
        </w:tc>
        <w:tc>
          <w:tcPr>
            <w:tcW w:w="3480" w:type="dxa"/>
            <w:vAlign w:val="center"/>
          </w:tcPr>
          <w:p w14:paraId="506553A8" w14:textId="7B573753" w:rsidR="003763C8" w:rsidRPr="00F65E56" w:rsidRDefault="003763C8" w:rsidP="00316D84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F65E56">
              <w:rPr>
                <w:lang w:val="lv-LV"/>
              </w:rPr>
              <w:t>LVS EN ISO 7899-1:2006 "Ūdens kvalitāte. Zarnu enterokoku noteikšana un uzskaite. 1.</w:t>
            </w:r>
            <w:r w:rsidR="00DC67ED">
              <w:rPr>
                <w:lang w:val="lv-LV"/>
              </w:rPr>
              <w:t> </w:t>
            </w:r>
            <w:r w:rsidRPr="00F65E56">
              <w:rPr>
                <w:lang w:val="lv-LV"/>
              </w:rPr>
              <w:t>daļa: Mikrometode (visiespējamākā skaita metode) virszemes ūdenim un notekūdenim"</w:t>
            </w:r>
            <w:r w:rsidRPr="00F65E56">
              <w:rPr>
                <w:lang w:val="lv-LV"/>
              </w:rPr>
              <w:br/>
              <w:t>vai</w:t>
            </w:r>
            <w:r w:rsidRPr="00F65E56">
              <w:rPr>
                <w:lang w:val="lv-LV"/>
              </w:rPr>
              <w:br/>
              <w:t>LVS EN ISO 7899-2:2006 "Ūdens kvalitāte. Zarnu enterokoku noteikšana un uzskaite. 2.</w:t>
            </w:r>
            <w:r w:rsidR="00DC67ED">
              <w:rPr>
                <w:lang w:val="lv-LV"/>
              </w:rPr>
              <w:t> </w:t>
            </w:r>
            <w:r w:rsidRPr="00F65E56">
              <w:rPr>
                <w:lang w:val="lv-LV"/>
              </w:rPr>
              <w:t>daļa: Membrānfiltrācijas metode"</w:t>
            </w:r>
          </w:p>
        </w:tc>
      </w:tr>
      <w:tr w:rsidR="003763C8" w:rsidRPr="00243DAB" w14:paraId="1EEA889C" w14:textId="77777777" w:rsidTr="00ED29EC">
        <w:tc>
          <w:tcPr>
            <w:tcW w:w="596" w:type="dxa"/>
            <w:vAlign w:val="center"/>
          </w:tcPr>
          <w:p w14:paraId="782D7061" w14:textId="77777777" w:rsidR="003763C8" w:rsidRPr="00243DAB" w:rsidRDefault="003763C8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2.</w:t>
            </w:r>
          </w:p>
        </w:tc>
        <w:tc>
          <w:tcPr>
            <w:tcW w:w="1843" w:type="dxa"/>
            <w:vAlign w:val="center"/>
          </w:tcPr>
          <w:p w14:paraId="023D297C" w14:textId="77777777" w:rsidR="003763C8" w:rsidRPr="00243DAB" w:rsidRDefault="003763C8" w:rsidP="00316D84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243DAB">
              <w:rPr>
                <w:i/>
                <w:iCs/>
                <w:lang w:val="lv-LV"/>
              </w:rPr>
              <w:t xml:space="preserve">Escherichia coli </w:t>
            </w:r>
            <w:r w:rsidRPr="00243DAB">
              <w:rPr>
                <w:lang w:val="lv-LV"/>
              </w:rPr>
              <w:t>(KVV</w:t>
            </w:r>
            <w:r w:rsidRPr="00243DAB">
              <w:rPr>
                <w:vertAlign w:val="superscript"/>
                <w:lang w:val="lv-LV"/>
              </w:rPr>
              <w:t>3</w:t>
            </w:r>
            <w:r w:rsidRPr="00243DAB">
              <w:rPr>
                <w:lang w:val="lv-LV"/>
              </w:rPr>
              <w:t>/100 ml)</w:t>
            </w:r>
          </w:p>
        </w:tc>
        <w:tc>
          <w:tcPr>
            <w:tcW w:w="992" w:type="dxa"/>
            <w:vAlign w:val="center"/>
          </w:tcPr>
          <w:p w14:paraId="7F6D316A" w14:textId="77777777" w:rsidR="003763C8" w:rsidRPr="00243DAB" w:rsidRDefault="003763C8" w:rsidP="00ED29EC">
            <w:pPr>
              <w:pStyle w:val="tvhtml"/>
              <w:spacing w:before="0" w:beforeAutospacing="0" w:after="0" w:afterAutospacing="0"/>
              <w:ind w:left="-109" w:firstLine="109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250</w:t>
            </w:r>
            <w:r w:rsidRPr="00243DAB">
              <w:rPr>
                <w:vertAlign w:val="superscript"/>
                <w:lang w:val="lv-LV"/>
              </w:rPr>
              <w:t>1</w:t>
            </w:r>
          </w:p>
        </w:tc>
        <w:tc>
          <w:tcPr>
            <w:tcW w:w="1134" w:type="dxa"/>
            <w:vAlign w:val="center"/>
          </w:tcPr>
          <w:p w14:paraId="1B0DB8A2" w14:textId="77777777" w:rsidR="003763C8" w:rsidRPr="00243DAB" w:rsidRDefault="003763C8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500</w:t>
            </w:r>
            <w:r w:rsidRPr="00243DAB">
              <w:rPr>
                <w:vertAlign w:val="superscript"/>
                <w:lang w:val="lv-LV"/>
              </w:rPr>
              <w:t>1</w:t>
            </w:r>
          </w:p>
        </w:tc>
        <w:tc>
          <w:tcPr>
            <w:tcW w:w="1276" w:type="dxa"/>
            <w:vAlign w:val="center"/>
          </w:tcPr>
          <w:p w14:paraId="7870D279" w14:textId="77777777" w:rsidR="003763C8" w:rsidRPr="00243DAB" w:rsidRDefault="003763C8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243DAB">
              <w:rPr>
                <w:lang w:val="lv-LV"/>
              </w:rPr>
              <w:t>500</w:t>
            </w:r>
            <w:r w:rsidRPr="00243DAB">
              <w:rPr>
                <w:vertAlign w:val="superscript"/>
                <w:lang w:val="lv-LV"/>
              </w:rPr>
              <w:t>2</w:t>
            </w:r>
          </w:p>
        </w:tc>
        <w:tc>
          <w:tcPr>
            <w:tcW w:w="3480" w:type="dxa"/>
            <w:vAlign w:val="center"/>
          </w:tcPr>
          <w:p w14:paraId="1B4771EE" w14:textId="2B0E2C78" w:rsidR="003763C8" w:rsidRPr="00F65E56" w:rsidRDefault="003763C8" w:rsidP="00316D84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F65E56">
              <w:rPr>
                <w:lang w:val="lv-LV"/>
              </w:rPr>
              <w:t>LVS EN ISO 9308-1: 2014 "</w:t>
            </w:r>
            <w:r w:rsidRPr="00F65E56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F65E56">
              <w:rPr>
                <w:lang w:val="lv-LV"/>
              </w:rPr>
              <w:t>Ūdens kvalitāte. Escherichia coli un koliformas baktēriju skaitīšana. 1.</w:t>
            </w:r>
            <w:r w:rsidR="00DC67ED">
              <w:rPr>
                <w:lang w:val="lv-LV"/>
              </w:rPr>
              <w:t> </w:t>
            </w:r>
            <w:r w:rsidRPr="00F65E56">
              <w:rPr>
                <w:lang w:val="lv-LV"/>
              </w:rPr>
              <w:t>daļa: Membrānfiltrācijas metode ūdeņiem ar zemu bakteriālo floras fonu " vai</w:t>
            </w:r>
            <w:r w:rsidRPr="00F65E56">
              <w:rPr>
                <w:lang w:val="lv-LV"/>
              </w:rPr>
              <w:br/>
              <w:t>LVS EN ISO 9308-3:2006 "</w:t>
            </w:r>
            <w:r w:rsidRPr="00F65E56">
              <w:rPr>
                <w:i/>
                <w:iCs/>
                <w:lang w:val="lv-LV"/>
              </w:rPr>
              <w:t>Ūdens kvalitāte. Escherichia</w:t>
            </w:r>
            <w:r w:rsidRPr="00F65E56">
              <w:rPr>
                <w:rStyle w:val="apple-converted-space"/>
                <w:lang w:val="lv-LV"/>
              </w:rPr>
              <w:t> </w:t>
            </w:r>
            <w:r w:rsidRPr="00F65E56">
              <w:rPr>
                <w:i/>
                <w:iCs/>
                <w:lang w:val="lv-LV"/>
              </w:rPr>
              <w:t>coli</w:t>
            </w:r>
            <w:r w:rsidRPr="00F65E56">
              <w:rPr>
                <w:rStyle w:val="apple-converted-space"/>
                <w:lang w:val="lv-LV"/>
              </w:rPr>
              <w:t> </w:t>
            </w:r>
            <w:r w:rsidRPr="00F65E56">
              <w:rPr>
                <w:lang w:val="lv-LV"/>
              </w:rPr>
              <w:t>un koliformas baktēriju noteikšana un uzskaite. 3.</w:t>
            </w:r>
            <w:r w:rsidR="00DC67ED">
              <w:rPr>
                <w:lang w:val="lv-LV"/>
              </w:rPr>
              <w:t> </w:t>
            </w:r>
            <w:r w:rsidRPr="00F65E56">
              <w:rPr>
                <w:lang w:val="lv-LV"/>
              </w:rPr>
              <w:t xml:space="preserve">daļa: Mikrometode (visiespējamākais skaits), </w:t>
            </w:r>
            <w:r w:rsidRPr="00F65E56">
              <w:rPr>
                <w:i/>
                <w:iCs/>
                <w:lang w:val="lv-LV"/>
              </w:rPr>
              <w:t>E.coli</w:t>
            </w:r>
            <w:r w:rsidRPr="00F65E56">
              <w:rPr>
                <w:rStyle w:val="apple-converted-space"/>
                <w:lang w:val="lv-LV"/>
              </w:rPr>
              <w:t> </w:t>
            </w:r>
            <w:r w:rsidRPr="00F65E56">
              <w:rPr>
                <w:lang w:val="lv-LV"/>
              </w:rPr>
              <w:t>noteikšana un uzskaite virszemes ūdenī un notekūdenī"</w:t>
            </w:r>
          </w:p>
        </w:tc>
      </w:tr>
    </w:tbl>
    <w:p w14:paraId="3AD18004" w14:textId="77777777" w:rsidR="003763C8" w:rsidRPr="00847865" w:rsidRDefault="003763C8" w:rsidP="003763C8">
      <w:pPr>
        <w:pStyle w:val="tvhtml"/>
        <w:shd w:val="clear" w:color="auto" w:fill="FFFFFF"/>
        <w:spacing w:before="0" w:beforeAutospacing="0" w:after="0" w:afterAutospacing="0" w:line="293" w:lineRule="atLeast"/>
        <w:ind w:firstLine="300"/>
        <w:rPr>
          <w:lang w:val="lv-LV"/>
        </w:rPr>
      </w:pPr>
      <w:r w:rsidRPr="00847865">
        <w:rPr>
          <w:lang w:val="lv-LV"/>
        </w:rPr>
        <w:t>Piezīmes.</w:t>
      </w:r>
    </w:p>
    <w:p w14:paraId="1228E296" w14:textId="699CB6D3" w:rsidR="003763C8" w:rsidRPr="00847865" w:rsidRDefault="003763C8" w:rsidP="003763C8">
      <w:pPr>
        <w:pStyle w:val="tvhtml"/>
        <w:shd w:val="clear" w:color="auto" w:fill="FFFFFF"/>
        <w:spacing w:before="0" w:beforeAutospacing="0" w:after="0" w:afterAutospacing="0" w:line="293" w:lineRule="atLeast"/>
        <w:ind w:firstLine="300"/>
        <w:rPr>
          <w:lang w:val="lv-LV"/>
        </w:rPr>
      </w:pPr>
      <w:r w:rsidRPr="00847865">
        <w:rPr>
          <w:vertAlign w:val="superscript"/>
          <w:lang w:val="lv-LV"/>
        </w:rPr>
        <w:t>1</w:t>
      </w:r>
      <w:r w:rsidRPr="00847865">
        <w:rPr>
          <w:lang w:val="lv-LV"/>
        </w:rPr>
        <w:t xml:space="preserve"> Saskaņā ar </w:t>
      </w:r>
      <w:r w:rsidR="003D6A7B">
        <w:rPr>
          <w:lang w:val="lv-LV"/>
        </w:rPr>
        <w:t xml:space="preserve">šo noteikumu </w:t>
      </w:r>
      <w:r w:rsidR="006A0943">
        <w:rPr>
          <w:lang w:val="lv-LV"/>
        </w:rPr>
        <w:t>6</w:t>
      </w:r>
      <w:r w:rsidRPr="00847865">
        <w:rPr>
          <w:lang w:val="lv-LV"/>
        </w:rPr>
        <w:t>.</w:t>
      </w:r>
      <w:r w:rsidR="00DC67ED">
        <w:rPr>
          <w:lang w:val="lv-LV"/>
        </w:rPr>
        <w:t> </w:t>
      </w:r>
      <w:r w:rsidRPr="00847865">
        <w:rPr>
          <w:lang w:val="lv-LV"/>
        </w:rPr>
        <w:t>pielikumā noteikto 95.</w:t>
      </w:r>
      <w:r w:rsidR="00DC67ED">
        <w:rPr>
          <w:lang w:val="lv-LV"/>
        </w:rPr>
        <w:t xml:space="preserve"> </w:t>
      </w:r>
      <w:r w:rsidRPr="00847865">
        <w:rPr>
          <w:lang w:val="lv-LV"/>
        </w:rPr>
        <w:t>procentiles aprēķināšanas kārtību.</w:t>
      </w:r>
    </w:p>
    <w:p w14:paraId="458952C2" w14:textId="5E0B2FE5" w:rsidR="003763C8" w:rsidRPr="00847865" w:rsidRDefault="003763C8" w:rsidP="003763C8">
      <w:pPr>
        <w:pStyle w:val="tvhtml"/>
        <w:shd w:val="clear" w:color="auto" w:fill="FFFFFF"/>
        <w:spacing w:before="0" w:beforeAutospacing="0" w:after="0" w:afterAutospacing="0" w:line="293" w:lineRule="atLeast"/>
        <w:ind w:firstLine="300"/>
        <w:rPr>
          <w:lang w:val="lv-LV"/>
        </w:rPr>
      </w:pPr>
      <w:r w:rsidRPr="00847865">
        <w:rPr>
          <w:vertAlign w:val="superscript"/>
          <w:lang w:val="lv-LV"/>
        </w:rPr>
        <w:t>2 </w:t>
      </w:r>
      <w:r w:rsidRPr="00847865">
        <w:rPr>
          <w:lang w:val="lv-LV"/>
        </w:rPr>
        <w:t xml:space="preserve">Saskaņā ar </w:t>
      </w:r>
      <w:r w:rsidR="003D6A7B">
        <w:rPr>
          <w:lang w:val="lv-LV"/>
        </w:rPr>
        <w:t xml:space="preserve">šo noteikumu </w:t>
      </w:r>
      <w:r w:rsidR="006A0943">
        <w:rPr>
          <w:lang w:val="lv-LV"/>
        </w:rPr>
        <w:t>6</w:t>
      </w:r>
      <w:r w:rsidRPr="00847865">
        <w:rPr>
          <w:lang w:val="lv-LV"/>
        </w:rPr>
        <w:t>.</w:t>
      </w:r>
      <w:r w:rsidR="00DC67ED">
        <w:rPr>
          <w:lang w:val="lv-LV"/>
        </w:rPr>
        <w:t> </w:t>
      </w:r>
      <w:r w:rsidRPr="00847865">
        <w:rPr>
          <w:lang w:val="lv-LV"/>
        </w:rPr>
        <w:t>pielikumā noteikto 90.</w:t>
      </w:r>
      <w:r w:rsidR="00DC67ED">
        <w:rPr>
          <w:lang w:val="lv-LV"/>
        </w:rPr>
        <w:t> </w:t>
      </w:r>
      <w:r w:rsidRPr="00847865">
        <w:rPr>
          <w:lang w:val="lv-LV"/>
        </w:rPr>
        <w:t>procentiles aprēķināšanas kārtību.</w:t>
      </w:r>
    </w:p>
    <w:p w14:paraId="4038B425" w14:textId="77777777" w:rsidR="003763C8" w:rsidRPr="00847865" w:rsidRDefault="003763C8" w:rsidP="003763C8">
      <w:pPr>
        <w:pStyle w:val="tvhtml"/>
        <w:shd w:val="clear" w:color="auto" w:fill="FFFFFF"/>
        <w:spacing w:before="0" w:beforeAutospacing="0" w:after="0" w:afterAutospacing="0" w:line="293" w:lineRule="atLeast"/>
        <w:ind w:firstLine="300"/>
        <w:rPr>
          <w:lang w:val="lv-LV"/>
        </w:rPr>
      </w:pPr>
      <w:r w:rsidRPr="00847865">
        <w:rPr>
          <w:vertAlign w:val="superscript"/>
          <w:lang w:val="lv-LV"/>
        </w:rPr>
        <w:t>3</w:t>
      </w:r>
      <w:r w:rsidRPr="00847865">
        <w:rPr>
          <w:lang w:val="lv-LV"/>
        </w:rPr>
        <w:t> KVV – kolonij</w:t>
      </w:r>
      <w:r>
        <w:rPr>
          <w:lang w:val="lv-LV"/>
        </w:rPr>
        <w:t>u</w:t>
      </w:r>
      <w:r w:rsidRPr="00847865">
        <w:rPr>
          <w:lang w:val="lv-LV"/>
        </w:rPr>
        <w:t xml:space="preserve"> veidojošās vienības.</w:t>
      </w:r>
    </w:p>
    <w:p w14:paraId="5A63B6D9" w14:textId="77777777" w:rsidR="003763C8" w:rsidRDefault="003763C8" w:rsidP="00ED29EC">
      <w:pPr>
        <w:pStyle w:val="tvhtml"/>
        <w:shd w:val="clear" w:color="auto" w:fill="FFFFFF"/>
        <w:spacing w:before="0" w:beforeAutospacing="0" w:after="360" w:afterAutospacing="0" w:line="293" w:lineRule="atLeast"/>
        <w:ind w:firstLine="300"/>
        <w:rPr>
          <w:lang w:val="lv-LV"/>
        </w:rPr>
      </w:pPr>
      <w:r w:rsidRPr="00F65E56">
        <w:rPr>
          <w:vertAlign w:val="superscript"/>
          <w:lang w:val="lv-LV"/>
        </w:rPr>
        <w:t>4</w:t>
      </w:r>
      <w:r w:rsidRPr="00F65E56">
        <w:rPr>
          <w:lang w:val="lv-LV"/>
        </w:rPr>
        <w:t xml:space="preserve"> Kā analīzes standartmetodi – izmantot jaunāko, spēkā esošo, Latvijas standartizācijas institūcijas “Latvijas standarts”  apstiprināto </w:t>
      </w:r>
      <w:proofErr w:type="spellStart"/>
      <w:r w:rsidRPr="00F65E56">
        <w:rPr>
          <w:lang w:val="lv-LV"/>
        </w:rPr>
        <w:t>standartmetodi</w:t>
      </w:r>
      <w:proofErr w:type="spellEnd"/>
      <w:r w:rsidRPr="00F65E56">
        <w:rPr>
          <w:lang w:val="lv-LV"/>
        </w:rPr>
        <w:t xml:space="preserve"> </w:t>
      </w:r>
      <w:r w:rsidRPr="00ED29EC">
        <w:rPr>
          <w:noProof/>
          <w:sz w:val="28"/>
          <w:szCs w:val="28"/>
          <w:lang w:val="lv-LV"/>
        </w:rPr>
        <w:t>”</w:t>
      </w:r>
      <w:r w:rsidRPr="00F65E56">
        <w:rPr>
          <w:lang w:val="lv-LV"/>
        </w:rPr>
        <w:t>.</w:t>
      </w:r>
    </w:p>
    <w:p w14:paraId="2A635821" w14:textId="77777777" w:rsidR="00816B97" w:rsidRPr="00A11AEC" w:rsidRDefault="00816B97" w:rsidP="00ED29EC">
      <w:pPr>
        <w:spacing w:after="120"/>
        <w:ind w:right="-766"/>
        <w:rPr>
          <w:rFonts w:eastAsia="Calibri"/>
          <w:sz w:val="28"/>
          <w:szCs w:val="28"/>
        </w:rPr>
      </w:pPr>
      <w:r w:rsidRPr="00A11AEC">
        <w:rPr>
          <w:rFonts w:eastAsia="Calibri"/>
          <w:sz w:val="28"/>
          <w:szCs w:val="28"/>
        </w:rPr>
        <w:t>Veselības ministre</w:t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  <w:t xml:space="preserve">         </w:t>
      </w:r>
      <w:r w:rsidR="00B714AD" w:rsidRPr="00A11AEC">
        <w:rPr>
          <w:rFonts w:eastAsia="Calibri"/>
          <w:sz w:val="28"/>
          <w:szCs w:val="28"/>
        </w:rPr>
        <w:t xml:space="preserve">      </w:t>
      </w:r>
      <w:r w:rsidRPr="00A11AEC">
        <w:rPr>
          <w:rFonts w:eastAsia="Calibri"/>
          <w:sz w:val="28"/>
          <w:szCs w:val="28"/>
        </w:rPr>
        <w:t xml:space="preserve"> Anda Čakša</w:t>
      </w:r>
    </w:p>
    <w:p w14:paraId="4038A5B5" w14:textId="77777777" w:rsidR="00816B97" w:rsidRPr="00A11AEC" w:rsidRDefault="00816B97" w:rsidP="00816B97">
      <w:pPr>
        <w:ind w:right="-766"/>
        <w:rPr>
          <w:rFonts w:eastAsia="Calibri"/>
          <w:sz w:val="28"/>
          <w:szCs w:val="28"/>
        </w:rPr>
      </w:pPr>
    </w:p>
    <w:p w14:paraId="3F938A48" w14:textId="77777777" w:rsidR="00816B97" w:rsidRPr="00A11AEC" w:rsidRDefault="00816B97" w:rsidP="00ED29EC">
      <w:pPr>
        <w:spacing w:after="120"/>
        <w:ind w:right="-766"/>
        <w:rPr>
          <w:rFonts w:eastAsia="Calibri"/>
          <w:sz w:val="28"/>
          <w:szCs w:val="28"/>
        </w:rPr>
      </w:pPr>
      <w:r w:rsidRPr="00A11AEC">
        <w:rPr>
          <w:rFonts w:eastAsia="Calibri"/>
          <w:sz w:val="28"/>
          <w:szCs w:val="28"/>
        </w:rPr>
        <w:t>Iesniedzējs: Veselības ministre</w:t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  <w:t xml:space="preserve">         </w:t>
      </w:r>
      <w:r w:rsidR="00B714AD" w:rsidRPr="00A11AEC">
        <w:rPr>
          <w:rFonts w:eastAsia="Calibri"/>
          <w:sz w:val="28"/>
          <w:szCs w:val="28"/>
        </w:rPr>
        <w:t xml:space="preserve">      </w:t>
      </w:r>
      <w:r w:rsidRPr="00A11AEC">
        <w:rPr>
          <w:rFonts w:eastAsia="Calibri"/>
          <w:sz w:val="28"/>
          <w:szCs w:val="28"/>
        </w:rPr>
        <w:t xml:space="preserve"> Anda Čakša</w:t>
      </w:r>
    </w:p>
    <w:p w14:paraId="1A2CBD3B" w14:textId="77777777" w:rsidR="00E758D9" w:rsidRPr="00A11AEC" w:rsidRDefault="00E758D9" w:rsidP="00217769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14:paraId="790E7999" w14:textId="2F4CF659" w:rsidR="003D6A7B" w:rsidRDefault="00217769" w:rsidP="00ED29EC">
      <w:pPr>
        <w:tabs>
          <w:tab w:val="right" w:pos="9072"/>
        </w:tabs>
        <w:ind w:right="-766"/>
        <w:rPr>
          <w:sz w:val="22"/>
          <w:szCs w:val="22"/>
        </w:rPr>
      </w:pPr>
      <w:r w:rsidRPr="00A11AEC">
        <w:rPr>
          <w:rFonts w:eastAsia="Calibri"/>
          <w:sz w:val="28"/>
          <w:szCs w:val="28"/>
          <w:lang w:eastAsia="en-US"/>
        </w:rPr>
        <w:t>Vīza: Valsts sekretār</w:t>
      </w:r>
      <w:r w:rsidR="00D92910">
        <w:rPr>
          <w:rFonts w:eastAsia="Calibri"/>
          <w:sz w:val="28"/>
          <w:szCs w:val="28"/>
          <w:lang w:eastAsia="en-US"/>
        </w:rPr>
        <w:t>s</w:t>
      </w:r>
      <w:r w:rsidRPr="00A11AEC">
        <w:rPr>
          <w:rFonts w:eastAsia="Calibri"/>
          <w:sz w:val="28"/>
          <w:szCs w:val="28"/>
          <w:lang w:eastAsia="en-US"/>
        </w:rPr>
        <w:tab/>
      </w:r>
      <w:r w:rsidR="00B714AD" w:rsidRPr="00A11AEC">
        <w:rPr>
          <w:rFonts w:eastAsia="Calibri"/>
          <w:sz w:val="28"/>
          <w:szCs w:val="28"/>
          <w:lang w:eastAsia="en-US"/>
        </w:rPr>
        <w:t>Kārlis Ketners</w:t>
      </w:r>
    </w:p>
    <w:sectPr w:rsidR="003D6A7B" w:rsidSect="00ED29EC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7924C" w14:textId="77777777" w:rsidR="00644B04" w:rsidRDefault="00644B04" w:rsidP="00456B66">
      <w:r>
        <w:separator/>
      </w:r>
    </w:p>
  </w:endnote>
  <w:endnote w:type="continuationSeparator" w:id="0">
    <w:p w14:paraId="6EF0E1B4" w14:textId="77777777" w:rsidR="00644B04" w:rsidRDefault="00644B04" w:rsidP="0045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7A19C" w14:textId="74C8859D" w:rsidR="00644B04" w:rsidRPr="00DC67ED" w:rsidRDefault="003D6A7B" w:rsidP="003D6A7B">
    <w:pPr>
      <w:shd w:val="clear" w:color="auto" w:fill="FFFFFF"/>
      <w:jc w:val="both"/>
      <w:rPr>
        <w:bCs/>
        <w:sz w:val="20"/>
        <w:szCs w:val="20"/>
      </w:rPr>
    </w:pPr>
    <w:r w:rsidRPr="00DC67ED">
      <w:rPr>
        <w:sz w:val="20"/>
        <w:szCs w:val="20"/>
      </w:rPr>
      <w:t>VMnotp</w:t>
    </w:r>
    <w:r w:rsidR="006A0943">
      <w:rPr>
        <w:sz w:val="20"/>
        <w:szCs w:val="20"/>
      </w:rPr>
      <w:t>5</w:t>
    </w:r>
    <w:r w:rsidRPr="00DC67ED">
      <w:rPr>
        <w:sz w:val="20"/>
        <w:szCs w:val="20"/>
      </w:rPr>
      <w:t>_</w:t>
    </w:r>
    <w:r w:rsidR="00ED29EC">
      <w:rPr>
        <w:sz w:val="20"/>
        <w:szCs w:val="20"/>
      </w:rPr>
      <w:t>1905</w:t>
    </w:r>
    <w:r w:rsidRPr="00DC67ED">
      <w:rPr>
        <w:sz w:val="20"/>
        <w:szCs w:val="20"/>
      </w:rPr>
      <w:t xml:space="preserve">17_peldv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9FF0E" w14:textId="7E19CECA" w:rsidR="00644B04" w:rsidRPr="006A0943" w:rsidRDefault="006A0943" w:rsidP="006A0943">
    <w:pPr>
      <w:shd w:val="clear" w:color="auto" w:fill="FFFFFF"/>
      <w:jc w:val="both"/>
      <w:rPr>
        <w:bCs/>
        <w:sz w:val="20"/>
        <w:szCs w:val="20"/>
      </w:rPr>
    </w:pPr>
    <w:r w:rsidRPr="00DC67ED">
      <w:rPr>
        <w:sz w:val="20"/>
        <w:szCs w:val="20"/>
      </w:rPr>
      <w:t>VMnotp</w:t>
    </w:r>
    <w:r>
      <w:rPr>
        <w:sz w:val="20"/>
        <w:szCs w:val="20"/>
      </w:rPr>
      <w:t>5</w:t>
    </w:r>
    <w:r w:rsidRPr="00DC67ED">
      <w:rPr>
        <w:sz w:val="20"/>
        <w:szCs w:val="20"/>
      </w:rPr>
      <w:t>_</w:t>
    </w:r>
    <w:r w:rsidR="00ED29EC">
      <w:rPr>
        <w:sz w:val="20"/>
        <w:szCs w:val="20"/>
      </w:rPr>
      <w:t>1905</w:t>
    </w:r>
    <w:r w:rsidRPr="00DC67ED">
      <w:rPr>
        <w:sz w:val="20"/>
        <w:szCs w:val="20"/>
      </w:rPr>
      <w:t xml:space="preserve">17_peldv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0F9B6" w14:textId="77777777" w:rsidR="00644B04" w:rsidRDefault="00644B04" w:rsidP="00456B66">
      <w:r>
        <w:separator/>
      </w:r>
    </w:p>
  </w:footnote>
  <w:footnote w:type="continuationSeparator" w:id="0">
    <w:p w14:paraId="70A8A0C7" w14:textId="77777777" w:rsidR="00644B04" w:rsidRDefault="00644B04" w:rsidP="0045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5091"/>
      <w:docPartObj>
        <w:docPartGallery w:val="Page Numbers (Top of Page)"/>
        <w:docPartUnique/>
      </w:docPartObj>
    </w:sdtPr>
    <w:sdtEndPr/>
    <w:sdtContent>
      <w:p w14:paraId="33958851" w14:textId="76887BD1" w:rsidR="00644B04" w:rsidRDefault="006C7E23">
        <w:pPr>
          <w:pStyle w:val="Header"/>
          <w:jc w:val="center"/>
        </w:pPr>
        <w:r>
          <w:fldChar w:fldCharType="begin"/>
        </w:r>
        <w:r w:rsidR="00892061">
          <w:instrText xml:space="preserve"> PAGE   \* MERGEFORMAT </w:instrText>
        </w:r>
        <w:r>
          <w:fldChar w:fldCharType="separate"/>
        </w:r>
        <w:r w:rsidR="00ED29EC">
          <w:rPr>
            <w:noProof/>
          </w:rPr>
          <w:t>2</w:t>
        </w:r>
        <w:r>
          <w:fldChar w:fldCharType="end"/>
        </w:r>
      </w:p>
    </w:sdtContent>
  </w:sdt>
  <w:p w14:paraId="0A9B499F" w14:textId="77777777" w:rsidR="00644B04" w:rsidRDefault="00644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31534"/>
    <w:multiLevelType w:val="multilevel"/>
    <w:tmpl w:val="2AE8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1E41AD0"/>
    <w:multiLevelType w:val="hybridMultilevel"/>
    <w:tmpl w:val="B85EA25A"/>
    <w:lvl w:ilvl="0" w:tplc="8B5CE4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3B"/>
    <w:rsid w:val="00003663"/>
    <w:rsid w:val="00014823"/>
    <w:rsid w:val="000257F7"/>
    <w:rsid w:val="000325F5"/>
    <w:rsid w:val="00043994"/>
    <w:rsid w:val="00044F2F"/>
    <w:rsid w:val="00046A75"/>
    <w:rsid w:val="000773D9"/>
    <w:rsid w:val="000C4EE9"/>
    <w:rsid w:val="000D689A"/>
    <w:rsid w:val="001040AF"/>
    <w:rsid w:val="00175C03"/>
    <w:rsid w:val="00181D93"/>
    <w:rsid w:val="001D05D8"/>
    <w:rsid w:val="001D3346"/>
    <w:rsid w:val="001D4EC8"/>
    <w:rsid w:val="001F1B2B"/>
    <w:rsid w:val="00202FA5"/>
    <w:rsid w:val="00217769"/>
    <w:rsid w:val="00285255"/>
    <w:rsid w:val="002C39AD"/>
    <w:rsid w:val="002C4F25"/>
    <w:rsid w:val="002E2143"/>
    <w:rsid w:val="002E3719"/>
    <w:rsid w:val="002F36D8"/>
    <w:rsid w:val="003145C6"/>
    <w:rsid w:val="00320E6B"/>
    <w:rsid w:val="003352E1"/>
    <w:rsid w:val="003763C8"/>
    <w:rsid w:val="00380DFE"/>
    <w:rsid w:val="00395795"/>
    <w:rsid w:val="00397A24"/>
    <w:rsid w:val="003B061E"/>
    <w:rsid w:val="003B2D03"/>
    <w:rsid w:val="003D6A7B"/>
    <w:rsid w:val="003E0761"/>
    <w:rsid w:val="003E35D1"/>
    <w:rsid w:val="003F5F7E"/>
    <w:rsid w:val="00414F18"/>
    <w:rsid w:val="00456B66"/>
    <w:rsid w:val="00470710"/>
    <w:rsid w:val="004C126A"/>
    <w:rsid w:val="0052292A"/>
    <w:rsid w:val="00532717"/>
    <w:rsid w:val="005508FE"/>
    <w:rsid w:val="005844E2"/>
    <w:rsid w:val="00587BE6"/>
    <w:rsid w:val="00595F6D"/>
    <w:rsid w:val="005B0900"/>
    <w:rsid w:val="005C733D"/>
    <w:rsid w:val="005D2248"/>
    <w:rsid w:val="005E0EB2"/>
    <w:rsid w:val="005E5F25"/>
    <w:rsid w:val="006401DD"/>
    <w:rsid w:val="00644B04"/>
    <w:rsid w:val="0068117D"/>
    <w:rsid w:val="00691FE0"/>
    <w:rsid w:val="006A0943"/>
    <w:rsid w:val="006B31DF"/>
    <w:rsid w:val="006C208F"/>
    <w:rsid w:val="006C62E0"/>
    <w:rsid w:val="006C7E23"/>
    <w:rsid w:val="006D3588"/>
    <w:rsid w:val="006E2626"/>
    <w:rsid w:val="006E2807"/>
    <w:rsid w:val="007033E7"/>
    <w:rsid w:val="007201AD"/>
    <w:rsid w:val="0072532E"/>
    <w:rsid w:val="00736AAD"/>
    <w:rsid w:val="00764B87"/>
    <w:rsid w:val="0077113D"/>
    <w:rsid w:val="00790E03"/>
    <w:rsid w:val="00794161"/>
    <w:rsid w:val="007C06CC"/>
    <w:rsid w:val="007C6C96"/>
    <w:rsid w:val="007F31E9"/>
    <w:rsid w:val="00816B97"/>
    <w:rsid w:val="00892061"/>
    <w:rsid w:val="008A23C7"/>
    <w:rsid w:val="008B68D5"/>
    <w:rsid w:val="00921A12"/>
    <w:rsid w:val="00944F90"/>
    <w:rsid w:val="009757EA"/>
    <w:rsid w:val="00977C49"/>
    <w:rsid w:val="009F3882"/>
    <w:rsid w:val="00A11AEC"/>
    <w:rsid w:val="00A963A5"/>
    <w:rsid w:val="00AC0DC2"/>
    <w:rsid w:val="00B714AD"/>
    <w:rsid w:val="00B743B6"/>
    <w:rsid w:val="00BA2532"/>
    <w:rsid w:val="00BA7C7C"/>
    <w:rsid w:val="00BC4C51"/>
    <w:rsid w:val="00BD5538"/>
    <w:rsid w:val="00C03C8D"/>
    <w:rsid w:val="00C402F8"/>
    <w:rsid w:val="00C41BBE"/>
    <w:rsid w:val="00C77F6E"/>
    <w:rsid w:val="00C94D42"/>
    <w:rsid w:val="00CA2419"/>
    <w:rsid w:val="00CA5F0E"/>
    <w:rsid w:val="00CC4A9D"/>
    <w:rsid w:val="00CD156C"/>
    <w:rsid w:val="00CD266A"/>
    <w:rsid w:val="00D05190"/>
    <w:rsid w:val="00D41130"/>
    <w:rsid w:val="00D51BAA"/>
    <w:rsid w:val="00D7241C"/>
    <w:rsid w:val="00D72B2F"/>
    <w:rsid w:val="00D92910"/>
    <w:rsid w:val="00DC0808"/>
    <w:rsid w:val="00DC67ED"/>
    <w:rsid w:val="00E411A8"/>
    <w:rsid w:val="00E46644"/>
    <w:rsid w:val="00E758D9"/>
    <w:rsid w:val="00E83428"/>
    <w:rsid w:val="00ED29EC"/>
    <w:rsid w:val="00F11EEB"/>
    <w:rsid w:val="00F32BFA"/>
    <w:rsid w:val="00F37DE0"/>
    <w:rsid w:val="00F44AE7"/>
    <w:rsid w:val="00F471A1"/>
    <w:rsid w:val="00F64B99"/>
    <w:rsid w:val="00F72EF6"/>
    <w:rsid w:val="00F8769E"/>
    <w:rsid w:val="00FE2E3B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7CD5DF12"/>
  <w15:docId w15:val="{436A5B90-222E-40B0-A21A-3FF17E3E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E3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C4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C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6C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D1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56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56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2F36D8"/>
    <w:pPr>
      <w:ind w:left="720"/>
      <w:contextualSpacing/>
    </w:pPr>
  </w:style>
  <w:style w:type="paragraph" w:customStyle="1" w:styleId="tv213">
    <w:name w:val="tv213"/>
    <w:basedOn w:val="Normal"/>
    <w:rsid w:val="00644B04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A11AEC"/>
  </w:style>
  <w:style w:type="table" w:styleId="TableGrid">
    <w:name w:val="Table Grid"/>
    <w:basedOn w:val="TableNormal"/>
    <w:uiPriority w:val="59"/>
    <w:rsid w:val="00376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3763C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0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6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60401-91A9-4A52-B7F0-06A21FBD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1817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“Peldvietas izveidošanas, uzturēšanas un ūdens kvalitātes uzraudzības kārtība" 5.pielikums</vt:lpstr>
    </vt:vector>
  </TitlesOfParts>
  <Company>Veselības ministrija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“Peldvietas izveidošanas, uzturēšanas un ūdens kvalitātes uzraudzības kārtība" 5.pielikums</dc:title>
  <dc:subject>Ministru kabineta noteikumu projekta 5.pielikums</dc:subject>
  <dc:creator>Dace Būmane</dc:creator>
  <dc:description>D.Būmane
67876148, dace.bumane@vm.gov.lv</dc:description>
  <cp:lastModifiedBy>Zaiga Valtere</cp:lastModifiedBy>
  <cp:revision>2</cp:revision>
  <cp:lastPrinted>2016-07-22T07:24:00Z</cp:lastPrinted>
  <dcterms:created xsi:type="dcterms:W3CDTF">2017-05-19T12:21:00Z</dcterms:created>
  <dcterms:modified xsi:type="dcterms:W3CDTF">2017-05-19T12:21:00Z</dcterms:modified>
</cp:coreProperties>
</file>