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BF8D0" w14:textId="77777777" w:rsidR="00F86BF9" w:rsidRPr="0067716D" w:rsidRDefault="007476F3" w:rsidP="00F86BF9">
      <w:pPr>
        <w:pStyle w:val="Heading2"/>
        <w:jc w:val="right"/>
        <w:rPr>
          <w:rFonts w:ascii="Times New Roman" w:hAnsi="Times New Roman" w:cs="Times New Roman"/>
          <w:color w:val="auto"/>
          <w:sz w:val="28"/>
          <w:szCs w:val="28"/>
        </w:rPr>
      </w:pPr>
      <w:r w:rsidRPr="0067716D">
        <w:rPr>
          <w:rFonts w:ascii="Times New Roman" w:hAnsi="Times New Roman" w:cs="Times New Roman"/>
          <w:color w:val="auto"/>
          <w:sz w:val="28"/>
          <w:szCs w:val="28"/>
        </w:rPr>
        <w:t xml:space="preserve"> </w:t>
      </w:r>
      <w:r w:rsidR="00F86BF9" w:rsidRPr="0067716D">
        <w:rPr>
          <w:rFonts w:ascii="Times New Roman" w:hAnsi="Times New Roman" w:cs="Times New Roman"/>
          <w:color w:val="auto"/>
          <w:sz w:val="28"/>
          <w:szCs w:val="28"/>
        </w:rPr>
        <w:t>Projekts</w:t>
      </w:r>
    </w:p>
    <w:p w14:paraId="6EF5226B" w14:textId="77777777" w:rsidR="00F86BF9" w:rsidRPr="0067716D" w:rsidRDefault="00C77AFE" w:rsidP="00C77AFE">
      <w:pPr>
        <w:pBdr>
          <w:bottom w:val="single" w:sz="12" w:space="1" w:color="auto"/>
        </w:pBdr>
        <w:tabs>
          <w:tab w:val="left" w:pos="3255"/>
        </w:tabs>
        <w:rPr>
          <w:rFonts w:ascii="Times New Roman" w:hAnsi="Times New Roman" w:cs="Times New Roman"/>
          <w:caps/>
          <w:sz w:val="28"/>
          <w:szCs w:val="28"/>
        </w:rPr>
      </w:pPr>
      <w:r w:rsidRPr="0067716D">
        <w:rPr>
          <w:rFonts w:ascii="Times New Roman" w:hAnsi="Times New Roman" w:cs="Times New Roman"/>
          <w:caps/>
          <w:sz w:val="28"/>
          <w:szCs w:val="28"/>
        </w:rPr>
        <w:tab/>
      </w:r>
    </w:p>
    <w:p w14:paraId="4D36616D" w14:textId="77777777" w:rsidR="00F86BF9" w:rsidRPr="0067716D" w:rsidRDefault="00F86BF9" w:rsidP="00F86BF9">
      <w:pPr>
        <w:pBdr>
          <w:bottom w:val="single" w:sz="12" w:space="1" w:color="auto"/>
        </w:pBdr>
        <w:jc w:val="center"/>
        <w:rPr>
          <w:rFonts w:ascii="Times New Roman" w:hAnsi="Times New Roman" w:cs="Times New Roman"/>
          <w:caps/>
          <w:sz w:val="28"/>
          <w:szCs w:val="28"/>
        </w:rPr>
      </w:pPr>
      <w:r w:rsidRPr="0067716D">
        <w:rPr>
          <w:rFonts w:ascii="Times New Roman" w:hAnsi="Times New Roman" w:cs="Times New Roman"/>
          <w:caps/>
          <w:sz w:val="28"/>
          <w:szCs w:val="28"/>
        </w:rPr>
        <w:t>Latvijas Republikas Ministru kabinets</w:t>
      </w:r>
    </w:p>
    <w:p w14:paraId="3A44647F" w14:textId="77777777" w:rsidR="00F86BF9" w:rsidRPr="0067716D" w:rsidRDefault="00F86BF9" w:rsidP="00F86BF9">
      <w:pPr>
        <w:tabs>
          <w:tab w:val="left" w:pos="6840"/>
        </w:tabs>
        <w:rPr>
          <w:rFonts w:ascii="Times New Roman" w:hAnsi="Times New Roman" w:cs="Times New Roman"/>
          <w:sz w:val="28"/>
          <w:szCs w:val="28"/>
        </w:rPr>
      </w:pPr>
    </w:p>
    <w:p w14:paraId="6CD02411" w14:textId="26DA2782" w:rsidR="00F86BF9" w:rsidRPr="0067716D" w:rsidRDefault="00F86BF9" w:rsidP="00F86BF9">
      <w:pPr>
        <w:tabs>
          <w:tab w:val="left" w:pos="6379"/>
        </w:tabs>
        <w:spacing w:after="120"/>
        <w:rPr>
          <w:rFonts w:ascii="Times New Roman" w:hAnsi="Times New Roman" w:cs="Times New Roman"/>
          <w:sz w:val="28"/>
          <w:szCs w:val="28"/>
        </w:rPr>
      </w:pPr>
      <w:r w:rsidRPr="0067716D">
        <w:rPr>
          <w:rFonts w:ascii="Times New Roman" w:hAnsi="Times New Roman" w:cs="Times New Roman"/>
          <w:sz w:val="28"/>
          <w:szCs w:val="28"/>
        </w:rPr>
        <w:t>201</w:t>
      </w:r>
      <w:r w:rsidR="009C633E">
        <w:rPr>
          <w:rFonts w:ascii="Times New Roman" w:hAnsi="Times New Roman" w:cs="Times New Roman"/>
          <w:sz w:val="28"/>
          <w:szCs w:val="28"/>
        </w:rPr>
        <w:t>7</w:t>
      </w:r>
      <w:r w:rsidRPr="0067716D">
        <w:rPr>
          <w:rFonts w:ascii="Times New Roman" w:hAnsi="Times New Roman" w:cs="Times New Roman"/>
          <w:sz w:val="28"/>
          <w:szCs w:val="28"/>
        </w:rPr>
        <w:t>. gada</w:t>
      </w:r>
      <w:r w:rsidRPr="0067716D">
        <w:rPr>
          <w:rFonts w:ascii="Times New Roman" w:hAnsi="Times New Roman" w:cs="Times New Roman"/>
          <w:sz w:val="28"/>
          <w:szCs w:val="28"/>
        </w:rPr>
        <w:tab/>
        <w:t>Noteikumi Nr.</w:t>
      </w:r>
    </w:p>
    <w:p w14:paraId="08048868" w14:textId="77777777" w:rsidR="00F86BF9" w:rsidRPr="0067716D" w:rsidRDefault="00F86BF9" w:rsidP="00F86BF9">
      <w:pPr>
        <w:tabs>
          <w:tab w:val="left" w:pos="6096"/>
        </w:tabs>
        <w:spacing w:after="120"/>
        <w:rPr>
          <w:rFonts w:ascii="Times New Roman" w:hAnsi="Times New Roman" w:cs="Times New Roman"/>
          <w:sz w:val="28"/>
          <w:szCs w:val="28"/>
        </w:rPr>
      </w:pPr>
      <w:r w:rsidRPr="0067716D">
        <w:rPr>
          <w:rFonts w:ascii="Times New Roman" w:hAnsi="Times New Roman" w:cs="Times New Roman"/>
          <w:sz w:val="28"/>
          <w:szCs w:val="28"/>
        </w:rPr>
        <w:t>Rīgā</w:t>
      </w:r>
      <w:r w:rsidRPr="0067716D">
        <w:rPr>
          <w:rFonts w:ascii="Times New Roman" w:hAnsi="Times New Roman" w:cs="Times New Roman"/>
          <w:sz w:val="28"/>
          <w:szCs w:val="28"/>
        </w:rPr>
        <w:tab/>
        <w:t xml:space="preserve">(prot. Nr.           .§) </w:t>
      </w:r>
    </w:p>
    <w:p w14:paraId="30F1A45F" w14:textId="77777777" w:rsidR="00F86BF9" w:rsidRPr="0067716D" w:rsidRDefault="00F86BF9" w:rsidP="00F86BF9">
      <w:pPr>
        <w:pStyle w:val="naislab"/>
        <w:spacing w:before="0" w:after="120"/>
        <w:jc w:val="center"/>
        <w:rPr>
          <w:b/>
          <w:sz w:val="28"/>
          <w:szCs w:val="28"/>
        </w:rPr>
      </w:pPr>
      <w:bookmarkStart w:id="0" w:name="OLE_LINK5"/>
      <w:bookmarkStart w:id="1" w:name="OLE_LINK6"/>
    </w:p>
    <w:p w14:paraId="413B98E5" w14:textId="77777777" w:rsidR="002F50F3" w:rsidRPr="0067716D" w:rsidRDefault="002F50F3" w:rsidP="00F86BF9">
      <w:pPr>
        <w:pStyle w:val="naislab"/>
        <w:spacing w:before="0" w:after="0"/>
        <w:jc w:val="center"/>
        <w:rPr>
          <w:b/>
          <w:sz w:val="28"/>
          <w:szCs w:val="28"/>
        </w:rPr>
      </w:pPr>
    </w:p>
    <w:p w14:paraId="26654E81" w14:textId="77777777" w:rsidR="002F50F3" w:rsidRPr="0067716D" w:rsidRDefault="002F50F3" w:rsidP="00F86BF9">
      <w:pPr>
        <w:pStyle w:val="naislab"/>
        <w:spacing w:before="0" w:after="0"/>
        <w:jc w:val="center"/>
        <w:rPr>
          <w:b/>
          <w:sz w:val="28"/>
          <w:szCs w:val="28"/>
        </w:rPr>
      </w:pPr>
    </w:p>
    <w:p w14:paraId="17815F04" w14:textId="77777777" w:rsidR="00F86BF9" w:rsidRPr="0067716D" w:rsidRDefault="00F86BF9" w:rsidP="00F86BF9">
      <w:pPr>
        <w:pStyle w:val="naislab"/>
        <w:spacing w:before="0" w:after="0"/>
        <w:jc w:val="center"/>
        <w:rPr>
          <w:b/>
          <w:sz w:val="28"/>
          <w:szCs w:val="28"/>
        </w:rPr>
      </w:pPr>
      <w:r w:rsidRPr="0067716D">
        <w:rPr>
          <w:b/>
          <w:sz w:val="28"/>
          <w:szCs w:val="28"/>
        </w:rPr>
        <w:t xml:space="preserve">Grozījumi Ministru kabineta </w:t>
      </w:r>
    </w:p>
    <w:p w14:paraId="5926E01D" w14:textId="77777777" w:rsidR="00F86BF9" w:rsidRPr="0067716D" w:rsidRDefault="00F86BF9" w:rsidP="00F86BF9">
      <w:pPr>
        <w:pStyle w:val="naislab"/>
        <w:spacing w:before="0" w:after="0"/>
        <w:jc w:val="center"/>
        <w:rPr>
          <w:b/>
          <w:sz w:val="28"/>
          <w:szCs w:val="28"/>
        </w:rPr>
      </w:pPr>
      <w:r w:rsidRPr="0067716D">
        <w:rPr>
          <w:b/>
          <w:sz w:val="28"/>
          <w:szCs w:val="28"/>
        </w:rPr>
        <w:t>2014. gada 25. februāra noteikumos Nr. 116</w:t>
      </w:r>
    </w:p>
    <w:p w14:paraId="43709333" w14:textId="77777777" w:rsidR="00F86BF9" w:rsidRPr="0067716D" w:rsidRDefault="00F86BF9" w:rsidP="00F86BF9">
      <w:pPr>
        <w:pStyle w:val="naislab"/>
        <w:spacing w:before="0" w:after="0"/>
        <w:jc w:val="center"/>
        <w:rPr>
          <w:b/>
          <w:sz w:val="28"/>
          <w:szCs w:val="28"/>
        </w:rPr>
      </w:pPr>
      <w:r w:rsidRPr="0067716D">
        <w:rPr>
          <w:b/>
          <w:sz w:val="28"/>
          <w:szCs w:val="28"/>
        </w:rPr>
        <w:t xml:space="preserve"> „Būvkomersantu reģistrācijas noteikumi” </w:t>
      </w:r>
    </w:p>
    <w:bookmarkEnd w:id="0"/>
    <w:bookmarkEnd w:id="1"/>
    <w:p w14:paraId="50CBDD20" w14:textId="77777777" w:rsidR="00F86BF9" w:rsidRPr="0067716D" w:rsidRDefault="00F86BF9" w:rsidP="004E5E8E">
      <w:pPr>
        <w:spacing w:after="0" w:line="240" w:lineRule="auto"/>
        <w:jc w:val="right"/>
        <w:rPr>
          <w:rFonts w:ascii="Times New Roman" w:eastAsia="Times New Roman" w:hAnsi="Times New Roman" w:cs="Times New Roman"/>
          <w:iCs/>
          <w:sz w:val="28"/>
          <w:szCs w:val="28"/>
          <w:lang w:eastAsia="lv-LV"/>
        </w:rPr>
      </w:pPr>
    </w:p>
    <w:p w14:paraId="37EEE70C" w14:textId="77777777" w:rsidR="002F50F3" w:rsidRPr="0067716D" w:rsidRDefault="002F50F3" w:rsidP="004E5E8E">
      <w:pPr>
        <w:spacing w:after="0" w:line="240" w:lineRule="auto"/>
        <w:jc w:val="right"/>
        <w:rPr>
          <w:rFonts w:ascii="Times New Roman" w:eastAsia="Times New Roman" w:hAnsi="Times New Roman" w:cs="Times New Roman"/>
          <w:iCs/>
          <w:sz w:val="28"/>
          <w:szCs w:val="28"/>
          <w:lang w:eastAsia="lv-LV"/>
        </w:rPr>
      </w:pPr>
    </w:p>
    <w:p w14:paraId="632289B4" w14:textId="77777777" w:rsidR="002F50F3" w:rsidRPr="0067716D" w:rsidRDefault="002F50F3" w:rsidP="004E5E8E">
      <w:pPr>
        <w:spacing w:after="0" w:line="240" w:lineRule="auto"/>
        <w:jc w:val="right"/>
        <w:rPr>
          <w:rFonts w:ascii="Times New Roman" w:eastAsia="Times New Roman" w:hAnsi="Times New Roman" w:cs="Times New Roman"/>
          <w:iCs/>
          <w:sz w:val="28"/>
          <w:szCs w:val="28"/>
          <w:lang w:eastAsia="lv-LV"/>
        </w:rPr>
      </w:pPr>
    </w:p>
    <w:p w14:paraId="3F09B022" w14:textId="19413B3C" w:rsidR="00074A3E" w:rsidRPr="0067716D" w:rsidRDefault="00074A3E" w:rsidP="004E5E8E">
      <w:pPr>
        <w:spacing w:after="0" w:line="240" w:lineRule="auto"/>
        <w:jc w:val="right"/>
        <w:rPr>
          <w:rFonts w:ascii="Times New Roman" w:eastAsia="Times New Roman" w:hAnsi="Times New Roman" w:cs="Times New Roman"/>
          <w:iCs/>
          <w:sz w:val="28"/>
          <w:szCs w:val="28"/>
          <w:lang w:eastAsia="lv-LV"/>
        </w:rPr>
      </w:pPr>
      <w:r w:rsidRPr="0067716D">
        <w:rPr>
          <w:rFonts w:ascii="Times New Roman" w:eastAsia="Times New Roman" w:hAnsi="Times New Roman" w:cs="Times New Roman"/>
          <w:iCs/>
          <w:sz w:val="28"/>
          <w:szCs w:val="28"/>
          <w:lang w:eastAsia="lv-LV"/>
        </w:rPr>
        <w:t xml:space="preserve">Izdoti saskaņā ar </w:t>
      </w:r>
      <w:hyperlink r:id="rId8" w:tgtFrame="_blank" w:history="1">
        <w:r w:rsidRPr="0067716D">
          <w:rPr>
            <w:rFonts w:ascii="Times New Roman" w:eastAsia="Times New Roman" w:hAnsi="Times New Roman" w:cs="Times New Roman"/>
            <w:iCs/>
            <w:sz w:val="28"/>
            <w:szCs w:val="28"/>
            <w:lang w:eastAsia="lv-LV"/>
          </w:rPr>
          <w:t>Būvniecības likuma</w:t>
        </w:r>
      </w:hyperlink>
      <w:r w:rsidRPr="0067716D">
        <w:rPr>
          <w:rFonts w:ascii="Times New Roman" w:eastAsia="Times New Roman" w:hAnsi="Times New Roman" w:cs="Times New Roman"/>
          <w:iCs/>
          <w:sz w:val="28"/>
          <w:szCs w:val="28"/>
          <w:lang w:eastAsia="lv-LV"/>
        </w:rPr>
        <w:br/>
        <w:t>5.</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panta pirmās daļas 7.</w:t>
      </w:r>
      <w:r w:rsidR="009C633E">
        <w:rPr>
          <w:rFonts w:ascii="Times New Roman" w:eastAsia="Times New Roman" w:hAnsi="Times New Roman" w:cs="Times New Roman"/>
          <w:iCs/>
          <w:sz w:val="28"/>
          <w:szCs w:val="28"/>
          <w:lang w:eastAsia="lv-LV"/>
        </w:rPr>
        <w:t> </w:t>
      </w:r>
      <w:r w:rsidRPr="0067716D">
        <w:rPr>
          <w:rFonts w:ascii="Times New Roman" w:eastAsia="Times New Roman" w:hAnsi="Times New Roman" w:cs="Times New Roman"/>
          <w:iCs/>
          <w:sz w:val="28"/>
          <w:szCs w:val="28"/>
          <w:lang w:eastAsia="lv-LV"/>
        </w:rPr>
        <w:t>punktu</w:t>
      </w:r>
    </w:p>
    <w:p w14:paraId="2F76318F" w14:textId="77777777" w:rsidR="004E5E8E" w:rsidRDefault="004E5E8E" w:rsidP="004E5E8E">
      <w:pPr>
        <w:spacing w:after="0" w:line="240" w:lineRule="auto"/>
        <w:ind w:firstLine="709"/>
        <w:jc w:val="both"/>
        <w:rPr>
          <w:rFonts w:ascii="Times New Roman" w:hAnsi="Times New Roman" w:cs="Times New Roman"/>
          <w:sz w:val="28"/>
          <w:szCs w:val="28"/>
        </w:rPr>
      </w:pPr>
      <w:bookmarkStart w:id="2" w:name="n1"/>
      <w:bookmarkStart w:id="3" w:name="p1"/>
      <w:bookmarkStart w:id="4" w:name="p-508900"/>
      <w:bookmarkEnd w:id="2"/>
      <w:bookmarkEnd w:id="3"/>
      <w:bookmarkEnd w:id="4"/>
    </w:p>
    <w:p w14:paraId="71B6D7D9" w14:textId="1460795F" w:rsidR="00D7577E" w:rsidRPr="0067716D" w:rsidRDefault="00F86BF9"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hAnsi="Times New Roman" w:cs="Times New Roman"/>
          <w:sz w:val="28"/>
          <w:szCs w:val="28"/>
        </w:rPr>
        <w:t>Izdarīt Ministru kabineta 2014. gada 25. februāra noteikumos Nr. 116 "Būvkomersantu reģistrācijas noteikumi" (Latvijas Vēstnesis, 2014, 48. nr.</w:t>
      </w:r>
      <w:r w:rsidR="00123240" w:rsidRPr="0067716D">
        <w:rPr>
          <w:rFonts w:ascii="Times New Roman" w:hAnsi="Times New Roman" w:cs="Times New Roman"/>
          <w:sz w:val="28"/>
          <w:szCs w:val="28"/>
        </w:rPr>
        <w:t xml:space="preserve">, </w:t>
      </w:r>
      <w:r w:rsidR="002F4C87" w:rsidRPr="0067716D">
        <w:rPr>
          <w:rFonts w:ascii="Times New Roman" w:hAnsi="Times New Roman" w:cs="Times New Roman"/>
          <w:sz w:val="28"/>
          <w:szCs w:val="28"/>
        </w:rPr>
        <w:t xml:space="preserve">84. nr., </w:t>
      </w:r>
      <w:r w:rsidR="00123240" w:rsidRPr="0067716D">
        <w:rPr>
          <w:rFonts w:ascii="Times New Roman" w:hAnsi="Times New Roman" w:cs="Times New Roman"/>
          <w:sz w:val="28"/>
          <w:szCs w:val="28"/>
        </w:rPr>
        <w:t>2015, 66.</w:t>
      </w:r>
      <w:r w:rsidR="00AD3E12" w:rsidRPr="0067716D">
        <w:rPr>
          <w:rFonts w:ascii="Times New Roman" w:hAnsi="Times New Roman" w:cs="Times New Roman"/>
          <w:sz w:val="28"/>
          <w:szCs w:val="28"/>
        </w:rPr>
        <w:t xml:space="preserve"> </w:t>
      </w:r>
      <w:r w:rsidR="00123240" w:rsidRPr="0067716D">
        <w:rPr>
          <w:rFonts w:ascii="Times New Roman" w:hAnsi="Times New Roman" w:cs="Times New Roman"/>
          <w:sz w:val="28"/>
          <w:szCs w:val="28"/>
        </w:rPr>
        <w:t>nr.</w:t>
      </w:r>
      <w:r w:rsidR="00AD41A0" w:rsidRPr="0067716D">
        <w:rPr>
          <w:rFonts w:ascii="Times New Roman" w:hAnsi="Times New Roman" w:cs="Times New Roman"/>
          <w:sz w:val="28"/>
          <w:szCs w:val="28"/>
        </w:rPr>
        <w:t>, 2017, 21</w:t>
      </w:r>
      <w:r w:rsidR="0017483D">
        <w:rPr>
          <w:rFonts w:ascii="Times New Roman" w:hAnsi="Times New Roman" w:cs="Times New Roman"/>
          <w:sz w:val="28"/>
          <w:szCs w:val="28"/>
        </w:rPr>
        <w:t>.</w:t>
      </w:r>
      <w:r w:rsidR="00AD41A0" w:rsidRPr="0067716D">
        <w:rPr>
          <w:rFonts w:ascii="Times New Roman" w:hAnsi="Times New Roman" w:cs="Times New Roman"/>
          <w:sz w:val="28"/>
          <w:szCs w:val="28"/>
        </w:rPr>
        <w:t xml:space="preserve"> nr.</w:t>
      </w:r>
      <w:r w:rsidRPr="0067716D">
        <w:rPr>
          <w:rFonts w:ascii="Times New Roman" w:hAnsi="Times New Roman" w:cs="Times New Roman"/>
          <w:sz w:val="28"/>
          <w:szCs w:val="28"/>
        </w:rPr>
        <w:t>) šādus grozījumus:</w:t>
      </w:r>
      <w:bookmarkStart w:id="5" w:name="p4"/>
      <w:bookmarkStart w:id="6" w:name="p-546630"/>
      <w:bookmarkStart w:id="7" w:name="n2"/>
      <w:bookmarkStart w:id="8" w:name="p6"/>
      <w:bookmarkStart w:id="9" w:name="p-508906"/>
      <w:bookmarkEnd w:id="5"/>
      <w:bookmarkEnd w:id="6"/>
      <w:bookmarkEnd w:id="7"/>
      <w:bookmarkEnd w:id="8"/>
      <w:bookmarkEnd w:id="9"/>
    </w:p>
    <w:p w14:paraId="6F83F4D6"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0E839553" w14:textId="2433BA6F" w:rsidR="00AD41A0"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1. </w:t>
      </w:r>
      <w:r w:rsidR="00AD41A0" w:rsidRPr="0067716D">
        <w:rPr>
          <w:rFonts w:ascii="Times New Roman" w:eastAsia="Times New Roman" w:hAnsi="Times New Roman" w:cs="Times New Roman"/>
          <w:sz w:val="28"/>
          <w:szCs w:val="28"/>
          <w:lang w:eastAsia="lv-LV"/>
        </w:rPr>
        <w:t xml:space="preserve">Svītrot </w:t>
      </w:r>
      <w:r w:rsidRPr="0067716D">
        <w:rPr>
          <w:rFonts w:ascii="Times New Roman" w:eastAsia="Times New Roman" w:hAnsi="Times New Roman" w:cs="Times New Roman"/>
          <w:sz w:val="28"/>
          <w:szCs w:val="28"/>
          <w:lang w:eastAsia="lv-LV"/>
        </w:rPr>
        <w:t>5.2.</w:t>
      </w:r>
      <w:r w:rsidR="00AD41A0" w:rsidRPr="0067716D">
        <w:rPr>
          <w:rFonts w:ascii="Times New Roman" w:eastAsia="Times New Roman" w:hAnsi="Times New Roman" w:cs="Times New Roman"/>
          <w:sz w:val="28"/>
          <w:szCs w:val="28"/>
          <w:lang w:eastAsia="lv-LV"/>
        </w:rPr>
        <w:t xml:space="preserve"> apakšpunktu.</w:t>
      </w:r>
    </w:p>
    <w:p w14:paraId="331DBA0A"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9043D6F" w14:textId="4762C49E" w:rsidR="00A40A3F" w:rsidRDefault="00A40A3F"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Izteikt noteikumu 10.3.</w:t>
      </w:r>
      <w:r w:rsidR="00B83A8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apakšpunktu šādā redakcijā:</w:t>
      </w:r>
    </w:p>
    <w:p w14:paraId="62B5B293" w14:textId="5030E646" w:rsidR="00A40A3F" w:rsidRPr="0067716D" w:rsidRDefault="00A40A3F"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10.3.2. </w:t>
      </w:r>
      <w:r>
        <w:rPr>
          <w:rFonts w:ascii="Times New Roman" w:eastAsia="Times New Roman" w:hAnsi="Times New Roman" w:cs="Times New Roman"/>
          <w:sz w:val="28"/>
          <w:szCs w:val="28"/>
          <w:lang w:eastAsia="lv-LV"/>
        </w:rPr>
        <w:t>kopējais apgrozījums</w:t>
      </w:r>
      <w:r w:rsidR="004E5E8E">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6747D4BC"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F9096C7" w14:textId="2AFA8187" w:rsidR="00EE1E53" w:rsidRPr="0067716D" w:rsidRDefault="00A40A3F"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E1E53" w:rsidRPr="0067716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00EE1E53" w:rsidRPr="0067716D">
        <w:rPr>
          <w:rFonts w:ascii="Times New Roman" w:eastAsia="Times New Roman" w:hAnsi="Times New Roman" w:cs="Times New Roman"/>
          <w:sz w:val="28"/>
          <w:szCs w:val="28"/>
          <w:lang w:eastAsia="lv-LV"/>
        </w:rPr>
        <w:t>Papildināt noteikumus ar 10.13. apakšpunktu šādā redakcijā:</w:t>
      </w:r>
    </w:p>
    <w:p w14:paraId="18F54748" w14:textId="4AD84BD4" w:rsidR="00EE1E53" w:rsidRDefault="004E5E8E"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“10.13. </w:t>
      </w:r>
      <w:r w:rsidR="00467892" w:rsidRPr="0067716D">
        <w:rPr>
          <w:rFonts w:ascii="Times New Roman" w:eastAsia="Times New Roman" w:hAnsi="Times New Roman" w:cs="Times New Roman"/>
          <w:sz w:val="28"/>
          <w:szCs w:val="28"/>
          <w:lang w:eastAsia="lv-LV"/>
        </w:rPr>
        <w:t>informācija par spēkā esošu darba koplīgumu nozarē Darba likuma noteiktajā kārtībā.</w:t>
      </w:r>
      <w:r w:rsidR="00EE1E53" w:rsidRPr="0067716D">
        <w:rPr>
          <w:rFonts w:ascii="Times New Roman" w:eastAsia="Times New Roman" w:hAnsi="Times New Roman" w:cs="Times New Roman"/>
          <w:sz w:val="28"/>
          <w:szCs w:val="28"/>
          <w:lang w:eastAsia="lv-LV"/>
        </w:rPr>
        <w:t>”</w:t>
      </w:r>
      <w:r w:rsidR="00CA49A7">
        <w:rPr>
          <w:rFonts w:ascii="Times New Roman" w:eastAsia="Times New Roman" w:hAnsi="Times New Roman" w:cs="Times New Roman"/>
          <w:sz w:val="28"/>
          <w:szCs w:val="28"/>
          <w:lang w:eastAsia="lv-LV"/>
        </w:rPr>
        <w:t>.</w:t>
      </w:r>
    </w:p>
    <w:p w14:paraId="6E57E134"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14BC59B8" w14:textId="6B9FD915" w:rsidR="00A40A3F" w:rsidRDefault="00A40A3F"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4.Izteikt noteikumu 12.</w:t>
      </w:r>
      <w:r w:rsidRPr="00A40A3F">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vertAlign w:val="superscript"/>
          <w:lang w:eastAsia="lv-LV"/>
        </w:rPr>
        <w:t xml:space="preserve"> </w:t>
      </w:r>
      <w:r>
        <w:rPr>
          <w:rFonts w:ascii="Times New Roman" w:eastAsia="Times New Roman" w:hAnsi="Times New Roman" w:cs="Times New Roman"/>
          <w:sz w:val="28"/>
          <w:szCs w:val="28"/>
          <w:lang w:eastAsia="lv-LV"/>
        </w:rPr>
        <w:t>punktu šādā redakcijā:</w:t>
      </w:r>
    </w:p>
    <w:p w14:paraId="18CAA30A" w14:textId="15A15B12" w:rsidR="00A40A3F" w:rsidRPr="0067716D" w:rsidRDefault="00A40A3F"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12.</w:t>
      </w:r>
      <w:r w:rsidR="004E5E8E" w:rsidRPr="004E5E8E">
        <w:rPr>
          <w:rFonts w:ascii="Times New Roman" w:eastAsia="Times New Roman" w:hAnsi="Times New Roman" w:cs="Times New Roman"/>
          <w:sz w:val="28"/>
          <w:szCs w:val="28"/>
          <w:vertAlign w:val="superscript"/>
          <w:lang w:eastAsia="lv-LV"/>
        </w:rPr>
        <w:t>1</w:t>
      </w:r>
      <w:r w:rsidR="004E5E8E">
        <w:rPr>
          <w:rFonts w:ascii="Times New Roman" w:eastAsia="Times New Roman" w:hAnsi="Times New Roman" w:cs="Times New Roman"/>
          <w:sz w:val="28"/>
          <w:szCs w:val="28"/>
          <w:lang w:eastAsia="lv-LV"/>
        </w:rPr>
        <w:t> </w:t>
      </w:r>
      <w:r w:rsidR="00B83A8B">
        <w:rPr>
          <w:rFonts w:ascii="Times New Roman" w:eastAsia="Times New Roman" w:hAnsi="Times New Roman" w:cs="Times New Roman"/>
          <w:sz w:val="28"/>
          <w:szCs w:val="28"/>
          <w:lang w:eastAsia="lv-LV"/>
        </w:rPr>
        <w:t>Sniedzot ikgadējo informāciju</w:t>
      </w:r>
      <w:r w:rsidRPr="00A40A3F">
        <w:rPr>
          <w:rFonts w:ascii="Times New Roman" w:eastAsia="Times New Roman" w:hAnsi="Times New Roman" w:cs="Times New Roman"/>
          <w:sz w:val="28"/>
          <w:szCs w:val="28"/>
          <w:lang w:eastAsia="lv-LV"/>
        </w:rPr>
        <w:t xml:space="preserve"> būvkomersants kopējā sniegto būvniecības pakalpojumu apjomā norāda līgumu summas par būvniecības pakalpojumiem, kas sniegti attiecīgajā gadā, daļēji vai pilnīgi izpildot līgumu, ieskaitot apakšuzņēmēju līgumu summas.</w:t>
      </w:r>
      <w:r>
        <w:rPr>
          <w:rFonts w:ascii="Times New Roman" w:eastAsia="Times New Roman" w:hAnsi="Times New Roman" w:cs="Times New Roman"/>
          <w:sz w:val="28"/>
          <w:szCs w:val="28"/>
          <w:lang w:eastAsia="lv-LV"/>
        </w:rPr>
        <w:t>”.</w:t>
      </w:r>
    </w:p>
    <w:p w14:paraId="3EE37A6B"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30DD7D24" w14:textId="0B9A70BB" w:rsidR="00D7577E" w:rsidRPr="0067716D" w:rsidRDefault="00B83A8B"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D7577E" w:rsidRPr="0067716D">
        <w:rPr>
          <w:rFonts w:ascii="Times New Roman" w:eastAsia="Times New Roman" w:hAnsi="Times New Roman" w:cs="Times New Roman"/>
          <w:sz w:val="28"/>
          <w:szCs w:val="28"/>
          <w:lang w:eastAsia="lv-LV"/>
        </w:rPr>
        <w:t xml:space="preserve">. </w:t>
      </w:r>
      <w:r w:rsidR="00020F08" w:rsidRPr="0067716D">
        <w:rPr>
          <w:rFonts w:ascii="Times New Roman" w:eastAsia="Times New Roman" w:hAnsi="Times New Roman" w:cs="Times New Roman"/>
          <w:sz w:val="28"/>
          <w:szCs w:val="28"/>
          <w:lang w:eastAsia="lv-LV"/>
        </w:rPr>
        <w:t xml:space="preserve">Papildināt </w:t>
      </w:r>
      <w:r w:rsidR="00BB5568" w:rsidRPr="0067716D">
        <w:rPr>
          <w:rFonts w:ascii="Times New Roman" w:eastAsia="Times New Roman" w:hAnsi="Times New Roman" w:cs="Times New Roman"/>
          <w:sz w:val="28"/>
          <w:szCs w:val="28"/>
          <w:lang w:eastAsia="lv-LV"/>
        </w:rPr>
        <w:t xml:space="preserve">noteikumus </w:t>
      </w:r>
      <w:r w:rsidR="00020F08" w:rsidRPr="0067716D">
        <w:rPr>
          <w:rFonts w:ascii="Times New Roman" w:eastAsia="Times New Roman" w:hAnsi="Times New Roman" w:cs="Times New Roman"/>
          <w:sz w:val="28"/>
          <w:szCs w:val="28"/>
          <w:lang w:eastAsia="lv-LV"/>
        </w:rPr>
        <w:t>ar</w:t>
      </w:r>
      <w:r w:rsidR="00D7577E" w:rsidRPr="0067716D">
        <w:rPr>
          <w:rFonts w:ascii="Times New Roman" w:eastAsia="Times New Roman" w:hAnsi="Times New Roman" w:cs="Times New Roman"/>
          <w:sz w:val="28"/>
          <w:szCs w:val="28"/>
          <w:lang w:eastAsia="lv-LV"/>
        </w:rPr>
        <w:t xml:space="preserve"> 27.</w:t>
      </w:r>
      <w:r w:rsidR="00D97FDB" w:rsidRPr="0067716D">
        <w:rPr>
          <w:rFonts w:ascii="Times New Roman" w:eastAsia="Times New Roman" w:hAnsi="Times New Roman" w:cs="Times New Roman"/>
          <w:sz w:val="28"/>
          <w:szCs w:val="28"/>
          <w:lang w:eastAsia="lv-LV"/>
        </w:rPr>
        <w:t>4</w:t>
      </w:r>
      <w:r w:rsidR="00EE1E53" w:rsidRPr="0067716D">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 xml:space="preserve"> apakšpunktu šādā redakcijā:</w:t>
      </w:r>
    </w:p>
    <w:p w14:paraId="3C16A4FF" w14:textId="77777777"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lastRenderedPageBreak/>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 par ikgadējās informācijas iekļaušanu reģistrā, ja būvkomersanta </w:t>
      </w:r>
      <w:r w:rsidR="00BF4328" w:rsidRPr="0067716D">
        <w:rPr>
          <w:rFonts w:ascii="Times New Roman" w:eastAsia="Times New Roman" w:hAnsi="Times New Roman" w:cs="Times New Roman"/>
          <w:sz w:val="28"/>
          <w:szCs w:val="28"/>
          <w:lang w:eastAsia="lv-LV"/>
        </w:rPr>
        <w:t>kopējais apgrozījums</w:t>
      </w:r>
      <w:r w:rsidRPr="0067716D">
        <w:rPr>
          <w:rFonts w:ascii="Times New Roman" w:eastAsia="Times New Roman" w:hAnsi="Times New Roman" w:cs="Times New Roman"/>
          <w:sz w:val="28"/>
          <w:szCs w:val="28"/>
          <w:lang w:eastAsia="lv-LV"/>
        </w:rPr>
        <w:t xml:space="preserve"> iepriekšējā kalendāra gadā bijis:</w:t>
      </w:r>
    </w:p>
    <w:p w14:paraId="4BC49916" w14:textId="77777777"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1. no 0 līdz </w:t>
      </w:r>
      <w:r w:rsidR="00F60795" w:rsidRPr="0067716D">
        <w:rPr>
          <w:rFonts w:ascii="Times New Roman" w:eastAsia="Times New Roman" w:hAnsi="Times New Roman" w:cs="Times New Roman"/>
          <w:sz w:val="28"/>
          <w:szCs w:val="28"/>
          <w:lang w:eastAsia="lv-LV"/>
        </w:rPr>
        <w:t>100</w:t>
      </w:r>
      <w:r w:rsidRPr="0067716D">
        <w:rPr>
          <w:rFonts w:ascii="Times New Roman" w:eastAsia="Times New Roman" w:hAnsi="Times New Roman" w:cs="Times New Roman"/>
          <w:sz w:val="28"/>
          <w:szCs w:val="28"/>
          <w:lang w:eastAsia="lv-LV"/>
        </w:rPr>
        <w:t xml:space="preserve">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w:t>
      </w:r>
      <w:r w:rsidR="00F60795" w:rsidRPr="0067716D">
        <w:rPr>
          <w:rFonts w:ascii="Times New Roman" w:eastAsia="Times New Roman" w:hAnsi="Times New Roman" w:cs="Times New Roman"/>
          <w:sz w:val="28"/>
          <w:szCs w:val="28"/>
          <w:lang w:eastAsia="lv-LV"/>
        </w:rPr>
        <w:t>2</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5031C1A6" w14:textId="77777777" w:rsidR="00935690"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2. no </w:t>
      </w:r>
      <w:r w:rsidR="00F60795" w:rsidRPr="0067716D">
        <w:rPr>
          <w:rFonts w:ascii="Times New Roman" w:eastAsia="Times New Roman" w:hAnsi="Times New Roman" w:cs="Times New Roman"/>
          <w:sz w:val="28"/>
          <w:szCs w:val="28"/>
          <w:lang w:eastAsia="lv-LV"/>
        </w:rPr>
        <w:t>100</w:t>
      </w:r>
      <w:r w:rsidRPr="0067716D">
        <w:rPr>
          <w:rFonts w:ascii="Times New Roman" w:eastAsia="Times New Roman" w:hAnsi="Times New Roman" w:cs="Times New Roman"/>
          <w:sz w:val="28"/>
          <w:szCs w:val="28"/>
          <w:lang w:eastAsia="lv-LV"/>
        </w:rPr>
        <w:t xml:space="preserve"> 001 līdz 500 000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w:t>
      </w:r>
      <w:r w:rsidR="003C2840" w:rsidRPr="0067716D">
        <w:rPr>
          <w:rFonts w:ascii="Times New Roman" w:eastAsia="Times New Roman" w:hAnsi="Times New Roman" w:cs="Times New Roman"/>
          <w:sz w:val="28"/>
          <w:szCs w:val="28"/>
          <w:lang w:eastAsia="lv-LV"/>
        </w:rPr>
        <w:t>7</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1FDEE349" w14:textId="6DFBB30E" w:rsidR="00D7577E" w:rsidRPr="0067716D" w:rsidRDefault="00935690" w:rsidP="004E5E8E">
      <w:pPr>
        <w:tabs>
          <w:tab w:val="left" w:pos="1080"/>
        </w:tabs>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ab/>
      </w:r>
    </w:p>
    <w:p w14:paraId="44C2232A" w14:textId="77777777"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3. no 500 001 līdz 1 000 000 </w:t>
      </w:r>
      <w:r w:rsidRPr="0067716D">
        <w:rPr>
          <w:rFonts w:ascii="Times New Roman" w:eastAsia="Times New Roman" w:hAnsi="Times New Roman" w:cs="Times New Roman"/>
          <w:i/>
          <w:sz w:val="28"/>
          <w:szCs w:val="28"/>
          <w:lang w:eastAsia="lv-LV"/>
        </w:rPr>
        <w:t>eur</w:t>
      </w:r>
      <w:r w:rsidR="003C2840" w:rsidRPr="0067716D">
        <w:rPr>
          <w:rFonts w:ascii="Times New Roman" w:eastAsia="Times New Roman" w:hAnsi="Times New Roman" w:cs="Times New Roman"/>
          <w:i/>
          <w:sz w:val="28"/>
          <w:szCs w:val="28"/>
          <w:lang w:eastAsia="lv-LV"/>
        </w:rPr>
        <w:t>o</w:t>
      </w:r>
      <w:r w:rsidR="003C2840" w:rsidRPr="0067716D">
        <w:rPr>
          <w:rFonts w:ascii="Times New Roman" w:eastAsia="Times New Roman" w:hAnsi="Times New Roman" w:cs="Times New Roman"/>
          <w:sz w:val="28"/>
          <w:szCs w:val="28"/>
          <w:lang w:eastAsia="lv-LV"/>
        </w:rPr>
        <w:t xml:space="preserve"> –15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66CBCC36" w14:textId="77777777"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4. no 1 000 001 līdz 5 000 000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2</w:t>
      </w:r>
      <w:r w:rsidR="003C2840" w:rsidRPr="0067716D">
        <w:rPr>
          <w:rFonts w:ascii="Times New Roman" w:eastAsia="Times New Roman" w:hAnsi="Times New Roman" w:cs="Times New Roman"/>
          <w:sz w:val="28"/>
          <w:szCs w:val="28"/>
          <w:lang w:eastAsia="lv-LV"/>
        </w:rPr>
        <w:t>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3366182C" w14:textId="77777777"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5. no 5 000 001 līdz 10 000 000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3</w:t>
      </w:r>
      <w:r w:rsidR="003C2840" w:rsidRPr="0067716D">
        <w:rPr>
          <w:rFonts w:ascii="Times New Roman" w:eastAsia="Times New Roman" w:hAnsi="Times New Roman" w:cs="Times New Roman"/>
          <w:sz w:val="28"/>
          <w:szCs w:val="28"/>
          <w:lang w:eastAsia="lv-LV"/>
        </w:rPr>
        <w:t>5</w:t>
      </w:r>
      <w:r w:rsidRPr="0067716D">
        <w:rPr>
          <w:rFonts w:ascii="Times New Roman" w:eastAsia="Times New Roman" w:hAnsi="Times New Roman" w:cs="Times New Roman"/>
          <w:sz w:val="28"/>
          <w:szCs w:val="28"/>
          <w:lang w:eastAsia="lv-LV"/>
        </w:rPr>
        <w:t xml:space="preserve">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w:t>
      </w:r>
    </w:p>
    <w:p w14:paraId="6EBA20AE" w14:textId="77777777" w:rsidR="002825D9" w:rsidRPr="0067716D" w:rsidRDefault="00D7577E" w:rsidP="004E5E8E">
      <w:pPr>
        <w:spacing w:after="0" w:line="240" w:lineRule="auto"/>
        <w:ind w:firstLine="709"/>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6.</w:t>
      </w:r>
      <w:r w:rsidR="002825D9" w:rsidRPr="0067716D">
        <w:rPr>
          <w:rFonts w:ascii="Times New Roman" w:eastAsia="Times New Roman" w:hAnsi="Times New Roman" w:cs="Times New Roman"/>
          <w:sz w:val="28"/>
          <w:szCs w:val="28"/>
          <w:lang w:eastAsia="lv-LV"/>
        </w:rPr>
        <w:t xml:space="preserve"> no 10 000 001 līdz 25 000 000 </w:t>
      </w:r>
      <w:r w:rsidR="002825D9" w:rsidRPr="0067716D">
        <w:rPr>
          <w:rFonts w:ascii="Times New Roman" w:eastAsia="Times New Roman" w:hAnsi="Times New Roman" w:cs="Times New Roman"/>
          <w:i/>
          <w:sz w:val="28"/>
          <w:szCs w:val="28"/>
          <w:lang w:eastAsia="lv-LV"/>
        </w:rPr>
        <w:t>euro</w:t>
      </w:r>
      <w:r w:rsidR="002825D9" w:rsidRPr="0067716D">
        <w:rPr>
          <w:rFonts w:ascii="Times New Roman" w:eastAsia="Times New Roman" w:hAnsi="Times New Roman" w:cs="Times New Roman"/>
          <w:sz w:val="28"/>
          <w:szCs w:val="28"/>
          <w:lang w:eastAsia="lv-LV"/>
        </w:rPr>
        <w:t xml:space="preserve"> – 7000 </w:t>
      </w:r>
      <w:r w:rsidR="002825D9" w:rsidRPr="0067716D">
        <w:rPr>
          <w:rFonts w:ascii="Times New Roman" w:eastAsia="Times New Roman" w:hAnsi="Times New Roman" w:cs="Times New Roman"/>
          <w:i/>
          <w:sz w:val="28"/>
          <w:szCs w:val="28"/>
          <w:lang w:eastAsia="lv-LV"/>
        </w:rPr>
        <w:t>euro</w:t>
      </w:r>
      <w:r w:rsidR="00C20A85" w:rsidRPr="0067716D">
        <w:rPr>
          <w:rFonts w:ascii="Times New Roman" w:eastAsia="Times New Roman" w:hAnsi="Times New Roman" w:cs="Times New Roman"/>
          <w:sz w:val="28"/>
          <w:szCs w:val="28"/>
          <w:lang w:eastAsia="lv-LV"/>
        </w:rPr>
        <w:t>;</w:t>
      </w:r>
      <w:r w:rsidR="002825D9" w:rsidRPr="0067716D">
        <w:rPr>
          <w:rFonts w:ascii="Times New Roman" w:eastAsia="Times New Roman" w:hAnsi="Times New Roman" w:cs="Times New Roman"/>
          <w:sz w:val="28"/>
          <w:szCs w:val="28"/>
          <w:lang w:eastAsia="lv-LV"/>
        </w:rPr>
        <w:t xml:space="preserve"> </w:t>
      </w:r>
    </w:p>
    <w:p w14:paraId="7584A519" w14:textId="0C81EAAC" w:rsidR="00D7577E" w:rsidRPr="0067716D" w:rsidRDefault="002825D9" w:rsidP="004E5E8E">
      <w:pPr>
        <w:spacing w:after="0" w:line="240" w:lineRule="auto"/>
        <w:ind w:firstLine="709"/>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27.</w:t>
      </w:r>
      <w:r w:rsidR="00AF5E2A" w:rsidRPr="0067716D">
        <w:rPr>
          <w:rFonts w:ascii="Times New Roman" w:eastAsia="Times New Roman" w:hAnsi="Times New Roman" w:cs="Times New Roman"/>
          <w:sz w:val="28"/>
          <w:szCs w:val="28"/>
          <w:lang w:eastAsia="lv-LV"/>
        </w:rPr>
        <w:t>4</w:t>
      </w:r>
      <w:r w:rsidRPr="0067716D">
        <w:rPr>
          <w:rFonts w:ascii="Times New Roman" w:eastAsia="Times New Roman" w:hAnsi="Times New Roman" w:cs="Times New Roman"/>
          <w:sz w:val="28"/>
          <w:szCs w:val="28"/>
          <w:lang w:eastAsia="lv-LV"/>
        </w:rPr>
        <w:t xml:space="preserve">.7. vairāk par 25 000 000 </w:t>
      </w:r>
      <w:r w:rsidRPr="0067716D">
        <w:rPr>
          <w:rFonts w:ascii="Times New Roman" w:eastAsia="Times New Roman" w:hAnsi="Times New Roman" w:cs="Times New Roman"/>
          <w:i/>
          <w:sz w:val="28"/>
          <w:szCs w:val="28"/>
          <w:lang w:eastAsia="lv-LV"/>
        </w:rPr>
        <w:t>euro</w:t>
      </w:r>
      <w:r w:rsidRPr="0067716D">
        <w:rPr>
          <w:rFonts w:ascii="Times New Roman" w:eastAsia="Times New Roman" w:hAnsi="Times New Roman" w:cs="Times New Roman"/>
          <w:sz w:val="28"/>
          <w:szCs w:val="28"/>
          <w:lang w:eastAsia="lv-LV"/>
        </w:rPr>
        <w:t xml:space="preserve"> – 10000 </w:t>
      </w:r>
      <w:r w:rsidRPr="0067716D">
        <w:rPr>
          <w:rFonts w:ascii="Times New Roman" w:eastAsia="Times New Roman" w:hAnsi="Times New Roman" w:cs="Times New Roman"/>
          <w:i/>
          <w:sz w:val="28"/>
          <w:szCs w:val="28"/>
          <w:lang w:eastAsia="lv-LV"/>
        </w:rPr>
        <w:t>euro</w:t>
      </w:r>
      <w:r w:rsidR="00C20A85" w:rsidRPr="0067716D">
        <w:rPr>
          <w:rFonts w:ascii="Times New Roman" w:eastAsia="Times New Roman" w:hAnsi="Times New Roman" w:cs="Times New Roman"/>
          <w:sz w:val="28"/>
          <w:szCs w:val="28"/>
          <w:lang w:eastAsia="lv-LV"/>
        </w:rPr>
        <w:t>.</w:t>
      </w:r>
      <w:r w:rsidR="00D7577E"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w:t>
      </w:r>
    </w:p>
    <w:p w14:paraId="0D90FB74"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7CBEB3E1" w14:textId="2BF856C7" w:rsidR="00D7577E" w:rsidRDefault="00B83A8B"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D7577E" w:rsidRPr="0067716D">
        <w:rPr>
          <w:rFonts w:ascii="Times New Roman" w:eastAsia="Times New Roman" w:hAnsi="Times New Roman" w:cs="Times New Roman"/>
          <w:sz w:val="28"/>
          <w:szCs w:val="28"/>
          <w:lang w:eastAsia="lv-LV"/>
        </w:rPr>
        <w:t xml:space="preserve">. Papildināt </w:t>
      </w:r>
      <w:r w:rsidR="00AA24EB" w:rsidRPr="0067716D">
        <w:rPr>
          <w:rFonts w:ascii="Times New Roman" w:eastAsia="Times New Roman" w:hAnsi="Times New Roman" w:cs="Times New Roman"/>
          <w:sz w:val="28"/>
          <w:szCs w:val="28"/>
          <w:lang w:eastAsia="lv-LV"/>
        </w:rPr>
        <w:t xml:space="preserve">noteikumus </w:t>
      </w:r>
      <w:r w:rsidR="00D7577E" w:rsidRPr="0067716D">
        <w:rPr>
          <w:rFonts w:ascii="Times New Roman" w:eastAsia="Times New Roman" w:hAnsi="Times New Roman" w:cs="Times New Roman"/>
          <w:sz w:val="28"/>
          <w:szCs w:val="28"/>
          <w:lang w:eastAsia="lv-LV"/>
        </w:rPr>
        <w:t xml:space="preserve">ar </w:t>
      </w:r>
      <w:r w:rsidR="000A25B1"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vertAlign w:val="superscript"/>
          <w:lang w:eastAsia="lv-LV"/>
        </w:rPr>
        <w:t>1</w:t>
      </w:r>
      <w:r w:rsidR="00860C10" w:rsidRPr="0067716D">
        <w:rPr>
          <w:rFonts w:ascii="Times New Roman" w:eastAsia="Times New Roman" w:hAnsi="Times New Roman" w:cs="Times New Roman"/>
          <w:sz w:val="28"/>
          <w:szCs w:val="28"/>
          <w:lang w:eastAsia="lv-LV"/>
        </w:rPr>
        <w:t xml:space="preserve"> </w:t>
      </w:r>
      <w:r w:rsidR="000A25B1" w:rsidRPr="0067716D">
        <w:rPr>
          <w:rFonts w:ascii="Times New Roman" w:eastAsia="Times New Roman" w:hAnsi="Times New Roman" w:cs="Times New Roman"/>
          <w:sz w:val="28"/>
          <w:szCs w:val="28"/>
          <w:lang w:eastAsia="lv-LV"/>
        </w:rPr>
        <w:t>apakš</w:t>
      </w:r>
      <w:r w:rsidR="00D7577E" w:rsidRPr="0067716D">
        <w:rPr>
          <w:rFonts w:ascii="Times New Roman" w:eastAsia="Times New Roman" w:hAnsi="Times New Roman" w:cs="Times New Roman"/>
          <w:sz w:val="28"/>
          <w:szCs w:val="28"/>
          <w:lang w:eastAsia="lv-LV"/>
        </w:rPr>
        <w:t>punktu šādā redakcijā:</w:t>
      </w:r>
    </w:p>
    <w:p w14:paraId="3B07AC0F" w14:textId="23548D92" w:rsidR="00D7577E" w:rsidRPr="0067716D" w:rsidRDefault="00D7577E" w:rsidP="004E5E8E">
      <w:pPr>
        <w:spacing w:after="0" w:line="240" w:lineRule="auto"/>
        <w:ind w:firstLine="709"/>
        <w:jc w:val="both"/>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w:t>
      </w:r>
      <w:r w:rsidR="000A25B1" w:rsidRPr="0067716D">
        <w:rPr>
          <w:rFonts w:ascii="Times New Roman" w:eastAsia="Times New Roman" w:hAnsi="Times New Roman" w:cs="Times New Roman"/>
          <w:sz w:val="28"/>
          <w:szCs w:val="28"/>
          <w:lang w:eastAsia="lv-LV"/>
        </w:rPr>
        <w:t>27.</w:t>
      </w:r>
      <w:r w:rsidR="00860C10" w:rsidRPr="0067716D">
        <w:rPr>
          <w:rFonts w:ascii="Times New Roman" w:eastAsia="Times New Roman" w:hAnsi="Times New Roman" w:cs="Times New Roman"/>
          <w:sz w:val="28"/>
          <w:szCs w:val="28"/>
          <w:vertAlign w:val="superscript"/>
          <w:lang w:eastAsia="lv-LV"/>
        </w:rPr>
        <w:t>1</w:t>
      </w:r>
      <w:r w:rsidR="00B50065" w:rsidRPr="0067716D">
        <w:rPr>
          <w:rFonts w:ascii="Times New Roman" w:eastAsia="Times New Roman" w:hAnsi="Times New Roman" w:cs="Times New Roman"/>
          <w:sz w:val="28"/>
          <w:szCs w:val="28"/>
          <w:lang w:eastAsia="lv-LV"/>
        </w:rPr>
        <w:t xml:space="preserve"> Būvkomersanti, kuri </w:t>
      </w:r>
      <w:r w:rsidR="006D1E4F" w:rsidRPr="0067716D">
        <w:rPr>
          <w:rFonts w:ascii="Times New Roman" w:eastAsia="Times New Roman" w:hAnsi="Times New Roman" w:cs="Times New Roman"/>
          <w:sz w:val="28"/>
          <w:szCs w:val="28"/>
          <w:lang w:eastAsia="lv-LV"/>
        </w:rPr>
        <w:t>noslēguši</w:t>
      </w:r>
      <w:r w:rsidR="00B50065" w:rsidRPr="0067716D">
        <w:rPr>
          <w:rFonts w:ascii="Times New Roman" w:eastAsia="Times New Roman" w:hAnsi="Times New Roman" w:cs="Times New Roman"/>
          <w:sz w:val="28"/>
          <w:szCs w:val="28"/>
          <w:lang w:eastAsia="lv-LV"/>
        </w:rPr>
        <w:t xml:space="preserve"> </w:t>
      </w:r>
      <w:r w:rsidR="0025542B" w:rsidRPr="0067716D">
        <w:rPr>
          <w:rFonts w:ascii="Times New Roman" w:eastAsia="Times New Roman" w:hAnsi="Times New Roman" w:cs="Times New Roman"/>
          <w:sz w:val="28"/>
          <w:szCs w:val="28"/>
          <w:lang w:eastAsia="lv-LV"/>
        </w:rPr>
        <w:t>darba koplīgumu</w:t>
      </w:r>
      <w:r w:rsidR="006D1E4F" w:rsidRPr="0067716D">
        <w:rPr>
          <w:rFonts w:ascii="Times New Roman" w:eastAsia="Times New Roman" w:hAnsi="Times New Roman" w:cs="Times New Roman"/>
          <w:sz w:val="28"/>
          <w:szCs w:val="28"/>
          <w:lang w:eastAsia="lv-LV"/>
        </w:rPr>
        <w:t xml:space="preserve"> nozarē </w:t>
      </w:r>
      <w:r w:rsidR="001C7240" w:rsidRPr="0067716D">
        <w:rPr>
          <w:rFonts w:ascii="Times New Roman" w:eastAsia="Times New Roman" w:hAnsi="Times New Roman" w:cs="Times New Roman"/>
          <w:sz w:val="28"/>
          <w:szCs w:val="28"/>
          <w:lang w:eastAsia="lv-LV"/>
        </w:rPr>
        <w:t>Darba likum</w:t>
      </w:r>
      <w:r w:rsidR="006D1E4F" w:rsidRPr="0067716D">
        <w:rPr>
          <w:rFonts w:ascii="Times New Roman" w:eastAsia="Times New Roman" w:hAnsi="Times New Roman" w:cs="Times New Roman"/>
          <w:sz w:val="28"/>
          <w:szCs w:val="28"/>
          <w:lang w:eastAsia="lv-LV"/>
        </w:rPr>
        <w:t>ā noteiktajā kārtībā</w:t>
      </w:r>
      <w:r w:rsidR="00B50065" w:rsidRPr="0067716D">
        <w:rPr>
          <w:rFonts w:ascii="Times New Roman" w:eastAsia="Times New Roman" w:hAnsi="Times New Roman" w:cs="Times New Roman"/>
          <w:sz w:val="28"/>
          <w:szCs w:val="28"/>
          <w:lang w:eastAsia="lv-LV"/>
        </w:rPr>
        <w:t xml:space="preserve">, </w:t>
      </w:r>
      <w:r w:rsidR="00605804" w:rsidRPr="0067716D">
        <w:rPr>
          <w:rFonts w:ascii="Times New Roman" w:eastAsia="Times New Roman" w:hAnsi="Times New Roman" w:cs="Times New Roman"/>
          <w:sz w:val="28"/>
          <w:szCs w:val="28"/>
          <w:lang w:eastAsia="lv-LV"/>
        </w:rPr>
        <w:t xml:space="preserve">pēc </w:t>
      </w:r>
      <w:r w:rsidR="006D1E4F" w:rsidRPr="0067716D">
        <w:rPr>
          <w:rFonts w:ascii="Times New Roman" w:eastAsia="Times New Roman" w:hAnsi="Times New Roman" w:cs="Times New Roman"/>
          <w:sz w:val="28"/>
          <w:szCs w:val="28"/>
          <w:lang w:eastAsia="lv-LV"/>
        </w:rPr>
        <w:t>koplīguma</w:t>
      </w:r>
      <w:r w:rsidR="00605804" w:rsidRPr="0067716D">
        <w:rPr>
          <w:rFonts w:ascii="Times New Roman" w:eastAsia="Times New Roman" w:hAnsi="Times New Roman" w:cs="Times New Roman"/>
          <w:sz w:val="28"/>
          <w:szCs w:val="28"/>
          <w:lang w:eastAsia="lv-LV"/>
        </w:rPr>
        <w:t xml:space="preserve"> </w:t>
      </w:r>
      <w:r w:rsidR="00DD093C" w:rsidRPr="0067716D">
        <w:rPr>
          <w:rFonts w:ascii="Times New Roman" w:eastAsia="Times New Roman" w:hAnsi="Times New Roman" w:cs="Times New Roman"/>
          <w:sz w:val="28"/>
          <w:szCs w:val="28"/>
          <w:lang w:eastAsia="lv-LV"/>
        </w:rPr>
        <w:t xml:space="preserve">spēkā </w:t>
      </w:r>
      <w:r w:rsidR="00605804" w:rsidRPr="0067716D">
        <w:rPr>
          <w:rFonts w:ascii="Times New Roman" w:eastAsia="Times New Roman" w:hAnsi="Times New Roman" w:cs="Times New Roman"/>
          <w:sz w:val="28"/>
          <w:szCs w:val="28"/>
          <w:lang w:eastAsia="lv-LV"/>
        </w:rPr>
        <w:t>stāšanās,</w:t>
      </w:r>
      <w:r w:rsidR="00B50065" w:rsidRPr="0067716D">
        <w:rPr>
          <w:rFonts w:ascii="Times New Roman" w:eastAsia="Times New Roman" w:hAnsi="Times New Roman" w:cs="Times New Roman"/>
          <w:sz w:val="28"/>
          <w:szCs w:val="28"/>
          <w:lang w:eastAsia="lv-LV"/>
        </w:rPr>
        <w:t xml:space="preserve"> </w:t>
      </w:r>
      <w:r w:rsidR="006D1E4F" w:rsidRPr="0067716D">
        <w:rPr>
          <w:rFonts w:ascii="Times New Roman" w:eastAsia="Times New Roman" w:hAnsi="Times New Roman" w:cs="Times New Roman"/>
          <w:sz w:val="28"/>
          <w:szCs w:val="28"/>
          <w:lang w:eastAsia="lv-LV"/>
        </w:rPr>
        <w:t xml:space="preserve">maksā </w:t>
      </w:r>
      <w:r w:rsidR="00B50065" w:rsidRPr="0067716D">
        <w:rPr>
          <w:rFonts w:ascii="Times New Roman" w:eastAsia="Times New Roman" w:hAnsi="Times New Roman" w:cs="Times New Roman"/>
          <w:sz w:val="28"/>
          <w:szCs w:val="28"/>
          <w:lang w:eastAsia="lv-LV"/>
        </w:rPr>
        <w:t>šo noteikumu 27.</w:t>
      </w:r>
      <w:r w:rsidR="00C13080" w:rsidRPr="0067716D">
        <w:rPr>
          <w:rFonts w:ascii="Times New Roman" w:eastAsia="Times New Roman" w:hAnsi="Times New Roman" w:cs="Times New Roman"/>
          <w:sz w:val="28"/>
          <w:szCs w:val="28"/>
          <w:lang w:eastAsia="lv-LV"/>
        </w:rPr>
        <w:t>4.</w:t>
      </w:r>
      <w:r w:rsidR="00605804" w:rsidRPr="0067716D">
        <w:rPr>
          <w:rFonts w:ascii="Times New Roman" w:eastAsia="Times New Roman" w:hAnsi="Times New Roman" w:cs="Times New Roman"/>
          <w:sz w:val="28"/>
          <w:szCs w:val="28"/>
          <w:lang w:eastAsia="lv-LV"/>
        </w:rPr>
        <w:t xml:space="preserve"> apakšpunktā minēt</w:t>
      </w:r>
      <w:r w:rsidR="006D1E4F" w:rsidRPr="0067716D">
        <w:rPr>
          <w:rFonts w:ascii="Times New Roman" w:eastAsia="Times New Roman" w:hAnsi="Times New Roman" w:cs="Times New Roman"/>
          <w:sz w:val="28"/>
          <w:szCs w:val="28"/>
          <w:lang w:eastAsia="lv-LV"/>
        </w:rPr>
        <w:t>o</w:t>
      </w:r>
      <w:r w:rsidR="00605804" w:rsidRPr="0067716D">
        <w:rPr>
          <w:rFonts w:ascii="Times New Roman" w:eastAsia="Times New Roman" w:hAnsi="Times New Roman" w:cs="Times New Roman"/>
          <w:sz w:val="28"/>
          <w:szCs w:val="28"/>
          <w:lang w:eastAsia="lv-LV"/>
        </w:rPr>
        <w:t xml:space="preserve"> valsts nodev</w:t>
      </w:r>
      <w:r w:rsidR="006D1E4F" w:rsidRPr="0067716D">
        <w:rPr>
          <w:rFonts w:ascii="Times New Roman" w:eastAsia="Times New Roman" w:hAnsi="Times New Roman" w:cs="Times New Roman"/>
          <w:sz w:val="28"/>
          <w:szCs w:val="28"/>
          <w:lang w:eastAsia="lv-LV"/>
        </w:rPr>
        <w:t>u</w:t>
      </w:r>
      <w:r w:rsidR="00605804" w:rsidRPr="0067716D">
        <w:rPr>
          <w:rFonts w:ascii="Times New Roman" w:eastAsia="Times New Roman" w:hAnsi="Times New Roman" w:cs="Times New Roman"/>
          <w:sz w:val="28"/>
          <w:szCs w:val="28"/>
          <w:lang w:eastAsia="lv-LV"/>
        </w:rPr>
        <w:t xml:space="preserve"> 50 procentu apmērā.</w:t>
      </w:r>
      <w:r w:rsidRPr="0067716D">
        <w:rPr>
          <w:rFonts w:ascii="Times New Roman" w:eastAsia="Times New Roman" w:hAnsi="Times New Roman" w:cs="Times New Roman"/>
          <w:sz w:val="28"/>
          <w:szCs w:val="28"/>
          <w:lang w:eastAsia="lv-LV"/>
        </w:rPr>
        <w:t>”</w:t>
      </w:r>
      <w:r w:rsidR="004E5E8E">
        <w:rPr>
          <w:rFonts w:ascii="Times New Roman" w:eastAsia="Times New Roman" w:hAnsi="Times New Roman" w:cs="Times New Roman"/>
          <w:sz w:val="28"/>
          <w:szCs w:val="28"/>
          <w:lang w:eastAsia="lv-LV"/>
        </w:rPr>
        <w:t>.</w:t>
      </w:r>
    </w:p>
    <w:p w14:paraId="77E70A97" w14:textId="77777777" w:rsidR="004E5E8E" w:rsidRDefault="004E5E8E" w:rsidP="004E5E8E">
      <w:pPr>
        <w:spacing w:after="0" w:line="240" w:lineRule="auto"/>
        <w:ind w:firstLine="709"/>
        <w:jc w:val="both"/>
        <w:rPr>
          <w:rFonts w:ascii="Times New Roman" w:eastAsia="Times New Roman" w:hAnsi="Times New Roman" w:cs="Times New Roman"/>
          <w:sz w:val="28"/>
          <w:szCs w:val="28"/>
          <w:lang w:eastAsia="lv-LV"/>
        </w:rPr>
      </w:pPr>
    </w:p>
    <w:p w14:paraId="6E85B110" w14:textId="23597311" w:rsidR="00BF4328" w:rsidRPr="0067716D" w:rsidRDefault="009C633E" w:rsidP="004E5E8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F4328" w:rsidRPr="0067716D">
        <w:rPr>
          <w:rFonts w:ascii="Times New Roman" w:eastAsia="Times New Roman" w:hAnsi="Times New Roman" w:cs="Times New Roman"/>
          <w:sz w:val="28"/>
          <w:szCs w:val="28"/>
          <w:lang w:eastAsia="lv-LV"/>
        </w:rPr>
        <w:t xml:space="preserve">. Izteikt noteikumu </w:t>
      </w:r>
      <w:r w:rsidR="0067716D" w:rsidRPr="0067716D">
        <w:rPr>
          <w:rFonts w:ascii="Times New Roman" w:eastAsia="Times New Roman" w:hAnsi="Times New Roman" w:cs="Times New Roman"/>
          <w:sz w:val="28"/>
          <w:szCs w:val="28"/>
          <w:lang w:eastAsia="lv-LV"/>
        </w:rPr>
        <w:t>2</w:t>
      </w:r>
      <w:r w:rsidR="00BF4328" w:rsidRPr="0067716D">
        <w:rPr>
          <w:rFonts w:ascii="Times New Roman" w:eastAsia="Times New Roman" w:hAnsi="Times New Roman" w:cs="Times New Roman"/>
          <w:sz w:val="28"/>
          <w:szCs w:val="28"/>
          <w:lang w:eastAsia="lv-LV"/>
        </w:rPr>
        <w:t>. pielikumu šādā redakcijā:</w:t>
      </w:r>
    </w:p>
    <w:p w14:paraId="19E699C4" w14:textId="26AA0CC9" w:rsidR="00BF4328" w:rsidRPr="0067716D" w:rsidRDefault="002228ED" w:rsidP="0067716D">
      <w:pPr>
        <w:spacing w:after="0" w:line="360" w:lineRule="auto"/>
        <w:jc w:val="right"/>
        <w:rPr>
          <w:rFonts w:ascii="Times New Roman" w:eastAsia="Times New Roman" w:hAnsi="Times New Roman" w:cs="Times New Roman"/>
          <w:sz w:val="28"/>
          <w:szCs w:val="28"/>
          <w:lang w:eastAsia="lv-LV"/>
        </w:rPr>
      </w:pPr>
      <w:hyperlink r:id="rId9" w:tooltip="Atvērt citā formātā" w:history="1">
        <w:r w:rsidR="00BF4328" w:rsidRPr="0067716D">
          <w:rPr>
            <w:rFonts w:ascii="Times New Roman" w:eastAsia="Times New Roman" w:hAnsi="Times New Roman" w:cs="Times New Roman"/>
            <w:sz w:val="28"/>
            <w:szCs w:val="28"/>
            <w:lang w:eastAsia="lv-LV"/>
          </w:rPr>
          <w:br/>
        </w:r>
        <w:r w:rsidR="004E5E8E">
          <w:rPr>
            <w:rFonts w:ascii="Times New Roman" w:eastAsia="Times New Roman" w:hAnsi="Times New Roman" w:cs="Times New Roman"/>
            <w:sz w:val="28"/>
            <w:szCs w:val="28"/>
            <w:lang w:eastAsia="lv-LV"/>
          </w:rPr>
          <w:t>“</w:t>
        </w:r>
        <w:r w:rsidR="00BF4328" w:rsidRPr="0067716D">
          <w:rPr>
            <w:rFonts w:ascii="Times New Roman" w:eastAsia="Times New Roman" w:hAnsi="Times New Roman" w:cs="Times New Roman"/>
            <w:sz w:val="28"/>
            <w:szCs w:val="28"/>
            <w:lang w:eastAsia="lv-LV"/>
          </w:rPr>
          <w:t>2. pielikums</w:t>
        </w:r>
      </w:hyperlink>
      <w:r w:rsidR="00BF4328" w:rsidRPr="0067716D">
        <w:rPr>
          <w:rFonts w:ascii="Times New Roman" w:eastAsia="Times New Roman" w:hAnsi="Times New Roman" w:cs="Times New Roman"/>
          <w:sz w:val="28"/>
          <w:szCs w:val="28"/>
          <w:lang w:eastAsia="lv-LV"/>
        </w:rPr>
        <w:br/>
        <w:t>Ministru kabineta</w:t>
      </w:r>
      <w:r w:rsidR="00BF4328" w:rsidRPr="0067716D">
        <w:rPr>
          <w:rFonts w:ascii="Times New Roman" w:eastAsia="Times New Roman" w:hAnsi="Times New Roman" w:cs="Times New Roman"/>
          <w:sz w:val="28"/>
          <w:szCs w:val="28"/>
          <w:lang w:eastAsia="lv-LV"/>
        </w:rPr>
        <w:br/>
        <w:t>2014.gada __._________</w:t>
      </w:r>
    </w:p>
    <w:p w14:paraId="3EA5BDDC" w14:textId="77777777" w:rsidR="00BF4328" w:rsidRPr="0067716D" w:rsidRDefault="00BF4328" w:rsidP="0067716D">
      <w:pPr>
        <w:spacing w:after="0" w:line="240" w:lineRule="auto"/>
        <w:ind w:firstLine="709"/>
        <w:jc w:val="right"/>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noteikumiem Nr._____  </w:t>
      </w:r>
    </w:p>
    <w:p w14:paraId="77716999"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54ED1A20"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27102E18" w14:textId="77777777" w:rsidR="00BF4328" w:rsidRPr="0067716D" w:rsidRDefault="00BF4328" w:rsidP="00BF4328">
      <w:pPr>
        <w:shd w:val="clear" w:color="auto" w:fill="FFFFFF"/>
        <w:spacing w:after="0" w:line="240" w:lineRule="auto"/>
        <w:jc w:val="center"/>
        <w:rPr>
          <w:rFonts w:ascii="Arial" w:eastAsia="Times New Roman" w:hAnsi="Arial" w:cs="Arial"/>
          <w:b/>
          <w:bCs/>
          <w:sz w:val="27"/>
          <w:szCs w:val="27"/>
          <w:lang w:eastAsia="lv-LV"/>
        </w:rPr>
      </w:pPr>
    </w:p>
    <w:p w14:paraId="32C51AD9" w14:textId="39A017A9" w:rsidR="00BF4328" w:rsidRDefault="00BF4328" w:rsidP="00BF4328">
      <w:pPr>
        <w:shd w:val="clear" w:color="auto" w:fill="FFFFFF"/>
        <w:spacing w:after="0" w:line="240" w:lineRule="auto"/>
        <w:jc w:val="center"/>
        <w:rPr>
          <w:rFonts w:ascii="Times New Roman" w:eastAsia="Times New Roman" w:hAnsi="Times New Roman" w:cs="Times New Roman"/>
          <w:b/>
          <w:bCs/>
          <w:sz w:val="28"/>
          <w:szCs w:val="28"/>
          <w:lang w:eastAsia="lv-LV"/>
        </w:rPr>
      </w:pPr>
      <w:r w:rsidRPr="00BF4328">
        <w:rPr>
          <w:rFonts w:ascii="Times New Roman" w:eastAsia="Times New Roman" w:hAnsi="Times New Roman" w:cs="Times New Roman"/>
          <w:b/>
          <w:bCs/>
          <w:sz w:val="28"/>
          <w:szCs w:val="28"/>
          <w:lang w:eastAsia="lv-LV"/>
        </w:rPr>
        <w:t xml:space="preserve">Informācija par būvkomersanta darbību 20__. </w:t>
      </w:r>
      <w:r w:rsidR="005D1A34">
        <w:rPr>
          <w:rFonts w:ascii="Times New Roman" w:eastAsia="Times New Roman" w:hAnsi="Times New Roman" w:cs="Times New Roman"/>
          <w:b/>
          <w:bCs/>
          <w:sz w:val="28"/>
          <w:szCs w:val="28"/>
          <w:lang w:eastAsia="lv-LV"/>
        </w:rPr>
        <w:t>g</w:t>
      </w:r>
      <w:r w:rsidRPr="00BF4328">
        <w:rPr>
          <w:rFonts w:ascii="Times New Roman" w:eastAsia="Times New Roman" w:hAnsi="Times New Roman" w:cs="Times New Roman"/>
          <w:b/>
          <w:bCs/>
          <w:sz w:val="28"/>
          <w:szCs w:val="28"/>
          <w:lang w:eastAsia="lv-LV"/>
        </w:rPr>
        <w:t>adā</w:t>
      </w:r>
    </w:p>
    <w:p w14:paraId="4EA3BF4A" w14:textId="77777777" w:rsidR="0067716D" w:rsidRPr="00BF4328" w:rsidRDefault="0067716D" w:rsidP="00BF4328">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738"/>
        <w:gridCol w:w="250"/>
        <w:gridCol w:w="164"/>
        <w:gridCol w:w="415"/>
        <w:gridCol w:w="415"/>
        <w:gridCol w:w="415"/>
        <w:gridCol w:w="415"/>
        <w:gridCol w:w="415"/>
        <w:gridCol w:w="416"/>
        <w:gridCol w:w="416"/>
        <w:gridCol w:w="416"/>
        <w:gridCol w:w="416"/>
        <w:gridCol w:w="416"/>
        <w:gridCol w:w="5"/>
      </w:tblGrid>
      <w:tr w:rsidR="00BF4328" w:rsidRPr="00BF4328" w14:paraId="6B01FFFE" w14:textId="77777777" w:rsidTr="00BF4328">
        <w:tc>
          <w:tcPr>
            <w:tcW w:w="2400" w:type="pct"/>
            <w:gridSpan w:val="2"/>
            <w:tcBorders>
              <w:top w:val="nil"/>
              <w:left w:val="nil"/>
              <w:bottom w:val="nil"/>
              <w:right w:val="nil"/>
            </w:tcBorders>
            <w:hideMark/>
          </w:tcPr>
          <w:p w14:paraId="7AEE462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1. Komersanta veids un nosaukums (firma)</w:t>
            </w:r>
          </w:p>
        </w:tc>
        <w:tc>
          <w:tcPr>
            <w:tcW w:w="2600" w:type="pct"/>
            <w:gridSpan w:val="12"/>
            <w:tcBorders>
              <w:top w:val="nil"/>
              <w:left w:val="nil"/>
              <w:bottom w:val="single" w:sz="6" w:space="0" w:color="414142"/>
              <w:right w:val="nil"/>
            </w:tcBorders>
            <w:hideMark/>
          </w:tcPr>
          <w:p w14:paraId="2206694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0D243917" w14:textId="77777777" w:rsidTr="0017483D">
        <w:trPr>
          <w:gridAfter w:val="1"/>
        </w:trPr>
        <w:tc>
          <w:tcPr>
            <w:tcW w:w="2249" w:type="pct"/>
            <w:vMerge w:val="restart"/>
            <w:tcBorders>
              <w:top w:val="nil"/>
              <w:left w:val="nil"/>
              <w:bottom w:val="nil"/>
              <w:right w:val="nil"/>
            </w:tcBorders>
            <w:hideMark/>
          </w:tcPr>
          <w:p w14:paraId="4AC43BD6" w14:textId="6494E0F1"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2. Latvijas Republikas Uzņēmumu</w:t>
            </w:r>
            <w:r w:rsidRPr="00BF4328">
              <w:rPr>
                <w:rFonts w:ascii="Times New Roman" w:eastAsia="Times New Roman" w:hAnsi="Times New Roman" w:cs="Times New Roman"/>
                <w:sz w:val="28"/>
                <w:szCs w:val="28"/>
                <w:lang w:eastAsia="lv-LV"/>
              </w:rPr>
              <w:br/>
              <w:t>reģistra vai mītnes valsts piešķirtais</w:t>
            </w:r>
            <w:r w:rsidRPr="00BF4328">
              <w:rPr>
                <w:rFonts w:ascii="Times New Roman" w:eastAsia="Times New Roman" w:hAnsi="Times New Roman" w:cs="Times New Roman"/>
                <w:sz w:val="28"/>
                <w:szCs w:val="28"/>
                <w:lang w:eastAsia="lv-LV"/>
              </w:rPr>
              <w:br/>
              <w:t>reģistrācijas numurs</w:t>
            </w:r>
          </w:p>
        </w:tc>
        <w:tc>
          <w:tcPr>
            <w:tcW w:w="250" w:type="pct"/>
            <w:gridSpan w:val="2"/>
            <w:tcBorders>
              <w:top w:val="single" w:sz="6" w:space="0" w:color="414142"/>
              <w:left w:val="single" w:sz="6" w:space="0" w:color="414142"/>
              <w:bottom w:val="single" w:sz="6" w:space="0" w:color="414142"/>
              <w:right w:val="single" w:sz="6" w:space="0" w:color="414142"/>
            </w:tcBorders>
            <w:hideMark/>
          </w:tcPr>
          <w:p w14:paraId="6538556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D3180B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2F24226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848CA8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3B8E28E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57C3346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76BE262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77C9FAE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1AAC842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6756CA9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 w:type="pct"/>
            <w:tcBorders>
              <w:top w:val="single" w:sz="6" w:space="0" w:color="414142"/>
              <w:left w:val="single" w:sz="6" w:space="0" w:color="414142"/>
              <w:bottom w:val="single" w:sz="6" w:space="0" w:color="414142"/>
              <w:right w:val="single" w:sz="6" w:space="0" w:color="414142"/>
            </w:tcBorders>
            <w:hideMark/>
          </w:tcPr>
          <w:p w14:paraId="07A62D4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04C8A734" w14:textId="77777777" w:rsidTr="0017483D">
        <w:trPr>
          <w:gridAfter w:val="1"/>
        </w:trPr>
        <w:tc>
          <w:tcPr>
            <w:tcW w:w="0" w:type="auto"/>
            <w:vMerge/>
            <w:tcBorders>
              <w:top w:val="nil"/>
              <w:left w:val="nil"/>
              <w:bottom w:val="nil"/>
              <w:right w:val="nil"/>
            </w:tcBorders>
            <w:vAlign w:val="center"/>
            <w:hideMark/>
          </w:tcPr>
          <w:p w14:paraId="41AEEC9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p>
        </w:tc>
        <w:tc>
          <w:tcPr>
            <w:tcW w:w="2747" w:type="pct"/>
            <w:gridSpan w:val="12"/>
            <w:tcBorders>
              <w:top w:val="nil"/>
              <w:left w:val="nil"/>
              <w:bottom w:val="nil"/>
              <w:right w:val="nil"/>
            </w:tcBorders>
            <w:hideMark/>
          </w:tcPr>
          <w:p w14:paraId="6EB7306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20C329F8"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3. Komercdarbību būvniecībā raksturojošas ziņas par iepriekšējo kalendāra gadu (apjomu norāda, neskaitot pievienotās vērtības nodokli)</w:t>
      </w:r>
    </w:p>
    <w:p w14:paraId="7A2DCBC8"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3.1. kopējais sniegto būvniecības pakalpojumu apjoms (līgumu summa par sniegtajiem būvniecības pakalpojumiem, ieskaitot apakšuzņēmēju līgumu summas)</w:t>
      </w:r>
      <w:r w:rsidRPr="00BF4328">
        <w:rPr>
          <w:rFonts w:ascii="Times New Roman" w:eastAsia="Times New Roman" w:hAnsi="Times New Roman" w:cs="Times New Roman"/>
          <w:sz w:val="28"/>
          <w:szCs w:val="28"/>
          <w:vertAlign w:val="superscript"/>
          <w:lang w:eastAsia="lv-LV"/>
        </w:rPr>
        <w:t>1</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3246C3DD"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9EFBCC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Projektēšana (tai skaitā inženierizpēte)</w:t>
            </w:r>
            <w:r w:rsidRPr="00BF4328">
              <w:rPr>
                <w:rFonts w:ascii="Times New Roman" w:eastAsia="Times New Roman" w:hAnsi="Times New Roman" w:cs="Times New Roman"/>
                <w:sz w:val="28"/>
                <w:szCs w:val="28"/>
                <w:lang w:eastAsia="lv-LV"/>
              </w:rPr>
              <w:br/>
              <w:t>______________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0D2AFC23"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BF4328">
              <w:rPr>
                <w:rFonts w:ascii="Times New Roman" w:eastAsia="Times New Roman" w:hAnsi="Times New Roman" w:cs="Times New Roman"/>
                <w:i/>
                <w:iCs/>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45178143"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Būvdarbi (tai skaitā būvuzraudzība, būvekspertīze)</w:t>
            </w:r>
            <w:r w:rsidRPr="00BF4328">
              <w:rPr>
                <w:rFonts w:ascii="Times New Roman" w:eastAsia="Times New Roman" w:hAnsi="Times New Roman" w:cs="Times New Roman"/>
                <w:sz w:val="28"/>
                <w:szCs w:val="28"/>
                <w:lang w:eastAsia="lv-LV"/>
              </w:rPr>
              <w:br/>
              <w:t>______________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31C6CA2C"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i/>
                <w:iCs/>
                <w:sz w:val="28"/>
                <w:szCs w:val="28"/>
                <w:lang w:eastAsia="lv-LV"/>
              </w:rPr>
            </w:pPr>
            <w:r w:rsidRPr="00BF4328">
              <w:rPr>
                <w:rFonts w:ascii="Times New Roman" w:eastAsia="Times New Roman" w:hAnsi="Times New Roman" w:cs="Times New Roman"/>
                <w:i/>
                <w:iCs/>
                <w:sz w:val="28"/>
                <w:szCs w:val="28"/>
                <w:lang w:eastAsia="lv-LV"/>
              </w:rPr>
              <w:t> </w:t>
            </w:r>
          </w:p>
        </w:tc>
      </w:tr>
      <w:tr w:rsidR="00BF4328" w:rsidRPr="00BF4328" w14:paraId="58D0EF76"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5FD4D2D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02AA89D6"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3767B8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536DF15D"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BD16F4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6CA6BF3F"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403C68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i/>
                <w:iCs/>
                <w:sz w:val="28"/>
                <w:szCs w:val="28"/>
                <w:lang w:eastAsia="lv-LV"/>
              </w:rPr>
              <w:t>euro</w:t>
            </w:r>
          </w:p>
          <w:p w14:paraId="2FE3FF96"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627F7721"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xml:space="preserve">3.2. </w:t>
      </w:r>
      <w:r w:rsidR="0067716D">
        <w:rPr>
          <w:rFonts w:ascii="Times New Roman" w:eastAsia="Times New Roman" w:hAnsi="Times New Roman" w:cs="Times New Roman"/>
          <w:sz w:val="28"/>
          <w:szCs w:val="28"/>
          <w:lang w:eastAsia="lv-LV"/>
        </w:rPr>
        <w:t xml:space="preserve">kopējais apgrozījums  </w:t>
      </w:r>
      <w:r w:rsidR="0067716D" w:rsidRPr="00BF4328">
        <w:rPr>
          <w:rFonts w:ascii="Times New Roman" w:eastAsia="Times New Roman" w:hAnsi="Times New Roman" w:cs="Times New Roman"/>
          <w:sz w:val="28"/>
          <w:szCs w:val="28"/>
          <w:lang w:eastAsia="lv-LV"/>
        </w:rPr>
        <w:t>______________</w:t>
      </w:r>
      <w:r w:rsidR="0067716D" w:rsidRPr="0067716D">
        <w:rPr>
          <w:rFonts w:ascii="Times New Roman" w:eastAsia="Times New Roman" w:hAnsi="Times New Roman" w:cs="Times New Roman"/>
          <w:sz w:val="28"/>
          <w:szCs w:val="28"/>
          <w:lang w:eastAsia="lv-LV"/>
        </w:rPr>
        <w:t> </w:t>
      </w:r>
      <w:r w:rsidR="0067716D" w:rsidRPr="00BF4328">
        <w:rPr>
          <w:rFonts w:ascii="Times New Roman" w:eastAsia="Times New Roman" w:hAnsi="Times New Roman" w:cs="Times New Roman"/>
          <w:i/>
          <w:iCs/>
          <w:sz w:val="28"/>
          <w:szCs w:val="28"/>
          <w:lang w:eastAsia="lv-LV"/>
        </w:rPr>
        <w:t>euro</w:t>
      </w:r>
    </w:p>
    <w:p w14:paraId="4F0A1118"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4. Vidējais būvniecībā nodarbināto skaits _______________</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1D79C574" w14:textId="77777777" w:rsidTr="00BF4328">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503E92F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Projektēšana (tai skaitā inženierizpēte)</w:t>
            </w:r>
            <w:r w:rsidRPr="00BF4328">
              <w:rPr>
                <w:rFonts w:ascii="Times New Roman" w:eastAsia="Times New Roman" w:hAnsi="Times New Roman" w:cs="Times New Roman"/>
                <w:sz w:val="28"/>
                <w:szCs w:val="28"/>
                <w:lang w:eastAsia="lv-LV"/>
              </w:rPr>
              <w:br/>
              <w:t>______________</w:t>
            </w:r>
          </w:p>
          <w:p w14:paraId="0B99185A"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0" w:type="pct"/>
            <w:gridSpan w:val="2"/>
            <w:tcBorders>
              <w:top w:val="outset" w:sz="6" w:space="0" w:color="414142"/>
              <w:left w:val="outset" w:sz="6" w:space="0" w:color="414142"/>
              <w:bottom w:val="outset" w:sz="6" w:space="0" w:color="414142"/>
              <w:right w:val="outset" w:sz="6" w:space="0" w:color="414142"/>
            </w:tcBorders>
            <w:vAlign w:val="center"/>
            <w:hideMark/>
          </w:tcPr>
          <w:p w14:paraId="0B47E986"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Būvdarbi (tai skaitā būvuzraudzība, būvekspertīze)</w:t>
            </w:r>
            <w:r w:rsidRPr="00BF4328">
              <w:rPr>
                <w:rFonts w:ascii="Times New Roman" w:eastAsia="Times New Roman" w:hAnsi="Times New Roman" w:cs="Times New Roman"/>
                <w:sz w:val="28"/>
                <w:szCs w:val="28"/>
                <w:lang w:eastAsia="lv-LV"/>
              </w:rPr>
              <w:br/>
              <w:t>______________</w:t>
            </w:r>
          </w:p>
          <w:p w14:paraId="60D66F54"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76C41D6B" w14:textId="77777777" w:rsidTr="00BF4328">
        <w:tc>
          <w:tcPr>
            <w:tcW w:w="1250" w:type="pct"/>
            <w:tcBorders>
              <w:top w:val="outset" w:sz="6" w:space="0" w:color="414142"/>
              <w:left w:val="outset" w:sz="6" w:space="0" w:color="414142"/>
              <w:bottom w:val="outset" w:sz="6" w:space="0" w:color="414142"/>
              <w:right w:val="outset" w:sz="6" w:space="0" w:color="414142"/>
            </w:tcBorders>
            <w:vAlign w:val="center"/>
            <w:hideMark/>
          </w:tcPr>
          <w:p w14:paraId="6398C81C"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7741B342"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E86EA0E"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08CDF754"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095F5A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Latvijas Republikā</w:t>
            </w:r>
            <w:r w:rsidRPr="00BF4328">
              <w:rPr>
                <w:rFonts w:ascii="Times New Roman" w:eastAsia="Times New Roman" w:hAnsi="Times New Roman" w:cs="Times New Roman"/>
                <w:sz w:val="28"/>
                <w:szCs w:val="28"/>
                <w:lang w:eastAsia="lv-LV"/>
              </w:rPr>
              <w:br/>
              <w:t>________</w:t>
            </w:r>
          </w:p>
          <w:p w14:paraId="73FD1074"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4E6D32B8"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Ārpus Latvijas Republikas</w:t>
            </w:r>
            <w:r w:rsidRPr="00BF4328">
              <w:rPr>
                <w:rFonts w:ascii="Times New Roman" w:eastAsia="Times New Roman" w:hAnsi="Times New Roman" w:cs="Times New Roman"/>
                <w:sz w:val="28"/>
                <w:szCs w:val="28"/>
                <w:lang w:eastAsia="lv-LV"/>
              </w:rPr>
              <w:br/>
              <w:t>________</w:t>
            </w:r>
          </w:p>
          <w:p w14:paraId="4E3F8AFE" w14:textId="77777777" w:rsidR="00BF4328" w:rsidRPr="00BF4328" w:rsidRDefault="00BF4328" w:rsidP="00BF432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5CA98855"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5. Izmaiņas publiskojamā kontaktinformācijā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74"/>
        <w:gridCol w:w="2074"/>
        <w:gridCol w:w="2074"/>
        <w:gridCol w:w="2074"/>
      </w:tblGrid>
      <w:tr w:rsidR="00BF4328" w:rsidRPr="00BF4328" w14:paraId="0C3B0221"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vAlign w:val="center"/>
            <w:hideMark/>
          </w:tcPr>
          <w:p w14:paraId="6EE0057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Komersanta faktiskā adrese (nenorāda, ja sakrīt ar juridisko adresi)</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33E5EE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2ACA9D81"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3A092772"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Mājaslapas adrese</w:t>
            </w:r>
          </w:p>
        </w:tc>
      </w:tr>
      <w:tr w:rsidR="00BF4328" w:rsidRPr="00BF4328" w14:paraId="5FE8D74E" w14:textId="77777777" w:rsidTr="00BF4328">
        <w:trPr>
          <w:trHeight w:val="270"/>
        </w:trPr>
        <w:tc>
          <w:tcPr>
            <w:tcW w:w="1250" w:type="pct"/>
            <w:tcBorders>
              <w:top w:val="outset" w:sz="6" w:space="0" w:color="414142"/>
              <w:left w:val="outset" w:sz="6" w:space="0" w:color="414142"/>
              <w:bottom w:val="outset" w:sz="6" w:space="0" w:color="414142"/>
              <w:right w:val="outset" w:sz="6" w:space="0" w:color="414142"/>
            </w:tcBorders>
            <w:hideMark/>
          </w:tcPr>
          <w:p w14:paraId="4ECD6AED"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398BF61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496DA59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250" w:type="pct"/>
            <w:tcBorders>
              <w:top w:val="outset" w:sz="6" w:space="0" w:color="414142"/>
              <w:left w:val="outset" w:sz="6" w:space="0" w:color="414142"/>
              <w:bottom w:val="outset" w:sz="6" w:space="0" w:color="414142"/>
              <w:right w:val="outset" w:sz="6" w:space="0" w:color="414142"/>
            </w:tcBorders>
            <w:hideMark/>
          </w:tcPr>
          <w:p w14:paraId="0E75FFF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0298B6DD"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6. Izmaiņas kontaktinformācijā saziņai ar būvkomersantu reģistra iestādi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11"/>
        <w:gridCol w:w="3318"/>
        <w:gridCol w:w="1742"/>
        <w:gridCol w:w="1825"/>
      </w:tblGrid>
      <w:tr w:rsidR="00BF4328" w:rsidRPr="00BF4328" w14:paraId="3D4146D1" w14:textId="77777777" w:rsidTr="00BF4328">
        <w:tc>
          <w:tcPr>
            <w:tcW w:w="850" w:type="pct"/>
            <w:tcBorders>
              <w:top w:val="outset" w:sz="6" w:space="0" w:color="414142"/>
              <w:left w:val="outset" w:sz="6" w:space="0" w:color="414142"/>
              <w:bottom w:val="outset" w:sz="6" w:space="0" w:color="414142"/>
              <w:right w:val="outset" w:sz="6" w:space="0" w:color="414142"/>
            </w:tcBorders>
            <w:vAlign w:val="center"/>
            <w:hideMark/>
          </w:tcPr>
          <w:p w14:paraId="37ABE280"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Tālruņa numurs</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581D1467"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Elektroniskā pasta adrese</w:t>
            </w:r>
          </w:p>
        </w:tc>
        <w:tc>
          <w:tcPr>
            <w:tcW w:w="2150" w:type="pct"/>
            <w:gridSpan w:val="2"/>
            <w:tcBorders>
              <w:top w:val="outset" w:sz="6" w:space="0" w:color="414142"/>
              <w:left w:val="outset" w:sz="6" w:space="0" w:color="414142"/>
              <w:bottom w:val="outset" w:sz="6" w:space="0" w:color="414142"/>
              <w:right w:val="outset" w:sz="6" w:space="0" w:color="414142"/>
            </w:tcBorders>
            <w:vAlign w:val="center"/>
            <w:hideMark/>
          </w:tcPr>
          <w:p w14:paraId="6EA4A45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ka reģistra iestādes lēmumi par reģistrācijas darbībām būvkomersantu reģistrā tiks paziņoti uz norādīto elektroniskā pasta adresi</w:t>
            </w:r>
          </w:p>
        </w:tc>
      </w:tr>
      <w:tr w:rsidR="00BF4328" w:rsidRPr="00BF4328" w14:paraId="4A2D5200" w14:textId="77777777" w:rsidTr="00BF4328">
        <w:tc>
          <w:tcPr>
            <w:tcW w:w="850" w:type="pct"/>
            <w:tcBorders>
              <w:top w:val="outset" w:sz="6" w:space="0" w:color="414142"/>
              <w:left w:val="outset" w:sz="6" w:space="0" w:color="414142"/>
              <w:bottom w:val="outset" w:sz="6" w:space="0" w:color="414142"/>
              <w:right w:val="outset" w:sz="6" w:space="0" w:color="414142"/>
            </w:tcBorders>
            <w:hideMark/>
          </w:tcPr>
          <w:p w14:paraId="0C46962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000" w:type="pct"/>
            <w:tcBorders>
              <w:top w:val="outset" w:sz="6" w:space="0" w:color="414142"/>
              <w:left w:val="outset" w:sz="6" w:space="0" w:color="414142"/>
              <w:bottom w:val="outset" w:sz="6" w:space="0" w:color="414142"/>
              <w:right w:val="outset" w:sz="6" w:space="0" w:color="414142"/>
            </w:tcBorders>
            <w:hideMark/>
          </w:tcPr>
          <w:p w14:paraId="0AFBCC1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14:paraId="78D12102"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4262FF96" wp14:editId="6AF3F754">
                  <wp:extent cx="123825" cy="123825"/>
                  <wp:effectExtent l="19050" t="0" r="9525" b="0"/>
                  <wp:docPr id="1" name="Picture 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BILDES/KVADRATS.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Jā</w:t>
            </w:r>
          </w:p>
        </w:tc>
        <w:tc>
          <w:tcPr>
            <w:tcW w:w="1100" w:type="pct"/>
            <w:tcBorders>
              <w:top w:val="outset" w:sz="6" w:space="0" w:color="414142"/>
              <w:left w:val="outset" w:sz="6" w:space="0" w:color="414142"/>
              <w:bottom w:val="outset" w:sz="6" w:space="0" w:color="414142"/>
              <w:right w:val="outset" w:sz="6" w:space="0" w:color="414142"/>
            </w:tcBorders>
            <w:hideMark/>
          </w:tcPr>
          <w:p w14:paraId="09EC52B3"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67716D">
              <w:rPr>
                <w:rFonts w:ascii="Times New Roman" w:eastAsia="Times New Roman" w:hAnsi="Times New Roman" w:cs="Times New Roman"/>
                <w:noProof/>
                <w:sz w:val="28"/>
                <w:szCs w:val="28"/>
                <w:lang w:eastAsia="lv-LV"/>
              </w:rPr>
              <w:drawing>
                <wp:inline distT="0" distB="0" distL="0" distR="0" wp14:anchorId="2C64498D" wp14:editId="1E667FC4">
                  <wp:extent cx="123825" cy="123825"/>
                  <wp:effectExtent l="19050" t="0" r="9525" b="0"/>
                  <wp:docPr id="2" name="Picture 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BILDES/KVADRATS.GIF"/>
                          <pic:cNvPicPr>
                            <a:picLocks noChangeAspect="1" noChangeArrowheads="1"/>
                          </pic:cNvPicPr>
                        </pic:nvPicPr>
                        <pic:blipFill>
                          <a:blip r:embed="rId10"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Nē</w:t>
            </w:r>
          </w:p>
        </w:tc>
      </w:tr>
    </w:tbl>
    <w:p w14:paraId="47AFB3F3"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7. Valsts nodeva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88"/>
        <w:gridCol w:w="2904"/>
        <w:gridCol w:w="2904"/>
      </w:tblGrid>
      <w:tr w:rsidR="00BF4328" w:rsidRPr="00BF4328" w14:paraId="7119728E"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3A9744F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Maksātāja vārds, uzvārds vai nosaukums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583DDA2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datums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57E7C26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Maksājuma identifikācijas numurs</w:t>
            </w:r>
          </w:p>
        </w:tc>
      </w:tr>
      <w:tr w:rsidR="00BF4328" w:rsidRPr="00BF4328" w14:paraId="18CB7EF0" w14:textId="77777777" w:rsidTr="00BF4328">
        <w:trPr>
          <w:trHeight w:val="270"/>
        </w:trPr>
        <w:tc>
          <w:tcPr>
            <w:tcW w:w="1500" w:type="pct"/>
            <w:tcBorders>
              <w:top w:val="outset" w:sz="6" w:space="0" w:color="414142"/>
              <w:left w:val="outset" w:sz="6" w:space="0" w:color="414142"/>
              <w:bottom w:val="outset" w:sz="6" w:space="0" w:color="414142"/>
              <w:right w:val="outset" w:sz="6" w:space="0" w:color="414142"/>
            </w:tcBorders>
            <w:hideMark/>
          </w:tcPr>
          <w:p w14:paraId="784CB7E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32391987"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750" w:type="pct"/>
            <w:tcBorders>
              <w:top w:val="outset" w:sz="6" w:space="0" w:color="414142"/>
              <w:left w:val="outset" w:sz="6" w:space="0" w:color="414142"/>
              <w:bottom w:val="outset" w:sz="6" w:space="0" w:color="414142"/>
              <w:right w:val="outset" w:sz="6" w:space="0" w:color="414142"/>
            </w:tcBorders>
            <w:hideMark/>
          </w:tcPr>
          <w:p w14:paraId="5395117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51D170F6"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Apliecinu, ka sniegtā informācija ir patiesa, un apzinos, ka par nepatiesas informācijas sniegšanu atbilstoši Ministru kabineta 2014. gada 25. februāra noteikumu Nr. 116 "Būvkomersantu reģistrācijas noteikumi" 22.4. apakšpunktam tikšu izslēgts no būvkomersantu reģistra un varu tikt saukts pie normatīvajos aktos noteiktās atbildības.</w:t>
      </w:r>
    </w:p>
    <w:p w14:paraId="6AE77AE9"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Piekrītu iesniegtās informācijas, tajā skaitā personas datu, apstrādei un publicēšanai būvkomersantu reģistrā atbilstoši Ministru kabineta 2014. gada 25. februāra noteikumiem Nr. 116 "Būvkomersantu reģistrācijas noteikumi".</w:t>
      </w:r>
    </w:p>
    <w:tbl>
      <w:tblPr>
        <w:tblW w:w="5000" w:type="pct"/>
        <w:tblCellMar>
          <w:top w:w="30" w:type="dxa"/>
          <w:left w:w="30" w:type="dxa"/>
          <w:bottom w:w="30" w:type="dxa"/>
          <w:right w:w="30" w:type="dxa"/>
        </w:tblCellMar>
        <w:tblLook w:val="04A0" w:firstRow="1" w:lastRow="0" w:firstColumn="1" w:lastColumn="0" w:noHBand="0" w:noVBand="1"/>
      </w:tblPr>
      <w:tblGrid>
        <w:gridCol w:w="1746"/>
        <w:gridCol w:w="2410"/>
        <w:gridCol w:w="4156"/>
      </w:tblGrid>
      <w:tr w:rsidR="00BF4328" w:rsidRPr="00BF4328" w14:paraId="256BECD6" w14:textId="77777777" w:rsidTr="00BF4328">
        <w:tc>
          <w:tcPr>
            <w:tcW w:w="2500" w:type="pct"/>
            <w:gridSpan w:val="2"/>
            <w:tcBorders>
              <w:top w:val="nil"/>
              <w:left w:val="nil"/>
              <w:bottom w:val="nil"/>
              <w:right w:val="nil"/>
            </w:tcBorders>
            <w:hideMark/>
          </w:tcPr>
          <w:p w14:paraId="4D632BEA"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Persona, kura ir tiesīga pārstāvēt komersantu</w:t>
            </w:r>
          </w:p>
        </w:tc>
        <w:tc>
          <w:tcPr>
            <w:tcW w:w="2500" w:type="pct"/>
            <w:tcBorders>
              <w:top w:val="nil"/>
              <w:left w:val="nil"/>
              <w:bottom w:val="single" w:sz="6" w:space="0" w:color="414142"/>
              <w:right w:val="nil"/>
            </w:tcBorders>
            <w:hideMark/>
          </w:tcPr>
          <w:p w14:paraId="70987FC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73C26C69" w14:textId="77777777" w:rsidTr="00BF4328">
        <w:tc>
          <w:tcPr>
            <w:tcW w:w="2500" w:type="pct"/>
            <w:gridSpan w:val="2"/>
            <w:tcBorders>
              <w:top w:val="nil"/>
              <w:left w:val="nil"/>
              <w:bottom w:val="nil"/>
              <w:right w:val="nil"/>
            </w:tcBorders>
            <w:hideMark/>
          </w:tcPr>
          <w:p w14:paraId="38698FE8"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2500" w:type="pct"/>
            <w:tcBorders>
              <w:top w:val="single" w:sz="6" w:space="0" w:color="414142"/>
              <w:left w:val="nil"/>
              <w:bottom w:val="nil"/>
              <w:right w:val="nil"/>
            </w:tcBorders>
            <w:hideMark/>
          </w:tcPr>
          <w:p w14:paraId="44C279AB"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(amats, vārds, uzvārds)</w:t>
            </w:r>
          </w:p>
        </w:tc>
      </w:tr>
      <w:tr w:rsidR="00BF4328" w:rsidRPr="00BF4328" w14:paraId="651944FC" w14:textId="77777777" w:rsidTr="00BF4328">
        <w:tc>
          <w:tcPr>
            <w:tcW w:w="1050" w:type="pct"/>
            <w:tcBorders>
              <w:top w:val="nil"/>
              <w:left w:val="nil"/>
              <w:bottom w:val="nil"/>
              <w:right w:val="nil"/>
            </w:tcBorders>
            <w:hideMark/>
          </w:tcPr>
          <w:p w14:paraId="379939BE" w14:textId="53A0936D"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Paraksts</w:t>
            </w:r>
            <w:r w:rsidRPr="00BF4328">
              <w:rPr>
                <w:rFonts w:ascii="Times New Roman" w:eastAsia="Times New Roman" w:hAnsi="Times New Roman" w:cs="Times New Roman"/>
                <w:sz w:val="28"/>
                <w:szCs w:val="28"/>
                <w:vertAlign w:val="superscript"/>
                <w:lang w:eastAsia="lv-LV"/>
              </w:rPr>
              <w:t>2</w:t>
            </w:r>
          </w:p>
        </w:tc>
        <w:tc>
          <w:tcPr>
            <w:tcW w:w="3950" w:type="pct"/>
            <w:gridSpan w:val="2"/>
            <w:tcBorders>
              <w:top w:val="nil"/>
              <w:left w:val="nil"/>
              <w:bottom w:val="single" w:sz="6" w:space="0" w:color="414142"/>
              <w:right w:val="nil"/>
            </w:tcBorders>
            <w:hideMark/>
          </w:tcPr>
          <w:p w14:paraId="0C48EF8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bl>
    <w:p w14:paraId="157873EE"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br/>
        <w:t> </w:t>
      </w:r>
    </w:p>
    <w:tbl>
      <w:tblPr>
        <w:tblW w:w="5000" w:type="pct"/>
        <w:tblCellMar>
          <w:top w:w="30" w:type="dxa"/>
          <w:left w:w="30" w:type="dxa"/>
          <w:bottom w:w="30" w:type="dxa"/>
          <w:right w:w="30" w:type="dxa"/>
        </w:tblCellMar>
        <w:tblLook w:val="04A0" w:firstRow="1" w:lastRow="0" w:firstColumn="1" w:lastColumn="0" w:noHBand="0" w:noVBand="1"/>
      </w:tblPr>
      <w:tblGrid>
        <w:gridCol w:w="2243"/>
        <w:gridCol w:w="582"/>
        <w:gridCol w:w="665"/>
        <w:gridCol w:w="581"/>
        <w:gridCol w:w="581"/>
        <w:gridCol w:w="664"/>
        <w:gridCol w:w="581"/>
        <w:gridCol w:w="581"/>
        <w:gridCol w:w="581"/>
        <w:gridCol w:w="581"/>
        <w:gridCol w:w="664"/>
      </w:tblGrid>
      <w:tr w:rsidR="00BF4328" w:rsidRPr="00BF4328" w14:paraId="37BC4149" w14:textId="77777777" w:rsidTr="00BF4328">
        <w:tc>
          <w:tcPr>
            <w:tcW w:w="1350" w:type="pct"/>
            <w:tcBorders>
              <w:top w:val="nil"/>
              <w:left w:val="nil"/>
              <w:bottom w:val="nil"/>
              <w:right w:val="single" w:sz="6" w:space="0" w:color="414142"/>
            </w:tcBorders>
            <w:hideMark/>
          </w:tcPr>
          <w:p w14:paraId="49043904"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Datums</w:t>
            </w:r>
          </w:p>
        </w:tc>
        <w:tc>
          <w:tcPr>
            <w:tcW w:w="350" w:type="pct"/>
            <w:tcBorders>
              <w:top w:val="single" w:sz="6" w:space="0" w:color="414142"/>
              <w:left w:val="single" w:sz="6" w:space="0" w:color="414142"/>
              <w:bottom w:val="single" w:sz="6" w:space="0" w:color="414142"/>
              <w:right w:val="single" w:sz="6" w:space="0" w:color="414142"/>
            </w:tcBorders>
            <w:hideMark/>
          </w:tcPr>
          <w:p w14:paraId="420C3A33"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6A21980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25D16AA2"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6DF47D86"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5780721E"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nil"/>
              <w:left w:val="single" w:sz="6" w:space="0" w:color="414142"/>
              <w:bottom w:val="nil"/>
              <w:right w:val="single" w:sz="6" w:space="0" w:color="414142"/>
            </w:tcBorders>
            <w:hideMark/>
          </w:tcPr>
          <w:p w14:paraId="75A6CD39"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B1C0C3B"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E0DE51D"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350" w:type="pct"/>
            <w:tcBorders>
              <w:top w:val="single" w:sz="6" w:space="0" w:color="414142"/>
              <w:left w:val="single" w:sz="6" w:space="0" w:color="414142"/>
              <w:bottom w:val="single" w:sz="6" w:space="0" w:color="414142"/>
              <w:right w:val="single" w:sz="6" w:space="0" w:color="414142"/>
            </w:tcBorders>
            <w:hideMark/>
          </w:tcPr>
          <w:p w14:paraId="161B4D6C"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400" w:type="pct"/>
            <w:tcBorders>
              <w:top w:val="single" w:sz="6" w:space="0" w:color="414142"/>
              <w:left w:val="single" w:sz="6" w:space="0" w:color="414142"/>
              <w:bottom w:val="single" w:sz="6" w:space="0" w:color="414142"/>
              <w:right w:val="single" w:sz="6" w:space="0" w:color="414142"/>
            </w:tcBorders>
            <w:hideMark/>
          </w:tcPr>
          <w:p w14:paraId="3075F171"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r>
      <w:tr w:rsidR="00BF4328" w:rsidRPr="00BF4328" w14:paraId="5F0DD341" w14:textId="77777777" w:rsidTr="00BF4328">
        <w:tc>
          <w:tcPr>
            <w:tcW w:w="1350" w:type="pct"/>
            <w:tcBorders>
              <w:top w:val="nil"/>
              <w:left w:val="nil"/>
              <w:bottom w:val="nil"/>
              <w:right w:val="nil"/>
            </w:tcBorders>
            <w:hideMark/>
          </w:tcPr>
          <w:p w14:paraId="4C216110" w14:textId="77777777" w:rsidR="00BF4328" w:rsidRPr="00BF4328" w:rsidRDefault="00BF4328" w:rsidP="00BF4328">
            <w:pPr>
              <w:spacing w:after="0" w:line="240" w:lineRule="auto"/>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379590F5"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(diena)</w:t>
            </w:r>
          </w:p>
        </w:tc>
        <w:tc>
          <w:tcPr>
            <w:tcW w:w="350" w:type="pct"/>
            <w:tcBorders>
              <w:top w:val="nil"/>
              <w:left w:val="nil"/>
              <w:bottom w:val="nil"/>
              <w:right w:val="nil"/>
            </w:tcBorders>
            <w:hideMark/>
          </w:tcPr>
          <w:p w14:paraId="7FE6E14A"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750" w:type="pct"/>
            <w:gridSpan w:val="2"/>
            <w:tcBorders>
              <w:top w:val="nil"/>
              <w:left w:val="nil"/>
              <w:bottom w:val="nil"/>
              <w:right w:val="nil"/>
            </w:tcBorders>
            <w:hideMark/>
          </w:tcPr>
          <w:p w14:paraId="575DCF5D"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(mēnesis)</w:t>
            </w:r>
          </w:p>
        </w:tc>
        <w:tc>
          <w:tcPr>
            <w:tcW w:w="350" w:type="pct"/>
            <w:tcBorders>
              <w:top w:val="nil"/>
              <w:left w:val="nil"/>
              <w:bottom w:val="nil"/>
              <w:right w:val="nil"/>
            </w:tcBorders>
            <w:hideMark/>
          </w:tcPr>
          <w:p w14:paraId="44E909D0"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 </w:t>
            </w:r>
          </w:p>
        </w:tc>
        <w:tc>
          <w:tcPr>
            <w:tcW w:w="1450" w:type="pct"/>
            <w:gridSpan w:val="4"/>
            <w:tcBorders>
              <w:top w:val="nil"/>
              <w:left w:val="nil"/>
              <w:bottom w:val="nil"/>
              <w:right w:val="nil"/>
            </w:tcBorders>
            <w:hideMark/>
          </w:tcPr>
          <w:p w14:paraId="3B2A4109" w14:textId="77777777" w:rsidR="00BF4328" w:rsidRPr="00BF4328" w:rsidRDefault="00BF4328" w:rsidP="00BF4328">
            <w:pPr>
              <w:spacing w:after="0" w:line="240" w:lineRule="auto"/>
              <w:jc w:val="center"/>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(gads)</w:t>
            </w:r>
          </w:p>
        </w:tc>
      </w:tr>
    </w:tbl>
    <w:p w14:paraId="306E4E6A"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lang w:eastAsia="lv-LV"/>
        </w:rPr>
        <w:t>Piezīmes.</w:t>
      </w:r>
    </w:p>
    <w:p w14:paraId="12C2FE45" w14:textId="77777777"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vertAlign w:val="superscript"/>
          <w:lang w:eastAsia="lv-LV"/>
        </w:rPr>
        <w:t>1</w:t>
      </w:r>
      <w:r w:rsidRPr="00BF4328">
        <w:rPr>
          <w:rFonts w:ascii="Times New Roman" w:eastAsia="Times New Roman" w:hAnsi="Times New Roman" w:cs="Times New Roman"/>
          <w:sz w:val="28"/>
          <w:szCs w:val="28"/>
          <w:lang w:eastAsia="lv-LV"/>
        </w:rPr>
        <w:t> Kopējā būvniecības pakalpojumu apjomā norāda līgumu summas par būvniecības pakalpojumiem, kas sniegti attiecīgajā gadā, daļēji vai pilnīgi izpildot līgumu.</w:t>
      </w:r>
    </w:p>
    <w:p w14:paraId="5DA154A9" w14:textId="29E80D03" w:rsidR="00BF4328" w:rsidRPr="00BF4328" w:rsidRDefault="00BF4328" w:rsidP="00BF4328">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r w:rsidRPr="00BF4328">
        <w:rPr>
          <w:rFonts w:ascii="Times New Roman" w:eastAsia="Times New Roman" w:hAnsi="Times New Roman" w:cs="Times New Roman"/>
          <w:sz w:val="28"/>
          <w:szCs w:val="28"/>
          <w:vertAlign w:val="superscript"/>
          <w:lang w:eastAsia="lv-LV"/>
        </w:rPr>
        <w:t>2</w:t>
      </w:r>
      <w:r w:rsidRPr="0067716D">
        <w:rPr>
          <w:rFonts w:ascii="Times New Roman" w:eastAsia="Times New Roman" w:hAnsi="Times New Roman" w:cs="Times New Roman"/>
          <w:sz w:val="28"/>
          <w:szCs w:val="28"/>
          <w:lang w:eastAsia="lv-LV"/>
        </w:rPr>
        <w:t> </w:t>
      </w:r>
      <w:r w:rsidRPr="00BF4328">
        <w:rPr>
          <w:rFonts w:ascii="Times New Roman" w:eastAsia="Times New Roman" w:hAnsi="Times New Roman" w:cs="Times New Roman"/>
          <w:sz w:val="28"/>
          <w:szCs w:val="28"/>
          <w:lang w:eastAsia="lv-LV"/>
        </w:rPr>
        <w:t>Neaizpilda, ja elektroniskais dokuments ir sagatavots atbilstoši normatīvajiem aktiem par elektronisko dokumentu noformēšanu.</w:t>
      </w:r>
      <w:r w:rsidR="004E5E8E">
        <w:rPr>
          <w:rFonts w:ascii="Times New Roman" w:eastAsia="Times New Roman" w:hAnsi="Times New Roman" w:cs="Times New Roman"/>
          <w:sz w:val="28"/>
          <w:szCs w:val="28"/>
          <w:lang w:eastAsia="lv-LV"/>
        </w:rPr>
        <w:t>”.</w:t>
      </w:r>
    </w:p>
    <w:p w14:paraId="1139CF0F" w14:textId="6A9EA6CF" w:rsidR="00BF4328" w:rsidRPr="0067716D" w:rsidRDefault="009C633E" w:rsidP="00AB528B">
      <w:pPr>
        <w:spacing w:before="100" w:beforeAutospacing="1"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Noteikumi stājas spēkā 2018</w:t>
      </w:r>
      <w:r w:rsidRPr="009C633E">
        <w:rPr>
          <w:rFonts w:ascii="Times New Roman" w:hAnsi="Times New Roman" w:cs="Times New Roman"/>
          <w:sz w:val="28"/>
          <w:szCs w:val="28"/>
        </w:rPr>
        <w:t>. gada 1. janvārī.</w:t>
      </w:r>
    </w:p>
    <w:p w14:paraId="71C928FF" w14:textId="77777777" w:rsidR="000F1BEB" w:rsidRPr="0067716D" w:rsidRDefault="000F1BEB" w:rsidP="0099119D">
      <w:pPr>
        <w:spacing w:before="100" w:beforeAutospacing="1" w:after="0" w:line="240" w:lineRule="auto"/>
        <w:jc w:val="both"/>
        <w:rPr>
          <w:rFonts w:ascii="Times New Roman" w:hAnsi="Times New Roman" w:cs="Times New Roman"/>
          <w:sz w:val="28"/>
          <w:szCs w:val="28"/>
        </w:rPr>
      </w:pPr>
    </w:p>
    <w:p w14:paraId="4D36A177" w14:textId="77777777" w:rsidR="00D202E4" w:rsidRPr="0067716D" w:rsidRDefault="00D202E4" w:rsidP="0099119D">
      <w:pPr>
        <w:spacing w:after="0" w:line="360" w:lineRule="auto"/>
        <w:jc w:val="both"/>
        <w:rPr>
          <w:rFonts w:ascii="Times New Roman" w:eastAsia="Times New Roman" w:hAnsi="Times New Roman" w:cs="Times New Roman"/>
          <w:sz w:val="28"/>
          <w:szCs w:val="28"/>
          <w:lang w:eastAsia="lv-LV"/>
        </w:rPr>
      </w:pPr>
    </w:p>
    <w:p w14:paraId="43DD428C"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Ministru prezidents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M.Kučinskis</w:t>
      </w:r>
      <w:r w:rsidRPr="0067716D">
        <w:rPr>
          <w:rFonts w:ascii="Times New Roman" w:eastAsia="Times New Roman" w:hAnsi="Times New Roman" w:cs="Times New Roman"/>
          <w:sz w:val="28"/>
          <w:szCs w:val="28"/>
          <w:lang w:eastAsia="lv-LV"/>
        </w:rPr>
        <w:br/>
      </w:r>
    </w:p>
    <w:p w14:paraId="1A4ED96A"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5DF78834"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ekonomikas ministrs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A.Ašeradens</w:t>
      </w:r>
    </w:p>
    <w:p w14:paraId="7C3124C7"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p>
    <w:p w14:paraId="045CEA19"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Iesniedzējs:</w:t>
      </w:r>
    </w:p>
    <w:p w14:paraId="7B8D61AC"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Ministru prezidenta biedrs,</w:t>
      </w:r>
    </w:p>
    <w:p w14:paraId="79E90435" w14:textId="77777777" w:rsidR="00E8521E" w:rsidRPr="0067716D" w:rsidRDefault="00E8521E" w:rsidP="00E8521E">
      <w:pPr>
        <w:spacing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ekonomikas ministrs</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 xml:space="preserve">   A.Ašeradens</w:t>
      </w:r>
    </w:p>
    <w:p w14:paraId="7B5367DA"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Vīza:</w:t>
      </w:r>
    </w:p>
    <w:p w14:paraId="49C4071D" w14:textId="77777777" w:rsidR="00E8521E" w:rsidRPr="0067716D" w:rsidRDefault="00E8521E" w:rsidP="00E8521E">
      <w:pPr>
        <w:spacing w:before="100" w:beforeAutospacing="1" w:after="0" w:line="240" w:lineRule="auto"/>
        <w:rPr>
          <w:rFonts w:ascii="Times New Roman" w:eastAsia="Times New Roman" w:hAnsi="Times New Roman" w:cs="Times New Roman"/>
          <w:sz w:val="28"/>
          <w:szCs w:val="28"/>
          <w:lang w:eastAsia="lv-LV"/>
        </w:rPr>
      </w:pPr>
      <w:r w:rsidRPr="0067716D">
        <w:rPr>
          <w:rFonts w:ascii="Times New Roman" w:eastAsia="Times New Roman" w:hAnsi="Times New Roman" w:cs="Times New Roman"/>
          <w:sz w:val="28"/>
          <w:szCs w:val="28"/>
          <w:lang w:eastAsia="lv-LV"/>
        </w:rPr>
        <w:t xml:space="preserve">Valsts sekretārs </w:t>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r>
      <w:r w:rsidRPr="0067716D">
        <w:rPr>
          <w:rFonts w:ascii="Times New Roman" w:eastAsia="Times New Roman" w:hAnsi="Times New Roman" w:cs="Times New Roman"/>
          <w:sz w:val="28"/>
          <w:szCs w:val="28"/>
          <w:lang w:eastAsia="lv-LV"/>
        </w:rPr>
        <w:tab/>
        <w:t>J.Stinka</w:t>
      </w:r>
    </w:p>
    <w:p w14:paraId="0051B330" w14:textId="77777777" w:rsidR="00E8521E" w:rsidRPr="0067716D" w:rsidRDefault="00E8521E" w:rsidP="00E8521E">
      <w:pPr>
        <w:spacing w:after="0" w:line="240" w:lineRule="auto"/>
        <w:jc w:val="both"/>
        <w:rPr>
          <w:rFonts w:ascii="Times New Roman" w:hAnsi="Times New Roman" w:cs="Times New Roman"/>
          <w:sz w:val="24"/>
          <w:szCs w:val="24"/>
        </w:rPr>
      </w:pPr>
    </w:p>
    <w:p w14:paraId="5953EF22" w14:textId="77777777" w:rsidR="008F7AC1" w:rsidRPr="0067716D" w:rsidRDefault="008F7AC1" w:rsidP="00E8521E">
      <w:pPr>
        <w:spacing w:after="0" w:line="240" w:lineRule="auto"/>
        <w:jc w:val="both"/>
        <w:rPr>
          <w:rFonts w:ascii="Times New Roman" w:hAnsi="Times New Roman" w:cs="Times New Roman"/>
          <w:sz w:val="24"/>
          <w:szCs w:val="24"/>
        </w:rPr>
      </w:pPr>
    </w:p>
    <w:p w14:paraId="101A024A" w14:textId="77777777" w:rsidR="0017483D" w:rsidRDefault="0017483D" w:rsidP="00E8521E">
      <w:pPr>
        <w:spacing w:after="0" w:line="240" w:lineRule="auto"/>
        <w:jc w:val="both"/>
        <w:rPr>
          <w:rFonts w:ascii="Times New Roman" w:hAnsi="Times New Roman" w:cs="Times New Roman"/>
          <w:sz w:val="24"/>
          <w:szCs w:val="24"/>
        </w:rPr>
      </w:pPr>
    </w:p>
    <w:p w14:paraId="305CE9AA" w14:textId="77777777" w:rsidR="0017483D" w:rsidRDefault="0017483D" w:rsidP="00E8521E">
      <w:pPr>
        <w:spacing w:after="0" w:line="240" w:lineRule="auto"/>
        <w:jc w:val="both"/>
        <w:rPr>
          <w:rFonts w:ascii="Times New Roman" w:hAnsi="Times New Roman" w:cs="Times New Roman"/>
          <w:sz w:val="24"/>
          <w:szCs w:val="24"/>
        </w:rPr>
      </w:pPr>
    </w:p>
    <w:p w14:paraId="0409DC20" w14:textId="6E0AD366" w:rsidR="00E8521E" w:rsidRPr="0067716D" w:rsidRDefault="009C633E" w:rsidP="00E8521E">
      <w:pPr>
        <w:spacing w:after="0" w:line="240" w:lineRule="auto"/>
        <w:jc w:val="both"/>
        <w:rPr>
          <w:rFonts w:ascii="Times New Roman" w:hAnsi="Times New Roman" w:cs="Times New Roman"/>
          <w:sz w:val="24"/>
          <w:szCs w:val="24"/>
        </w:rPr>
      </w:pPr>
      <w:bookmarkStart w:id="10" w:name="_GoBack"/>
      <w:bookmarkEnd w:id="10"/>
      <w:r>
        <w:rPr>
          <w:rFonts w:ascii="Times New Roman" w:hAnsi="Times New Roman" w:cs="Times New Roman"/>
          <w:sz w:val="24"/>
          <w:szCs w:val="24"/>
        </w:rPr>
        <w:t>10</w:t>
      </w:r>
      <w:r w:rsidR="00AD41A0" w:rsidRPr="0067716D">
        <w:rPr>
          <w:rFonts w:ascii="Times New Roman" w:hAnsi="Times New Roman" w:cs="Times New Roman"/>
          <w:sz w:val="24"/>
          <w:szCs w:val="24"/>
        </w:rPr>
        <w:t>.05.2017</w:t>
      </w:r>
      <w:r w:rsidR="00E8521E" w:rsidRPr="0067716D">
        <w:rPr>
          <w:rFonts w:ascii="Times New Roman" w:hAnsi="Times New Roman" w:cs="Times New Roman"/>
          <w:sz w:val="24"/>
          <w:szCs w:val="24"/>
        </w:rPr>
        <w:t xml:space="preserve">. </w:t>
      </w:r>
      <w:r w:rsidR="00D7577E" w:rsidRPr="0067716D">
        <w:rPr>
          <w:rFonts w:ascii="Times New Roman" w:hAnsi="Times New Roman" w:cs="Times New Roman"/>
          <w:sz w:val="24"/>
          <w:szCs w:val="24"/>
        </w:rPr>
        <w:t>8</w:t>
      </w:r>
      <w:r w:rsidR="00E8521E" w:rsidRPr="0067716D">
        <w:rPr>
          <w:rFonts w:ascii="Times New Roman" w:hAnsi="Times New Roman" w:cs="Times New Roman"/>
          <w:sz w:val="24"/>
          <w:szCs w:val="24"/>
        </w:rPr>
        <w:t>:</w:t>
      </w:r>
      <w:r w:rsidR="0017483D">
        <w:rPr>
          <w:rFonts w:ascii="Times New Roman" w:hAnsi="Times New Roman" w:cs="Times New Roman"/>
          <w:sz w:val="24"/>
          <w:szCs w:val="24"/>
        </w:rPr>
        <w:t>54</w:t>
      </w:r>
    </w:p>
    <w:p w14:paraId="094E614A" w14:textId="499066B4" w:rsidR="00E8521E" w:rsidRPr="0067716D" w:rsidRDefault="009C633E" w:rsidP="00E852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17483D">
        <w:rPr>
          <w:rFonts w:ascii="Times New Roman" w:hAnsi="Times New Roman" w:cs="Times New Roman"/>
          <w:sz w:val="24"/>
          <w:szCs w:val="24"/>
        </w:rPr>
        <w:t>6</w:t>
      </w:r>
    </w:p>
    <w:p w14:paraId="1EF70710" w14:textId="77777777" w:rsidR="00C72D05" w:rsidRPr="0067716D" w:rsidRDefault="00AD41A0" w:rsidP="00E8521E">
      <w:pPr>
        <w:spacing w:after="0" w:line="240" w:lineRule="auto"/>
        <w:jc w:val="both"/>
        <w:rPr>
          <w:rStyle w:val="Hyperlink"/>
          <w:rFonts w:ascii="Times New Roman" w:hAnsi="Times New Roman" w:cs="Times New Roman"/>
          <w:color w:val="auto"/>
          <w:sz w:val="24"/>
          <w:szCs w:val="24"/>
        </w:rPr>
      </w:pPr>
      <w:r w:rsidRPr="0067716D">
        <w:rPr>
          <w:rStyle w:val="Hyperlink"/>
          <w:rFonts w:ascii="Times New Roman" w:hAnsi="Times New Roman" w:cs="Times New Roman"/>
          <w:color w:val="auto"/>
          <w:sz w:val="24"/>
          <w:szCs w:val="24"/>
        </w:rPr>
        <w:t>Soida</w:t>
      </w:r>
      <w:r w:rsidR="00C72D05" w:rsidRPr="0067716D">
        <w:rPr>
          <w:rStyle w:val="Hyperlink"/>
          <w:rFonts w:ascii="Times New Roman" w:hAnsi="Times New Roman" w:cs="Times New Roman"/>
          <w:color w:val="auto"/>
          <w:sz w:val="24"/>
          <w:szCs w:val="24"/>
        </w:rPr>
        <w:t>, 67013</w:t>
      </w:r>
      <w:r w:rsidRPr="0067716D">
        <w:rPr>
          <w:rStyle w:val="Hyperlink"/>
          <w:rFonts w:ascii="Times New Roman" w:hAnsi="Times New Roman" w:cs="Times New Roman"/>
          <w:color w:val="auto"/>
          <w:sz w:val="24"/>
          <w:szCs w:val="24"/>
        </w:rPr>
        <w:t>034</w:t>
      </w:r>
    </w:p>
    <w:p w14:paraId="05D6A69D" w14:textId="77777777" w:rsidR="00C72D05" w:rsidRPr="0067716D" w:rsidRDefault="00AD41A0" w:rsidP="00E8521E">
      <w:pPr>
        <w:spacing w:after="0" w:line="240" w:lineRule="auto"/>
        <w:jc w:val="both"/>
        <w:rPr>
          <w:rFonts w:ascii="Times New Roman" w:eastAsia="Times New Roman" w:hAnsi="Times New Roman" w:cs="Times New Roman"/>
          <w:sz w:val="24"/>
          <w:szCs w:val="24"/>
          <w:lang w:eastAsia="lv-LV"/>
        </w:rPr>
      </w:pPr>
      <w:r w:rsidRPr="0067716D">
        <w:rPr>
          <w:rStyle w:val="Hyperlink"/>
          <w:rFonts w:ascii="Times New Roman" w:hAnsi="Times New Roman" w:cs="Times New Roman"/>
          <w:color w:val="auto"/>
          <w:sz w:val="24"/>
          <w:szCs w:val="24"/>
        </w:rPr>
        <w:t>Santa.</w:t>
      </w:r>
      <w:r w:rsidR="00175D44" w:rsidRPr="0067716D">
        <w:rPr>
          <w:rStyle w:val="Hyperlink"/>
          <w:rFonts w:ascii="Times New Roman" w:hAnsi="Times New Roman" w:cs="Times New Roman"/>
          <w:color w:val="auto"/>
          <w:sz w:val="24"/>
          <w:szCs w:val="24"/>
        </w:rPr>
        <w:t>S</w:t>
      </w:r>
      <w:r w:rsidRPr="0067716D">
        <w:rPr>
          <w:rStyle w:val="Hyperlink"/>
          <w:rFonts w:ascii="Times New Roman" w:hAnsi="Times New Roman" w:cs="Times New Roman"/>
          <w:color w:val="auto"/>
          <w:sz w:val="24"/>
          <w:szCs w:val="24"/>
        </w:rPr>
        <w:t>oida</w:t>
      </w:r>
      <w:r w:rsidR="00C72D05" w:rsidRPr="0067716D">
        <w:rPr>
          <w:rStyle w:val="Hyperlink"/>
          <w:rFonts w:ascii="Times New Roman" w:hAnsi="Times New Roman" w:cs="Times New Roman"/>
          <w:color w:val="auto"/>
          <w:sz w:val="24"/>
          <w:szCs w:val="24"/>
        </w:rPr>
        <w:t>@em.gov.lv</w:t>
      </w:r>
    </w:p>
    <w:p w14:paraId="16C2988C" w14:textId="77777777" w:rsidR="00C72D05" w:rsidRPr="0067716D" w:rsidRDefault="00C72D05" w:rsidP="00C72D05">
      <w:pPr>
        <w:spacing w:after="0" w:line="240" w:lineRule="auto"/>
        <w:jc w:val="both"/>
        <w:rPr>
          <w:rFonts w:ascii="Times New Roman" w:hAnsi="Times New Roman" w:cs="Times New Roman"/>
          <w:sz w:val="24"/>
          <w:szCs w:val="24"/>
        </w:rPr>
      </w:pPr>
    </w:p>
    <w:sectPr w:rsidR="00C72D05" w:rsidRPr="0067716D" w:rsidSect="00E55511">
      <w:headerReference w:type="default" r:id="rId11"/>
      <w:footerReference w:type="default" r:id="rId12"/>
      <w:footerReference w:type="firs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AEC" w14:textId="77777777" w:rsidR="00892406" w:rsidRDefault="00892406" w:rsidP="00E8521E">
      <w:pPr>
        <w:spacing w:after="0" w:line="240" w:lineRule="auto"/>
      </w:pPr>
      <w:r>
        <w:separator/>
      </w:r>
    </w:p>
  </w:endnote>
  <w:endnote w:type="continuationSeparator" w:id="0">
    <w:p w14:paraId="21E6728C" w14:textId="77777777" w:rsidR="00892406" w:rsidRDefault="00892406" w:rsidP="00E8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EF17" w14:textId="3273BF1A" w:rsidR="00E8521E" w:rsidRPr="00E8521E" w:rsidRDefault="00E8521E" w:rsidP="00E8521E">
    <w:pPr>
      <w:pStyle w:val="Footer"/>
      <w:jc w:val="both"/>
      <w:rPr>
        <w:rFonts w:ascii="Times New Roman" w:hAnsi="Times New Roman" w:cs="Times New Roman"/>
        <w:sz w:val="24"/>
        <w:szCs w:val="24"/>
      </w:rPr>
    </w:pPr>
    <w:r w:rsidRPr="00E8521E">
      <w:rPr>
        <w:rFonts w:ascii="Times New Roman" w:hAnsi="Times New Roman" w:cs="Times New Roman"/>
        <w:sz w:val="24"/>
        <w:szCs w:val="24"/>
      </w:rPr>
      <w:t>EMNot_</w:t>
    </w:r>
    <w:r w:rsidR="0017483D">
      <w:rPr>
        <w:rFonts w:ascii="Times New Roman" w:hAnsi="Times New Roman" w:cs="Times New Roman"/>
        <w:sz w:val="24"/>
        <w:szCs w:val="24"/>
      </w:rPr>
      <w:t>10</w:t>
    </w:r>
    <w:r w:rsidR="00AD41A0">
      <w:rPr>
        <w:rFonts w:ascii="Times New Roman" w:hAnsi="Times New Roman" w:cs="Times New Roman"/>
        <w:sz w:val="24"/>
        <w:szCs w:val="24"/>
      </w:rPr>
      <w:t>0517</w:t>
    </w:r>
    <w:r w:rsidR="00AD41A0" w:rsidRPr="00E8521E">
      <w:rPr>
        <w:rFonts w:ascii="Times New Roman" w:hAnsi="Times New Roman" w:cs="Times New Roman"/>
        <w:sz w:val="24"/>
        <w:szCs w:val="24"/>
      </w:rPr>
      <w:t>_</w:t>
    </w:r>
    <w:r w:rsidR="00AD41A0">
      <w:rPr>
        <w:rFonts w:ascii="Times New Roman" w:hAnsi="Times New Roman" w:cs="Times New Roman"/>
        <w:sz w:val="24"/>
        <w:szCs w:val="24"/>
      </w:rPr>
      <w:t>buvkomersanti</w:t>
    </w:r>
    <w:r w:rsidRPr="00E8521E">
      <w:rPr>
        <w:rFonts w:ascii="Times New Roman" w:hAnsi="Times New Roman" w:cs="Times New Roman"/>
        <w:sz w:val="24"/>
        <w:szCs w:val="24"/>
      </w:rPr>
      <w:t>; Ministru kabineta noteikumu projekts „Grozījumi Ministru kabineta 2014.gada 25.februāra noteikumos Nr.116 „Būvkomersantu reģistrācijas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6A60" w14:textId="54F5C7FF" w:rsidR="006150D4" w:rsidRPr="00E8521E" w:rsidRDefault="006150D4" w:rsidP="006150D4">
    <w:pPr>
      <w:pStyle w:val="Footer"/>
      <w:jc w:val="both"/>
      <w:rPr>
        <w:rFonts w:ascii="Times New Roman" w:hAnsi="Times New Roman" w:cs="Times New Roman"/>
        <w:sz w:val="24"/>
        <w:szCs w:val="24"/>
      </w:rPr>
    </w:pPr>
    <w:r w:rsidRPr="00E8521E">
      <w:rPr>
        <w:rFonts w:ascii="Times New Roman" w:hAnsi="Times New Roman" w:cs="Times New Roman"/>
        <w:sz w:val="24"/>
        <w:szCs w:val="24"/>
      </w:rPr>
      <w:t>EMNot_</w:t>
    </w:r>
    <w:r w:rsidR="0017483D">
      <w:rPr>
        <w:rFonts w:ascii="Times New Roman" w:hAnsi="Times New Roman" w:cs="Times New Roman"/>
        <w:sz w:val="24"/>
        <w:szCs w:val="24"/>
      </w:rPr>
      <w:t>10</w:t>
    </w:r>
    <w:r w:rsidR="00AD41A0">
      <w:rPr>
        <w:rFonts w:ascii="Times New Roman" w:hAnsi="Times New Roman" w:cs="Times New Roman"/>
        <w:sz w:val="24"/>
        <w:szCs w:val="24"/>
      </w:rPr>
      <w:t>0517</w:t>
    </w:r>
    <w:r w:rsidRPr="00E8521E">
      <w:rPr>
        <w:rFonts w:ascii="Times New Roman" w:hAnsi="Times New Roman" w:cs="Times New Roman"/>
        <w:sz w:val="24"/>
        <w:szCs w:val="24"/>
      </w:rPr>
      <w:t>_</w:t>
    </w:r>
    <w:r w:rsidR="00AD41A0">
      <w:rPr>
        <w:rFonts w:ascii="Times New Roman" w:hAnsi="Times New Roman" w:cs="Times New Roman"/>
        <w:sz w:val="24"/>
        <w:szCs w:val="24"/>
      </w:rPr>
      <w:t>buvkomersanti</w:t>
    </w:r>
    <w:r w:rsidRPr="00E8521E">
      <w:rPr>
        <w:rFonts w:ascii="Times New Roman" w:hAnsi="Times New Roman" w:cs="Times New Roman"/>
        <w:sz w:val="24"/>
        <w:szCs w:val="24"/>
      </w:rPr>
      <w:t>; Ministru kabineta noteikumu projekts „Grozījumi Ministru kabineta 2014.gada 25.februāra noteikumos Nr.116 „Būvkomersantu reģistrācijas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8C191" w14:textId="77777777" w:rsidR="00892406" w:rsidRDefault="00892406" w:rsidP="00E8521E">
      <w:pPr>
        <w:spacing w:after="0" w:line="240" w:lineRule="auto"/>
      </w:pPr>
      <w:r>
        <w:separator/>
      </w:r>
    </w:p>
  </w:footnote>
  <w:footnote w:type="continuationSeparator" w:id="0">
    <w:p w14:paraId="3EFED604" w14:textId="77777777" w:rsidR="00892406" w:rsidRDefault="00892406" w:rsidP="00E8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47353"/>
      <w:docPartObj>
        <w:docPartGallery w:val="Page Numbers (Top of Page)"/>
        <w:docPartUnique/>
      </w:docPartObj>
    </w:sdtPr>
    <w:sdtEndPr>
      <w:rPr>
        <w:noProof/>
      </w:rPr>
    </w:sdtEndPr>
    <w:sdtContent>
      <w:p w14:paraId="710D5289" w14:textId="61D46601" w:rsidR="00E55511" w:rsidRDefault="00E55511">
        <w:pPr>
          <w:pStyle w:val="Header"/>
          <w:jc w:val="center"/>
        </w:pPr>
        <w:r>
          <w:fldChar w:fldCharType="begin"/>
        </w:r>
        <w:r>
          <w:instrText xml:space="preserve"> PAGE   \* MERGEFORMAT </w:instrText>
        </w:r>
        <w:r>
          <w:fldChar w:fldCharType="separate"/>
        </w:r>
        <w:r w:rsidR="0017483D">
          <w:rPr>
            <w:noProof/>
          </w:rPr>
          <w:t>5</w:t>
        </w:r>
        <w:r>
          <w:rPr>
            <w:noProof/>
          </w:rPr>
          <w:fldChar w:fldCharType="end"/>
        </w:r>
      </w:p>
    </w:sdtContent>
  </w:sdt>
  <w:p w14:paraId="27243487" w14:textId="77777777" w:rsidR="006150D4" w:rsidRDefault="0061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D0B"/>
    <w:multiLevelType w:val="hybridMultilevel"/>
    <w:tmpl w:val="0A688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9A4455"/>
    <w:multiLevelType w:val="hybridMultilevel"/>
    <w:tmpl w:val="C1CE7BA2"/>
    <w:lvl w:ilvl="0" w:tplc="80CEE3D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15A69BF"/>
    <w:multiLevelType w:val="hybridMultilevel"/>
    <w:tmpl w:val="81729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D266A6"/>
    <w:multiLevelType w:val="hybridMultilevel"/>
    <w:tmpl w:val="738C5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E"/>
    <w:rsid w:val="000070DF"/>
    <w:rsid w:val="00017A70"/>
    <w:rsid w:val="00020F08"/>
    <w:rsid w:val="00023B08"/>
    <w:rsid w:val="000245AE"/>
    <w:rsid w:val="00027171"/>
    <w:rsid w:val="00032B1D"/>
    <w:rsid w:val="00033CFC"/>
    <w:rsid w:val="00036871"/>
    <w:rsid w:val="000443CE"/>
    <w:rsid w:val="00053814"/>
    <w:rsid w:val="00056C07"/>
    <w:rsid w:val="00064411"/>
    <w:rsid w:val="00074A3E"/>
    <w:rsid w:val="000901A3"/>
    <w:rsid w:val="000A1491"/>
    <w:rsid w:val="000A25B1"/>
    <w:rsid w:val="000A4E3D"/>
    <w:rsid w:val="000B16F5"/>
    <w:rsid w:val="000B6317"/>
    <w:rsid w:val="000B6F08"/>
    <w:rsid w:val="000C0508"/>
    <w:rsid w:val="000C2C21"/>
    <w:rsid w:val="000D1BA2"/>
    <w:rsid w:val="000D7831"/>
    <w:rsid w:val="000D7A65"/>
    <w:rsid w:val="000F1BEB"/>
    <w:rsid w:val="000F379B"/>
    <w:rsid w:val="000F593B"/>
    <w:rsid w:val="00111516"/>
    <w:rsid w:val="0011236E"/>
    <w:rsid w:val="00123240"/>
    <w:rsid w:val="00134C9F"/>
    <w:rsid w:val="00154706"/>
    <w:rsid w:val="00157D42"/>
    <w:rsid w:val="00166778"/>
    <w:rsid w:val="00171F8C"/>
    <w:rsid w:val="0017483D"/>
    <w:rsid w:val="00174AA3"/>
    <w:rsid w:val="00175D44"/>
    <w:rsid w:val="00180091"/>
    <w:rsid w:val="00182052"/>
    <w:rsid w:val="00184952"/>
    <w:rsid w:val="001A259E"/>
    <w:rsid w:val="001A2A67"/>
    <w:rsid w:val="001A30E3"/>
    <w:rsid w:val="001B01DD"/>
    <w:rsid w:val="001C607B"/>
    <w:rsid w:val="001C7240"/>
    <w:rsid w:val="001E2293"/>
    <w:rsid w:val="001E45B4"/>
    <w:rsid w:val="00201790"/>
    <w:rsid w:val="00203CEA"/>
    <w:rsid w:val="00216084"/>
    <w:rsid w:val="00216E3D"/>
    <w:rsid w:val="002228ED"/>
    <w:rsid w:val="00227C2C"/>
    <w:rsid w:val="0024342F"/>
    <w:rsid w:val="00251C62"/>
    <w:rsid w:val="0025542B"/>
    <w:rsid w:val="00255F43"/>
    <w:rsid w:val="00273799"/>
    <w:rsid w:val="00276C51"/>
    <w:rsid w:val="002825D9"/>
    <w:rsid w:val="00282E14"/>
    <w:rsid w:val="002901E2"/>
    <w:rsid w:val="00296FCF"/>
    <w:rsid w:val="002A47CA"/>
    <w:rsid w:val="002D43FF"/>
    <w:rsid w:val="002D5043"/>
    <w:rsid w:val="002E0160"/>
    <w:rsid w:val="002E5E39"/>
    <w:rsid w:val="002E786C"/>
    <w:rsid w:val="002F4282"/>
    <w:rsid w:val="002F4C87"/>
    <w:rsid w:val="002F50F3"/>
    <w:rsid w:val="002F6ABD"/>
    <w:rsid w:val="002F6C58"/>
    <w:rsid w:val="003204E0"/>
    <w:rsid w:val="003242EF"/>
    <w:rsid w:val="00334920"/>
    <w:rsid w:val="003413E0"/>
    <w:rsid w:val="00352135"/>
    <w:rsid w:val="00354AB9"/>
    <w:rsid w:val="00355BAF"/>
    <w:rsid w:val="00364BF4"/>
    <w:rsid w:val="00371612"/>
    <w:rsid w:val="00377487"/>
    <w:rsid w:val="003914DE"/>
    <w:rsid w:val="00394A22"/>
    <w:rsid w:val="003A012D"/>
    <w:rsid w:val="003A7025"/>
    <w:rsid w:val="003C0C18"/>
    <w:rsid w:val="003C2840"/>
    <w:rsid w:val="003D01FC"/>
    <w:rsid w:val="003F0FC7"/>
    <w:rsid w:val="003F1ACF"/>
    <w:rsid w:val="00404D39"/>
    <w:rsid w:val="00422F4B"/>
    <w:rsid w:val="0042799C"/>
    <w:rsid w:val="00427D26"/>
    <w:rsid w:val="00434A10"/>
    <w:rsid w:val="004535F0"/>
    <w:rsid w:val="004631E4"/>
    <w:rsid w:val="00464D3B"/>
    <w:rsid w:val="00467892"/>
    <w:rsid w:val="0048431A"/>
    <w:rsid w:val="004933A2"/>
    <w:rsid w:val="004A50AB"/>
    <w:rsid w:val="004A6DE1"/>
    <w:rsid w:val="004B0903"/>
    <w:rsid w:val="004B435C"/>
    <w:rsid w:val="004C28EE"/>
    <w:rsid w:val="004E4FC3"/>
    <w:rsid w:val="004E5E8E"/>
    <w:rsid w:val="004E72BC"/>
    <w:rsid w:val="00501A78"/>
    <w:rsid w:val="0050442B"/>
    <w:rsid w:val="00505CC7"/>
    <w:rsid w:val="005113D9"/>
    <w:rsid w:val="00513648"/>
    <w:rsid w:val="00515D52"/>
    <w:rsid w:val="005170DE"/>
    <w:rsid w:val="00523792"/>
    <w:rsid w:val="0052485C"/>
    <w:rsid w:val="00524D88"/>
    <w:rsid w:val="00526ECE"/>
    <w:rsid w:val="005376BA"/>
    <w:rsid w:val="00541ABB"/>
    <w:rsid w:val="00547FF6"/>
    <w:rsid w:val="00556582"/>
    <w:rsid w:val="00581E12"/>
    <w:rsid w:val="005825FB"/>
    <w:rsid w:val="00592257"/>
    <w:rsid w:val="00592C6A"/>
    <w:rsid w:val="00595BD6"/>
    <w:rsid w:val="005A350F"/>
    <w:rsid w:val="005B3990"/>
    <w:rsid w:val="005B6CA8"/>
    <w:rsid w:val="005C78E7"/>
    <w:rsid w:val="005D0310"/>
    <w:rsid w:val="005D12C5"/>
    <w:rsid w:val="005D1A34"/>
    <w:rsid w:val="005E2CB6"/>
    <w:rsid w:val="005E48A2"/>
    <w:rsid w:val="005F27DD"/>
    <w:rsid w:val="005F6D04"/>
    <w:rsid w:val="00605804"/>
    <w:rsid w:val="0061005C"/>
    <w:rsid w:val="006150D4"/>
    <w:rsid w:val="00617E8C"/>
    <w:rsid w:val="00620AE7"/>
    <w:rsid w:val="00624F33"/>
    <w:rsid w:val="00630F4F"/>
    <w:rsid w:val="00636623"/>
    <w:rsid w:val="00653826"/>
    <w:rsid w:val="00664B1B"/>
    <w:rsid w:val="0067716D"/>
    <w:rsid w:val="006954E6"/>
    <w:rsid w:val="00697CE0"/>
    <w:rsid w:val="006A3747"/>
    <w:rsid w:val="006A73BA"/>
    <w:rsid w:val="006A7821"/>
    <w:rsid w:val="006B14C7"/>
    <w:rsid w:val="006B3FB1"/>
    <w:rsid w:val="006C5174"/>
    <w:rsid w:val="006D1E4F"/>
    <w:rsid w:val="006E3192"/>
    <w:rsid w:val="006E6148"/>
    <w:rsid w:val="006F324A"/>
    <w:rsid w:val="006F7108"/>
    <w:rsid w:val="0070793B"/>
    <w:rsid w:val="007122F6"/>
    <w:rsid w:val="007476F3"/>
    <w:rsid w:val="00752DEE"/>
    <w:rsid w:val="00755E0D"/>
    <w:rsid w:val="007635B4"/>
    <w:rsid w:val="00771DC8"/>
    <w:rsid w:val="007804E3"/>
    <w:rsid w:val="00781420"/>
    <w:rsid w:val="007902D6"/>
    <w:rsid w:val="00795F6D"/>
    <w:rsid w:val="007A21DC"/>
    <w:rsid w:val="007C0A12"/>
    <w:rsid w:val="007C2033"/>
    <w:rsid w:val="007C35C1"/>
    <w:rsid w:val="007C3C4A"/>
    <w:rsid w:val="00802A63"/>
    <w:rsid w:val="00803523"/>
    <w:rsid w:val="00811E47"/>
    <w:rsid w:val="00820732"/>
    <w:rsid w:val="00825AC9"/>
    <w:rsid w:val="008260AF"/>
    <w:rsid w:val="00826734"/>
    <w:rsid w:val="00837987"/>
    <w:rsid w:val="00846DBD"/>
    <w:rsid w:val="008511AA"/>
    <w:rsid w:val="00860C10"/>
    <w:rsid w:val="00865A3A"/>
    <w:rsid w:val="00877B2B"/>
    <w:rsid w:val="00882FFF"/>
    <w:rsid w:val="00892406"/>
    <w:rsid w:val="008A54B2"/>
    <w:rsid w:val="008B0A76"/>
    <w:rsid w:val="008C3BF9"/>
    <w:rsid w:val="008D38A5"/>
    <w:rsid w:val="008E3B27"/>
    <w:rsid w:val="008F066B"/>
    <w:rsid w:val="008F7AC1"/>
    <w:rsid w:val="00905E48"/>
    <w:rsid w:val="009063ED"/>
    <w:rsid w:val="009115AE"/>
    <w:rsid w:val="0091229E"/>
    <w:rsid w:val="009165AE"/>
    <w:rsid w:val="009170D4"/>
    <w:rsid w:val="00921262"/>
    <w:rsid w:val="009245E5"/>
    <w:rsid w:val="009302E7"/>
    <w:rsid w:val="00935690"/>
    <w:rsid w:val="00935A62"/>
    <w:rsid w:val="00946445"/>
    <w:rsid w:val="009548DD"/>
    <w:rsid w:val="0096357E"/>
    <w:rsid w:val="00965021"/>
    <w:rsid w:val="00965CE9"/>
    <w:rsid w:val="0099119D"/>
    <w:rsid w:val="00992D81"/>
    <w:rsid w:val="009A3E54"/>
    <w:rsid w:val="009B7ECC"/>
    <w:rsid w:val="009C0819"/>
    <w:rsid w:val="009C633E"/>
    <w:rsid w:val="009C779C"/>
    <w:rsid w:val="009D291D"/>
    <w:rsid w:val="009E5725"/>
    <w:rsid w:val="00A01F9B"/>
    <w:rsid w:val="00A34793"/>
    <w:rsid w:val="00A34995"/>
    <w:rsid w:val="00A40A3F"/>
    <w:rsid w:val="00A44E8B"/>
    <w:rsid w:val="00A55511"/>
    <w:rsid w:val="00A558D7"/>
    <w:rsid w:val="00A61F63"/>
    <w:rsid w:val="00A64CBD"/>
    <w:rsid w:val="00A77AD9"/>
    <w:rsid w:val="00A92F87"/>
    <w:rsid w:val="00A95C41"/>
    <w:rsid w:val="00A97DD4"/>
    <w:rsid w:val="00AA24EB"/>
    <w:rsid w:val="00AB2083"/>
    <w:rsid w:val="00AB528B"/>
    <w:rsid w:val="00AC1619"/>
    <w:rsid w:val="00AD3E12"/>
    <w:rsid w:val="00AD41A0"/>
    <w:rsid w:val="00AE04D7"/>
    <w:rsid w:val="00AE5022"/>
    <w:rsid w:val="00AE7DD6"/>
    <w:rsid w:val="00AF3696"/>
    <w:rsid w:val="00AF37A0"/>
    <w:rsid w:val="00AF545B"/>
    <w:rsid w:val="00AF5E2A"/>
    <w:rsid w:val="00B107B6"/>
    <w:rsid w:val="00B22340"/>
    <w:rsid w:val="00B26FB6"/>
    <w:rsid w:val="00B3340C"/>
    <w:rsid w:val="00B40378"/>
    <w:rsid w:val="00B4475A"/>
    <w:rsid w:val="00B50065"/>
    <w:rsid w:val="00B7505B"/>
    <w:rsid w:val="00B83A8B"/>
    <w:rsid w:val="00B97952"/>
    <w:rsid w:val="00BA08A8"/>
    <w:rsid w:val="00BA4B20"/>
    <w:rsid w:val="00BB5568"/>
    <w:rsid w:val="00BD69C9"/>
    <w:rsid w:val="00BE07DA"/>
    <w:rsid w:val="00BF3B78"/>
    <w:rsid w:val="00BF3BD9"/>
    <w:rsid w:val="00BF4328"/>
    <w:rsid w:val="00C10518"/>
    <w:rsid w:val="00C13080"/>
    <w:rsid w:val="00C20A85"/>
    <w:rsid w:val="00C32F3F"/>
    <w:rsid w:val="00C4268A"/>
    <w:rsid w:val="00C508C3"/>
    <w:rsid w:val="00C548F1"/>
    <w:rsid w:val="00C6248F"/>
    <w:rsid w:val="00C67A8E"/>
    <w:rsid w:val="00C72D05"/>
    <w:rsid w:val="00C77AFE"/>
    <w:rsid w:val="00C92702"/>
    <w:rsid w:val="00CA29DF"/>
    <w:rsid w:val="00CA49A7"/>
    <w:rsid w:val="00CA4B33"/>
    <w:rsid w:val="00CB132B"/>
    <w:rsid w:val="00CD1606"/>
    <w:rsid w:val="00CF3AFE"/>
    <w:rsid w:val="00CF6E68"/>
    <w:rsid w:val="00D202E4"/>
    <w:rsid w:val="00D25A1C"/>
    <w:rsid w:val="00D310C7"/>
    <w:rsid w:val="00D318BB"/>
    <w:rsid w:val="00D473C2"/>
    <w:rsid w:val="00D500C1"/>
    <w:rsid w:val="00D541BE"/>
    <w:rsid w:val="00D63E5F"/>
    <w:rsid w:val="00D648C1"/>
    <w:rsid w:val="00D73108"/>
    <w:rsid w:val="00D7577E"/>
    <w:rsid w:val="00D76CC2"/>
    <w:rsid w:val="00D80AF3"/>
    <w:rsid w:val="00D97FDB"/>
    <w:rsid w:val="00DB6DB3"/>
    <w:rsid w:val="00DB748C"/>
    <w:rsid w:val="00DC7AC5"/>
    <w:rsid w:val="00DD0028"/>
    <w:rsid w:val="00DD093C"/>
    <w:rsid w:val="00DD69FE"/>
    <w:rsid w:val="00DD7D73"/>
    <w:rsid w:val="00DE2407"/>
    <w:rsid w:val="00E0085A"/>
    <w:rsid w:val="00E11CBD"/>
    <w:rsid w:val="00E12501"/>
    <w:rsid w:val="00E1590E"/>
    <w:rsid w:val="00E23BFD"/>
    <w:rsid w:val="00E37ACF"/>
    <w:rsid w:val="00E41499"/>
    <w:rsid w:val="00E4269E"/>
    <w:rsid w:val="00E55511"/>
    <w:rsid w:val="00E8521E"/>
    <w:rsid w:val="00E8536D"/>
    <w:rsid w:val="00EA00BF"/>
    <w:rsid w:val="00EA2E18"/>
    <w:rsid w:val="00EA2FFF"/>
    <w:rsid w:val="00EB0981"/>
    <w:rsid w:val="00EB74C4"/>
    <w:rsid w:val="00EC6CD0"/>
    <w:rsid w:val="00EE1E53"/>
    <w:rsid w:val="00EF2193"/>
    <w:rsid w:val="00F002DD"/>
    <w:rsid w:val="00F10EE4"/>
    <w:rsid w:val="00F13F6F"/>
    <w:rsid w:val="00F14BBF"/>
    <w:rsid w:val="00F17046"/>
    <w:rsid w:val="00F2355F"/>
    <w:rsid w:val="00F27832"/>
    <w:rsid w:val="00F4029D"/>
    <w:rsid w:val="00F43193"/>
    <w:rsid w:val="00F60795"/>
    <w:rsid w:val="00F60B5A"/>
    <w:rsid w:val="00F7036A"/>
    <w:rsid w:val="00F73A1D"/>
    <w:rsid w:val="00F7442C"/>
    <w:rsid w:val="00F77723"/>
    <w:rsid w:val="00F82534"/>
    <w:rsid w:val="00F8336B"/>
    <w:rsid w:val="00F84CCD"/>
    <w:rsid w:val="00F86BF9"/>
    <w:rsid w:val="00F9733F"/>
    <w:rsid w:val="00F97387"/>
    <w:rsid w:val="00F9781D"/>
    <w:rsid w:val="00FC4ABB"/>
    <w:rsid w:val="00FC5A2E"/>
    <w:rsid w:val="00FE7F1B"/>
    <w:rsid w:val="00FF0156"/>
    <w:rsid w:val="00FF0C44"/>
    <w:rsid w:val="00FF2D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15168"/>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7F1B"/>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semiHidden/>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semiHidden/>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semiHidden/>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13938">
      <w:bodyDiv w:val="1"/>
      <w:marLeft w:val="0"/>
      <w:marRight w:val="0"/>
      <w:marTop w:val="0"/>
      <w:marBottom w:val="0"/>
      <w:divBdr>
        <w:top w:val="none" w:sz="0" w:space="0" w:color="auto"/>
        <w:left w:val="none" w:sz="0" w:space="0" w:color="auto"/>
        <w:bottom w:val="none" w:sz="0" w:space="0" w:color="auto"/>
        <w:right w:val="none" w:sz="0" w:space="0" w:color="auto"/>
      </w:divBdr>
      <w:divsChild>
        <w:div w:id="1653606167">
          <w:marLeft w:val="0"/>
          <w:marRight w:val="0"/>
          <w:marTop w:val="0"/>
          <w:marBottom w:val="0"/>
          <w:divBdr>
            <w:top w:val="none" w:sz="0" w:space="0" w:color="auto"/>
            <w:left w:val="none" w:sz="0" w:space="0" w:color="auto"/>
            <w:bottom w:val="none" w:sz="0" w:space="0" w:color="auto"/>
            <w:right w:val="none" w:sz="0" w:space="0" w:color="auto"/>
          </w:divBdr>
          <w:divsChild>
            <w:div w:id="1473987391">
              <w:marLeft w:val="0"/>
              <w:marRight w:val="0"/>
              <w:marTop w:val="0"/>
              <w:marBottom w:val="0"/>
              <w:divBdr>
                <w:top w:val="none" w:sz="0" w:space="0" w:color="auto"/>
                <w:left w:val="none" w:sz="0" w:space="0" w:color="auto"/>
                <w:bottom w:val="none" w:sz="0" w:space="0" w:color="auto"/>
                <w:right w:val="none" w:sz="0" w:space="0" w:color="auto"/>
              </w:divBdr>
              <w:divsChild>
                <w:div w:id="1183009162">
                  <w:marLeft w:val="0"/>
                  <w:marRight w:val="0"/>
                  <w:marTop w:val="0"/>
                  <w:marBottom w:val="0"/>
                  <w:divBdr>
                    <w:top w:val="none" w:sz="0" w:space="0" w:color="auto"/>
                    <w:left w:val="none" w:sz="0" w:space="0" w:color="auto"/>
                    <w:bottom w:val="none" w:sz="0" w:space="0" w:color="auto"/>
                    <w:right w:val="none" w:sz="0" w:space="0" w:color="auto"/>
                  </w:divBdr>
                  <w:divsChild>
                    <w:div w:id="1263297326">
                      <w:marLeft w:val="0"/>
                      <w:marRight w:val="0"/>
                      <w:marTop w:val="0"/>
                      <w:marBottom w:val="567"/>
                      <w:divBdr>
                        <w:top w:val="none" w:sz="0" w:space="0" w:color="auto"/>
                        <w:left w:val="none" w:sz="0" w:space="0" w:color="auto"/>
                        <w:bottom w:val="none" w:sz="0" w:space="0" w:color="auto"/>
                        <w:right w:val="none" w:sz="0" w:space="0" w:color="auto"/>
                      </w:divBdr>
                    </w:div>
                    <w:div w:id="66194533">
                      <w:marLeft w:val="0"/>
                      <w:marRight w:val="0"/>
                      <w:marTop w:val="0"/>
                      <w:marBottom w:val="567"/>
                      <w:divBdr>
                        <w:top w:val="none" w:sz="0" w:space="0" w:color="auto"/>
                        <w:left w:val="none" w:sz="0" w:space="0" w:color="auto"/>
                        <w:bottom w:val="none" w:sz="0" w:space="0" w:color="auto"/>
                        <w:right w:val="none" w:sz="0" w:space="0" w:color="auto"/>
                      </w:divBdr>
                    </w:div>
                    <w:div w:id="267472305">
                      <w:marLeft w:val="0"/>
                      <w:marRight w:val="0"/>
                      <w:marTop w:val="400"/>
                      <w:marBottom w:val="0"/>
                      <w:divBdr>
                        <w:top w:val="none" w:sz="0" w:space="0" w:color="auto"/>
                        <w:left w:val="none" w:sz="0" w:space="0" w:color="auto"/>
                        <w:bottom w:val="none" w:sz="0" w:space="0" w:color="auto"/>
                        <w:right w:val="none" w:sz="0" w:space="0" w:color="auto"/>
                      </w:divBdr>
                    </w:div>
                    <w:div w:id="530842610">
                      <w:marLeft w:val="0"/>
                      <w:marRight w:val="0"/>
                      <w:marTop w:val="0"/>
                      <w:marBottom w:val="0"/>
                      <w:divBdr>
                        <w:top w:val="none" w:sz="0" w:space="0" w:color="auto"/>
                        <w:left w:val="none" w:sz="0" w:space="0" w:color="auto"/>
                        <w:bottom w:val="none" w:sz="0" w:space="0" w:color="auto"/>
                        <w:right w:val="none" w:sz="0" w:space="0" w:color="auto"/>
                      </w:divBdr>
                      <w:divsChild>
                        <w:div w:id="266040736">
                          <w:marLeft w:val="0"/>
                          <w:marRight w:val="0"/>
                          <w:marTop w:val="0"/>
                          <w:marBottom w:val="0"/>
                          <w:divBdr>
                            <w:top w:val="none" w:sz="0" w:space="0" w:color="auto"/>
                            <w:left w:val="none" w:sz="0" w:space="0" w:color="auto"/>
                            <w:bottom w:val="none" w:sz="0" w:space="0" w:color="auto"/>
                            <w:right w:val="none" w:sz="0" w:space="0" w:color="auto"/>
                          </w:divBdr>
                        </w:div>
                      </w:divsChild>
                    </w:div>
                    <w:div w:id="1369062858">
                      <w:marLeft w:val="0"/>
                      <w:marRight w:val="0"/>
                      <w:marTop w:val="0"/>
                      <w:marBottom w:val="0"/>
                      <w:divBdr>
                        <w:top w:val="none" w:sz="0" w:space="0" w:color="auto"/>
                        <w:left w:val="none" w:sz="0" w:space="0" w:color="auto"/>
                        <w:bottom w:val="none" w:sz="0" w:space="0" w:color="auto"/>
                        <w:right w:val="none" w:sz="0" w:space="0" w:color="auto"/>
                      </w:divBdr>
                      <w:divsChild>
                        <w:div w:id="1546481374">
                          <w:marLeft w:val="0"/>
                          <w:marRight w:val="0"/>
                          <w:marTop w:val="0"/>
                          <w:marBottom w:val="0"/>
                          <w:divBdr>
                            <w:top w:val="none" w:sz="0" w:space="0" w:color="auto"/>
                            <w:left w:val="none" w:sz="0" w:space="0" w:color="auto"/>
                            <w:bottom w:val="none" w:sz="0" w:space="0" w:color="auto"/>
                            <w:right w:val="none" w:sz="0" w:space="0" w:color="auto"/>
                          </w:divBdr>
                        </w:div>
                      </w:divsChild>
                    </w:div>
                    <w:div w:id="428083255">
                      <w:marLeft w:val="0"/>
                      <w:marRight w:val="0"/>
                      <w:marTop w:val="0"/>
                      <w:marBottom w:val="0"/>
                      <w:divBdr>
                        <w:top w:val="none" w:sz="0" w:space="0" w:color="auto"/>
                        <w:left w:val="none" w:sz="0" w:space="0" w:color="auto"/>
                        <w:bottom w:val="none" w:sz="0" w:space="0" w:color="auto"/>
                        <w:right w:val="none" w:sz="0" w:space="0" w:color="auto"/>
                      </w:divBdr>
                      <w:divsChild>
                        <w:div w:id="2007442128">
                          <w:marLeft w:val="0"/>
                          <w:marRight w:val="0"/>
                          <w:marTop w:val="0"/>
                          <w:marBottom w:val="0"/>
                          <w:divBdr>
                            <w:top w:val="none" w:sz="0" w:space="0" w:color="auto"/>
                            <w:left w:val="none" w:sz="0" w:space="0" w:color="auto"/>
                            <w:bottom w:val="none" w:sz="0" w:space="0" w:color="auto"/>
                            <w:right w:val="none" w:sz="0" w:space="0" w:color="auto"/>
                          </w:divBdr>
                        </w:div>
                      </w:divsChild>
                    </w:div>
                    <w:div w:id="1065833160">
                      <w:marLeft w:val="0"/>
                      <w:marRight w:val="0"/>
                      <w:marTop w:val="0"/>
                      <w:marBottom w:val="0"/>
                      <w:divBdr>
                        <w:top w:val="none" w:sz="0" w:space="0" w:color="auto"/>
                        <w:left w:val="none" w:sz="0" w:space="0" w:color="auto"/>
                        <w:bottom w:val="none" w:sz="0" w:space="0" w:color="auto"/>
                        <w:right w:val="none" w:sz="0" w:space="0" w:color="auto"/>
                      </w:divBdr>
                      <w:divsChild>
                        <w:div w:id="619340165">
                          <w:marLeft w:val="0"/>
                          <w:marRight w:val="0"/>
                          <w:marTop w:val="0"/>
                          <w:marBottom w:val="0"/>
                          <w:divBdr>
                            <w:top w:val="none" w:sz="0" w:space="0" w:color="auto"/>
                            <w:left w:val="none" w:sz="0" w:space="0" w:color="auto"/>
                            <w:bottom w:val="none" w:sz="0" w:space="0" w:color="auto"/>
                            <w:right w:val="none" w:sz="0" w:space="0" w:color="auto"/>
                          </w:divBdr>
                        </w:div>
                      </w:divsChild>
                    </w:div>
                    <w:div w:id="1845584376">
                      <w:marLeft w:val="0"/>
                      <w:marRight w:val="0"/>
                      <w:marTop w:val="400"/>
                      <w:marBottom w:val="0"/>
                      <w:divBdr>
                        <w:top w:val="none" w:sz="0" w:space="0" w:color="auto"/>
                        <w:left w:val="none" w:sz="0" w:space="0" w:color="auto"/>
                        <w:bottom w:val="none" w:sz="0" w:space="0" w:color="auto"/>
                        <w:right w:val="none" w:sz="0" w:space="0" w:color="auto"/>
                      </w:divBdr>
                    </w:div>
                    <w:div w:id="1088044986">
                      <w:marLeft w:val="0"/>
                      <w:marRight w:val="0"/>
                      <w:marTop w:val="0"/>
                      <w:marBottom w:val="0"/>
                      <w:divBdr>
                        <w:top w:val="none" w:sz="0" w:space="0" w:color="auto"/>
                        <w:left w:val="none" w:sz="0" w:space="0" w:color="auto"/>
                        <w:bottom w:val="none" w:sz="0" w:space="0" w:color="auto"/>
                        <w:right w:val="none" w:sz="0" w:space="0" w:color="auto"/>
                      </w:divBdr>
                      <w:divsChild>
                        <w:div w:id="258559974">
                          <w:marLeft w:val="0"/>
                          <w:marRight w:val="0"/>
                          <w:marTop w:val="0"/>
                          <w:marBottom w:val="0"/>
                          <w:divBdr>
                            <w:top w:val="none" w:sz="0" w:space="0" w:color="auto"/>
                            <w:left w:val="none" w:sz="0" w:space="0" w:color="auto"/>
                            <w:bottom w:val="none" w:sz="0" w:space="0" w:color="auto"/>
                            <w:right w:val="none" w:sz="0" w:space="0" w:color="auto"/>
                          </w:divBdr>
                        </w:div>
                      </w:divsChild>
                    </w:div>
                    <w:div w:id="1546792987">
                      <w:marLeft w:val="0"/>
                      <w:marRight w:val="0"/>
                      <w:marTop w:val="0"/>
                      <w:marBottom w:val="0"/>
                      <w:divBdr>
                        <w:top w:val="none" w:sz="0" w:space="0" w:color="auto"/>
                        <w:left w:val="none" w:sz="0" w:space="0" w:color="auto"/>
                        <w:bottom w:val="none" w:sz="0" w:space="0" w:color="auto"/>
                        <w:right w:val="none" w:sz="0" w:space="0" w:color="auto"/>
                      </w:divBdr>
                      <w:divsChild>
                        <w:div w:id="1772122342">
                          <w:marLeft w:val="0"/>
                          <w:marRight w:val="0"/>
                          <w:marTop w:val="0"/>
                          <w:marBottom w:val="0"/>
                          <w:divBdr>
                            <w:top w:val="none" w:sz="0" w:space="0" w:color="auto"/>
                            <w:left w:val="none" w:sz="0" w:space="0" w:color="auto"/>
                            <w:bottom w:val="none" w:sz="0" w:space="0" w:color="auto"/>
                            <w:right w:val="none" w:sz="0" w:space="0" w:color="auto"/>
                          </w:divBdr>
                        </w:div>
                      </w:divsChild>
                    </w:div>
                    <w:div w:id="282419044">
                      <w:marLeft w:val="0"/>
                      <w:marRight w:val="0"/>
                      <w:marTop w:val="0"/>
                      <w:marBottom w:val="0"/>
                      <w:divBdr>
                        <w:top w:val="none" w:sz="0" w:space="0" w:color="auto"/>
                        <w:left w:val="none" w:sz="0" w:space="0" w:color="auto"/>
                        <w:bottom w:val="none" w:sz="0" w:space="0" w:color="auto"/>
                        <w:right w:val="none" w:sz="0" w:space="0" w:color="auto"/>
                      </w:divBdr>
                      <w:divsChild>
                        <w:div w:id="343677961">
                          <w:marLeft w:val="0"/>
                          <w:marRight w:val="0"/>
                          <w:marTop w:val="0"/>
                          <w:marBottom w:val="0"/>
                          <w:divBdr>
                            <w:top w:val="none" w:sz="0" w:space="0" w:color="auto"/>
                            <w:left w:val="none" w:sz="0" w:space="0" w:color="auto"/>
                            <w:bottom w:val="none" w:sz="0" w:space="0" w:color="auto"/>
                            <w:right w:val="none" w:sz="0" w:space="0" w:color="auto"/>
                          </w:divBdr>
                        </w:div>
                      </w:divsChild>
                    </w:div>
                    <w:div w:id="1314213668">
                      <w:marLeft w:val="0"/>
                      <w:marRight w:val="0"/>
                      <w:marTop w:val="0"/>
                      <w:marBottom w:val="0"/>
                      <w:divBdr>
                        <w:top w:val="none" w:sz="0" w:space="0" w:color="auto"/>
                        <w:left w:val="none" w:sz="0" w:space="0" w:color="auto"/>
                        <w:bottom w:val="none" w:sz="0" w:space="0" w:color="auto"/>
                        <w:right w:val="none" w:sz="0" w:space="0" w:color="auto"/>
                      </w:divBdr>
                      <w:divsChild>
                        <w:div w:id="382140938">
                          <w:marLeft w:val="0"/>
                          <w:marRight w:val="0"/>
                          <w:marTop w:val="0"/>
                          <w:marBottom w:val="0"/>
                          <w:divBdr>
                            <w:top w:val="none" w:sz="0" w:space="0" w:color="auto"/>
                            <w:left w:val="none" w:sz="0" w:space="0" w:color="auto"/>
                            <w:bottom w:val="none" w:sz="0" w:space="0" w:color="auto"/>
                            <w:right w:val="none" w:sz="0" w:space="0" w:color="auto"/>
                          </w:divBdr>
                        </w:div>
                      </w:divsChild>
                    </w:div>
                    <w:div w:id="625621944">
                      <w:marLeft w:val="0"/>
                      <w:marRight w:val="0"/>
                      <w:marTop w:val="0"/>
                      <w:marBottom w:val="0"/>
                      <w:divBdr>
                        <w:top w:val="none" w:sz="0" w:space="0" w:color="auto"/>
                        <w:left w:val="none" w:sz="0" w:space="0" w:color="auto"/>
                        <w:bottom w:val="none" w:sz="0" w:space="0" w:color="auto"/>
                        <w:right w:val="none" w:sz="0" w:space="0" w:color="auto"/>
                      </w:divBdr>
                      <w:divsChild>
                        <w:div w:id="994258501">
                          <w:marLeft w:val="0"/>
                          <w:marRight w:val="0"/>
                          <w:marTop w:val="0"/>
                          <w:marBottom w:val="0"/>
                          <w:divBdr>
                            <w:top w:val="none" w:sz="0" w:space="0" w:color="auto"/>
                            <w:left w:val="none" w:sz="0" w:space="0" w:color="auto"/>
                            <w:bottom w:val="none" w:sz="0" w:space="0" w:color="auto"/>
                            <w:right w:val="none" w:sz="0" w:space="0" w:color="auto"/>
                          </w:divBdr>
                        </w:div>
                      </w:divsChild>
                    </w:div>
                    <w:div w:id="400060989">
                      <w:marLeft w:val="0"/>
                      <w:marRight w:val="0"/>
                      <w:marTop w:val="400"/>
                      <w:marBottom w:val="0"/>
                      <w:divBdr>
                        <w:top w:val="none" w:sz="0" w:space="0" w:color="auto"/>
                        <w:left w:val="none" w:sz="0" w:space="0" w:color="auto"/>
                        <w:bottom w:val="none" w:sz="0" w:space="0" w:color="auto"/>
                        <w:right w:val="none" w:sz="0" w:space="0" w:color="auto"/>
                      </w:divBdr>
                    </w:div>
                    <w:div w:id="1248661058">
                      <w:marLeft w:val="0"/>
                      <w:marRight w:val="0"/>
                      <w:marTop w:val="0"/>
                      <w:marBottom w:val="0"/>
                      <w:divBdr>
                        <w:top w:val="none" w:sz="0" w:space="0" w:color="auto"/>
                        <w:left w:val="none" w:sz="0" w:space="0" w:color="auto"/>
                        <w:bottom w:val="none" w:sz="0" w:space="0" w:color="auto"/>
                        <w:right w:val="none" w:sz="0" w:space="0" w:color="auto"/>
                      </w:divBdr>
                      <w:divsChild>
                        <w:div w:id="1005278596">
                          <w:marLeft w:val="0"/>
                          <w:marRight w:val="0"/>
                          <w:marTop w:val="0"/>
                          <w:marBottom w:val="0"/>
                          <w:divBdr>
                            <w:top w:val="none" w:sz="0" w:space="0" w:color="auto"/>
                            <w:left w:val="none" w:sz="0" w:space="0" w:color="auto"/>
                            <w:bottom w:val="none" w:sz="0" w:space="0" w:color="auto"/>
                            <w:right w:val="none" w:sz="0" w:space="0" w:color="auto"/>
                          </w:divBdr>
                        </w:div>
                      </w:divsChild>
                    </w:div>
                    <w:div w:id="132716457">
                      <w:marLeft w:val="0"/>
                      <w:marRight w:val="0"/>
                      <w:marTop w:val="0"/>
                      <w:marBottom w:val="0"/>
                      <w:divBdr>
                        <w:top w:val="none" w:sz="0" w:space="0" w:color="auto"/>
                        <w:left w:val="none" w:sz="0" w:space="0" w:color="auto"/>
                        <w:bottom w:val="none" w:sz="0" w:space="0" w:color="auto"/>
                        <w:right w:val="none" w:sz="0" w:space="0" w:color="auto"/>
                      </w:divBdr>
                      <w:divsChild>
                        <w:div w:id="204566112">
                          <w:marLeft w:val="0"/>
                          <w:marRight w:val="0"/>
                          <w:marTop w:val="0"/>
                          <w:marBottom w:val="0"/>
                          <w:divBdr>
                            <w:top w:val="none" w:sz="0" w:space="0" w:color="auto"/>
                            <w:left w:val="none" w:sz="0" w:space="0" w:color="auto"/>
                            <w:bottom w:val="none" w:sz="0" w:space="0" w:color="auto"/>
                            <w:right w:val="none" w:sz="0" w:space="0" w:color="auto"/>
                          </w:divBdr>
                        </w:div>
                      </w:divsChild>
                    </w:div>
                    <w:div w:id="1607928403">
                      <w:marLeft w:val="0"/>
                      <w:marRight w:val="0"/>
                      <w:marTop w:val="0"/>
                      <w:marBottom w:val="0"/>
                      <w:divBdr>
                        <w:top w:val="none" w:sz="0" w:space="0" w:color="auto"/>
                        <w:left w:val="none" w:sz="0" w:space="0" w:color="auto"/>
                        <w:bottom w:val="none" w:sz="0" w:space="0" w:color="auto"/>
                        <w:right w:val="none" w:sz="0" w:space="0" w:color="auto"/>
                      </w:divBdr>
                      <w:divsChild>
                        <w:div w:id="1220900454">
                          <w:marLeft w:val="0"/>
                          <w:marRight w:val="0"/>
                          <w:marTop w:val="0"/>
                          <w:marBottom w:val="0"/>
                          <w:divBdr>
                            <w:top w:val="none" w:sz="0" w:space="0" w:color="auto"/>
                            <w:left w:val="none" w:sz="0" w:space="0" w:color="auto"/>
                            <w:bottom w:val="none" w:sz="0" w:space="0" w:color="auto"/>
                            <w:right w:val="none" w:sz="0" w:space="0" w:color="auto"/>
                          </w:divBdr>
                        </w:div>
                      </w:divsChild>
                    </w:div>
                    <w:div w:id="1877233190">
                      <w:marLeft w:val="0"/>
                      <w:marRight w:val="0"/>
                      <w:marTop w:val="0"/>
                      <w:marBottom w:val="0"/>
                      <w:divBdr>
                        <w:top w:val="none" w:sz="0" w:space="0" w:color="auto"/>
                        <w:left w:val="none" w:sz="0" w:space="0" w:color="auto"/>
                        <w:bottom w:val="none" w:sz="0" w:space="0" w:color="auto"/>
                        <w:right w:val="none" w:sz="0" w:space="0" w:color="auto"/>
                      </w:divBdr>
                      <w:divsChild>
                        <w:div w:id="349377153">
                          <w:marLeft w:val="0"/>
                          <w:marRight w:val="0"/>
                          <w:marTop w:val="0"/>
                          <w:marBottom w:val="0"/>
                          <w:divBdr>
                            <w:top w:val="none" w:sz="0" w:space="0" w:color="auto"/>
                            <w:left w:val="none" w:sz="0" w:space="0" w:color="auto"/>
                            <w:bottom w:val="none" w:sz="0" w:space="0" w:color="auto"/>
                            <w:right w:val="none" w:sz="0" w:space="0" w:color="auto"/>
                          </w:divBdr>
                        </w:div>
                      </w:divsChild>
                    </w:div>
                    <w:div w:id="783694163">
                      <w:marLeft w:val="0"/>
                      <w:marRight w:val="0"/>
                      <w:marTop w:val="0"/>
                      <w:marBottom w:val="0"/>
                      <w:divBdr>
                        <w:top w:val="none" w:sz="0" w:space="0" w:color="auto"/>
                        <w:left w:val="none" w:sz="0" w:space="0" w:color="auto"/>
                        <w:bottom w:val="none" w:sz="0" w:space="0" w:color="auto"/>
                        <w:right w:val="none" w:sz="0" w:space="0" w:color="auto"/>
                      </w:divBdr>
                      <w:divsChild>
                        <w:div w:id="581649434">
                          <w:marLeft w:val="0"/>
                          <w:marRight w:val="0"/>
                          <w:marTop w:val="0"/>
                          <w:marBottom w:val="0"/>
                          <w:divBdr>
                            <w:top w:val="none" w:sz="0" w:space="0" w:color="auto"/>
                            <w:left w:val="none" w:sz="0" w:space="0" w:color="auto"/>
                            <w:bottom w:val="none" w:sz="0" w:space="0" w:color="auto"/>
                            <w:right w:val="none" w:sz="0" w:space="0" w:color="auto"/>
                          </w:divBdr>
                        </w:div>
                      </w:divsChild>
                    </w:div>
                    <w:div w:id="1876572880">
                      <w:marLeft w:val="0"/>
                      <w:marRight w:val="0"/>
                      <w:marTop w:val="0"/>
                      <w:marBottom w:val="0"/>
                      <w:divBdr>
                        <w:top w:val="none" w:sz="0" w:space="0" w:color="auto"/>
                        <w:left w:val="none" w:sz="0" w:space="0" w:color="auto"/>
                        <w:bottom w:val="none" w:sz="0" w:space="0" w:color="auto"/>
                        <w:right w:val="none" w:sz="0" w:space="0" w:color="auto"/>
                      </w:divBdr>
                      <w:divsChild>
                        <w:div w:id="771558440">
                          <w:marLeft w:val="0"/>
                          <w:marRight w:val="0"/>
                          <w:marTop w:val="0"/>
                          <w:marBottom w:val="0"/>
                          <w:divBdr>
                            <w:top w:val="none" w:sz="0" w:space="0" w:color="auto"/>
                            <w:left w:val="none" w:sz="0" w:space="0" w:color="auto"/>
                            <w:bottom w:val="none" w:sz="0" w:space="0" w:color="auto"/>
                            <w:right w:val="none" w:sz="0" w:space="0" w:color="auto"/>
                          </w:divBdr>
                        </w:div>
                      </w:divsChild>
                    </w:div>
                    <w:div w:id="139809357">
                      <w:marLeft w:val="0"/>
                      <w:marRight w:val="0"/>
                      <w:marTop w:val="0"/>
                      <w:marBottom w:val="0"/>
                      <w:divBdr>
                        <w:top w:val="none" w:sz="0" w:space="0" w:color="auto"/>
                        <w:left w:val="none" w:sz="0" w:space="0" w:color="auto"/>
                        <w:bottom w:val="none" w:sz="0" w:space="0" w:color="auto"/>
                        <w:right w:val="none" w:sz="0" w:space="0" w:color="auto"/>
                      </w:divBdr>
                      <w:divsChild>
                        <w:div w:id="1414467775">
                          <w:marLeft w:val="0"/>
                          <w:marRight w:val="0"/>
                          <w:marTop w:val="0"/>
                          <w:marBottom w:val="0"/>
                          <w:divBdr>
                            <w:top w:val="none" w:sz="0" w:space="0" w:color="auto"/>
                            <w:left w:val="none" w:sz="0" w:space="0" w:color="auto"/>
                            <w:bottom w:val="none" w:sz="0" w:space="0" w:color="auto"/>
                            <w:right w:val="none" w:sz="0" w:space="0" w:color="auto"/>
                          </w:divBdr>
                        </w:div>
                      </w:divsChild>
                    </w:div>
                    <w:div w:id="564417904">
                      <w:marLeft w:val="0"/>
                      <w:marRight w:val="0"/>
                      <w:marTop w:val="0"/>
                      <w:marBottom w:val="0"/>
                      <w:divBdr>
                        <w:top w:val="none" w:sz="0" w:space="0" w:color="auto"/>
                        <w:left w:val="none" w:sz="0" w:space="0" w:color="auto"/>
                        <w:bottom w:val="none" w:sz="0" w:space="0" w:color="auto"/>
                        <w:right w:val="none" w:sz="0" w:space="0" w:color="auto"/>
                      </w:divBdr>
                      <w:divsChild>
                        <w:div w:id="2086415164">
                          <w:marLeft w:val="0"/>
                          <w:marRight w:val="0"/>
                          <w:marTop w:val="0"/>
                          <w:marBottom w:val="0"/>
                          <w:divBdr>
                            <w:top w:val="none" w:sz="0" w:space="0" w:color="auto"/>
                            <w:left w:val="none" w:sz="0" w:space="0" w:color="auto"/>
                            <w:bottom w:val="none" w:sz="0" w:space="0" w:color="auto"/>
                            <w:right w:val="none" w:sz="0" w:space="0" w:color="auto"/>
                          </w:divBdr>
                        </w:div>
                      </w:divsChild>
                    </w:div>
                    <w:div w:id="1666712938">
                      <w:marLeft w:val="0"/>
                      <w:marRight w:val="0"/>
                      <w:marTop w:val="0"/>
                      <w:marBottom w:val="0"/>
                      <w:divBdr>
                        <w:top w:val="none" w:sz="0" w:space="0" w:color="auto"/>
                        <w:left w:val="none" w:sz="0" w:space="0" w:color="auto"/>
                        <w:bottom w:val="none" w:sz="0" w:space="0" w:color="auto"/>
                        <w:right w:val="none" w:sz="0" w:space="0" w:color="auto"/>
                      </w:divBdr>
                      <w:divsChild>
                        <w:div w:id="1484739976">
                          <w:marLeft w:val="0"/>
                          <w:marRight w:val="0"/>
                          <w:marTop w:val="0"/>
                          <w:marBottom w:val="0"/>
                          <w:divBdr>
                            <w:top w:val="none" w:sz="0" w:space="0" w:color="auto"/>
                            <w:left w:val="none" w:sz="0" w:space="0" w:color="auto"/>
                            <w:bottom w:val="none" w:sz="0" w:space="0" w:color="auto"/>
                            <w:right w:val="none" w:sz="0" w:space="0" w:color="auto"/>
                          </w:divBdr>
                        </w:div>
                      </w:divsChild>
                    </w:div>
                    <w:div w:id="999960814">
                      <w:marLeft w:val="0"/>
                      <w:marRight w:val="0"/>
                      <w:marTop w:val="400"/>
                      <w:marBottom w:val="0"/>
                      <w:divBdr>
                        <w:top w:val="none" w:sz="0" w:space="0" w:color="auto"/>
                        <w:left w:val="none" w:sz="0" w:space="0" w:color="auto"/>
                        <w:bottom w:val="none" w:sz="0" w:space="0" w:color="auto"/>
                        <w:right w:val="none" w:sz="0" w:space="0" w:color="auto"/>
                      </w:divBdr>
                    </w:div>
                    <w:div w:id="294913813">
                      <w:marLeft w:val="0"/>
                      <w:marRight w:val="0"/>
                      <w:marTop w:val="0"/>
                      <w:marBottom w:val="0"/>
                      <w:divBdr>
                        <w:top w:val="none" w:sz="0" w:space="0" w:color="auto"/>
                        <w:left w:val="none" w:sz="0" w:space="0" w:color="auto"/>
                        <w:bottom w:val="none" w:sz="0" w:space="0" w:color="auto"/>
                        <w:right w:val="none" w:sz="0" w:space="0" w:color="auto"/>
                      </w:divBdr>
                      <w:divsChild>
                        <w:div w:id="747381960">
                          <w:marLeft w:val="0"/>
                          <w:marRight w:val="0"/>
                          <w:marTop w:val="0"/>
                          <w:marBottom w:val="0"/>
                          <w:divBdr>
                            <w:top w:val="none" w:sz="0" w:space="0" w:color="auto"/>
                            <w:left w:val="none" w:sz="0" w:space="0" w:color="auto"/>
                            <w:bottom w:val="none" w:sz="0" w:space="0" w:color="auto"/>
                            <w:right w:val="none" w:sz="0" w:space="0" w:color="auto"/>
                          </w:divBdr>
                        </w:div>
                      </w:divsChild>
                    </w:div>
                    <w:div w:id="1553230505">
                      <w:marLeft w:val="0"/>
                      <w:marRight w:val="0"/>
                      <w:marTop w:val="0"/>
                      <w:marBottom w:val="0"/>
                      <w:divBdr>
                        <w:top w:val="none" w:sz="0" w:space="0" w:color="auto"/>
                        <w:left w:val="none" w:sz="0" w:space="0" w:color="auto"/>
                        <w:bottom w:val="none" w:sz="0" w:space="0" w:color="auto"/>
                        <w:right w:val="none" w:sz="0" w:space="0" w:color="auto"/>
                      </w:divBdr>
                      <w:divsChild>
                        <w:div w:id="1172836576">
                          <w:marLeft w:val="0"/>
                          <w:marRight w:val="0"/>
                          <w:marTop w:val="0"/>
                          <w:marBottom w:val="0"/>
                          <w:divBdr>
                            <w:top w:val="none" w:sz="0" w:space="0" w:color="auto"/>
                            <w:left w:val="none" w:sz="0" w:space="0" w:color="auto"/>
                            <w:bottom w:val="none" w:sz="0" w:space="0" w:color="auto"/>
                            <w:right w:val="none" w:sz="0" w:space="0" w:color="auto"/>
                          </w:divBdr>
                        </w:div>
                      </w:divsChild>
                    </w:div>
                    <w:div w:id="420487536">
                      <w:marLeft w:val="0"/>
                      <w:marRight w:val="0"/>
                      <w:marTop w:val="0"/>
                      <w:marBottom w:val="0"/>
                      <w:divBdr>
                        <w:top w:val="none" w:sz="0" w:space="0" w:color="auto"/>
                        <w:left w:val="none" w:sz="0" w:space="0" w:color="auto"/>
                        <w:bottom w:val="none" w:sz="0" w:space="0" w:color="auto"/>
                        <w:right w:val="none" w:sz="0" w:space="0" w:color="auto"/>
                      </w:divBdr>
                      <w:divsChild>
                        <w:div w:id="1873758784">
                          <w:marLeft w:val="0"/>
                          <w:marRight w:val="0"/>
                          <w:marTop w:val="0"/>
                          <w:marBottom w:val="0"/>
                          <w:divBdr>
                            <w:top w:val="none" w:sz="0" w:space="0" w:color="auto"/>
                            <w:left w:val="none" w:sz="0" w:space="0" w:color="auto"/>
                            <w:bottom w:val="none" w:sz="0" w:space="0" w:color="auto"/>
                            <w:right w:val="none" w:sz="0" w:space="0" w:color="auto"/>
                          </w:divBdr>
                        </w:div>
                      </w:divsChild>
                    </w:div>
                    <w:div w:id="703407502">
                      <w:marLeft w:val="0"/>
                      <w:marRight w:val="0"/>
                      <w:marTop w:val="0"/>
                      <w:marBottom w:val="0"/>
                      <w:divBdr>
                        <w:top w:val="none" w:sz="0" w:space="0" w:color="auto"/>
                        <w:left w:val="none" w:sz="0" w:space="0" w:color="auto"/>
                        <w:bottom w:val="none" w:sz="0" w:space="0" w:color="auto"/>
                        <w:right w:val="none" w:sz="0" w:space="0" w:color="auto"/>
                      </w:divBdr>
                      <w:divsChild>
                        <w:div w:id="1689789887">
                          <w:marLeft w:val="0"/>
                          <w:marRight w:val="0"/>
                          <w:marTop w:val="0"/>
                          <w:marBottom w:val="0"/>
                          <w:divBdr>
                            <w:top w:val="none" w:sz="0" w:space="0" w:color="auto"/>
                            <w:left w:val="none" w:sz="0" w:space="0" w:color="auto"/>
                            <w:bottom w:val="none" w:sz="0" w:space="0" w:color="auto"/>
                            <w:right w:val="none" w:sz="0" w:space="0" w:color="auto"/>
                          </w:divBdr>
                        </w:div>
                      </w:divsChild>
                    </w:div>
                    <w:div w:id="1802305852">
                      <w:marLeft w:val="0"/>
                      <w:marRight w:val="0"/>
                      <w:marTop w:val="0"/>
                      <w:marBottom w:val="0"/>
                      <w:divBdr>
                        <w:top w:val="none" w:sz="0" w:space="0" w:color="auto"/>
                        <w:left w:val="none" w:sz="0" w:space="0" w:color="auto"/>
                        <w:bottom w:val="none" w:sz="0" w:space="0" w:color="auto"/>
                        <w:right w:val="none" w:sz="0" w:space="0" w:color="auto"/>
                      </w:divBdr>
                      <w:divsChild>
                        <w:div w:id="1126505203">
                          <w:marLeft w:val="0"/>
                          <w:marRight w:val="0"/>
                          <w:marTop w:val="0"/>
                          <w:marBottom w:val="0"/>
                          <w:divBdr>
                            <w:top w:val="none" w:sz="0" w:space="0" w:color="auto"/>
                            <w:left w:val="none" w:sz="0" w:space="0" w:color="auto"/>
                            <w:bottom w:val="none" w:sz="0" w:space="0" w:color="auto"/>
                            <w:right w:val="none" w:sz="0" w:space="0" w:color="auto"/>
                          </w:divBdr>
                        </w:div>
                      </w:divsChild>
                    </w:div>
                    <w:div w:id="238491261">
                      <w:marLeft w:val="0"/>
                      <w:marRight w:val="0"/>
                      <w:marTop w:val="0"/>
                      <w:marBottom w:val="0"/>
                      <w:divBdr>
                        <w:top w:val="none" w:sz="0" w:space="0" w:color="auto"/>
                        <w:left w:val="none" w:sz="0" w:space="0" w:color="auto"/>
                        <w:bottom w:val="none" w:sz="0" w:space="0" w:color="auto"/>
                        <w:right w:val="none" w:sz="0" w:space="0" w:color="auto"/>
                      </w:divBdr>
                      <w:divsChild>
                        <w:div w:id="1648705361">
                          <w:marLeft w:val="0"/>
                          <w:marRight w:val="0"/>
                          <w:marTop w:val="0"/>
                          <w:marBottom w:val="0"/>
                          <w:divBdr>
                            <w:top w:val="none" w:sz="0" w:space="0" w:color="auto"/>
                            <w:left w:val="none" w:sz="0" w:space="0" w:color="auto"/>
                            <w:bottom w:val="none" w:sz="0" w:space="0" w:color="auto"/>
                            <w:right w:val="none" w:sz="0" w:space="0" w:color="auto"/>
                          </w:divBdr>
                        </w:div>
                      </w:divsChild>
                    </w:div>
                    <w:div w:id="533351214">
                      <w:marLeft w:val="0"/>
                      <w:marRight w:val="0"/>
                      <w:marTop w:val="0"/>
                      <w:marBottom w:val="0"/>
                      <w:divBdr>
                        <w:top w:val="none" w:sz="0" w:space="0" w:color="auto"/>
                        <w:left w:val="none" w:sz="0" w:space="0" w:color="auto"/>
                        <w:bottom w:val="none" w:sz="0" w:space="0" w:color="auto"/>
                        <w:right w:val="none" w:sz="0" w:space="0" w:color="auto"/>
                      </w:divBdr>
                      <w:divsChild>
                        <w:div w:id="1317607797">
                          <w:marLeft w:val="0"/>
                          <w:marRight w:val="0"/>
                          <w:marTop w:val="0"/>
                          <w:marBottom w:val="0"/>
                          <w:divBdr>
                            <w:top w:val="none" w:sz="0" w:space="0" w:color="auto"/>
                            <w:left w:val="none" w:sz="0" w:space="0" w:color="auto"/>
                            <w:bottom w:val="none" w:sz="0" w:space="0" w:color="auto"/>
                            <w:right w:val="none" w:sz="0" w:space="0" w:color="auto"/>
                          </w:divBdr>
                        </w:div>
                      </w:divsChild>
                    </w:div>
                    <w:div w:id="396514889">
                      <w:marLeft w:val="0"/>
                      <w:marRight w:val="0"/>
                      <w:marTop w:val="0"/>
                      <w:marBottom w:val="0"/>
                      <w:divBdr>
                        <w:top w:val="none" w:sz="0" w:space="0" w:color="auto"/>
                        <w:left w:val="none" w:sz="0" w:space="0" w:color="auto"/>
                        <w:bottom w:val="none" w:sz="0" w:space="0" w:color="auto"/>
                        <w:right w:val="none" w:sz="0" w:space="0" w:color="auto"/>
                      </w:divBdr>
                      <w:divsChild>
                        <w:div w:id="1220242423">
                          <w:marLeft w:val="0"/>
                          <w:marRight w:val="0"/>
                          <w:marTop w:val="0"/>
                          <w:marBottom w:val="0"/>
                          <w:divBdr>
                            <w:top w:val="none" w:sz="0" w:space="0" w:color="auto"/>
                            <w:left w:val="none" w:sz="0" w:space="0" w:color="auto"/>
                            <w:bottom w:val="none" w:sz="0" w:space="0" w:color="auto"/>
                            <w:right w:val="none" w:sz="0" w:space="0" w:color="auto"/>
                          </w:divBdr>
                        </w:div>
                      </w:divsChild>
                    </w:div>
                    <w:div w:id="262341824">
                      <w:marLeft w:val="0"/>
                      <w:marRight w:val="0"/>
                      <w:marTop w:val="0"/>
                      <w:marBottom w:val="0"/>
                      <w:divBdr>
                        <w:top w:val="none" w:sz="0" w:space="0" w:color="auto"/>
                        <w:left w:val="none" w:sz="0" w:space="0" w:color="auto"/>
                        <w:bottom w:val="none" w:sz="0" w:space="0" w:color="auto"/>
                        <w:right w:val="none" w:sz="0" w:space="0" w:color="auto"/>
                      </w:divBdr>
                      <w:divsChild>
                        <w:div w:id="1208181464">
                          <w:marLeft w:val="0"/>
                          <w:marRight w:val="0"/>
                          <w:marTop w:val="0"/>
                          <w:marBottom w:val="0"/>
                          <w:divBdr>
                            <w:top w:val="none" w:sz="0" w:space="0" w:color="auto"/>
                            <w:left w:val="none" w:sz="0" w:space="0" w:color="auto"/>
                            <w:bottom w:val="none" w:sz="0" w:space="0" w:color="auto"/>
                            <w:right w:val="none" w:sz="0" w:space="0" w:color="auto"/>
                          </w:divBdr>
                        </w:div>
                      </w:divsChild>
                    </w:div>
                    <w:div w:id="908226347">
                      <w:marLeft w:val="0"/>
                      <w:marRight w:val="0"/>
                      <w:marTop w:val="400"/>
                      <w:marBottom w:val="0"/>
                      <w:divBdr>
                        <w:top w:val="none" w:sz="0" w:space="0" w:color="auto"/>
                        <w:left w:val="none" w:sz="0" w:space="0" w:color="auto"/>
                        <w:bottom w:val="none" w:sz="0" w:space="0" w:color="auto"/>
                        <w:right w:val="none" w:sz="0" w:space="0" w:color="auto"/>
                      </w:divBdr>
                    </w:div>
                    <w:div w:id="1280575548">
                      <w:marLeft w:val="0"/>
                      <w:marRight w:val="0"/>
                      <w:marTop w:val="0"/>
                      <w:marBottom w:val="0"/>
                      <w:divBdr>
                        <w:top w:val="none" w:sz="0" w:space="0" w:color="auto"/>
                        <w:left w:val="none" w:sz="0" w:space="0" w:color="auto"/>
                        <w:bottom w:val="none" w:sz="0" w:space="0" w:color="auto"/>
                        <w:right w:val="none" w:sz="0" w:space="0" w:color="auto"/>
                      </w:divBdr>
                      <w:divsChild>
                        <w:div w:id="1725985335">
                          <w:marLeft w:val="0"/>
                          <w:marRight w:val="0"/>
                          <w:marTop w:val="0"/>
                          <w:marBottom w:val="0"/>
                          <w:divBdr>
                            <w:top w:val="none" w:sz="0" w:space="0" w:color="auto"/>
                            <w:left w:val="none" w:sz="0" w:space="0" w:color="auto"/>
                            <w:bottom w:val="none" w:sz="0" w:space="0" w:color="auto"/>
                            <w:right w:val="none" w:sz="0" w:space="0" w:color="auto"/>
                          </w:divBdr>
                        </w:div>
                      </w:divsChild>
                    </w:div>
                    <w:div w:id="1063794218">
                      <w:marLeft w:val="0"/>
                      <w:marRight w:val="0"/>
                      <w:marTop w:val="0"/>
                      <w:marBottom w:val="0"/>
                      <w:divBdr>
                        <w:top w:val="none" w:sz="0" w:space="0" w:color="auto"/>
                        <w:left w:val="none" w:sz="0" w:space="0" w:color="auto"/>
                        <w:bottom w:val="none" w:sz="0" w:space="0" w:color="auto"/>
                        <w:right w:val="none" w:sz="0" w:space="0" w:color="auto"/>
                      </w:divBdr>
                      <w:divsChild>
                        <w:div w:id="1987935135">
                          <w:marLeft w:val="0"/>
                          <w:marRight w:val="0"/>
                          <w:marTop w:val="0"/>
                          <w:marBottom w:val="0"/>
                          <w:divBdr>
                            <w:top w:val="none" w:sz="0" w:space="0" w:color="auto"/>
                            <w:left w:val="none" w:sz="0" w:space="0" w:color="auto"/>
                            <w:bottom w:val="none" w:sz="0" w:space="0" w:color="auto"/>
                            <w:right w:val="none" w:sz="0" w:space="0" w:color="auto"/>
                          </w:divBdr>
                        </w:div>
                      </w:divsChild>
                    </w:div>
                    <w:div w:id="956371256">
                      <w:marLeft w:val="0"/>
                      <w:marRight w:val="0"/>
                      <w:marTop w:val="0"/>
                      <w:marBottom w:val="0"/>
                      <w:divBdr>
                        <w:top w:val="none" w:sz="0" w:space="0" w:color="auto"/>
                        <w:left w:val="none" w:sz="0" w:space="0" w:color="auto"/>
                        <w:bottom w:val="none" w:sz="0" w:space="0" w:color="auto"/>
                        <w:right w:val="none" w:sz="0" w:space="0" w:color="auto"/>
                      </w:divBdr>
                      <w:divsChild>
                        <w:div w:id="238831496">
                          <w:marLeft w:val="0"/>
                          <w:marRight w:val="0"/>
                          <w:marTop w:val="0"/>
                          <w:marBottom w:val="0"/>
                          <w:divBdr>
                            <w:top w:val="none" w:sz="0" w:space="0" w:color="auto"/>
                            <w:left w:val="none" w:sz="0" w:space="0" w:color="auto"/>
                            <w:bottom w:val="none" w:sz="0" w:space="0" w:color="auto"/>
                            <w:right w:val="none" w:sz="0" w:space="0" w:color="auto"/>
                          </w:divBdr>
                        </w:div>
                      </w:divsChild>
                    </w:div>
                    <w:div w:id="1459838599">
                      <w:marLeft w:val="0"/>
                      <w:marRight w:val="0"/>
                      <w:marTop w:val="0"/>
                      <w:marBottom w:val="0"/>
                      <w:divBdr>
                        <w:top w:val="none" w:sz="0" w:space="0" w:color="auto"/>
                        <w:left w:val="none" w:sz="0" w:space="0" w:color="auto"/>
                        <w:bottom w:val="none" w:sz="0" w:space="0" w:color="auto"/>
                        <w:right w:val="none" w:sz="0" w:space="0" w:color="auto"/>
                      </w:divBdr>
                      <w:divsChild>
                        <w:div w:id="239338945">
                          <w:marLeft w:val="0"/>
                          <w:marRight w:val="0"/>
                          <w:marTop w:val="0"/>
                          <w:marBottom w:val="0"/>
                          <w:divBdr>
                            <w:top w:val="none" w:sz="0" w:space="0" w:color="auto"/>
                            <w:left w:val="none" w:sz="0" w:space="0" w:color="auto"/>
                            <w:bottom w:val="none" w:sz="0" w:space="0" w:color="auto"/>
                            <w:right w:val="none" w:sz="0" w:space="0" w:color="auto"/>
                          </w:divBdr>
                        </w:div>
                      </w:divsChild>
                    </w:div>
                    <w:div w:id="1425496327">
                      <w:marLeft w:val="0"/>
                      <w:marRight w:val="0"/>
                      <w:marTop w:val="0"/>
                      <w:marBottom w:val="0"/>
                      <w:divBdr>
                        <w:top w:val="none" w:sz="0" w:space="0" w:color="auto"/>
                        <w:left w:val="none" w:sz="0" w:space="0" w:color="auto"/>
                        <w:bottom w:val="none" w:sz="0" w:space="0" w:color="auto"/>
                        <w:right w:val="none" w:sz="0" w:space="0" w:color="auto"/>
                      </w:divBdr>
                      <w:divsChild>
                        <w:div w:id="259146418">
                          <w:marLeft w:val="0"/>
                          <w:marRight w:val="0"/>
                          <w:marTop w:val="0"/>
                          <w:marBottom w:val="0"/>
                          <w:divBdr>
                            <w:top w:val="none" w:sz="0" w:space="0" w:color="auto"/>
                            <w:left w:val="none" w:sz="0" w:space="0" w:color="auto"/>
                            <w:bottom w:val="none" w:sz="0" w:space="0" w:color="auto"/>
                            <w:right w:val="none" w:sz="0" w:space="0" w:color="auto"/>
                          </w:divBdr>
                        </w:div>
                      </w:divsChild>
                    </w:div>
                    <w:div w:id="2319750">
                      <w:marLeft w:val="0"/>
                      <w:marRight w:val="0"/>
                      <w:marTop w:val="400"/>
                      <w:marBottom w:val="0"/>
                      <w:divBdr>
                        <w:top w:val="none" w:sz="0" w:space="0" w:color="auto"/>
                        <w:left w:val="none" w:sz="0" w:space="0" w:color="auto"/>
                        <w:bottom w:val="none" w:sz="0" w:space="0" w:color="auto"/>
                        <w:right w:val="none" w:sz="0" w:space="0" w:color="auto"/>
                      </w:divBdr>
                    </w:div>
                    <w:div w:id="1516573673">
                      <w:marLeft w:val="0"/>
                      <w:marRight w:val="0"/>
                      <w:marTop w:val="0"/>
                      <w:marBottom w:val="0"/>
                      <w:divBdr>
                        <w:top w:val="none" w:sz="0" w:space="0" w:color="auto"/>
                        <w:left w:val="none" w:sz="0" w:space="0" w:color="auto"/>
                        <w:bottom w:val="none" w:sz="0" w:space="0" w:color="auto"/>
                        <w:right w:val="none" w:sz="0" w:space="0" w:color="auto"/>
                      </w:divBdr>
                      <w:divsChild>
                        <w:div w:id="1610695660">
                          <w:marLeft w:val="0"/>
                          <w:marRight w:val="0"/>
                          <w:marTop w:val="0"/>
                          <w:marBottom w:val="0"/>
                          <w:divBdr>
                            <w:top w:val="none" w:sz="0" w:space="0" w:color="auto"/>
                            <w:left w:val="none" w:sz="0" w:space="0" w:color="auto"/>
                            <w:bottom w:val="none" w:sz="0" w:space="0" w:color="auto"/>
                            <w:right w:val="none" w:sz="0" w:space="0" w:color="auto"/>
                          </w:divBdr>
                        </w:div>
                      </w:divsChild>
                    </w:div>
                    <w:div w:id="219942026">
                      <w:marLeft w:val="0"/>
                      <w:marRight w:val="0"/>
                      <w:marTop w:val="0"/>
                      <w:marBottom w:val="0"/>
                      <w:divBdr>
                        <w:top w:val="none" w:sz="0" w:space="0" w:color="auto"/>
                        <w:left w:val="none" w:sz="0" w:space="0" w:color="auto"/>
                        <w:bottom w:val="none" w:sz="0" w:space="0" w:color="auto"/>
                        <w:right w:val="none" w:sz="0" w:space="0" w:color="auto"/>
                      </w:divBdr>
                      <w:divsChild>
                        <w:div w:id="1860466256">
                          <w:marLeft w:val="0"/>
                          <w:marRight w:val="0"/>
                          <w:marTop w:val="0"/>
                          <w:marBottom w:val="0"/>
                          <w:divBdr>
                            <w:top w:val="none" w:sz="0" w:space="0" w:color="auto"/>
                            <w:left w:val="none" w:sz="0" w:space="0" w:color="auto"/>
                            <w:bottom w:val="none" w:sz="0" w:space="0" w:color="auto"/>
                            <w:right w:val="none" w:sz="0" w:space="0" w:color="auto"/>
                          </w:divBdr>
                        </w:div>
                      </w:divsChild>
                    </w:div>
                    <w:div w:id="395057377">
                      <w:marLeft w:val="0"/>
                      <w:marRight w:val="0"/>
                      <w:marTop w:val="240"/>
                      <w:marBottom w:val="0"/>
                      <w:divBdr>
                        <w:top w:val="none" w:sz="0" w:space="0" w:color="auto"/>
                        <w:left w:val="none" w:sz="0" w:space="0" w:color="auto"/>
                        <w:bottom w:val="none" w:sz="0" w:space="0" w:color="auto"/>
                        <w:right w:val="none" w:sz="0" w:space="0" w:color="auto"/>
                      </w:divBdr>
                    </w:div>
                    <w:div w:id="2096317739">
                      <w:marLeft w:val="150"/>
                      <w:marRight w:val="150"/>
                      <w:marTop w:val="480"/>
                      <w:marBottom w:val="0"/>
                      <w:divBdr>
                        <w:top w:val="single" w:sz="6" w:space="28" w:color="D4D4D4"/>
                        <w:left w:val="none" w:sz="0" w:space="0" w:color="auto"/>
                        <w:bottom w:val="none" w:sz="0" w:space="0" w:color="auto"/>
                        <w:right w:val="none" w:sz="0" w:space="0" w:color="auto"/>
                      </w:divBdr>
                    </w:div>
                    <w:div w:id="244848940">
                      <w:marLeft w:val="0"/>
                      <w:marRight w:val="0"/>
                      <w:marTop w:val="400"/>
                      <w:marBottom w:val="0"/>
                      <w:divBdr>
                        <w:top w:val="none" w:sz="0" w:space="0" w:color="auto"/>
                        <w:left w:val="none" w:sz="0" w:space="0" w:color="auto"/>
                        <w:bottom w:val="none" w:sz="0" w:space="0" w:color="auto"/>
                        <w:right w:val="none" w:sz="0" w:space="0" w:color="auto"/>
                      </w:divBdr>
                    </w:div>
                    <w:div w:id="1036320885">
                      <w:marLeft w:val="0"/>
                      <w:marRight w:val="0"/>
                      <w:marTop w:val="240"/>
                      <w:marBottom w:val="0"/>
                      <w:divBdr>
                        <w:top w:val="none" w:sz="0" w:space="0" w:color="auto"/>
                        <w:left w:val="none" w:sz="0" w:space="0" w:color="auto"/>
                        <w:bottom w:val="none" w:sz="0" w:space="0" w:color="auto"/>
                        <w:right w:val="none" w:sz="0" w:space="0" w:color="auto"/>
                      </w:divBdr>
                    </w:div>
                    <w:div w:id="548498496">
                      <w:marLeft w:val="0"/>
                      <w:marRight w:val="0"/>
                      <w:marTop w:val="240"/>
                      <w:marBottom w:val="0"/>
                      <w:divBdr>
                        <w:top w:val="none" w:sz="0" w:space="0" w:color="auto"/>
                        <w:left w:val="none" w:sz="0" w:space="0" w:color="auto"/>
                        <w:bottom w:val="none" w:sz="0" w:space="0" w:color="auto"/>
                        <w:right w:val="none" w:sz="0" w:space="0" w:color="auto"/>
                      </w:divBdr>
                    </w:div>
                    <w:div w:id="81100734">
                      <w:marLeft w:val="150"/>
                      <w:marRight w:val="150"/>
                      <w:marTop w:val="480"/>
                      <w:marBottom w:val="0"/>
                      <w:divBdr>
                        <w:top w:val="single" w:sz="6" w:space="28" w:color="D4D4D4"/>
                        <w:left w:val="none" w:sz="0" w:space="0" w:color="auto"/>
                        <w:bottom w:val="none" w:sz="0" w:space="0" w:color="auto"/>
                        <w:right w:val="none" w:sz="0" w:space="0" w:color="auto"/>
                      </w:divBdr>
                    </w:div>
                    <w:div w:id="1339573569">
                      <w:marLeft w:val="0"/>
                      <w:marRight w:val="0"/>
                      <w:marTop w:val="400"/>
                      <w:marBottom w:val="0"/>
                      <w:divBdr>
                        <w:top w:val="none" w:sz="0" w:space="0" w:color="auto"/>
                        <w:left w:val="none" w:sz="0" w:space="0" w:color="auto"/>
                        <w:bottom w:val="none" w:sz="0" w:space="0" w:color="auto"/>
                        <w:right w:val="none" w:sz="0" w:space="0" w:color="auto"/>
                      </w:divBdr>
                    </w:div>
                    <w:div w:id="923563076">
                      <w:marLeft w:val="0"/>
                      <w:marRight w:val="0"/>
                      <w:marTop w:val="240"/>
                      <w:marBottom w:val="0"/>
                      <w:divBdr>
                        <w:top w:val="none" w:sz="0" w:space="0" w:color="auto"/>
                        <w:left w:val="none" w:sz="0" w:space="0" w:color="auto"/>
                        <w:bottom w:val="none" w:sz="0" w:space="0" w:color="auto"/>
                        <w:right w:val="none" w:sz="0" w:space="0" w:color="auto"/>
                      </w:divBdr>
                    </w:div>
                    <w:div w:id="1911304341">
                      <w:marLeft w:val="150"/>
                      <w:marRight w:val="150"/>
                      <w:marTop w:val="480"/>
                      <w:marBottom w:val="0"/>
                      <w:divBdr>
                        <w:top w:val="single" w:sz="6" w:space="28" w:color="D4D4D4"/>
                        <w:left w:val="none" w:sz="0" w:space="0" w:color="auto"/>
                        <w:bottom w:val="none" w:sz="0" w:space="0" w:color="auto"/>
                        <w:right w:val="none" w:sz="0" w:space="0" w:color="auto"/>
                      </w:divBdr>
                    </w:div>
                    <w:div w:id="1603416710">
                      <w:marLeft w:val="0"/>
                      <w:marRight w:val="0"/>
                      <w:marTop w:val="400"/>
                      <w:marBottom w:val="0"/>
                      <w:divBdr>
                        <w:top w:val="none" w:sz="0" w:space="0" w:color="auto"/>
                        <w:left w:val="none" w:sz="0" w:space="0" w:color="auto"/>
                        <w:bottom w:val="none" w:sz="0" w:space="0" w:color="auto"/>
                        <w:right w:val="none" w:sz="0" w:space="0" w:color="auto"/>
                      </w:divBdr>
                    </w:div>
                    <w:div w:id="4042322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43870788">
      <w:bodyDiv w:val="1"/>
      <w:marLeft w:val="0"/>
      <w:marRight w:val="0"/>
      <w:marTop w:val="0"/>
      <w:marBottom w:val="0"/>
      <w:divBdr>
        <w:top w:val="none" w:sz="0" w:space="0" w:color="auto"/>
        <w:left w:val="none" w:sz="0" w:space="0" w:color="auto"/>
        <w:bottom w:val="none" w:sz="0" w:space="0" w:color="auto"/>
        <w:right w:val="none" w:sz="0" w:space="0" w:color="auto"/>
      </w:divBdr>
    </w:div>
    <w:div w:id="1242564985">
      <w:bodyDiv w:val="1"/>
      <w:marLeft w:val="0"/>
      <w:marRight w:val="0"/>
      <w:marTop w:val="0"/>
      <w:marBottom w:val="0"/>
      <w:divBdr>
        <w:top w:val="none" w:sz="0" w:space="0" w:color="auto"/>
        <w:left w:val="none" w:sz="0" w:space="0" w:color="auto"/>
        <w:bottom w:val="none" w:sz="0" w:space="0" w:color="auto"/>
        <w:right w:val="none" w:sz="0" w:space="0" w:color="auto"/>
      </w:divBdr>
    </w:div>
    <w:div w:id="1279215948">
      <w:bodyDiv w:val="1"/>
      <w:marLeft w:val="0"/>
      <w:marRight w:val="0"/>
      <w:marTop w:val="0"/>
      <w:marBottom w:val="0"/>
      <w:divBdr>
        <w:top w:val="none" w:sz="0" w:space="0" w:color="auto"/>
        <w:left w:val="none" w:sz="0" w:space="0" w:color="auto"/>
        <w:bottom w:val="none" w:sz="0" w:space="0" w:color="auto"/>
        <w:right w:val="none" w:sz="0" w:space="0" w:color="auto"/>
      </w:divBdr>
      <w:divsChild>
        <w:div w:id="107092559">
          <w:marLeft w:val="0"/>
          <w:marRight w:val="0"/>
          <w:marTop w:val="0"/>
          <w:marBottom w:val="0"/>
          <w:divBdr>
            <w:top w:val="none" w:sz="0" w:space="0" w:color="auto"/>
            <w:left w:val="none" w:sz="0" w:space="0" w:color="auto"/>
            <w:bottom w:val="none" w:sz="0" w:space="0" w:color="auto"/>
            <w:right w:val="none" w:sz="0" w:space="0" w:color="auto"/>
          </w:divBdr>
          <w:divsChild>
            <w:div w:id="973868660">
              <w:marLeft w:val="0"/>
              <w:marRight w:val="0"/>
              <w:marTop w:val="0"/>
              <w:marBottom w:val="0"/>
              <w:divBdr>
                <w:top w:val="none" w:sz="0" w:space="0" w:color="auto"/>
                <w:left w:val="none" w:sz="0" w:space="0" w:color="auto"/>
                <w:bottom w:val="none" w:sz="0" w:space="0" w:color="auto"/>
                <w:right w:val="none" w:sz="0" w:space="0" w:color="auto"/>
              </w:divBdr>
              <w:divsChild>
                <w:div w:id="584342973">
                  <w:marLeft w:val="0"/>
                  <w:marRight w:val="0"/>
                  <w:marTop w:val="0"/>
                  <w:marBottom w:val="0"/>
                  <w:divBdr>
                    <w:top w:val="none" w:sz="0" w:space="0" w:color="auto"/>
                    <w:left w:val="none" w:sz="0" w:space="0" w:color="auto"/>
                    <w:bottom w:val="none" w:sz="0" w:space="0" w:color="auto"/>
                    <w:right w:val="none" w:sz="0" w:space="0" w:color="auto"/>
                  </w:divBdr>
                  <w:divsChild>
                    <w:div w:id="2480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2442">
      <w:bodyDiv w:val="1"/>
      <w:marLeft w:val="0"/>
      <w:marRight w:val="0"/>
      <w:marTop w:val="0"/>
      <w:marBottom w:val="0"/>
      <w:divBdr>
        <w:top w:val="none" w:sz="0" w:space="0" w:color="auto"/>
        <w:left w:val="none" w:sz="0" w:space="0" w:color="auto"/>
        <w:bottom w:val="none" w:sz="0" w:space="0" w:color="auto"/>
        <w:right w:val="none" w:sz="0" w:space="0" w:color="auto"/>
      </w:divBdr>
      <w:divsChild>
        <w:div w:id="1363705574">
          <w:marLeft w:val="0"/>
          <w:marRight w:val="0"/>
          <w:marTop w:val="400"/>
          <w:marBottom w:val="0"/>
          <w:divBdr>
            <w:top w:val="none" w:sz="0" w:space="0" w:color="auto"/>
            <w:left w:val="none" w:sz="0" w:space="0" w:color="auto"/>
            <w:bottom w:val="none" w:sz="0" w:space="0" w:color="auto"/>
            <w:right w:val="none" w:sz="0" w:space="0" w:color="auto"/>
          </w:divBdr>
        </w:div>
        <w:div w:id="1660575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58572-buv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likumi.lv/wwwraksti/2014/048/116/P3_1_03.04.2015.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0EC0-8E6A-4AD0-B647-67CA7EF40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3375</Words>
  <Characters>1925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25.februāra noteikumos Nr.116 "Būvkomersantu reģistrācijas noteikumi""</vt:lpstr>
    </vt:vector>
  </TitlesOfParts>
  <Company>Ekonomikas ministrija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Ministru kabineta noteikumu projekts</dc:subject>
  <dc:creator>santa.soida@em.gov.lv</dc:creator>
  <dc:description>67013034, santa.soida@em.gov.lv</dc:description>
  <cp:lastModifiedBy>Santa Soida</cp:lastModifiedBy>
  <cp:revision>3</cp:revision>
  <cp:lastPrinted>2017-05-10T05:30:00Z</cp:lastPrinted>
  <dcterms:created xsi:type="dcterms:W3CDTF">2017-05-10T05:53:00Z</dcterms:created>
  <dcterms:modified xsi:type="dcterms:W3CDTF">2017-05-10T05:55:00Z</dcterms:modified>
</cp:coreProperties>
</file>