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E785" w14:textId="032405FA" w:rsidR="00942019" w:rsidRPr="004C07A2" w:rsidRDefault="00942019" w:rsidP="004C07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F51CBD7" w14:textId="77777777" w:rsidR="002420A9" w:rsidRPr="004C07A2" w:rsidRDefault="002420A9" w:rsidP="004C07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E9F306" w14:textId="75DDF5BC" w:rsidR="004C07A2" w:rsidRPr="004C07A2" w:rsidRDefault="004C07A2" w:rsidP="004C07A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A2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B3530">
        <w:rPr>
          <w:rFonts w:ascii="Times New Roman" w:hAnsi="Times New Roman" w:cs="Times New Roman"/>
          <w:sz w:val="28"/>
          <w:szCs w:val="28"/>
        </w:rPr>
        <w:t>7. jūnijā</w:t>
      </w:r>
      <w:r w:rsidRPr="004C07A2">
        <w:rPr>
          <w:rFonts w:ascii="Times New Roman" w:hAnsi="Times New Roman" w:cs="Times New Roman"/>
          <w:sz w:val="28"/>
          <w:szCs w:val="28"/>
        </w:rPr>
        <w:tab/>
        <w:t>Rīkojums Nr.</w:t>
      </w:r>
      <w:r w:rsidR="003B3530">
        <w:rPr>
          <w:rFonts w:ascii="Times New Roman" w:hAnsi="Times New Roman" w:cs="Times New Roman"/>
          <w:sz w:val="28"/>
          <w:szCs w:val="28"/>
        </w:rPr>
        <w:t> 278</w:t>
      </w:r>
    </w:p>
    <w:p w14:paraId="2C1D1F99" w14:textId="325C063A" w:rsidR="004C07A2" w:rsidRPr="004C07A2" w:rsidRDefault="004C07A2" w:rsidP="004C07A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A2">
        <w:rPr>
          <w:rFonts w:ascii="Times New Roman" w:hAnsi="Times New Roman" w:cs="Times New Roman"/>
          <w:sz w:val="28"/>
          <w:szCs w:val="28"/>
        </w:rPr>
        <w:t>Rīgā</w:t>
      </w:r>
      <w:r w:rsidRPr="004C07A2">
        <w:rPr>
          <w:rFonts w:ascii="Times New Roman" w:hAnsi="Times New Roman" w:cs="Times New Roman"/>
          <w:sz w:val="28"/>
          <w:szCs w:val="28"/>
        </w:rPr>
        <w:tab/>
        <w:t>(prot. Nr.</w:t>
      </w:r>
      <w:r w:rsidR="003B3530">
        <w:rPr>
          <w:rFonts w:ascii="Times New Roman" w:hAnsi="Times New Roman" w:cs="Times New Roman"/>
          <w:sz w:val="28"/>
          <w:szCs w:val="28"/>
        </w:rPr>
        <w:t> 29  9</w:t>
      </w:r>
      <w:r w:rsidRPr="004C07A2">
        <w:rPr>
          <w:rFonts w:ascii="Times New Roman" w:hAnsi="Times New Roman" w:cs="Times New Roman"/>
          <w:sz w:val="28"/>
          <w:szCs w:val="28"/>
        </w:rPr>
        <w:t>. §)</w:t>
      </w:r>
    </w:p>
    <w:p w14:paraId="7451F224" w14:textId="77777777" w:rsidR="004C07A2" w:rsidRPr="004C07A2" w:rsidRDefault="004C07A2" w:rsidP="004C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51CBDC" w14:textId="41A7750D" w:rsidR="002420A9" w:rsidRPr="004C07A2" w:rsidRDefault="002420A9" w:rsidP="004C07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07A2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942019" w:rsidRPr="004C07A2">
        <w:rPr>
          <w:rFonts w:ascii="Times New Roman" w:eastAsiaTheme="minorEastAsia" w:hAnsi="Times New Roman" w:cs="Times New Roman"/>
          <w:b/>
          <w:sz w:val="28"/>
          <w:szCs w:val="28"/>
        </w:rPr>
        <w:t xml:space="preserve">Ķeguma novada </w:t>
      </w:r>
      <w:r w:rsidRPr="004C07A2">
        <w:rPr>
          <w:rFonts w:ascii="Times New Roman" w:eastAsiaTheme="minorEastAsia" w:hAnsi="Times New Roman" w:cs="Times New Roman"/>
          <w:b/>
          <w:sz w:val="28"/>
          <w:szCs w:val="28"/>
        </w:rPr>
        <w:t xml:space="preserve">pašvaldības nekustamā īpašuma </w:t>
      </w:r>
      <w:r w:rsidR="004C07A2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4C07A2">
        <w:rPr>
          <w:rFonts w:ascii="Times New Roman" w:eastAsiaTheme="minorEastAsia" w:hAnsi="Times New Roman" w:cs="Times New Roman"/>
          <w:b/>
          <w:sz w:val="28"/>
          <w:szCs w:val="28"/>
        </w:rPr>
        <w:t>Vērīši</w:t>
      </w:r>
      <w:r w:rsidR="004C07A2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A90BC0" w:rsidRPr="004C07A2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Pr="004C07A2">
        <w:rPr>
          <w:rFonts w:ascii="Times New Roman" w:eastAsiaTheme="minorEastAsia" w:hAnsi="Times New Roman" w:cs="Times New Roman"/>
          <w:b/>
          <w:sz w:val="28"/>
          <w:szCs w:val="28"/>
        </w:rPr>
        <w:t>Rembates pagastā, Ķeguma novadā</w:t>
      </w:r>
      <w:r w:rsidR="00942019" w:rsidRPr="004C07A2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4C07A2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7F51CBDD" w14:textId="77777777" w:rsidR="002420A9" w:rsidRPr="004C07A2" w:rsidRDefault="002420A9" w:rsidP="004C07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F51CBDE" w14:textId="23F0B2A3" w:rsidR="002420A9" w:rsidRPr="004C07A2" w:rsidRDefault="002420A9" w:rsidP="004C07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7A2">
        <w:rPr>
          <w:rFonts w:ascii="Times New Roman" w:hAnsi="Times New Roman" w:cs="Times New Roman"/>
          <w:sz w:val="28"/>
          <w:szCs w:val="28"/>
        </w:rPr>
        <w:t>1. Saskaņā ar Publiskas personas mantas atsavināšanas likuma 42. panta otro daļu un 43. pantu pārņemt bez atlīdzības valsts īpašumā un nodot Aizsardzības ministrijas valdījumā Ķeguma novada pašvaldībai piederoš</w:t>
      </w:r>
      <w:r w:rsidR="00B115FF">
        <w:rPr>
          <w:rFonts w:ascii="Times New Roman" w:hAnsi="Times New Roman" w:cs="Times New Roman"/>
          <w:sz w:val="28"/>
          <w:szCs w:val="28"/>
        </w:rPr>
        <w:t>o</w:t>
      </w:r>
      <w:r w:rsidRPr="004C07A2"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4C07A2">
        <w:rPr>
          <w:rFonts w:ascii="Times New Roman" w:hAnsi="Times New Roman" w:cs="Times New Roman"/>
          <w:sz w:val="28"/>
          <w:szCs w:val="28"/>
        </w:rPr>
        <w:t>"</w:t>
      </w:r>
      <w:r w:rsidRPr="004C07A2">
        <w:rPr>
          <w:rFonts w:ascii="Times New Roman" w:hAnsi="Times New Roman" w:cs="Times New Roman"/>
          <w:sz w:val="28"/>
          <w:szCs w:val="28"/>
        </w:rPr>
        <w:t>Vērīši</w:t>
      </w:r>
      <w:r w:rsidR="004C07A2">
        <w:rPr>
          <w:rFonts w:ascii="Times New Roman" w:hAnsi="Times New Roman" w:cs="Times New Roman"/>
          <w:sz w:val="28"/>
          <w:szCs w:val="28"/>
        </w:rPr>
        <w:t>"</w:t>
      </w:r>
      <w:r w:rsidRPr="004C07A2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4C07A2">
        <w:rPr>
          <w:rFonts w:ascii="Times New Roman" w:hAnsi="Times New Roman" w:cs="Times New Roman"/>
          <w:sz w:val="28"/>
          <w:szCs w:val="28"/>
        </w:rPr>
        <w:t>7484 005 0126) </w:t>
      </w:r>
      <w:r w:rsidRPr="004C07A2">
        <w:rPr>
          <w:rFonts w:ascii="Times New Roman" w:hAnsi="Times New Roman" w:cs="Times New Roman"/>
          <w:sz w:val="28"/>
          <w:szCs w:val="28"/>
        </w:rPr>
        <w:t>– zemes vienību (zemes vienības kadastra apzīmējums 7484 005 0047) 25,73 ha platībā – Rembates pagastā, Ķeguma novadā</w:t>
      </w:r>
      <w:r w:rsidR="00B115FF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Pr="004C07A2">
        <w:rPr>
          <w:rFonts w:ascii="Times New Roman" w:hAnsi="Times New Roman" w:cs="Times New Roman"/>
          <w:sz w:val="28"/>
          <w:szCs w:val="28"/>
        </w:rPr>
        <w:t>.</w:t>
      </w:r>
    </w:p>
    <w:p w14:paraId="7F51CBDF" w14:textId="77777777" w:rsidR="002420A9" w:rsidRPr="004C07A2" w:rsidRDefault="002420A9" w:rsidP="004C07A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51CBE0" w14:textId="1FE37561" w:rsidR="002420A9" w:rsidRPr="004C07A2" w:rsidRDefault="002420A9" w:rsidP="004C0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7A2">
        <w:rPr>
          <w:rFonts w:ascii="Times New Roman" w:hAnsi="Times New Roman" w:cs="Times New Roman"/>
          <w:sz w:val="28"/>
          <w:szCs w:val="28"/>
        </w:rPr>
        <w:t>2.</w:t>
      </w:r>
      <w:r w:rsidR="00B115FF">
        <w:rPr>
          <w:rFonts w:ascii="Times New Roman" w:hAnsi="Times New Roman" w:cs="Times New Roman"/>
          <w:sz w:val="28"/>
          <w:szCs w:val="28"/>
        </w:rPr>
        <w:t> </w:t>
      </w:r>
      <w:r w:rsidRPr="004C07A2">
        <w:rPr>
          <w:rFonts w:ascii="Times New Roman" w:hAnsi="Times New Roman" w:cs="Times New Roman"/>
          <w:sz w:val="28"/>
          <w:szCs w:val="28"/>
        </w:rPr>
        <w:t xml:space="preserve">Aizsardzības ministrijai nekustamo īpašumu izmantot valsts aizsardzības uzdevumu </w:t>
      </w:r>
      <w:r w:rsidR="00B115FF">
        <w:rPr>
          <w:rFonts w:ascii="Times New Roman" w:hAnsi="Times New Roman" w:cs="Times New Roman"/>
          <w:sz w:val="28"/>
          <w:szCs w:val="28"/>
        </w:rPr>
        <w:t>īstenošanai</w:t>
      </w:r>
      <w:r w:rsidRPr="004C07A2">
        <w:rPr>
          <w:rFonts w:ascii="Times New Roman" w:hAnsi="Times New Roman" w:cs="Times New Roman"/>
          <w:sz w:val="28"/>
          <w:szCs w:val="28"/>
        </w:rPr>
        <w:t>.</w:t>
      </w:r>
    </w:p>
    <w:p w14:paraId="7F51CBE1" w14:textId="77777777" w:rsidR="002420A9" w:rsidRPr="004C07A2" w:rsidRDefault="002420A9" w:rsidP="004C07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F51CBE2" w14:textId="741ACD12" w:rsidR="002420A9" w:rsidRPr="004C07A2" w:rsidRDefault="002420A9" w:rsidP="004C07A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07A2">
        <w:rPr>
          <w:rFonts w:ascii="Times New Roman" w:eastAsiaTheme="minorEastAsia" w:hAnsi="Times New Roman" w:cs="Times New Roman"/>
          <w:sz w:val="28"/>
          <w:szCs w:val="28"/>
        </w:rPr>
        <w:t>3. Aizsardzības ministrijai, nostiprinot zemesgrāmatā īpašuma tiesības uz nekustamo īpašumu:</w:t>
      </w:r>
    </w:p>
    <w:p w14:paraId="7F51CBE3" w14:textId="1A45B537" w:rsidR="002420A9" w:rsidRPr="004C07A2" w:rsidRDefault="002420A9" w:rsidP="004C07A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07A2">
        <w:rPr>
          <w:rFonts w:ascii="Times New Roman" w:eastAsiaTheme="minorEastAsia" w:hAnsi="Times New Roman" w:cs="Times New Roman"/>
          <w:sz w:val="28"/>
          <w:szCs w:val="28"/>
        </w:rPr>
        <w:t>3.1.</w:t>
      </w:r>
      <w:r w:rsidR="00B115FF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4C07A2">
        <w:rPr>
          <w:rFonts w:ascii="Times New Roman" w:eastAsiaTheme="minorEastAsia" w:hAnsi="Times New Roman" w:cs="Times New Roman"/>
          <w:sz w:val="28"/>
          <w:szCs w:val="28"/>
        </w:rPr>
        <w:t>norādīt, ka īpašuma tiesības nostiprinātas uz laiku, kamēr Aizsardzības ministrija nodrošina šā rīkojuma 2. punktā minēto uzdevumu īstenošanu;</w:t>
      </w:r>
    </w:p>
    <w:p w14:paraId="7F51CBE4" w14:textId="77777777" w:rsidR="002420A9" w:rsidRPr="004C07A2" w:rsidRDefault="002420A9" w:rsidP="004C07A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07A2">
        <w:rPr>
          <w:rFonts w:ascii="Times New Roman" w:eastAsiaTheme="minorEastAsia" w:hAnsi="Times New Roman" w:cs="Times New Roman"/>
          <w:sz w:val="28"/>
          <w:szCs w:val="28"/>
        </w:rPr>
        <w:t>3.2. ierakstīt atzīmi par aizliegumu atsavināt nekustamo īpašumu un apgrūtināt to ar hipotēku.</w:t>
      </w:r>
    </w:p>
    <w:p w14:paraId="7F51CBE5" w14:textId="77777777" w:rsidR="002420A9" w:rsidRPr="004C07A2" w:rsidRDefault="002420A9" w:rsidP="004C07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F51CBE6" w14:textId="77777777" w:rsidR="002420A9" w:rsidRPr="004C07A2" w:rsidRDefault="002420A9" w:rsidP="004C0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7A2">
        <w:rPr>
          <w:rFonts w:ascii="Times New Roman" w:hAnsi="Times New Roman" w:cs="Times New Roman"/>
          <w:sz w:val="28"/>
          <w:szCs w:val="28"/>
        </w:rPr>
        <w:t>4. Aizsardzības ministrijai nekustamo īpašumu bez atlīdzības nodot Ķeguma novada pašvaldībai, ja tas vairs netiek izmantots šā rīkojuma 2. punktā minēto uzdevumu īstenošanai.</w:t>
      </w:r>
    </w:p>
    <w:p w14:paraId="7F51CBE7" w14:textId="77777777" w:rsidR="002420A9" w:rsidRPr="004C07A2" w:rsidRDefault="002420A9" w:rsidP="004C07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F51CBE8" w14:textId="77777777" w:rsidR="002420A9" w:rsidRPr="004C07A2" w:rsidRDefault="002420A9" w:rsidP="004C07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C679BDA" w14:textId="77777777" w:rsidR="004C07A2" w:rsidRPr="004C07A2" w:rsidRDefault="004C07A2" w:rsidP="004C0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1AE2B" w14:textId="77777777" w:rsidR="004C07A2" w:rsidRPr="004C07A2" w:rsidRDefault="004C07A2" w:rsidP="004C07A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C07A2">
        <w:rPr>
          <w:sz w:val="28"/>
          <w:szCs w:val="28"/>
        </w:rPr>
        <w:t>Ministru prezidents</w:t>
      </w:r>
      <w:r w:rsidRPr="004C07A2">
        <w:rPr>
          <w:sz w:val="28"/>
          <w:szCs w:val="28"/>
        </w:rPr>
        <w:tab/>
        <w:t xml:space="preserve">Māris Kučinskis </w:t>
      </w:r>
    </w:p>
    <w:p w14:paraId="1B23654A" w14:textId="77777777" w:rsidR="004C07A2" w:rsidRPr="004C07A2" w:rsidRDefault="004C07A2" w:rsidP="004C07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F18E2B" w14:textId="77777777" w:rsidR="004C07A2" w:rsidRPr="004C07A2" w:rsidRDefault="004C07A2" w:rsidP="004C07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E7C9A2" w14:textId="77777777" w:rsidR="004C07A2" w:rsidRPr="004C07A2" w:rsidRDefault="004C07A2" w:rsidP="004C07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82C54D" w14:textId="77777777" w:rsidR="00A85303" w:rsidRPr="00A85303" w:rsidRDefault="00A85303" w:rsidP="00A853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85303">
        <w:rPr>
          <w:sz w:val="28"/>
          <w:szCs w:val="28"/>
        </w:rPr>
        <w:t>Aizsardzības ministra vietā –</w:t>
      </w:r>
    </w:p>
    <w:p w14:paraId="7ED7EC7E" w14:textId="77777777" w:rsidR="00A85303" w:rsidRPr="00A85303" w:rsidRDefault="00A85303" w:rsidP="00A853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85303">
        <w:rPr>
          <w:sz w:val="28"/>
          <w:szCs w:val="28"/>
        </w:rPr>
        <w:t xml:space="preserve">satiksmes ministrs </w:t>
      </w:r>
      <w:r w:rsidRPr="00A85303">
        <w:rPr>
          <w:sz w:val="28"/>
          <w:szCs w:val="28"/>
        </w:rPr>
        <w:tab/>
        <w:t>Uldis Augulis</w:t>
      </w:r>
    </w:p>
    <w:p w14:paraId="7F2F26A9" w14:textId="47815410" w:rsidR="004C07A2" w:rsidRPr="004C07A2" w:rsidRDefault="004C07A2" w:rsidP="004C07A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07A2" w:rsidRPr="004C07A2" w:rsidSect="004C07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1CBFF" w14:textId="77777777" w:rsidR="002420A9" w:rsidRDefault="002420A9" w:rsidP="002420A9">
      <w:pPr>
        <w:spacing w:after="0" w:line="240" w:lineRule="auto"/>
      </w:pPr>
      <w:r>
        <w:separator/>
      </w:r>
    </w:p>
  </w:endnote>
  <w:endnote w:type="continuationSeparator" w:id="0">
    <w:p w14:paraId="7F51CC00" w14:textId="77777777" w:rsidR="002420A9" w:rsidRDefault="002420A9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CC03" w14:textId="77777777" w:rsidR="008F3270" w:rsidRPr="008F3270" w:rsidRDefault="00A8639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īpašuma</w:t>
    </w:r>
    <w:r w:rsidRPr="008F327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Striķu</w:t>
    </w:r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FD24" w14:textId="4D1F89BC" w:rsidR="004C07A2" w:rsidRPr="004C07A2" w:rsidRDefault="004C07A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R0982_7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CBFD" w14:textId="77777777" w:rsidR="002420A9" w:rsidRDefault="002420A9" w:rsidP="002420A9">
      <w:pPr>
        <w:spacing w:after="0" w:line="240" w:lineRule="auto"/>
      </w:pPr>
      <w:r>
        <w:separator/>
      </w:r>
    </w:p>
  </w:footnote>
  <w:footnote w:type="continuationSeparator" w:id="0">
    <w:p w14:paraId="7F51CBFE" w14:textId="77777777" w:rsidR="002420A9" w:rsidRDefault="002420A9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1CC01" w14:textId="414281F3" w:rsidR="002A4AC5" w:rsidRDefault="00A86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1CC02" w14:textId="77777777" w:rsidR="0062101A" w:rsidRDefault="003B3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0EAA" w14:textId="77777777" w:rsidR="004C07A2" w:rsidRDefault="004C07A2">
    <w:pPr>
      <w:pStyle w:val="Header"/>
      <w:rPr>
        <w:rFonts w:ascii="Times New Roman" w:hAnsi="Times New Roman" w:cs="Times New Roman"/>
        <w:sz w:val="24"/>
        <w:szCs w:val="24"/>
      </w:rPr>
    </w:pPr>
  </w:p>
  <w:p w14:paraId="41F6F4EE" w14:textId="56AF9F53" w:rsidR="004C07A2" w:rsidRPr="004C07A2" w:rsidRDefault="004C07A2">
    <w:pPr>
      <w:pStyle w:val="Header"/>
      <w:rPr>
        <w:rFonts w:ascii="Times New Roman" w:hAnsi="Times New Roman" w:cs="Times New Roman"/>
        <w:sz w:val="24"/>
        <w:szCs w:val="24"/>
      </w:rPr>
    </w:pPr>
    <w:r w:rsidRPr="004C07A2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A80062D" wp14:editId="6BAC8D7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9"/>
    <w:rsid w:val="002420A9"/>
    <w:rsid w:val="003B3530"/>
    <w:rsid w:val="003F5DA0"/>
    <w:rsid w:val="004C07A2"/>
    <w:rsid w:val="005F7BA5"/>
    <w:rsid w:val="00853192"/>
    <w:rsid w:val="008D4C3A"/>
    <w:rsid w:val="00942019"/>
    <w:rsid w:val="00A233BA"/>
    <w:rsid w:val="00A85303"/>
    <w:rsid w:val="00A86397"/>
    <w:rsid w:val="00A90BC0"/>
    <w:rsid w:val="00B115FF"/>
    <w:rsid w:val="00C90CAB"/>
    <w:rsid w:val="00C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51C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C07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C07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pašvaldības nekustamā īpašuma "Vērīši", Rembates pagastā, Ķeguma novadā, pāŗnemšanu valsts īpašumā"</vt:lpstr>
    </vt:vector>
  </TitlesOfParts>
  <Manager>Aizsardzības ministrija</Manager>
  <Company>Valsts aizsardzības militāro objektu un iepirkumu centrs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pašvaldības nekustamā īpašuma "Vērīši", Rembates pagastā, Ķeguma novadā, pāŗnemšanu valsts īpašumā"</dc:title>
  <dc:subject>Ministru kabineta rīkojuma projekts</dc:subject>
  <dc:creator>Sarmite Grizane, Ināra Buda</dc:creator>
  <cp:keywords/>
  <dc:description>67300223, Sarmite.Grizane@vamoic.gov.lv_x000d_
67335031, Inara.Buda@mod.gov.lv</dc:description>
  <cp:lastModifiedBy>Leontīne Babkina</cp:lastModifiedBy>
  <cp:revision>10</cp:revision>
  <cp:lastPrinted>2017-05-31T10:58:00Z</cp:lastPrinted>
  <dcterms:created xsi:type="dcterms:W3CDTF">2017-04-26T11:44:00Z</dcterms:created>
  <dcterms:modified xsi:type="dcterms:W3CDTF">2017-06-07T10:19:00Z</dcterms:modified>
</cp:coreProperties>
</file>