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B9" w:rsidRPr="006F2722" w:rsidRDefault="00086AB9" w:rsidP="00086AB9">
      <w:pPr>
        <w:pStyle w:val="Footer"/>
        <w:jc w:val="center"/>
        <w:outlineLvl w:val="0"/>
        <w:rPr>
          <w:b/>
        </w:rPr>
      </w:pPr>
      <w:bookmarkStart w:id="0" w:name="OLE_LINK6"/>
      <w:bookmarkStart w:id="1" w:name="OLE_LINK7"/>
      <w:r w:rsidRPr="006F2722">
        <w:rPr>
          <w:b/>
        </w:rPr>
        <w:t>Ministru kabineta rīkojuma projekta „Par pretendentu un ierēdņu vērtēšanas komisiju”</w:t>
      </w:r>
      <w:r w:rsidRPr="006F2722">
        <w:rPr>
          <w:b/>
          <w:bCs/>
        </w:rPr>
        <w:t xml:space="preserve"> sākotnējās ietekmes novērtējuma ziņojums</w:t>
      </w:r>
    </w:p>
    <w:p w:rsidR="00086AB9" w:rsidRPr="006F2722" w:rsidRDefault="00086AB9" w:rsidP="00086AB9">
      <w:pPr>
        <w:pStyle w:val="naisc"/>
        <w:spacing w:before="0" w:beforeAutospacing="0" w:after="0" w:afterAutospacing="0"/>
        <w:jc w:val="center"/>
        <w:outlineLvl w:val="0"/>
        <w:rPr>
          <w:b/>
          <w:bCs/>
        </w:rPr>
      </w:pPr>
      <w:r w:rsidRPr="006F2722">
        <w:rPr>
          <w:b/>
          <w:bCs/>
        </w:rPr>
        <w:t>(anotācija</w:t>
      </w:r>
      <w:bookmarkEnd w:id="0"/>
      <w:bookmarkEnd w:id="1"/>
      <w:r w:rsidRPr="006F2722">
        <w:rPr>
          <w:b/>
          <w:bCs/>
        </w:rPr>
        <w:t>)</w:t>
      </w:r>
    </w:p>
    <w:p w:rsidR="00086AB9" w:rsidRPr="006F2722" w:rsidRDefault="00086AB9" w:rsidP="00086AB9">
      <w:pPr>
        <w:pStyle w:val="naisc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9"/>
        <w:gridCol w:w="5777"/>
      </w:tblGrid>
      <w:tr w:rsidR="00086AB9" w:rsidRPr="00533C3D" w:rsidTr="00A0506A">
        <w:tc>
          <w:tcPr>
            <w:tcW w:w="5000" w:type="pct"/>
            <w:gridSpan w:val="3"/>
          </w:tcPr>
          <w:p w:rsidR="00086AB9" w:rsidRPr="006F2722" w:rsidRDefault="00086AB9" w:rsidP="00A0506A">
            <w:pPr>
              <w:pStyle w:val="naisnod"/>
              <w:spacing w:before="0" w:beforeAutospacing="0" w:after="0" w:afterAutospacing="0"/>
              <w:jc w:val="center"/>
            </w:pPr>
            <w:r w:rsidRPr="006F2722">
              <w:rPr>
                <w:b/>
                <w:bCs/>
              </w:rPr>
              <w:t>I. Tiesību akta projekta izstrādes nepieciešamība</w:t>
            </w:r>
          </w:p>
        </w:tc>
      </w:tr>
      <w:tr w:rsidR="00086AB9" w:rsidRPr="00533C3D" w:rsidTr="005F7018">
        <w:tc>
          <w:tcPr>
            <w:tcW w:w="286" w:type="pct"/>
          </w:tcPr>
          <w:p w:rsidR="00086AB9" w:rsidRPr="006F2722" w:rsidRDefault="00086AB9" w:rsidP="00A0506A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4" w:type="pct"/>
          </w:tcPr>
          <w:p w:rsidR="00086AB9" w:rsidRPr="006F2722" w:rsidRDefault="00086AB9" w:rsidP="00A0506A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6F2722">
              <w:t>Pamatojums</w:t>
            </w:r>
            <w:r w:rsidRPr="006F2722" w:rsidDel="00C91D1E">
              <w:t xml:space="preserve"> </w:t>
            </w:r>
          </w:p>
        </w:tc>
        <w:tc>
          <w:tcPr>
            <w:tcW w:w="3110" w:type="pct"/>
          </w:tcPr>
          <w:p w:rsidR="00086AB9" w:rsidRPr="006F2722" w:rsidRDefault="002F2788" w:rsidP="00E44AC7">
            <w:pPr>
              <w:jc w:val="both"/>
            </w:pPr>
            <w:r>
              <w:t>Ministru kabineta rīkojuma projekts (</w:t>
            </w:r>
            <w:r w:rsidR="00E44AC7">
              <w:t xml:space="preserve">turpmāk – </w:t>
            </w:r>
            <w:r>
              <w:t>Rīkojuma projekts)</w:t>
            </w:r>
            <w:r w:rsidR="00086AB9" w:rsidRPr="006F2722">
              <w:t xml:space="preserve"> sagatavots</w:t>
            </w:r>
            <w:r w:rsidR="00F92C77">
              <w:t xml:space="preserve"> pēc Ārlietu ministrijas iniciatīvas</w:t>
            </w:r>
            <w:r w:rsidR="00086AB9" w:rsidRPr="006F2722">
              <w:t xml:space="preserve">, lai saskaņā ar Valsts civildienesta likuma 9.panta pirmās daļas 1.punktu </w:t>
            </w:r>
            <w:r>
              <w:t xml:space="preserve">un </w:t>
            </w:r>
            <w:r w:rsidRPr="002F2788">
              <w:t>35.panta otro daļu</w:t>
            </w:r>
            <w:r>
              <w:t xml:space="preserve"> izveidotu personu sarakstu, kuras var iekļaut </w:t>
            </w:r>
            <w:r w:rsidR="00086AB9" w:rsidRPr="006F2722">
              <w:t>Ārlietu ministrijas valsts sekretāra</w:t>
            </w:r>
            <w:r>
              <w:t xml:space="preserve"> un </w:t>
            </w:r>
            <w:r w:rsidR="00086AB9" w:rsidRPr="006F2722">
              <w:t>Ārlietu ministra padotībā esošo</w:t>
            </w:r>
            <w:r>
              <w:t xml:space="preserve"> iestāžu vadītāju darbību un tā rezultātu vērtēšanas komisijā</w:t>
            </w:r>
            <w:r w:rsidR="00086AB9" w:rsidRPr="006F2722">
              <w:t>.</w:t>
            </w:r>
          </w:p>
        </w:tc>
      </w:tr>
      <w:tr w:rsidR="00086AB9" w:rsidRPr="00533C3D" w:rsidTr="005F7018">
        <w:tc>
          <w:tcPr>
            <w:tcW w:w="286" w:type="pct"/>
          </w:tcPr>
          <w:p w:rsidR="00086AB9" w:rsidRPr="006F2722" w:rsidRDefault="00086AB9" w:rsidP="00A0506A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4" w:type="pct"/>
          </w:tcPr>
          <w:p w:rsidR="00086AB9" w:rsidRPr="006F2722" w:rsidRDefault="00086AB9" w:rsidP="00A0506A">
            <w:pPr>
              <w:pStyle w:val="BodyText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F2722">
              <w:rPr>
                <w:b w:val="0"/>
                <w:sz w:val="24"/>
                <w:szCs w:val="24"/>
              </w:rPr>
              <w:t>Pašreizējā situācija un problēmas</w:t>
            </w:r>
            <w:r w:rsidR="002F2788">
              <w:rPr>
                <w:b w:val="0"/>
                <w:sz w:val="24"/>
                <w:szCs w:val="24"/>
              </w:rPr>
              <w:t>, kuru risināšanai tiesību akta projekts izstrādāts, tiesiskā regulējuma mērķis un būtība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2F2788" w:rsidRDefault="002F2788" w:rsidP="00A0506A">
            <w:pPr>
              <w:jc w:val="both"/>
            </w:pPr>
            <w:r w:rsidRPr="002F2788">
              <w:t>Sakarā ar to, ka</w:t>
            </w:r>
            <w:r w:rsidR="000907C8">
              <w:t xml:space="preserve"> spēkā esošajā </w:t>
            </w:r>
            <w:r w:rsidR="000907C8" w:rsidRPr="002F2788">
              <w:t xml:space="preserve">Ministru kabineta </w:t>
            </w:r>
            <w:r w:rsidR="000907C8">
              <w:t>2015.gada 27.oktobra rīkojumā</w:t>
            </w:r>
            <w:r w:rsidR="000907C8" w:rsidRPr="002F2788">
              <w:t xml:space="preserve"> Nr.670 „Par pretendentu </w:t>
            </w:r>
            <w:r w:rsidR="000907C8">
              <w:t>un ierēdņu vērtēšanas komisiju”</w:t>
            </w:r>
            <w:r w:rsidR="000907C8" w:rsidRPr="002F2788">
              <w:t xml:space="preserve"> </w:t>
            </w:r>
            <w:r>
              <w:t xml:space="preserve">apstiprinātais personu </w:t>
            </w:r>
            <w:r w:rsidRPr="000907C8">
              <w:t>saraksts nav aktuāls</w:t>
            </w:r>
            <w:r w:rsidRPr="002F2788">
              <w:t>, ir nepieciešams apstiprināt jaunu personu sarakstu, kuras var tikt iekļautas pretendentu un ierēdņu vērtēšanas komisijā.</w:t>
            </w:r>
          </w:p>
          <w:p w:rsidR="002F2788" w:rsidRDefault="002F2788" w:rsidP="00A0506A">
            <w:pPr>
              <w:jc w:val="both"/>
            </w:pPr>
            <w:r>
              <w:t>Ministru kabineta R</w:t>
            </w:r>
            <w:r w:rsidRPr="002F2788">
              <w:t xml:space="preserve">īkojuma projekts paredz apstiprināt to amatpersonu sarakstu, kuras var iekļaut pretendentu un ierēdņu vērtēšanas komisijā, un atzīt par spēku zaudējušu Ministru kabineta </w:t>
            </w:r>
            <w:r>
              <w:t>2015.gada 27.oktobra rīkojumu</w:t>
            </w:r>
            <w:r w:rsidRPr="002F2788">
              <w:t xml:space="preserve"> Nr.670 „Par pretendentu un ierēdņu vērtēšanas komisiju”. </w:t>
            </w:r>
          </w:p>
          <w:p w:rsidR="00086AB9" w:rsidRPr="006F2722" w:rsidRDefault="00E44AC7" w:rsidP="00A0506A">
            <w:pPr>
              <w:jc w:val="both"/>
            </w:pPr>
            <w:r>
              <w:t xml:space="preserve">Visas </w:t>
            </w:r>
            <w:r w:rsidR="00086AB9" w:rsidRPr="006F2722">
              <w:t>M</w:t>
            </w:r>
            <w:r w:rsidR="00DB2D08">
              <w:t>inistru kabineta R</w:t>
            </w:r>
            <w:r w:rsidR="00086AB9" w:rsidRPr="006F2722">
              <w:t>īkojuma projektā minētās amatpersonas piekrīt dalībai pretendentu un ierēdņu vērtēšanas komisijā.</w:t>
            </w:r>
            <w:r w:rsidR="00086AB9" w:rsidRPr="00533C3D">
              <w:t xml:space="preserve"> </w:t>
            </w:r>
          </w:p>
        </w:tc>
      </w:tr>
      <w:tr w:rsidR="00086AB9" w:rsidRPr="006F2722" w:rsidTr="005F7018">
        <w:tc>
          <w:tcPr>
            <w:tcW w:w="286" w:type="pct"/>
            <w:tcBorders>
              <w:right w:val="single" w:sz="4" w:space="0" w:color="auto"/>
            </w:tcBorders>
          </w:tcPr>
          <w:p w:rsidR="00086AB9" w:rsidRPr="006F2722" w:rsidRDefault="00DB2D08" w:rsidP="00A0506A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6AB9" w:rsidRPr="006F27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pct"/>
            <w:tcBorders>
              <w:right w:val="single" w:sz="4" w:space="0" w:color="auto"/>
            </w:tcBorders>
          </w:tcPr>
          <w:p w:rsidR="00086AB9" w:rsidRPr="006F2722" w:rsidRDefault="00086AB9" w:rsidP="00A0506A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B9" w:rsidRPr="006F2722" w:rsidRDefault="00E44AC7" w:rsidP="00A0506A">
            <w:pPr>
              <w:pStyle w:val="tvhtmlmktable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Ārlietu ministrija.</w:t>
            </w:r>
          </w:p>
        </w:tc>
      </w:tr>
      <w:tr w:rsidR="00086AB9" w:rsidRPr="006F2722" w:rsidTr="005F7018">
        <w:trPr>
          <w:trHeight w:val="232"/>
        </w:trPr>
        <w:tc>
          <w:tcPr>
            <w:tcW w:w="286" w:type="pct"/>
          </w:tcPr>
          <w:p w:rsidR="00086AB9" w:rsidRPr="006F2722" w:rsidRDefault="00DB2D08" w:rsidP="00A0506A">
            <w:pPr>
              <w:pStyle w:val="naiskr"/>
              <w:spacing w:before="0" w:beforeAutospacing="0" w:after="0" w:afterAutospacing="0"/>
              <w:jc w:val="both"/>
            </w:pPr>
            <w:r>
              <w:t>4</w:t>
            </w:r>
            <w:r w:rsidR="00086AB9" w:rsidRPr="006F2722">
              <w:t>.</w:t>
            </w:r>
          </w:p>
        </w:tc>
        <w:tc>
          <w:tcPr>
            <w:tcW w:w="1604" w:type="pct"/>
          </w:tcPr>
          <w:p w:rsidR="00086AB9" w:rsidRPr="006F2722" w:rsidRDefault="00086AB9" w:rsidP="00A0506A">
            <w:pPr>
              <w:pStyle w:val="naiskr"/>
              <w:spacing w:before="0" w:beforeAutospacing="0" w:after="0" w:afterAutospacing="0"/>
              <w:jc w:val="both"/>
            </w:pPr>
            <w:r w:rsidRPr="006F2722">
              <w:t>Cita informācija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:rsidR="00086AB9" w:rsidRPr="006F2722" w:rsidRDefault="00086AB9" w:rsidP="00A0506A">
            <w:pPr>
              <w:pStyle w:val="naiskr"/>
              <w:spacing w:before="0" w:beforeAutospacing="0" w:after="0" w:afterAutospacing="0"/>
              <w:jc w:val="both"/>
            </w:pPr>
            <w:r w:rsidRPr="006F2722">
              <w:t>Nav.</w:t>
            </w:r>
          </w:p>
        </w:tc>
      </w:tr>
    </w:tbl>
    <w:p w:rsidR="00086AB9" w:rsidRPr="006F2722" w:rsidRDefault="00086AB9" w:rsidP="00086AB9">
      <w:pPr>
        <w:rPr>
          <w:i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9"/>
        <w:gridCol w:w="5777"/>
      </w:tblGrid>
      <w:tr w:rsidR="00DB2D08" w:rsidRPr="00E44AC7" w:rsidTr="00ED4828">
        <w:tc>
          <w:tcPr>
            <w:tcW w:w="5000" w:type="pct"/>
            <w:gridSpan w:val="3"/>
          </w:tcPr>
          <w:p w:rsidR="00DB2D08" w:rsidRPr="00E44AC7" w:rsidRDefault="00E44AC7" w:rsidP="00DB2D08">
            <w:pPr>
              <w:pStyle w:val="naisnod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1031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DB2D08" w:rsidRPr="00533C3D" w:rsidTr="005F7018">
        <w:tc>
          <w:tcPr>
            <w:tcW w:w="286" w:type="pct"/>
          </w:tcPr>
          <w:p w:rsidR="00DB2D08" w:rsidRPr="006F2722" w:rsidRDefault="00DB2D08" w:rsidP="00ED4828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4" w:type="pct"/>
          </w:tcPr>
          <w:p w:rsidR="00DB2D08" w:rsidRPr="006F2722" w:rsidRDefault="00E44AC7" w:rsidP="00ED4828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91031C">
              <w:t>Projekta izpildē iesaistītās institūcijas</w:t>
            </w:r>
          </w:p>
        </w:tc>
        <w:tc>
          <w:tcPr>
            <w:tcW w:w="3110" w:type="pct"/>
          </w:tcPr>
          <w:p w:rsidR="00DB2D08" w:rsidRPr="006F2722" w:rsidRDefault="00E44AC7" w:rsidP="00E44AC7">
            <w:pPr>
              <w:jc w:val="both"/>
            </w:pPr>
            <w:r>
              <w:t xml:space="preserve">Ārlietu ministrija un Rīkojuma projektā noteiktās amatpersonas. </w:t>
            </w:r>
          </w:p>
        </w:tc>
      </w:tr>
      <w:tr w:rsidR="00DB2D08" w:rsidRPr="00533C3D" w:rsidTr="005F7018">
        <w:tc>
          <w:tcPr>
            <w:tcW w:w="286" w:type="pct"/>
          </w:tcPr>
          <w:p w:rsidR="00DB2D08" w:rsidRPr="006F2722" w:rsidRDefault="00DB2D08" w:rsidP="00ED4828">
            <w:pPr>
              <w:pStyle w:val="tvhtmlmktable"/>
              <w:rPr>
                <w:rFonts w:ascii="Times New Roman" w:hAnsi="Times New Roman"/>
                <w:sz w:val="24"/>
                <w:szCs w:val="24"/>
              </w:rPr>
            </w:pPr>
            <w:r w:rsidRPr="006F27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4" w:type="pct"/>
          </w:tcPr>
          <w:p w:rsidR="00E44AC7" w:rsidRPr="0091031C" w:rsidRDefault="00E44AC7" w:rsidP="00E44AC7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91031C">
              <w:t xml:space="preserve">Projekta izpildes ietekme uz pārvaldes funkcijām un institucionālo struktūru. </w:t>
            </w:r>
          </w:p>
          <w:p w:rsidR="00DB2D08" w:rsidRPr="00E44AC7" w:rsidRDefault="00E44AC7" w:rsidP="00E44AC7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91031C">
              <w:t>Jaunu institūciju izveide, esošu institūciju likvidācija vai reorganizācija, to ietekme uz institūcijas cilvēkresursiem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DB2D08" w:rsidRPr="006F2722" w:rsidRDefault="005F7018" w:rsidP="00E44AC7">
            <w:pPr>
              <w:jc w:val="both"/>
            </w:pPr>
            <w:r w:rsidRPr="00150CC3">
              <w:rPr>
                <w:iCs/>
              </w:rPr>
              <w:t>Projekts nemaina iesaistīto institūciju funkcijas. Jaunas institūcijas netiek paredzētas, netiek likvidētas un nav ietekmes uz institūcijas cilvēkresursiem.</w:t>
            </w:r>
          </w:p>
        </w:tc>
      </w:tr>
      <w:tr w:rsidR="00DB2D08" w:rsidRPr="006F2722" w:rsidTr="005F7018">
        <w:trPr>
          <w:trHeight w:val="232"/>
        </w:trPr>
        <w:tc>
          <w:tcPr>
            <w:tcW w:w="286" w:type="pct"/>
          </w:tcPr>
          <w:p w:rsidR="00DB2D08" w:rsidRPr="006F2722" w:rsidRDefault="00E5316C" w:rsidP="00ED4828">
            <w:pPr>
              <w:pStyle w:val="naiskr"/>
              <w:spacing w:before="0" w:beforeAutospacing="0" w:after="0" w:afterAutospacing="0"/>
              <w:jc w:val="both"/>
            </w:pPr>
            <w:r>
              <w:t>3</w:t>
            </w:r>
            <w:r w:rsidR="00DB2D08" w:rsidRPr="006F2722">
              <w:t>.</w:t>
            </w:r>
          </w:p>
        </w:tc>
        <w:tc>
          <w:tcPr>
            <w:tcW w:w="1604" w:type="pct"/>
          </w:tcPr>
          <w:p w:rsidR="00DB2D08" w:rsidRPr="006F2722" w:rsidRDefault="00DB2D08" w:rsidP="00E44AC7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</w:pPr>
            <w:r w:rsidRPr="006F2722">
              <w:t>Cita informācija</w:t>
            </w:r>
          </w:p>
        </w:tc>
        <w:tc>
          <w:tcPr>
            <w:tcW w:w="3110" w:type="pct"/>
            <w:tcBorders>
              <w:top w:val="single" w:sz="4" w:space="0" w:color="auto"/>
            </w:tcBorders>
          </w:tcPr>
          <w:p w:rsidR="00DB2D08" w:rsidRPr="006F2722" w:rsidRDefault="00DB2D08" w:rsidP="00ED4828">
            <w:pPr>
              <w:pStyle w:val="naiskr"/>
              <w:spacing w:before="0" w:beforeAutospacing="0" w:after="0" w:afterAutospacing="0"/>
              <w:jc w:val="both"/>
            </w:pPr>
            <w:r w:rsidRPr="006F2722">
              <w:t>Nav.</w:t>
            </w:r>
          </w:p>
        </w:tc>
      </w:tr>
    </w:tbl>
    <w:p w:rsidR="00DB2D08" w:rsidRDefault="00DB2D08" w:rsidP="00086AB9"/>
    <w:p w:rsidR="00E44AC7" w:rsidRPr="006F2722" w:rsidRDefault="005F7018" w:rsidP="00E44AC7">
      <w:pPr>
        <w:rPr>
          <w:i/>
        </w:rPr>
      </w:pPr>
      <w:r>
        <w:rPr>
          <w:i/>
        </w:rPr>
        <w:t xml:space="preserve">Anotācijas II, </w:t>
      </w:r>
      <w:r w:rsidR="00E44AC7">
        <w:rPr>
          <w:i/>
        </w:rPr>
        <w:t>III</w:t>
      </w:r>
      <w:r>
        <w:rPr>
          <w:i/>
        </w:rPr>
        <w:t>, IV, V, VI</w:t>
      </w:r>
      <w:r w:rsidR="00E44AC7">
        <w:rPr>
          <w:i/>
        </w:rPr>
        <w:t xml:space="preserve"> </w:t>
      </w:r>
      <w:r w:rsidR="00E44AC7" w:rsidRPr="006F2722">
        <w:rPr>
          <w:i/>
        </w:rPr>
        <w:t>sadaļa – projekts šīs jomas neskar.</w:t>
      </w:r>
    </w:p>
    <w:p w:rsidR="00DB2D08" w:rsidRPr="006F2722" w:rsidRDefault="00DB2D08" w:rsidP="00086AB9"/>
    <w:p w:rsidR="00086AB9" w:rsidRPr="006F2722" w:rsidRDefault="00086AB9" w:rsidP="00086AB9">
      <w:r w:rsidRPr="006F2722">
        <w:t>Ārlietu ministrs</w:t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proofErr w:type="spellStart"/>
      <w:r w:rsidRPr="006F2722">
        <w:t>E.Rinkēvičs</w:t>
      </w:r>
      <w:proofErr w:type="spellEnd"/>
    </w:p>
    <w:p w:rsidR="00086AB9" w:rsidRPr="006F2722" w:rsidRDefault="00086AB9" w:rsidP="00086AB9"/>
    <w:p w:rsidR="00086AB9" w:rsidRPr="006F2722" w:rsidRDefault="00086AB9" w:rsidP="00086AB9">
      <w:r w:rsidRPr="006F2722">
        <w:t>V</w:t>
      </w:r>
      <w:r>
        <w:t>i</w:t>
      </w:r>
      <w:r w:rsidRPr="006F2722">
        <w:t>zē: Valsts sekretār</w:t>
      </w:r>
      <w:r w:rsidR="00D07F71">
        <w:t>s</w:t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Pr="006F2722">
        <w:tab/>
      </w:r>
      <w:r w:rsidR="00D07F71">
        <w:tab/>
      </w:r>
      <w:r>
        <w:t>A.</w:t>
      </w:r>
      <w:r w:rsidR="00D07F71">
        <w:t>Pildegovičs</w:t>
      </w:r>
    </w:p>
    <w:p w:rsidR="00086AB9" w:rsidRPr="006F2722" w:rsidRDefault="00086AB9" w:rsidP="00086AB9"/>
    <w:p w:rsidR="005F7018" w:rsidRDefault="005F7018" w:rsidP="00086AB9">
      <w:pPr>
        <w:rPr>
          <w:sz w:val="20"/>
          <w:szCs w:val="20"/>
        </w:rPr>
      </w:pPr>
      <w:r>
        <w:rPr>
          <w:sz w:val="20"/>
          <w:szCs w:val="20"/>
        </w:rPr>
        <w:t>29.05.2017.</w:t>
      </w:r>
    </w:p>
    <w:p w:rsidR="005F7018" w:rsidRDefault="00D178B2" w:rsidP="00086AB9">
      <w:pPr>
        <w:rPr>
          <w:sz w:val="20"/>
          <w:szCs w:val="20"/>
        </w:rPr>
      </w:pPr>
      <w:r>
        <w:rPr>
          <w:sz w:val="20"/>
          <w:szCs w:val="20"/>
        </w:rPr>
        <w:t>275</w:t>
      </w:r>
    </w:p>
    <w:p w:rsidR="00086AB9" w:rsidRPr="006F2722" w:rsidRDefault="00086AB9" w:rsidP="00086AB9">
      <w:pPr>
        <w:rPr>
          <w:sz w:val="20"/>
          <w:szCs w:val="20"/>
        </w:rPr>
      </w:pPr>
      <w:r w:rsidRPr="006F2722">
        <w:rPr>
          <w:sz w:val="20"/>
          <w:szCs w:val="20"/>
        </w:rPr>
        <w:t>G.Saleniece</w:t>
      </w:r>
    </w:p>
    <w:p w:rsidR="00F85825" w:rsidRDefault="00086AB9">
      <w:r w:rsidRPr="006F2722">
        <w:rPr>
          <w:sz w:val="20"/>
          <w:szCs w:val="20"/>
        </w:rPr>
        <w:t>67016469, ginta.saleniece@mfa.gov.lv</w:t>
      </w:r>
      <w:bookmarkStart w:id="2" w:name="_GoBack"/>
      <w:bookmarkEnd w:id="2"/>
    </w:p>
    <w:sectPr w:rsidR="00F85825" w:rsidSect="000907C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83" w:rsidRDefault="00D30283">
      <w:r>
        <w:separator/>
      </w:r>
    </w:p>
  </w:endnote>
  <w:endnote w:type="continuationSeparator" w:id="0">
    <w:p w:rsidR="00D30283" w:rsidRDefault="00D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Pr="00B7067F" w:rsidRDefault="00086AB9" w:rsidP="00414B7A">
    <w:pPr>
      <w:pStyle w:val="Footer"/>
      <w:jc w:val="both"/>
      <w:rPr>
        <w:sz w:val="20"/>
        <w:szCs w:val="20"/>
      </w:rPr>
    </w:pPr>
    <w:r w:rsidRPr="00B7067F">
      <w:rPr>
        <w:sz w:val="20"/>
        <w:szCs w:val="20"/>
      </w:rPr>
      <w:t>AManot_</w:t>
    </w:r>
    <w:r w:rsidRPr="00B7067F">
      <w:rPr>
        <w:sz w:val="20"/>
        <w:szCs w:val="20"/>
        <w:highlight w:val="yellow"/>
      </w:rPr>
      <w:t>00</w:t>
    </w:r>
    <w:r w:rsidRPr="00B7067F">
      <w:rPr>
        <w:sz w:val="20"/>
        <w:szCs w:val="20"/>
      </w:rPr>
      <w:t>0812; Ministru kabineta rīkojuma projekta „Par pretendentu un ierēdņu vērtēšanas komisiju”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72" w:rsidRPr="00A17D02" w:rsidRDefault="00086AB9" w:rsidP="00F96E72">
    <w:pPr>
      <w:pStyle w:val="Footer"/>
      <w:jc w:val="both"/>
      <w:outlineLvl w:val="0"/>
      <w:rPr>
        <w:sz w:val="20"/>
        <w:szCs w:val="20"/>
      </w:rPr>
    </w:pPr>
    <w:r w:rsidRPr="00A17D02">
      <w:rPr>
        <w:sz w:val="20"/>
        <w:szCs w:val="20"/>
      </w:rPr>
      <w:t>AM</w:t>
    </w:r>
    <w:r w:rsidR="005F7018">
      <w:rPr>
        <w:sz w:val="20"/>
        <w:szCs w:val="20"/>
      </w:rPr>
      <w:t>_A</w:t>
    </w:r>
    <w:r w:rsidRPr="00A17D02">
      <w:rPr>
        <w:sz w:val="20"/>
        <w:szCs w:val="20"/>
      </w:rPr>
      <w:t>not_</w:t>
    </w:r>
    <w:r w:rsidR="005F7018">
      <w:rPr>
        <w:sz w:val="20"/>
        <w:szCs w:val="20"/>
      </w:rPr>
      <w:t>29052017</w:t>
    </w:r>
    <w:r w:rsidRPr="00A17D02">
      <w:rPr>
        <w:sz w:val="20"/>
        <w:szCs w:val="20"/>
      </w:rPr>
      <w:t xml:space="preserve">; Ministru kabineta rīkojuma projekta „Par pretendentu un ierēdņu vērtēšanas komisiju” </w:t>
    </w:r>
    <w:r w:rsidRPr="00A17D02">
      <w:rPr>
        <w:bCs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83" w:rsidRDefault="00D30283">
      <w:r>
        <w:separator/>
      </w:r>
    </w:p>
  </w:footnote>
  <w:footnote w:type="continuationSeparator" w:id="0">
    <w:p w:rsidR="00D30283" w:rsidRDefault="00D3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Default="00086A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B07" w:rsidRDefault="00D30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07" w:rsidRDefault="00086A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7C8">
      <w:rPr>
        <w:rStyle w:val="PageNumber"/>
        <w:noProof/>
      </w:rPr>
      <w:t>2</w:t>
    </w:r>
    <w:r>
      <w:rPr>
        <w:rStyle w:val="PageNumber"/>
      </w:rPr>
      <w:fldChar w:fldCharType="end"/>
    </w:r>
  </w:p>
  <w:p w:rsidR="00643B07" w:rsidRDefault="00D30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41"/>
    <w:rsid w:val="000309E0"/>
    <w:rsid w:val="00086AB9"/>
    <w:rsid w:val="000907C8"/>
    <w:rsid w:val="002F2788"/>
    <w:rsid w:val="005F7018"/>
    <w:rsid w:val="00AB3941"/>
    <w:rsid w:val="00D07F71"/>
    <w:rsid w:val="00D178B2"/>
    <w:rsid w:val="00D30283"/>
    <w:rsid w:val="00DB2D08"/>
    <w:rsid w:val="00E44AC7"/>
    <w:rsid w:val="00E5316C"/>
    <w:rsid w:val="00EA755E"/>
    <w:rsid w:val="00F55680"/>
    <w:rsid w:val="00F85825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086AB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086AB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086AB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086AB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86AB9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6A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A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086A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6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A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mktable">
    <w:name w:val="tv_html mk_table"/>
    <w:basedOn w:val="Normal"/>
    <w:uiPriority w:val="99"/>
    <w:rsid w:val="00086AB9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086AB9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086AB9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086AB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086AB9"/>
    <w:pPr>
      <w:jc w:val="right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86AB9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6A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AB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086A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6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AB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mktable">
    <w:name w:val="tv_html mk_table"/>
    <w:basedOn w:val="Normal"/>
    <w:uiPriority w:val="99"/>
    <w:rsid w:val="00086AB9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Saleniece</dc:creator>
  <cp:lastModifiedBy>Ginta Saleniece</cp:lastModifiedBy>
  <cp:revision>6</cp:revision>
  <cp:lastPrinted>2017-05-29T07:26:00Z</cp:lastPrinted>
  <dcterms:created xsi:type="dcterms:W3CDTF">2017-05-29T08:04:00Z</dcterms:created>
  <dcterms:modified xsi:type="dcterms:W3CDTF">2017-05-29T14:28:00Z</dcterms:modified>
</cp:coreProperties>
</file>