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55" w:rsidRDefault="002F1555" w:rsidP="002F1555">
      <w:pPr>
        <w:pStyle w:val="Header"/>
        <w:jc w:val="right"/>
        <w:rPr>
          <w:i/>
        </w:rPr>
      </w:pPr>
      <w:r w:rsidRPr="006A7650">
        <w:rPr>
          <w:i/>
        </w:rPr>
        <w:t>Projekts</w:t>
      </w:r>
    </w:p>
    <w:p w:rsidR="00FA7DB7" w:rsidRPr="006A7650" w:rsidRDefault="00FA7DB7" w:rsidP="002F1555">
      <w:pPr>
        <w:pStyle w:val="Header"/>
        <w:jc w:val="right"/>
        <w:rPr>
          <w:i/>
        </w:rPr>
      </w:pPr>
    </w:p>
    <w:p w:rsidR="007E470A" w:rsidRPr="006A7650" w:rsidRDefault="007E470A" w:rsidP="00623FF8">
      <w:pPr>
        <w:jc w:val="center"/>
        <w:rPr>
          <w:b/>
        </w:rPr>
      </w:pPr>
      <w:r w:rsidRPr="006A7650">
        <w:rPr>
          <w:b/>
        </w:rPr>
        <w:t>LATVIJAS REPU</w:t>
      </w:r>
      <w:r w:rsidR="000D2426" w:rsidRPr="006A7650">
        <w:rPr>
          <w:b/>
        </w:rPr>
        <w:t>B</w:t>
      </w:r>
      <w:r w:rsidRPr="006A7650">
        <w:rPr>
          <w:b/>
        </w:rPr>
        <w:t xml:space="preserve">LIKAS </w:t>
      </w:r>
      <w:r w:rsidR="00080A01" w:rsidRPr="006A7650">
        <w:rPr>
          <w:b/>
        </w:rPr>
        <w:t xml:space="preserve">MINISTRU KABINETA </w:t>
      </w:r>
    </w:p>
    <w:p w:rsidR="00080A01" w:rsidRPr="006A7650" w:rsidRDefault="00080A01" w:rsidP="00D36BE7">
      <w:pPr>
        <w:jc w:val="center"/>
        <w:rPr>
          <w:b/>
        </w:rPr>
      </w:pPr>
      <w:r w:rsidRPr="006A7650">
        <w:rPr>
          <w:b/>
        </w:rPr>
        <w:t>SĒDES PROTOKOLLĒMUMS</w:t>
      </w:r>
    </w:p>
    <w:p w:rsidR="00080A01" w:rsidRPr="006A7650" w:rsidRDefault="00080A01" w:rsidP="00623FF8">
      <w:pPr>
        <w:jc w:val="center"/>
        <w:rPr>
          <w:b/>
        </w:rPr>
      </w:pPr>
    </w:p>
    <w:p w:rsidR="00080A01" w:rsidRPr="006A7650" w:rsidRDefault="00080A01" w:rsidP="00623FF8">
      <w:pPr>
        <w:tabs>
          <w:tab w:val="center" w:pos="4500"/>
          <w:tab w:val="right" w:pos="9000"/>
        </w:tabs>
        <w:jc w:val="both"/>
      </w:pPr>
      <w:r w:rsidRPr="006A7650">
        <w:t>Rīgā</w:t>
      </w:r>
      <w:r w:rsidR="008A06D4" w:rsidRPr="006A7650">
        <w:tab/>
      </w:r>
      <w:r w:rsidRPr="006A7650">
        <w:t>Nr.</w:t>
      </w:r>
      <w:r w:rsidR="008A06D4" w:rsidRPr="006A7650">
        <w:tab/>
      </w:r>
      <w:r w:rsidR="005C5335">
        <w:t>2017</w:t>
      </w:r>
      <w:r w:rsidR="00B712B1">
        <w:t>.gada ___.________</w:t>
      </w:r>
    </w:p>
    <w:p w:rsidR="00080A01" w:rsidRPr="006A7650" w:rsidRDefault="00080A01" w:rsidP="00623FF8">
      <w:pPr>
        <w:jc w:val="both"/>
      </w:pPr>
    </w:p>
    <w:p w:rsidR="00080A01" w:rsidRPr="00B712B1" w:rsidRDefault="001B3E9E" w:rsidP="00623FF8">
      <w:pPr>
        <w:pStyle w:val="BodyText"/>
        <w:jc w:val="center"/>
        <w:rPr>
          <w:szCs w:val="28"/>
        </w:rPr>
      </w:pPr>
      <w:r w:rsidRPr="00B712B1">
        <w:rPr>
          <w:szCs w:val="28"/>
        </w:rPr>
        <w:t>.§</w:t>
      </w:r>
    </w:p>
    <w:p w:rsidR="0078208D" w:rsidRPr="006A7650" w:rsidRDefault="0078208D" w:rsidP="00623FF8">
      <w:pPr>
        <w:jc w:val="center"/>
      </w:pPr>
    </w:p>
    <w:p w:rsidR="007F1F51" w:rsidRPr="003A2F5A" w:rsidRDefault="006A7650" w:rsidP="006A7650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0" w:name="OLE_LINK11"/>
      <w:bookmarkStart w:id="1" w:name="OLE_LINK12"/>
      <w:r w:rsidRPr="003A2F5A">
        <w:rPr>
          <w:rStyle w:val="Strong"/>
          <w:bCs/>
          <w:color w:val="000000" w:themeColor="text1"/>
        </w:rPr>
        <w:t>Likumprojekt</w:t>
      </w:r>
      <w:bookmarkEnd w:id="0"/>
      <w:bookmarkEnd w:id="1"/>
      <w:r w:rsidRPr="003A2F5A">
        <w:rPr>
          <w:rStyle w:val="Strong"/>
          <w:bCs/>
          <w:color w:val="000000" w:themeColor="text1"/>
        </w:rPr>
        <w:t>s</w:t>
      </w:r>
      <w:r w:rsidRPr="003A2F5A">
        <w:rPr>
          <w:rStyle w:val="Strong"/>
          <w:b w:val="0"/>
          <w:bCs/>
          <w:color w:val="000000" w:themeColor="text1"/>
        </w:rPr>
        <w:t xml:space="preserve"> </w:t>
      </w:r>
      <w:bookmarkStart w:id="2" w:name="OLE_LINK3"/>
      <w:bookmarkStart w:id="3" w:name="OLE_LINK4"/>
      <w:r w:rsidR="00B712B1">
        <w:rPr>
          <w:b/>
          <w:color w:val="000000" w:themeColor="text1"/>
        </w:rPr>
        <w:t>„</w:t>
      </w:r>
      <w:r w:rsidRPr="003A2F5A">
        <w:rPr>
          <w:b/>
          <w:bCs/>
          <w:color w:val="000000" w:themeColor="text1"/>
        </w:rPr>
        <w:t xml:space="preserve">Grozījumi </w:t>
      </w:r>
      <w:bookmarkEnd w:id="2"/>
      <w:bookmarkEnd w:id="3"/>
      <w:r w:rsidR="00534CFD">
        <w:rPr>
          <w:b/>
          <w:bCs/>
          <w:color w:val="000000" w:themeColor="text1"/>
        </w:rPr>
        <w:t>Noziedzīgi iegūtu līdzekļu legalizācijas un terorisma finansēšanas</w:t>
      </w:r>
      <w:r w:rsidR="00B36C7A">
        <w:rPr>
          <w:b/>
          <w:bCs/>
          <w:color w:val="000000" w:themeColor="text1"/>
        </w:rPr>
        <w:t xml:space="preserve"> novēršanas</w:t>
      </w:r>
      <w:r w:rsidRPr="003A2F5A">
        <w:rPr>
          <w:b/>
          <w:bCs/>
          <w:color w:val="000000" w:themeColor="text1"/>
        </w:rPr>
        <w:t xml:space="preserve"> likumā</w:t>
      </w:r>
      <w:r w:rsidR="00B712B1">
        <w:rPr>
          <w:b/>
          <w:bCs/>
          <w:color w:val="000000" w:themeColor="text1"/>
        </w:rPr>
        <w:t>”</w:t>
      </w:r>
    </w:p>
    <w:p w:rsidR="0056440B" w:rsidRDefault="0056440B" w:rsidP="0056440B">
      <w:pPr>
        <w:tabs>
          <w:tab w:val="left" w:pos="3504"/>
        </w:tabs>
        <w:rPr>
          <w:b/>
          <w:bCs/>
        </w:rPr>
      </w:pPr>
    </w:p>
    <w:p w:rsidR="00D36BE7" w:rsidRPr="00C27A73" w:rsidRDefault="0056440B" w:rsidP="00D36BE7">
      <w:pPr>
        <w:tabs>
          <w:tab w:val="left" w:pos="3504"/>
        </w:tabs>
        <w:rPr>
          <w:b/>
          <w:bCs/>
        </w:rPr>
      </w:pPr>
      <w:r w:rsidRPr="00C27A73">
        <w:rPr>
          <w:b/>
          <w:bCs/>
        </w:rPr>
        <w:t>TA-</w:t>
      </w:r>
    </w:p>
    <w:p w:rsidR="00D36BE7" w:rsidRPr="00C27A73" w:rsidRDefault="00D36BE7" w:rsidP="00D36BE7">
      <w:pPr>
        <w:tabs>
          <w:tab w:val="left" w:pos="3504"/>
        </w:tabs>
        <w:jc w:val="center"/>
        <w:rPr>
          <w:b/>
        </w:rPr>
      </w:pPr>
      <w:r w:rsidRPr="00C27A73">
        <w:rPr>
          <w:b/>
        </w:rPr>
        <w:t>______________________________________________________</w:t>
      </w:r>
    </w:p>
    <w:p w:rsidR="0056440B" w:rsidRPr="00C27A73" w:rsidRDefault="00D36BE7" w:rsidP="00D36BE7">
      <w:pPr>
        <w:jc w:val="center"/>
      </w:pPr>
      <w:r w:rsidRPr="00C27A73">
        <w:t xml:space="preserve"> </w:t>
      </w:r>
      <w:r w:rsidR="0056440B" w:rsidRPr="00C27A73">
        <w:t>(...)</w:t>
      </w:r>
    </w:p>
    <w:p w:rsidR="006A7650" w:rsidRPr="00C27A73" w:rsidRDefault="006A7650" w:rsidP="007F1F51">
      <w:pPr>
        <w:tabs>
          <w:tab w:val="left" w:pos="993"/>
        </w:tabs>
        <w:jc w:val="both"/>
      </w:pPr>
    </w:p>
    <w:p w:rsidR="002B79B4" w:rsidRDefault="002B79B4" w:rsidP="002B79B4">
      <w:pPr>
        <w:pStyle w:val="ListParagraph"/>
        <w:numPr>
          <w:ilvl w:val="0"/>
          <w:numId w:val="5"/>
        </w:numPr>
        <w:ind w:left="0" w:firstLine="0"/>
      </w:pPr>
      <w:r w:rsidRPr="00E01481">
        <w:t xml:space="preserve">Atbalstīt iesniegto likumprojektu. </w:t>
      </w:r>
    </w:p>
    <w:p w:rsidR="002B79B4" w:rsidRPr="00E01481" w:rsidRDefault="002B79B4" w:rsidP="002B79B4">
      <w:pPr>
        <w:pStyle w:val="ListParagraph"/>
        <w:tabs>
          <w:tab w:val="left" w:pos="1276"/>
        </w:tabs>
        <w:ind w:left="1211"/>
      </w:pPr>
    </w:p>
    <w:p w:rsidR="002B79B4" w:rsidRDefault="002B79B4" w:rsidP="002B79B4">
      <w:pPr>
        <w:pStyle w:val="ListParagraph"/>
        <w:numPr>
          <w:ilvl w:val="0"/>
          <w:numId w:val="5"/>
        </w:numPr>
        <w:ind w:left="0" w:firstLine="0"/>
        <w:jc w:val="both"/>
      </w:pPr>
      <w:r w:rsidRPr="00E01481">
        <w:t>Valsts kancelejai sagatavot likumprojektu iesniegšanai Saeimā.</w:t>
      </w:r>
    </w:p>
    <w:p w:rsidR="003007C3" w:rsidRDefault="003007C3" w:rsidP="003007C3">
      <w:pPr>
        <w:pStyle w:val="ListParagraph"/>
        <w:ind w:left="0"/>
        <w:jc w:val="both"/>
      </w:pPr>
    </w:p>
    <w:p w:rsidR="003007C3" w:rsidRDefault="003007C3" w:rsidP="003007C3">
      <w:pPr>
        <w:pStyle w:val="ListParagraph"/>
        <w:numPr>
          <w:ilvl w:val="0"/>
          <w:numId w:val="5"/>
        </w:numPr>
        <w:ind w:left="0" w:firstLine="0"/>
        <w:jc w:val="both"/>
      </w:pPr>
      <w:r>
        <w:rPr>
          <w:lang w:eastAsia="ru-RU"/>
        </w:rPr>
        <w:t>Lūgt Saeimu atzīt likumprojektu par steidzamu.</w:t>
      </w:r>
    </w:p>
    <w:p w:rsidR="002B79B4" w:rsidRDefault="002B79B4" w:rsidP="002B79B4">
      <w:pPr>
        <w:pStyle w:val="ListParagraph"/>
        <w:ind w:left="0"/>
        <w:jc w:val="both"/>
      </w:pPr>
      <w:bookmarkStart w:id="4" w:name="_GoBack"/>
      <w:bookmarkEnd w:id="4"/>
    </w:p>
    <w:p w:rsidR="002B79B4" w:rsidRDefault="002B79B4" w:rsidP="002B79B4">
      <w:pPr>
        <w:pStyle w:val="ListParagraph"/>
        <w:numPr>
          <w:ilvl w:val="0"/>
          <w:numId w:val="5"/>
        </w:numPr>
        <w:ind w:left="0" w:firstLine="0"/>
        <w:jc w:val="both"/>
      </w:pPr>
      <w:r w:rsidRPr="00E01481">
        <w:t>Noteikt, ka atbildīgais par likumprojekta turpmāko virzību Saeimā ir finanšu ministrs.</w:t>
      </w:r>
    </w:p>
    <w:p w:rsidR="002B79B4" w:rsidRDefault="002B79B4" w:rsidP="002B79B4">
      <w:pPr>
        <w:pStyle w:val="ListParagraph"/>
        <w:ind w:left="0"/>
        <w:jc w:val="both"/>
      </w:pPr>
    </w:p>
    <w:p w:rsidR="00534CFD" w:rsidRPr="002B79B4" w:rsidRDefault="00DA6561" w:rsidP="002B79B4">
      <w:pPr>
        <w:pStyle w:val="ListParagraph"/>
        <w:numPr>
          <w:ilvl w:val="0"/>
          <w:numId w:val="5"/>
        </w:numPr>
        <w:ind w:left="0" w:firstLine="0"/>
        <w:jc w:val="both"/>
      </w:pPr>
      <w:r w:rsidRPr="002B79B4">
        <w:rPr>
          <w:color w:val="000000" w:themeColor="text1"/>
        </w:rPr>
        <w:t>Finanšu ministrijai iekļaut Tieslietu ministrijai (Uzņēmumu reģistram) 2018.gadam papildu nepieciešamo finansējumu starpnozaru prioritārajā pasākumā Pasākumu plāna noziedzīgi iegūtu līdzekļu legalizācijas un terorisma finansēšanas risku ierobežošanai 2017. – 2019.gadam īstenošanai.</w:t>
      </w:r>
    </w:p>
    <w:p w:rsidR="009E462D" w:rsidRDefault="009E462D" w:rsidP="00534CFD">
      <w:pPr>
        <w:jc w:val="both"/>
        <w:rPr>
          <w:color w:val="000000"/>
        </w:rPr>
      </w:pPr>
    </w:p>
    <w:p w:rsidR="009E462D" w:rsidRDefault="009E462D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>Ministru prezidents</w:t>
      </w:r>
      <w:r w:rsidRPr="00D40176">
        <w:tab/>
        <w:t>Māris Kučinskis</w:t>
      </w:r>
    </w:p>
    <w:p w:rsidR="005C5335" w:rsidRPr="00D40176" w:rsidRDefault="005C5335" w:rsidP="005C5335">
      <w:pPr>
        <w:tabs>
          <w:tab w:val="left" w:pos="7371"/>
        </w:tabs>
        <w:jc w:val="both"/>
      </w:pPr>
    </w:p>
    <w:p w:rsidR="005C5335" w:rsidRPr="00D40176" w:rsidRDefault="005C5335" w:rsidP="005C5335">
      <w:pPr>
        <w:jc w:val="both"/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 xml:space="preserve">Valsts kancelejas direktors                                            </w:t>
      </w:r>
      <w:r w:rsidRPr="00D40176">
        <w:tab/>
      </w:r>
      <w:r w:rsidR="001065E4">
        <w:t xml:space="preserve">Jānis </w:t>
      </w:r>
      <w:proofErr w:type="spellStart"/>
      <w:r w:rsidR="001065E4">
        <w:t>Citskovskis</w:t>
      </w:r>
      <w:proofErr w:type="spellEnd"/>
    </w:p>
    <w:p w:rsidR="005C5335" w:rsidRPr="00D40176" w:rsidRDefault="005C5335" w:rsidP="005C5335">
      <w:pPr>
        <w:pStyle w:val="BodyText2"/>
        <w:tabs>
          <w:tab w:val="left" w:pos="7230"/>
        </w:tabs>
      </w:pPr>
    </w:p>
    <w:p w:rsidR="001E40F7" w:rsidRDefault="005C5335" w:rsidP="001E40F7">
      <w:pPr>
        <w:ind w:right="-766"/>
      </w:pPr>
      <w:r w:rsidRPr="00D40176">
        <w:t>Finanšu ministre</w:t>
      </w:r>
      <w:r w:rsidR="001E40F7">
        <w:t>s vietā –                                                 M</w:t>
      </w:r>
      <w:r w:rsidR="002B79B4">
        <w:t xml:space="preserve">āris </w:t>
      </w:r>
      <w:r w:rsidR="001E40F7">
        <w:t>Kučinskis</w:t>
      </w:r>
    </w:p>
    <w:p w:rsidR="005C5335" w:rsidRPr="00D40176" w:rsidRDefault="001E40F7" w:rsidP="001E40F7">
      <w:pPr>
        <w:ind w:right="-766"/>
      </w:pPr>
      <w:r>
        <w:t xml:space="preserve">Ministru prezidents </w:t>
      </w:r>
      <w:r w:rsidR="005C5335" w:rsidRPr="00D40176">
        <w:t xml:space="preserve">                                                            </w:t>
      </w:r>
    </w:p>
    <w:p w:rsidR="005C5335" w:rsidRPr="00D40176" w:rsidRDefault="005C5335" w:rsidP="005C5335">
      <w:pPr>
        <w:pStyle w:val="Header"/>
        <w:tabs>
          <w:tab w:val="left" w:pos="720"/>
        </w:tabs>
        <w:rPr>
          <w:color w:val="000000" w:themeColor="text1"/>
        </w:rPr>
      </w:pPr>
    </w:p>
    <w:p w:rsidR="005C5335" w:rsidRPr="00D40176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</w:p>
    <w:p w:rsidR="005C5335" w:rsidRPr="00A90F2A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Neija, 67095490</w:t>
      </w:r>
    </w:p>
    <w:p w:rsidR="006A7650" w:rsidRPr="00613B45" w:rsidRDefault="005C5335" w:rsidP="00613B4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vineta.neija</w:t>
      </w:r>
      <w:r>
        <w:rPr>
          <w:color w:val="000000"/>
        </w:rPr>
        <w:t>@fm.gov.lv</w:t>
      </w:r>
      <w:r w:rsidR="00A266A6">
        <w:tab/>
      </w:r>
    </w:p>
    <w:sectPr w:rsidR="006A7650" w:rsidRPr="00613B45" w:rsidSect="00B4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48" w:rsidRDefault="00532E48">
      <w:r>
        <w:separator/>
      </w:r>
    </w:p>
  </w:endnote>
  <w:endnote w:type="continuationSeparator" w:id="0">
    <w:p w:rsidR="00532E48" w:rsidRDefault="0053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89" w:rsidRDefault="002F1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2F1555" w:rsidRDefault="00A909E6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 xml:space="preserve">TMProt_211013_adparkpl; Ministru kabineta sēdes </w:t>
    </w:r>
    <w:proofErr w:type="spellStart"/>
    <w:r w:rsidRPr="002F1555">
      <w:rPr>
        <w:sz w:val="20"/>
        <w:szCs w:val="20"/>
      </w:rPr>
      <w:t>protokollēmuma</w:t>
    </w:r>
    <w:proofErr w:type="spellEnd"/>
    <w:r w:rsidRPr="002F1555">
      <w:rPr>
        <w:sz w:val="20"/>
        <w:szCs w:val="20"/>
      </w:rPr>
      <w:t xml:space="preserve"> projekts „Par informatīvo ziņojumu „Nozaru administratīvo pārkāpumu kodifikācijas ieviešanas plāns””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7F1F51" w:rsidRDefault="00750563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2F1489">
      <w:rPr>
        <w:sz w:val="22"/>
        <w:szCs w:val="22"/>
      </w:rPr>
      <w:t>18</w:t>
    </w:r>
    <w:r w:rsidR="00534CFD">
      <w:rPr>
        <w:sz w:val="22"/>
        <w:szCs w:val="22"/>
      </w:rPr>
      <w:t>05</w:t>
    </w:r>
    <w:r>
      <w:rPr>
        <w:sz w:val="22"/>
        <w:szCs w:val="22"/>
      </w:rPr>
      <w:t>17_</w:t>
    </w:r>
    <w:r w:rsidR="00534CFD">
      <w:rPr>
        <w:sz w:val="22"/>
        <w:szCs w:val="22"/>
      </w:rPr>
      <w:t>NILLTFNL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48" w:rsidRDefault="00532E48">
      <w:r>
        <w:separator/>
      </w:r>
    </w:p>
  </w:footnote>
  <w:footnote w:type="continuationSeparator" w:id="0">
    <w:p w:rsidR="00532E48" w:rsidRDefault="00532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0A72A0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9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9E6" w:rsidRDefault="00A9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B65848" w:rsidRDefault="000A72A0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909E6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007C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A90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A909E6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DD5DC0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A532B3"/>
    <w:multiLevelType w:val="hybridMultilevel"/>
    <w:tmpl w:val="3DF8A04E"/>
    <w:lvl w:ilvl="0" w:tplc="7AE4E2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1"/>
    <w:rsid w:val="000062EB"/>
    <w:rsid w:val="00010C72"/>
    <w:rsid w:val="00020CF1"/>
    <w:rsid w:val="000319A2"/>
    <w:rsid w:val="00031BBA"/>
    <w:rsid w:val="00034D79"/>
    <w:rsid w:val="00037BA3"/>
    <w:rsid w:val="0004619C"/>
    <w:rsid w:val="0007053C"/>
    <w:rsid w:val="00080A01"/>
    <w:rsid w:val="00085DF7"/>
    <w:rsid w:val="00093DCF"/>
    <w:rsid w:val="000A72A0"/>
    <w:rsid w:val="000C0BA9"/>
    <w:rsid w:val="000C33C5"/>
    <w:rsid w:val="000C3FAF"/>
    <w:rsid w:val="000C511D"/>
    <w:rsid w:val="000D2426"/>
    <w:rsid w:val="000D249D"/>
    <w:rsid w:val="000D3A04"/>
    <w:rsid w:val="000F72EB"/>
    <w:rsid w:val="001065E4"/>
    <w:rsid w:val="00115965"/>
    <w:rsid w:val="00154300"/>
    <w:rsid w:val="00163726"/>
    <w:rsid w:val="00165740"/>
    <w:rsid w:val="001818BF"/>
    <w:rsid w:val="00187F3C"/>
    <w:rsid w:val="001B1232"/>
    <w:rsid w:val="001B3E9E"/>
    <w:rsid w:val="001E3ECB"/>
    <w:rsid w:val="001E40F7"/>
    <w:rsid w:val="001F115C"/>
    <w:rsid w:val="001F7EC9"/>
    <w:rsid w:val="0021101D"/>
    <w:rsid w:val="0021314D"/>
    <w:rsid w:val="00214EB1"/>
    <w:rsid w:val="0024263F"/>
    <w:rsid w:val="0025285E"/>
    <w:rsid w:val="002A06D5"/>
    <w:rsid w:val="002A2959"/>
    <w:rsid w:val="002B0451"/>
    <w:rsid w:val="002B1A2E"/>
    <w:rsid w:val="002B3C79"/>
    <w:rsid w:val="002B482A"/>
    <w:rsid w:val="002B67B5"/>
    <w:rsid w:val="002B79B4"/>
    <w:rsid w:val="002C06DB"/>
    <w:rsid w:val="002F1489"/>
    <w:rsid w:val="002F1555"/>
    <w:rsid w:val="003007C3"/>
    <w:rsid w:val="00302202"/>
    <w:rsid w:val="00324EA6"/>
    <w:rsid w:val="003551BF"/>
    <w:rsid w:val="003750DD"/>
    <w:rsid w:val="0039568E"/>
    <w:rsid w:val="003A2F5A"/>
    <w:rsid w:val="003A72C0"/>
    <w:rsid w:val="003C157B"/>
    <w:rsid w:val="0040184B"/>
    <w:rsid w:val="004150E0"/>
    <w:rsid w:val="00494906"/>
    <w:rsid w:val="004C764B"/>
    <w:rsid w:val="00517EFC"/>
    <w:rsid w:val="00523770"/>
    <w:rsid w:val="00532E48"/>
    <w:rsid w:val="00534CFD"/>
    <w:rsid w:val="0056440B"/>
    <w:rsid w:val="00567F46"/>
    <w:rsid w:val="005A4DC4"/>
    <w:rsid w:val="005B5410"/>
    <w:rsid w:val="005C1C5A"/>
    <w:rsid w:val="005C5335"/>
    <w:rsid w:val="005E186F"/>
    <w:rsid w:val="005E69D7"/>
    <w:rsid w:val="005E797A"/>
    <w:rsid w:val="005F16A8"/>
    <w:rsid w:val="006015E7"/>
    <w:rsid w:val="006049E9"/>
    <w:rsid w:val="00613B45"/>
    <w:rsid w:val="00623FF8"/>
    <w:rsid w:val="006305BF"/>
    <w:rsid w:val="00635176"/>
    <w:rsid w:val="006570C8"/>
    <w:rsid w:val="00661C59"/>
    <w:rsid w:val="00667C6B"/>
    <w:rsid w:val="00684BCF"/>
    <w:rsid w:val="006936EB"/>
    <w:rsid w:val="00696F68"/>
    <w:rsid w:val="006A7650"/>
    <w:rsid w:val="006B5729"/>
    <w:rsid w:val="006E46DB"/>
    <w:rsid w:val="0073030F"/>
    <w:rsid w:val="0073050F"/>
    <w:rsid w:val="00734E2C"/>
    <w:rsid w:val="00750563"/>
    <w:rsid w:val="00761BF2"/>
    <w:rsid w:val="00764256"/>
    <w:rsid w:val="00775E9A"/>
    <w:rsid w:val="0078208D"/>
    <w:rsid w:val="00783C80"/>
    <w:rsid w:val="00790621"/>
    <w:rsid w:val="007C06AD"/>
    <w:rsid w:val="007C5E89"/>
    <w:rsid w:val="007C6C5E"/>
    <w:rsid w:val="007E006D"/>
    <w:rsid w:val="007E470A"/>
    <w:rsid w:val="007F1F51"/>
    <w:rsid w:val="00824BD3"/>
    <w:rsid w:val="00842DA7"/>
    <w:rsid w:val="00863BF0"/>
    <w:rsid w:val="00866FA8"/>
    <w:rsid w:val="0087318C"/>
    <w:rsid w:val="008A06D4"/>
    <w:rsid w:val="008B2210"/>
    <w:rsid w:val="008B2C78"/>
    <w:rsid w:val="008B5187"/>
    <w:rsid w:val="008C0BB2"/>
    <w:rsid w:val="008D50C0"/>
    <w:rsid w:val="008D6011"/>
    <w:rsid w:val="008E463B"/>
    <w:rsid w:val="009078AA"/>
    <w:rsid w:val="00911019"/>
    <w:rsid w:val="0092689D"/>
    <w:rsid w:val="00944952"/>
    <w:rsid w:val="00973982"/>
    <w:rsid w:val="00991F16"/>
    <w:rsid w:val="009A5CB2"/>
    <w:rsid w:val="009E462D"/>
    <w:rsid w:val="009E68B1"/>
    <w:rsid w:val="009F0AF1"/>
    <w:rsid w:val="009F1BDA"/>
    <w:rsid w:val="009F453B"/>
    <w:rsid w:val="00A266A6"/>
    <w:rsid w:val="00A321FE"/>
    <w:rsid w:val="00A429A6"/>
    <w:rsid w:val="00A60B00"/>
    <w:rsid w:val="00A80174"/>
    <w:rsid w:val="00A82DFD"/>
    <w:rsid w:val="00A834E7"/>
    <w:rsid w:val="00A84C10"/>
    <w:rsid w:val="00A909E6"/>
    <w:rsid w:val="00AA47D7"/>
    <w:rsid w:val="00AA5F2E"/>
    <w:rsid w:val="00AE1D0C"/>
    <w:rsid w:val="00B00FD1"/>
    <w:rsid w:val="00B037F8"/>
    <w:rsid w:val="00B07258"/>
    <w:rsid w:val="00B112D1"/>
    <w:rsid w:val="00B1162A"/>
    <w:rsid w:val="00B14ECD"/>
    <w:rsid w:val="00B269BE"/>
    <w:rsid w:val="00B36C7A"/>
    <w:rsid w:val="00B42265"/>
    <w:rsid w:val="00B42302"/>
    <w:rsid w:val="00B46E7E"/>
    <w:rsid w:val="00B507FE"/>
    <w:rsid w:val="00B639B4"/>
    <w:rsid w:val="00B712B1"/>
    <w:rsid w:val="00B94785"/>
    <w:rsid w:val="00B94CE0"/>
    <w:rsid w:val="00BA7AE4"/>
    <w:rsid w:val="00BB113A"/>
    <w:rsid w:val="00BC097E"/>
    <w:rsid w:val="00BC1824"/>
    <w:rsid w:val="00BF65B2"/>
    <w:rsid w:val="00C05297"/>
    <w:rsid w:val="00C25AC0"/>
    <w:rsid w:val="00C27A73"/>
    <w:rsid w:val="00C43E37"/>
    <w:rsid w:val="00C7223F"/>
    <w:rsid w:val="00C83B74"/>
    <w:rsid w:val="00CE012A"/>
    <w:rsid w:val="00D248C7"/>
    <w:rsid w:val="00D36BE7"/>
    <w:rsid w:val="00D47CE2"/>
    <w:rsid w:val="00D67B43"/>
    <w:rsid w:val="00D724C2"/>
    <w:rsid w:val="00D73C1E"/>
    <w:rsid w:val="00D7606A"/>
    <w:rsid w:val="00DA5C0B"/>
    <w:rsid w:val="00DA6561"/>
    <w:rsid w:val="00DD0DBD"/>
    <w:rsid w:val="00DD48EF"/>
    <w:rsid w:val="00DE6423"/>
    <w:rsid w:val="00DF5EEB"/>
    <w:rsid w:val="00E26C27"/>
    <w:rsid w:val="00E356F6"/>
    <w:rsid w:val="00E60A67"/>
    <w:rsid w:val="00E875DD"/>
    <w:rsid w:val="00EC5F09"/>
    <w:rsid w:val="00EC73FF"/>
    <w:rsid w:val="00EE1F7A"/>
    <w:rsid w:val="00EF0887"/>
    <w:rsid w:val="00EF1825"/>
    <w:rsid w:val="00F1643C"/>
    <w:rsid w:val="00F45EBF"/>
    <w:rsid w:val="00F47389"/>
    <w:rsid w:val="00F7203F"/>
    <w:rsid w:val="00F7622F"/>
    <w:rsid w:val="00F77DC9"/>
    <w:rsid w:val="00F87FCF"/>
    <w:rsid w:val="00F9284D"/>
    <w:rsid w:val="00FA6184"/>
    <w:rsid w:val="00FA7DB7"/>
    <w:rsid w:val="00FB6F9B"/>
    <w:rsid w:val="00FC0868"/>
    <w:rsid w:val="00FC2854"/>
    <w:rsid w:val="00FC2B1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00F0345-E232-4C2F-AAE5-4D820F1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customStyle="1" w:styleId="HeaderChar">
    <w:name w:val="Header Char"/>
    <w:basedOn w:val="DefaultParagraphFont"/>
    <w:link w:val="Header"/>
    <w:uiPriority w:val="99"/>
    <w:rsid w:val="00EE1F7A"/>
    <w:rPr>
      <w:sz w:val="28"/>
      <w:szCs w:val="28"/>
    </w:rPr>
  </w:style>
  <w:style w:type="paragraph" w:styleId="BalloonText">
    <w:name w:val="Balloon Text"/>
    <w:basedOn w:val="Normal"/>
    <w:link w:val="BalloonTextChar"/>
    <w:rsid w:val="0078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2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8D"/>
  </w:style>
  <w:style w:type="paragraph" w:styleId="CommentSubject">
    <w:name w:val="annotation subject"/>
    <w:basedOn w:val="CommentText"/>
    <w:next w:val="CommentText"/>
    <w:link w:val="CommentSubjectChar"/>
    <w:rsid w:val="0078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8D"/>
    <w:rPr>
      <w:b/>
      <w:bCs/>
    </w:rPr>
  </w:style>
  <w:style w:type="character" w:styleId="Strong">
    <w:name w:val="Strong"/>
    <w:uiPriority w:val="22"/>
    <w:qFormat/>
    <w:rsid w:val="006A7650"/>
    <w:rPr>
      <w:b/>
      <w:bCs w:val="0"/>
    </w:rPr>
  </w:style>
  <w:style w:type="paragraph" w:customStyle="1" w:styleId="Parasts1">
    <w:name w:val="Parasts1"/>
    <w:uiPriority w:val="99"/>
    <w:rsid w:val="006A7650"/>
    <w:pPr>
      <w:ind w:firstLine="720"/>
      <w:jc w:val="both"/>
    </w:pPr>
    <w:rPr>
      <w:sz w:val="28"/>
      <w:szCs w:val="28"/>
    </w:rPr>
  </w:style>
  <w:style w:type="paragraph" w:customStyle="1" w:styleId="Parasts2">
    <w:name w:val="Parasts2"/>
    <w:qFormat/>
    <w:rsid w:val="006A7650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styleId="ListParagraph">
    <w:name w:val="List Paragraph"/>
    <w:basedOn w:val="Normal"/>
    <w:uiPriority w:val="34"/>
    <w:qFormat/>
    <w:rsid w:val="006A765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C5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C53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601C-40D6-4146-8117-7870F1CA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 „Par informatīvo ziņojumu „Administratīvo pārkāpumu sistēmas ieviešanas sistēma””</vt:lpstr>
    </vt:vector>
  </TitlesOfParts>
  <Company>Finanšu ministrija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Vineta Neija</dc:creator>
  <dc:description>67095490, vineta.neija@fm.gov.lv</dc:description>
  <cp:lastModifiedBy>Vineta Neija</cp:lastModifiedBy>
  <cp:revision>4</cp:revision>
  <cp:lastPrinted>2017-05-18T07:50:00Z</cp:lastPrinted>
  <dcterms:created xsi:type="dcterms:W3CDTF">2017-05-18T07:47:00Z</dcterms:created>
  <dcterms:modified xsi:type="dcterms:W3CDTF">2017-05-18T07:52:00Z</dcterms:modified>
</cp:coreProperties>
</file>