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92513" w14:textId="77777777" w:rsidR="006B395B" w:rsidRPr="006E4F77" w:rsidRDefault="00D1663C" w:rsidP="006B395B">
      <w:pPr>
        <w:spacing w:after="0" w:line="240" w:lineRule="auto"/>
        <w:jc w:val="center"/>
        <w:outlineLvl w:val="0"/>
        <w:rPr>
          <w:rFonts w:ascii="Times New Roman" w:hAnsi="Times New Roman" w:cs="Times New Roman"/>
          <w:b/>
          <w:sz w:val="26"/>
          <w:szCs w:val="26"/>
        </w:rPr>
      </w:pPr>
      <w:r w:rsidRPr="006E4F77">
        <w:rPr>
          <w:rFonts w:ascii="Times New Roman" w:eastAsia="Times New Roman" w:hAnsi="Times New Roman" w:cs="Times New Roman"/>
          <w:b/>
          <w:sz w:val="26"/>
          <w:szCs w:val="26"/>
          <w:lang w:eastAsia="lv-LV"/>
        </w:rPr>
        <w:t xml:space="preserve">Ministru kabineta noteikumu projekta </w:t>
      </w:r>
      <w:r w:rsidR="009A1301" w:rsidRPr="006E4F77">
        <w:rPr>
          <w:rFonts w:ascii="Times New Roman" w:eastAsia="Times New Roman" w:hAnsi="Times New Roman" w:cs="Times New Roman"/>
          <w:b/>
          <w:sz w:val="26"/>
          <w:szCs w:val="26"/>
          <w:lang w:eastAsia="lv-LV"/>
        </w:rPr>
        <w:t>“</w:t>
      </w:r>
      <w:r w:rsidR="006B395B" w:rsidRPr="006E4F77">
        <w:rPr>
          <w:rFonts w:ascii="Times New Roman" w:hAnsi="Times New Roman" w:cs="Times New Roman"/>
          <w:b/>
          <w:sz w:val="26"/>
          <w:szCs w:val="26"/>
        </w:rPr>
        <w:t xml:space="preserve">Grozījumi Ministru kabineta </w:t>
      </w:r>
    </w:p>
    <w:p w14:paraId="5206EDFB" w14:textId="77777777" w:rsidR="006B395B" w:rsidRPr="006E4F77" w:rsidRDefault="006B395B" w:rsidP="006B395B">
      <w:pPr>
        <w:spacing w:after="0" w:line="240" w:lineRule="auto"/>
        <w:jc w:val="center"/>
        <w:outlineLvl w:val="0"/>
        <w:rPr>
          <w:rFonts w:ascii="Times New Roman" w:hAnsi="Times New Roman" w:cs="Times New Roman"/>
          <w:b/>
          <w:sz w:val="26"/>
          <w:szCs w:val="26"/>
        </w:rPr>
      </w:pPr>
      <w:r w:rsidRPr="006E4F77">
        <w:rPr>
          <w:rFonts w:ascii="Times New Roman" w:hAnsi="Times New Roman" w:cs="Times New Roman"/>
          <w:b/>
          <w:sz w:val="26"/>
          <w:szCs w:val="26"/>
        </w:rPr>
        <w:t xml:space="preserve">2017. gada 28. marta noteikumos Nr. 168 “Īslaicīgu profesionālo </w:t>
      </w:r>
    </w:p>
    <w:p w14:paraId="53F49F45" w14:textId="52957AEB" w:rsidR="006B395B" w:rsidRPr="006E4F77" w:rsidRDefault="006B395B" w:rsidP="006B395B">
      <w:pPr>
        <w:spacing w:after="0" w:line="240" w:lineRule="auto"/>
        <w:jc w:val="center"/>
        <w:outlineLvl w:val="0"/>
        <w:rPr>
          <w:rFonts w:ascii="Times New Roman" w:hAnsi="Times New Roman" w:cs="Times New Roman"/>
          <w:b/>
          <w:sz w:val="26"/>
          <w:szCs w:val="26"/>
        </w:rPr>
      </w:pPr>
      <w:r w:rsidRPr="006E4F77">
        <w:rPr>
          <w:rFonts w:ascii="Times New Roman" w:hAnsi="Times New Roman" w:cs="Times New Roman"/>
          <w:b/>
          <w:sz w:val="26"/>
          <w:szCs w:val="26"/>
        </w:rPr>
        <w:t>pakalpojumu sniegšanas kārtība Latvijas Republikā reglamentētā profesijā””</w:t>
      </w:r>
    </w:p>
    <w:p w14:paraId="4872C0A6" w14:textId="6A8EFDA5" w:rsidR="00D1663C" w:rsidRPr="006E4F77" w:rsidRDefault="006B395B" w:rsidP="006B395B">
      <w:pPr>
        <w:spacing w:after="0" w:line="240" w:lineRule="auto"/>
        <w:jc w:val="center"/>
        <w:outlineLvl w:val="0"/>
        <w:rPr>
          <w:rFonts w:ascii="Times New Roman" w:eastAsia="Times New Roman" w:hAnsi="Times New Roman" w:cs="Times New Roman"/>
          <w:b/>
          <w:sz w:val="26"/>
          <w:szCs w:val="26"/>
          <w:lang w:eastAsia="lv-LV"/>
        </w:rPr>
      </w:pPr>
      <w:r w:rsidRPr="006E4F77">
        <w:rPr>
          <w:rFonts w:ascii="Times New Roman" w:hAnsi="Times New Roman" w:cs="Times New Roman"/>
          <w:b/>
          <w:sz w:val="26"/>
          <w:szCs w:val="26"/>
        </w:rPr>
        <w:t xml:space="preserve"> </w:t>
      </w:r>
      <w:r w:rsidR="009A1301" w:rsidRPr="006E4F77">
        <w:rPr>
          <w:rFonts w:ascii="Times New Roman" w:eastAsia="Times New Roman" w:hAnsi="Times New Roman" w:cs="Times New Roman"/>
          <w:b/>
          <w:sz w:val="26"/>
          <w:szCs w:val="26"/>
          <w:lang w:eastAsia="lv-LV"/>
        </w:rPr>
        <w:t xml:space="preserve">sākotnējās ietekmes novērtējuma </w:t>
      </w:r>
      <w:smartTag w:uri="schemas-tilde-lv/tildestengine" w:element="veidnes">
        <w:smartTagPr>
          <w:attr w:name="id" w:val="-1"/>
          <w:attr w:name="baseform" w:val="ziņojums"/>
          <w:attr w:name="text" w:val="ziņojums"/>
        </w:smartTagPr>
        <w:r w:rsidR="009A1301" w:rsidRPr="006E4F77">
          <w:rPr>
            <w:rFonts w:ascii="Times New Roman" w:eastAsia="Times New Roman" w:hAnsi="Times New Roman" w:cs="Times New Roman"/>
            <w:b/>
            <w:sz w:val="26"/>
            <w:szCs w:val="26"/>
            <w:lang w:eastAsia="lv-LV"/>
          </w:rPr>
          <w:t>ziņojums</w:t>
        </w:r>
      </w:smartTag>
      <w:r w:rsidR="009A1301" w:rsidRPr="006E4F77">
        <w:rPr>
          <w:rFonts w:ascii="Times New Roman" w:eastAsia="Times New Roman" w:hAnsi="Times New Roman" w:cs="Times New Roman"/>
          <w:b/>
          <w:sz w:val="26"/>
          <w:szCs w:val="26"/>
          <w:lang w:eastAsia="lv-LV"/>
        </w:rPr>
        <w:t xml:space="preserve"> (anotācija)</w:t>
      </w:r>
    </w:p>
    <w:p w14:paraId="6F8976C9" w14:textId="77777777" w:rsidR="009F329F" w:rsidRPr="006E4F77" w:rsidRDefault="009F329F" w:rsidP="009F329F">
      <w:pPr>
        <w:spacing w:after="0" w:line="240" w:lineRule="auto"/>
        <w:jc w:val="center"/>
        <w:outlineLvl w:val="0"/>
        <w:rPr>
          <w:rFonts w:ascii="Times New Roman" w:eastAsia="Times New Roman" w:hAnsi="Times New Roman" w:cs="Times New Roman"/>
          <w:bCs/>
          <w:sz w:val="26"/>
          <w:szCs w:val="26"/>
          <w:lang w:eastAsia="lv-LV"/>
        </w:rPr>
      </w:pPr>
    </w:p>
    <w:tbl>
      <w:tblPr>
        <w:tblpPr w:leftFromText="180" w:rightFromText="180" w:vertAnchor="text" w:horzAnchor="margin" w:tblpXSpec="center" w:tblpY="165"/>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126"/>
        <w:gridCol w:w="6520"/>
      </w:tblGrid>
      <w:tr w:rsidR="006E4F77" w:rsidRPr="006E4F77" w14:paraId="470D0C5B" w14:textId="77777777" w:rsidTr="002B14EE">
        <w:trPr>
          <w:trHeight w:val="1"/>
        </w:trPr>
        <w:tc>
          <w:tcPr>
            <w:tcW w:w="9077" w:type="dxa"/>
            <w:gridSpan w:val="3"/>
            <w:vAlign w:val="center"/>
          </w:tcPr>
          <w:p w14:paraId="634E1F20" w14:textId="77777777" w:rsidR="00731565" w:rsidRPr="006E4F77" w:rsidRDefault="00503917" w:rsidP="00E04B62">
            <w:pPr>
              <w:spacing w:after="0" w:line="240" w:lineRule="auto"/>
              <w:ind w:left="1077" w:hanging="941"/>
              <w:jc w:val="center"/>
              <w:rPr>
                <w:rFonts w:ascii="Times New Roman" w:eastAsia="Times New Roman" w:hAnsi="Times New Roman" w:cs="Times New Roman"/>
                <w:b/>
                <w:bCs/>
                <w:sz w:val="24"/>
                <w:szCs w:val="24"/>
                <w:lang w:eastAsia="lv-LV"/>
              </w:rPr>
            </w:pPr>
            <w:r w:rsidRPr="006E4F77">
              <w:rPr>
                <w:rFonts w:ascii="Times New Roman" w:eastAsia="Times New Roman" w:hAnsi="Times New Roman" w:cs="Times New Roman"/>
                <w:b/>
                <w:bCs/>
                <w:sz w:val="24"/>
                <w:szCs w:val="24"/>
                <w:lang w:eastAsia="lv-LV"/>
              </w:rPr>
              <w:t>I. </w:t>
            </w:r>
            <w:r w:rsidR="00731565" w:rsidRPr="006E4F77">
              <w:rPr>
                <w:rFonts w:ascii="Times New Roman" w:eastAsia="Times New Roman" w:hAnsi="Times New Roman" w:cs="Times New Roman"/>
                <w:b/>
                <w:bCs/>
                <w:sz w:val="24"/>
                <w:szCs w:val="24"/>
                <w:lang w:eastAsia="lv-LV"/>
              </w:rPr>
              <w:t>Tiesību akta projekta izstrādes nepieciešamība</w:t>
            </w:r>
          </w:p>
        </w:tc>
      </w:tr>
      <w:tr w:rsidR="006E4F77" w:rsidRPr="006E4F77" w14:paraId="2CB8F29A" w14:textId="77777777" w:rsidTr="002B14EE">
        <w:trPr>
          <w:trHeight w:val="9"/>
        </w:trPr>
        <w:tc>
          <w:tcPr>
            <w:tcW w:w="431" w:type="dxa"/>
          </w:tcPr>
          <w:p w14:paraId="5A9FD0F4" w14:textId="77777777" w:rsidR="00731565" w:rsidRPr="006E4F77" w:rsidRDefault="00731565" w:rsidP="0064485F">
            <w:pPr>
              <w:spacing w:after="0" w:line="240" w:lineRule="auto"/>
              <w:jc w:val="center"/>
              <w:rPr>
                <w:rFonts w:ascii="Times New Roman" w:eastAsia="Times New Roman" w:hAnsi="Times New Roman" w:cs="Times New Roman"/>
                <w:sz w:val="24"/>
                <w:szCs w:val="24"/>
                <w:lang w:eastAsia="lv-LV"/>
              </w:rPr>
            </w:pPr>
            <w:r w:rsidRPr="006E4F77">
              <w:rPr>
                <w:rFonts w:ascii="Times New Roman" w:eastAsia="Times New Roman" w:hAnsi="Times New Roman" w:cs="Times New Roman"/>
                <w:sz w:val="24"/>
                <w:szCs w:val="24"/>
                <w:lang w:eastAsia="lv-LV"/>
              </w:rPr>
              <w:t>1.</w:t>
            </w:r>
          </w:p>
        </w:tc>
        <w:tc>
          <w:tcPr>
            <w:tcW w:w="2126" w:type="dxa"/>
          </w:tcPr>
          <w:p w14:paraId="40200EEF" w14:textId="77777777" w:rsidR="00731565" w:rsidRPr="006E4F77" w:rsidRDefault="00731565" w:rsidP="0064485F">
            <w:pPr>
              <w:spacing w:after="0" w:line="240" w:lineRule="auto"/>
              <w:ind w:left="131"/>
              <w:rPr>
                <w:rFonts w:ascii="Times New Roman" w:eastAsia="Times New Roman" w:hAnsi="Times New Roman" w:cs="Times New Roman"/>
                <w:sz w:val="24"/>
                <w:szCs w:val="24"/>
                <w:lang w:eastAsia="lv-LV"/>
              </w:rPr>
            </w:pPr>
            <w:r w:rsidRPr="006E4F77">
              <w:rPr>
                <w:rFonts w:ascii="Times New Roman" w:eastAsia="Times New Roman" w:hAnsi="Times New Roman" w:cs="Times New Roman"/>
                <w:sz w:val="24"/>
                <w:szCs w:val="24"/>
                <w:lang w:eastAsia="lv-LV"/>
              </w:rPr>
              <w:t>Pamatojums</w:t>
            </w:r>
          </w:p>
        </w:tc>
        <w:tc>
          <w:tcPr>
            <w:tcW w:w="6520" w:type="dxa"/>
          </w:tcPr>
          <w:p w14:paraId="28E9CF0D" w14:textId="715C0032" w:rsidR="00731565" w:rsidRPr="006E4F77" w:rsidRDefault="0005143E" w:rsidP="003D0086">
            <w:pPr>
              <w:spacing w:after="0" w:line="240" w:lineRule="auto"/>
              <w:jc w:val="both"/>
              <w:outlineLvl w:val="0"/>
              <w:rPr>
                <w:rFonts w:ascii="Times New Roman" w:eastAsia="Times New Roman" w:hAnsi="Times New Roman" w:cs="Times New Roman"/>
                <w:bCs/>
                <w:sz w:val="24"/>
                <w:szCs w:val="24"/>
                <w:lang w:eastAsia="lv-LV"/>
              </w:rPr>
            </w:pPr>
            <w:r w:rsidRPr="006E4F77">
              <w:rPr>
                <w:rFonts w:ascii="Times New Roman" w:eastAsia="Times New Roman" w:hAnsi="Times New Roman" w:cs="Times New Roman"/>
                <w:bCs/>
                <w:sz w:val="24"/>
                <w:szCs w:val="24"/>
                <w:lang w:eastAsia="lv-LV"/>
              </w:rPr>
              <w:t xml:space="preserve">    </w:t>
            </w:r>
            <w:r w:rsidR="00A51396" w:rsidRPr="006E4F77">
              <w:rPr>
                <w:rFonts w:ascii="Times New Roman" w:eastAsia="Times New Roman" w:hAnsi="Times New Roman" w:cs="Times New Roman"/>
                <w:bCs/>
                <w:sz w:val="24"/>
                <w:szCs w:val="24"/>
                <w:lang w:eastAsia="lv-LV"/>
              </w:rPr>
              <w:t xml:space="preserve">Nepieciešamība izstrādāt </w:t>
            </w:r>
            <w:r w:rsidR="003D0086" w:rsidRPr="006E4F77">
              <w:rPr>
                <w:rFonts w:ascii="Times New Roman" w:eastAsia="Times New Roman" w:hAnsi="Times New Roman" w:cs="Times New Roman"/>
                <w:bCs/>
                <w:sz w:val="24"/>
                <w:szCs w:val="24"/>
                <w:lang w:eastAsia="lv-LV"/>
              </w:rPr>
              <w:t>Ministru kabine</w:t>
            </w:r>
            <w:r w:rsidR="00A51396" w:rsidRPr="006E4F77">
              <w:rPr>
                <w:rFonts w:ascii="Times New Roman" w:eastAsia="Times New Roman" w:hAnsi="Times New Roman" w:cs="Times New Roman"/>
                <w:bCs/>
                <w:sz w:val="24"/>
                <w:szCs w:val="24"/>
                <w:lang w:eastAsia="lv-LV"/>
              </w:rPr>
              <w:t>ta noteikumu projektu</w:t>
            </w:r>
            <w:r w:rsidR="00C8779B" w:rsidRPr="006E4F77">
              <w:rPr>
                <w:rFonts w:ascii="Times New Roman" w:eastAsia="Times New Roman" w:hAnsi="Times New Roman" w:cs="Times New Roman"/>
                <w:bCs/>
                <w:sz w:val="24"/>
                <w:szCs w:val="24"/>
                <w:lang w:eastAsia="lv-LV"/>
              </w:rPr>
              <w:t xml:space="preserve"> “</w:t>
            </w:r>
            <w:r w:rsidR="006B395B" w:rsidRPr="006E4F77">
              <w:rPr>
                <w:rFonts w:ascii="Times New Roman" w:hAnsi="Times New Roman" w:cs="Times New Roman"/>
                <w:sz w:val="24"/>
                <w:szCs w:val="24"/>
              </w:rPr>
              <w:t xml:space="preserve">Grozījumi Ministru kabineta 2017. gada 28. marta noteikumos Nr. 168 “Īslaicīgu profesionālo pakalpojumu sniegšanas kārtība Latvijas Republikā reglamentētā profesijā”” </w:t>
            </w:r>
            <w:r w:rsidR="003D0086" w:rsidRPr="006E4F77">
              <w:rPr>
                <w:rFonts w:ascii="Times New Roman" w:eastAsia="Times New Roman" w:hAnsi="Times New Roman" w:cs="Times New Roman"/>
                <w:bCs/>
                <w:sz w:val="24"/>
                <w:szCs w:val="24"/>
                <w:lang w:eastAsia="lv-LV"/>
              </w:rPr>
              <w:t>(turpmāk – Projekts)</w:t>
            </w:r>
            <w:r w:rsidR="00A51396" w:rsidRPr="006E4F77">
              <w:rPr>
                <w:rFonts w:ascii="Times New Roman" w:eastAsia="Times New Roman" w:hAnsi="Times New Roman" w:cs="Times New Roman"/>
                <w:bCs/>
                <w:sz w:val="24"/>
                <w:szCs w:val="24"/>
                <w:lang w:eastAsia="lv-LV"/>
              </w:rPr>
              <w:t xml:space="preserve"> iz</w:t>
            </w:r>
            <w:r w:rsidR="00FE2A7A" w:rsidRPr="006E4F77">
              <w:rPr>
                <w:rFonts w:ascii="Times New Roman" w:eastAsia="Times New Roman" w:hAnsi="Times New Roman" w:cs="Times New Roman"/>
                <w:bCs/>
                <w:sz w:val="24"/>
                <w:szCs w:val="24"/>
                <w:lang w:eastAsia="lv-LV"/>
              </w:rPr>
              <w:t>r</w:t>
            </w:r>
            <w:r w:rsidR="00A51396" w:rsidRPr="006E4F77">
              <w:rPr>
                <w:rFonts w:ascii="Times New Roman" w:eastAsia="Times New Roman" w:hAnsi="Times New Roman" w:cs="Times New Roman"/>
                <w:bCs/>
                <w:sz w:val="24"/>
                <w:szCs w:val="24"/>
                <w:lang w:eastAsia="lv-LV"/>
              </w:rPr>
              <w:t xml:space="preserve">iet no </w:t>
            </w:r>
            <w:r w:rsidR="00D1663C" w:rsidRPr="006E4F77">
              <w:rPr>
                <w:rFonts w:ascii="Times New Roman" w:eastAsia="Times New Roman" w:hAnsi="Times New Roman" w:cs="Times New Roman"/>
                <w:sz w:val="24"/>
                <w:szCs w:val="24"/>
              </w:rPr>
              <w:t>Ministru kabin</w:t>
            </w:r>
            <w:r w:rsidR="00FC38C8" w:rsidRPr="006E4F77">
              <w:rPr>
                <w:rFonts w:ascii="Times New Roman" w:eastAsia="Times New Roman" w:hAnsi="Times New Roman" w:cs="Times New Roman"/>
                <w:sz w:val="24"/>
                <w:szCs w:val="24"/>
              </w:rPr>
              <w:t xml:space="preserve">eta 2016. gada 5. janvāra sēdes protokollēmuma (Nr. 1 28. §) </w:t>
            </w:r>
            <w:r w:rsidR="00A51396" w:rsidRPr="006E4F77">
              <w:rPr>
                <w:rFonts w:ascii="Times New Roman" w:eastAsia="Times New Roman" w:hAnsi="Times New Roman" w:cs="Times New Roman"/>
                <w:sz w:val="24"/>
                <w:szCs w:val="24"/>
              </w:rPr>
              <w:t>13. punktā dotā uzdevuma.</w:t>
            </w:r>
          </w:p>
        </w:tc>
      </w:tr>
      <w:tr w:rsidR="006E4F77" w:rsidRPr="006E4F77" w14:paraId="0E841C8B" w14:textId="77777777" w:rsidTr="002B14EE">
        <w:trPr>
          <w:trHeight w:val="5"/>
        </w:trPr>
        <w:tc>
          <w:tcPr>
            <w:tcW w:w="431" w:type="dxa"/>
          </w:tcPr>
          <w:p w14:paraId="4E3FBF5B" w14:textId="77777777" w:rsidR="00731565" w:rsidRPr="006E4F77" w:rsidRDefault="00731565" w:rsidP="0064485F">
            <w:pPr>
              <w:spacing w:after="0" w:line="240" w:lineRule="auto"/>
              <w:jc w:val="center"/>
              <w:rPr>
                <w:rFonts w:ascii="Times New Roman" w:eastAsia="Times New Roman" w:hAnsi="Times New Roman" w:cs="Times New Roman"/>
                <w:sz w:val="24"/>
                <w:szCs w:val="24"/>
                <w:lang w:eastAsia="lv-LV"/>
              </w:rPr>
            </w:pPr>
            <w:r w:rsidRPr="006E4F77">
              <w:rPr>
                <w:rFonts w:ascii="Times New Roman" w:eastAsia="Times New Roman" w:hAnsi="Times New Roman" w:cs="Times New Roman"/>
                <w:sz w:val="24"/>
                <w:szCs w:val="24"/>
                <w:lang w:eastAsia="lv-LV"/>
              </w:rPr>
              <w:t>2.</w:t>
            </w:r>
          </w:p>
        </w:tc>
        <w:tc>
          <w:tcPr>
            <w:tcW w:w="2126" w:type="dxa"/>
          </w:tcPr>
          <w:p w14:paraId="7E9CF5D9" w14:textId="77777777" w:rsidR="00731565" w:rsidRPr="006E4F77" w:rsidRDefault="00731565" w:rsidP="0064485F">
            <w:pPr>
              <w:tabs>
                <w:tab w:val="left" w:pos="170"/>
              </w:tabs>
              <w:spacing w:after="0" w:line="240" w:lineRule="auto"/>
              <w:ind w:left="131" w:right="152"/>
              <w:rPr>
                <w:rFonts w:ascii="Times New Roman" w:eastAsia="Times New Roman" w:hAnsi="Times New Roman" w:cs="Times New Roman"/>
                <w:sz w:val="24"/>
                <w:szCs w:val="24"/>
                <w:lang w:eastAsia="lv-LV"/>
              </w:rPr>
            </w:pPr>
            <w:r w:rsidRPr="006E4F7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520" w:type="dxa"/>
          </w:tcPr>
          <w:p w14:paraId="6808E3C5" w14:textId="0346FA08" w:rsidR="00FD4EFB" w:rsidRPr="006E4F77" w:rsidRDefault="0005143E" w:rsidP="00BE6622">
            <w:pPr>
              <w:spacing w:after="0" w:line="240" w:lineRule="auto"/>
              <w:jc w:val="both"/>
              <w:rPr>
                <w:rFonts w:ascii="Times New Roman" w:eastAsia="Times New Roman" w:hAnsi="Times New Roman" w:cs="Times New Roman"/>
                <w:sz w:val="24"/>
                <w:szCs w:val="24"/>
                <w:lang w:eastAsia="lv-LV"/>
              </w:rPr>
            </w:pPr>
            <w:r w:rsidRPr="006E4F77">
              <w:rPr>
                <w:rFonts w:ascii="Times New Roman" w:eastAsia="Times New Roman" w:hAnsi="Times New Roman" w:cs="Times New Roman"/>
                <w:sz w:val="24"/>
                <w:szCs w:val="24"/>
                <w:lang w:eastAsia="lv-LV"/>
              </w:rPr>
              <w:t xml:space="preserve">    </w:t>
            </w:r>
            <w:r w:rsidR="00D1663C" w:rsidRPr="006E4F77">
              <w:rPr>
                <w:rFonts w:ascii="Times New Roman" w:eastAsia="Times New Roman" w:hAnsi="Times New Roman" w:cs="Times New Roman"/>
                <w:sz w:val="24"/>
                <w:szCs w:val="24"/>
                <w:lang w:eastAsia="lv-LV"/>
              </w:rPr>
              <w:t xml:space="preserve">Saeima 2016. gada 16. jūnijā pieņēma Oficiālās elektroniskās adreses likumu, kas stāsies spēkā 2018. gada 1. martā. Šis likums paredz, ka oficiālās elektroniskās adreses (turpmāk – e-adrese) izmantošana ir obligāta valsts iestādēm, tiesību subjektiem, kuri reģistrēti Uzņēmumu reģistra reģistros, un rezerves karavīriem. E-adresi var izmantot arī Iedzīvotāju reģistrā reģistrēta fiziskā persona no 14 gadu vecuma un Uzņēmumu reģistra reģistros nereģistrēta persona. </w:t>
            </w:r>
            <w:r w:rsidR="00D1663C" w:rsidRPr="006E4F77">
              <w:rPr>
                <w:rFonts w:ascii="Times New Roman" w:eastAsia="Times New Roman" w:hAnsi="Times New Roman" w:cs="Times New Roman"/>
                <w:sz w:val="24"/>
                <w:szCs w:val="24"/>
              </w:rPr>
              <w:t>Vienlaikus Ministru kabineta 2016. gada 5. jan</w:t>
            </w:r>
            <w:r w:rsidR="00FC38C8" w:rsidRPr="006E4F77">
              <w:rPr>
                <w:rFonts w:ascii="Times New Roman" w:eastAsia="Times New Roman" w:hAnsi="Times New Roman" w:cs="Times New Roman"/>
                <w:sz w:val="24"/>
                <w:szCs w:val="24"/>
              </w:rPr>
              <w:t xml:space="preserve">vāra sēdes protokollēmuma (Nr. 1 28. §) </w:t>
            </w:r>
            <w:r w:rsidR="00D1663C" w:rsidRPr="006E4F77">
              <w:rPr>
                <w:rFonts w:ascii="Times New Roman" w:eastAsia="Times New Roman" w:hAnsi="Times New Roman" w:cs="Times New Roman"/>
                <w:sz w:val="24"/>
                <w:szCs w:val="24"/>
              </w:rPr>
              <w:t>13. punktā v</w:t>
            </w:r>
            <w:r w:rsidR="00D1663C" w:rsidRPr="006E4F77">
              <w:rPr>
                <w:rFonts w:ascii="Times New Roman" w:eastAsia="Times New Roman" w:hAnsi="Times New Roman" w:cs="Times New Roman"/>
                <w:sz w:val="24"/>
                <w:szCs w:val="24"/>
                <w:lang w:eastAsia="lv-LV"/>
              </w:rPr>
              <w:t xml:space="preserve">isām ministrijām ir dots uzdevums izvērtēt to kompetencē esošos tiesību aktus un līdz 2017. gada 1. jūlijam iesniegt noteiktā kārtībā Ministru kabinetā grozījumus tiesību aktos, paredzot iespēju saziņas nodrošināšanai starp iestādi un </w:t>
            </w:r>
            <w:r w:rsidR="00FD4EFB" w:rsidRPr="006E4F77">
              <w:rPr>
                <w:rFonts w:ascii="Times New Roman" w:eastAsia="Times New Roman" w:hAnsi="Times New Roman" w:cs="Times New Roman"/>
                <w:sz w:val="24"/>
                <w:szCs w:val="24"/>
                <w:lang w:eastAsia="lv-LV"/>
              </w:rPr>
              <w:t>privātpersonu izmantot e-adresi (turpmāk – Ministru kabineta dotais uzdevums).</w:t>
            </w:r>
          </w:p>
          <w:p w14:paraId="17A79660" w14:textId="3816E205" w:rsidR="00BE6622" w:rsidRPr="006E4F77" w:rsidRDefault="0005143E" w:rsidP="00BE6622">
            <w:pPr>
              <w:spacing w:after="0" w:line="240" w:lineRule="auto"/>
              <w:jc w:val="both"/>
              <w:rPr>
                <w:rFonts w:ascii="Times New Roman" w:eastAsia="Times New Roman" w:hAnsi="Times New Roman" w:cs="Times New Roman"/>
                <w:sz w:val="24"/>
                <w:szCs w:val="24"/>
                <w:lang w:eastAsia="lv-LV" w:bidi="lo-LA"/>
              </w:rPr>
            </w:pPr>
            <w:r w:rsidRPr="006E4F77">
              <w:rPr>
                <w:rFonts w:ascii="Times New Roman" w:eastAsia="Times New Roman" w:hAnsi="Times New Roman" w:cs="Times New Roman"/>
                <w:sz w:val="24"/>
                <w:szCs w:val="24"/>
                <w:lang w:eastAsia="lv-LV"/>
              </w:rPr>
              <w:t xml:space="preserve">    </w:t>
            </w:r>
            <w:r w:rsidR="00367ADB" w:rsidRPr="006E4F77">
              <w:rPr>
                <w:rFonts w:ascii="Times New Roman" w:eastAsia="Times New Roman" w:hAnsi="Times New Roman" w:cs="Times New Roman"/>
                <w:bCs/>
                <w:sz w:val="24"/>
                <w:szCs w:val="24"/>
                <w:lang w:eastAsia="lv-LV"/>
              </w:rPr>
              <w:t xml:space="preserve">Ministru kabineta </w:t>
            </w:r>
            <w:r w:rsidR="00BE6622" w:rsidRPr="006E4F77">
              <w:rPr>
                <w:rFonts w:ascii="Times New Roman" w:hAnsi="Times New Roman" w:cs="Times New Roman"/>
                <w:sz w:val="24"/>
                <w:szCs w:val="24"/>
              </w:rPr>
              <w:t>2017. gada 28. marta noteikumi Nr. 168 “Īslaicīgu profesionālo pakalpojumu sniegšanas kārtība Latvijas Republikā reglamentētā profesijā”</w:t>
            </w:r>
            <w:r w:rsidR="00BE6622" w:rsidRPr="006E4F77">
              <w:rPr>
                <w:rFonts w:ascii="Times New Roman" w:eastAsia="Times New Roman" w:hAnsi="Times New Roman" w:cs="Times New Roman"/>
                <w:bCs/>
                <w:sz w:val="24"/>
                <w:szCs w:val="24"/>
                <w:lang w:eastAsia="lv-LV"/>
              </w:rPr>
              <w:t xml:space="preserve"> </w:t>
            </w:r>
            <w:r w:rsidR="0034605A" w:rsidRPr="006E4F77">
              <w:rPr>
                <w:rFonts w:ascii="Times New Roman" w:eastAsia="Times New Roman" w:hAnsi="Times New Roman" w:cs="Times New Roman"/>
                <w:bCs/>
                <w:sz w:val="24"/>
                <w:szCs w:val="24"/>
                <w:lang w:eastAsia="lv-LV"/>
              </w:rPr>
              <w:t>(</w:t>
            </w:r>
            <w:r w:rsidR="00317C01" w:rsidRPr="006E4F77">
              <w:rPr>
                <w:rFonts w:ascii="Times New Roman" w:eastAsia="Times New Roman" w:hAnsi="Times New Roman" w:cs="Times New Roman"/>
                <w:sz w:val="24"/>
                <w:szCs w:val="24"/>
                <w:lang w:eastAsia="lv-LV"/>
              </w:rPr>
              <w:t>turpmāk – noteikumi Nr</w:t>
            </w:r>
            <w:r w:rsidR="00BE6622" w:rsidRPr="006E4F77">
              <w:rPr>
                <w:rFonts w:ascii="Times New Roman" w:eastAsia="Times New Roman" w:hAnsi="Times New Roman" w:cs="Times New Roman"/>
                <w:sz w:val="24"/>
                <w:szCs w:val="24"/>
                <w:lang w:eastAsia="lv-LV"/>
              </w:rPr>
              <w:t>. 168</w:t>
            </w:r>
            <w:r w:rsidR="005409FF" w:rsidRPr="006E4F77">
              <w:rPr>
                <w:rFonts w:ascii="Times New Roman" w:eastAsia="Times New Roman" w:hAnsi="Times New Roman" w:cs="Times New Roman"/>
                <w:sz w:val="24"/>
                <w:szCs w:val="24"/>
                <w:lang w:eastAsia="lv-LV"/>
              </w:rPr>
              <w:t>)</w:t>
            </w:r>
            <w:r w:rsidR="000C36F3" w:rsidRPr="006E4F77">
              <w:rPr>
                <w:rFonts w:ascii="Times New Roman" w:hAnsi="Times New Roman" w:cs="Times New Roman"/>
                <w:sz w:val="24"/>
                <w:szCs w:val="24"/>
              </w:rPr>
              <w:t xml:space="preserve"> </w:t>
            </w:r>
            <w:r w:rsidR="00BE6622" w:rsidRPr="006E4F77">
              <w:rPr>
                <w:rFonts w:ascii="Times New Roman" w:eastAsia="Times New Roman" w:hAnsi="Times New Roman" w:cs="Times New Roman"/>
                <w:sz w:val="24"/>
                <w:szCs w:val="24"/>
                <w:lang w:eastAsia="lv-LV" w:bidi="lo-LA"/>
              </w:rPr>
              <w:t xml:space="preserve"> nosaka deklarācijā par īslaicīgu profesionālo pakalpojumu sniegšanu Latvijas Republikā reglamentētā profesijā (turpmāk – īslaicīgi pakalpojumi) ietveramo saturu, tai pievienojamos dokumentus, deklarācijas iesniegšanas, izskatīšanas un atjaunošanas kārtību, kā arī Latvijas Republikā reglamentētās profesijas, kurās īslaicīgu pakalpojumu sniedzējam tiek veikta kvalifikācijas pārbaude, kā arī šādas pārbaudes veikšanas kārtību.</w:t>
            </w:r>
          </w:p>
          <w:p w14:paraId="6F44BB94" w14:textId="455855C6" w:rsidR="006B5A3B" w:rsidRPr="006E4F77" w:rsidRDefault="00BE6622" w:rsidP="006B5A3B">
            <w:pPr>
              <w:spacing w:after="0" w:line="240" w:lineRule="auto"/>
              <w:jc w:val="both"/>
              <w:rPr>
                <w:rFonts w:ascii="Times New Roman" w:eastAsia="Times New Roman" w:hAnsi="Times New Roman" w:cs="Times New Roman"/>
                <w:sz w:val="24"/>
                <w:szCs w:val="24"/>
                <w:lang w:eastAsia="lv-LV" w:bidi="lo-LA"/>
              </w:rPr>
            </w:pPr>
            <w:r w:rsidRPr="006E4F77">
              <w:rPr>
                <w:rFonts w:ascii="Times New Roman" w:eastAsia="Times New Roman" w:hAnsi="Times New Roman" w:cs="Times New Roman"/>
                <w:sz w:val="24"/>
                <w:szCs w:val="24"/>
                <w:lang w:eastAsia="lv-LV" w:bidi="lo-LA"/>
              </w:rPr>
              <w:t xml:space="preserve">    </w:t>
            </w:r>
            <w:r w:rsidR="0070441A" w:rsidRPr="006E4F77">
              <w:rPr>
                <w:rFonts w:ascii="Times New Roman" w:eastAsia="Times New Roman" w:hAnsi="Times New Roman" w:cs="Times New Roman"/>
                <w:sz w:val="24"/>
                <w:szCs w:val="24"/>
                <w:lang w:eastAsia="lv-LV" w:bidi="lo-LA"/>
              </w:rPr>
              <w:t>Saskaņā ar n</w:t>
            </w:r>
            <w:r w:rsidRPr="006E4F77">
              <w:rPr>
                <w:rFonts w:ascii="Times New Roman" w:eastAsia="Times New Roman" w:hAnsi="Times New Roman" w:cs="Times New Roman"/>
                <w:sz w:val="24"/>
                <w:szCs w:val="24"/>
                <w:lang w:eastAsia="lv-LV" w:bidi="lo-LA"/>
              </w:rPr>
              <w:t xml:space="preserve">oteikumu Nr. 168 </w:t>
            </w:r>
            <w:r w:rsidR="0070441A" w:rsidRPr="006E4F77">
              <w:rPr>
                <w:rFonts w:ascii="Times New Roman" w:eastAsia="Times New Roman" w:hAnsi="Times New Roman" w:cs="Times New Roman"/>
                <w:sz w:val="24"/>
                <w:szCs w:val="24"/>
                <w:lang w:eastAsia="lv-LV" w:bidi="lo-LA"/>
              </w:rPr>
              <w:t>4.1. apakšpunktā noteikto,</w:t>
            </w:r>
            <w:r w:rsidRPr="006E4F77">
              <w:rPr>
                <w:rFonts w:ascii="Times New Roman" w:eastAsia="Times New Roman" w:hAnsi="Times New Roman" w:cs="Times New Roman"/>
                <w:sz w:val="24"/>
                <w:szCs w:val="24"/>
                <w:lang w:eastAsia="lv-LV" w:bidi="lo-LA"/>
              </w:rPr>
              <w:t xml:space="preserve"> </w:t>
            </w:r>
            <w:r w:rsidR="0070441A" w:rsidRPr="006E4F77">
              <w:rPr>
                <w:rFonts w:ascii="Times New Roman" w:eastAsia="Times New Roman" w:hAnsi="Times New Roman" w:cs="Times New Roman"/>
                <w:sz w:val="24"/>
                <w:szCs w:val="24"/>
                <w:lang w:eastAsia="lv-LV" w:bidi="lo-LA"/>
              </w:rPr>
              <w:t>p</w:t>
            </w:r>
            <w:r w:rsidR="0070441A" w:rsidRPr="00F94590">
              <w:rPr>
                <w:rFonts w:ascii="Times New Roman" w:eastAsia="Times New Roman" w:hAnsi="Times New Roman" w:cs="Times New Roman"/>
                <w:sz w:val="24"/>
                <w:szCs w:val="24"/>
                <w:lang w:eastAsia="lv-LV" w:bidi="lo-LA"/>
              </w:rPr>
              <w:t xml:space="preserve">irmo reizi uzsākot īslaicīgu pakalpojumu sniegšanu, </w:t>
            </w:r>
            <w:r w:rsidR="0070441A" w:rsidRPr="006E4F77">
              <w:rPr>
                <w:rFonts w:ascii="Times New Roman" w:hAnsi="Times New Roman" w:cs="Times New Roman"/>
                <w:sz w:val="24"/>
                <w:szCs w:val="24"/>
              </w:rPr>
              <w:t>persona, kas pirmo reizi uzsāk sniegt īslaicīgus pakalpojumus</w:t>
            </w:r>
            <w:r w:rsidR="0070441A" w:rsidRPr="006E4F77">
              <w:rPr>
                <w:rFonts w:ascii="Times New Roman" w:eastAsia="Times New Roman" w:hAnsi="Times New Roman" w:cs="Times New Roman"/>
                <w:sz w:val="24"/>
                <w:szCs w:val="24"/>
                <w:lang w:eastAsia="lv-LV" w:bidi="lo-LA"/>
              </w:rPr>
              <w:t xml:space="preserve"> (turpmāk </w:t>
            </w:r>
            <w:r w:rsidR="00075320" w:rsidRPr="006E4F77">
              <w:rPr>
                <w:rFonts w:ascii="Times New Roman" w:eastAsia="Times New Roman" w:hAnsi="Times New Roman" w:cs="Times New Roman"/>
                <w:sz w:val="24"/>
                <w:szCs w:val="24"/>
                <w:lang w:eastAsia="lv-LV" w:bidi="lo-LA"/>
              </w:rPr>
              <w:t xml:space="preserve">arī </w:t>
            </w:r>
            <w:r w:rsidR="0070441A" w:rsidRPr="006E4F77">
              <w:rPr>
                <w:rFonts w:ascii="Times New Roman" w:eastAsia="Times New Roman" w:hAnsi="Times New Roman" w:cs="Times New Roman"/>
                <w:sz w:val="24"/>
                <w:szCs w:val="24"/>
                <w:lang w:eastAsia="lv-LV" w:bidi="lo-LA"/>
              </w:rPr>
              <w:t xml:space="preserve">– </w:t>
            </w:r>
            <w:r w:rsidR="0070441A" w:rsidRPr="00F94590">
              <w:rPr>
                <w:rFonts w:ascii="Times New Roman" w:eastAsia="Times New Roman" w:hAnsi="Times New Roman" w:cs="Times New Roman"/>
                <w:sz w:val="24"/>
                <w:szCs w:val="24"/>
                <w:lang w:eastAsia="lv-LV" w:bidi="lo-LA"/>
              </w:rPr>
              <w:t>pretendents</w:t>
            </w:r>
            <w:r w:rsidR="0070441A" w:rsidRPr="006E4F77">
              <w:rPr>
                <w:rFonts w:ascii="Times New Roman" w:eastAsia="Times New Roman" w:hAnsi="Times New Roman" w:cs="Times New Roman"/>
                <w:sz w:val="24"/>
                <w:szCs w:val="24"/>
                <w:lang w:eastAsia="lv-LV" w:bidi="lo-LA"/>
              </w:rPr>
              <w:t xml:space="preserve">) </w:t>
            </w:r>
            <w:r w:rsidR="0070441A" w:rsidRPr="00F94590">
              <w:rPr>
                <w:rFonts w:ascii="Times New Roman" w:eastAsia="Times New Roman" w:hAnsi="Times New Roman" w:cs="Times New Roman"/>
                <w:sz w:val="24"/>
                <w:szCs w:val="24"/>
                <w:lang w:eastAsia="lv-LV" w:bidi="lo-LA"/>
              </w:rPr>
              <w:t xml:space="preserve">par to paziņo </w:t>
            </w:r>
            <w:r w:rsidR="0070441A" w:rsidRPr="006E4F77">
              <w:rPr>
                <w:rFonts w:ascii="Times New Roman" w:hAnsi="Times New Roman" w:cs="Times New Roman"/>
                <w:sz w:val="24"/>
                <w:szCs w:val="24"/>
              </w:rPr>
              <w:t xml:space="preserve">institūcijai, kas izsniedz profesionālās kvalifikācijas atzīšanas apliecības attiecīgajā reglamentētajā profesijā (turpmāk </w:t>
            </w:r>
            <w:r w:rsidR="00075320" w:rsidRPr="006E4F77">
              <w:rPr>
                <w:rFonts w:ascii="Times New Roman" w:hAnsi="Times New Roman" w:cs="Times New Roman"/>
                <w:sz w:val="24"/>
                <w:szCs w:val="24"/>
              </w:rPr>
              <w:t xml:space="preserve">arī </w:t>
            </w:r>
            <w:r w:rsidR="0070441A" w:rsidRPr="006E4F77">
              <w:rPr>
                <w:rFonts w:ascii="Times New Roman" w:hAnsi="Times New Roman" w:cs="Times New Roman"/>
                <w:sz w:val="24"/>
                <w:szCs w:val="24"/>
              </w:rPr>
              <w:t>– atzīšanas institūcija)</w:t>
            </w:r>
            <w:r w:rsidR="0070441A" w:rsidRPr="00F94590">
              <w:rPr>
                <w:rFonts w:ascii="Times New Roman" w:eastAsia="Times New Roman" w:hAnsi="Times New Roman" w:cs="Times New Roman"/>
                <w:sz w:val="24"/>
                <w:szCs w:val="24"/>
                <w:lang w:eastAsia="lv-LV" w:bidi="lo-LA"/>
              </w:rPr>
              <w:t>, iesniedzot personīgi, nosūtot pa pastu vai elektroniski (ja elektroniskais dokuments ir sagatavots atbilstoši normatīvajiem aktiem par elektronisko dokumentu noformēš</w:t>
            </w:r>
            <w:r w:rsidR="005D62D0" w:rsidRPr="006E4F77">
              <w:rPr>
                <w:rFonts w:ascii="Times New Roman" w:eastAsia="Times New Roman" w:hAnsi="Times New Roman" w:cs="Times New Roman"/>
                <w:sz w:val="24"/>
                <w:szCs w:val="24"/>
                <w:lang w:eastAsia="lv-LV" w:bidi="lo-LA"/>
              </w:rPr>
              <w:t xml:space="preserve">anu un apriti) </w:t>
            </w:r>
            <w:r w:rsidR="0070441A" w:rsidRPr="006E4F77">
              <w:rPr>
                <w:rFonts w:ascii="Times New Roman" w:eastAsia="Times New Roman" w:hAnsi="Times New Roman" w:cs="Times New Roman"/>
                <w:sz w:val="24"/>
                <w:szCs w:val="24"/>
                <w:lang w:eastAsia="lv-LV" w:bidi="lo-LA"/>
              </w:rPr>
              <w:t xml:space="preserve">noteikumu </w:t>
            </w:r>
            <w:r w:rsidR="005D62D0" w:rsidRPr="006E4F77">
              <w:rPr>
                <w:rFonts w:ascii="Times New Roman" w:eastAsia="Times New Roman" w:hAnsi="Times New Roman" w:cs="Times New Roman"/>
                <w:sz w:val="24"/>
                <w:szCs w:val="24"/>
                <w:lang w:eastAsia="lv-LV" w:bidi="lo-LA"/>
              </w:rPr>
              <w:t xml:space="preserve">Nr. 168 </w:t>
            </w:r>
            <w:hyperlink r:id="rId8" w:anchor="piel2" w:tgtFrame="_blank" w:history="1">
              <w:r w:rsidR="0070441A" w:rsidRPr="006E4F77">
                <w:rPr>
                  <w:rFonts w:ascii="Times New Roman" w:eastAsia="Times New Roman" w:hAnsi="Times New Roman" w:cs="Times New Roman"/>
                  <w:sz w:val="24"/>
                  <w:szCs w:val="24"/>
                  <w:lang w:eastAsia="lv-LV" w:bidi="lo-LA"/>
                </w:rPr>
                <w:t>2.</w:t>
              </w:r>
            </w:hyperlink>
            <w:r w:rsidR="0070441A" w:rsidRPr="006E4F77">
              <w:rPr>
                <w:rFonts w:ascii="Times New Roman" w:eastAsia="Times New Roman" w:hAnsi="Times New Roman" w:cs="Times New Roman"/>
                <w:sz w:val="24"/>
                <w:szCs w:val="24"/>
                <w:lang w:eastAsia="lv-LV" w:bidi="lo-LA"/>
              </w:rPr>
              <w:t> pielikumā minēto deklarāciju par īslaicīgu pakalpojumu sniegšan</w:t>
            </w:r>
            <w:r w:rsidR="005D62D0" w:rsidRPr="006E4F77">
              <w:rPr>
                <w:rFonts w:ascii="Times New Roman" w:eastAsia="Times New Roman" w:hAnsi="Times New Roman" w:cs="Times New Roman"/>
                <w:sz w:val="24"/>
                <w:szCs w:val="24"/>
                <w:lang w:eastAsia="lv-LV" w:bidi="lo-LA"/>
              </w:rPr>
              <w:t>u</w:t>
            </w:r>
            <w:r w:rsidR="00F85225" w:rsidRPr="006E4F77">
              <w:rPr>
                <w:rFonts w:ascii="Times New Roman" w:eastAsia="Times New Roman" w:hAnsi="Times New Roman" w:cs="Times New Roman"/>
                <w:sz w:val="24"/>
                <w:szCs w:val="24"/>
                <w:lang w:eastAsia="lv-LV" w:bidi="lo-LA"/>
              </w:rPr>
              <w:t xml:space="preserve"> </w:t>
            </w:r>
            <w:r w:rsidR="00F915AE" w:rsidRPr="006E4F77">
              <w:rPr>
                <w:rFonts w:ascii="Times New Roman" w:eastAsia="Times New Roman" w:hAnsi="Times New Roman" w:cs="Times New Roman"/>
                <w:sz w:val="24"/>
                <w:szCs w:val="24"/>
                <w:lang w:eastAsia="lv-LV" w:bidi="lo-LA"/>
              </w:rPr>
              <w:t xml:space="preserve">reglamentētā profesijā </w:t>
            </w:r>
            <w:r w:rsidR="00F85225" w:rsidRPr="006E4F77">
              <w:rPr>
                <w:rFonts w:ascii="Times New Roman" w:eastAsia="Times New Roman" w:hAnsi="Times New Roman" w:cs="Times New Roman"/>
                <w:sz w:val="24"/>
                <w:szCs w:val="24"/>
                <w:lang w:eastAsia="lv-LV" w:bidi="lo-LA"/>
              </w:rPr>
              <w:t>(turpmāk – deklarācija)</w:t>
            </w:r>
            <w:r w:rsidR="005D62D0" w:rsidRPr="006E4F77">
              <w:rPr>
                <w:rFonts w:ascii="Times New Roman" w:eastAsia="Times New Roman" w:hAnsi="Times New Roman" w:cs="Times New Roman"/>
                <w:sz w:val="24"/>
                <w:szCs w:val="24"/>
                <w:lang w:eastAsia="lv-LV" w:bidi="lo-LA"/>
              </w:rPr>
              <w:t xml:space="preserve">, kas aizpildīta valsts valodā. Pretendents deklarācijā, cita starpā, norāda </w:t>
            </w:r>
            <w:r w:rsidR="005D62D0" w:rsidRPr="006E4F77">
              <w:rPr>
                <w:rFonts w:ascii="Times New Roman" w:eastAsia="Times New Roman" w:hAnsi="Times New Roman" w:cs="Times New Roman"/>
                <w:sz w:val="24"/>
                <w:szCs w:val="24"/>
                <w:u w:val="single"/>
                <w:lang w:eastAsia="lv-LV" w:bidi="lo-LA"/>
              </w:rPr>
              <w:t xml:space="preserve">adresi, kur </w:t>
            </w:r>
            <w:r w:rsidR="005D62D0" w:rsidRPr="006E4F77">
              <w:rPr>
                <w:rFonts w:ascii="Times New Roman" w:eastAsia="Times New Roman" w:hAnsi="Times New Roman" w:cs="Times New Roman"/>
                <w:sz w:val="24"/>
                <w:szCs w:val="24"/>
                <w:u w:val="single"/>
                <w:lang w:eastAsia="lv-LV" w:bidi="lo-LA"/>
              </w:rPr>
              <w:lastRenderedPageBreak/>
              <w:t>sūtāma atbilde</w:t>
            </w:r>
            <w:r w:rsidR="003A4F58">
              <w:rPr>
                <w:rFonts w:ascii="Times New Roman" w:eastAsia="Times New Roman" w:hAnsi="Times New Roman" w:cs="Times New Roman"/>
                <w:sz w:val="24"/>
                <w:szCs w:val="24"/>
                <w:lang w:eastAsia="lv-LV" w:bidi="lo-LA"/>
              </w:rPr>
              <w:t xml:space="preserve"> (</w:t>
            </w:r>
            <w:r w:rsidR="005D62D0" w:rsidRPr="006E4F77">
              <w:rPr>
                <w:rFonts w:ascii="Times New Roman" w:eastAsia="Times New Roman" w:hAnsi="Times New Roman" w:cs="Times New Roman"/>
                <w:sz w:val="24"/>
                <w:szCs w:val="24"/>
                <w:lang w:eastAsia="lv-LV" w:bidi="lo-LA"/>
              </w:rPr>
              <w:t>informācija par atzīšanas institūcijas pieņemto l</w:t>
            </w:r>
            <w:r w:rsidR="00F915AE" w:rsidRPr="006E4F77">
              <w:rPr>
                <w:rFonts w:ascii="Times New Roman" w:hAnsi="Times New Roman" w:cs="Times New Roman"/>
                <w:sz w:val="24"/>
                <w:szCs w:val="24"/>
              </w:rPr>
              <w:t>ēmumu</w:t>
            </w:r>
            <w:r w:rsidR="003A4F58">
              <w:rPr>
                <w:rFonts w:ascii="Times New Roman" w:hAnsi="Times New Roman" w:cs="Times New Roman"/>
                <w:sz w:val="24"/>
                <w:szCs w:val="24"/>
              </w:rPr>
              <w:t>) (noteikumu Nr. 168 2. pielikuma 5. punkts).</w:t>
            </w:r>
          </w:p>
          <w:p w14:paraId="62BEB91A" w14:textId="77777777" w:rsidR="009C37E1" w:rsidRPr="006E4F77" w:rsidRDefault="006B5A3B" w:rsidP="007B263C">
            <w:pPr>
              <w:spacing w:after="0" w:line="240" w:lineRule="auto"/>
              <w:jc w:val="both"/>
              <w:rPr>
                <w:rFonts w:ascii="Times New Roman" w:hAnsi="Times New Roman" w:cs="Times New Roman"/>
                <w:sz w:val="24"/>
                <w:szCs w:val="24"/>
              </w:rPr>
            </w:pPr>
            <w:r w:rsidRPr="006E4F77">
              <w:rPr>
                <w:rFonts w:ascii="Times New Roman" w:eastAsia="Times New Roman" w:hAnsi="Times New Roman" w:cs="Times New Roman"/>
                <w:sz w:val="24"/>
                <w:szCs w:val="24"/>
                <w:lang w:eastAsia="lv-LV" w:bidi="lo-LA"/>
              </w:rPr>
              <w:t xml:space="preserve">    </w:t>
            </w:r>
            <w:r w:rsidRPr="006E4F77">
              <w:rPr>
                <w:rFonts w:ascii="Times New Roman" w:eastAsia="Times New Roman" w:hAnsi="Times New Roman" w:cs="Times New Roman"/>
                <w:sz w:val="24"/>
                <w:szCs w:val="24"/>
                <w:lang w:eastAsia="lv-LV"/>
              </w:rPr>
              <w:t>Ņemot vērā apstākli, ka saskaņā ar Oficiālās elektroniskās adreses likumu valsts iestādei e-</w:t>
            </w:r>
            <w:r w:rsidRPr="006E4F77">
              <w:rPr>
                <w:rFonts w:ascii="Times New Roman" w:hAnsi="Times New Roman" w:cs="Times New Roman"/>
                <w:sz w:val="24"/>
                <w:szCs w:val="24"/>
              </w:rPr>
              <w:t>adreses izmantošana ir obligāta un Iedzīvotāju reģistrā reģistrēta fiziskā persona e-adresi izveido no 2018. gada 1. jūnija</w:t>
            </w:r>
            <w:r w:rsidRPr="006E4F77">
              <w:rPr>
                <w:rFonts w:ascii="Times New Roman" w:eastAsia="Times New Roman" w:hAnsi="Times New Roman" w:cs="Times New Roman"/>
                <w:sz w:val="24"/>
                <w:szCs w:val="24"/>
                <w:lang w:eastAsia="lv-LV"/>
              </w:rPr>
              <w:t>, noteikumu Nr. 168</w:t>
            </w:r>
            <w:r w:rsidR="004156AF" w:rsidRPr="006E4F77">
              <w:rPr>
                <w:rFonts w:ascii="Times New Roman" w:eastAsia="Times New Roman" w:hAnsi="Times New Roman" w:cs="Times New Roman"/>
                <w:sz w:val="24"/>
                <w:szCs w:val="24"/>
                <w:lang w:eastAsia="lv-LV"/>
              </w:rPr>
              <w:t xml:space="preserve"> 2</w:t>
            </w:r>
            <w:r w:rsidRPr="006E4F77">
              <w:rPr>
                <w:rFonts w:ascii="Times New Roman" w:eastAsia="Times New Roman" w:hAnsi="Times New Roman" w:cs="Times New Roman"/>
                <w:sz w:val="24"/>
                <w:szCs w:val="24"/>
                <w:lang w:eastAsia="lv-LV"/>
              </w:rPr>
              <w:t xml:space="preserve">. pielikumā veicami grozījumi, </w:t>
            </w:r>
            <w:r w:rsidRPr="006E4F77">
              <w:rPr>
                <w:rFonts w:ascii="Times New Roman" w:eastAsia="Times New Roman" w:hAnsi="Times New Roman" w:cs="Times New Roman"/>
                <w:sz w:val="24"/>
                <w:szCs w:val="24"/>
                <w:u w:val="single"/>
                <w:lang w:eastAsia="lv-LV"/>
              </w:rPr>
              <w:t>paplašinot saziņas veidus</w:t>
            </w:r>
            <w:r w:rsidRPr="006E4F77">
              <w:rPr>
                <w:rFonts w:ascii="Times New Roman" w:eastAsia="Times New Roman" w:hAnsi="Times New Roman" w:cs="Times New Roman"/>
                <w:sz w:val="24"/>
                <w:szCs w:val="24"/>
                <w:lang w:eastAsia="lv-LV"/>
              </w:rPr>
              <w:t>, kurus</w:t>
            </w:r>
            <w:r w:rsidR="004156AF" w:rsidRPr="006E4F77">
              <w:rPr>
                <w:rFonts w:ascii="Times New Roman" w:eastAsia="Times New Roman" w:hAnsi="Times New Roman" w:cs="Times New Roman"/>
                <w:sz w:val="24"/>
                <w:szCs w:val="24"/>
                <w:lang w:eastAsia="lv-LV"/>
              </w:rPr>
              <w:t xml:space="preserve"> pretendents norāda deklarācijā</w:t>
            </w:r>
            <w:r w:rsidRPr="006E4F77">
              <w:rPr>
                <w:rFonts w:ascii="Times New Roman" w:eastAsia="Times New Roman" w:hAnsi="Times New Roman" w:cs="Times New Roman"/>
                <w:sz w:val="24"/>
                <w:szCs w:val="24"/>
                <w:lang w:eastAsia="lv-LV" w:bidi="lo-LA"/>
              </w:rPr>
              <w:t xml:space="preserve"> un </w:t>
            </w:r>
            <w:r w:rsidRPr="006E4F77">
              <w:rPr>
                <w:rFonts w:ascii="Times New Roman" w:eastAsia="Times New Roman" w:hAnsi="Times New Roman" w:cs="Times New Roman"/>
                <w:sz w:val="24"/>
                <w:szCs w:val="24"/>
                <w:lang w:eastAsia="lv-LV"/>
              </w:rPr>
              <w:t>kas izmantojami saziņā starp pretendentu un</w:t>
            </w:r>
            <w:r w:rsidR="004156AF" w:rsidRPr="006E4F77">
              <w:rPr>
                <w:rFonts w:ascii="Times New Roman" w:eastAsia="Times New Roman" w:hAnsi="Times New Roman" w:cs="Times New Roman"/>
                <w:sz w:val="24"/>
                <w:szCs w:val="24"/>
                <w:lang w:eastAsia="lv-LV"/>
              </w:rPr>
              <w:t xml:space="preserve"> atzīšanas </w:t>
            </w:r>
            <w:r w:rsidRPr="006E4F77">
              <w:rPr>
                <w:rFonts w:ascii="Times New Roman" w:eastAsia="Times New Roman" w:hAnsi="Times New Roman" w:cs="Times New Roman"/>
                <w:sz w:val="24"/>
                <w:szCs w:val="24"/>
                <w:lang w:eastAsia="lv-LV"/>
              </w:rPr>
              <w:t>institūcij</w:t>
            </w:r>
            <w:r w:rsidR="004156AF" w:rsidRPr="006E4F77">
              <w:rPr>
                <w:rFonts w:ascii="Times New Roman" w:eastAsia="Times New Roman" w:hAnsi="Times New Roman" w:cs="Times New Roman"/>
                <w:sz w:val="24"/>
                <w:szCs w:val="24"/>
                <w:lang w:eastAsia="lv-LV"/>
              </w:rPr>
              <w:t>u</w:t>
            </w:r>
            <w:r w:rsidRPr="006E4F77">
              <w:rPr>
                <w:rFonts w:ascii="Times New Roman" w:eastAsia="Times New Roman" w:hAnsi="Times New Roman" w:cs="Times New Roman"/>
                <w:sz w:val="24"/>
                <w:szCs w:val="24"/>
                <w:lang w:eastAsia="lv-LV"/>
              </w:rPr>
              <w:t xml:space="preserve">, </w:t>
            </w:r>
            <w:r w:rsidRPr="006E4F77">
              <w:rPr>
                <w:rFonts w:ascii="Times New Roman" w:eastAsia="Times New Roman" w:hAnsi="Times New Roman" w:cs="Times New Roman"/>
                <w:sz w:val="24"/>
                <w:szCs w:val="24"/>
                <w:u w:val="single"/>
                <w:lang w:eastAsia="lv-LV"/>
              </w:rPr>
              <w:t>ar pretendenta e-adresi</w:t>
            </w:r>
            <w:r w:rsidRPr="006E4F77">
              <w:rPr>
                <w:rFonts w:ascii="Times New Roman" w:eastAsia="Times New Roman" w:hAnsi="Times New Roman" w:cs="Times New Roman"/>
                <w:sz w:val="24"/>
                <w:szCs w:val="24"/>
                <w:lang w:eastAsia="lv-LV"/>
              </w:rPr>
              <w:t xml:space="preserve">. Vienlaikus Projekts paredz, ka pretendents </w:t>
            </w:r>
            <w:r w:rsidR="004156AF" w:rsidRPr="006E4F77">
              <w:rPr>
                <w:rFonts w:ascii="Times New Roman" w:hAnsi="Times New Roman" w:cs="Times New Roman"/>
                <w:sz w:val="24"/>
                <w:szCs w:val="24"/>
              </w:rPr>
              <w:t>deklarācijā</w:t>
            </w:r>
            <w:r w:rsidRPr="006E4F77">
              <w:rPr>
                <w:rFonts w:ascii="Times New Roman" w:hAnsi="Times New Roman" w:cs="Times New Roman"/>
                <w:sz w:val="24"/>
                <w:szCs w:val="24"/>
              </w:rPr>
              <w:t xml:space="preserve"> norāda e-adresi tad, ja minētajai personai ir aktivizēts e</w:t>
            </w:r>
            <w:r w:rsidR="009C37E1" w:rsidRPr="006E4F77">
              <w:rPr>
                <w:rFonts w:ascii="Times New Roman" w:hAnsi="Times New Roman" w:cs="Times New Roman"/>
                <w:sz w:val="24"/>
                <w:szCs w:val="24"/>
              </w:rPr>
              <w:t>-adreses konts.</w:t>
            </w:r>
          </w:p>
          <w:p w14:paraId="23E8DFCE" w14:textId="4B7F134F" w:rsidR="007B263C" w:rsidRPr="006E4F77" w:rsidRDefault="009C37E1" w:rsidP="007B263C">
            <w:pPr>
              <w:spacing w:after="0" w:line="240" w:lineRule="auto"/>
              <w:jc w:val="both"/>
              <w:rPr>
                <w:rFonts w:ascii="Times New Roman" w:eastAsia="Times New Roman" w:hAnsi="Times New Roman" w:cs="Times New Roman"/>
                <w:sz w:val="24"/>
                <w:szCs w:val="24"/>
                <w:lang w:eastAsia="lv-LV" w:bidi="lo-LA"/>
              </w:rPr>
            </w:pPr>
            <w:r w:rsidRPr="006E4F77">
              <w:rPr>
                <w:rFonts w:ascii="Times New Roman" w:hAnsi="Times New Roman" w:cs="Times New Roman"/>
                <w:sz w:val="24"/>
                <w:szCs w:val="24"/>
              </w:rPr>
              <w:t xml:space="preserve">    </w:t>
            </w:r>
            <w:r w:rsidR="00FD4EFB" w:rsidRPr="006E4F77">
              <w:rPr>
                <w:rFonts w:ascii="Times New Roman" w:eastAsia="Times New Roman" w:hAnsi="Times New Roman" w:cs="Times New Roman"/>
                <w:sz w:val="24"/>
                <w:szCs w:val="24"/>
                <w:lang w:eastAsia="lv-LV"/>
              </w:rPr>
              <w:t>Ievērojot Ministru kabineta doto uzdevumu, ar Projektu paredzēts</w:t>
            </w:r>
            <w:r w:rsidR="006503D8" w:rsidRPr="006E4F77">
              <w:rPr>
                <w:rFonts w:ascii="Times New Roman" w:eastAsia="Times New Roman" w:hAnsi="Times New Roman" w:cs="Times New Roman"/>
                <w:sz w:val="24"/>
                <w:szCs w:val="24"/>
                <w:lang w:eastAsia="lv-LV"/>
              </w:rPr>
              <w:t xml:space="preserve"> izdarīt grozījumu</w:t>
            </w:r>
            <w:r w:rsidR="00FD4EFB" w:rsidRPr="006E4F77">
              <w:rPr>
                <w:rFonts w:ascii="Times New Roman" w:eastAsia="Times New Roman" w:hAnsi="Times New Roman" w:cs="Times New Roman"/>
                <w:sz w:val="24"/>
                <w:szCs w:val="24"/>
                <w:lang w:eastAsia="lv-LV"/>
              </w:rPr>
              <w:t xml:space="preserve"> arī </w:t>
            </w:r>
            <w:r w:rsidR="006503D8" w:rsidRPr="006E4F77">
              <w:rPr>
                <w:rFonts w:ascii="Times New Roman" w:eastAsia="Times New Roman" w:hAnsi="Times New Roman" w:cs="Times New Roman"/>
                <w:sz w:val="24"/>
                <w:szCs w:val="24"/>
                <w:lang w:eastAsia="lv-LV"/>
              </w:rPr>
              <w:t>noteikumu Nr. 168 13. punkta ievaddaļā</w:t>
            </w:r>
            <w:r w:rsidR="00FD4EFB" w:rsidRPr="006E4F77">
              <w:rPr>
                <w:rFonts w:ascii="Times New Roman" w:eastAsia="Times New Roman" w:hAnsi="Times New Roman" w:cs="Times New Roman"/>
                <w:sz w:val="24"/>
                <w:szCs w:val="24"/>
                <w:lang w:eastAsia="lv-LV"/>
              </w:rPr>
              <w:t>, konkretizēj</w:t>
            </w:r>
            <w:r w:rsidR="006503D8" w:rsidRPr="006E4F77">
              <w:rPr>
                <w:rFonts w:ascii="Times New Roman" w:eastAsia="Times New Roman" w:hAnsi="Times New Roman" w:cs="Times New Roman"/>
                <w:sz w:val="24"/>
                <w:szCs w:val="24"/>
                <w:lang w:eastAsia="lv-LV"/>
              </w:rPr>
              <w:t>ot minētajā</w:t>
            </w:r>
            <w:r w:rsidR="00FD4EFB" w:rsidRPr="006E4F77">
              <w:rPr>
                <w:rFonts w:ascii="Times New Roman" w:eastAsia="Times New Roman" w:hAnsi="Times New Roman" w:cs="Times New Roman"/>
                <w:sz w:val="24"/>
                <w:szCs w:val="24"/>
                <w:lang w:eastAsia="lv-LV"/>
              </w:rPr>
              <w:t xml:space="preserve"> ti</w:t>
            </w:r>
            <w:r w:rsidR="006503D8" w:rsidRPr="006E4F77">
              <w:rPr>
                <w:rFonts w:ascii="Times New Roman" w:eastAsia="Times New Roman" w:hAnsi="Times New Roman" w:cs="Times New Roman"/>
                <w:sz w:val="24"/>
                <w:szCs w:val="24"/>
                <w:lang w:eastAsia="lv-LV"/>
              </w:rPr>
              <w:t>esību normā</w:t>
            </w:r>
            <w:r w:rsidR="00FD4EFB" w:rsidRPr="006E4F77">
              <w:rPr>
                <w:rFonts w:ascii="Times New Roman" w:eastAsia="Times New Roman" w:hAnsi="Times New Roman" w:cs="Times New Roman"/>
                <w:sz w:val="24"/>
                <w:szCs w:val="24"/>
                <w:lang w:eastAsia="lv-LV"/>
              </w:rPr>
              <w:t xml:space="preserve"> noteikto</w:t>
            </w:r>
            <w:r w:rsidR="007B263C" w:rsidRPr="006E4F77">
              <w:rPr>
                <w:rFonts w:ascii="Times New Roman" w:eastAsia="Times New Roman" w:hAnsi="Times New Roman" w:cs="Times New Roman"/>
                <w:sz w:val="24"/>
                <w:szCs w:val="24"/>
                <w:lang w:eastAsia="lv-LV"/>
              </w:rPr>
              <w:t xml:space="preserve"> atzīšanas institūcijas </w:t>
            </w:r>
            <w:r w:rsidR="006503D8" w:rsidRPr="006E4F77">
              <w:rPr>
                <w:rFonts w:ascii="Times New Roman" w:eastAsia="Times New Roman" w:hAnsi="Times New Roman" w:cs="Times New Roman"/>
                <w:sz w:val="24"/>
                <w:szCs w:val="24"/>
                <w:lang w:eastAsia="lv-LV"/>
              </w:rPr>
              <w:t>l</w:t>
            </w:r>
            <w:r w:rsidR="006503D8" w:rsidRPr="006E4F77">
              <w:rPr>
                <w:rFonts w:ascii="Times New Roman" w:hAnsi="Times New Roman" w:cs="Times New Roman"/>
                <w:sz w:val="24"/>
                <w:szCs w:val="24"/>
              </w:rPr>
              <w:t>ēmuma par kvalifikācijas pārbaudi (turpmāk – lēmums par pārbaudi) paziņošanas formu</w:t>
            </w:r>
            <w:r w:rsidR="006503D8" w:rsidRPr="006E4F77">
              <w:rPr>
                <w:rFonts w:ascii="Times New Roman" w:eastAsia="Times New Roman" w:hAnsi="Times New Roman" w:cs="Times New Roman"/>
                <w:sz w:val="24"/>
                <w:szCs w:val="24"/>
                <w:lang w:eastAsia="lv-LV"/>
              </w:rPr>
              <w:t>. Minētajā tiesību normā tās</w:t>
            </w:r>
            <w:r w:rsidR="00FD4EFB" w:rsidRPr="006E4F77">
              <w:rPr>
                <w:rFonts w:ascii="Times New Roman" w:eastAsia="Times New Roman" w:hAnsi="Times New Roman" w:cs="Times New Roman"/>
                <w:sz w:val="24"/>
                <w:szCs w:val="24"/>
                <w:lang w:eastAsia="lv-LV"/>
              </w:rPr>
              <w:t xml:space="preserve"> pašreizējā redakcijā ir noteikts, ka </w:t>
            </w:r>
            <w:r w:rsidR="006503D8" w:rsidRPr="006E4F77">
              <w:rPr>
                <w:rFonts w:ascii="Times New Roman" w:eastAsia="Times New Roman" w:hAnsi="Times New Roman" w:cs="Times New Roman"/>
                <w:sz w:val="24"/>
                <w:szCs w:val="24"/>
                <w:lang w:eastAsia="lv-LV"/>
              </w:rPr>
              <w:t xml:space="preserve">lēmumu par pārbaudi paziņo </w:t>
            </w:r>
            <w:r w:rsidR="006503D8" w:rsidRPr="006E4F77">
              <w:rPr>
                <w:rFonts w:ascii="Times New Roman" w:eastAsia="Times New Roman" w:hAnsi="Times New Roman" w:cs="Times New Roman"/>
                <w:sz w:val="24"/>
                <w:szCs w:val="24"/>
                <w:u w:val="single"/>
                <w:lang w:eastAsia="lv-LV"/>
              </w:rPr>
              <w:t>rakstveidā</w:t>
            </w:r>
            <w:r w:rsidR="006503D8" w:rsidRPr="006E4F77">
              <w:rPr>
                <w:rFonts w:ascii="Times New Roman" w:eastAsia="Times New Roman" w:hAnsi="Times New Roman" w:cs="Times New Roman"/>
                <w:sz w:val="24"/>
                <w:szCs w:val="24"/>
                <w:lang w:eastAsia="lv-LV"/>
              </w:rPr>
              <w:t>.</w:t>
            </w:r>
            <w:r w:rsidR="007B263C" w:rsidRPr="006E4F77">
              <w:rPr>
                <w:rFonts w:ascii="Times New Roman" w:eastAsia="Times New Roman" w:hAnsi="Times New Roman" w:cs="Times New Roman"/>
                <w:sz w:val="24"/>
                <w:szCs w:val="24"/>
                <w:lang w:eastAsia="lv-LV"/>
              </w:rPr>
              <w:t xml:space="preserve"> </w:t>
            </w:r>
            <w:r w:rsidR="00FD4EFB" w:rsidRPr="006E4F77">
              <w:rPr>
                <w:rFonts w:ascii="Times New Roman" w:eastAsia="Times New Roman" w:hAnsi="Times New Roman" w:cs="Times New Roman"/>
                <w:sz w:val="24"/>
                <w:szCs w:val="24"/>
                <w:lang w:eastAsia="lv-LV"/>
              </w:rPr>
              <w:t>Tiesiskā regulējuma skaidrības nolūkā, lai a</w:t>
            </w:r>
            <w:r w:rsidR="007B263C" w:rsidRPr="006E4F77">
              <w:rPr>
                <w:rFonts w:ascii="Times New Roman" w:eastAsia="Times New Roman" w:hAnsi="Times New Roman" w:cs="Times New Roman"/>
                <w:sz w:val="24"/>
                <w:szCs w:val="24"/>
                <w:lang w:eastAsia="lv-LV"/>
              </w:rPr>
              <w:t>tvieglotu izpratni par attiecīgās tiesību normas tvērumu, paredzēts minētajā</w:t>
            </w:r>
            <w:r w:rsidR="00FD4EFB" w:rsidRPr="006E4F77">
              <w:rPr>
                <w:rFonts w:ascii="Times New Roman" w:eastAsia="Times New Roman" w:hAnsi="Times New Roman" w:cs="Times New Roman"/>
                <w:sz w:val="24"/>
                <w:szCs w:val="24"/>
                <w:lang w:eastAsia="lv-LV"/>
              </w:rPr>
              <w:t xml:space="preserve"> tiesību nor</w:t>
            </w:r>
            <w:r w:rsidR="007B263C" w:rsidRPr="006E4F77">
              <w:rPr>
                <w:rFonts w:ascii="Times New Roman" w:eastAsia="Times New Roman" w:hAnsi="Times New Roman" w:cs="Times New Roman"/>
                <w:sz w:val="24"/>
                <w:szCs w:val="24"/>
                <w:lang w:eastAsia="lv-LV"/>
              </w:rPr>
              <w:t xml:space="preserve">mā </w:t>
            </w:r>
            <w:r w:rsidR="00FD4EFB" w:rsidRPr="006E4F77">
              <w:rPr>
                <w:rFonts w:ascii="Times New Roman" w:eastAsia="Times New Roman" w:hAnsi="Times New Roman" w:cs="Times New Roman"/>
                <w:sz w:val="24"/>
                <w:szCs w:val="24"/>
                <w:lang w:eastAsia="lv-LV"/>
              </w:rPr>
              <w:t xml:space="preserve">ietvert skaidrojumu, ka </w:t>
            </w:r>
            <w:r w:rsidR="007B263C" w:rsidRPr="006E4F77">
              <w:rPr>
                <w:rFonts w:ascii="Times New Roman" w:eastAsia="Times New Roman" w:hAnsi="Times New Roman" w:cs="Times New Roman"/>
                <w:sz w:val="24"/>
                <w:szCs w:val="24"/>
                <w:lang w:eastAsia="lv-LV"/>
              </w:rPr>
              <w:t>lēmums par pārbaudi paziņojams</w:t>
            </w:r>
            <w:r w:rsidR="00FD4EFB" w:rsidRPr="006E4F77">
              <w:rPr>
                <w:rFonts w:ascii="Times New Roman" w:eastAsia="Times New Roman" w:hAnsi="Times New Roman" w:cs="Times New Roman"/>
                <w:sz w:val="24"/>
                <w:szCs w:val="24"/>
                <w:lang w:eastAsia="lv-LV"/>
              </w:rPr>
              <w:t xml:space="preserve"> </w:t>
            </w:r>
            <w:r w:rsidR="00FD4EFB" w:rsidRPr="006E4F77">
              <w:rPr>
                <w:rFonts w:ascii="Times New Roman" w:eastAsia="Times New Roman" w:hAnsi="Times New Roman" w:cs="Times New Roman"/>
                <w:sz w:val="24"/>
                <w:szCs w:val="24"/>
                <w:u w:val="single"/>
                <w:lang w:eastAsia="lv-LV"/>
              </w:rPr>
              <w:t>papīra vai elektroniska dokumenta formā atbilstoši normatīvajiem aktiem par elektronisko dokumentu noformēšanu</w:t>
            </w:r>
            <w:r w:rsidR="00FD4EFB" w:rsidRPr="006E4F77">
              <w:rPr>
                <w:rFonts w:ascii="Times New Roman" w:eastAsia="Times New Roman" w:hAnsi="Times New Roman" w:cs="Times New Roman"/>
                <w:sz w:val="24"/>
                <w:szCs w:val="24"/>
                <w:lang w:eastAsia="lv-LV"/>
              </w:rPr>
              <w:t>.</w:t>
            </w:r>
          </w:p>
          <w:p w14:paraId="7EF16A33" w14:textId="450CD9CE" w:rsidR="003F65C0" w:rsidRPr="006E4F77" w:rsidRDefault="007B263C" w:rsidP="007B263C">
            <w:pPr>
              <w:spacing w:after="0" w:line="240" w:lineRule="auto"/>
              <w:jc w:val="both"/>
              <w:rPr>
                <w:rFonts w:ascii="Times New Roman" w:eastAsia="Times New Roman" w:hAnsi="Times New Roman" w:cs="Times New Roman"/>
                <w:sz w:val="24"/>
                <w:szCs w:val="24"/>
                <w:lang w:eastAsia="lv-LV"/>
              </w:rPr>
            </w:pPr>
            <w:r w:rsidRPr="006E4F77">
              <w:rPr>
                <w:rFonts w:ascii="Times New Roman" w:eastAsia="Times New Roman" w:hAnsi="Times New Roman" w:cs="Times New Roman"/>
                <w:sz w:val="24"/>
                <w:szCs w:val="24"/>
                <w:lang w:eastAsia="lv-LV"/>
              </w:rPr>
              <w:t xml:space="preserve">    Oficiālās elektroniskās adreses likuma pārejas noteikumu 4. punkts noteic, ka Oficiālās elektroniskās adreses likuma 5. panta otrajā daļā minētās personas (Iedzīvotāju reģistrā reģistrēta fiziskā persona no 14 gadu vecuma un Uzņēmumu reģistra reģistros nereģistrēta persona) </w:t>
            </w:r>
            <w:r w:rsidRPr="006E4F77">
              <w:rPr>
                <w:rFonts w:ascii="Times New Roman" w:hAnsi="Times New Roman" w:cs="Times New Roman"/>
                <w:sz w:val="24"/>
                <w:szCs w:val="24"/>
              </w:rPr>
              <w:t>e-adresi izveido no 2018. gada 1. jūnija. Ievērojot minēto, lai nodrošinātu Projektā ietvertā tiesiskā regulējuma atbilstību</w:t>
            </w:r>
            <w:r w:rsidRPr="006E4F77">
              <w:rPr>
                <w:rFonts w:ascii="Times New Roman" w:eastAsia="Times New Roman" w:hAnsi="Times New Roman" w:cs="Times New Roman"/>
                <w:sz w:val="24"/>
                <w:szCs w:val="24"/>
                <w:lang w:eastAsia="lv-LV"/>
              </w:rPr>
              <w:t xml:space="preserve"> Oficiālās elektroniskās adreses likumā noteiktajam, Projekts attiecīgi paredz e-adreses kā saziņas veida izmantošanu no 2018. gada 1. jūnija.</w:t>
            </w:r>
          </w:p>
        </w:tc>
      </w:tr>
      <w:tr w:rsidR="006E4F77" w:rsidRPr="006E4F77" w14:paraId="608CD020" w14:textId="77777777" w:rsidTr="002B14EE">
        <w:trPr>
          <w:trHeight w:val="8"/>
        </w:trPr>
        <w:tc>
          <w:tcPr>
            <w:tcW w:w="431" w:type="dxa"/>
          </w:tcPr>
          <w:p w14:paraId="7D47B744" w14:textId="49CFFF39" w:rsidR="00731565" w:rsidRPr="006E4F77" w:rsidRDefault="00731565" w:rsidP="0064485F">
            <w:pPr>
              <w:spacing w:after="0" w:line="240" w:lineRule="auto"/>
              <w:jc w:val="center"/>
              <w:rPr>
                <w:rFonts w:ascii="Times New Roman" w:eastAsia="Times New Roman" w:hAnsi="Times New Roman" w:cs="Times New Roman"/>
                <w:sz w:val="24"/>
                <w:szCs w:val="24"/>
                <w:lang w:eastAsia="lv-LV"/>
              </w:rPr>
            </w:pPr>
            <w:r w:rsidRPr="006E4F77">
              <w:rPr>
                <w:rFonts w:ascii="Times New Roman" w:eastAsia="Times New Roman" w:hAnsi="Times New Roman" w:cs="Times New Roman"/>
                <w:sz w:val="24"/>
                <w:szCs w:val="24"/>
                <w:lang w:eastAsia="lv-LV"/>
              </w:rPr>
              <w:lastRenderedPageBreak/>
              <w:t>3.</w:t>
            </w:r>
          </w:p>
        </w:tc>
        <w:tc>
          <w:tcPr>
            <w:tcW w:w="2126" w:type="dxa"/>
          </w:tcPr>
          <w:p w14:paraId="434EA370" w14:textId="77777777" w:rsidR="00731565" w:rsidRPr="006E4F77" w:rsidRDefault="00731565" w:rsidP="0064485F">
            <w:pPr>
              <w:spacing w:after="0" w:line="240" w:lineRule="auto"/>
              <w:ind w:left="131" w:right="152"/>
              <w:rPr>
                <w:rFonts w:ascii="Times New Roman" w:eastAsia="Times New Roman" w:hAnsi="Times New Roman" w:cs="Times New Roman"/>
                <w:sz w:val="24"/>
                <w:szCs w:val="24"/>
                <w:lang w:eastAsia="lv-LV"/>
              </w:rPr>
            </w:pPr>
            <w:r w:rsidRPr="006E4F77">
              <w:rPr>
                <w:rFonts w:ascii="Times New Roman" w:eastAsia="Times New Roman" w:hAnsi="Times New Roman" w:cs="Times New Roman"/>
                <w:sz w:val="24"/>
                <w:szCs w:val="24"/>
                <w:lang w:eastAsia="lv-LV"/>
              </w:rPr>
              <w:t>Projekta izstrādē iesaistītās institūcijas</w:t>
            </w:r>
          </w:p>
        </w:tc>
        <w:tc>
          <w:tcPr>
            <w:tcW w:w="6520" w:type="dxa"/>
          </w:tcPr>
          <w:p w14:paraId="3AE0E3B8" w14:textId="0E29E4FC" w:rsidR="00731565" w:rsidRPr="006E4F77" w:rsidRDefault="0005143E" w:rsidP="00D1663C">
            <w:pPr>
              <w:spacing w:after="0" w:line="240" w:lineRule="auto"/>
              <w:ind w:right="151"/>
              <w:jc w:val="both"/>
              <w:rPr>
                <w:rFonts w:ascii="Times New Roman" w:eastAsia="Times New Roman" w:hAnsi="Times New Roman" w:cs="Times New Roman"/>
                <w:sz w:val="24"/>
                <w:szCs w:val="24"/>
                <w:lang w:eastAsia="lv-LV"/>
              </w:rPr>
            </w:pPr>
            <w:r w:rsidRPr="006E4F77">
              <w:rPr>
                <w:rFonts w:ascii="Times New Roman" w:eastAsia="Times New Roman" w:hAnsi="Times New Roman" w:cs="Times New Roman"/>
                <w:sz w:val="24"/>
                <w:szCs w:val="24"/>
                <w:lang w:eastAsia="lv-LV"/>
              </w:rPr>
              <w:t xml:space="preserve">    </w:t>
            </w:r>
            <w:r w:rsidR="006A18E3" w:rsidRPr="006E4F77">
              <w:rPr>
                <w:rFonts w:ascii="Times New Roman" w:eastAsia="Times New Roman" w:hAnsi="Times New Roman" w:cs="Times New Roman"/>
                <w:sz w:val="24"/>
                <w:szCs w:val="24"/>
                <w:lang w:eastAsia="lv-LV"/>
              </w:rPr>
              <w:t>Projektu izstrādāja Izglītības un zinātnes</w:t>
            </w:r>
            <w:r w:rsidR="00D1663C" w:rsidRPr="006E4F77">
              <w:rPr>
                <w:rFonts w:ascii="Times New Roman" w:eastAsia="Times New Roman" w:hAnsi="Times New Roman" w:cs="Times New Roman"/>
                <w:sz w:val="24"/>
                <w:szCs w:val="24"/>
                <w:lang w:eastAsia="lv-LV"/>
              </w:rPr>
              <w:t xml:space="preserve"> ministrija.</w:t>
            </w:r>
          </w:p>
        </w:tc>
      </w:tr>
      <w:tr w:rsidR="006E4F77" w:rsidRPr="006E4F77" w14:paraId="165A0644" w14:textId="77777777" w:rsidTr="00E04B62">
        <w:trPr>
          <w:trHeight w:val="632"/>
        </w:trPr>
        <w:tc>
          <w:tcPr>
            <w:tcW w:w="431" w:type="dxa"/>
          </w:tcPr>
          <w:p w14:paraId="15194401" w14:textId="77777777" w:rsidR="00731565" w:rsidRPr="006E4F77" w:rsidRDefault="00731565" w:rsidP="0064485F">
            <w:pPr>
              <w:spacing w:after="0" w:line="240" w:lineRule="auto"/>
              <w:jc w:val="center"/>
              <w:rPr>
                <w:rFonts w:ascii="Times New Roman" w:eastAsia="Times New Roman" w:hAnsi="Times New Roman" w:cs="Times New Roman"/>
                <w:sz w:val="24"/>
                <w:szCs w:val="24"/>
                <w:lang w:eastAsia="lv-LV"/>
              </w:rPr>
            </w:pPr>
            <w:r w:rsidRPr="006E4F77">
              <w:rPr>
                <w:rFonts w:ascii="Times New Roman" w:eastAsia="Times New Roman" w:hAnsi="Times New Roman" w:cs="Times New Roman"/>
                <w:sz w:val="24"/>
                <w:szCs w:val="24"/>
                <w:lang w:eastAsia="lv-LV"/>
              </w:rPr>
              <w:t>4.</w:t>
            </w:r>
          </w:p>
        </w:tc>
        <w:tc>
          <w:tcPr>
            <w:tcW w:w="2126" w:type="dxa"/>
          </w:tcPr>
          <w:p w14:paraId="05528ED1" w14:textId="77777777" w:rsidR="00731565" w:rsidRPr="006E4F77" w:rsidRDefault="00731565" w:rsidP="0064485F">
            <w:pPr>
              <w:spacing w:after="0" w:line="240" w:lineRule="auto"/>
              <w:ind w:firstLine="131"/>
              <w:rPr>
                <w:rFonts w:ascii="Times New Roman" w:eastAsia="Times New Roman" w:hAnsi="Times New Roman" w:cs="Times New Roman"/>
                <w:sz w:val="24"/>
                <w:szCs w:val="24"/>
                <w:lang w:eastAsia="lv-LV"/>
              </w:rPr>
            </w:pPr>
            <w:r w:rsidRPr="006E4F77">
              <w:rPr>
                <w:rFonts w:ascii="Times New Roman" w:eastAsia="Times New Roman" w:hAnsi="Times New Roman" w:cs="Times New Roman"/>
                <w:sz w:val="24"/>
                <w:szCs w:val="24"/>
                <w:lang w:eastAsia="lv-LV"/>
              </w:rPr>
              <w:t>Cita informācija</w:t>
            </w:r>
          </w:p>
        </w:tc>
        <w:tc>
          <w:tcPr>
            <w:tcW w:w="6520" w:type="dxa"/>
          </w:tcPr>
          <w:p w14:paraId="4B3DA119" w14:textId="784254D6" w:rsidR="00731565" w:rsidRPr="006E4F77" w:rsidRDefault="0005143E" w:rsidP="00D1663C">
            <w:pPr>
              <w:spacing w:after="0" w:line="240" w:lineRule="auto"/>
              <w:jc w:val="both"/>
              <w:rPr>
                <w:rFonts w:ascii="Times New Roman" w:eastAsia="Times New Roman" w:hAnsi="Times New Roman" w:cs="Times New Roman"/>
                <w:sz w:val="24"/>
                <w:szCs w:val="24"/>
                <w:lang w:eastAsia="lv-LV"/>
              </w:rPr>
            </w:pPr>
            <w:r w:rsidRPr="006E4F77">
              <w:rPr>
                <w:rFonts w:ascii="Times New Roman" w:eastAsia="Times New Roman" w:hAnsi="Times New Roman" w:cs="Times New Roman"/>
                <w:sz w:val="24"/>
                <w:szCs w:val="24"/>
                <w:lang w:eastAsia="lv-LV"/>
              </w:rPr>
              <w:t xml:space="preserve">    </w:t>
            </w:r>
            <w:r w:rsidR="00731565" w:rsidRPr="006E4F77">
              <w:rPr>
                <w:rFonts w:ascii="Times New Roman" w:eastAsia="Times New Roman" w:hAnsi="Times New Roman" w:cs="Times New Roman"/>
                <w:sz w:val="24"/>
                <w:szCs w:val="24"/>
                <w:lang w:eastAsia="lv-LV"/>
              </w:rPr>
              <w:t>Nav.</w:t>
            </w:r>
          </w:p>
        </w:tc>
      </w:tr>
    </w:tbl>
    <w:p w14:paraId="16AF0B70" w14:textId="11F1F020" w:rsidR="00731565" w:rsidRPr="006E4F77" w:rsidRDefault="00731565" w:rsidP="00EC4241">
      <w:pPr>
        <w:tabs>
          <w:tab w:val="left" w:pos="1020"/>
        </w:tabs>
        <w:spacing w:after="0" w:line="240" w:lineRule="auto"/>
        <w:jc w:val="both"/>
        <w:rPr>
          <w:rFonts w:ascii="Times New Roman" w:eastAsia="Times New Roman" w:hAnsi="Times New Roman" w:cs="Times New Roman"/>
          <w:sz w:val="24"/>
          <w:szCs w:val="24"/>
          <w:lang w:eastAsia="lv-LV"/>
        </w:rPr>
      </w:pPr>
    </w:p>
    <w:tbl>
      <w:tblPr>
        <w:tblpPr w:leftFromText="180" w:rightFromText="180" w:vertAnchor="text" w:horzAnchor="margin" w:tblpY="21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409"/>
        <w:gridCol w:w="6237"/>
      </w:tblGrid>
      <w:tr w:rsidR="006E4F77" w:rsidRPr="006E4F77" w14:paraId="17468ED6" w14:textId="77777777" w:rsidTr="002B14EE">
        <w:trPr>
          <w:trHeight w:val="195"/>
        </w:trPr>
        <w:tc>
          <w:tcPr>
            <w:tcW w:w="9077" w:type="dxa"/>
            <w:gridSpan w:val="3"/>
            <w:vAlign w:val="center"/>
          </w:tcPr>
          <w:p w14:paraId="54568C05" w14:textId="77777777" w:rsidR="00731565" w:rsidRPr="006E4F77" w:rsidRDefault="00C95BF2" w:rsidP="0064485F">
            <w:pPr>
              <w:spacing w:after="0" w:line="240" w:lineRule="auto"/>
              <w:ind w:left="421"/>
              <w:jc w:val="center"/>
              <w:rPr>
                <w:rFonts w:ascii="Times New Roman" w:eastAsia="Times New Roman" w:hAnsi="Times New Roman" w:cs="Times New Roman"/>
                <w:b/>
                <w:bCs/>
                <w:sz w:val="24"/>
                <w:szCs w:val="24"/>
                <w:lang w:eastAsia="lv-LV"/>
              </w:rPr>
            </w:pPr>
            <w:r w:rsidRPr="006E4F77">
              <w:rPr>
                <w:rFonts w:ascii="Times New Roman" w:eastAsia="Times New Roman" w:hAnsi="Times New Roman" w:cs="Times New Roman"/>
                <w:b/>
                <w:bCs/>
                <w:sz w:val="24"/>
                <w:szCs w:val="24"/>
                <w:lang w:eastAsia="lv-LV"/>
              </w:rPr>
              <w:t xml:space="preserve">II. </w:t>
            </w:r>
            <w:r w:rsidR="00731565" w:rsidRPr="006E4F77">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6E4F77" w:rsidRPr="006E4F77" w14:paraId="4E661219" w14:textId="77777777" w:rsidTr="002B14EE">
        <w:trPr>
          <w:trHeight w:val="331"/>
        </w:trPr>
        <w:tc>
          <w:tcPr>
            <w:tcW w:w="431" w:type="dxa"/>
          </w:tcPr>
          <w:p w14:paraId="08E25441" w14:textId="77777777" w:rsidR="00731565" w:rsidRPr="006E4F77" w:rsidRDefault="00731565" w:rsidP="0064485F">
            <w:pPr>
              <w:spacing w:after="0" w:line="240" w:lineRule="auto"/>
              <w:jc w:val="center"/>
              <w:rPr>
                <w:rFonts w:ascii="Times New Roman" w:eastAsia="Times New Roman" w:hAnsi="Times New Roman" w:cs="Times New Roman"/>
                <w:sz w:val="24"/>
                <w:szCs w:val="24"/>
                <w:lang w:eastAsia="lv-LV"/>
              </w:rPr>
            </w:pPr>
            <w:r w:rsidRPr="006E4F77">
              <w:rPr>
                <w:rFonts w:ascii="Times New Roman" w:eastAsia="Times New Roman" w:hAnsi="Times New Roman" w:cs="Times New Roman"/>
                <w:sz w:val="24"/>
                <w:szCs w:val="24"/>
                <w:lang w:eastAsia="lv-LV"/>
              </w:rPr>
              <w:t>1.</w:t>
            </w:r>
          </w:p>
        </w:tc>
        <w:tc>
          <w:tcPr>
            <w:tcW w:w="2409" w:type="dxa"/>
          </w:tcPr>
          <w:p w14:paraId="6DC6F10A" w14:textId="77777777" w:rsidR="00731565" w:rsidRPr="006E4F77" w:rsidRDefault="00731565" w:rsidP="0064485F">
            <w:pPr>
              <w:spacing w:after="0" w:line="240" w:lineRule="auto"/>
              <w:ind w:left="131" w:right="151"/>
              <w:rPr>
                <w:rFonts w:ascii="Times New Roman" w:eastAsia="Times New Roman" w:hAnsi="Times New Roman" w:cs="Times New Roman"/>
                <w:sz w:val="24"/>
                <w:szCs w:val="24"/>
                <w:lang w:eastAsia="lv-LV"/>
              </w:rPr>
            </w:pPr>
            <w:r w:rsidRPr="006E4F77">
              <w:rPr>
                <w:rFonts w:ascii="Times New Roman" w:eastAsia="Times New Roman" w:hAnsi="Times New Roman" w:cs="Times New Roman"/>
                <w:sz w:val="24"/>
                <w:szCs w:val="24"/>
                <w:lang w:eastAsia="lv-LV"/>
              </w:rPr>
              <w:t>Sabiedrības mērķgrupas, kuras tiesiskais regulējums ietekmē vai varētu ietekmēt</w:t>
            </w:r>
          </w:p>
        </w:tc>
        <w:tc>
          <w:tcPr>
            <w:tcW w:w="6237" w:type="dxa"/>
          </w:tcPr>
          <w:p w14:paraId="341A04C4" w14:textId="77777777" w:rsidR="00F915AE" w:rsidRPr="006E4F77" w:rsidRDefault="0005143E" w:rsidP="006A4A2B">
            <w:pPr>
              <w:spacing w:after="0" w:line="240" w:lineRule="auto"/>
              <w:jc w:val="both"/>
              <w:rPr>
                <w:rFonts w:ascii="Times New Roman" w:eastAsia="Times New Roman" w:hAnsi="Times New Roman" w:cs="Times New Roman"/>
                <w:sz w:val="24"/>
                <w:szCs w:val="24"/>
                <w:lang w:eastAsia="lv-LV"/>
              </w:rPr>
            </w:pPr>
            <w:r w:rsidRPr="006E4F77">
              <w:rPr>
                <w:rFonts w:ascii="Times New Roman" w:eastAsia="Times New Roman" w:hAnsi="Times New Roman" w:cs="Times New Roman"/>
                <w:sz w:val="24"/>
                <w:szCs w:val="24"/>
                <w:lang w:eastAsia="lv-LV"/>
              </w:rPr>
              <w:t xml:space="preserve">    </w:t>
            </w:r>
            <w:r w:rsidR="00D1663C" w:rsidRPr="006E4F77">
              <w:rPr>
                <w:rFonts w:ascii="Times New Roman" w:eastAsia="Times New Roman" w:hAnsi="Times New Roman" w:cs="Times New Roman"/>
                <w:sz w:val="24"/>
                <w:szCs w:val="24"/>
                <w:lang w:eastAsia="lv-LV"/>
              </w:rPr>
              <w:t>Projekts att</w:t>
            </w:r>
            <w:r w:rsidR="00D87BB8" w:rsidRPr="006E4F77">
              <w:rPr>
                <w:rFonts w:ascii="Times New Roman" w:eastAsia="Times New Roman" w:hAnsi="Times New Roman" w:cs="Times New Roman"/>
                <w:sz w:val="24"/>
                <w:szCs w:val="24"/>
                <w:lang w:eastAsia="lv-LV"/>
              </w:rPr>
              <w:t>iecas uz</w:t>
            </w:r>
            <w:r w:rsidR="006A4A2B" w:rsidRPr="006E4F77">
              <w:rPr>
                <w:rFonts w:ascii="Times New Roman" w:eastAsia="Times New Roman" w:hAnsi="Times New Roman" w:cs="Times New Roman"/>
                <w:sz w:val="24"/>
                <w:szCs w:val="24"/>
                <w:lang w:eastAsia="lv-LV"/>
              </w:rPr>
              <w:t xml:space="preserve"> ikvienu </w:t>
            </w:r>
            <w:r w:rsidR="00075320" w:rsidRPr="006E4F77">
              <w:rPr>
                <w:rFonts w:ascii="Times New Roman" w:hAnsi="Times New Roman" w:cs="Times New Roman"/>
                <w:sz w:val="24"/>
                <w:szCs w:val="24"/>
              </w:rPr>
              <w:t>personu, kas pirmo reizi vēlēsies uzsākt sniegt īslaicīgus pakalpojumus</w:t>
            </w:r>
            <w:r w:rsidR="00075320" w:rsidRPr="006E4F77">
              <w:rPr>
                <w:rFonts w:ascii="Times New Roman" w:eastAsia="Times New Roman" w:hAnsi="Times New Roman" w:cs="Times New Roman"/>
                <w:sz w:val="24"/>
                <w:szCs w:val="24"/>
                <w:lang w:eastAsia="lv-LV" w:bidi="lo-LA"/>
              </w:rPr>
              <w:t xml:space="preserve"> un </w:t>
            </w:r>
            <w:r w:rsidR="00075320" w:rsidRPr="00F94590">
              <w:rPr>
                <w:rFonts w:ascii="Times New Roman" w:eastAsia="Times New Roman" w:hAnsi="Times New Roman" w:cs="Times New Roman"/>
                <w:sz w:val="24"/>
                <w:szCs w:val="24"/>
                <w:lang w:eastAsia="lv-LV" w:bidi="lo-LA"/>
              </w:rPr>
              <w:t>par to paziņo</w:t>
            </w:r>
            <w:r w:rsidR="00075320" w:rsidRPr="006E4F77">
              <w:rPr>
                <w:rFonts w:ascii="Times New Roman" w:eastAsia="Times New Roman" w:hAnsi="Times New Roman" w:cs="Times New Roman"/>
                <w:sz w:val="24"/>
                <w:szCs w:val="24"/>
                <w:lang w:eastAsia="lv-LV" w:bidi="lo-LA"/>
              </w:rPr>
              <w:t xml:space="preserve">s </w:t>
            </w:r>
            <w:r w:rsidR="00075320" w:rsidRPr="006E4F77">
              <w:rPr>
                <w:rFonts w:ascii="Times New Roman" w:hAnsi="Times New Roman" w:cs="Times New Roman"/>
                <w:sz w:val="24"/>
                <w:szCs w:val="24"/>
              </w:rPr>
              <w:t>institūcijai, kas izsniedz profesionālās kvalifikācijas atzīšanas apliecības attiecīgajā reglamentētajā profesijā.</w:t>
            </w:r>
            <w:r w:rsidR="004D16F6" w:rsidRPr="006E4F77">
              <w:rPr>
                <w:rFonts w:ascii="Times New Roman" w:eastAsia="Times New Roman" w:hAnsi="Times New Roman" w:cs="Times New Roman"/>
                <w:sz w:val="24"/>
                <w:szCs w:val="24"/>
                <w:lang w:eastAsia="lv-LV"/>
              </w:rPr>
              <w:t xml:space="preserve"> </w:t>
            </w:r>
            <w:r w:rsidR="006A4A2B" w:rsidRPr="006E4F77">
              <w:rPr>
                <w:rFonts w:ascii="Times New Roman" w:eastAsia="Times New Roman" w:hAnsi="Times New Roman" w:cs="Times New Roman"/>
                <w:sz w:val="24"/>
                <w:szCs w:val="24"/>
                <w:lang w:eastAsia="lv-LV"/>
              </w:rPr>
              <w:t>Šādu personu skaitlisko apmēru nav iespējams noteikt.</w:t>
            </w:r>
          </w:p>
          <w:p w14:paraId="764BA0D5" w14:textId="5664BA5E" w:rsidR="00730D46" w:rsidRPr="006E4F77" w:rsidRDefault="00F915AE" w:rsidP="006A4A2B">
            <w:pPr>
              <w:spacing w:after="0" w:line="240" w:lineRule="auto"/>
              <w:jc w:val="both"/>
              <w:rPr>
                <w:rFonts w:ascii="Times New Roman" w:eastAsia="Times New Roman" w:hAnsi="Times New Roman" w:cs="Times New Roman"/>
                <w:sz w:val="24"/>
                <w:szCs w:val="24"/>
                <w:lang w:eastAsia="lv-LV"/>
              </w:rPr>
            </w:pPr>
            <w:r w:rsidRPr="006E4F77">
              <w:rPr>
                <w:rFonts w:ascii="Times New Roman" w:eastAsia="Times New Roman" w:hAnsi="Times New Roman" w:cs="Times New Roman"/>
                <w:sz w:val="24"/>
                <w:szCs w:val="24"/>
                <w:lang w:eastAsia="lv-LV"/>
              </w:rPr>
              <w:t xml:space="preserve">    </w:t>
            </w:r>
            <w:r w:rsidR="006A4A2B" w:rsidRPr="006E4F77">
              <w:rPr>
                <w:rFonts w:ascii="Times New Roman" w:eastAsia="Times New Roman" w:hAnsi="Times New Roman" w:cs="Times New Roman"/>
                <w:sz w:val="24"/>
                <w:szCs w:val="24"/>
                <w:lang w:eastAsia="lv-LV"/>
              </w:rPr>
              <w:t xml:space="preserve">Tāpat Projekts attiecas uz </w:t>
            </w:r>
            <w:r w:rsidR="004D16F6" w:rsidRPr="006E4F77">
              <w:rPr>
                <w:rFonts w:ascii="Times New Roman" w:eastAsia="Times New Roman" w:hAnsi="Times New Roman" w:cs="Times New Roman"/>
                <w:sz w:val="24"/>
                <w:szCs w:val="24"/>
                <w:lang w:eastAsia="lv-LV"/>
              </w:rPr>
              <w:t xml:space="preserve">atzīšanas institūcijām, </w:t>
            </w:r>
            <w:r w:rsidR="00730D46" w:rsidRPr="006E4F77">
              <w:rPr>
                <w:rFonts w:ascii="Times New Roman" w:hAnsi="Times New Roman" w:cs="Times New Roman"/>
                <w:iCs/>
                <w:sz w:val="24"/>
                <w:szCs w:val="24"/>
              </w:rPr>
              <w:t xml:space="preserve">kurām saskaņā ar tām noteikto kompetenci būs </w:t>
            </w:r>
            <w:r w:rsidR="004D16F6" w:rsidRPr="006E4F77">
              <w:rPr>
                <w:rFonts w:ascii="Times New Roman" w:hAnsi="Times New Roman" w:cs="Times New Roman"/>
                <w:iCs/>
                <w:sz w:val="24"/>
                <w:szCs w:val="24"/>
              </w:rPr>
              <w:t>pienākums saziņā ar pretendentu</w:t>
            </w:r>
            <w:r w:rsidR="00730D46" w:rsidRPr="006E4F77">
              <w:rPr>
                <w:rFonts w:ascii="Times New Roman" w:hAnsi="Times New Roman" w:cs="Times New Roman"/>
                <w:iCs/>
                <w:sz w:val="24"/>
                <w:szCs w:val="24"/>
              </w:rPr>
              <w:t xml:space="preserve"> izmantot pretendenta e-adres</w:t>
            </w:r>
            <w:r w:rsidR="004D16F6" w:rsidRPr="006E4F77">
              <w:rPr>
                <w:rFonts w:ascii="Times New Roman" w:hAnsi="Times New Roman" w:cs="Times New Roman"/>
                <w:iCs/>
                <w:sz w:val="24"/>
                <w:szCs w:val="24"/>
              </w:rPr>
              <w:t>i, ja tā būs norādīta deklarācijā</w:t>
            </w:r>
            <w:r w:rsidR="00730D46" w:rsidRPr="006E4F77">
              <w:rPr>
                <w:rFonts w:ascii="Times New Roman" w:hAnsi="Times New Roman" w:cs="Times New Roman"/>
                <w:iCs/>
                <w:sz w:val="24"/>
                <w:szCs w:val="24"/>
              </w:rPr>
              <w:t>.</w:t>
            </w:r>
          </w:p>
        </w:tc>
      </w:tr>
      <w:tr w:rsidR="006E4F77" w:rsidRPr="006E4F77" w14:paraId="3E9E858B" w14:textId="77777777" w:rsidTr="002B14EE">
        <w:trPr>
          <w:trHeight w:val="367"/>
        </w:trPr>
        <w:tc>
          <w:tcPr>
            <w:tcW w:w="431" w:type="dxa"/>
          </w:tcPr>
          <w:p w14:paraId="3CD139B3" w14:textId="47852433" w:rsidR="00731565" w:rsidRPr="006E4F77" w:rsidRDefault="00731565" w:rsidP="0064485F">
            <w:pPr>
              <w:spacing w:after="0" w:line="240" w:lineRule="auto"/>
              <w:jc w:val="center"/>
              <w:rPr>
                <w:rFonts w:ascii="Times New Roman" w:eastAsia="Times New Roman" w:hAnsi="Times New Roman" w:cs="Times New Roman"/>
                <w:sz w:val="24"/>
                <w:szCs w:val="24"/>
                <w:lang w:eastAsia="lv-LV"/>
              </w:rPr>
            </w:pPr>
            <w:r w:rsidRPr="006E4F77">
              <w:rPr>
                <w:rFonts w:ascii="Times New Roman" w:eastAsia="Times New Roman" w:hAnsi="Times New Roman" w:cs="Times New Roman"/>
                <w:sz w:val="24"/>
                <w:szCs w:val="24"/>
                <w:lang w:eastAsia="lv-LV"/>
              </w:rPr>
              <w:lastRenderedPageBreak/>
              <w:t>2.</w:t>
            </w:r>
          </w:p>
        </w:tc>
        <w:tc>
          <w:tcPr>
            <w:tcW w:w="2409" w:type="dxa"/>
          </w:tcPr>
          <w:p w14:paraId="419F6217" w14:textId="77777777" w:rsidR="00731565" w:rsidRPr="006E4F77" w:rsidRDefault="00731565" w:rsidP="0064485F">
            <w:pPr>
              <w:spacing w:after="0" w:line="240" w:lineRule="auto"/>
              <w:ind w:left="131" w:right="151"/>
              <w:rPr>
                <w:rFonts w:ascii="Times New Roman" w:eastAsia="Times New Roman" w:hAnsi="Times New Roman" w:cs="Times New Roman"/>
                <w:sz w:val="24"/>
                <w:szCs w:val="24"/>
                <w:lang w:eastAsia="lv-LV"/>
              </w:rPr>
            </w:pPr>
            <w:r w:rsidRPr="006E4F77">
              <w:rPr>
                <w:rFonts w:ascii="Times New Roman" w:eastAsia="Times New Roman" w:hAnsi="Times New Roman" w:cs="Times New Roman"/>
                <w:sz w:val="24"/>
                <w:szCs w:val="24"/>
                <w:lang w:eastAsia="lv-LV"/>
              </w:rPr>
              <w:t>Tiesiskā regulējuma ietekme uz tautsaimniecību un administratīvo slogu</w:t>
            </w:r>
          </w:p>
        </w:tc>
        <w:tc>
          <w:tcPr>
            <w:tcW w:w="6237" w:type="dxa"/>
          </w:tcPr>
          <w:p w14:paraId="2CAE87DA" w14:textId="48174D26" w:rsidR="00EC4241" w:rsidRPr="006E4F77" w:rsidRDefault="0005143E" w:rsidP="00D1663C">
            <w:pPr>
              <w:spacing w:after="0" w:line="240" w:lineRule="auto"/>
              <w:ind w:right="151"/>
              <w:jc w:val="both"/>
              <w:rPr>
                <w:rFonts w:ascii="Times New Roman" w:hAnsi="Times New Roman" w:cs="Times New Roman"/>
                <w:sz w:val="24"/>
                <w:szCs w:val="24"/>
              </w:rPr>
            </w:pPr>
            <w:r w:rsidRPr="006E4F77">
              <w:rPr>
                <w:rFonts w:ascii="Times New Roman" w:eastAsia="Times New Roman" w:hAnsi="Times New Roman" w:cs="Times New Roman"/>
                <w:sz w:val="24"/>
                <w:szCs w:val="24"/>
                <w:lang w:eastAsia="lv-LV"/>
              </w:rPr>
              <w:t xml:space="preserve">    </w:t>
            </w:r>
            <w:r w:rsidR="00D1663C" w:rsidRPr="006E4F77">
              <w:rPr>
                <w:rFonts w:ascii="Times New Roman" w:eastAsia="Times New Roman" w:hAnsi="Times New Roman" w:cs="Times New Roman"/>
                <w:sz w:val="24"/>
                <w:szCs w:val="24"/>
                <w:lang w:eastAsia="lv-LV"/>
              </w:rPr>
              <w:t>Projekts šo jomu neskar.</w:t>
            </w:r>
          </w:p>
        </w:tc>
      </w:tr>
      <w:tr w:rsidR="006E4F77" w:rsidRPr="006E4F77" w14:paraId="4965BD63" w14:textId="77777777" w:rsidTr="002B14EE">
        <w:trPr>
          <w:trHeight w:val="253"/>
        </w:trPr>
        <w:tc>
          <w:tcPr>
            <w:tcW w:w="431" w:type="dxa"/>
          </w:tcPr>
          <w:p w14:paraId="62760D0C" w14:textId="77777777" w:rsidR="00731565" w:rsidRPr="006E4F77" w:rsidRDefault="00731565" w:rsidP="0064485F">
            <w:pPr>
              <w:spacing w:after="0" w:line="240" w:lineRule="auto"/>
              <w:jc w:val="center"/>
              <w:rPr>
                <w:rFonts w:ascii="Times New Roman" w:eastAsia="Times New Roman" w:hAnsi="Times New Roman" w:cs="Times New Roman"/>
                <w:sz w:val="24"/>
                <w:szCs w:val="24"/>
                <w:lang w:eastAsia="lv-LV"/>
              </w:rPr>
            </w:pPr>
            <w:r w:rsidRPr="006E4F77">
              <w:rPr>
                <w:rFonts w:ascii="Times New Roman" w:eastAsia="Times New Roman" w:hAnsi="Times New Roman" w:cs="Times New Roman"/>
                <w:sz w:val="24"/>
                <w:szCs w:val="24"/>
                <w:lang w:eastAsia="lv-LV"/>
              </w:rPr>
              <w:t>3.</w:t>
            </w:r>
          </w:p>
        </w:tc>
        <w:tc>
          <w:tcPr>
            <w:tcW w:w="2409" w:type="dxa"/>
          </w:tcPr>
          <w:p w14:paraId="65DF603F" w14:textId="77777777" w:rsidR="00731565" w:rsidRPr="006E4F77" w:rsidRDefault="00731565" w:rsidP="0064485F">
            <w:pPr>
              <w:spacing w:after="0" w:line="240" w:lineRule="auto"/>
              <w:ind w:left="131" w:right="151"/>
              <w:rPr>
                <w:rFonts w:ascii="Times New Roman" w:eastAsia="Times New Roman" w:hAnsi="Times New Roman" w:cs="Times New Roman"/>
                <w:sz w:val="24"/>
                <w:szCs w:val="24"/>
                <w:lang w:eastAsia="lv-LV"/>
              </w:rPr>
            </w:pPr>
            <w:r w:rsidRPr="006E4F77">
              <w:rPr>
                <w:rFonts w:ascii="Times New Roman" w:eastAsia="Times New Roman" w:hAnsi="Times New Roman" w:cs="Times New Roman"/>
                <w:sz w:val="24"/>
                <w:szCs w:val="24"/>
                <w:lang w:eastAsia="lv-LV"/>
              </w:rPr>
              <w:t>Administratīvo izmaksu monetārs novērtējums</w:t>
            </w:r>
          </w:p>
        </w:tc>
        <w:tc>
          <w:tcPr>
            <w:tcW w:w="6237" w:type="dxa"/>
          </w:tcPr>
          <w:p w14:paraId="457C3763" w14:textId="40F797D3" w:rsidR="00731565" w:rsidRPr="006E4F77" w:rsidRDefault="0005143E" w:rsidP="00D1663C">
            <w:pPr>
              <w:spacing w:after="0" w:line="240" w:lineRule="auto"/>
              <w:ind w:right="151"/>
              <w:jc w:val="both"/>
              <w:rPr>
                <w:rFonts w:ascii="Times New Roman" w:eastAsia="Times New Roman" w:hAnsi="Times New Roman" w:cs="Times New Roman"/>
                <w:sz w:val="24"/>
                <w:szCs w:val="24"/>
                <w:lang w:eastAsia="lv-LV"/>
              </w:rPr>
            </w:pPr>
            <w:r w:rsidRPr="006E4F77">
              <w:rPr>
                <w:rFonts w:ascii="Times New Roman" w:eastAsia="Times New Roman" w:hAnsi="Times New Roman" w:cs="Times New Roman"/>
                <w:sz w:val="24"/>
                <w:szCs w:val="24"/>
                <w:lang w:eastAsia="lv-LV"/>
              </w:rPr>
              <w:t xml:space="preserve">    </w:t>
            </w:r>
            <w:r w:rsidR="00D1663C" w:rsidRPr="006E4F77">
              <w:rPr>
                <w:rFonts w:ascii="Times New Roman" w:eastAsia="Times New Roman" w:hAnsi="Times New Roman" w:cs="Times New Roman"/>
                <w:sz w:val="24"/>
                <w:szCs w:val="24"/>
                <w:lang w:eastAsia="lv-LV"/>
              </w:rPr>
              <w:t>Projekts šo jomu neskar.</w:t>
            </w:r>
          </w:p>
        </w:tc>
      </w:tr>
      <w:tr w:rsidR="006E4F77" w:rsidRPr="006E4F77" w14:paraId="709E4663" w14:textId="77777777" w:rsidTr="002B14EE">
        <w:trPr>
          <w:trHeight w:val="204"/>
        </w:trPr>
        <w:tc>
          <w:tcPr>
            <w:tcW w:w="431" w:type="dxa"/>
          </w:tcPr>
          <w:p w14:paraId="5F1F526F" w14:textId="77777777" w:rsidR="00731565" w:rsidRPr="006E4F77" w:rsidRDefault="00731565" w:rsidP="0064485F">
            <w:pPr>
              <w:spacing w:after="0" w:line="240" w:lineRule="auto"/>
              <w:jc w:val="center"/>
              <w:rPr>
                <w:rFonts w:ascii="Times New Roman" w:eastAsia="Times New Roman" w:hAnsi="Times New Roman" w:cs="Times New Roman"/>
                <w:sz w:val="24"/>
                <w:szCs w:val="24"/>
                <w:lang w:eastAsia="lv-LV"/>
              </w:rPr>
            </w:pPr>
            <w:r w:rsidRPr="006E4F77">
              <w:rPr>
                <w:rFonts w:ascii="Times New Roman" w:eastAsia="Times New Roman" w:hAnsi="Times New Roman" w:cs="Times New Roman"/>
                <w:sz w:val="24"/>
                <w:szCs w:val="24"/>
                <w:lang w:eastAsia="lv-LV"/>
              </w:rPr>
              <w:t>4.</w:t>
            </w:r>
          </w:p>
        </w:tc>
        <w:tc>
          <w:tcPr>
            <w:tcW w:w="2409" w:type="dxa"/>
          </w:tcPr>
          <w:p w14:paraId="4FAA5380" w14:textId="77777777" w:rsidR="00731565" w:rsidRPr="006E4F77" w:rsidRDefault="00731565" w:rsidP="0064485F">
            <w:pPr>
              <w:spacing w:after="0" w:line="240" w:lineRule="auto"/>
              <w:ind w:left="131" w:right="151"/>
              <w:rPr>
                <w:rFonts w:ascii="Times New Roman" w:eastAsia="Times New Roman" w:hAnsi="Times New Roman" w:cs="Times New Roman"/>
                <w:sz w:val="24"/>
                <w:szCs w:val="24"/>
                <w:lang w:eastAsia="lv-LV"/>
              </w:rPr>
            </w:pPr>
            <w:r w:rsidRPr="006E4F77">
              <w:rPr>
                <w:rFonts w:ascii="Times New Roman" w:eastAsia="Times New Roman" w:hAnsi="Times New Roman" w:cs="Times New Roman"/>
                <w:sz w:val="24"/>
                <w:szCs w:val="24"/>
                <w:lang w:eastAsia="lv-LV"/>
              </w:rPr>
              <w:t>Cita informācija</w:t>
            </w:r>
          </w:p>
        </w:tc>
        <w:tc>
          <w:tcPr>
            <w:tcW w:w="6237" w:type="dxa"/>
          </w:tcPr>
          <w:p w14:paraId="545233E9" w14:textId="75885E81" w:rsidR="00731565" w:rsidRPr="006E4F77" w:rsidRDefault="0005143E" w:rsidP="00D1663C">
            <w:pPr>
              <w:spacing w:after="0" w:line="240" w:lineRule="auto"/>
              <w:rPr>
                <w:rFonts w:ascii="Times New Roman" w:eastAsia="Times New Roman" w:hAnsi="Times New Roman" w:cs="Times New Roman"/>
                <w:sz w:val="24"/>
                <w:szCs w:val="24"/>
                <w:lang w:eastAsia="lv-LV"/>
              </w:rPr>
            </w:pPr>
            <w:r w:rsidRPr="006E4F77">
              <w:rPr>
                <w:rFonts w:ascii="Times New Roman" w:eastAsia="Times New Roman" w:hAnsi="Times New Roman" w:cs="Times New Roman"/>
                <w:sz w:val="24"/>
                <w:szCs w:val="24"/>
                <w:lang w:eastAsia="lv-LV"/>
              </w:rPr>
              <w:t xml:space="preserve">    </w:t>
            </w:r>
            <w:r w:rsidR="00731565" w:rsidRPr="006E4F77">
              <w:rPr>
                <w:rFonts w:ascii="Times New Roman" w:eastAsia="Times New Roman" w:hAnsi="Times New Roman" w:cs="Times New Roman"/>
                <w:sz w:val="24"/>
                <w:szCs w:val="24"/>
                <w:lang w:eastAsia="lv-LV"/>
              </w:rPr>
              <w:t>Nav.</w:t>
            </w:r>
          </w:p>
        </w:tc>
      </w:tr>
    </w:tbl>
    <w:p w14:paraId="1D8E663D" w14:textId="77777777" w:rsidR="00045576" w:rsidRPr="006E4F77" w:rsidRDefault="00045576" w:rsidP="0064485F">
      <w:pPr>
        <w:spacing w:after="0" w:line="240" w:lineRule="auto"/>
        <w:jc w:val="both"/>
        <w:rPr>
          <w:rFonts w:ascii="Times New Roman" w:eastAsia="Times New Roman" w:hAnsi="Times New Roman" w:cs="Times New Roman"/>
          <w:sz w:val="24"/>
          <w:szCs w:val="24"/>
          <w:lang w:eastAsia="lv-LV"/>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731"/>
        <w:gridCol w:w="5904"/>
      </w:tblGrid>
      <w:tr w:rsidR="006E4F77" w:rsidRPr="006E4F77" w14:paraId="5B3206FA" w14:textId="77777777" w:rsidTr="00D1663C">
        <w:trPr>
          <w:trHeight w:val="420"/>
        </w:trPr>
        <w:tc>
          <w:tcPr>
            <w:tcW w:w="5000" w:type="pct"/>
            <w:gridSpan w:val="3"/>
            <w:shd w:val="clear" w:color="auto" w:fill="auto"/>
            <w:hideMark/>
          </w:tcPr>
          <w:p w14:paraId="12A83CD2" w14:textId="77777777" w:rsidR="00731565" w:rsidRPr="006E4F77" w:rsidRDefault="00731565" w:rsidP="0064485F">
            <w:pPr>
              <w:spacing w:after="0" w:line="240" w:lineRule="auto"/>
              <w:jc w:val="center"/>
              <w:rPr>
                <w:rFonts w:ascii="Times New Roman" w:eastAsia="Times New Roman" w:hAnsi="Times New Roman" w:cs="Times New Roman"/>
                <w:b/>
                <w:bCs/>
                <w:sz w:val="24"/>
                <w:szCs w:val="24"/>
                <w:lang w:eastAsia="lv-LV"/>
              </w:rPr>
            </w:pPr>
            <w:r w:rsidRPr="006E4F77">
              <w:rPr>
                <w:rFonts w:ascii="Times New Roman" w:eastAsia="Times New Roman" w:hAnsi="Times New Roman" w:cs="Times New Roman"/>
                <w:sz w:val="24"/>
                <w:szCs w:val="24"/>
                <w:lang w:eastAsia="lv-LV"/>
              </w:rPr>
              <w:t> </w:t>
            </w:r>
            <w:r w:rsidRPr="006E4F77">
              <w:rPr>
                <w:rFonts w:ascii="Times New Roman" w:eastAsia="Times New Roman" w:hAnsi="Times New Roman" w:cs="Times New Roman"/>
                <w:b/>
                <w:bCs/>
                <w:sz w:val="24"/>
                <w:szCs w:val="24"/>
                <w:lang w:eastAsia="lv-LV"/>
              </w:rPr>
              <w:t>VI. Sabiedrības līdzdalība un komunikācijas aktivitātes</w:t>
            </w:r>
          </w:p>
        </w:tc>
      </w:tr>
      <w:tr w:rsidR="006E4F77" w:rsidRPr="006E4F77" w14:paraId="1F5E6805" w14:textId="77777777" w:rsidTr="00D1663C">
        <w:trPr>
          <w:trHeight w:val="540"/>
        </w:trPr>
        <w:tc>
          <w:tcPr>
            <w:tcW w:w="235" w:type="pct"/>
            <w:shd w:val="clear" w:color="auto" w:fill="auto"/>
            <w:hideMark/>
          </w:tcPr>
          <w:p w14:paraId="294288A0" w14:textId="77777777" w:rsidR="00731565" w:rsidRPr="006E4F77" w:rsidRDefault="00731565" w:rsidP="0064485F">
            <w:pPr>
              <w:spacing w:after="0" w:line="240" w:lineRule="auto"/>
              <w:rPr>
                <w:rFonts w:ascii="Times New Roman" w:eastAsia="Times New Roman" w:hAnsi="Times New Roman" w:cs="Times New Roman"/>
                <w:sz w:val="24"/>
                <w:szCs w:val="24"/>
                <w:lang w:eastAsia="lv-LV"/>
              </w:rPr>
            </w:pPr>
            <w:r w:rsidRPr="006E4F77">
              <w:rPr>
                <w:rFonts w:ascii="Times New Roman" w:eastAsia="Times New Roman" w:hAnsi="Times New Roman" w:cs="Times New Roman"/>
                <w:sz w:val="24"/>
                <w:szCs w:val="24"/>
                <w:lang w:eastAsia="lv-LV"/>
              </w:rPr>
              <w:t>1.</w:t>
            </w:r>
          </w:p>
        </w:tc>
        <w:tc>
          <w:tcPr>
            <w:tcW w:w="1507" w:type="pct"/>
            <w:shd w:val="clear" w:color="auto" w:fill="auto"/>
            <w:hideMark/>
          </w:tcPr>
          <w:p w14:paraId="788039DD" w14:textId="77777777" w:rsidR="00731565" w:rsidRPr="006E4F77" w:rsidRDefault="00731565" w:rsidP="0064485F">
            <w:pPr>
              <w:spacing w:after="0" w:line="240" w:lineRule="auto"/>
              <w:rPr>
                <w:rFonts w:ascii="Times New Roman" w:eastAsia="Times New Roman" w:hAnsi="Times New Roman" w:cs="Times New Roman"/>
                <w:sz w:val="24"/>
                <w:szCs w:val="24"/>
                <w:lang w:eastAsia="lv-LV"/>
              </w:rPr>
            </w:pPr>
            <w:r w:rsidRPr="006E4F77">
              <w:rPr>
                <w:rFonts w:ascii="Times New Roman" w:eastAsia="Times New Roman" w:hAnsi="Times New Roman" w:cs="Times New Roman"/>
                <w:sz w:val="24"/>
                <w:szCs w:val="24"/>
                <w:lang w:eastAsia="lv-LV"/>
              </w:rPr>
              <w:t>Plānotās sabiedrības līdzdalības un komunikācijas aktivitātes saistībā ar projektu</w:t>
            </w:r>
          </w:p>
        </w:tc>
        <w:tc>
          <w:tcPr>
            <w:tcW w:w="3258" w:type="pct"/>
            <w:shd w:val="clear" w:color="auto" w:fill="auto"/>
            <w:hideMark/>
          </w:tcPr>
          <w:p w14:paraId="6A38C805" w14:textId="7438D52A" w:rsidR="00731565" w:rsidRPr="006E4F77" w:rsidRDefault="0005143E" w:rsidP="00D1663C">
            <w:pPr>
              <w:spacing w:after="0" w:line="240" w:lineRule="auto"/>
              <w:jc w:val="both"/>
              <w:rPr>
                <w:rFonts w:ascii="Times New Roman" w:eastAsia="Times New Roman" w:hAnsi="Times New Roman"/>
                <w:sz w:val="24"/>
                <w:szCs w:val="24"/>
                <w:lang w:eastAsia="lv-LV"/>
              </w:rPr>
            </w:pPr>
            <w:r w:rsidRPr="006E4F77">
              <w:rPr>
                <w:rFonts w:ascii="Times New Roman" w:eastAsia="Times New Roman" w:hAnsi="Times New Roman"/>
                <w:sz w:val="24"/>
                <w:szCs w:val="24"/>
                <w:lang w:eastAsia="lv-LV"/>
              </w:rPr>
              <w:t xml:space="preserve">    </w:t>
            </w:r>
            <w:r w:rsidR="00D1663C" w:rsidRPr="006E4F77">
              <w:rPr>
                <w:rFonts w:ascii="Times New Roman" w:eastAsia="Times New Roman" w:hAnsi="Times New Roman"/>
                <w:sz w:val="24"/>
                <w:szCs w:val="24"/>
                <w:lang w:eastAsia="lv-LV"/>
              </w:rPr>
              <w:t>Sabiedrības līdzdalība sais</w:t>
            </w:r>
            <w:r w:rsidR="005D1F8E" w:rsidRPr="006E4F77">
              <w:rPr>
                <w:rFonts w:ascii="Times New Roman" w:eastAsia="Times New Roman" w:hAnsi="Times New Roman"/>
                <w:sz w:val="24"/>
                <w:szCs w:val="24"/>
                <w:lang w:eastAsia="lv-LV"/>
              </w:rPr>
              <w:t>tībā ar e-</w:t>
            </w:r>
            <w:r w:rsidR="00D1663C" w:rsidRPr="006E4F77">
              <w:rPr>
                <w:rFonts w:ascii="Times New Roman" w:eastAsia="Times New Roman" w:hAnsi="Times New Roman"/>
                <w:sz w:val="24"/>
                <w:szCs w:val="24"/>
                <w:lang w:eastAsia="lv-LV"/>
              </w:rPr>
              <w:t xml:space="preserve">adreses ieviešanu tika nodrošināta Oficiālās elektroniskās adreses likuma izstrādes laikā, līdz </w:t>
            </w:r>
            <w:r w:rsidR="00EA2804" w:rsidRPr="006E4F77">
              <w:rPr>
                <w:rFonts w:ascii="Times New Roman" w:eastAsia="Times New Roman" w:hAnsi="Times New Roman"/>
                <w:sz w:val="24"/>
                <w:szCs w:val="24"/>
                <w:lang w:eastAsia="lv-LV"/>
              </w:rPr>
              <w:t>ar to P</w:t>
            </w:r>
            <w:r w:rsidR="00D1663C" w:rsidRPr="006E4F77">
              <w:rPr>
                <w:rFonts w:ascii="Times New Roman" w:eastAsia="Times New Roman" w:hAnsi="Times New Roman"/>
                <w:sz w:val="24"/>
                <w:szCs w:val="24"/>
                <w:lang w:eastAsia="lv-LV"/>
              </w:rPr>
              <w:t>rojekta izstrādē nav nepieciešama.</w:t>
            </w:r>
            <w:r w:rsidR="00F915AE" w:rsidRPr="006E4F77">
              <w:rPr>
                <w:rFonts w:ascii="Times New Roman" w:eastAsia="Times New Roman" w:hAnsi="Times New Roman"/>
                <w:sz w:val="24"/>
                <w:szCs w:val="24"/>
                <w:lang w:eastAsia="lv-LV"/>
              </w:rPr>
              <w:t xml:space="preserve"> </w:t>
            </w:r>
            <w:r w:rsidR="00EA2804" w:rsidRPr="006E4F77">
              <w:rPr>
                <w:rFonts w:ascii="Times New Roman" w:eastAsia="Times New Roman" w:hAnsi="Times New Roman" w:cs="Times New Roman"/>
                <w:sz w:val="24"/>
                <w:szCs w:val="24"/>
                <w:lang w:eastAsia="lv-LV"/>
              </w:rPr>
              <w:t>Pēc P</w:t>
            </w:r>
            <w:r w:rsidR="00D1663C" w:rsidRPr="006E4F77">
              <w:rPr>
                <w:rFonts w:ascii="Times New Roman" w:eastAsia="Times New Roman" w:hAnsi="Times New Roman" w:cs="Times New Roman"/>
                <w:sz w:val="24"/>
                <w:szCs w:val="24"/>
                <w:lang w:eastAsia="lv-LV"/>
              </w:rPr>
              <w:t xml:space="preserve">rojekta pieņemšanas Ministru kabinetā, tas tiks publicēts </w:t>
            </w:r>
            <w:r w:rsidR="00EA2804" w:rsidRPr="006E4F77">
              <w:rPr>
                <w:rFonts w:ascii="Times New Roman" w:hAnsi="Times New Roman" w:cs="Times New Roman"/>
                <w:sz w:val="24"/>
                <w:szCs w:val="24"/>
              </w:rPr>
              <w:t>oficiālajā izdevumā “Latvijas Vēstnesis”</w:t>
            </w:r>
            <w:r w:rsidR="00D1663C" w:rsidRPr="006E4F77">
              <w:rPr>
                <w:rFonts w:ascii="Times New Roman" w:eastAsia="Times New Roman" w:hAnsi="Times New Roman"/>
                <w:sz w:val="24"/>
                <w:szCs w:val="24"/>
                <w:lang w:eastAsia="lv-LV"/>
              </w:rPr>
              <w:t>.</w:t>
            </w:r>
          </w:p>
        </w:tc>
      </w:tr>
      <w:tr w:rsidR="006E4F77" w:rsidRPr="006E4F77" w14:paraId="33613DC8" w14:textId="77777777" w:rsidTr="00D1663C">
        <w:trPr>
          <w:trHeight w:val="330"/>
        </w:trPr>
        <w:tc>
          <w:tcPr>
            <w:tcW w:w="235" w:type="pct"/>
            <w:shd w:val="clear" w:color="auto" w:fill="auto"/>
            <w:hideMark/>
          </w:tcPr>
          <w:p w14:paraId="03C9597E" w14:textId="77777777" w:rsidR="00731565" w:rsidRPr="006E4F77" w:rsidRDefault="00731565" w:rsidP="0064485F">
            <w:pPr>
              <w:spacing w:after="0" w:line="240" w:lineRule="auto"/>
              <w:rPr>
                <w:rFonts w:ascii="Times New Roman" w:eastAsia="Times New Roman" w:hAnsi="Times New Roman" w:cs="Times New Roman"/>
                <w:sz w:val="24"/>
                <w:szCs w:val="24"/>
                <w:lang w:eastAsia="lv-LV"/>
              </w:rPr>
            </w:pPr>
            <w:r w:rsidRPr="006E4F77">
              <w:rPr>
                <w:rFonts w:ascii="Times New Roman" w:eastAsia="Times New Roman" w:hAnsi="Times New Roman" w:cs="Times New Roman"/>
                <w:sz w:val="24"/>
                <w:szCs w:val="24"/>
                <w:lang w:eastAsia="lv-LV"/>
              </w:rPr>
              <w:t>2.</w:t>
            </w:r>
          </w:p>
        </w:tc>
        <w:tc>
          <w:tcPr>
            <w:tcW w:w="1507" w:type="pct"/>
            <w:shd w:val="clear" w:color="auto" w:fill="auto"/>
            <w:hideMark/>
          </w:tcPr>
          <w:p w14:paraId="5E7AE9CC" w14:textId="77777777" w:rsidR="00731565" w:rsidRPr="006E4F77" w:rsidRDefault="00731565" w:rsidP="0064485F">
            <w:pPr>
              <w:spacing w:after="0" w:line="240" w:lineRule="auto"/>
              <w:rPr>
                <w:rFonts w:ascii="Times New Roman" w:eastAsia="Times New Roman" w:hAnsi="Times New Roman" w:cs="Times New Roman"/>
                <w:sz w:val="24"/>
                <w:szCs w:val="24"/>
                <w:lang w:eastAsia="lv-LV"/>
              </w:rPr>
            </w:pPr>
            <w:r w:rsidRPr="006E4F77">
              <w:rPr>
                <w:rFonts w:ascii="Times New Roman" w:eastAsia="Times New Roman" w:hAnsi="Times New Roman" w:cs="Times New Roman"/>
                <w:sz w:val="24"/>
                <w:szCs w:val="24"/>
                <w:lang w:eastAsia="lv-LV"/>
              </w:rPr>
              <w:t>Sabiedrības līdzdalība projekta izstrādē</w:t>
            </w:r>
          </w:p>
        </w:tc>
        <w:tc>
          <w:tcPr>
            <w:tcW w:w="3258" w:type="pct"/>
            <w:shd w:val="clear" w:color="auto" w:fill="auto"/>
          </w:tcPr>
          <w:p w14:paraId="2C682BB3" w14:textId="2E12B33F" w:rsidR="00731565" w:rsidRPr="006E4F77" w:rsidRDefault="0005143E" w:rsidP="00D1663C">
            <w:pPr>
              <w:spacing w:after="0" w:line="240" w:lineRule="auto"/>
              <w:jc w:val="both"/>
              <w:rPr>
                <w:rFonts w:ascii="Times New Roman" w:hAnsi="Times New Roman" w:cs="Times New Roman"/>
                <w:sz w:val="24"/>
                <w:szCs w:val="24"/>
              </w:rPr>
            </w:pPr>
            <w:r w:rsidRPr="006E4F77">
              <w:rPr>
                <w:rFonts w:ascii="Times New Roman" w:eastAsia="Times New Roman" w:hAnsi="Times New Roman"/>
                <w:sz w:val="24"/>
                <w:szCs w:val="24"/>
                <w:lang w:eastAsia="lv-LV"/>
              </w:rPr>
              <w:t xml:space="preserve">    </w:t>
            </w:r>
            <w:r w:rsidR="00D1663C" w:rsidRPr="006E4F77">
              <w:rPr>
                <w:rFonts w:ascii="Times New Roman" w:eastAsia="Times New Roman" w:hAnsi="Times New Roman"/>
                <w:sz w:val="24"/>
                <w:szCs w:val="24"/>
                <w:lang w:eastAsia="lv-LV"/>
              </w:rPr>
              <w:t xml:space="preserve">Saskaņā ar Ministru kabineta 2009. gada 25. augusta noteikumu </w:t>
            </w:r>
            <w:r w:rsidR="00EA2804" w:rsidRPr="006E4F77">
              <w:rPr>
                <w:rFonts w:ascii="Times New Roman" w:eastAsia="Times New Roman" w:hAnsi="Times New Roman"/>
                <w:sz w:val="24"/>
                <w:szCs w:val="24"/>
                <w:lang w:eastAsia="lv-LV"/>
              </w:rPr>
              <w:t>Nr. 970 “</w:t>
            </w:r>
            <w:r w:rsidR="00D1663C" w:rsidRPr="006E4F77">
              <w:rPr>
                <w:rFonts w:ascii="Times New Roman" w:eastAsia="Times New Roman" w:hAnsi="Times New Roman"/>
                <w:sz w:val="24"/>
                <w:szCs w:val="24"/>
                <w:lang w:eastAsia="lv-LV"/>
              </w:rPr>
              <w:t>Sabiedrības līdzdalības kārtība attīstības plānošanas procesā</w:t>
            </w:r>
            <w:r w:rsidR="00EA2804" w:rsidRPr="006E4F77">
              <w:rPr>
                <w:rFonts w:ascii="Times New Roman" w:eastAsia="Times New Roman" w:hAnsi="Times New Roman"/>
                <w:sz w:val="24"/>
                <w:szCs w:val="24"/>
                <w:lang w:eastAsia="lv-LV"/>
              </w:rPr>
              <w:t>”</w:t>
            </w:r>
            <w:r w:rsidR="00D1663C" w:rsidRPr="006E4F77">
              <w:rPr>
                <w:rFonts w:ascii="Times New Roman" w:eastAsia="Times New Roman" w:hAnsi="Times New Roman"/>
                <w:sz w:val="24"/>
                <w:szCs w:val="24"/>
                <w:lang w:eastAsia="lv-LV"/>
              </w:rPr>
              <w:t xml:space="preserve"> 5. punktu sabiedrības līdzdalības kārtība piemērojama tiesību aktu projektu izstrādē, kas būtiski maina esošo regulējumu vai paredz ieviest jaunas politiskās iniciatīvas. Ņemot vērā, k</w:t>
            </w:r>
            <w:r w:rsidR="00EA2804" w:rsidRPr="006E4F77">
              <w:rPr>
                <w:rFonts w:ascii="Times New Roman" w:eastAsia="Times New Roman" w:hAnsi="Times New Roman"/>
                <w:sz w:val="24"/>
                <w:szCs w:val="24"/>
                <w:lang w:eastAsia="lv-LV"/>
              </w:rPr>
              <w:t>a P</w:t>
            </w:r>
            <w:r w:rsidR="00D1663C" w:rsidRPr="006E4F77">
              <w:rPr>
                <w:rFonts w:ascii="Times New Roman" w:eastAsia="Times New Roman" w:hAnsi="Times New Roman"/>
                <w:sz w:val="24"/>
                <w:szCs w:val="24"/>
                <w:lang w:eastAsia="lv-LV"/>
              </w:rPr>
              <w:t>rojekts paredz nodrošināt jau Oficiālās elektroniskās adreses likumā, kas ir pieņemts 2016. gada 16. jūnijā, noteikto regulējumu, nemaina esošo regulējumu un neievieš jaunas politikas inici</w:t>
            </w:r>
            <w:r w:rsidR="00EA2804" w:rsidRPr="006E4F77">
              <w:rPr>
                <w:rFonts w:ascii="Times New Roman" w:eastAsia="Times New Roman" w:hAnsi="Times New Roman"/>
                <w:sz w:val="24"/>
                <w:szCs w:val="24"/>
                <w:lang w:eastAsia="lv-LV"/>
              </w:rPr>
              <w:t>atīvas, sabiedrības līdzdalība P</w:t>
            </w:r>
            <w:r w:rsidR="00D1663C" w:rsidRPr="006E4F77">
              <w:rPr>
                <w:rFonts w:ascii="Times New Roman" w:eastAsia="Times New Roman" w:hAnsi="Times New Roman"/>
                <w:sz w:val="24"/>
                <w:szCs w:val="24"/>
                <w:lang w:eastAsia="lv-LV"/>
              </w:rPr>
              <w:t>rojekta izstrādē nav nepieciešama.</w:t>
            </w:r>
          </w:p>
        </w:tc>
      </w:tr>
      <w:tr w:rsidR="006E4F77" w:rsidRPr="006E4F77" w14:paraId="14EB6792" w14:textId="77777777" w:rsidTr="00D1663C">
        <w:trPr>
          <w:trHeight w:val="465"/>
        </w:trPr>
        <w:tc>
          <w:tcPr>
            <w:tcW w:w="235" w:type="pct"/>
            <w:shd w:val="clear" w:color="auto" w:fill="auto"/>
            <w:hideMark/>
          </w:tcPr>
          <w:p w14:paraId="348BEDA2" w14:textId="77777777" w:rsidR="00731565" w:rsidRPr="006E4F77" w:rsidRDefault="00731565" w:rsidP="0064485F">
            <w:pPr>
              <w:spacing w:after="0" w:line="240" w:lineRule="auto"/>
              <w:rPr>
                <w:rFonts w:ascii="Times New Roman" w:eastAsia="Times New Roman" w:hAnsi="Times New Roman" w:cs="Times New Roman"/>
                <w:sz w:val="24"/>
                <w:szCs w:val="24"/>
                <w:lang w:eastAsia="lv-LV"/>
              </w:rPr>
            </w:pPr>
            <w:r w:rsidRPr="006E4F77">
              <w:rPr>
                <w:rFonts w:ascii="Times New Roman" w:eastAsia="Times New Roman" w:hAnsi="Times New Roman" w:cs="Times New Roman"/>
                <w:sz w:val="24"/>
                <w:szCs w:val="24"/>
                <w:lang w:eastAsia="lv-LV"/>
              </w:rPr>
              <w:t>3.</w:t>
            </w:r>
          </w:p>
        </w:tc>
        <w:tc>
          <w:tcPr>
            <w:tcW w:w="1507" w:type="pct"/>
            <w:shd w:val="clear" w:color="auto" w:fill="auto"/>
            <w:hideMark/>
          </w:tcPr>
          <w:p w14:paraId="772840BB" w14:textId="77777777" w:rsidR="00731565" w:rsidRPr="006E4F77" w:rsidRDefault="00731565" w:rsidP="0064485F">
            <w:pPr>
              <w:spacing w:after="0" w:line="240" w:lineRule="auto"/>
              <w:rPr>
                <w:rFonts w:ascii="Times New Roman" w:eastAsia="Times New Roman" w:hAnsi="Times New Roman" w:cs="Times New Roman"/>
                <w:sz w:val="24"/>
                <w:szCs w:val="24"/>
                <w:lang w:eastAsia="lv-LV"/>
              </w:rPr>
            </w:pPr>
            <w:r w:rsidRPr="006E4F77">
              <w:rPr>
                <w:rFonts w:ascii="Times New Roman" w:eastAsia="Times New Roman" w:hAnsi="Times New Roman" w:cs="Times New Roman"/>
                <w:sz w:val="24"/>
                <w:szCs w:val="24"/>
                <w:lang w:eastAsia="lv-LV"/>
              </w:rPr>
              <w:t>Sabiedrības līdzdalības rezultāti</w:t>
            </w:r>
          </w:p>
        </w:tc>
        <w:tc>
          <w:tcPr>
            <w:tcW w:w="3258" w:type="pct"/>
            <w:shd w:val="clear" w:color="auto" w:fill="auto"/>
          </w:tcPr>
          <w:p w14:paraId="5E4840D1" w14:textId="40C03ABD" w:rsidR="00013BDC" w:rsidRPr="006E4F77" w:rsidRDefault="0005143E" w:rsidP="00D1663C">
            <w:pPr>
              <w:spacing w:after="0" w:line="240" w:lineRule="auto"/>
              <w:jc w:val="both"/>
              <w:rPr>
                <w:rFonts w:ascii="Times New Roman" w:eastAsia="Times New Roman" w:hAnsi="Times New Roman" w:cs="Times New Roman"/>
                <w:sz w:val="24"/>
                <w:szCs w:val="24"/>
                <w:lang w:eastAsia="lv-LV"/>
              </w:rPr>
            </w:pPr>
            <w:r w:rsidRPr="006E4F77">
              <w:rPr>
                <w:rFonts w:ascii="Times New Roman" w:eastAsia="Times New Roman" w:hAnsi="Times New Roman" w:cs="Times New Roman"/>
                <w:sz w:val="24"/>
                <w:szCs w:val="24"/>
                <w:lang w:eastAsia="lv-LV"/>
              </w:rPr>
              <w:t xml:space="preserve">    </w:t>
            </w:r>
            <w:r w:rsidR="00D1663C" w:rsidRPr="006E4F77">
              <w:rPr>
                <w:rFonts w:ascii="Times New Roman" w:eastAsia="Times New Roman" w:hAnsi="Times New Roman" w:cs="Times New Roman"/>
                <w:sz w:val="24"/>
                <w:szCs w:val="24"/>
                <w:lang w:eastAsia="lv-LV"/>
              </w:rPr>
              <w:t>Projekts šo jomu neskar.</w:t>
            </w:r>
          </w:p>
        </w:tc>
      </w:tr>
      <w:tr w:rsidR="006E4F77" w:rsidRPr="006E4F77" w14:paraId="3434090D" w14:textId="77777777" w:rsidTr="00D1663C">
        <w:trPr>
          <w:trHeight w:val="465"/>
        </w:trPr>
        <w:tc>
          <w:tcPr>
            <w:tcW w:w="235" w:type="pct"/>
            <w:shd w:val="clear" w:color="auto" w:fill="auto"/>
            <w:hideMark/>
          </w:tcPr>
          <w:p w14:paraId="25F1171E" w14:textId="77777777" w:rsidR="00731565" w:rsidRPr="006E4F77" w:rsidRDefault="00731565" w:rsidP="0064485F">
            <w:pPr>
              <w:spacing w:after="0" w:line="240" w:lineRule="auto"/>
              <w:rPr>
                <w:rFonts w:ascii="Times New Roman" w:eastAsia="Times New Roman" w:hAnsi="Times New Roman" w:cs="Times New Roman"/>
                <w:sz w:val="24"/>
                <w:szCs w:val="24"/>
                <w:lang w:eastAsia="lv-LV"/>
              </w:rPr>
            </w:pPr>
            <w:r w:rsidRPr="006E4F77">
              <w:rPr>
                <w:rFonts w:ascii="Times New Roman" w:eastAsia="Times New Roman" w:hAnsi="Times New Roman" w:cs="Times New Roman"/>
                <w:sz w:val="24"/>
                <w:szCs w:val="24"/>
                <w:lang w:eastAsia="lv-LV"/>
              </w:rPr>
              <w:t>4.</w:t>
            </w:r>
          </w:p>
        </w:tc>
        <w:tc>
          <w:tcPr>
            <w:tcW w:w="1507" w:type="pct"/>
            <w:shd w:val="clear" w:color="auto" w:fill="auto"/>
            <w:hideMark/>
          </w:tcPr>
          <w:p w14:paraId="2D10B3E4" w14:textId="77777777" w:rsidR="00731565" w:rsidRPr="006E4F77" w:rsidRDefault="00731565" w:rsidP="0064485F">
            <w:pPr>
              <w:spacing w:after="0" w:line="240" w:lineRule="auto"/>
              <w:rPr>
                <w:rFonts w:ascii="Times New Roman" w:eastAsia="Times New Roman" w:hAnsi="Times New Roman" w:cs="Times New Roman"/>
                <w:sz w:val="24"/>
                <w:szCs w:val="24"/>
                <w:lang w:eastAsia="lv-LV"/>
              </w:rPr>
            </w:pPr>
            <w:r w:rsidRPr="006E4F77">
              <w:rPr>
                <w:rFonts w:ascii="Times New Roman" w:eastAsia="Times New Roman" w:hAnsi="Times New Roman" w:cs="Times New Roman"/>
                <w:sz w:val="24"/>
                <w:szCs w:val="24"/>
                <w:lang w:eastAsia="lv-LV"/>
              </w:rPr>
              <w:t>Cita informācija</w:t>
            </w:r>
          </w:p>
        </w:tc>
        <w:tc>
          <w:tcPr>
            <w:tcW w:w="3258" w:type="pct"/>
            <w:shd w:val="clear" w:color="auto" w:fill="auto"/>
          </w:tcPr>
          <w:p w14:paraId="74D1EB12" w14:textId="299A3FB3" w:rsidR="00731565" w:rsidRPr="006E4F77" w:rsidRDefault="0005143E" w:rsidP="00D1663C">
            <w:pPr>
              <w:spacing w:after="0" w:line="240" w:lineRule="auto"/>
              <w:jc w:val="both"/>
              <w:rPr>
                <w:rFonts w:ascii="Times New Roman" w:eastAsia="Times New Roman" w:hAnsi="Times New Roman" w:cs="Times New Roman"/>
                <w:sz w:val="24"/>
                <w:szCs w:val="24"/>
                <w:lang w:eastAsia="lv-LV"/>
              </w:rPr>
            </w:pPr>
            <w:r w:rsidRPr="006E4F77">
              <w:rPr>
                <w:rFonts w:ascii="Times New Roman" w:eastAsia="Times New Roman" w:hAnsi="Times New Roman" w:cs="Times New Roman"/>
                <w:sz w:val="24"/>
                <w:szCs w:val="24"/>
                <w:lang w:eastAsia="lv-LV"/>
              </w:rPr>
              <w:t xml:space="preserve">    </w:t>
            </w:r>
            <w:r w:rsidR="00731565" w:rsidRPr="006E4F77">
              <w:rPr>
                <w:rFonts w:ascii="Times New Roman" w:eastAsia="Times New Roman" w:hAnsi="Times New Roman" w:cs="Times New Roman"/>
                <w:sz w:val="24"/>
                <w:szCs w:val="24"/>
                <w:lang w:eastAsia="lv-LV"/>
              </w:rPr>
              <w:t>Nav.</w:t>
            </w:r>
          </w:p>
        </w:tc>
      </w:tr>
    </w:tbl>
    <w:p w14:paraId="0D432C5E" w14:textId="77777777" w:rsidR="00045576" w:rsidRPr="006E4F77" w:rsidRDefault="00045576" w:rsidP="0064485F">
      <w:pPr>
        <w:spacing w:after="0" w:line="240" w:lineRule="auto"/>
        <w:rPr>
          <w:rFonts w:ascii="Times New Roman" w:eastAsia="Times New Roman" w:hAnsi="Times New Roman" w:cs="Times New Roman"/>
          <w:sz w:val="24"/>
          <w:szCs w:val="24"/>
          <w:lang w:eastAsia="lv-LV"/>
        </w:rPr>
      </w:pP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1"/>
        <w:gridCol w:w="2693"/>
        <w:gridCol w:w="5952"/>
      </w:tblGrid>
      <w:tr w:rsidR="006E4F77" w:rsidRPr="006E4F77" w14:paraId="005A16AF" w14:textId="77777777" w:rsidTr="00D1663C">
        <w:trPr>
          <w:trHeight w:val="381"/>
          <w:jc w:val="center"/>
        </w:trPr>
        <w:tc>
          <w:tcPr>
            <w:tcW w:w="9066" w:type="dxa"/>
            <w:gridSpan w:val="3"/>
            <w:vAlign w:val="center"/>
          </w:tcPr>
          <w:p w14:paraId="3EACA59C" w14:textId="77777777" w:rsidR="00FC40A9" w:rsidRPr="006E4F77" w:rsidRDefault="00FC40A9" w:rsidP="0064485F">
            <w:pPr>
              <w:pStyle w:val="naisnod"/>
              <w:spacing w:before="0" w:beforeAutospacing="0" w:after="0" w:afterAutospacing="0"/>
              <w:ind w:left="57" w:right="57"/>
              <w:jc w:val="center"/>
            </w:pPr>
            <w:r w:rsidRPr="006E4F77">
              <w:rPr>
                <w:b/>
              </w:rPr>
              <w:t>VII. Tiesību akta projekta izpildes nodrošināšana un tās ietekme uz institūcijām</w:t>
            </w:r>
          </w:p>
        </w:tc>
      </w:tr>
      <w:tr w:rsidR="006E4F77" w:rsidRPr="006E4F77" w14:paraId="7AD19062" w14:textId="77777777" w:rsidTr="00A66884">
        <w:trPr>
          <w:trHeight w:val="427"/>
          <w:jc w:val="center"/>
        </w:trPr>
        <w:tc>
          <w:tcPr>
            <w:tcW w:w="421" w:type="dxa"/>
          </w:tcPr>
          <w:p w14:paraId="1B24F638" w14:textId="77777777" w:rsidR="00FC40A9" w:rsidRPr="006E4F77" w:rsidRDefault="00FC40A9" w:rsidP="00E04B62">
            <w:pPr>
              <w:pStyle w:val="naisnod"/>
              <w:spacing w:before="0" w:beforeAutospacing="0" w:after="0" w:afterAutospacing="0"/>
              <w:ind w:left="57" w:right="57"/>
              <w:jc w:val="both"/>
            </w:pPr>
            <w:r w:rsidRPr="006E4F77">
              <w:t>1.</w:t>
            </w:r>
          </w:p>
        </w:tc>
        <w:tc>
          <w:tcPr>
            <w:tcW w:w="2693" w:type="dxa"/>
          </w:tcPr>
          <w:p w14:paraId="74067020" w14:textId="77777777" w:rsidR="00FC40A9" w:rsidRPr="006E4F77" w:rsidRDefault="00FC40A9" w:rsidP="00E04B62">
            <w:pPr>
              <w:pStyle w:val="naisf"/>
              <w:spacing w:before="0" w:after="0"/>
              <w:ind w:left="57" w:right="57" w:firstLine="0"/>
            </w:pPr>
            <w:r w:rsidRPr="006E4F77">
              <w:t>Projekta izpildē iesaistītās institūcijas</w:t>
            </w:r>
          </w:p>
        </w:tc>
        <w:tc>
          <w:tcPr>
            <w:tcW w:w="5952" w:type="dxa"/>
          </w:tcPr>
          <w:p w14:paraId="3608632D" w14:textId="3BE4CE70" w:rsidR="00FC40A9" w:rsidRPr="006E4F77" w:rsidRDefault="001C5214" w:rsidP="001C5214">
            <w:pPr>
              <w:spacing w:after="0" w:line="240" w:lineRule="auto"/>
              <w:ind w:right="114"/>
              <w:jc w:val="both"/>
              <w:rPr>
                <w:rFonts w:ascii="Times New Roman" w:eastAsia="Times New Roman" w:hAnsi="Times New Roman" w:cs="Times New Roman"/>
                <w:bCs/>
                <w:sz w:val="24"/>
                <w:szCs w:val="24"/>
                <w:lang w:eastAsia="lv-LV"/>
              </w:rPr>
            </w:pPr>
            <w:bookmarkStart w:id="0" w:name="p66"/>
            <w:bookmarkStart w:id="1" w:name="p67"/>
            <w:bookmarkStart w:id="2" w:name="p68"/>
            <w:bookmarkStart w:id="3" w:name="p69"/>
            <w:bookmarkEnd w:id="0"/>
            <w:bookmarkEnd w:id="1"/>
            <w:bookmarkEnd w:id="2"/>
            <w:bookmarkEnd w:id="3"/>
            <w:r w:rsidRPr="006E4F77">
              <w:rPr>
                <w:rFonts w:ascii="Times New Roman" w:eastAsia="Times New Roman" w:hAnsi="Times New Roman" w:cs="Times New Roman"/>
                <w:bCs/>
                <w:sz w:val="24"/>
                <w:szCs w:val="24"/>
                <w:lang w:eastAsia="lv-LV"/>
              </w:rPr>
              <w:t xml:space="preserve">    </w:t>
            </w:r>
            <w:r w:rsidR="00D1663C" w:rsidRPr="006E4F77">
              <w:rPr>
                <w:rFonts w:ascii="Times New Roman" w:eastAsia="Times New Roman" w:hAnsi="Times New Roman" w:cs="Times New Roman"/>
                <w:bCs/>
                <w:sz w:val="24"/>
                <w:szCs w:val="24"/>
                <w:lang w:eastAsia="lv-LV"/>
              </w:rPr>
              <w:t xml:space="preserve">Projekta izpildi atbilstoši </w:t>
            </w:r>
            <w:r w:rsidR="00D1663C" w:rsidRPr="006E4F77">
              <w:rPr>
                <w:rFonts w:ascii="Times New Roman" w:eastAsia="Times New Roman" w:hAnsi="Times New Roman" w:cs="Times New Roman"/>
                <w:sz w:val="24"/>
                <w:szCs w:val="24"/>
                <w:lang w:eastAsia="lv-LV"/>
              </w:rPr>
              <w:t>noteikumos Nr. </w:t>
            </w:r>
            <w:r w:rsidR="00AA6BE6" w:rsidRPr="006E4F77">
              <w:rPr>
                <w:rFonts w:ascii="Times New Roman" w:eastAsia="Times New Roman" w:hAnsi="Times New Roman" w:cs="Times New Roman"/>
                <w:sz w:val="24"/>
                <w:szCs w:val="24"/>
                <w:lang w:eastAsia="lv-LV"/>
              </w:rPr>
              <w:t>168</w:t>
            </w:r>
            <w:r w:rsidR="00DE639F" w:rsidRPr="006E4F77">
              <w:rPr>
                <w:rFonts w:ascii="Times New Roman" w:eastAsia="Times New Roman" w:hAnsi="Times New Roman" w:cs="Times New Roman"/>
                <w:sz w:val="24"/>
                <w:szCs w:val="24"/>
                <w:lang w:eastAsia="lv-LV"/>
              </w:rPr>
              <w:t xml:space="preserve"> </w:t>
            </w:r>
            <w:r w:rsidR="00047AD4" w:rsidRPr="006E4F77">
              <w:rPr>
                <w:rFonts w:ascii="Times New Roman" w:eastAsia="Times New Roman" w:hAnsi="Times New Roman" w:cs="Times New Roman"/>
                <w:bCs/>
                <w:sz w:val="24"/>
                <w:szCs w:val="24"/>
                <w:lang w:eastAsia="lv-LV"/>
              </w:rPr>
              <w:t xml:space="preserve">paredzētajam </w:t>
            </w:r>
            <w:r w:rsidR="00887FEC" w:rsidRPr="006E4F77">
              <w:rPr>
                <w:rFonts w:ascii="Times New Roman" w:eastAsia="Times New Roman" w:hAnsi="Times New Roman" w:cs="Times New Roman"/>
                <w:bCs/>
                <w:sz w:val="24"/>
                <w:szCs w:val="24"/>
                <w:lang w:eastAsia="lv-LV"/>
              </w:rPr>
              <w:t>nod</w:t>
            </w:r>
            <w:r w:rsidR="00390CFC" w:rsidRPr="006E4F77">
              <w:rPr>
                <w:rFonts w:ascii="Times New Roman" w:eastAsia="Times New Roman" w:hAnsi="Times New Roman" w:cs="Times New Roman"/>
                <w:bCs/>
                <w:sz w:val="24"/>
                <w:szCs w:val="24"/>
                <w:lang w:eastAsia="lv-LV"/>
              </w:rPr>
              <w:t>rošinās</w:t>
            </w:r>
            <w:r w:rsidR="00773AF2" w:rsidRPr="006E4F77">
              <w:rPr>
                <w:rFonts w:ascii="Times New Roman" w:eastAsia="Times New Roman" w:hAnsi="Times New Roman" w:cs="Times New Roman"/>
                <w:bCs/>
                <w:sz w:val="24"/>
                <w:szCs w:val="24"/>
                <w:lang w:eastAsia="lv-LV"/>
              </w:rPr>
              <w:t xml:space="preserve"> atzīšanas institūcijas.</w:t>
            </w:r>
          </w:p>
        </w:tc>
      </w:tr>
      <w:tr w:rsidR="006E4F77" w:rsidRPr="006E4F77" w14:paraId="51219516" w14:textId="77777777" w:rsidTr="00A66884">
        <w:trPr>
          <w:trHeight w:val="463"/>
          <w:jc w:val="center"/>
        </w:trPr>
        <w:tc>
          <w:tcPr>
            <w:tcW w:w="421" w:type="dxa"/>
          </w:tcPr>
          <w:p w14:paraId="549CF40A" w14:textId="77777777" w:rsidR="00FC40A9" w:rsidRPr="006E4F77" w:rsidRDefault="00FC40A9" w:rsidP="0064485F">
            <w:pPr>
              <w:pStyle w:val="naisnod"/>
              <w:spacing w:before="0" w:beforeAutospacing="0" w:after="0" w:afterAutospacing="0"/>
              <w:ind w:left="57" w:right="57"/>
              <w:jc w:val="both"/>
            </w:pPr>
            <w:r w:rsidRPr="006E4F77">
              <w:t>2.</w:t>
            </w:r>
          </w:p>
        </w:tc>
        <w:tc>
          <w:tcPr>
            <w:tcW w:w="2693" w:type="dxa"/>
          </w:tcPr>
          <w:p w14:paraId="244B07F7" w14:textId="20937ABA" w:rsidR="00FC40A9" w:rsidRPr="006E4F77" w:rsidRDefault="00FC40A9" w:rsidP="0064485F">
            <w:pPr>
              <w:pStyle w:val="naisf"/>
              <w:spacing w:before="0" w:after="0"/>
              <w:ind w:left="57" w:right="57" w:firstLine="0"/>
              <w:jc w:val="left"/>
            </w:pPr>
            <w:r w:rsidRPr="006E4F77">
              <w:t>Projekta izpildes ietekme uz pārvaldes funkcijām un institucionālo struktūru.</w:t>
            </w:r>
          </w:p>
          <w:p w14:paraId="6D7D4A85" w14:textId="54D7F53B" w:rsidR="00FC40A9" w:rsidRPr="006E4F77" w:rsidRDefault="00FC40A9" w:rsidP="0064485F">
            <w:pPr>
              <w:pStyle w:val="naisf"/>
              <w:spacing w:before="0" w:after="0"/>
              <w:ind w:left="57" w:right="57" w:firstLine="0"/>
              <w:jc w:val="left"/>
            </w:pPr>
            <w:r w:rsidRPr="006E4F77">
              <w:t>Jaunu institūciju izveide, esošu institūciju likvidācija vai reorganizācija, to ietekme uz institūcijas cilvēkresursiem</w:t>
            </w:r>
          </w:p>
        </w:tc>
        <w:tc>
          <w:tcPr>
            <w:tcW w:w="5952" w:type="dxa"/>
          </w:tcPr>
          <w:p w14:paraId="7C935DC0" w14:textId="187A9B33" w:rsidR="00EA2804" w:rsidRPr="006E4F77" w:rsidRDefault="00EA2804" w:rsidP="00EA2804">
            <w:pPr>
              <w:spacing w:after="0" w:line="240" w:lineRule="auto"/>
              <w:ind w:left="-28"/>
              <w:jc w:val="both"/>
              <w:rPr>
                <w:rFonts w:ascii="Times New Roman" w:eastAsia="Times New Roman" w:hAnsi="Times New Roman" w:cs="Times New Roman"/>
                <w:sz w:val="24"/>
                <w:szCs w:val="24"/>
                <w:lang w:eastAsia="lv-LV"/>
              </w:rPr>
            </w:pPr>
            <w:r w:rsidRPr="006E4F77">
              <w:rPr>
                <w:rFonts w:ascii="Times New Roman" w:eastAsia="Times New Roman" w:hAnsi="Times New Roman" w:cs="Times New Roman"/>
                <w:sz w:val="24"/>
                <w:szCs w:val="24"/>
                <w:lang w:eastAsia="lv-LV"/>
              </w:rPr>
              <w:t xml:space="preserve">    Ar P</w:t>
            </w:r>
            <w:r w:rsidR="00D1663C" w:rsidRPr="006E4F77">
              <w:rPr>
                <w:rFonts w:ascii="Times New Roman" w:eastAsia="Times New Roman" w:hAnsi="Times New Roman" w:cs="Times New Roman"/>
                <w:sz w:val="24"/>
                <w:szCs w:val="24"/>
                <w:lang w:eastAsia="lv-LV"/>
              </w:rPr>
              <w:t xml:space="preserve">rojektu netiek paplašinātas </w:t>
            </w:r>
            <w:r w:rsidRPr="006E4F77">
              <w:rPr>
                <w:rFonts w:ascii="Times New Roman" w:eastAsia="Times New Roman" w:hAnsi="Times New Roman" w:cs="Times New Roman"/>
                <w:sz w:val="24"/>
                <w:szCs w:val="24"/>
                <w:lang w:eastAsia="lv-LV"/>
              </w:rPr>
              <w:t>Izglītības un zinātnes</w:t>
            </w:r>
            <w:r w:rsidR="00D1663C" w:rsidRPr="006E4F77">
              <w:rPr>
                <w:rFonts w:ascii="Times New Roman" w:eastAsia="Times New Roman" w:hAnsi="Times New Roman" w:cs="Times New Roman"/>
                <w:sz w:val="24"/>
                <w:szCs w:val="24"/>
                <w:lang w:eastAsia="lv-LV"/>
              </w:rPr>
              <w:t xml:space="preserve"> ministrijai </w:t>
            </w:r>
            <w:r w:rsidR="00A6385C" w:rsidRPr="006E4F77">
              <w:rPr>
                <w:rFonts w:ascii="Times New Roman" w:eastAsia="Times New Roman" w:hAnsi="Times New Roman" w:cs="Times New Roman"/>
                <w:sz w:val="24"/>
                <w:szCs w:val="24"/>
                <w:lang w:eastAsia="lv-LV"/>
              </w:rPr>
              <w:t xml:space="preserve">un </w:t>
            </w:r>
            <w:r w:rsidR="00773AF2" w:rsidRPr="006E4F77">
              <w:rPr>
                <w:rFonts w:ascii="Times New Roman" w:eastAsia="Times New Roman" w:hAnsi="Times New Roman" w:cs="Times New Roman"/>
                <w:sz w:val="24"/>
                <w:szCs w:val="24"/>
                <w:lang w:eastAsia="lv-LV"/>
              </w:rPr>
              <w:t xml:space="preserve">atzīšanas </w:t>
            </w:r>
            <w:r w:rsidR="00773AF2" w:rsidRPr="006E4F77">
              <w:rPr>
                <w:rFonts w:ascii="Times New Roman" w:eastAsia="Times New Roman" w:hAnsi="Times New Roman" w:cs="Times New Roman"/>
                <w:sz w:val="24"/>
                <w:szCs w:val="24"/>
                <w:lang w:eastAsia="lv-LV" w:bidi="lo-LA"/>
              </w:rPr>
              <w:t xml:space="preserve">institūcijām </w:t>
            </w:r>
            <w:r w:rsidR="00D1663C" w:rsidRPr="006E4F77">
              <w:rPr>
                <w:rFonts w:ascii="Times New Roman" w:eastAsia="Times New Roman" w:hAnsi="Times New Roman" w:cs="Times New Roman"/>
                <w:sz w:val="24"/>
                <w:szCs w:val="24"/>
                <w:lang w:eastAsia="lv-LV"/>
              </w:rPr>
              <w:t>normatīvajos aktos noteiktās funkcijas.</w:t>
            </w:r>
          </w:p>
          <w:p w14:paraId="4879BCB7" w14:textId="7D680151" w:rsidR="00D1663C" w:rsidRPr="006E4F77" w:rsidRDefault="00EA2804" w:rsidP="00EA2804">
            <w:pPr>
              <w:spacing w:after="0" w:line="240" w:lineRule="auto"/>
              <w:ind w:left="-28"/>
              <w:jc w:val="both"/>
              <w:rPr>
                <w:rFonts w:ascii="Times New Roman" w:eastAsia="Times New Roman" w:hAnsi="Times New Roman" w:cs="Times New Roman"/>
                <w:sz w:val="24"/>
                <w:szCs w:val="24"/>
                <w:lang w:eastAsia="lv-LV"/>
              </w:rPr>
            </w:pPr>
            <w:r w:rsidRPr="006E4F77">
              <w:rPr>
                <w:rFonts w:ascii="Times New Roman" w:eastAsia="Times New Roman" w:hAnsi="Times New Roman" w:cs="Times New Roman"/>
                <w:sz w:val="24"/>
                <w:szCs w:val="24"/>
                <w:lang w:eastAsia="lv-LV"/>
              </w:rPr>
              <w:t xml:space="preserve">    </w:t>
            </w:r>
            <w:r w:rsidR="00D1663C" w:rsidRPr="006E4F77">
              <w:rPr>
                <w:rFonts w:ascii="Times New Roman" w:eastAsia="Times New Roman" w:hAnsi="Times New Roman" w:cs="Times New Roman"/>
                <w:sz w:val="24"/>
                <w:szCs w:val="24"/>
                <w:lang w:eastAsia="lv-LV"/>
              </w:rPr>
              <w:t>Projekts neparedz jaunu institūciju izveidi vai esošo institūciju</w:t>
            </w:r>
            <w:r w:rsidRPr="006E4F77">
              <w:rPr>
                <w:rFonts w:ascii="Times New Roman" w:eastAsia="Times New Roman" w:hAnsi="Times New Roman" w:cs="Times New Roman"/>
                <w:sz w:val="24"/>
                <w:szCs w:val="24"/>
                <w:lang w:eastAsia="lv-LV"/>
              </w:rPr>
              <w:t xml:space="preserve"> likvidāciju vai reorganizāciju, kā ar</w:t>
            </w:r>
            <w:r w:rsidR="003D422C" w:rsidRPr="006E4F77">
              <w:rPr>
                <w:rFonts w:ascii="Times New Roman" w:eastAsia="Times New Roman" w:hAnsi="Times New Roman" w:cs="Times New Roman"/>
                <w:sz w:val="24"/>
                <w:szCs w:val="24"/>
                <w:lang w:eastAsia="lv-LV"/>
              </w:rPr>
              <w:t>ī Projektam</w:t>
            </w:r>
            <w:r w:rsidRPr="006E4F77">
              <w:rPr>
                <w:rFonts w:ascii="Times New Roman" w:eastAsia="Times New Roman" w:hAnsi="Times New Roman" w:cs="Times New Roman"/>
                <w:sz w:val="24"/>
                <w:szCs w:val="24"/>
                <w:lang w:eastAsia="lv-LV"/>
              </w:rPr>
              <w:t xml:space="preserve"> nav ietekmes uz esošo institūciju cilvēkresursiem.</w:t>
            </w:r>
          </w:p>
          <w:p w14:paraId="0621936E" w14:textId="772EEC06" w:rsidR="00AA77AD" w:rsidRPr="006E4F77" w:rsidRDefault="00AA77AD" w:rsidP="00045576">
            <w:pPr>
              <w:spacing w:after="0" w:line="240" w:lineRule="auto"/>
              <w:ind w:left="121" w:right="114"/>
              <w:jc w:val="both"/>
              <w:rPr>
                <w:rFonts w:ascii="Times New Roman" w:hAnsi="Times New Roman" w:cs="Times New Roman"/>
                <w:sz w:val="24"/>
                <w:szCs w:val="24"/>
              </w:rPr>
            </w:pPr>
          </w:p>
        </w:tc>
      </w:tr>
      <w:tr w:rsidR="006E4F77" w:rsidRPr="006E4F77" w14:paraId="6EF80B7E" w14:textId="77777777" w:rsidTr="00A66884">
        <w:trPr>
          <w:trHeight w:val="402"/>
          <w:jc w:val="center"/>
        </w:trPr>
        <w:tc>
          <w:tcPr>
            <w:tcW w:w="421" w:type="dxa"/>
            <w:tcBorders>
              <w:top w:val="single" w:sz="4" w:space="0" w:color="auto"/>
              <w:left w:val="single" w:sz="4" w:space="0" w:color="auto"/>
              <w:bottom w:val="single" w:sz="4" w:space="0" w:color="auto"/>
              <w:right w:val="single" w:sz="4" w:space="0" w:color="auto"/>
            </w:tcBorders>
          </w:tcPr>
          <w:p w14:paraId="10615AB1" w14:textId="77777777" w:rsidR="00FC40A9" w:rsidRPr="006E4F77" w:rsidRDefault="00FC40A9" w:rsidP="0064485F">
            <w:pPr>
              <w:pStyle w:val="naisnod"/>
              <w:spacing w:before="0" w:beforeAutospacing="0" w:after="0" w:afterAutospacing="0"/>
              <w:ind w:left="57" w:right="57"/>
              <w:jc w:val="both"/>
            </w:pPr>
            <w:r w:rsidRPr="006E4F77">
              <w:t>3.</w:t>
            </w:r>
          </w:p>
        </w:tc>
        <w:tc>
          <w:tcPr>
            <w:tcW w:w="2693" w:type="dxa"/>
            <w:tcBorders>
              <w:top w:val="single" w:sz="4" w:space="0" w:color="auto"/>
              <w:left w:val="single" w:sz="4" w:space="0" w:color="auto"/>
              <w:bottom w:val="single" w:sz="4" w:space="0" w:color="auto"/>
              <w:right w:val="single" w:sz="4" w:space="0" w:color="auto"/>
            </w:tcBorders>
          </w:tcPr>
          <w:p w14:paraId="01E0E8C9" w14:textId="77777777" w:rsidR="00FC40A9" w:rsidRPr="006E4F77" w:rsidRDefault="00FC40A9" w:rsidP="0064485F">
            <w:pPr>
              <w:pStyle w:val="naisf"/>
              <w:spacing w:before="0" w:after="0"/>
              <w:ind w:right="57" w:firstLine="74"/>
            </w:pPr>
            <w:r w:rsidRPr="006E4F77">
              <w:t>Cita informācija</w:t>
            </w:r>
          </w:p>
        </w:tc>
        <w:tc>
          <w:tcPr>
            <w:tcW w:w="5952" w:type="dxa"/>
            <w:tcBorders>
              <w:top w:val="single" w:sz="4" w:space="0" w:color="auto"/>
              <w:left w:val="single" w:sz="4" w:space="0" w:color="auto"/>
              <w:bottom w:val="single" w:sz="4" w:space="0" w:color="auto"/>
              <w:right w:val="single" w:sz="4" w:space="0" w:color="auto"/>
            </w:tcBorders>
          </w:tcPr>
          <w:p w14:paraId="2C4F0824" w14:textId="616781C5" w:rsidR="00FC40A9" w:rsidRPr="006E4F77" w:rsidRDefault="00047AD4" w:rsidP="00047AD4">
            <w:pPr>
              <w:spacing w:after="0" w:line="240" w:lineRule="auto"/>
              <w:ind w:right="57"/>
              <w:jc w:val="both"/>
              <w:rPr>
                <w:rFonts w:ascii="Times New Roman" w:hAnsi="Times New Roman" w:cs="Times New Roman"/>
                <w:sz w:val="24"/>
                <w:szCs w:val="24"/>
              </w:rPr>
            </w:pPr>
            <w:r w:rsidRPr="006E4F77">
              <w:rPr>
                <w:rFonts w:ascii="Times New Roman" w:hAnsi="Times New Roman" w:cs="Times New Roman"/>
                <w:sz w:val="24"/>
                <w:szCs w:val="24"/>
              </w:rPr>
              <w:t xml:space="preserve">    </w:t>
            </w:r>
            <w:r w:rsidR="00FC40A9" w:rsidRPr="006E4F77">
              <w:rPr>
                <w:rFonts w:ascii="Times New Roman" w:hAnsi="Times New Roman" w:cs="Times New Roman"/>
                <w:sz w:val="24"/>
                <w:szCs w:val="24"/>
              </w:rPr>
              <w:t>Nav.</w:t>
            </w:r>
          </w:p>
        </w:tc>
      </w:tr>
    </w:tbl>
    <w:p w14:paraId="07753AE5" w14:textId="0502F267" w:rsidR="0030536D" w:rsidRPr="006E4F77" w:rsidRDefault="0030536D" w:rsidP="0030536D">
      <w:pPr>
        <w:spacing w:after="0" w:line="240" w:lineRule="auto"/>
        <w:ind w:firstLine="720"/>
        <w:rPr>
          <w:rFonts w:ascii="Times New Roman" w:eastAsia="Times New Roman" w:hAnsi="Times New Roman" w:cs="Times New Roman"/>
          <w:i/>
          <w:iCs/>
          <w:sz w:val="24"/>
          <w:szCs w:val="24"/>
          <w:lang w:eastAsia="lv-LV"/>
        </w:rPr>
      </w:pPr>
      <w:r w:rsidRPr="006E4F77">
        <w:rPr>
          <w:rFonts w:ascii="Times New Roman" w:eastAsia="Times New Roman" w:hAnsi="Times New Roman" w:cs="Times New Roman"/>
          <w:i/>
          <w:iCs/>
          <w:sz w:val="24"/>
          <w:szCs w:val="24"/>
          <w:lang w:eastAsia="lv-LV"/>
        </w:rPr>
        <w:t xml:space="preserve"> </w:t>
      </w:r>
    </w:p>
    <w:p w14:paraId="07970404" w14:textId="77777777" w:rsidR="000B6346" w:rsidRPr="006E4F77" w:rsidRDefault="000B6346" w:rsidP="0030536D">
      <w:pPr>
        <w:spacing w:after="0" w:line="240" w:lineRule="auto"/>
        <w:ind w:firstLine="720"/>
        <w:rPr>
          <w:rFonts w:ascii="Times New Roman" w:eastAsia="Times New Roman" w:hAnsi="Times New Roman" w:cs="Times New Roman"/>
          <w:sz w:val="24"/>
          <w:szCs w:val="24"/>
          <w:lang w:eastAsia="lv-LV"/>
        </w:rPr>
      </w:pPr>
    </w:p>
    <w:p w14:paraId="4781BADC" w14:textId="77777777" w:rsidR="000B6346" w:rsidRPr="006E4F77" w:rsidRDefault="000B6346" w:rsidP="0030536D">
      <w:pPr>
        <w:spacing w:after="0" w:line="240" w:lineRule="auto"/>
        <w:ind w:firstLine="720"/>
        <w:rPr>
          <w:rFonts w:ascii="Times New Roman" w:eastAsia="Times New Roman" w:hAnsi="Times New Roman" w:cs="Times New Roman"/>
          <w:sz w:val="24"/>
          <w:szCs w:val="24"/>
          <w:lang w:eastAsia="lv-LV"/>
        </w:rPr>
      </w:pPr>
    </w:p>
    <w:p w14:paraId="5E135E2A" w14:textId="426E8D8F" w:rsidR="006B7445" w:rsidRPr="006E4F77" w:rsidRDefault="006B7445" w:rsidP="0030536D">
      <w:pPr>
        <w:spacing w:after="0" w:line="240" w:lineRule="auto"/>
        <w:ind w:firstLine="720"/>
        <w:rPr>
          <w:rFonts w:ascii="Times New Roman" w:eastAsia="Times New Roman" w:hAnsi="Times New Roman" w:cs="Times New Roman"/>
          <w:i/>
          <w:iCs/>
          <w:vanish/>
          <w:sz w:val="24"/>
          <w:szCs w:val="24"/>
          <w:lang w:eastAsia="lv-LV"/>
        </w:rPr>
      </w:pPr>
      <w:r w:rsidRPr="006E4F77">
        <w:rPr>
          <w:rFonts w:ascii="Times New Roman" w:eastAsia="Times New Roman" w:hAnsi="Times New Roman" w:cs="Times New Roman"/>
          <w:i/>
          <w:iCs/>
          <w:sz w:val="24"/>
          <w:szCs w:val="24"/>
          <w:lang w:eastAsia="lv-LV"/>
        </w:rPr>
        <w:lastRenderedPageBreak/>
        <w:t xml:space="preserve"> </w:t>
      </w:r>
    </w:p>
    <w:p w14:paraId="05ECB6C8" w14:textId="4BDD99D2" w:rsidR="00D1663C" w:rsidRPr="006E4F77" w:rsidRDefault="00D1663C" w:rsidP="00D1663C">
      <w:pPr>
        <w:tabs>
          <w:tab w:val="left" w:pos="5760"/>
        </w:tabs>
        <w:spacing w:after="0" w:line="240" w:lineRule="auto"/>
        <w:jc w:val="both"/>
        <w:rPr>
          <w:rFonts w:ascii="Times New Roman" w:eastAsia="Times New Roman" w:hAnsi="Times New Roman" w:cs="Times New Roman"/>
          <w:i/>
          <w:iCs/>
          <w:sz w:val="24"/>
          <w:szCs w:val="24"/>
          <w:lang w:eastAsia="lv-LV"/>
        </w:rPr>
      </w:pPr>
      <w:r w:rsidRPr="006E4F77">
        <w:rPr>
          <w:rFonts w:ascii="Times New Roman" w:eastAsia="Times New Roman" w:hAnsi="Times New Roman" w:cs="Times New Roman"/>
          <w:i/>
          <w:iCs/>
          <w:sz w:val="24"/>
          <w:szCs w:val="24"/>
          <w:lang w:eastAsia="lv-LV"/>
        </w:rPr>
        <w:t xml:space="preserve">Anotācijas III, IV un V sadaļa – </w:t>
      </w:r>
      <w:r w:rsidR="0030536D" w:rsidRPr="006E4F77">
        <w:rPr>
          <w:rFonts w:ascii="Times New Roman" w:eastAsia="Times New Roman" w:hAnsi="Times New Roman" w:cs="Times New Roman"/>
          <w:i/>
          <w:iCs/>
          <w:sz w:val="24"/>
          <w:szCs w:val="24"/>
          <w:lang w:eastAsia="lv-LV"/>
        </w:rPr>
        <w:t>P</w:t>
      </w:r>
      <w:r w:rsidRPr="006E4F77">
        <w:rPr>
          <w:rFonts w:ascii="Times New Roman" w:eastAsia="Times New Roman" w:hAnsi="Times New Roman" w:cs="Times New Roman"/>
          <w:i/>
          <w:iCs/>
          <w:sz w:val="24"/>
          <w:szCs w:val="24"/>
          <w:lang w:eastAsia="lv-LV"/>
        </w:rPr>
        <w:t>rojekts šīs jomas neskar.</w:t>
      </w:r>
    </w:p>
    <w:p w14:paraId="26397759" w14:textId="77777777" w:rsidR="006B7445" w:rsidRPr="006E4F77" w:rsidRDefault="006B7445" w:rsidP="0064485F">
      <w:pPr>
        <w:tabs>
          <w:tab w:val="center" w:pos="-142"/>
          <w:tab w:val="center" w:pos="4153"/>
          <w:tab w:val="right" w:pos="7230"/>
          <w:tab w:val="right" w:pos="7740"/>
        </w:tabs>
        <w:spacing w:after="0" w:line="240" w:lineRule="auto"/>
        <w:jc w:val="both"/>
        <w:rPr>
          <w:rFonts w:ascii="Times New Roman" w:eastAsia="Times New Roman" w:hAnsi="Times New Roman" w:cs="Times New Roman"/>
          <w:sz w:val="24"/>
          <w:szCs w:val="24"/>
          <w:lang w:eastAsia="x-none"/>
        </w:rPr>
      </w:pPr>
    </w:p>
    <w:p w14:paraId="411E6682" w14:textId="77777777" w:rsidR="00AF7E34" w:rsidRPr="006E4F77" w:rsidRDefault="00AF7E34" w:rsidP="0064485F">
      <w:pPr>
        <w:tabs>
          <w:tab w:val="center" w:pos="-142"/>
          <w:tab w:val="center" w:pos="4153"/>
          <w:tab w:val="right" w:pos="7230"/>
          <w:tab w:val="right" w:pos="7740"/>
        </w:tabs>
        <w:spacing w:after="0" w:line="240" w:lineRule="auto"/>
        <w:jc w:val="both"/>
        <w:rPr>
          <w:rFonts w:ascii="Times New Roman" w:eastAsia="Times New Roman" w:hAnsi="Times New Roman" w:cs="Times New Roman"/>
          <w:sz w:val="24"/>
          <w:szCs w:val="24"/>
          <w:lang w:eastAsia="x-none"/>
        </w:rPr>
      </w:pPr>
    </w:p>
    <w:p w14:paraId="40565A9D" w14:textId="77777777" w:rsidR="006E4F77" w:rsidRPr="006E4F77" w:rsidRDefault="006E4F77" w:rsidP="0064485F">
      <w:pPr>
        <w:tabs>
          <w:tab w:val="center" w:pos="-142"/>
          <w:tab w:val="center" w:pos="4153"/>
          <w:tab w:val="right" w:pos="7230"/>
          <w:tab w:val="right" w:pos="7740"/>
        </w:tabs>
        <w:spacing w:after="0" w:line="240" w:lineRule="auto"/>
        <w:jc w:val="both"/>
        <w:rPr>
          <w:rFonts w:ascii="Times New Roman" w:eastAsia="Times New Roman" w:hAnsi="Times New Roman" w:cs="Times New Roman"/>
          <w:sz w:val="24"/>
          <w:szCs w:val="24"/>
          <w:lang w:eastAsia="x-none"/>
        </w:rPr>
      </w:pPr>
    </w:p>
    <w:p w14:paraId="71701F34" w14:textId="4DA34EFC" w:rsidR="00105DD5" w:rsidRPr="006E4F77" w:rsidRDefault="00C7301D" w:rsidP="00105DD5">
      <w:pPr>
        <w:tabs>
          <w:tab w:val="left" w:pos="6804"/>
        </w:tabs>
        <w:autoSpaceDE w:val="0"/>
        <w:autoSpaceDN w:val="0"/>
        <w:adjustRightInd w:val="0"/>
        <w:spacing w:after="0" w:line="240" w:lineRule="auto"/>
        <w:rPr>
          <w:rFonts w:ascii="Times New Roman" w:eastAsia="Times New Roman" w:hAnsi="Times New Roman" w:cs="Times New Roman"/>
          <w:sz w:val="24"/>
          <w:szCs w:val="24"/>
          <w:lang w:eastAsia="lv-LV"/>
        </w:rPr>
      </w:pPr>
      <w:r w:rsidRPr="006E4F77">
        <w:rPr>
          <w:rFonts w:ascii="Times New Roman" w:eastAsia="Times New Roman" w:hAnsi="Times New Roman" w:cs="Times New Roman"/>
          <w:sz w:val="24"/>
          <w:szCs w:val="24"/>
          <w:lang w:eastAsia="lv-LV"/>
        </w:rPr>
        <w:t xml:space="preserve">   </w:t>
      </w:r>
      <w:r w:rsidR="00105DD5" w:rsidRPr="006E4F77">
        <w:rPr>
          <w:rFonts w:ascii="Times New Roman" w:eastAsia="Times New Roman" w:hAnsi="Times New Roman" w:cs="Times New Roman"/>
          <w:sz w:val="24"/>
          <w:szCs w:val="24"/>
          <w:lang w:eastAsia="lv-LV"/>
        </w:rPr>
        <w:t>Izglītības un zinātnes ministrs</w:t>
      </w:r>
      <w:r w:rsidR="00105DD5" w:rsidRPr="006E4F77">
        <w:rPr>
          <w:rFonts w:ascii="Times New Roman" w:eastAsia="Times New Roman" w:hAnsi="Times New Roman" w:cs="Times New Roman"/>
          <w:sz w:val="24"/>
          <w:szCs w:val="24"/>
          <w:lang w:eastAsia="lv-LV"/>
        </w:rPr>
        <w:tab/>
        <w:t>Kārlis Šadurskis</w:t>
      </w:r>
    </w:p>
    <w:p w14:paraId="756A0699" w14:textId="77777777" w:rsidR="00105DD5" w:rsidRPr="006E4F77" w:rsidRDefault="00105DD5" w:rsidP="00105DD5">
      <w:pPr>
        <w:tabs>
          <w:tab w:val="left" w:pos="1134"/>
        </w:tabs>
        <w:spacing w:after="0" w:line="240" w:lineRule="auto"/>
        <w:contextualSpacing/>
        <w:rPr>
          <w:rFonts w:ascii="Times New Roman" w:eastAsia="Times New Roman" w:hAnsi="Times New Roman" w:cs="Times New Roman"/>
          <w:sz w:val="24"/>
          <w:szCs w:val="24"/>
          <w:lang w:eastAsia="lv-LV"/>
        </w:rPr>
      </w:pPr>
    </w:p>
    <w:p w14:paraId="1156F15C" w14:textId="3392CA7E" w:rsidR="00105DD5" w:rsidRPr="006E4F77" w:rsidRDefault="00C7301D" w:rsidP="00105DD5">
      <w:pPr>
        <w:tabs>
          <w:tab w:val="left" w:pos="1134"/>
          <w:tab w:val="left" w:pos="6804"/>
        </w:tabs>
        <w:spacing w:after="0" w:line="240" w:lineRule="auto"/>
        <w:contextualSpacing/>
        <w:rPr>
          <w:rFonts w:ascii="Times New Roman" w:eastAsia="Times New Roman" w:hAnsi="Times New Roman" w:cs="Times New Roman"/>
          <w:sz w:val="24"/>
          <w:szCs w:val="24"/>
          <w:lang w:eastAsia="lv-LV"/>
        </w:rPr>
      </w:pPr>
      <w:r w:rsidRPr="006E4F77">
        <w:rPr>
          <w:rFonts w:ascii="Times New Roman" w:eastAsia="Times New Roman" w:hAnsi="Times New Roman" w:cs="Times New Roman"/>
          <w:sz w:val="24"/>
          <w:szCs w:val="24"/>
          <w:lang w:eastAsia="lv-LV"/>
        </w:rPr>
        <w:t xml:space="preserve">   </w:t>
      </w:r>
      <w:r w:rsidR="00105DD5" w:rsidRPr="006E4F77">
        <w:rPr>
          <w:rFonts w:ascii="Times New Roman" w:eastAsia="Times New Roman" w:hAnsi="Times New Roman" w:cs="Times New Roman"/>
          <w:sz w:val="24"/>
          <w:szCs w:val="24"/>
          <w:lang w:eastAsia="lv-LV"/>
        </w:rPr>
        <w:t>Vīza:</w:t>
      </w:r>
    </w:p>
    <w:p w14:paraId="4F76100B" w14:textId="216F13CD" w:rsidR="00105DD5" w:rsidRPr="006E4F77" w:rsidRDefault="00C7301D" w:rsidP="00105DD5">
      <w:pPr>
        <w:tabs>
          <w:tab w:val="left" w:pos="1134"/>
          <w:tab w:val="left" w:pos="6804"/>
        </w:tabs>
        <w:spacing w:after="0" w:line="240" w:lineRule="auto"/>
        <w:contextualSpacing/>
        <w:rPr>
          <w:rFonts w:ascii="Times New Roman" w:eastAsia="Times New Roman" w:hAnsi="Times New Roman" w:cs="Times New Roman"/>
          <w:sz w:val="24"/>
          <w:szCs w:val="24"/>
          <w:lang w:eastAsia="lv-LV"/>
        </w:rPr>
      </w:pPr>
      <w:r w:rsidRPr="006E4F77">
        <w:rPr>
          <w:rFonts w:ascii="Times New Roman" w:eastAsia="Times New Roman" w:hAnsi="Times New Roman" w:cs="Times New Roman"/>
          <w:sz w:val="24"/>
          <w:szCs w:val="24"/>
          <w:lang w:eastAsia="lv-LV"/>
        </w:rPr>
        <w:t xml:space="preserve">   </w:t>
      </w:r>
      <w:r w:rsidR="00105DD5" w:rsidRPr="006E4F77">
        <w:rPr>
          <w:rFonts w:ascii="Times New Roman" w:eastAsia="Times New Roman" w:hAnsi="Times New Roman" w:cs="Times New Roman"/>
          <w:sz w:val="24"/>
          <w:szCs w:val="24"/>
          <w:lang w:eastAsia="lv-LV"/>
        </w:rPr>
        <w:t>Valsts sekretāre</w:t>
      </w:r>
      <w:r w:rsidR="00105DD5" w:rsidRPr="006E4F77">
        <w:rPr>
          <w:rFonts w:ascii="Times New Roman" w:eastAsia="Times New Roman" w:hAnsi="Times New Roman" w:cs="Times New Roman"/>
          <w:sz w:val="24"/>
          <w:szCs w:val="24"/>
          <w:lang w:eastAsia="lv-LV"/>
        </w:rPr>
        <w:tab/>
        <w:t>Līga Lejiņa</w:t>
      </w:r>
    </w:p>
    <w:p w14:paraId="18EF594A" w14:textId="551B1C0F" w:rsidR="00C1317C" w:rsidRPr="006E4F77" w:rsidRDefault="00C1317C" w:rsidP="00105DD5">
      <w:pPr>
        <w:spacing w:after="0" w:line="240" w:lineRule="auto"/>
        <w:jc w:val="both"/>
        <w:rPr>
          <w:rFonts w:ascii="Times New Roman" w:eastAsia="Times New Roman" w:hAnsi="Times New Roman" w:cs="Times New Roman"/>
          <w:sz w:val="24"/>
          <w:szCs w:val="24"/>
          <w:lang w:eastAsia="lv-LV"/>
        </w:rPr>
      </w:pPr>
    </w:p>
    <w:p w14:paraId="418B0E88" w14:textId="77777777" w:rsidR="00AE336E" w:rsidRPr="006E4F77" w:rsidRDefault="00AE336E" w:rsidP="00105DD5">
      <w:pPr>
        <w:spacing w:after="0" w:line="240" w:lineRule="auto"/>
        <w:jc w:val="both"/>
        <w:rPr>
          <w:rFonts w:ascii="Times New Roman" w:eastAsia="Times New Roman" w:hAnsi="Times New Roman" w:cs="Times New Roman"/>
          <w:sz w:val="24"/>
          <w:szCs w:val="24"/>
          <w:lang w:eastAsia="lv-LV"/>
        </w:rPr>
      </w:pPr>
    </w:p>
    <w:p w14:paraId="0EB95C90" w14:textId="77777777" w:rsidR="00AE336E" w:rsidRPr="006E4F77" w:rsidRDefault="00AE336E" w:rsidP="00105DD5">
      <w:pPr>
        <w:spacing w:after="0" w:line="240" w:lineRule="auto"/>
        <w:jc w:val="both"/>
        <w:rPr>
          <w:rFonts w:ascii="Times New Roman" w:eastAsia="Times New Roman" w:hAnsi="Times New Roman" w:cs="Times New Roman"/>
          <w:sz w:val="24"/>
          <w:szCs w:val="24"/>
          <w:lang w:eastAsia="lv-LV"/>
        </w:rPr>
      </w:pPr>
    </w:p>
    <w:p w14:paraId="7820BC07" w14:textId="77777777" w:rsidR="00AE336E" w:rsidRPr="006E4F77" w:rsidRDefault="00AE336E" w:rsidP="00105DD5">
      <w:pPr>
        <w:spacing w:after="0" w:line="240" w:lineRule="auto"/>
        <w:jc w:val="both"/>
        <w:rPr>
          <w:rFonts w:ascii="Times New Roman" w:eastAsia="Times New Roman" w:hAnsi="Times New Roman" w:cs="Times New Roman"/>
          <w:sz w:val="24"/>
          <w:szCs w:val="24"/>
          <w:lang w:eastAsia="lv-LV"/>
        </w:rPr>
      </w:pPr>
    </w:p>
    <w:p w14:paraId="1ADA4FD5" w14:textId="77777777" w:rsidR="00AE336E" w:rsidRPr="006E4F77" w:rsidRDefault="00AE336E" w:rsidP="00105DD5">
      <w:pPr>
        <w:spacing w:after="0" w:line="240" w:lineRule="auto"/>
        <w:jc w:val="both"/>
        <w:rPr>
          <w:rFonts w:ascii="Times New Roman" w:eastAsia="Times New Roman" w:hAnsi="Times New Roman" w:cs="Times New Roman"/>
          <w:sz w:val="24"/>
          <w:szCs w:val="24"/>
          <w:lang w:eastAsia="lv-LV"/>
        </w:rPr>
      </w:pPr>
    </w:p>
    <w:p w14:paraId="6758B688" w14:textId="2EC7C8CD" w:rsidR="00105DD5" w:rsidRPr="006E4F77" w:rsidRDefault="00773AF2" w:rsidP="008A0E5E">
      <w:pPr>
        <w:tabs>
          <w:tab w:val="center" w:pos="0"/>
        </w:tabs>
        <w:spacing w:after="0" w:line="240" w:lineRule="auto"/>
        <w:jc w:val="both"/>
        <w:rPr>
          <w:rFonts w:ascii="Times New Roman" w:eastAsia="Times New Roman" w:hAnsi="Times New Roman"/>
          <w:lang w:eastAsia="lv-LV"/>
        </w:rPr>
      </w:pPr>
      <w:r w:rsidRPr="006E4F77">
        <w:rPr>
          <w:rFonts w:ascii="Times New Roman" w:eastAsia="Times New Roman" w:hAnsi="Times New Roman"/>
          <w:lang w:eastAsia="lv-LV"/>
        </w:rPr>
        <w:t>05</w:t>
      </w:r>
      <w:r w:rsidR="00AE336E" w:rsidRPr="006E4F77">
        <w:rPr>
          <w:rFonts w:ascii="Times New Roman" w:eastAsia="Times New Roman" w:hAnsi="Times New Roman"/>
          <w:lang w:eastAsia="lv-LV"/>
        </w:rPr>
        <w:t>.06</w:t>
      </w:r>
      <w:r w:rsidR="006E4F77" w:rsidRPr="006E4F77">
        <w:rPr>
          <w:rFonts w:ascii="Times New Roman" w:eastAsia="Times New Roman" w:hAnsi="Times New Roman"/>
          <w:lang w:eastAsia="lv-LV"/>
        </w:rPr>
        <w:t>.2017. 14</w:t>
      </w:r>
      <w:r w:rsidR="006E4F77">
        <w:rPr>
          <w:rFonts w:ascii="Times New Roman" w:eastAsia="Times New Roman" w:hAnsi="Times New Roman"/>
          <w:lang w:eastAsia="lv-LV"/>
        </w:rPr>
        <w:t>:2</w:t>
      </w:r>
      <w:r w:rsidR="00E80D4D">
        <w:rPr>
          <w:rFonts w:ascii="Times New Roman" w:eastAsia="Times New Roman" w:hAnsi="Times New Roman"/>
          <w:lang w:eastAsia="lv-LV"/>
        </w:rPr>
        <w:t>7</w:t>
      </w:r>
      <w:bookmarkStart w:id="4" w:name="_GoBack"/>
      <w:bookmarkEnd w:id="4"/>
    </w:p>
    <w:p w14:paraId="515F799D" w14:textId="348F5E47" w:rsidR="00105DD5" w:rsidRPr="006E4F77" w:rsidRDefault="00E80D4D" w:rsidP="008A0E5E">
      <w:pPr>
        <w:tabs>
          <w:tab w:val="center" w:pos="0"/>
        </w:tabs>
        <w:spacing w:after="0" w:line="240" w:lineRule="auto"/>
        <w:jc w:val="both"/>
        <w:rPr>
          <w:rFonts w:ascii="Times New Roman" w:eastAsia="Times New Roman" w:hAnsi="Times New Roman"/>
          <w:lang w:eastAsia="lv-LV"/>
        </w:rPr>
      </w:pPr>
      <w:r>
        <w:rPr>
          <w:rFonts w:ascii="Times New Roman" w:eastAsia="Times New Roman" w:hAnsi="Times New Roman"/>
          <w:lang w:eastAsia="lv-LV"/>
        </w:rPr>
        <w:t>981</w:t>
      </w:r>
    </w:p>
    <w:p w14:paraId="4ADFF38A" w14:textId="22DA6A04" w:rsidR="00105DD5" w:rsidRPr="006E4F77" w:rsidRDefault="00C97822" w:rsidP="008A0E5E">
      <w:pPr>
        <w:tabs>
          <w:tab w:val="center" w:pos="0"/>
        </w:tabs>
        <w:spacing w:after="0" w:line="240" w:lineRule="auto"/>
        <w:ind w:right="-108"/>
        <w:jc w:val="both"/>
        <w:rPr>
          <w:rFonts w:ascii="Times New Roman" w:eastAsia="Times New Roman" w:hAnsi="Times New Roman"/>
          <w:lang w:eastAsia="lv-LV"/>
        </w:rPr>
      </w:pPr>
      <w:r w:rsidRPr="006E4F77">
        <w:rPr>
          <w:rFonts w:ascii="Times New Roman" w:eastAsia="Times New Roman" w:hAnsi="Times New Roman"/>
          <w:lang w:eastAsia="lv-LV"/>
        </w:rPr>
        <w:t>I.</w:t>
      </w:r>
      <w:r w:rsidR="0030536D" w:rsidRPr="006E4F77">
        <w:rPr>
          <w:rFonts w:ascii="Times New Roman" w:eastAsia="Times New Roman" w:hAnsi="Times New Roman"/>
          <w:lang w:eastAsia="lv-LV"/>
        </w:rPr>
        <w:t>Krastiņa</w:t>
      </w:r>
    </w:p>
    <w:p w14:paraId="2C522B6D" w14:textId="7CEB2DD9" w:rsidR="00105DD5" w:rsidRPr="006E4F77" w:rsidRDefault="0030536D" w:rsidP="008A0E5E">
      <w:pPr>
        <w:tabs>
          <w:tab w:val="center" w:pos="0"/>
        </w:tabs>
        <w:spacing w:after="0" w:line="240" w:lineRule="auto"/>
        <w:ind w:right="-108"/>
        <w:jc w:val="both"/>
        <w:rPr>
          <w:rFonts w:ascii="Times New Roman" w:hAnsi="Times New Roman"/>
        </w:rPr>
      </w:pPr>
      <w:r w:rsidRPr="006E4F77">
        <w:rPr>
          <w:rFonts w:ascii="Times New Roman" w:eastAsia="Times New Roman" w:hAnsi="Times New Roman"/>
          <w:lang w:eastAsia="lv-LV"/>
        </w:rPr>
        <w:t>67047768, Ilze.Krastina</w:t>
      </w:r>
      <w:r w:rsidR="006E4F77">
        <w:rPr>
          <w:rFonts w:ascii="Times New Roman" w:eastAsia="Times New Roman" w:hAnsi="Times New Roman"/>
          <w:lang w:eastAsia="lv-LV"/>
        </w:rPr>
        <w:t>@izm.gov.lv</w:t>
      </w:r>
    </w:p>
    <w:sectPr w:rsidR="00105DD5" w:rsidRPr="006E4F77" w:rsidSect="000B6346">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273EF" w14:textId="77777777" w:rsidR="00981918" w:rsidRDefault="00981918">
      <w:pPr>
        <w:spacing w:after="0" w:line="240" w:lineRule="auto"/>
      </w:pPr>
      <w:r>
        <w:separator/>
      </w:r>
    </w:p>
  </w:endnote>
  <w:endnote w:type="continuationSeparator" w:id="0">
    <w:p w14:paraId="63659690" w14:textId="77777777" w:rsidR="00981918" w:rsidRDefault="00981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08BD0" w14:textId="1DA19BB1" w:rsidR="00BE6821" w:rsidRPr="008761FA" w:rsidRDefault="001810DD" w:rsidP="008761FA">
    <w:pPr>
      <w:pStyle w:val="Footer"/>
      <w:jc w:val="both"/>
      <w:rPr>
        <w:rFonts w:ascii="Times New Roman" w:hAnsi="Times New Roman" w:cs="Times New Roman"/>
        <w:sz w:val="20"/>
        <w:szCs w:val="20"/>
      </w:rPr>
    </w:pPr>
    <w:r>
      <w:rPr>
        <w:rFonts w:ascii="Times New Roman" w:hAnsi="Times New Roman" w:cs="Times New Roman"/>
        <w:sz w:val="20"/>
        <w:szCs w:val="20"/>
      </w:rPr>
      <w:t>IZMAnot</w:t>
    </w:r>
    <w:r w:rsidR="008761FA" w:rsidRPr="008761FA">
      <w:rPr>
        <w:rFonts w:ascii="Times New Roman" w:hAnsi="Times New Roman" w:cs="Times New Roman"/>
        <w:sz w:val="20"/>
        <w:szCs w:val="20"/>
      </w:rPr>
      <w:t>_050617_groz168; Mini</w:t>
    </w:r>
    <w:r w:rsidR="00E052B1">
      <w:rPr>
        <w:rFonts w:ascii="Times New Roman" w:hAnsi="Times New Roman" w:cs="Times New Roman"/>
        <w:sz w:val="20"/>
        <w:szCs w:val="20"/>
      </w:rPr>
      <w:t>stru kabineta noteikumu projekta</w:t>
    </w:r>
    <w:r w:rsidR="008761FA" w:rsidRPr="008761FA">
      <w:rPr>
        <w:rFonts w:ascii="Times New Roman" w:hAnsi="Times New Roman" w:cs="Times New Roman"/>
        <w:sz w:val="20"/>
        <w:szCs w:val="20"/>
      </w:rPr>
      <w:t xml:space="preserve"> “Grozījumi Ministru kabineta 2017. gada 28. marta noteikumos Nr. 168 “Īslaicīgu profesionālo pakalpojumu sniegšanas kārtība Latvijas Republikā reglamentētā profesijā””</w:t>
    </w:r>
    <w:r w:rsidR="00624663" w:rsidRPr="00624663">
      <w:rPr>
        <w:rFonts w:ascii="Times New Roman" w:hAnsi="Times New Roman" w:cs="Times New Roman"/>
        <w:sz w:val="20"/>
        <w:szCs w:val="20"/>
      </w:rPr>
      <w:t xml:space="preserve"> </w:t>
    </w:r>
    <w:r w:rsidR="00624663">
      <w:rPr>
        <w:rFonts w:ascii="Times New Roman" w:hAnsi="Times New Roman" w:cs="Times New Roman"/>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EB67B" w14:textId="0C99035A" w:rsidR="002B14EE" w:rsidRPr="008761FA" w:rsidRDefault="001810DD" w:rsidP="008761FA">
    <w:pPr>
      <w:pStyle w:val="Footer"/>
      <w:jc w:val="both"/>
      <w:rPr>
        <w:rFonts w:ascii="Times New Roman" w:hAnsi="Times New Roman" w:cs="Times New Roman"/>
        <w:sz w:val="20"/>
        <w:szCs w:val="20"/>
      </w:rPr>
    </w:pPr>
    <w:r>
      <w:rPr>
        <w:rFonts w:ascii="Times New Roman" w:hAnsi="Times New Roman" w:cs="Times New Roman"/>
        <w:sz w:val="20"/>
        <w:szCs w:val="20"/>
      </w:rPr>
      <w:t>IZMAnot</w:t>
    </w:r>
    <w:r w:rsidR="008761FA" w:rsidRPr="008761FA">
      <w:rPr>
        <w:rFonts w:ascii="Times New Roman" w:hAnsi="Times New Roman" w:cs="Times New Roman"/>
        <w:sz w:val="20"/>
        <w:szCs w:val="20"/>
      </w:rPr>
      <w:t>_050617_groz168; Mini</w:t>
    </w:r>
    <w:r w:rsidR="00624663">
      <w:rPr>
        <w:rFonts w:ascii="Times New Roman" w:hAnsi="Times New Roman" w:cs="Times New Roman"/>
        <w:sz w:val="20"/>
        <w:szCs w:val="20"/>
      </w:rPr>
      <w:t>stru kabineta noteikumu projekta</w:t>
    </w:r>
    <w:r w:rsidR="008761FA" w:rsidRPr="008761FA">
      <w:rPr>
        <w:rFonts w:ascii="Times New Roman" w:hAnsi="Times New Roman" w:cs="Times New Roman"/>
        <w:sz w:val="20"/>
        <w:szCs w:val="20"/>
      </w:rPr>
      <w:t xml:space="preserve"> “Grozījumi Ministru kabineta 2017. gada 28. marta noteikumos Nr. 168 “Īslaicīgu profesionālo pakalpojumu sniegšanas kārtība Latvijas Republikā reglamentētā profesijā””</w:t>
    </w:r>
    <w:r w:rsidR="00624663">
      <w:rPr>
        <w:rFonts w:ascii="Times New Roman" w:hAnsi="Times New Roman" w:cs="Times New Roman"/>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C8B1A" w14:textId="77777777" w:rsidR="00981918" w:rsidRDefault="00981918">
      <w:pPr>
        <w:spacing w:after="0" w:line="240" w:lineRule="auto"/>
      </w:pPr>
      <w:r>
        <w:separator/>
      </w:r>
    </w:p>
  </w:footnote>
  <w:footnote w:type="continuationSeparator" w:id="0">
    <w:p w14:paraId="75B10E32" w14:textId="77777777" w:rsidR="00981918" w:rsidRDefault="009819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CBDF5" w14:textId="77777777" w:rsidR="002B14EE" w:rsidRDefault="002B14EE" w:rsidP="002B14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300FE3" w14:textId="77777777" w:rsidR="002B14EE" w:rsidRDefault="002B14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227337140"/>
      <w:docPartObj>
        <w:docPartGallery w:val="Page Numbers (Top of Page)"/>
        <w:docPartUnique/>
      </w:docPartObj>
    </w:sdtPr>
    <w:sdtEndPr>
      <w:rPr>
        <w:noProof/>
      </w:rPr>
    </w:sdtEndPr>
    <w:sdtContent>
      <w:p w14:paraId="2F09CBDB" w14:textId="5E0C9A99" w:rsidR="0030536D" w:rsidRPr="0030536D" w:rsidRDefault="0030536D">
        <w:pPr>
          <w:pStyle w:val="Header"/>
          <w:jc w:val="center"/>
          <w:rPr>
            <w:rFonts w:ascii="Times New Roman" w:hAnsi="Times New Roman" w:cs="Times New Roman"/>
            <w:sz w:val="24"/>
            <w:szCs w:val="24"/>
          </w:rPr>
        </w:pPr>
        <w:r w:rsidRPr="0030536D">
          <w:rPr>
            <w:rFonts w:ascii="Times New Roman" w:hAnsi="Times New Roman" w:cs="Times New Roman"/>
            <w:sz w:val="24"/>
            <w:szCs w:val="24"/>
          </w:rPr>
          <w:fldChar w:fldCharType="begin"/>
        </w:r>
        <w:r w:rsidRPr="0030536D">
          <w:rPr>
            <w:rFonts w:ascii="Times New Roman" w:hAnsi="Times New Roman" w:cs="Times New Roman"/>
            <w:sz w:val="24"/>
            <w:szCs w:val="24"/>
          </w:rPr>
          <w:instrText xml:space="preserve"> PAGE   \* MERGEFORMAT </w:instrText>
        </w:r>
        <w:r w:rsidRPr="0030536D">
          <w:rPr>
            <w:rFonts w:ascii="Times New Roman" w:hAnsi="Times New Roman" w:cs="Times New Roman"/>
            <w:sz w:val="24"/>
            <w:szCs w:val="24"/>
          </w:rPr>
          <w:fldChar w:fldCharType="separate"/>
        </w:r>
        <w:r w:rsidR="00E80D4D">
          <w:rPr>
            <w:rFonts w:ascii="Times New Roman" w:hAnsi="Times New Roman" w:cs="Times New Roman"/>
            <w:noProof/>
            <w:sz w:val="24"/>
            <w:szCs w:val="24"/>
          </w:rPr>
          <w:t>4</w:t>
        </w:r>
        <w:r w:rsidRPr="0030536D">
          <w:rPr>
            <w:rFonts w:ascii="Times New Roman" w:hAnsi="Times New Roman" w:cs="Times New Roman"/>
            <w:noProof/>
            <w:sz w:val="24"/>
            <w:szCs w:val="24"/>
          </w:rPr>
          <w:fldChar w:fldCharType="end"/>
        </w:r>
      </w:p>
    </w:sdtContent>
  </w:sdt>
  <w:p w14:paraId="477B3BF0" w14:textId="77777777" w:rsidR="0030536D" w:rsidRDefault="003053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903A0"/>
    <w:multiLevelType w:val="hybridMultilevel"/>
    <w:tmpl w:val="EAD6972A"/>
    <w:lvl w:ilvl="0" w:tplc="4F40DBD4">
      <w:start w:val="1"/>
      <w:numFmt w:val="decimal"/>
      <w:lvlText w:val="%1."/>
      <w:lvlJc w:val="left"/>
      <w:pPr>
        <w:ind w:left="786" w:hanging="360"/>
      </w:pPr>
      <w:rPr>
        <w:rFonts w:hint="default"/>
        <w:color w:val="auto"/>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1" w15:restartNumberingAfterBreak="0">
    <w:nsid w:val="2BA755D2"/>
    <w:multiLevelType w:val="hybridMultilevel"/>
    <w:tmpl w:val="B1D49224"/>
    <w:lvl w:ilvl="0" w:tplc="C97E9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565"/>
    <w:rsid w:val="00007466"/>
    <w:rsid w:val="00013BDC"/>
    <w:rsid w:val="0002066A"/>
    <w:rsid w:val="00020A1C"/>
    <w:rsid w:val="00023238"/>
    <w:rsid w:val="000317AE"/>
    <w:rsid w:val="00032486"/>
    <w:rsid w:val="00034FA4"/>
    <w:rsid w:val="000360C9"/>
    <w:rsid w:val="0004122C"/>
    <w:rsid w:val="00045576"/>
    <w:rsid w:val="00047AD4"/>
    <w:rsid w:val="0005143E"/>
    <w:rsid w:val="000535FA"/>
    <w:rsid w:val="00055760"/>
    <w:rsid w:val="000567EF"/>
    <w:rsid w:val="00060778"/>
    <w:rsid w:val="0006506C"/>
    <w:rsid w:val="00072B96"/>
    <w:rsid w:val="00075320"/>
    <w:rsid w:val="00075F53"/>
    <w:rsid w:val="0009372D"/>
    <w:rsid w:val="000A1480"/>
    <w:rsid w:val="000A19EF"/>
    <w:rsid w:val="000A6CCF"/>
    <w:rsid w:val="000B0448"/>
    <w:rsid w:val="000B052E"/>
    <w:rsid w:val="000B5ADF"/>
    <w:rsid w:val="000B6346"/>
    <w:rsid w:val="000C36F3"/>
    <w:rsid w:val="000D4D18"/>
    <w:rsid w:val="000F0F33"/>
    <w:rsid w:val="00105DD5"/>
    <w:rsid w:val="00107D69"/>
    <w:rsid w:val="00116B25"/>
    <w:rsid w:val="00117C5C"/>
    <w:rsid w:val="0012442A"/>
    <w:rsid w:val="0013155D"/>
    <w:rsid w:val="0013303F"/>
    <w:rsid w:val="00137F76"/>
    <w:rsid w:val="00156290"/>
    <w:rsid w:val="0016261C"/>
    <w:rsid w:val="00174A2F"/>
    <w:rsid w:val="00177368"/>
    <w:rsid w:val="00180BFE"/>
    <w:rsid w:val="001810DD"/>
    <w:rsid w:val="001841AF"/>
    <w:rsid w:val="00194380"/>
    <w:rsid w:val="00196BA4"/>
    <w:rsid w:val="001A5642"/>
    <w:rsid w:val="001C4B5C"/>
    <w:rsid w:val="001C4C48"/>
    <w:rsid w:val="001C5214"/>
    <w:rsid w:val="0022411B"/>
    <w:rsid w:val="00232505"/>
    <w:rsid w:val="002362B4"/>
    <w:rsid w:val="0025398D"/>
    <w:rsid w:val="0026602A"/>
    <w:rsid w:val="00271FF4"/>
    <w:rsid w:val="00276CBD"/>
    <w:rsid w:val="00287372"/>
    <w:rsid w:val="00293613"/>
    <w:rsid w:val="002A7922"/>
    <w:rsid w:val="002B14EE"/>
    <w:rsid w:val="002B37A2"/>
    <w:rsid w:val="002D5BE9"/>
    <w:rsid w:val="002E2DC1"/>
    <w:rsid w:val="002F299E"/>
    <w:rsid w:val="002F2A89"/>
    <w:rsid w:val="003044AA"/>
    <w:rsid w:val="0030536D"/>
    <w:rsid w:val="003104B8"/>
    <w:rsid w:val="00317C01"/>
    <w:rsid w:val="00321FF4"/>
    <w:rsid w:val="00343012"/>
    <w:rsid w:val="0034605A"/>
    <w:rsid w:val="003529F4"/>
    <w:rsid w:val="00367ADB"/>
    <w:rsid w:val="003746BA"/>
    <w:rsid w:val="003775BC"/>
    <w:rsid w:val="00386495"/>
    <w:rsid w:val="00386EBD"/>
    <w:rsid w:val="00387D3D"/>
    <w:rsid w:val="00390CFC"/>
    <w:rsid w:val="003937FB"/>
    <w:rsid w:val="00397D8B"/>
    <w:rsid w:val="003A0CEB"/>
    <w:rsid w:val="003A2EFA"/>
    <w:rsid w:val="003A4F58"/>
    <w:rsid w:val="003A55C4"/>
    <w:rsid w:val="003B08EE"/>
    <w:rsid w:val="003B35E1"/>
    <w:rsid w:val="003B6A58"/>
    <w:rsid w:val="003C41A3"/>
    <w:rsid w:val="003D0086"/>
    <w:rsid w:val="003D422C"/>
    <w:rsid w:val="003D6D11"/>
    <w:rsid w:val="003F3BD7"/>
    <w:rsid w:val="003F65C0"/>
    <w:rsid w:val="004043DE"/>
    <w:rsid w:val="00404FDC"/>
    <w:rsid w:val="004156AF"/>
    <w:rsid w:val="00420524"/>
    <w:rsid w:val="00425467"/>
    <w:rsid w:val="004276BE"/>
    <w:rsid w:val="00435086"/>
    <w:rsid w:val="00437E46"/>
    <w:rsid w:val="00454EE7"/>
    <w:rsid w:val="004820CE"/>
    <w:rsid w:val="004839C6"/>
    <w:rsid w:val="00486282"/>
    <w:rsid w:val="00490DE1"/>
    <w:rsid w:val="004961E6"/>
    <w:rsid w:val="00497A52"/>
    <w:rsid w:val="004B091E"/>
    <w:rsid w:val="004D16F6"/>
    <w:rsid w:val="004D2AC9"/>
    <w:rsid w:val="004E47BE"/>
    <w:rsid w:val="004F41E3"/>
    <w:rsid w:val="00503917"/>
    <w:rsid w:val="00504A2F"/>
    <w:rsid w:val="00515744"/>
    <w:rsid w:val="005228CB"/>
    <w:rsid w:val="00525C88"/>
    <w:rsid w:val="00537E06"/>
    <w:rsid w:val="005409FF"/>
    <w:rsid w:val="0055360B"/>
    <w:rsid w:val="00556059"/>
    <w:rsid w:val="00560883"/>
    <w:rsid w:val="00560A4E"/>
    <w:rsid w:val="005711B9"/>
    <w:rsid w:val="005803F1"/>
    <w:rsid w:val="005950BC"/>
    <w:rsid w:val="005A0482"/>
    <w:rsid w:val="005A39FE"/>
    <w:rsid w:val="005A49B9"/>
    <w:rsid w:val="005B78EE"/>
    <w:rsid w:val="005C41CF"/>
    <w:rsid w:val="005C72ED"/>
    <w:rsid w:val="005D1F8E"/>
    <w:rsid w:val="005D26C9"/>
    <w:rsid w:val="005D62D0"/>
    <w:rsid w:val="005F61F8"/>
    <w:rsid w:val="00603CC1"/>
    <w:rsid w:val="0061744A"/>
    <w:rsid w:val="00617ECC"/>
    <w:rsid w:val="006205B5"/>
    <w:rsid w:val="00621029"/>
    <w:rsid w:val="00624663"/>
    <w:rsid w:val="00626AC3"/>
    <w:rsid w:val="00627FF2"/>
    <w:rsid w:val="0064007B"/>
    <w:rsid w:val="006422C8"/>
    <w:rsid w:val="0064485F"/>
    <w:rsid w:val="0064490A"/>
    <w:rsid w:val="00645D77"/>
    <w:rsid w:val="006503D8"/>
    <w:rsid w:val="00652D63"/>
    <w:rsid w:val="0065409C"/>
    <w:rsid w:val="0065417D"/>
    <w:rsid w:val="006554C4"/>
    <w:rsid w:val="006634B9"/>
    <w:rsid w:val="0066370D"/>
    <w:rsid w:val="00670FFF"/>
    <w:rsid w:val="00673050"/>
    <w:rsid w:val="00692C23"/>
    <w:rsid w:val="00694147"/>
    <w:rsid w:val="006970DB"/>
    <w:rsid w:val="006A18E3"/>
    <w:rsid w:val="006A4A2B"/>
    <w:rsid w:val="006A68C6"/>
    <w:rsid w:val="006B18F3"/>
    <w:rsid w:val="006B22ED"/>
    <w:rsid w:val="006B395B"/>
    <w:rsid w:val="006B5A3B"/>
    <w:rsid w:val="006B7445"/>
    <w:rsid w:val="006C188B"/>
    <w:rsid w:val="006E4F77"/>
    <w:rsid w:val="006F23A1"/>
    <w:rsid w:val="006F3752"/>
    <w:rsid w:val="006F3DE8"/>
    <w:rsid w:val="006F5176"/>
    <w:rsid w:val="0070033F"/>
    <w:rsid w:val="0070407F"/>
    <w:rsid w:val="0070441A"/>
    <w:rsid w:val="00706B1D"/>
    <w:rsid w:val="00710255"/>
    <w:rsid w:val="007237A3"/>
    <w:rsid w:val="00730D46"/>
    <w:rsid w:val="00731565"/>
    <w:rsid w:val="00754540"/>
    <w:rsid w:val="00761A17"/>
    <w:rsid w:val="00764495"/>
    <w:rsid w:val="00773AF2"/>
    <w:rsid w:val="0078240D"/>
    <w:rsid w:val="00784E15"/>
    <w:rsid w:val="007A560B"/>
    <w:rsid w:val="007A5DB9"/>
    <w:rsid w:val="007B263C"/>
    <w:rsid w:val="007B55DF"/>
    <w:rsid w:val="007B61FC"/>
    <w:rsid w:val="007D7736"/>
    <w:rsid w:val="007E027E"/>
    <w:rsid w:val="007F284A"/>
    <w:rsid w:val="008010F6"/>
    <w:rsid w:val="00802FE0"/>
    <w:rsid w:val="00824B2B"/>
    <w:rsid w:val="00824CCC"/>
    <w:rsid w:val="00825FA0"/>
    <w:rsid w:val="00832B10"/>
    <w:rsid w:val="00835319"/>
    <w:rsid w:val="00857B52"/>
    <w:rsid w:val="008625DA"/>
    <w:rsid w:val="00864981"/>
    <w:rsid w:val="00874860"/>
    <w:rsid w:val="00874FDE"/>
    <w:rsid w:val="00875AF3"/>
    <w:rsid w:val="008761FA"/>
    <w:rsid w:val="008776C1"/>
    <w:rsid w:val="00877E17"/>
    <w:rsid w:val="0088226E"/>
    <w:rsid w:val="008865CB"/>
    <w:rsid w:val="00886F28"/>
    <w:rsid w:val="00887FEC"/>
    <w:rsid w:val="008926D6"/>
    <w:rsid w:val="008A0A04"/>
    <w:rsid w:val="008A0E5E"/>
    <w:rsid w:val="008A51F2"/>
    <w:rsid w:val="008A6DE4"/>
    <w:rsid w:val="008B2B34"/>
    <w:rsid w:val="008B480D"/>
    <w:rsid w:val="008B4B69"/>
    <w:rsid w:val="008C1CA9"/>
    <w:rsid w:val="008C54AB"/>
    <w:rsid w:val="008D0A1A"/>
    <w:rsid w:val="008D4665"/>
    <w:rsid w:val="008D6243"/>
    <w:rsid w:val="008E1A61"/>
    <w:rsid w:val="008E31EF"/>
    <w:rsid w:val="008F544D"/>
    <w:rsid w:val="00903386"/>
    <w:rsid w:val="00903C39"/>
    <w:rsid w:val="00905040"/>
    <w:rsid w:val="00917401"/>
    <w:rsid w:val="00920966"/>
    <w:rsid w:val="00927506"/>
    <w:rsid w:val="00931420"/>
    <w:rsid w:val="00932145"/>
    <w:rsid w:val="00932593"/>
    <w:rsid w:val="00932EE9"/>
    <w:rsid w:val="009412BC"/>
    <w:rsid w:val="00951289"/>
    <w:rsid w:val="00981918"/>
    <w:rsid w:val="009835D5"/>
    <w:rsid w:val="009A1301"/>
    <w:rsid w:val="009A2BC5"/>
    <w:rsid w:val="009A463F"/>
    <w:rsid w:val="009A4967"/>
    <w:rsid w:val="009A79FE"/>
    <w:rsid w:val="009B3A60"/>
    <w:rsid w:val="009B3A91"/>
    <w:rsid w:val="009C31D9"/>
    <w:rsid w:val="009C37E1"/>
    <w:rsid w:val="009E6347"/>
    <w:rsid w:val="009F329F"/>
    <w:rsid w:val="00A05F1F"/>
    <w:rsid w:val="00A103DF"/>
    <w:rsid w:val="00A22055"/>
    <w:rsid w:val="00A234FC"/>
    <w:rsid w:val="00A27407"/>
    <w:rsid w:val="00A45704"/>
    <w:rsid w:val="00A50C94"/>
    <w:rsid w:val="00A51396"/>
    <w:rsid w:val="00A54B2E"/>
    <w:rsid w:val="00A6298F"/>
    <w:rsid w:val="00A6385C"/>
    <w:rsid w:val="00A63E47"/>
    <w:rsid w:val="00A66884"/>
    <w:rsid w:val="00AA6BE6"/>
    <w:rsid w:val="00AA77AD"/>
    <w:rsid w:val="00AC50FB"/>
    <w:rsid w:val="00AC52A6"/>
    <w:rsid w:val="00AC6184"/>
    <w:rsid w:val="00AD5B98"/>
    <w:rsid w:val="00AD636E"/>
    <w:rsid w:val="00AD7CBD"/>
    <w:rsid w:val="00AE3346"/>
    <w:rsid w:val="00AE336E"/>
    <w:rsid w:val="00AE361B"/>
    <w:rsid w:val="00AF7E34"/>
    <w:rsid w:val="00B01E65"/>
    <w:rsid w:val="00B50D2A"/>
    <w:rsid w:val="00B516F6"/>
    <w:rsid w:val="00B57683"/>
    <w:rsid w:val="00B6008D"/>
    <w:rsid w:val="00B62400"/>
    <w:rsid w:val="00B62983"/>
    <w:rsid w:val="00B63BED"/>
    <w:rsid w:val="00B8251A"/>
    <w:rsid w:val="00B93687"/>
    <w:rsid w:val="00BA2F6D"/>
    <w:rsid w:val="00BB0756"/>
    <w:rsid w:val="00BB19FD"/>
    <w:rsid w:val="00BB7C12"/>
    <w:rsid w:val="00BC14BD"/>
    <w:rsid w:val="00BC30A1"/>
    <w:rsid w:val="00BE6622"/>
    <w:rsid w:val="00BE6821"/>
    <w:rsid w:val="00BF0F0A"/>
    <w:rsid w:val="00BF2786"/>
    <w:rsid w:val="00BF48C2"/>
    <w:rsid w:val="00BF5A14"/>
    <w:rsid w:val="00C1317C"/>
    <w:rsid w:val="00C275D0"/>
    <w:rsid w:val="00C43B2D"/>
    <w:rsid w:val="00C46B05"/>
    <w:rsid w:val="00C7301D"/>
    <w:rsid w:val="00C73B67"/>
    <w:rsid w:val="00C75AB7"/>
    <w:rsid w:val="00C763D8"/>
    <w:rsid w:val="00C866E4"/>
    <w:rsid w:val="00C8779B"/>
    <w:rsid w:val="00C94ED3"/>
    <w:rsid w:val="00C95BF2"/>
    <w:rsid w:val="00C97822"/>
    <w:rsid w:val="00CA5F16"/>
    <w:rsid w:val="00CB5B1A"/>
    <w:rsid w:val="00CB6AFE"/>
    <w:rsid w:val="00CB7667"/>
    <w:rsid w:val="00CC6887"/>
    <w:rsid w:val="00CD0FBA"/>
    <w:rsid w:val="00CD6014"/>
    <w:rsid w:val="00CE3446"/>
    <w:rsid w:val="00CE414E"/>
    <w:rsid w:val="00CF5575"/>
    <w:rsid w:val="00CF7866"/>
    <w:rsid w:val="00D04CF3"/>
    <w:rsid w:val="00D05DE5"/>
    <w:rsid w:val="00D128A9"/>
    <w:rsid w:val="00D1608F"/>
    <w:rsid w:val="00D1663C"/>
    <w:rsid w:val="00D16745"/>
    <w:rsid w:val="00D17F6D"/>
    <w:rsid w:val="00D21647"/>
    <w:rsid w:val="00D417B0"/>
    <w:rsid w:val="00D47280"/>
    <w:rsid w:val="00D47B75"/>
    <w:rsid w:val="00D554CE"/>
    <w:rsid w:val="00D610CB"/>
    <w:rsid w:val="00D61147"/>
    <w:rsid w:val="00D829C1"/>
    <w:rsid w:val="00D8404E"/>
    <w:rsid w:val="00D87BB8"/>
    <w:rsid w:val="00D97A95"/>
    <w:rsid w:val="00DB0476"/>
    <w:rsid w:val="00DC4980"/>
    <w:rsid w:val="00DC6E58"/>
    <w:rsid w:val="00DD58BB"/>
    <w:rsid w:val="00DD63CA"/>
    <w:rsid w:val="00DE4CB4"/>
    <w:rsid w:val="00DE639F"/>
    <w:rsid w:val="00DF2687"/>
    <w:rsid w:val="00DF44F3"/>
    <w:rsid w:val="00E03DFC"/>
    <w:rsid w:val="00E04B62"/>
    <w:rsid w:val="00E04EE9"/>
    <w:rsid w:val="00E052B1"/>
    <w:rsid w:val="00E13540"/>
    <w:rsid w:val="00E15423"/>
    <w:rsid w:val="00E4262B"/>
    <w:rsid w:val="00E436D7"/>
    <w:rsid w:val="00E44A62"/>
    <w:rsid w:val="00E642F5"/>
    <w:rsid w:val="00E71540"/>
    <w:rsid w:val="00E7338F"/>
    <w:rsid w:val="00E80D4D"/>
    <w:rsid w:val="00E8113F"/>
    <w:rsid w:val="00E81F37"/>
    <w:rsid w:val="00E82A04"/>
    <w:rsid w:val="00E8501F"/>
    <w:rsid w:val="00E85278"/>
    <w:rsid w:val="00E96EB7"/>
    <w:rsid w:val="00EA2804"/>
    <w:rsid w:val="00EA46D2"/>
    <w:rsid w:val="00EA583E"/>
    <w:rsid w:val="00EC0A50"/>
    <w:rsid w:val="00EC4241"/>
    <w:rsid w:val="00EC5664"/>
    <w:rsid w:val="00ED56E7"/>
    <w:rsid w:val="00ED64D9"/>
    <w:rsid w:val="00EE3B57"/>
    <w:rsid w:val="00EE491E"/>
    <w:rsid w:val="00F02A4D"/>
    <w:rsid w:val="00F068B9"/>
    <w:rsid w:val="00F07431"/>
    <w:rsid w:val="00F1224A"/>
    <w:rsid w:val="00F14B7A"/>
    <w:rsid w:val="00F22132"/>
    <w:rsid w:val="00F22177"/>
    <w:rsid w:val="00F46C17"/>
    <w:rsid w:val="00F518BF"/>
    <w:rsid w:val="00F7714F"/>
    <w:rsid w:val="00F85225"/>
    <w:rsid w:val="00F915AE"/>
    <w:rsid w:val="00F9484C"/>
    <w:rsid w:val="00F9537D"/>
    <w:rsid w:val="00FA1984"/>
    <w:rsid w:val="00FB4670"/>
    <w:rsid w:val="00FB537C"/>
    <w:rsid w:val="00FC1F44"/>
    <w:rsid w:val="00FC38C8"/>
    <w:rsid w:val="00FC40A9"/>
    <w:rsid w:val="00FD0A00"/>
    <w:rsid w:val="00FD4069"/>
    <w:rsid w:val="00FD4EFB"/>
    <w:rsid w:val="00FE2A7A"/>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60D931E9"/>
  <w15:docId w15:val="{95778F9C-E5E0-4CA6-B43F-51FD0525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5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731565"/>
  </w:style>
  <w:style w:type="character" w:styleId="PageNumber">
    <w:name w:val="page number"/>
    <w:basedOn w:val="DefaultParagraphFont"/>
    <w:rsid w:val="00731565"/>
  </w:style>
  <w:style w:type="paragraph" w:styleId="ListParagraph">
    <w:name w:val="List Paragraph"/>
    <w:basedOn w:val="Normal"/>
    <w:uiPriority w:val="34"/>
    <w:qFormat/>
    <w:rsid w:val="003C41A3"/>
    <w:pPr>
      <w:spacing w:after="0" w:line="240" w:lineRule="auto"/>
      <w:ind w:left="720"/>
    </w:pPr>
    <w:rPr>
      <w:rFonts w:ascii="Calibri" w:hAnsi="Calibri" w:cs="Times New Roman"/>
    </w:rPr>
  </w:style>
  <w:style w:type="paragraph" w:styleId="Footer">
    <w:name w:val="footer"/>
    <w:basedOn w:val="Normal"/>
    <w:link w:val="FooterChar"/>
    <w:uiPriority w:val="99"/>
    <w:unhideWhenUsed/>
    <w:rsid w:val="00B936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3687"/>
  </w:style>
  <w:style w:type="paragraph" w:styleId="FootnoteText">
    <w:name w:val="footnote text"/>
    <w:basedOn w:val="Normal"/>
    <w:link w:val="FootnoteTextChar"/>
    <w:uiPriority w:val="99"/>
    <w:semiHidden/>
    <w:unhideWhenUsed/>
    <w:rsid w:val="008625DA"/>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8625D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625DA"/>
    <w:rPr>
      <w:vertAlign w:val="superscript"/>
    </w:rPr>
  </w:style>
  <w:style w:type="paragraph" w:customStyle="1" w:styleId="naisf">
    <w:name w:val="naisf"/>
    <w:basedOn w:val="Normal"/>
    <w:rsid w:val="008625DA"/>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86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5CB"/>
    <w:rPr>
      <w:rFonts w:ascii="Tahoma" w:hAnsi="Tahoma" w:cs="Tahoma"/>
      <w:sz w:val="16"/>
      <w:szCs w:val="16"/>
    </w:rPr>
  </w:style>
  <w:style w:type="paragraph" w:styleId="BodyTextIndent">
    <w:name w:val="Body Text Indent"/>
    <w:basedOn w:val="Normal"/>
    <w:link w:val="BodyTextIndentChar"/>
    <w:unhideWhenUsed/>
    <w:rsid w:val="00503917"/>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503917"/>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BA2F6D"/>
    <w:rPr>
      <w:color w:val="0000FF" w:themeColor="hyperlink"/>
      <w:u w:val="single"/>
    </w:rPr>
  </w:style>
  <w:style w:type="paragraph" w:customStyle="1" w:styleId="naisnod">
    <w:name w:val="naisnod"/>
    <w:basedOn w:val="Normal"/>
    <w:rsid w:val="00FC40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E7338F"/>
    <w:rPr>
      <w:sz w:val="16"/>
      <w:szCs w:val="16"/>
    </w:rPr>
  </w:style>
  <w:style w:type="paragraph" w:styleId="CommentText">
    <w:name w:val="annotation text"/>
    <w:basedOn w:val="Normal"/>
    <w:link w:val="CommentTextChar"/>
    <w:uiPriority w:val="99"/>
    <w:semiHidden/>
    <w:unhideWhenUsed/>
    <w:rsid w:val="00E7338F"/>
    <w:pPr>
      <w:spacing w:line="240" w:lineRule="auto"/>
    </w:pPr>
    <w:rPr>
      <w:sz w:val="20"/>
      <w:szCs w:val="20"/>
    </w:rPr>
  </w:style>
  <w:style w:type="character" w:customStyle="1" w:styleId="CommentTextChar">
    <w:name w:val="Comment Text Char"/>
    <w:basedOn w:val="DefaultParagraphFont"/>
    <w:link w:val="CommentText"/>
    <w:uiPriority w:val="99"/>
    <w:semiHidden/>
    <w:rsid w:val="00E7338F"/>
    <w:rPr>
      <w:sz w:val="20"/>
      <w:szCs w:val="20"/>
    </w:rPr>
  </w:style>
  <w:style w:type="paragraph" w:styleId="CommentSubject">
    <w:name w:val="annotation subject"/>
    <w:basedOn w:val="CommentText"/>
    <w:next w:val="CommentText"/>
    <w:link w:val="CommentSubjectChar"/>
    <w:uiPriority w:val="99"/>
    <w:semiHidden/>
    <w:unhideWhenUsed/>
    <w:rsid w:val="00E7338F"/>
    <w:rPr>
      <w:b/>
      <w:bCs/>
    </w:rPr>
  </w:style>
  <w:style w:type="character" w:customStyle="1" w:styleId="CommentSubjectChar">
    <w:name w:val="Comment Subject Char"/>
    <w:basedOn w:val="CommentTextChar"/>
    <w:link w:val="CommentSubject"/>
    <w:uiPriority w:val="99"/>
    <w:semiHidden/>
    <w:rsid w:val="00E7338F"/>
    <w:rPr>
      <w:b/>
      <w:bCs/>
      <w:sz w:val="20"/>
      <w:szCs w:val="20"/>
    </w:rPr>
  </w:style>
  <w:style w:type="paragraph" w:styleId="Revision">
    <w:name w:val="Revision"/>
    <w:hidden/>
    <w:uiPriority w:val="99"/>
    <w:semiHidden/>
    <w:rsid w:val="00E733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3336">
      <w:bodyDiv w:val="1"/>
      <w:marLeft w:val="0"/>
      <w:marRight w:val="0"/>
      <w:marTop w:val="0"/>
      <w:marBottom w:val="0"/>
      <w:divBdr>
        <w:top w:val="none" w:sz="0" w:space="0" w:color="auto"/>
        <w:left w:val="none" w:sz="0" w:space="0" w:color="auto"/>
        <w:bottom w:val="none" w:sz="0" w:space="0" w:color="auto"/>
        <w:right w:val="none" w:sz="0" w:space="0" w:color="auto"/>
      </w:divBdr>
      <w:divsChild>
        <w:div w:id="198785425">
          <w:marLeft w:val="0"/>
          <w:marRight w:val="0"/>
          <w:marTop w:val="0"/>
          <w:marBottom w:val="0"/>
          <w:divBdr>
            <w:top w:val="none" w:sz="0" w:space="0" w:color="auto"/>
            <w:left w:val="none" w:sz="0" w:space="0" w:color="auto"/>
            <w:bottom w:val="none" w:sz="0" w:space="0" w:color="auto"/>
            <w:right w:val="none" w:sz="0" w:space="0" w:color="auto"/>
          </w:divBdr>
          <w:divsChild>
            <w:div w:id="89131132">
              <w:marLeft w:val="0"/>
              <w:marRight w:val="0"/>
              <w:marTop w:val="0"/>
              <w:marBottom w:val="0"/>
              <w:divBdr>
                <w:top w:val="none" w:sz="0" w:space="0" w:color="auto"/>
                <w:left w:val="none" w:sz="0" w:space="0" w:color="auto"/>
                <w:bottom w:val="none" w:sz="0" w:space="0" w:color="auto"/>
                <w:right w:val="none" w:sz="0" w:space="0" w:color="auto"/>
              </w:divBdr>
              <w:divsChild>
                <w:div w:id="1222786396">
                  <w:marLeft w:val="0"/>
                  <w:marRight w:val="0"/>
                  <w:marTop w:val="0"/>
                  <w:marBottom w:val="0"/>
                  <w:divBdr>
                    <w:top w:val="none" w:sz="0" w:space="0" w:color="auto"/>
                    <w:left w:val="none" w:sz="0" w:space="0" w:color="auto"/>
                    <w:bottom w:val="none" w:sz="0" w:space="0" w:color="auto"/>
                    <w:right w:val="none" w:sz="0" w:space="0" w:color="auto"/>
                  </w:divBdr>
                  <w:divsChild>
                    <w:div w:id="160242134">
                      <w:marLeft w:val="0"/>
                      <w:marRight w:val="0"/>
                      <w:marTop w:val="0"/>
                      <w:marBottom w:val="0"/>
                      <w:divBdr>
                        <w:top w:val="none" w:sz="0" w:space="0" w:color="auto"/>
                        <w:left w:val="none" w:sz="0" w:space="0" w:color="auto"/>
                        <w:bottom w:val="none" w:sz="0" w:space="0" w:color="auto"/>
                        <w:right w:val="none" w:sz="0" w:space="0" w:color="auto"/>
                      </w:divBdr>
                      <w:divsChild>
                        <w:div w:id="917445380">
                          <w:marLeft w:val="0"/>
                          <w:marRight w:val="0"/>
                          <w:marTop w:val="0"/>
                          <w:marBottom w:val="0"/>
                          <w:divBdr>
                            <w:top w:val="none" w:sz="0" w:space="0" w:color="auto"/>
                            <w:left w:val="none" w:sz="0" w:space="0" w:color="auto"/>
                            <w:bottom w:val="none" w:sz="0" w:space="0" w:color="auto"/>
                            <w:right w:val="none" w:sz="0" w:space="0" w:color="auto"/>
                          </w:divBdr>
                          <w:divsChild>
                            <w:div w:id="23856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4229">
      <w:bodyDiv w:val="1"/>
      <w:marLeft w:val="0"/>
      <w:marRight w:val="0"/>
      <w:marTop w:val="0"/>
      <w:marBottom w:val="0"/>
      <w:divBdr>
        <w:top w:val="none" w:sz="0" w:space="0" w:color="auto"/>
        <w:left w:val="none" w:sz="0" w:space="0" w:color="auto"/>
        <w:bottom w:val="none" w:sz="0" w:space="0" w:color="auto"/>
        <w:right w:val="none" w:sz="0" w:space="0" w:color="auto"/>
      </w:divBdr>
      <w:divsChild>
        <w:div w:id="1500538397">
          <w:marLeft w:val="0"/>
          <w:marRight w:val="0"/>
          <w:marTop w:val="0"/>
          <w:marBottom w:val="0"/>
          <w:divBdr>
            <w:top w:val="none" w:sz="0" w:space="0" w:color="auto"/>
            <w:left w:val="none" w:sz="0" w:space="0" w:color="auto"/>
            <w:bottom w:val="none" w:sz="0" w:space="0" w:color="auto"/>
            <w:right w:val="none" w:sz="0" w:space="0" w:color="auto"/>
          </w:divBdr>
          <w:divsChild>
            <w:div w:id="1091392333">
              <w:marLeft w:val="0"/>
              <w:marRight w:val="0"/>
              <w:marTop w:val="0"/>
              <w:marBottom w:val="0"/>
              <w:divBdr>
                <w:top w:val="none" w:sz="0" w:space="0" w:color="auto"/>
                <w:left w:val="none" w:sz="0" w:space="0" w:color="auto"/>
                <w:bottom w:val="none" w:sz="0" w:space="0" w:color="auto"/>
                <w:right w:val="none" w:sz="0" w:space="0" w:color="auto"/>
              </w:divBdr>
              <w:divsChild>
                <w:div w:id="518743799">
                  <w:marLeft w:val="0"/>
                  <w:marRight w:val="0"/>
                  <w:marTop w:val="0"/>
                  <w:marBottom w:val="0"/>
                  <w:divBdr>
                    <w:top w:val="none" w:sz="0" w:space="0" w:color="auto"/>
                    <w:left w:val="none" w:sz="0" w:space="0" w:color="auto"/>
                    <w:bottom w:val="none" w:sz="0" w:space="0" w:color="auto"/>
                    <w:right w:val="none" w:sz="0" w:space="0" w:color="auto"/>
                  </w:divBdr>
                  <w:divsChild>
                    <w:div w:id="1014694723">
                      <w:marLeft w:val="0"/>
                      <w:marRight w:val="0"/>
                      <w:marTop w:val="0"/>
                      <w:marBottom w:val="0"/>
                      <w:divBdr>
                        <w:top w:val="none" w:sz="0" w:space="0" w:color="auto"/>
                        <w:left w:val="none" w:sz="0" w:space="0" w:color="auto"/>
                        <w:bottom w:val="none" w:sz="0" w:space="0" w:color="auto"/>
                        <w:right w:val="none" w:sz="0" w:space="0" w:color="auto"/>
                      </w:divBdr>
                      <w:divsChild>
                        <w:div w:id="2072995047">
                          <w:marLeft w:val="0"/>
                          <w:marRight w:val="0"/>
                          <w:marTop w:val="0"/>
                          <w:marBottom w:val="0"/>
                          <w:divBdr>
                            <w:top w:val="none" w:sz="0" w:space="0" w:color="auto"/>
                            <w:left w:val="none" w:sz="0" w:space="0" w:color="auto"/>
                            <w:bottom w:val="none" w:sz="0" w:space="0" w:color="auto"/>
                            <w:right w:val="none" w:sz="0" w:space="0" w:color="auto"/>
                          </w:divBdr>
                          <w:divsChild>
                            <w:div w:id="135846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3279">
      <w:bodyDiv w:val="1"/>
      <w:marLeft w:val="0"/>
      <w:marRight w:val="0"/>
      <w:marTop w:val="0"/>
      <w:marBottom w:val="0"/>
      <w:divBdr>
        <w:top w:val="none" w:sz="0" w:space="0" w:color="auto"/>
        <w:left w:val="none" w:sz="0" w:space="0" w:color="auto"/>
        <w:bottom w:val="none" w:sz="0" w:space="0" w:color="auto"/>
        <w:right w:val="none" w:sz="0" w:space="0" w:color="auto"/>
      </w:divBdr>
      <w:divsChild>
        <w:div w:id="193544387">
          <w:marLeft w:val="0"/>
          <w:marRight w:val="0"/>
          <w:marTop w:val="0"/>
          <w:marBottom w:val="0"/>
          <w:divBdr>
            <w:top w:val="none" w:sz="0" w:space="0" w:color="auto"/>
            <w:left w:val="none" w:sz="0" w:space="0" w:color="auto"/>
            <w:bottom w:val="none" w:sz="0" w:space="0" w:color="auto"/>
            <w:right w:val="none" w:sz="0" w:space="0" w:color="auto"/>
          </w:divBdr>
          <w:divsChild>
            <w:div w:id="2058356997">
              <w:marLeft w:val="0"/>
              <w:marRight w:val="0"/>
              <w:marTop w:val="0"/>
              <w:marBottom w:val="0"/>
              <w:divBdr>
                <w:top w:val="none" w:sz="0" w:space="0" w:color="auto"/>
                <w:left w:val="none" w:sz="0" w:space="0" w:color="auto"/>
                <w:bottom w:val="none" w:sz="0" w:space="0" w:color="auto"/>
                <w:right w:val="none" w:sz="0" w:space="0" w:color="auto"/>
              </w:divBdr>
              <w:divsChild>
                <w:div w:id="1583291637">
                  <w:marLeft w:val="0"/>
                  <w:marRight w:val="0"/>
                  <w:marTop w:val="0"/>
                  <w:marBottom w:val="0"/>
                  <w:divBdr>
                    <w:top w:val="none" w:sz="0" w:space="0" w:color="auto"/>
                    <w:left w:val="none" w:sz="0" w:space="0" w:color="auto"/>
                    <w:bottom w:val="none" w:sz="0" w:space="0" w:color="auto"/>
                    <w:right w:val="none" w:sz="0" w:space="0" w:color="auto"/>
                  </w:divBdr>
                  <w:divsChild>
                    <w:div w:id="17852622">
                      <w:marLeft w:val="0"/>
                      <w:marRight w:val="0"/>
                      <w:marTop w:val="0"/>
                      <w:marBottom w:val="0"/>
                      <w:divBdr>
                        <w:top w:val="none" w:sz="0" w:space="0" w:color="auto"/>
                        <w:left w:val="none" w:sz="0" w:space="0" w:color="auto"/>
                        <w:bottom w:val="none" w:sz="0" w:space="0" w:color="auto"/>
                        <w:right w:val="none" w:sz="0" w:space="0" w:color="auto"/>
                      </w:divBdr>
                      <w:divsChild>
                        <w:div w:id="1283612478">
                          <w:marLeft w:val="0"/>
                          <w:marRight w:val="0"/>
                          <w:marTop w:val="0"/>
                          <w:marBottom w:val="0"/>
                          <w:divBdr>
                            <w:top w:val="none" w:sz="0" w:space="0" w:color="auto"/>
                            <w:left w:val="none" w:sz="0" w:space="0" w:color="auto"/>
                            <w:bottom w:val="none" w:sz="0" w:space="0" w:color="auto"/>
                            <w:right w:val="none" w:sz="0" w:space="0" w:color="auto"/>
                          </w:divBdr>
                          <w:divsChild>
                            <w:div w:id="15449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60860">
      <w:bodyDiv w:val="1"/>
      <w:marLeft w:val="0"/>
      <w:marRight w:val="0"/>
      <w:marTop w:val="0"/>
      <w:marBottom w:val="0"/>
      <w:divBdr>
        <w:top w:val="none" w:sz="0" w:space="0" w:color="auto"/>
        <w:left w:val="none" w:sz="0" w:space="0" w:color="auto"/>
        <w:bottom w:val="none" w:sz="0" w:space="0" w:color="auto"/>
        <w:right w:val="none" w:sz="0" w:space="0" w:color="auto"/>
      </w:divBdr>
      <w:divsChild>
        <w:div w:id="1930846729">
          <w:marLeft w:val="0"/>
          <w:marRight w:val="0"/>
          <w:marTop w:val="0"/>
          <w:marBottom w:val="0"/>
          <w:divBdr>
            <w:top w:val="none" w:sz="0" w:space="0" w:color="auto"/>
            <w:left w:val="none" w:sz="0" w:space="0" w:color="auto"/>
            <w:bottom w:val="none" w:sz="0" w:space="0" w:color="auto"/>
            <w:right w:val="none" w:sz="0" w:space="0" w:color="auto"/>
          </w:divBdr>
          <w:divsChild>
            <w:div w:id="1837720950">
              <w:marLeft w:val="0"/>
              <w:marRight w:val="0"/>
              <w:marTop w:val="0"/>
              <w:marBottom w:val="0"/>
              <w:divBdr>
                <w:top w:val="none" w:sz="0" w:space="0" w:color="auto"/>
                <w:left w:val="none" w:sz="0" w:space="0" w:color="auto"/>
                <w:bottom w:val="none" w:sz="0" w:space="0" w:color="auto"/>
                <w:right w:val="none" w:sz="0" w:space="0" w:color="auto"/>
              </w:divBdr>
              <w:divsChild>
                <w:div w:id="915239523">
                  <w:marLeft w:val="0"/>
                  <w:marRight w:val="0"/>
                  <w:marTop w:val="0"/>
                  <w:marBottom w:val="0"/>
                  <w:divBdr>
                    <w:top w:val="none" w:sz="0" w:space="0" w:color="auto"/>
                    <w:left w:val="none" w:sz="0" w:space="0" w:color="auto"/>
                    <w:bottom w:val="none" w:sz="0" w:space="0" w:color="auto"/>
                    <w:right w:val="none" w:sz="0" w:space="0" w:color="auto"/>
                  </w:divBdr>
                  <w:divsChild>
                    <w:div w:id="1249923386">
                      <w:marLeft w:val="0"/>
                      <w:marRight w:val="0"/>
                      <w:marTop w:val="0"/>
                      <w:marBottom w:val="0"/>
                      <w:divBdr>
                        <w:top w:val="none" w:sz="0" w:space="0" w:color="auto"/>
                        <w:left w:val="none" w:sz="0" w:space="0" w:color="auto"/>
                        <w:bottom w:val="none" w:sz="0" w:space="0" w:color="auto"/>
                        <w:right w:val="none" w:sz="0" w:space="0" w:color="auto"/>
                      </w:divBdr>
                      <w:divsChild>
                        <w:div w:id="1397971449">
                          <w:marLeft w:val="0"/>
                          <w:marRight w:val="0"/>
                          <w:marTop w:val="0"/>
                          <w:marBottom w:val="0"/>
                          <w:divBdr>
                            <w:top w:val="none" w:sz="0" w:space="0" w:color="auto"/>
                            <w:left w:val="none" w:sz="0" w:space="0" w:color="auto"/>
                            <w:bottom w:val="none" w:sz="0" w:space="0" w:color="auto"/>
                            <w:right w:val="none" w:sz="0" w:space="0" w:color="auto"/>
                          </w:divBdr>
                          <w:divsChild>
                            <w:div w:id="124684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365563">
      <w:bodyDiv w:val="1"/>
      <w:marLeft w:val="0"/>
      <w:marRight w:val="0"/>
      <w:marTop w:val="0"/>
      <w:marBottom w:val="0"/>
      <w:divBdr>
        <w:top w:val="none" w:sz="0" w:space="0" w:color="auto"/>
        <w:left w:val="none" w:sz="0" w:space="0" w:color="auto"/>
        <w:bottom w:val="none" w:sz="0" w:space="0" w:color="auto"/>
        <w:right w:val="none" w:sz="0" w:space="0" w:color="auto"/>
      </w:divBdr>
      <w:divsChild>
        <w:div w:id="1437869930">
          <w:marLeft w:val="0"/>
          <w:marRight w:val="0"/>
          <w:marTop w:val="0"/>
          <w:marBottom w:val="0"/>
          <w:divBdr>
            <w:top w:val="none" w:sz="0" w:space="0" w:color="auto"/>
            <w:left w:val="none" w:sz="0" w:space="0" w:color="auto"/>
            <w:bottom w:val="none" w:sz="0" w:space="0" w:color="auto"/>
            <w:right w:val="none" w:sz="0" w:space="0" w:color="auto"/>
          </w:divBdr>
          <w:divsChild>
            <w:div w:id="1537352815">
              <w:marLeft w:val="0"/>
              <w:marRight w:val="0"/>
              <w:marTop w:val="0"/>
              <w:marBottom w:val="0"/>
              <w:divBdr>
                <w:top w:val="none" w:sz="0" w:space="0" w:color="auto"/>
                <w:left w:val="none" w:sz="0" w:space="0" w:color="auto"/>
                <w:bottom w:val="none" w:sz="0" w:space="0" w:color="auto"/>
                <w:right w:val="none" w:sz="0" w:space="0" w:color="auto"/>
              </w:divBdr>
              <w:divsChild>
                <w:div w:id="2127692606">
                  <w:marLeft w:val="0"/>
                  <w:marRight w:val="0"/>
                  <w:marTop w:val="0"/>
                  <w:marBottom w:val="0"/>
                  <w:divBdr>
                    <w:top w:val="none" w:sz="0" w:space="0" w:color="auto"/>
                    <w:left w:val="none" w:sz="0" w:space="0" w:color="auto"/>
                    <w:bottom w:val="none" w:sz="0" w:space="0" w:color="auto"/>
                    <w:right w:val="none" w:sz="0" w:space="0" w:color="auto"/>
                  </w:divBdr>
                  <w:divsChild>
                    <w:div w:id="1664315179">
                      <w:marLeft w:val="0"/>
                      <w:marRight w:val="0"/>
                      <w:marTop w:val="0"/>
                      <w:marBottom w:val="0"/>
                      <w:divBdr>
                        <w:top w:val="none" w:sz="0" w:space="0" w:color="auto"/>
                        <w:left w:val="none" w:sz="0" w:space="0" w:color="auto"/>
                        <w:bottom w:val="none" w:sz="0" w:space="0" w:color="auto"/>
                        <w:right w:val="none" w:sz="0" w:space="0" w:color="auto"/>
                      </w:divBdr>
                      <w:divsChild>
                        <w:div w:id="1699969478">
                          <w:marLeft w:val="0"/>
                          <w:marRight w:val="0"/>
                          <w:marTop w:val="0"/>
                          <w:marBottom w:val="0"/>
                          <w:divBdr>
                            <w:top w:val="none" w:sz="0" w:space="0" w:color="auto"/>
                            <w:left w:val="none" w:sz="0" w:space="0" w:color="auto"/>
                            <w:bottom w:val="none" w:sz="0" w:space="0" w:color="auto"/>
                            <w:right w:val="none" w:sz="0" w:space="0" w:color="auto"/>
                          </w:divBdr>
                          <w:divsChild>
                            <w:div w:id="206224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713999">
      <w:bodyDiv w:val="1"/>
      <w:marLeft w:val="0"/>
      <w:marRight w:val="0"/>
      <w:marTop w:val="0"/>
      <w:marBottom w:val="0"/>
      <w:divBdr>
        <w:top w:val="none" w:sz="0" w:space="0" w:color="auto"/>
        <w:left w:val="none" w:sz="0" w:space="0" w:color="auto"/>
        <w:bottom w:val="none" w:sz="0" w:space="0" w:color="auto"/>
        <w:right w:val="none" w:sz="0" w:space="0" w:color="auto"/>
      </w:divBdr>
      <w:divsChild>
        <w:div w:id="97991592">
          <w:marLeft w:val="0"/>
          <w:marRight w:val="0"/>
          <w:marTop w:val="0"/>
          <w:marBottom w:val="0"/>
          <w:divBdr>
            <w:top w:val="none" w:sz="0" w:space="0" w:color="auto"/>
            <w:left w:val="none" w:sz="0" w:space="0" w:color="auto"/>
            <w:bottom w:val="none" w:sz="0" w:space="0" w:color="auto"/>
            <w:right w:val="none" w:sz="0" w:space="0" w:color="auto"/>
          </w:divBdr>
          <w:divsChild>
            <w:div w:id="1911957580">
              <w:marLeft w:val="0"/>
              <w:marRight w:val="0"/>
              <w:marTop w:val="0"/>
              <w:marBottom w:val="0"/>
              <w:divBdr>
                <w:top w:val="none" w:sz="0" w:space="0" w:color="auto"/>
                <w:left w:val="none" w:sz="0" w:space="0" w:color="auto"/>
                <w:bottom w:val="none" w:sz="0" w:space="0" w:color="auto"/>
                <w:right w:val="none" w:sz="0" w:space="0" w:color="auto"/>
              </w:divBdr>
              <w:divsChild>
                <w:div w:id="1280842743">
                  <w:marLeft w:val="0"/>
                  <w:marRight w:val="0"/>
                  <w:marTop w:val="0"/>
                  <w:marBottom w:val="0"/>
                  <w:divBdr>
                    <w:top w:val="none" w:sz="0" w:space="0" w:color="auto"/>
                    <w:left w:val="none" w:sz="0" w:space="0" w:color="auto"/>
                    <w:bottom w:val="none" w:sz="0" w:space="0" w:color="auto"/>
                    <w:right w:val="none" w:sz="0" w:space="0" w:color="auto"/>
                  </w:divBdr>
                  <w:divsChild>
                    <w:div w:id="300037869">
                      <w:marLeft w:val="0"/>
                      <w:marRight w:val="0"/>
                      <w:marTop w:val="0"/>
                      <w:marBottom w:val="0"/>
                      <w:divBdr>
                        <w:top w:val="none" w:sz="0" w:space="0" w:color="auto"/>
                        <w:left w:val="none" w:sz="0" w:space="0" w:color="auto"/>
                        <w:bottom w:val="none" w:sz="0" w:space="0" w:color="auto"/>
                        <w:right w:val="none" w:sz="0" w:space="0" w:color="auto"/>
                      </w:divBdr>
                      <w:divsChild>
                        <w:div w:id="703602503">
                          <w:marLeft w:val="0"/>
                          <w:marRight w:val="0"/>
                          <w:marTop w:val="0"/>
                          <w:marBottom w:val="0"/>
                          <w:divBdr>
                            <w:top w:val="none" w:sz="0" w:space="0" w:color="auto"/>
                            <w:left w:val="none" w:sz="0" w:space="0" w:color="auto"/>
                            <w:bottom w:val="none" w:sz="0" w:space="0" w:color="auto"/>
                            <w:right w:val="none" w:sz="0" w:space="0" w:color="auto"/>
                          </w:divBdr>
                          <w:divsChild>
                            <w:div w:id="345250098">
                              <w:marLeft w:val="0"/>
                              <w:marRight w:val="0"/>
                              <w:marTop w:val="0"/>
                              <w:marBottom w:val="0"/>
                              <w:divBdr>
                                <w:top w:val="none" w:sz="0" w:space="0" w:color="auto"/>
                                <w:left w:val="none" w:sz="0" w:space="0" w:color="auto"/>
                                <w:bottom w:val="none" w:sz="0" w:space="0" w:color="auto"/>
                                <w:right w:val="none" w:sz="0" w:space="0" w:color="auto"/>
                              </w:divBdr>
                              <w:divsChild>
                                <w:div w:id="10639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151442">
      <w:bodyDiv w:val="1"/>
      <w:marLeft w:val="0"/>
      <w:marRight w:val="0"/>
      <w:marTop w:val="0"/>
      <w:marBottom w:val="0"/>
      <w:divBdr>
        <w:top w:val="none" w:sz="0" w:space="0" w:color="auto"/>
        <w:left w:val="none" w:sz="0" w:space="0" w:color="auto"/>
        <w:bottom w:val="none" w:sz="0" w:space="0" w:color="auto"/>
        <w:right w:val="none" w:sz="0" w:space="0" w:color="auto"/>
      </w:divBdr>
      <w:divsChild>
        <w:div w:id="1586914512">
          <w:marLeft w:val="0"/>
          <w:marRight w:val="0"/>
          <w:marTop w:val="0"/>
          <w:marBottom w:val="0"/>
          <w:divBdr>
            <w:top w:val="none" w:sz="0" w:space="0" w:color="auto"/>
            <w:left w:val="none" w:sz="0" w:space="0" w:color="auto"/>
            <w:bottom w:val="none" w:sz="0" w:space="0" w:color="auto"/>
            <w:right w:val="none" w:sz="0" w:space="0" w:color="auto"/>
          </w:divBdr>
          <w:divsChild>
            <w:div w:id="2002005942">
              <w:marLeft w:val="0"/>
              <w:marRight w:val="0"/>
              <w:marTop w:val="0"/>
              <w:marBottom w:val="0"/>
              <w:divBdr>
                <w:top w:val="none" w:sz="0" w:space="0" w:color="auto"/>
                <w:left w:val="none" w:sz="0" w:space="0" w:color="auto"/>
                <w:bottom w:val="none" w:sz="0" w:space="0" w:color="auto"/>
                <w:right w:val="none" w:sz="0" w:space="0" w:color="auto"/>
              </w:divBdr>
              <w:divsChild>
                <w:div w:id="1942109031">
                  <w:marLeft w:val="0"/>
                  <w:marRight w:val="0"/>
                  <w:marTop w:val="0"/>
                  <w:marBottom w:val="0"/>
                  <w:divBdr>
                    <w:top w:val="none" w:sz="0" w:space="0" w:color="auto"/>
                    <w:left w:val="none" w:sz="0" w:space="0" w:color="auto"/>
                    <w:bottom w:val="none" w:sz="0" w:space="0" w:color="auto"/>
                    <w:right w:val="none" w:sz="0" w:space="0" w:color="auto"/>
                  </w:divBdr>
                  <w:divsChild>
                    <w:div w:id="971013922">
                      <w:marLeft w:val="0"/>
                      <w:marRight w:val="0"/>
                      <w:marTop w:val="0"/>
                      <w:marBottom w:val="0"/>
                      <w:divBdr>
                        <w:top w:val="none" w:sz="0" w:space="0" w:color="auto"/>
                        <w:left w:val="none" w:sz="0" w:space="0" w:color="auto"/>
                        <w:bottom w:val="none" w:sz="0" w:space="0" w:color="auto"/>
                        <w:right w:val="none" w:sz="0" w:space="0" w:color="auto"/>
                      </w:divBdr>
                      <w:divsChild>
                        <w:div w:id="1141729724">
                          <w:marLeft w:val="0"/>
                          <w:marRight w:val="0"/>
                          <w:marTop w:val="0"/>
                          <w:marBottom w:val="0"/>
                          <w:divBdr>
                            <w:top w:val="none" w:sz="0" w:space="0" w:color="auto"/>
                            <w:left w:val="none" w:sz="0" w:space="0" w:color="auto"/>
                            <w:bottom w:val="none" w:sz="0" w:space="0" w:color="auto"/>
                            <w:right w:val="none" w:sz="0" w:space="0" w:color="auto"/>
                          </w:divBdr>
                          <w:divsChild>
                            <w:div w:id="3339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258092">
      <w:bodyDiv w:val="1"/>
      <w:marLeft w:val="0"/>
      <w:marRight w:val="0"/>
      <w:marTop w:val="0"/>
      <w:marBottom w:val="0"/>
      <w:divBdr>
        <w:top w:val="none" w:sz="0" w:space="0" w:color="auto"/>
        <w:left w:val="none" w:sz="0" w:space="0" w:color="auto"/>
        <w:bottom w:val="none" w:sz="0" w:space="0" w:color="auto"/>
        <w:right w:val="none" w:sz="0" w:space="0" w:color="auto"/>
      </w:divBdr>
    </w:div>
    <w:div w:id="1432700806">
      <w:bodyDiv w:val="1"/>
      <w:marLeft w:val="0"/>
      <w:marRight w:val="0"/>
      <w:marTop w:val="0"/>
      <w:marBottom w:val="0"/>
      <w:divBdr>
        <w:top w:val="none" w:sz="0" w:space="0" w:color="auto"/>
        <w:left w:val="none" w:sz="0" w:space="0" w:color="auto"/>
        <w:bottom w:val="none" w:sz="0" w:space="0" w:color="auto"/>
        <w:right w:val="none" w:sz="0" w:space="0" w:color="auto"/>
      </w:divBdr>
    </w:div>
    <w:div w:id="1464614368">
      <w:bodyDiv w:val="1"/>
      <w:marLeft w:val="0"/>
      <w:marRight w:val="0"/>
      <w:marTop w:val="0"/>
      <w:marBottom w:val="0"/>
      <w:divBdr>
        <w:top w:val="none" w:sz="0" w:space="0" w:color="auto"/>
        <w:left w:val="none" w:sz="0" w:space="0" w:color="auto"/>
        <w:bottom w:val="none" w:sz="0" w:space="0" w:color="auto"/>
        <w:right w:val="none" w:sz="0" w:space="0" w:color="auto"/>
      </w:divBdr>
    </w:div>
    <w:div w:id="1562213872">
      <w:bodyDiv w:val="1"/>
      <w:marLeft w:val="0"/>
      <w:marRight w:val="0"/>
      <w:marTop w:val="0"/>
      <w:marBottom w:val="0"/>
      <w:divBdr>
        <w:top w:val="none" w:sz="0" w:space="0" w:color="auto"/>
        <w:left w:val="none" w:sz="0" w:space="0" w:color="auto"/>
        <w:bottom w:val="none" w:sz="0" w:space="0" w:color="auto"/>
        <w:right w:val="none" w:sz="0" w:space="0" w:color="auto"/>
      </w:divBdr>
      <w:divsChild>
        <w:div w:id="1901598297">
          <w:marLeft w:val="0"/>
          <w:marRight w:val="0"/>
          <w:marTop w:val="0"/>
          <w:marBottom w:val="0"/>
          <w:divBdr>
            <w:top w:val="none" w:sz="0" w:space="0" w:color="auto"/>
            <w:left w:val="none" w:sz="0" w:space="0" w:color="auto"/>
            <w:bottom w:val="none" w:sz="0" w:space="0" w:color="auto"/>
            <w:right w:val="none" w:sz="0" w:space="0" w:color="auto"/>
          </w:divBdr>
          <w:divsChild>
            <w:div w:id="715278898">
              <w:marLeft w:val="0"/>
              <w:marRight w:val="0"/>
              <w:marTop w:val="0"/>
              <w:marBottom w:val="0"/>
              <w:divBdr>
                <w:top w:val="none" w:sz="0" w:space="0" w:color="auto"/>
                <w:left w:val="none" w:sz="0" w:space="0" w:color="auto"/>
                <w:bottom w:val="none" w:sz="0" w:space="0" w:color="auto"/>
                <w:right w:val="none" w:sz="0" w:space="0" w:color="auto"/>
              </w:divBdr>
              <w:divsChild>
                <w:div w:id="573324170">
                  <w:marLeft w:val="0"/>
                  <w:marRight w:val="0"/>
                  <w:marTop w:val="0"/>
                  <w:marBottom w:val="0"/>
                  <w:divBdr>
                    <w:top w:val="none" w:sz="0" w:space="0" w:color="auto"/>
                    <w:left w:val="none" w:sz="0" w:space="0" w:color="auto"/>
                    <w:bottom w:val="none" w:sz="0" w:space="0" w:color="auto"/>
                    <w:right w:val="none" w:sz="0" w:space="0" w:color="auto"/>
                  </w:divBdr>
                  <w:divsChild>
                    <w:div w:id="1216742528">
                      <w:marLeft w:val="0"/>
                      <w:marRight w:val="0"/>
                      <w:marTop w:val="0"/>
                      <w:marBottom w:val="0"/>
                      <w:divBdr>
                        <w:top w:val="none" w:sz="0" w:space="0" w:color="auto"/>
                        <w:left w:val="none" w:sz="0" w:space="0" w:color="auto"/>
                        <w:bottom w:val="none" w:sz="0" w:space="0" w:color="auto"/>
                        <w:right w:val="none" w:sz="0" w:space="0" w:color="auto"/>
                      </w:divBdr>
                      <w:divsChild>
                        <w:div w:id="914241227">
                          <w:marLeft w:val="0"/>
                          <w:marRight w:val="0"/>
                          <w:marTop w:val="0"/>
                          <w:marBottom w:val="0"/>
                          <w:divBdr>
                            <w:top w:val="none" w:sz="0" w:space="0" w:color="auto"/>
                            <w:left w:val="none" w:sz="0" w:space="0" w:color="auto"/>
                            <w:bottom w:val="none" w:sz="0" w:space="0" w:color="auto"/>
                            <w:right w:val="none" w:sz="0" w:space="0" w:color="auto"/>
                          </w:divBdr>
                          <w:divsChild>
                            <w:div w:id="145359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258996">
      <w:bodyDiv w:val="1"/>
      <w:marLeft w:val="0"/>
      <w:marRight w:val="0"/>
      <w:marTop w:val="0"/>
      <w:marBottom w:val="0"/>
      <w:divBdr>
        <w:top w:val="none" w:sz="0" w:space="0" w:color="auto"/>
        <w:left w:val="none" w:sz="0" w:space="0" w:color="auto"/>
        <w:bottom w:val="none" w:sz="0" w:space="0" w:color="auto"/>
        <w:right w:val="none" w:sz="0" w:space="0" w:color="auto"/>
      </w:divBdr>
      <w:divsChild>
        <w:div w:id="1891116087">
          <w:marLeft w:val="0"/>
          <w:marRight w:val="0"/>
          <w:marTop w:val="0"/>
          <w:marBottom w:val="0"/>
          <w:divBdr>
            <w:top w:val="none" w:sz="0" w:space="0" w:color="auto"/>
            <w:left w:val="none" w:sz="0" w:space="0" w:color="auto"/>
            <w:bottom w:val="none" w:sz="0" w:space="0" w:color="auto"/>
            <w:right w:val="none" w:sz="0" w:space="0" w:color="auto"/>
          </w:divBdr>
          <w:divsChild>
            <w:div w:id="696278913">
              <w:marLeft w:val="0"/>
              <w:marRight w:val="0"/>
              <w:marTop w:val="0"/>
              <w:marBottom w:val="0"/>
              <w:divBdr>
                <w:top w:val="none" w:sz="0" w:space="0" w:color="auto"/>
                <w:left w:val="none" w:sz="0" w:space="0" w:color="auto"/>
                <w:bottom w:val="none" w:sz="0" w:space="0" w:color="auto"/>
                <w:right w:val="none" w:sz="0" w:space="0" w:color="auto"/>
              </w:divBdr>
              <w:divsChild>
                <w:div w:id="953024820">
                  <w:marLeft w:val="0"/>
                  <w:marRight w:val="0"/>
                  <w:marTop w:val="0"/>
                  <w:marBottom w:val="0"/>
                  <w:divBdr>
                    <w:top w:val="none" w:sz="0" w:space="0" w:color="auto"/>
                    <w:left w:val="none" w:sz="0" w:space="0" w:color="auto"/>
                    <w:bottom w:val="none" w:sz="0" w:space="0" w:color="auto"/>
                    <w:right w:val="none" w:sz="0" w:space="0" w:color="auto"/>
                  </w:divBdr>
                  <w:divsChild>
                    <w:div w:id="739669035">
                      <w:marLeft w:val="0"/>
                      <w:marRight w:val="0"/>
                      <w:marTop w:val="0"/>
                      <w:marBottom w:val="0"/>
                      <w:divBdr>
                        <w:top w:val="none" w:sz="0" w:space="0" w:color="auto"/>
                        <w:left w:val="none" w:sz="0" w:space="0" w:color="auto"/>
                        <w:bottom w:val="none" w:sz="0" w:space="0" w:color="auto"/>
                        <w:right w:val="none" w:sz="0" w:space="0" w:color="auto"/>
                      </w:divBdr>
                      <w:divsChild>
                        <w:div w:id="1321890593">
                          <w:marLeft w:val="0"/>
                          <w:marRight w:val="0"/>
                          <w:marTop w:val="0"/>
                          <w:marBottom w:val="0"/>
                          <w:divBdr>
                            <w:top w:val="none" w:sz="0" w:space="0" w:color="auto"/>
                            <w:left w:val="none" w:sz="0" w:space="0" w:color="auto"/>
                            <w:bottom w:val="none" w:sz="0" w:space="0" w:color="auto"/>
                            <w:right w:val="none" w:sz="0" w:space="0" w:color="auto"/>
                          </w:divBdr>
                          <w:divsChild>
                            <w:div w:id="20269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18015">
      <w:bodyDiv w:val="1"/>
      <w:marLeft w:val="0"/>
      <w:marRight w:val="0"/>
      <w:marTop w:val="0"/>
      <w:marBottom w:val="0"/>
      <w:divBdr>
        <w:top w:val="none" w:sz="0" w:space="0" w:color="auto"/>
        <w:left w:val="none" w:sz="0" w:space="0" w:color="auto"/>
        <w:bottom w:val="none" w:sz="0" w:space="0" w:color="auto"/>
        <w:right w:val="none" w:sz="0" w:space="0" w:color="auto"/>
      </w:divBdr>
    </w:div>
    <w:div w:id="1739984080">
      <w:bodyDiv w:val="1"/>
      <w:marLeft w:val="0"/>
      <w:marRight w:val="0"/>
      <w:marTop w:val="0"/>
      <w:marBottom w:val="0"/>
      <w:divBdr>
        <w:top w:val="none" w:sz="0" w:space="0" w:color="auto"/>
        <w:left w:val="none" w:sz="0" w:space="0" w:color="auto"/>
        <w:bottom w:val="none" w:sz="0" w:space="0" w:color="auto"/>
        <w:right w:val="none" w:sz="0" w:space="0" w:color="auto"/>
      </w:divBdr>
      <w:divsChild>
        <w:div w:id="72435162">
          <w:marLeft w:val="0"/>
          <w:marRight w:val="0"/>
          <w:marTop w:val="0"/>
          <w:marBottom w:val="0"/>
          <w:divBdr>
            <w:top w:val="none" w:sz="0" w:space="0" w:color="auto"/>
            <w:left w:val="none" w:sz="0" w:space="0" w:color="auto"/>
            <w:bottom w:val="none" w:sz="0" w:space="0" w:color="auto"/>
            <w:right w:val="none" w:sz="0" w:space="0" w:color="auto"/>
          </w:divBdr>
          <w:divsChild>
            <w:div w:id="1047755341">
              <w:marLeft w:val="0"/>
              <w:marRight w:val="0"/>
              <w:marTop w:val="0"/>
              <w:marBottom w:val="0"/>
              <w:divBdr>
                <w:top w:val="none" w:sz="0" w:space="0" w:color="auto"/>
                <w:left w:val="none" w:sz="0" w:space="0" w:color="auto"/>
                <w:bottom w:val="none" w:sz="0" w:space="0" w:color="auto"/>
                <w:right w:val="none" w:sz="0" w:space="0" w:color="auto"/>
              </w:divBdr>
              <w:divsChild>
                <w:div w:id="1906990535">
                  <w:marLeft w:val="0"/>
                  <w:marRight w:val="0"/>
                  <w:marTop w:val="0"/>
                  <w:marBottom w:val="0"/>
                  <w:divBdr>
                    <w:top w:val="none" w:sz="0" w:space="0" w:color="auto"/>
                    <w:left w:val="none" w:sz="0" w:space="0" w:color="auto"/>
                    <w:bottom w:val="none" w:sz="0" w:space="0" w:color="auto"/>
                    <w:right w:val="none" w:sz="0" w:space="0" w:color="auto"/>
                  </w:divBdr>
                  <w:divsChild>
                    <w:div w:id="1764909089">
                      <w:marLeft w:val="0"/>
                      <w:marRight w:val="0"/>
                      <w:marTop w:val="0"/>
                      <w:marBottom w:val="0"/>
                      <w:divBdr>
                        <w:top w:val="none" w:sz="0" w:space="0" w:color="auto"/>
                        <w:left w:val="none" w:sz="0" w:space="0" w:color="auto"/>
                        <w:bottom w:val="none" w:sz="0" w:space="0" w:color="auto"/>
                        <w:right w:val="none" w:sz="0" w:space="0" w:color="auto"/>
                      </w:divBdr>
                      <w:divsChild>
                        <w:div w:id="1331830470">
                          <w:marLeft w:val="0"/>
                          <w:marRight w:val="0"/>
                          <w:marTop w:val="0"/>
                          <w:marBottom w:val="0"/>
                          <w:divBdr>
                            <w:top w:val="none" w:sz="0" w:space="0" w:color="auto"/>
                            <w:left w:val="none" w:sz="0" w:space="0" w:color="auto"/>
                            <w:bottom w:val="none" w:sz="0" w:space="0" w:color="auto"/>
                            <w:right w:val="none" w:sz="0" w:space="0" w:color="auto"/>
                          </w:divBdr>
                          <w:divsChild>
                            <w:div w:id="173030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152282">
      <w:bodyDiv w:val="1"/>
      <w:marLeft w:val="0"/>
      <w:marRight w:val="0"/>
      <w:marTop w:val="0"/>
      <w:marBottom w:val="0"/>
      <w:divBdr>
        <w:top w:val="none" w:sz="0" w:space="0" w:color="auto"/>
        <w:left w:val="none" w:sz="0" w:space="0" w:color="auto"/>
        <w:bottom w:val="none" w:sz="0" w:space="0" w:color="auto"/>
        <w:right w:val="none" w:sz="0" w:space="0" w:color="auto"/>
      </w:divBdr>
      <w:divsChild>
        <w:div w:id="1053237714">
          <w:marLeft w:val="0"/>
          <w:marRight w:val="0"/>
          <w:marTop w:val="0"/>
          <w:marBottom w:val="0"/>
          <w:divBdr>
            <w:top w:val="none" w:sz="0" w:space="0" w:color="auto"/>
            <w:left w:val="none" w:sz="0" w:space="0" w:color="auto"/>
            <w:bottom w:val="none" w:sz="0" w:space="0" w:color="auto"/>
            <w:right w:val="none" w:sz="0" w:space="0" w:color="auto"/>
          </w:divBdr>
          <w:divsChild>
            <w:div w:id="1185822845">
              <w:marLeft w:val="0"/>
              <w:marRight w:val="0"/>
              <w:marTop w:val="0"/>
              <w:marBottom w:val="0"/>
              <w:divBdr>
                <w:top w:val="none" w:sz="0" w:space="0" w:color="auto"/>
                <w:left w:val="none" w:sz="0" w:space="0" w:color="auto"/>
                <w:bottom w:val="none" w:sz="0" w:space="0" w:color="auto"/>
                <w:right w:val="none" w:sz="0" w:space="0" w:color="auto"/>
              </w:divBdr>
              <w:divsChild>
                <w:div w:id="971639547">
                  <w:marLeft w:val="0"/>
                  <w:marRight w:val="0"/>
                  <w:marTop w:val="0"/>
                  <w:marBottom w:val="0"/>
                  <w:divBdr>
                    <w:top w:val="none" w:sz="0" w:space="0" w:color="auto"/>
                    <w:left w:val="none" w:sz="0" w:space="0" w:color="auto"/>
                    <w:bottom w:val="none" w:sz="0" w:space="0" w:color="auto"/>
                    <w:right w:val="none" w:sz="0" w:space="0" w:color="auto"/>
                  </w:divBdr>
                  <w:divsChild>
                    <w:div w:id="346755929">
                      <w:marLeft w:val="0"/>
                      <w:marRight w:val="0"/>
                      <w:marTop w:val="0"/>
                      <w:marBottom w:val="0"/>
                      <w:divBdr>
                        <w:top w:val="none" w:sz="0" w:space="0" w:color="auto"/>
                        <w:left w:val="none" w:sz="0" w:space="0" w:color="auto"/>
                        <w:bottom w:val="none" w:sz="0" w:space="0" w:color="auto"/>
                        <w:right w:val="none" w:sz="0" w:space="0" w:color="auto"/>
                      </w:divBdr>
                      <w:divsChild>
                        <w:div w:id="1106315953">
                          <w:marLeft w:val="0"/>
                          <w:marRight w:val="0"/>
                          <w:marTop w:val="0"/>
                          <w:marBottom w:val="0"/>
                          <w:divBdr>
                            <w:top w:val="none" w:sz="0" w:space="0" w:color="auto"/>
                            <w:left w:val="none" w:sz="0" w:space="0" w:color="auto"/>
                            <w:bottom w:val="none" w:sz="0" w:space="0" w:color="auto"/>
                            <w:right w:val="none" w:sz="0" w:space="0" w:color="auto"/>
                          </w:divBdr>
                          <w:divsChild>
                            <w:div w:id="17580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9727-islaicigu-profesionalo-pakalpojumu-sniegsanas-kartiba-latvijas-republika-reglamenteta-profesij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E0C64-CB34-465A-910D-8CFD59861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4</Pages>
  <Words>5316</Words>
  <Characters>3031</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Ministru kabineta noteikumu projekta "Grozījumi Ministru kabineta 2012. gada 10. janvāra noteikumos Nr. 50 "Vietvārdu informācijas noteikumi"" sākotnējās ietekmes novērtējuma ziņojums (anotācija)</vt:lpstr>
    </vt:vector>
  </TitlesOfParts>
  <Company>Izglītības un zinātnes ministrija</Company>
  <LinksUpToDate>false</LinksUpToDate>
  <CharactersWithSpaces>8331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Krastiņa</dc:creator>
  <cp:lastModifiedBy>Ilze Krastiņa</cp:lastModifiedBy>
  <cp:revision>224</cp:revision>
  <cp:lastPrinted>2017-03-02T08:02:00Z</cp:lastPrinted>
  <dcterms:created xsi:type="dcterms:W3CDTF">2017-05-09T12:28:00Z</dcterms:created>
  <dcterms:modified xsi:type="dcterms:W3CDTF">2017-06-05T11:27:00Z</dcterms:modified>
</cp:coreProperties>
</file>