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C270B" w14:textId="5DBD51EE" w:rsidR="00D2570C" w:rsidRPr="004D011D" w:rsidRDefault="00D2570C" w:rsidP="00101D55">
      <w:pPr>
        <w:jc w:val="both"/>
        <w:rPr>
          <w:sz w:val="28"/>
          <w:szCs w:val="28"/>
        </w:rPr>
      </w:pPr>
    </w:p>
    <w:p w14:paraId="18B92EFB" w14:textId="77777777" w:rsidR="002C053C" w:rsidRPr="004D011D" w:rsidRDefault="002C053C" w:rsidP="00101D55">
      <w:pPr>
        <w:jc w:val="both"/>
        <w:rPr>
          <w:sz w:val="28"/>
          <w:szCs w:val="28"/>
        </w:rPr>
      </w:pPr>
    </w:p>
    <w:p w14:paraId="42FCF2CC" w14:textId="77777777" w:rsidR="00D2570C" w:rsidRPr="004D011D" w:rsidRDefault="00D2570C" w:rsidP="00101D55">
      <w:pPr>
        <w:jc w:val="both"/>
        <w:rPr>
          <w:i/>
          <w:sz w:val="28"/>
          <w:szCs w:val="28"/>
        </w:rPr>
      </w:pPr>
    </w:p>
    <w:p w14:paraId="30DF39AF" w14:textId="7FE0894F" w:rsidR="00D14657" w:rsidRPr="004D011D" w:rsidRDefault="00D14657" w:rsidP="002C053C">
      <w:pPr>
        <w:tabs>
          <w:tab w:val="left" w:pos="6663"/>
        </w:tabs>
        <w:rPr>
          <w:sz w:val="28"/>
          <w:szCs w:val="28"/>
        </w:rPr>
      </w:pPr>
      <w:r w:rsidRPr="004D011D">
        <w:rPr>
          <w:sz w:val="28"/>
          <w:szCs w:val="28"/>
        </w:rPr>
        <w:t xml:space="preserve">2017. gada </w:t>
      </w:r>
      <w:r w:rsidR="00783FE8">
        <w:rPr>
          <w:sz w:val="28"/>
          <w:szCs w:val="28"/>
        </w:rPr>
        <w:t>13. jūnijā</w:t>
      </w:r>
      <w:r w:rsidRPr="004D011D">
        <w:rPr>
          <w:sz w:val="28"/>
          <w:szCs w:val="28"/>
        </w:rPr>
        <w:tab/>
        <w:t>Noteikumi Nr.</w:t>
      </w:r>
      <w:r w:rsidR="00783FE8">
        <w:rPr>
          <w:sz w:val="28"/>
          <w:szCs w:val="28"/>
        </w:rPr>
        <w:t> 322</w:t>
      </w:r>
    </w:p>
    <w:p w14:paraId="7EB4CD21" w14:textId="2E674101" w:rsidR="00D14657" w:rsidRPr="004D011D" w:rsidRDefault="00D14657" w:rsidP="002C053C">
      <w:pPr>
        <w:tabs>
          <w:tab w:val="left" w:pos="6663"/>
        </w:tabs>
        <w:rPr>
          <w:sz w:val="28"/>
          <w:szCs w:val="28"/>
        </w:rPr>
      </w:pPr>
      <w:r w:rsidRPr="004D011D">
        <w:rPr>
          <w:sz w:val="28"/>
          <w:szCs w:val="28"/>
        </w:rPr>
        <w:t>Rīgā</w:t>
      </w:r>
      <w:r w:rsidRPr="004D011D">
        <w:rPr>
          <w:sz w:val="28"/>
          <w:szCs w:val="28"/>
        </w:rPr>
        <w:tab/>
        <w:t>(prot. Nr.</w:t>
      </w:r>
      <w:r w:rsidR="00783FE8">
        <w:rPr>
          <w:sz w:val="28"/>
          <w:szCs w:val="28"/>
        </w:rPr>
        <w:t> 30  18</w:t>
      </w:r>
      <w:bookmarkStart w:id="0" w:name="_GoBack"/>
      <w:bookmarkEnd w:id="0"/>
      <w:r w:rsidRPr="004D011D">
        <w:rPr>
          <w:sz w:val="28"/>
          <w:szCs w:val="28"/>
        </w:rPr>
        <w:t>. §)</w:t>
      </w:r>
    </w:p>
    <w:p w14:paraId="12E2104A" w14:textId="77777777" w:rsidR="00224C73" w:rsidRPr="004D011D" w:rsidRDefault="00224C73" w:rsidP="00F3158D">
      <w:pPr>
        <w:rPr>
          <w:sz w:val="28"/>
          <w:szCs w:val="28"/>
        </w:rPr>
      </w:pPr>
    </w:p>
    <w:p w14:paraId="12E2104B" w14:textId="77777777" w:rsidR="00BE2D7E" w:rsidRPr="004D011D" w:rsidRDefault="00535605" w:rsidP="00A55B71">
      <w:pPr>
        <w:pStyle w:val="tv20787921"/>
        <w:spacing w:after="0" w:line="240" w:lineRule="auto"/>
        <w:rPr>
          <w:rStyle w:val="Strong"/>
          <w:rFonts w:ascii="Times New Roman" w:hAnsi="Times New Roman"/>
        </w:rPr>
      </w:pPr>
      <w:r w:rsidRPr="004D011D">
        <w:rPr>
          <w:rFonts w:ascii="Times New Roman" w:hAnsi="Times New Roman"/>
          <w:bCs w:val="0"/>
        </w:rPr>
        <w:t>Noteikumi par Latvijas izglītības klasifikāciju</w:t>
      </w:r>
    </w:p>
    <w:p w14:paraId="413020B0" w14:textId="77777777" w:rsidR="006A1B56" w:rsidRPr="004D011D" w:rsidRDefault="006A1B56" w:rsidP="00032D0B">
      <w:pPr>
        <w:jc w:val="right"/>
        <w:rPr>
          <w:iCs/>
          <w:sz w:val="28"/>
          <w:szCs w:val="28"/>
        </w:rPr>
      </w:pPr>
    </w:p>
    <w:p w14:paraId="12E2104D" w14:textId="77777777" w:rsidR="00032D0B" w:rsidRPr="004D011D" w:rsidRDefault="00BE2D7E" w:rsidP="00032D0B">
      <w:pPr>
        <w:jc w:val="right"/>
        <w:rPr>
          <w:iCs/>
          <w:sz w:val="28"/>
          <w:szCs w:val="28"/>
        </w:rPr>
      </w:pPr>
      <w:r w:rsidRPr="004D011D">
        <w:rPr>
          <w:iCs/>
          <w:sz w:val="28"/>
          <w:szCs w:val="28"/>
        </w:rPr>
        <w:t xml:space="preserve">Izdoti saskaņā ar </w:t>
      </w:r>
    </w:p>
    <w:p w14:paraId="12E2104E" w14:textId="12033477" w:rsidR="00A55B71" w:rsidRPr="004D011D" w:rsidRDefault="00535605" w:rsidP="00487D0B">
      <w:pPr>
        <w:jc w:val="right"/>
        <w:rPr>
          <w:iCs/>
          <w:sz w:val="28"/>
          <w:szCs w:val="28"/>
        </w:rPr>
      </w:pPr>
      <w:r w:rsidRPr="004D011D">
        <w:rPr>
          <w:iCs/>
          <w:sz w:val="28"/>
          <w:szCs w:val="28"/>
        </w:rPr>
        <w:t xml:space="preserve">Statistikas </w:t>
      </w:r>
      <w:r w:rsidR="00A55B71" w:rsidRPr="004D011D">
        <w:rPr>
          <w:iCs/>
          <w:sz w:val="28"/>
          <w:szCs w:val="28"/>
        </w:rPr>
        <w:t xml:space="preserve">likuma </w:t>
      </w:r>
      <w:r w:rsidRPr="004D011D">
        <w:rPr>
          <w:iCs/>
          <w:sz w:val="28"/>
          <w:szCs w:val="28"/>
        </w:rPr>
        <w:t>21</w:t>
      </w:r>
      <w:r w:rsidR="00D14657" w:rsidRPr="004D011D">
        <w:rPr>
          <w:iCs/>
          <w:sz w:val="28"/>
          <w:szCs w:val="28"/>
        </w:rPr>
        <w:t>.</w:t>
      </w:r>
      <w:r w:rsidR="002C053C" w:rsidRPr="004D011D">
        <w:rPr>
          <w:iCs/>
          <w:sz w:val="28"/>
          <w:szCs w:val="28"/>
        </w:rPr>
        <w:t> </w:t>
      </w:r>
      <w:r w:rsidR="00D14657" w:rsidRPr="004D011D">
        <w:rPr>
          <w:iCs/>
          <w:sz w:val="28"/>
          <w:szCs w:val="28"/>
        </w:rPr>
        <w:t>p</w:t>
      </w:r>
      <w:r w:rsidR="00A55B71" w:rsidRPr="004D011D">
        <w:rPr>
          <w:iCs/>
          <w:sz w:val="28"/>
          <w:szCs w:val="28"/>
        </w:rPr>
        <w:t>ant</w:t>
      </w:r>
      <w:r w:rsidR="007D5864" w:rsidRPr="004D011D">
        <w:rPr>
          <w:iCs/>
          <w:sz w:val="28"/>
          <w:szCs w:val="28"/>
        </w:rPr>
        <w:t>a 1</w:t>
      </w:r>
      <w:r w:rsidR="00D14657" w:rsidRPr="004D011D">
        <w:rPr>
          <w:iCs/>
          <w:sz w:val="28"/>
          <w:szCs w:val="28"/>
        </w:rPr>
        <w:t>.</w:t>
      </w:r>
      <w:r w:rsidR="002C053C" w:rsidRPr="004D011D">
        <w:rPr>
          <w:iCs/>
          <w:sz w:val="28"/>
          <w:szCs w:val="28"/>
        </w:rPr>
        <w:t> </w:t>
      </w:r>
      <w:r w:rsidR="00D14657" w:rsidRPr="004D011D">
        <w:rPr>
          <w:iCs/>
          <w:sz w:val="28"/>
          <w:szCs w:val="28"/>
        </w:rPr>
        <w:t>p</w:t>
      </w:r>
      <w:r w:rsidR="007D5864" w:rsidRPr="004D011D">
        <w:rPr>
          <w:iCs/>
          <w:sz w:val="28"/>
          <w:szCs w:val="28"/>
        </w:rPr>
        <w:t>unktu</w:t>
      </w:r>
      <w:r w:rsidR="00666BFB" w:rsidRPr="004D011D">
        <w:rPr>
          <w:iCs/>
          <w:sz w:val="28"/>
          <w:szCs w:val="28"/>
        </w:rPr>
        <w:t xml:space="preserve"> un</w:t>
      </w:r>
    </w:p>
    <w:p w14:paraId="12E2104F" w14:textId="415C817F" w:rsidR="00666BFB" w:rsidRPr="004D011D" w:rsidRDefault="00666BFB" w:rsidP="00487D0B">
      <w:pPr>
        <w:jc w:val="right"/>
        <w:rPr>
          <w:iCs/>
          <w:sz w:val="28"/>
          <w:szCs w:val="28"/>
        </w:rPr>
      </w:pPr>
      <w:r w:rsidRPr="004D011D">
        <w:rPr>
          <w:iCs/>
          <w:sz w:val="28"/>
          <w:szCs w:val="28"/>
        </w:rPr>
        <w:t>Izglītības likuma 14</w:t>
      </w:r>
      <w:r w:rsidR="00D14657" w:rsidRPr="004D011D">
        <w:rPr>
          <w:iCs/>
          <w:sz w:val="28"/>
          <w:szCs w:val="28"/>
        </w:rPr>
        <w:t>.</w:t>
      </w:r>
      <w:r w:rsidR="002C053C" w:rsidRPr="004D011D">
        <w:rPr>
          <w:iCs/>
          <w:sz w:val="28"/>
          <w:szCs w:val="28"/>
        </w:rPr>
        <w:t> </w:t>
      </w:r>
      <w:r w:rsidR="00D14657" w:rsidRPr="004D011D">
        <w:rPr>
          <w:iCs/>
          <w:sz w:val="28"/>
          <w:szCs w:val="28"/>
        </w:rPr>
        <w:t>p</w:t>
      </w:r>
      <w:r w:rsidRPr="004D011D">
        <w:rPr>
          <w:iCs/>
          <w:sz w:val="28"/>
          <w:szCs w:val="28"/>
        </w:rPr>
        <w:t>anta 1</w:t>
      </w:r>
      <w:r w:rsidR="007D5864" w:rsidRPr="004D011D">
        <w:rPr>
          <w:iCs/>
          <w:sz w:val="28"/>
          <w:szCs w:val="28"/>
        </w:rPr>
        <w:t>.</w:t>
      </w:r>
      <w:r w:rsidRPr="004D011D">
        <w:rPr>
          <w:iCs/>
          <w:sz w:val="28"/>
          <w:szCs w:val="28"/>
          <w:vertAlign w:val="superscript"/>
        </w:rPr>
        <w:t>1</w:t>
      </w:r>
      <w:r w:rsidR="002C053C" w:rsidRPr="004D011D">
        <w:rPr>
          <w:iCs/>
          <w:sz w:val="28"/>
          <w:szCs w:val="28"/>
          <w:vertAlign w:val="superscript"/>
        </w:rPr>
        <w:t> </w:t>
      </w:r>
      <w:r w:rsidRPr="004D011D">
        <w:rPr>
          <w:iCs/>
          <w:sz w:val="28"/>
          <w:szCs w:val="28"/>
        </w:rPr>
        <w:t>punktu</w:t>
      </w:r>
    </w:p>
    <w:p w14:paraId="12E21050" w14:textId="77777777" w:rsidR="00BE2D7E" w:rsidRPr="004D011D" w:rsidRDefault="00BE2D7E" w:rsidP="00DF5961">
      <w:pPr>
        <w:pStyle w:val="NormalWeb"/>
        <w:tabs>
          <w:tab w:val="left" w:pos="1560"/>
        </w:tabs>
        <w:spacing w:before="0" w:beforeAutospacing="0" w:after="0" w:afterAutospacing="0"/>
        <w:rPr>
          <w:sz w:val="28"/>
          <w:szCs w:val="28"/>
        </w:rPr>
      </w:pPr>
    </w:p>
    <w:p w14:paraId="12E21051" w14:textId="2DB54EFE" w:rsidR="00535605" w:rsidRPr="004D011D" w:rsidRDefault="00535605" w:rsidP="00D14657">
      <w:pPr>
        <w:pStyle w:val="tv2132"/>
        <w:spacing w:line="240" w:lineRule="auto"/>
        <w:ind w:firstLine="709"/>
        <w:jc w:val="both"/>
        <w:rPr>
          <w:color w:val="auto"/>
          <w:sz w:val="28"/>
          <w:szCs w:val="28"/>
        </w:rPr>
      </w:pPr>
      <w:bookmarkStart w:id="1" w:name="p-256318"/>
      <w:bookmarkStart w:id="2" w:name="p1"/>
      <w:bookmarkEnd w:id="1"/>
      <w:bookmarkEnd w:id="2"/>
      <w:r w:rsidRPr="004D011D">
        <w:rPr>
          <w:color w:val="auto"/>
          <w:sz w:val="28"/>
          <w:szCs w:val="28"/>
        </w:rPr>
        <w:t>1.</w:t>
      </w:r>
      <w:r w:rsidR="002C053C" w:rsidRPr="004D011D">
        <w:rPr>
          <w:color w:val="auto"/>
          <w:sz w:val="28"/>
          <w:szCs w:val="28"/>
        </w:rPr>
        <w:t> </w:t>
      </w:r>
      <w:r w:rsidRPr="004D011D">
        <w:rPr>
          <w:color w:val="auto"/>
          <w:sz w:val="28"/>
          <w:szCs w:val="28"/>
        </w:rPr>
        <w:t>Noteikumi nosaka Latvijas izglītības klasifikāciju</w:t>
      </w:r>
      <w:r w:rsidR="00576227" w:rsidRPr="004D011D">
        <w:rPr>
          <w:color w:val="auto"/>
          <w:sz w:val="28"/>
          <w:szCs w:val="28"/>
        </w:rPr>
        <w:t xml:space="preserve">, tai skaitā </w:t>
      </w:r>
      <w:r w:rsidR="008D5876" w:rsidRPr="004D011D">
        <w:rPr>
          <w:color w:val="auto"/>
          <w:sz w:val="28"/>
          <w:szCs w:val="28"/>
        </w:rPr>
        <w:t>Latvijas kvalifikācij</w:t>
      </w:r>
      <w:r w:rsidR="00154AF8" w:rsidRPr="004D011D">
        <w:rPr>
          <w:color w:val="auto"/>
          <w:sz w:val="28"/>
          <w:szCs w:val="28"/>
        </w:rPr>
        <w:t>u</w:t>
      </w:r>
      <w:r w:rsidR="008D5876" w:rsidRPr="004D011D">
        <w:rPr>
          <w:color w:val="auto"/>
          <w:sz w:val="28"/>
          <w:szCs w:val="28"/>
        </w:rPr>
        <w:t xml:space="preserve"> ietvarstruktūras līmeņiem atbilstošus zināšanu, prasmju un kompetenču aprakstus</w:t>
      </w:r>
      <w:r w:rsidRPr="004D011D">
        <w:rPr>
          <w:color w:val="auto"/>
          <w:sz w:val="28"/>
          <w:szCs w:val="28"/>
        </w:rPr>
        <w:t>.</w:t>
      </w:r>
    </w:p>
    <w:p w14:paraId="12E21052" w14:textId="77777777" w:rsidR="004565F4" w:rsidRPr="004D011D" w:rsidRDefault="004565F4" w:rsidP="00D14657">
      <w:pPr>
        <w:ind w:firstLine="709"/>
        <w:jc w:val="both"/>
        <w:rPr>
          <w:sz w:val="28"/>
          <w:szCs w:val="28"/>
        </w:rPr>
      </w:pPr>
    </w:p>
    <w:p w14:paraId="12E21054" w14:textId="73FD7F25" w:rsidR="00535605" w:rsidRPr="004D011D" w:rsidRDefault="00535605" w:rsidP="00D14657">
      <w:pPr>
        <w:pStyle w:val="tv2132"/>
        <w:spacing w:line="240" w:lineRule="auto"/>
        <w:ind w:firstLine="709"/>
        <w:jc w:val="both"/>
        <w:rPr>
          <w:color w:val="auto"/>
          <w:sz w:val="28"/>
          <w:szCs w:val="28"/>
        </w:rPr>
      </w:pPr>
      <w:bookmarkStart w:id="3" w:name="p-256319"/>
      <w:bookmarkStart w:id="4" w:name="p2"/>
      <w:bookmarkEnd w:id="3"/>
      <w:bookmarkEnd w:id="4"/>
      <w:r w:rsidRPr="004D011D">
        <w:rPr>
          <w:color w:val="auto"/>
          <w:sz w:val="28"/>
          <w:szCs w:val="28"/>
        </w:rPr>
        <w:t>2.</w:t>
      </w:r>
      <w:r w:rsidR="002C053C" w:rsidRPr="004D011D">
        <w:rPr>
          <w:color w:val="auto"/>
          <w:sz w:val="28"/>
          <w:szCs w:val="28"/>
        </w:rPr>
        <w:t> </w:t>
      </w:r>
      <w:r w:rsidRPr="004D011D">
        <w:rPr>
          <w:color w:val="auto"/>
          <w:sz w:val="28"/>
          <w:szCs w:val="28"/>
        </w:rPr>
        <w:t>Latvijas izglītības klasifikācijas struktūru veido šādi līmeņi:</w:t>
      </w:r>
    </w:p>
    <w:p w14:paraId="12E21055" w14:textId="1B27DF35" w:rsidR="00535605" w:rsidRPr="004D011D" w:rsidRDefault="00535605" w:rsidP="00D14657">
      <w:pPr>
        <w:pStyle w:val="tv2132"/>
        <w:spacing w:line="240" w:lineRule="auto"/>
        <w:ind w:firstLine="709"/>
        <w:jc w:val="both"/>
        <w:rPr>
          <w:color w:val="auto"/>
          <w:sz w:val="28"/>
          <w:szCs w:val="28"/>
        </w:rPr>
      </w:pPr>
      <w:r w:rsidRPr="004D011D">
        <w:rPr>
          <w:color w:val="auto"/>
          <w:sz w:val="28"/>
          <w:szCs w:val="28"/>
        </w:rPr>
        <w:t>2.1.</w:t>
      </w:r>
      <w:r w:rsidR="002C053C" w:rsidRPr="004D011D">
        <w:rPr>
          <w:color w:val="auto"/>
          <w:sz w:val="28"/>
          <w:szCs w:val="28"/>
        </w:rPr>
        <w:t> </w:t>
      </w:r>
      <w:r w:rsidRPr="004D011D">
        <w:rPr>
          <w:color w:val="auto"/>
          <w:sz w:val="28"/>
          <w:szCs w:val="28"/>
        </w:rPr>
        <w:t xml:space="preserve">pirmais klasifikācijas līmenis (izglītības pakāpe un </w:t>
      </w:r>
      <w:r w:rsidR="0081500A" w:rsidRPr="004D011D">
        <w:rPr>
          <w:color w:val="auto"/>
          <w:sz w:val="28"/>
          <w:szCs w:val="28"/>
        </w:rPr>
        <w:t xml:space="preserve">pirmais </w:t>
      </w:r>
      <w:r w:rsidRPr="004D011D">
        <w:rPr>
          <w:color w:val="auto"/>
          <w:sz w:val="28"/>
          <w:szCs w:val="28"/>
        </w:rPr>
        <w:t>koda cipars) (</w:t>
      </w:r>
      <w:hyperlink r:id="rId9" w:anchor="piel1" w:tgtFrame="_blank" w:history="1">
        <w:r w:rsidRPr="004D011D">
          <w:rPr>
            <w:color w:val="auto"/>
            <w:sz w:val="28"/>
            <w:szCs w:val="28"/>
          </w:rPr>
          <w:t>1</w:t>
        </w:r>
        <w:r w:rsidR="00D14657" w:rsidRPr="004D011D">
          <w:rPr>
            <w:color w:val="auto"/>
            <w:sz w:val="28"/>
            <w:szCs w:val="28"/>
          </w:rPr>
          <w:t>.</w:t>
        </w:r>
        <w:r w:rsidR="002C053C" w:rsidRPr="004D011D">
          <w:rPr>
            <w:color w:val="auto"/>
            <w:sz w:val="28"/>
            <w:szCs w:val="28"/>
          </w:rPr>
          <w:t> </w:t>
        </w:r>
        <w:r w:rsidR="00D14657" w:rsidRPr="004D011D">
          <w:rPr>
            <w:color w:val="auto"/>
            <w:sz w:val="28"/>
            <w:szCs w:val="28"/>
          </w:rPr>
          <w:t>p</w:t>
        </w:r>
        <w:r w:rsidRPr="004D011D">
          <w:rPr>
            <w:color w:val="auto"/>
            <w:sz w:val="28"/>
            <w:szCs w:val="28"/>
          </w:rPr>
          <w:t>ielikums</w:t>
        </w:r>
      </w:hyperlink>
      <w:r w:rsidRPr="004D011D">
        <w:rPr>
          <w:color w:val="auto"/>
          <w:sz w:val="28"/>
          <w:szCs w:val="28"/>
        </w:rPr>
        <w:t>);</w:t>
      </w:r>
    </w:p>
    <w:p w14:paraId="12E21056" w14:textId="5CA38491" w:rsidR="00535605" w:rsidRPr="004D011D" w:rsidRDefault="00535605" w:rsidP="00D14657">
      <w:pPr>
        <w:pStyle w:val="tv2132"/>
        <w:spacing w:line="240" w:lineRule="auto"/>
        <w:ind w:firstLine="709"/>
        <w:jc w:val="both"/>
        <w:rPr>
          <w:color w:val="auto"/>
          <w:sz w:val="28"/>
          <w:szCs w:val="28"/>
        </w:rPr>
      </w:pPr>
      <w:r w:rsidRPr="004D011D">
        <w:rPr>
          <w:color w:val="auto"/>
          <w:sz w:val="28"/>
          <w:szCs w:val="28"/>
        </w:rPr>
        <w:t>2.2.</w:t>
      </w:r>
      <w:r w:rsidR="002C053C" w:rsidRPr="004D011D">
        <w:rPr>
          <w:color w:val="auto"/>
          <w:sz w:val="28"/>
          <w:szCs w:val="28"/>
        </w:rPr>
        <w:t> </w:t>
      </w:r>
      <w:r w:rsidRPr="004D011D">
        <w:rPr>
          <w:color w:val="auto"/>
          <w:sz w:val="28"/>
          <w:szCs w:val="28"/>
        </w:rPr>
        <w:t xml:space="preserve">otrais klasifikācijas līmenis (izglītības programmas veids un </w:t>
      </w:r>
      <w:r w:rsidR="0081500A" w:rsidRPr="004D011D">
        <w:rPr>
          <w:color w:val="auto"/>
          <w:sz w:val="28"/>
          <w:szCs w:val="28"/>
        </w:rPr>
        <w:t xml:space="preserve">otrais </w:t>
      </w:r>
      <w:r w:rsidRPr="004D011D">
        <w:rPr>
          <w:color w:val="auto"/>
          <w:sz w:val="28"/>
          <w:szCs w:val="28"/>
        </w:rPr>
        <w:t xml:space="preserve">koda cipars (ar burtu/bez burta) kopā ar </w:t>
      </w:r>
      <w:r w:rsidR="0081500A" w:rsidRPr="004D011D">
        <w:rPr>
          <w:color w:val="auto"/>
          <w:sz w:val="28"/>
          <w:szCs w:val="28"/>
        </w:rPr>
        <w:t>pirmo</w:t>
      </w:r>
      <w:r w:rsidR="002C053C" w:rsidRPr="004D011D">
        <w:rPr>
          <w:color w:val="auto"/>
          <w:sz w:val="28"/>
          <w:szCs w:val="28"/>
        </w:rPr>
        <w:t> </w:t>
      </w:r>
      <w:r w:rsidRPr="004D011D">
        <w:rPr>
          <w:color w:val="auto"/>
          <w:sz w:val="28"/>
          <w:szCs w:val="28"/>
        </w:rPr>
        <w:t>ciparu)</w:t>
      </w:r>
      <w:r w:rsidR="00795EB8" w:rsidRPr="004D011D">
        <w:rPr>
          <w:color w:val="auto"/>
          <w:sz w:val="28"/>
          <w:szCs w:val="28"/>
        </w:rPr>
        <w:t xml:space="preserve"> </w:t>
      </w:r>
      <w:r w:rsidRPr="004D011D">
        <w:rPr>
          <w:color w:val="auto"/>
          <w:sz w:val="28"/>
          <w:szCs w:val="28"/>
        </w:rPr>
        <w:t>(</w:t>
      </w:r>
      <w:hyperlink r:id="rId10" w:anchor="piel1" w:tgtFrame="_blank" w:history="1">
        <w:r w:rsidRPr="004D011D">
          <w:rPr>
            <w:color w:val="auto"/>
            <w:sz w:val="28"/>
            <w:szCs w:val="28"/>
          </w:rPr>
          <w:t>1</w:t>
        </w:r>
        <w:r w:rsidR="00D14657" w:rsidRPr="004D011D">
          <w:rPr>
            <w:color w:val="auto"/>
            <w:sz w:val="28"/>
            <w:szCs w:val="28"/>
          </w:rPr>
          <w:t>.</w:t>
        </w:r>
        <w:r w:rsidR="002C053C" w:rsidRPr="004D011D">
          <w:rPr>
            <w:color w:val="auto"/>
            <w:sz w:val="28"/>
            <w:szCs w:val="28"/>
          </w:rPr>
          <w:t> </w:t>
        </w:r>
        <w:r w:rsidR="00D14657" w:rsidRPr="004D011D">
          <w:rPr>
            <w:color w:val="auto"/>
            <w:sz w:val="28"/>
            <w:szCs w:val="28"/>
          </w:rPr>
          <w:t>p</w:t>
        </w:r>
        <w:r w:rsidRPr="004D011D">
          <w:rPr>
            <w:color w:val="auto"/>
            <w:sz w:val="28"/>
            <w:szCs w:val="28"/>
          </w:rPr>
          <w:t>ielikums</w:t>
        </w:r>
      </w:hyperlink>
      <w:r w:rsidRPr="004D011D">
        <w:rPr>
          <w:color w:val="auto"/>
          <w:sz w:val="28"/>
          <w:szCs w:val="28"/>
        </w:rPr>
        <w:t>);</w:t>
      </w:r>
    </w:p>
    <w:p w14:paraId="12E21057" w14:textId="17E42B0A" w:rsidR="00535605" w:rsidRPr="004D011D" w:rsidRDefault="00535605" w:rsidP="00D14657">
      <w:pPr>
        <w:pStyle w:val="tv2132"/>
        <w:spacing w:line="240" w:lineRule="auto"/>
        <w:ind w:firstLine="709"/>
        <w:jc w:val="both"/>
        <w:rPr>
          <w:color w:val="auto"/>
          <w:sz w:val="28"/>
          <w:szCs w:val="28"/>
        </w:rPr>
      </w:pPr>
      <w:r w:rsidRPr="004D011D">
        <w:rPr>
          <w:color w:val="auto"/>
          <w:sz w:val="28"/>
          <w:szCs w:val="28"/>
        </w:rPr>
        <w:t>2.3.</w:t>
      </w:r>
      <w:r w:rsidR="002C053C" w:rsidRPr="004D011D">
        <w:rPr>
          <w:color w:val="auto"/>
          <w:sz w:val="28"/>
          <w:szCs w:val="28"/>
        </w:rPr>
        <w:t> </w:t>
      </w:r>
      <w:r w:rsidRPr="004D011D">
        <w:rPr>
          <w:color w:val="auto"/>
          <w:sz w:val="28"/>
          <w:szCs w:val="28"/>
        </w:rPr>
        <w:t xml:space="preserve">trešais klasifikācijas līmenis (izglītības tematiskā grupa un </w:t>
      </w:r>
      <w:r w:rsidR="0081500A" w:rsidRPr="004D011D">
        <w:rPr>
          <w:color w:val="auto"/>
          <w:sz w:val="28"/>
          <w:szCs w:val="28"/>
        </w:rPr>
        <w:t xml:space="preserve">trešais </w:t>
      </w:r>
      <w:r w:rsidRPr="004D011D">
        <w:rPr>
          <w:color w:val="auto"/>
          <w:sz w:val="28"/>
          <w:szCs w:val="28"/>
        </w:rPr>
        <w:t>koda</w:t>
      </w:r>
      <w:r w:rsidR="0081500A" w:rsidRPr="004D011D">
        <w:rPr>
          <w:color w:val="auto"/>
          <w:sz w:val="28"/>
          <w:szCs w:val="28"/>
        </w:rPr>
        <w:t xml:space="preserve"> </w:t>
      </w:r>
      <w:r w:rsidRPr="004D011D">
        <w:rPr>
          <w:color w:val="auto"/>
          <w:sz w:val="28"/>
          <w:szCs w:val="28"/>
        </w:rPr>
        <w:t>cipars) (</w:t>
      </w:r>
      <w:hyperlink r:id="rId11" w:anchor="piel2" w:tgtFrame="_blank" w:history="1">
        <w:r w:rsidRPr="004D011D">
          <w:rPr>
            <w:color w:val="auto"/>
            <w:sz w:val="28"/>
            <w:szCs w:val="28"/>
          </w:rPr>
          <w:t>2</w:t>
        </w:r>
        <w:r w:rsidR="00D14657" w:rsidRPr="004D011D">
          <w:rPr>
            <w:color w:val="auto"/>
            <w:sz w:val="28"/>
            <w:szCs w:val="28"/>
          </w:rPr>
          <w:t>.</w:t>
        </w:r>
        <w:r w:rsidR="002C053C" w:rsidRPr="004D011D">
          <w:rPr>
            <w:color w:val="auto"/>
            <w:sz w:val="28"/>
            <w:szCs w:val="28"/>
          </w:rPr>
          <w:t> </w:t>
        </w:r>
        <w:r w:rsidR="00D14657" w:rsidRPr="004D011D">
          <w:rPr>
            <w:color w:val="auto"/>
            <w:sz w:val="28"/>
            <w:szCs w:val="28"/>
          </w:rPr>
          <w:t>p</w:t>
        </w:r>
        <w:r w:rsidRPr="004D011D">
          <w:rPr>
            <w:color w:val="auto"/>
            <w:sz w:val="28"/>
            <w:szCs w:val="28"/>
          </w:rPr>
          <w:t>ielikums</w:t>
        </w:r>
      </w:hyperlink>
      <w:r w:rsidRPr="004D011D">
        <w:rPr>
          <w:color w:val="auto"/>
          <w:sz w:val="28"/>
          <w:szCs w:val="28"/>
        </w:rPr>
        <w:t>);</w:t>
      </w:r>
    </w:p>
    <w:p w14:paraId="12E21058" w14:textId="5C586A53" w:rsidR="00535605" w:rsidRPr="004D011D" w:rsidRDefault="00535605" w:rsidP="00D14657">
      <w:pPr>
        <w:pStyle w:val="tv2132"/>
        <w:spacing w:line="240" w:lineRule="auto"/>
        <w:ind w:firstLine="709"/>
        <w:jc w:val="both"/>
        <w:rPr>
          <w:color w:val="auto"/>
          <w:sz w:val="28"/>
          <w:szCs w:val="28"/>
        </w:rPr>
      </w:pPr>
      <w:r w:rsidRPr="004D011D">
        <w:rPr>
          <w:color w:val="auto"/>
          <w:sz w:val="28"/>
          <w:szCs w:val="28"/>
        </w:rPr>
        <w:t>2.4.</w:t>
      </w:r>
      <w:r w:rsidR="002C053C" w:rsidRPr="004D011D">
        <w:rPr>
          <w:color w:val="auto"/>
          <w:sz w:val="28"/>
          <w:szCs w:val="28"/>
        </w:rPr>
        <w:t> </w:t>
      </w:r>
      <w:r w:rsidRPr="004D011D">
        <w:rPr>
          <w:color w:val="auto"/>
          <w:sz w:val="28"/>
          <w:szCs w:val="28"/>
        </w:rPr>
        <w:t xml:space="preserve">ceturtais klasifikācijas līmenis (izglītības tematiskā joma un </w:t>
      </w:r>
      <w:r w:rsidR="0081500A" w:rsidRPr="004D011D">
        <w:rPr>
          <w:color w:val="auto"/>
          <w:sz w:val="28"/>
          <w:szCs w:val="28"/>
        </w:rPr>
        <w:t xml:space="preserve">ceturtais </w:t>
      </w:r>
      <w:r w:rsidRPr="004D011D">
        <w:rPr>
          <w:color w:val="auto"/>
          <w:sz w:val="28"/>
          <w:szCs w:val="28"/>
        </w:rPr>
        <w:t xml:space="preserve">koda cipars kopā ar </w:t>
      </w:r>
      <w:r w:rsidR="0081500A" w:rsidRPr="004D011D">
        <w:rPr>
          <w:color w:val="auto"/>
          <w:sz w:val="28"/>
          <w:szCs w:val="28"/>
        </w:rPr>
        <w:t>trešo</w:t>
      </w:r>
      <w:r w:rsidR="00AE7B6D" w:rsidRPr="004D011D">
        <w:rPr>
          <w:color w:val="auto"/>
          <w:sz w:val="28"/>
          <w:szCs w:val="28"/>
        </w:rPr>
        <w:t xml:space="preserve"> </w:t>
      </w:r>
      <w:r w:rsidRPr="004D011D">
        <w:rPr>
          <w:color w:val="auto"/>
          <w:sz w:val="28"/>
          <w:szCs w:val="28"/>
        </w:rPr>
        <w:t>ciparu) (</w:t>
      </w:r>
      <w:hyperlink r:id="rId12" w:anchor="piel2" w:tgtFrame="_blank" w:history="1">
        <w:r w:rsidRPr="004D011D">
          <w:rPr>
            <w:color w:val="auto"/>
            <w:sz w:val="28"/>
            <w:szCs w:val="28"/>
          </w:rPr>
          <w:t>2</w:t>
        </w:r>
        <w:r w:rsidR="00D14657" w:rsidRPr="004D011D">
          <w:rPr>
            <w:color w:val="auto"/>
            <w:sz w:val="28"/>
            <w:szCs w:val="28"/>
          </w:rPr>
          <w:t>.</w:t>
        </w:r>
        <w:r w:rsidR="002C053C" w:rsidRPr="004D011D">
          <w:rPr>
            <w:color w:val="auto"/>
            <w:sz w:val="28"/>
            <w:szCs w:val="28"/>
          </w:rPr>
          <w:t> </w:t>
        </w:r>
        <w:r w:rsidR="00D14657" w:rsidRPr="004D011D">
          <w:rPr>
            <w:color w:val="auto"/>
            <w:sz w:val="28"/>
            <w:szCs w:val="28"/>
          </w:rPr>
          <w:t>p</w:t>
        </w:r>
        <w:r w:rsidRPr="004D011D">
          <w:rPr>
            <w:color w:val="auto"/>
            <w:sz w:val="28"/>
            <w:szCs w:val="28"/>
          </w:rPr>
          <w:t>ielikums</w:t>
        </w:r>
      </w:hyperlink>
      <w:r w:rsidRPr="004D011D">
        <w:rPr>
          <w:color w:val="auto"/>
          <w:sz w:val="28"/>
          <w:szCs w:val="28"/>
        </w:rPr>
        <w:t>);</w:t>
      </w:r>
    </w:p>
    <w:p w14:paraId="12E21059" w14:textId="3B42E043" w:rsidR="00535605" w:rsidRPr="004D011D" w:rsidRDefault="00535605" w:rsidP="00D14657">
      <w:pPr>
        <w:pStyle w:val="tv2132"/>
        <w:spacing w:line="240" w:lineRule="auto"/>
        <w:ind w:firstLine="709"/>
        <w:jc w:val="both"/>
        <w:rPr>
          <w:color w:val="auto"/>
          <w:sz w:val="28"/>
          <w:szCs w:val="28"/>
        </w:rPr>
      </w:pPr>
      <w:r w:rsidRPr="004D011D">
        <w:rPr>
          <w:color w:val="auto"/>
          <w:sz w:val="28"/>
          <w:szCs w:val="28"/>
        </w:rPr>
        <w:t>2.5.</w:t>
      </w:r>
      <w:r w:rsidR="002C053C" w:rsidRPr="004D011D">
        <w:rPr>
          <w:color w:val="auto"/>
          <w:sz w:val="28"/>
          <w:szCs w:val="28"/>
        </w:rPr>
        <w:t> </w:t>
      </w:r>
      <w:r w:rsidRPr="004D011D">
        <w:rPr>
          <w:color w:val="auto"/>
          <w:sz w:val="28"/>
          <w:szCs w:val="28"/>
        </w:rPr>
        <w:t xml:space="preserve">piektais klasifikācijas līmenis (izglītības programmu grupa un </w:t>
      </w:r>
      <w:r w:rsidR="0081500A" w:rsidRPr="004D011D">
        <w:rPr>
          <w:color w:val="auto"/>
          <w:sz w:val="28"/>
          <w:szCs w:val="28"/>
        </w:rPr>
        <w:t xml:space="preserve">piektais </w:t>
      </w:r>
      <w:r w:rsidRPr="004D011D">
        <w:rPr>
          <w:color w:val="auto"/>
          <w:sz w:val="28"/>
          <w:szCs w:val="28"/>
        </w:rPr>
        <w:t xml:space="preserve">koda cipars kopā ar </w:t>
      </w:r>
      <w:r w:rsidR="0081500A" w:rsidRPr="004D011D">
        <w:rPr>
          <w:color w:val="auto"/>
          <w:sz w:val="28"/>
          <w:szCs w:val="28"/>
        </w:rPr>
        <w:t>trešo</w:t>
      </w:r>
      <w:r w:rsidRPr="004D011D">
        <w:rPr>
          <w:color w:val="auto"/>
          <w:sz w:val="28"/>
          <w:szCs w:val="28"/>
        </w:rPr>
        <w:t xml:space="preserve"> un </w:t>
      </w:r>
      <w:r w:rsidR="0081500A" w:rsidRPr="004D011D">
        <w:rPr>
          <w:color w:val="auto"/>
          <w:sz w:val="28"/>
          <w:szCs w:val="28"/>
        </w:rPr>
        <w:t>ceturto</w:t>
      </w:r>
      <w:r w:rsidR="00AE7B6D" w:rsidRPr="004D011D">
        <w:rPr>
          <w:color w:val="auto"/>
          <w:sz w:val="28"/>
          <w:szCs w:val="28"/>
        </w:rPr>
        <w:t xml:space="preserve"> </w:t>
      </w:r>
      <w:r w:rsidRPr="004D011D">
        <w:rPr>
          <w:color w:val="auto"/>
          <w:sz w:val="28"/>
          <w:szCs w:val="28"/>
        </w:rPr>
        <w:t>ciparu) (</w:t>
      </w:r>
      <w:hyperlink r:id="rId13" w:anchor="piel2" w:tgtFrame="_blank" w:history="1">
        <w:r w:rsidRPr="004D011D">
          <w:rPr>
            <w:color w:val="auto"/>
            <w:sz w:val="28"/>
            <w:szCs w:val="28"/>
          </w:rPr>
          <w:t>2</w:t>
        </w:r>
        <w:r w:rsidR="00D14657" w:rsidRPr="004D011D">
          <w:rPr>
            <w:color w:val="auto"/>
            <w:sz w:val="28"/>
            <w:szCs w:val="28"/>
          </w:rPr>
          <w:t>.</w:t>
        </w:r>
        <w:r w:rsidR="002C053C" w:rsidRPr="004D011D">
          <w:rPr>
            <w:color w:val="auto"/>
            <w:sz w:val="28"/>
            <w:szCs w:val="28"/>
          </w:rPr>
          <w:t> </w:t>
        </w:r>
        <w:r w:rsidR="00D14657" w:rsidRPr="004D011D">
          <w:rPr>
            <w:color w:val="auto"/>
            <w:sz w:val="28"/>
            <w:szCs w:val="28"/>
          </w:rPr>
          <w:t>p</w:t>
        </w:r>
        <w:r w:rsidRPr="004D011D">
          <w:rPr>
            <w:color w:val="auto"/>
            <w:sz w:val="28"/>
            <w:szCs w:val="28"/>
          </w:rPr>
          <w:t>ielikums</w:t>
        </w:r>
      </w:hyperlink>
      <w:r w:rsidRPr="004D011D">
        <w:rPr>
          <w:color w:val="auto"/>
          <w:sz w:val="28"/>
          <w:szCs w:val="28"/>
        </w:rPr>
        <w:t>).</w:t>
      </w:r>
    </w:p>
    <w:p w14:paraId="12E2105A" w14:textId="77777777" w:rsidR="004565F4" w:rsidRPr="004D011D" w:rsidRDefault="004565F4" w:rsidP="00D14657">
      <w:pPr>
        <w:ind w:firstLine="709"/>
        <w:jc w:val="both"/>
        <w:rPr>
          <w:sz w:val="28"/>
          <w:szCs w:val="28"/>
        </w:rPr>
      </w:pPr>
    </w:p>
    <w:p w14:paraId="12E2105C" w14:textId="2D155BC6" w:rsidR="00535605" w:rsidRPr="004D011D" w:rsidRDefault="00535605" w:rsidP="00D14657">
      <w:pPr>
        <w:pStyle w:val="tv2132"/>
        <w:spacing w:line="240" w:lineRule="auto"/>
        <w:ind w:firstLine="709"/>
        <w:jc w:val="both"/>
        <w:rPr>
          <w:color w:val="auto"/>
          <w:sz w:val="28"/>
          <w:szCs w:val="28"/>
        </w:rPr>
      </w:pPr>
      <w:bookmarkStart w:id="5" w:name="p-256320"/>
      <w:bookmarkStart w:id="6" w:name="p3"/>
      <w:bookmarkEnd w:id="5"/>
      <w:bookmarkEnd w:id="6"/>
      <w:r w:rsidRPr="004D011D">
        <w:rPr>
          <w:color w:val="auto"/>
          <w:sz w:val="28"/>
          <w:szCs w:val="28"/>
        </w:rPr>
        <w:t>3.</w:t>
      </w:r>
      <w:r w:rsidR="002C053C" w:rsidRPr="004D011D">
        <w:rPr>
          <w:color w:val="auto"/>
          <w:sz w:val="28"/>
          <w:szCs w:val="28"/>
        </w:rPr>
        <w:t> </w:t>
      </w:r>
      <w:r w:rsidRPr="004D011D">
        <w:rPr>
          <w:color w:val="auto"/>
          <w:sz w:val="28"/>
          <w:szCs w:val="28"/>
        </w:rPr>
        <w:t xml:space="preserve">Izglītības programmu licencēšanā un izglītības programmu reģistra veidošanā </w:t>
      </w:r>
      <w:r w:rsidR="001B3DF0" w:rsidRPr="004D011D">
        <w:rPr>
          <w:color w:val="auto"/>
          <w:sz w:val="28"/>
          <w:szCs w:val="28"/>
        </w:rPr>
        <w:t>papildu</w:t>
      </w:r>
      <w:r w:rsidR="001B3DF0">
        <w:rPr>
          <w:color w:val="auto"/>
          <w:sz w:val="28"/>
          <w:szCs w:val="28"/>
        </w:rPr>
        <w:t>s</w:t>
      </w:r>
      <w:r w:rsidR="001B3DF0" w:rsidRPr="004D011D">
        <w:rPr>
          <w:color w:val="auto"/>
          <w:sz w:val="28"/>
          <w:szCs w:val="28"/>
        </w:rPr>
        <w:t xml:space="preserve"> </w:t>
      </w:r>
      <w:r w:rsidRPr="004D011D">
        <w:rPr>
          <w:color w:val="auto"/>
          <w:sz w:val="28"/>
          <w:szCs w:val="28"/>
        </w:rPr>
        <w:t>var lietot sesto klasifikācijas līmeni:</w:t>
      </w:r>
    </w:p>
    <w:p w14:paraId="12E2105D" w14:textId="0DAF1DB0" w:rsidR="00535605" w:rsidRPr="004D011D" w:rsidRDefault="00535605" w:rsidP="00D14657">
      <w:pPr>
        <w:pStyle w:val="tv2132"/>
        <w:spacing w:line="240" w:lineRule="auto"/>
        <w:ind w:firstLine="709"/>
        <w:jc w:val="both"/>
        <w:rPr>
          <w:color w:val="auto"/>
          <w:sz w:val="28"/>
          <w:szCs w:val="28"/>
        </w:rPr>
      </w:pPr>
      <w:r w:rsidRPr="004D011D">
        <w:rPr>
          <w:color w:val="auto"/>
          <w:sz w:val="28"/>
          <w:szCs w:val="28"/>
        </w:rPr>
        <w:t>3.1.</w:t>
      </w:r>
      <w:r w:rsidR="002C053C" w:rsidRPr="004D011D">
        <w:rPr>
          <w:color w:val="auto"/>
          <w:sz w:val="28"/>
          <w:szCs w:val="28"/>
        </w:rPr>
        <w:t> </w:t>
      </w:r>
      <w:r w:rsidRPr="004D011D">
        <w:rPr>
          <w:color w:val="auto"/>
          <w:sz w:val="28"/>
          <w:szCs w:val="28"/>
        </w:rPr>
        <w:t>vispārējā izglītībā – vispārējās izglītības programmu īpašie veidi, mācību valoda un izglītības ieguves forma (</w:t>
      </w:r>
      <w:r w:rsidR="0081500A" w:rsidRPr="004D011D">
        <w:rPr>
          <w:color w:val="auto"/>
          <w:sz w:val="28"/>
          <w:szCs w:val="28"/>
        </w:rPr>
        <w:t>sestais</w:t>
      </w:r>
      <w:r w:rsidRPr="004D011D">
        <w:rPr>
          <w:color w:val="auto"/>
          <w:sz w:val="28"/>
          <w:szCs w:val="28"/>
        </w:rPr>
        <w:t xml:space="preserve">, </w:t>
      </w:r>
      <w:r w:rsidR="0081500A" w:rsidRPr="004D011D">
        <w:rPr>
          <w:color w:val="auto"/>
          <w:sz w:val="28"/>
          <w:szCs w:val="28"/>
        </w:rPr>
        <w:t>septītais</w:t>
      </w:r>
      <w:r w:rsidRPr="004D011D">
        <w:rPr>
          <w:color w:val="auto"/>
          <w:sz w:val="28"/>
          <w:szCs w:val="28"/>
        </w:rPr>
        <w:t xml:space="preserve"> un </w:t>
      </w:r>
      <w:r w:rsidR="0081500A" w:rsidRPr="004D011D">
        <w:rPr>
          <w:color w:val="auto"/>
          <w:sz w:val="28"/>
          <w:szCs w:val="28"/>
        </w:rPr>
        <w:t xml:space="preserve">astotais koda </w:t>
      </w:r>
      <w:r w:rsidRPr="004D011D">
        <w:rPr>
          <w:color w:val="auto"/>
          <w:sz w:val="28"/>
          <w:szCs w:val="28"/>
        </w:rPr>
        <w:t>cipars) (3</w:t>
      </w:r>
      <w:r w:rsidR="00D14657" w:rsidRPr="004D011D">
        <w:rPr>
          <w:color w:val="auto"/>
          <w:sz w:val="28"/>
          <w:szCs w:val="28"/>
        </w:rPr>
        <w:t>.</w:t>
      </w:r>
      <w:r w:rsidR="002C053C" w:rsidRPr="004D011D">
        <w:rPr>
          <w:color w:val="auto"/>
          <w:sz w:val="28"/>
          <w:szCs w:val="28"/>
        </w:rPr>
        <w:t> </w:t>
      </w:r>
      <w:r w:rsidR="00D14657" w:rsidRPr="004D011D">
        <w:rPr>
          <w:color w:val="auto"/>
          <w:sz w:val="28"/>
          <w:szCs w:val="28"/>
        </w:rPr>
        <w:t>p</w:t>
      </w:r>
      <w:r w:rsidR="0081500A" w:rsidRPr="004D011D">
        <w:rPr>
          <w:color w:val="auto"/>
          <w:sz w:val="28"/>
          <w:szCs w:val="28"/>
        </w:rPr>
        <w:t>ieli</w:t>
      </w:r>
      <w:r w:rsidRPr="004D011D">
        <w:rPr>
          <w:color w:val="auto"/>
          <w:sz w:val="28"/>
          <w:szCs w:val="28"/>
        </w:rPr>
        <w:t>kums);</w:t>
      </w:r>
    </w:p>
    <w:p w14:paraId="12E2105E" w14:textId="4C243268" w:rsidR="002A7C71" w:rsidRPr="004D011D" w:rsidRDefault="00535605" w:rsidP="00D14657">
      <w:pPr>
        <w:pStyle w:val="tv2132"/>
        <w:spacing w:line="240" w:lineRule="auto"/>
        <w:ind w:firstLine="709"/>
        <w:jc w:val="both"/>
        <w:rPr>
          <w:color w:val="auto"/>
          <w:sz w:val="28"/>
          <w:szCs w:val="28"/>
        </w:rPr>
      </w:pPr>
      <w:r w:rsidRPr="004D011D">
        <w:rPr>
          <w:color w:val="auto"/>
          <w:sz w:val="28"/>
          <w:szCs w:val="28"/>
        </w:rPr>
        <w:t>3.2.</w:t>
      </w:r>
      <w:r w:rsidR="002C053C" w:rsidRPr="004D011D">
        <w:rPr>
          <w:color w:val="auto"/>
          <w:sz w:val="28"/>
          <w:szCs w:val="28"/>
        </w:rPr>
        <w:t> </w:t>
      </w:r>
      <w:r w:rsidRPr="004D011D">
        <w:rPr>
          <w:color w:val="auto"/>
          <w:sz w:val="28"/>
          <w:szCs w:val="28"/>
        </w:rPr>
        <w:t>profesionālajā izglītībā – izglītības programmu grupām atbilstošās profesionālās izglītības programmu kopas, kas ietver saturiski radniecīgas profesionālās pilnveides, profesionālās ievirzes izglītības programmas (izņemot profesionālās augstākās izglītības programmas) un izglītības programmas, kurās iegūst pirmā, otrā vai trešā līmeņa profesionālo kvalifikāciju (</w:t>
      </w:r>
      <w:r w:rsidR="0081500A" w:rsidRPr="004D011D">
        <w:rPr>
          <w:color w:val="auto"/>
          <w:sz w:val="28"/>
          <w:szCs w:val="28"/>
        </w:rPr>
        <w:t>sestais</w:t>
      </w:r>
      <w:r w:rsidRPr="004D011D">
        <w:rPr>
          <w:color w:val="auto"/>
          <w:sz w:val="28"/>
          <w:szCs w:val="28"/>
        </w:rPr>
        <w:t xml:space="preserve"> un </w:t>
      </w:r>
      <w:r w:rsidR="0081500A" w:rsidRPr="004D011D">
        <w:rPr>
          <w:color w:val="auto"/>
          <w:sz w:val="28"/>
          <w:szCs w:val="28"/>
        </w:rPr>
        <w:t xml:space="preserve">septītais koda </w:t>
      </w:r>
      <w:r w:rsidRPr="004D011D">
        <w:rPr>
          <w:color w:val="auto"/>
          <w:sz w:val="28"/>
          <w:szCs w:val="28"/>
        </w:rPr>
        <w:t>cipars) (</w:t>
      </w:r>
      <w:hyperlink r:id="rId14" w:anchor="piel4" w:tgtFrame="_blank" w:history="1">
        <w:r w:rsidRPr="004D011D">
          <w:rPr>
            <w:color w:val="auto"/>
            <w:sz w:val="28"/>
            <w:szCs w:val="28"/>
          </w:rPr>
          <w:t>4</w:t>
        </w:r>
        <w:r w:rsidR="00D14657" w:rsidRPr="004D011D">
          <w:rPr>
            <w:color w:val="auto"/>
            <w:sz w:val="28"/>
            <w:szCs w:val="28"/>
          </w:rPr>
          <w:t>.</w:t>
        </w:r>
        <w:r w:rsidR="002C053C" w:rsidRPr="004D011D">
          <w:rPr>
            <w:color w:val="auto"/>
            <w:sz w:val="28"/>
            <w:szCs w:val="28"/>
          </w:rPr>
          <w:t> </w:t>
        </w:r>
        <w:r w:rsidR="00D14657" w:rsidRPr="004D011D">
          <w:rPr>
            <w:color w:val="auto"/>
            <w:sz w:val="28"/>
            <w:szCs w:val="28"/>
          </w:rPr>
          <w:t>p</w:t>
        </w:r>
        <w:r w:rsidRPr="004D011D">
          <w:rPr>
            <w:color w:val="auto"/>
            <w:sz w:val="28"/>
            <w:szCs w:val="28"/>
          </w:rPr>
          <w:t>ielikums</w:t>
        </w:r>
      </w:hyperlink>
      <w:r w:rsidRPr="004D011D">
        <w:rPr>
          <w:color w:val="auto"/>
          <w:sz w:val="28"/>
          <w:szCs w:val="28"/>
        </w:rPr>
        <w:t>).</w:t>
      </w:r>
    </w:p>
    <w:p w14:paraId="12E2105F" w14:textId="77777777" w:rsidR="004565F4" w:rsidRPr="004D011D" w:rsidRDefault="004565F4" w:rsidP="00D14657">
      <w:pPr>
        <w:ind w:firstLine="709"/>
        <w:jc w:val="both"/>
        <w:rPr>
          <w:sz w:val="28"/>
          <w:szCs w:val="28"/>
        </w:rPr>
      </w:pPr>
    </w:p>
    <w:p w14:paraId="12E21060" w14:textId="4F4BD74D" w:rsidR="00535605" w:rsidRPr="004D011D" w:rsidRDefault="00582497" w:rsidP="00D14657">
      <w:pPr>
        <w:ind w:firstLine="709"/>
        <w:jc w:val="both"/>
        <w:rPr>
          <w:sz w:val="28"/>
          <w:szCs w:val="28"/>
        </w:rPr>
      </w:pPr>
      <w:bookmarkStart w:id="7" w:name="p-527381"/>
      <w:bookmarkStart w:id="8" w:name="p4"/>
      <w:bookmarkEnd w:id="7"/>
      <w:bookmarkEnd w:id="8"/>
      <w:r w:rsidRPr="004D011D">
        <w:rPr>
          <w:sz w:val="28"/>
          <w:szCs w:val="28"/>
        </w:rPr>
        <w:lastRenderedPageBreak/>
        <w:t>4</w:t>
      </w:r>
      <w:r w:rsidR="00535605" w:rsidRPr="004D011D">
        <w:rPr>
          <w:sz w:val="28"/>
          <w:szCs w:val="28"/>
        </w:rPr>
        <w:t>.</w:t>
      </w:r>
      <w:r w:rsidR="002C053C" w:rsidRPr="004D011D">
        <w:rPr>
          <w:sz w:val="28"/>
          <w:szCs w:val="28"/>
        </w:rPr>
        <w:t> </w:t>
      </w:r>
      <w:r w:rsidR="00535605" w:rsidRPr="004D011D">
        <w:rPr>
          <w:sz w:val="28"/>
          <w:szCs w:val="28"/>
        </w:rPr>
        <w:t xml:space="preserve">Licence vai akreditācijas lapa, kas izsniegta tādu izglītības programmu īstenošanai, kuru </w:t>
      </w:r>
      <w:r w:rsidR="00AE7B6D" w:rsidRPr="004D011D">
        <w:rPr>
          <w:sz w:val="28"/>
          <w:szCs w:val="28"/>
        </w:rPr>
        <w:t>pirmais</w:t>
      </w:r>
      <w:r w:rsidR="00535605" w:rsidRPr="004D011D">
        <w:rPr>
          <w:sz w:val="28"/>
          <w:szCs w:val="28"/>
        </w:rPr>
        <w:t xml:space="preserve"> un </w:t>
      </w:r>
      <w:r w:rsidR="00AE7B6D" w:rsidRPr="004D011D">
        <w:rPr>
          <w:sz w:val="28"/>
          <w:szCs w:val="28"/>
        </w:rPr>
        <w:t xml:space="preserve">otrais koda </w:t>
      </w:r>
      <w:r w:rsidR="00535605" w:rsidRPr="004D011D">
        <w:rPr>
          <w:sz w:val="28"/>
          <w:szCs w:val="28"/>
        </w:rPr>
        <w:t xml:space="preserve">cipars ir 00, 26 vai 48 un kuru kodā nav ietverts </w:t>
      </w:r>
      <w:r w:rsidR="00AE7B6D" w:rsidRPr="004D011D">
        <w:rPr>
          <w:sz w:val="28"/>
          <w:szCs w:val="28"/>
        </w:rPr>
        <w:t xml:space="preserve">astotais koda </w:t>
      </w:r>
      <w:r w:rsidR="00535605" w:rsidRPr="004D011D">
        <w:rPr>
          <w:sz w:val="28"/>
          <w:szCs w:val="28"/>
        </w:rPr>
        <w:t xml:space="preserve">cipars vai kuru </w:t>
      </w:r>
      <w:r w:rsidR="00AE7B6D" w:rsidRPr="004D011D">
        <w:rPr>
          <w:sz w:val="28"/>
          <w:szCs w:val="28"/>
        </w:rPr>
        <w:t xml:space="preserve">astotais </w:t>
      </w:r>
      <w:r w:rsidR="00535605" w:rsidRPr="004D011D">
        <w:rPr>
          <w:sz w:val="28"/>
          <w:szCs w:val="28"/>
        </w:rPr>
        <w:t xml:space="preserve">koda cipars ir </w:t>
      </w:r>
      <w:r w:rsidR="00AE7B6D" w:rsidRPr="004D011D">
        <w:rPr>
          <w:sz w:val="28"/>
          <w:szCs w:val="28"/>
        </w:rPr>
        <w:t xml:space="preserve">trīs, </w:t>
      </w:r>
      <w:r w:rsidR="00535605" w:rsidRPr="004D011D">
        <w:rPr>
          <w:sz w:val="28"/>
          <w:szCs w:val="28"/>
        </w:rPr>
        <w:t>derīga līdz tajā norādītā termiņa beigām.</w:t>
      </w:r>
    </w:p>
    <w:p w14:paraId="12E21061" w14:textId="77777777" w:rsidR="00A84093" w:rsidRPr="004D011D" w:rsidRDefault="00A84093" w:rsidP="00D14657">
      <w:pPr>
        <w:ind w:firstLine="709"/>
        <w:jc w:val="both"/>
        <w:rPr>
          <w:sz w:val="28"/>
          <w:szCs w:val="28"/>
        </w:rPr>
      </w:pPr>
    </w:p>
    <w:p w14:paraId="12E21062" w14:textId="283F5061" w:rsidR="00BE7890" w:rsidRPr="004D011D" w:rsidRDefault="00582497" w:rsidP="00D14657">
      <w:pPr>
        <w:ind w:firstLine="709"/>
        <w:jc w:val="both"/>
        <w:rPr>
          <w:sz w:val="28"/>
          <w:szCs w:val="28"/>
        </w:rPr>
      </w:pPr>
      <w:r w:rsidRPr="004D011D">
        <w:rPr>
          <w:sz w:val="28"/>
          <w:szCs w:val="28"/>
        </w:rPr>
        <w:t>5</w:t>
      </w:r>
      <w:r w:rsidR="00BE7890" w:rsidRPr="004D011D">
        <w:rPr>
          <w:sz w:val="28"/>
          <w:szCs w:val="28"/>
        </w:rPr>
        <w:t>.</w:t>
      </w:r>
      <w:r w:rsidR="002C053C" w:rsidRPr="004D011D">
        <w:rPr>
          <w:sz w:val="28"/>
          <w:szCs w:val="28"/>
        </w:rPr>
        <w:t> </w:t>
      </w:r>
      <w:r w:rsidR="00BE7890" w:rsidRPr="004D011D">
        <w:rPr>
          <w:sz w:val="28"/>
          <w:szCs w:val="28"/>
        </w:rPr>
        <w:t xml:space="preserve">Licence vai akreditācijas lapa, kas izsniegta tādu izglītības programmu īstenošanai, kuru </w:t>
      </w:r>
      <w:r w:rsidR="00AE7B6D" w:rsidRPr="004D011D">
        <w:rPr>
          <w:sz w:val="28"/>
          <w:szCs w:val="28"/>
        </w:rPr>
        <w:t xml:space="preserve">trešais, ceturtais un piektais koda </w:t>
      </w:r>
      <w:r w:rsidR="00BE7890" w:rsidRPr="004D011D">
        <w:rPr>
          <w:sz w:val="28"/>
          <w:szCs w:val="28"/>
        </w:rPr>
        <w:t xml:space="preserve">cipars ir 222, 224, 225, 310, 420, 440, 481, 524, 763, 850 vai kuru </w:t>
      </w:r>
      <w:r w:rsidR="00AE7B6D" w:rsidRPr="004D011D">
        <w:rPr>
          <w:sz w:val="28"/>
          <w:szCs w:val="28"/>
        </w:rPr>
        <w:t>trešais, ceturtais, piektais, sestais</w:t>
      </w:r>
      <w:r w:rsidR="00BE7890" w:rsidRPr="004D011D">
        <w:rPr>
          <w:sz w:val="28"/>
          <w:szCs w:val="28"/>
        </w:rPr>
        <w:t xml:space="preserve"> un </w:t>
      </w:r>
      <w:r w:rsidR="00AE7B6D" w:rsidRPr="004D011D">
        <w:rPr>
          <w:sz w:val="28"/>
          <w:szCs w:val="28"/>
        </w:rPr>
        <w:t xml:space="preserve">septītais koda </w:t>
      </w:r>
      <w:r w:rsidR="00BE7890" w:rsidRPr="004D011D">
        <w:rPr>
          <w:sz w:val="28"/>
          <w:szCs w:val="28"/>
        </w:rPr>
        <w:t xml:space="preserve">cipars ir </w:t>
      </w:r>
      <w:r w:rsidR="00B47542" w:rsidRPr="004D011D">
        <w:rPr>
          <w:sz w:val="28"/>
          <w:szCs w:val="28"/>
        </w:rPr>
        <w:t xml:space="preserve">54303, 54801, </w:t>
      </w:r>
      <w:r w:rsidR="00BE7890" w:rsidRPr="004D011D">
        <w:rPr>
          <w:sz w:val="28"/>
          <w:szCs w:val="28"/>
        </w:rPr>
        <w:t>76203, derīga līdz tajā norādīt</w:t>
      </w:r>
      <w:r w:rsidR="003A2211">
        <w:rPr>
          <w:sz w:val="28"/>
          <w:szCs w:val="28"/>
        </w:rPr>
        <w:t>ā</w:t>
      </w:r>
      <w:r w:rsidR="00BE7890" w:rsidRPr="004D011D">
        <w:rPr>
          <w:sz w:val="28"/>
          <w:szCs w:val="28"/>
        </w:rPr>
        <w:t xml:space="preserve"> termiņa beigām.</w:t>
      </w:r>
    </w:p>
    <w:p w14:paraId="7F7FFC87" w14:textId="77777777" w:rsidR="00D14657" w:rsidRPr="004D011D" w:rsidRDefault="00D14657" w:rsidP="00D14657">
      <w:pPr>
        <w:ind w:firstLine="709"/>
        <w:jc w:val="both"/>
        <w:rPr>
          <w:sz w:val="28"/>
          <w:szCs w:val="28"/>
        </w:rPr>
      </w:pPr>
    </w:p>
    <w:p w14:paraId="6C07CF69" w14:textId="77777777" w:rsidR="00D14657" w:rsidRPr="004D011D" w:rsidRDefault="00D14657" w:rsidP="002C053C">
      <w:pPr>
        <w:jc w:val="both"/>
        <w:rPr>
          <w:sz w:val="28"/>
          <w:szCs w:val="28"/>
        </w:rPr>
      </w:pPr>
    </w:p>
    <w:p w14:paraId="02ACDF77" w14:textId="77777777" w:rsidR="00D14657" w:rsidRPr="004D011D" w:rsidRDefault="00D14657" w:rsidP="002C053C">
      <w:pPr>
        <w:jc w:val="both"/>
        <w:rPr>
          <w:sz w:val="28"/>
          <w:szCs w:val="28"/>
        </w:rPr>
      </w:pPr>
    </w:p>
    <w:p w14:paraId="3D05967F" w14:textId="77777777" w:rsidR="00D14657" w:rsidRPr="004D011D" w:rsidRDefault="00D14657" w:rsidP="002C053C">
      <w:pPr>
        <w:pStyle w:val="naisf"/>
        <w:tabs>
          <w:tab w:val="left" w:pos="6804"/>
          <w:tab w:val="right" w:pos="8820"/>
        </w:tabs>
        <w:spacing w:before="0" w:after="0"/>
        <w:ind w:firstLine="709"/>
        <w:rPr>
          <w:sz w:val="28"/>
          <w:szCs w:val="28"/>
        </w:rPr>
      </w:pPr>
      <w:r w:rsidRPr="004D011D">
        <w:rPr>
          <w:sz w:val="28"/>
          <w:szCs w:val="28"/>
        </w:rPr>
        <w:t>Ministru prezidents</w:t>
      </w:r>
      <w:r w:rsidRPr="004D011D">
        <w:rPr>
          <w:sz w:val="28"/>
          <w:szCs w:val="28"/>
        </w:rPr>
        <w:tab/>
        <w:t xml:space="preserve">Māris Kučinskis </w:t>
      </w:r>
    </w:p>
    <w:p w14:paraId="1A6B5DCF" w14:textId="77777777" w:rsidR="00D14657" w:rsidRPr="004D011D" w:rsidRDefault="00D14657" w:rsidP="002C053C">
      <w:pPr>
        <w:pStyle w:val="naisf"/>
        <w:tabs>
          <w:tab w:val="left" w:pos="6804"/>
          <w:tab w:val="right" w:pos="9000"/>
        </w:tabs>
        <w:spacing w:before="0" w:after="0"/>
        <w:ind w:firstLine="709"/>
        <w:rPr>
          <w:sz w:val="28"/>
          <w:szCs w:val="28"/>
        </w:rPr>
      </w:pPr>
    </w:p>
    <w:p w14:paraId="23FA863F" w14:textId="77777777" w:rsidR="00D14657" w:rsidRPr="004D011D" w:rsidRDefault="00D14657" w:rsidP="002C053C">
      <w:pPr>
        <w:pStyle w:val="naisf"/>
        <w:tabs>
          <w:tab w:val="left" w:pos="6804"/>
          <w:tab w:val="right" w:pos="9000"/>
        </w:tabs>
        <w:spacing w:before="0" w:after="0"/>
        <w:ind w:firstLine="709"/>
        <w:rPr>
          <w:sz w:val="28"/>
          <w:szCs w:val="28"/>
        </w:rPr>
      </w:pPr>
    </w:p>
    <w:p w14:paraId="5CFCF3A1" w14:textId="77777777" w:rsidR="00D14657" w:rsidRPr="004D011D" w:rsidRDefault="00D14657" w:rsidP="002C053C">
      <w:pPr>
        <w:pStyle w:val="naisf"/>
        <w:tabs>
          <w:tab w:val="left" w:pos="6804"/>
          <w:tab w:val="right" w:pos="9000"/>
        </w:tabs>
        <w:spacing w:before="0" w:after="0"/>
        <w:ind w:firstLine="709"/>
        <w:rPr>
          <w:sz w:val="28"/>
          <w:szCs w:val="28"/>
        </w:rPr>
      </w:pPr>
    </w:p>
    <w:p w14:paraId="6F1B5209" w14:textId="77777777" w:rsidR="00D14657" w:rsidRPr="004D011D" w:rsidRDefault="00D14657" w:rsidP="002C053C">
      <w:pPr>
        <w:tabs>
          <w:tab w:val="left" w:pos="6804"/>
          <w:tab w:val="right" w:pos="8820"/>
        </w:tabs>
        <w:ind w:firstLine="709"/>
        <w:rPr>
          <w:sz w:val="28"/>
          <w:szCs w:val="28"/>
        </w:rPr>
      </w:pPr>
      <w:r w:rsidRPr="004D011D">
        <w:rPr>
          <w:sz w:val="28"/>
          <w:szCs w:val="28"/>
        </w:rPr>
        <w:t xml:space="preserve">Izglītības un zinātnes ministrs </w:t>
      </w:r>
      <w:r w:rsidRPr="004D011D">
        <w:rPr>
          <w:sz w:val="28"/>
          <w:szCs w:val="28"/>
        </w:rPr>
        <w:tab/>
        <w:t>Kārlis Šadurskis</w:t>
      </w:r>
    </w:p>
    <w:sectPr w:rsidR="00D14657" w:rsidRPr="004D011D" w:rsidSect="006A1B56">
      <w:headerReference w:type="even" r:id="rId15"/>
      <w:headerReference w:type="default" r:id="rId16"/>
      <w:footerReference w:type="default" r:id="rId17"/>
      <w:headerReference w:type="first" r:id="rId18"/>
      <w:footerReference w:type="first" r:id="rId1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28475" w14:textId="77777777" w:rsidR="002C053C" w:rsidRDefault="002C053C">
      <w:r>
        <w:separator/>
      </w:r>
    </w:p>
  </w:endnote>
  <w:endnote w:type="continuationSeparator" w:id="0">
    <w:p w14:paraId="5122D5C5" w14:textId="77777777" w:rsidR="002C053C" w:rsidRDefault="002C053C">
      <w:r>
        <w:continuationSeparator/>
      </w:r>
    </w:p>
  </w:endnote>
  <w:endnote w:type="continuationNotice" w:id="1">
    <w:p w14:paraId="23F8AA55" w14:textId="77777777" w:rsidR="00422F07" w:rsidRDefault="00422F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697B1" w14:textId="77777777" w:rsidR="002C053C" w:rsidRPr="006A1B56" w:rsidRDefault="002C053C" w:rsidP="006A1B56">
    <w:pPr>
      <w:pStyle w:val="Footer"/>
      <w:rPr>
        <w:sz w:val="16"/>
        <w:szCs w:val="16"/>
      </w:rPr>
    </w:pPr>
    <w:r>
      <w:rPr>
        <w:sz w:val="16"/>
        <w:szCs w:val="16"/>
      </w:rPr>
      <w:t>N1112_7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1EE56" w14:textId="086E964E" w:rsidR="002C053C" w:rsidRPr="006A1B56" w:rsidRDefault="002C053C">
    <w:pPr>
      <w:pStyle w:val="Footer"/>
      <w:rPr>
        <w:sz w:val="16"/>
        <w:szCs w:val="16"/>
      </w:rPr>
    </w:pPr>
    <w:r>
      <w:rPr>
        <w:sz w:val="16"/>
        <w:szCs w:val="16"/>
      </w:rPr>
      <w:t>N1112_7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D0E5C" w14:textId="77777777" w:rsidR="002C053C" w:rsidRDefault="002C053C">
      <w:r>
        <w:separator/>
      </w:r>
    </w:p>
  </w:footnote>
  <w:footnote w:type="continuationSeparator" w:id="0">
    <w:p w14:paraId="08E2026B" w14:textId="77777777" w:rsidR="002C053C" w:rsidRDefault="002C053C">
      <w:r>
        <w:continuationSeparator/>
      </w:r>
    </w:p>
  </w:footnote>
  <w:footnote w:type="continuationNotice" w:id="1">
    <w:p w14:paraId="029D40AF" w14:textId="77777777" w:rsidR="00422F07" w:rsidRDefault="00422F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2108B" w14:textId="77777777" w:rsidR="002C053C" w:rsidRDefault="002C053C" w:rsidP="00F315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E2108C" w14:textId="77777777" w:rsidR="002C053C" w:rsidRDefault="002C05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2108D" w14:textId="2AF2F76C" w:rsidR="002C053C" w:rsidRDefault="002C053C" w:rsidP="00F315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3FE8">
      <w:rPr>
        <w:rStyle w:val="PageNumber"/>
        <w:noProof/>
      </w:rPr>
      <w:t>2</w:t>
    </w:r>
    <w:r>
      <w:rPr>
        <w:rStyle w:val="PageNumber"/>
      </w:rPr>
      <w:fldChar w:fldCharType="end"/>
    </w:r>
  </w:p>
  <w:p w14:paraId="12E2108E" w14:textId="77777777" w:rsidR="002C053C" w:rsidRDefault="002C05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919B8" w14:textId="77777777" w:rsidR="002C053C" w:rsidRDefault="002C053C">
    <w:pPr>
      <w:pStyle w:val="Header"/>
    </w:pPr>
  </w:p>
  <w:p w14:paraId="60016189" w14:textId="27834A9E" w:rsidR="002C053C" w:rsidRDefault="002C053C">
    <w:pPr>
      <w:pStyle w:val="Header"/>
    </w:pPr>
    <w:r>
      <w:rPr>
        <w:noProof/>
        <w:sz w:val="32"/>
        <w:szCs w:val="32"/>
      </w:rPr>
      <w:drawing>
        <wp:inline distT="0" distB="0" distL="0" distR="0" wp14:anchorId="72D25ED2" wp14:editId="59853E19">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12BC"/>
    <w:multiLevelType w:val="multilevel"/>
    <w:tmpl w:val="2EF4B7BC"/>
    <w:lvl w:ilvl="0">
      <w:start w:val="1"/>
      <w:numFmt w:val="decimal"/>
      <w:pStyle w:val="mans"/>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1AD512C1"/>
    <w:multiLevelType w:val="hybridMultilevel"/>
    <w:tmpl w:val="3628098C"/>
    <w:lvl w:ilvl="0" w:tplc="699037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61A6315"/>
    <w:multiLevelType w:val="multilevel"/>
    <w:tmpl w:val="F48ADE44"/>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7642FF1"/>
    <w:multiLevelType w:val="hybridMultilevel"/>
    <w:tmpl w:val="CF965794"/>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4">
    <w:nsid w:val="3FA55AFD"/>
    <w:multiLevelType w:val="multilevel"/>
    <w:tmpl w:val="EBEC4FC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7B2E6B97"/>
    <w:multiLevelType w:val="multilevel"/>
    <w:tmpl w:val="97506BD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7CC90FD9"/>
    <w:multiLevelType w:val="multilevel"/>
    <w:tmpl w:val="A836AB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8D"/>
    <w:rsid w:val="00000051"/>
    <w:rsid w:val="00003133"/>
    <w:rsid w:val="0001515F"/>
    <w:rsid w:val="00017093"/>
    <w:rsid w:val="00021C94"/>
    <w:rsid w:val="00030B17"/>
    <w:rsid w:val="00031754"/>
    <w:rsid w:val="00031936"/>
    <w:rsid w:val="00032D0B"/>
    <w:rsid w:val="00042B1C"/>
    <w:rsid w:val="00042FDC"/>
    <w:rsid w:val="0004704D"/>
    <w:rsid w:val="000512F8"/>
    <w:rsid w:val="00051EB0"/>
    <w:rsid w:val="00054EC5"/>
    <w:rsid w:val="000554C8"/>
    <w:rsid w:val="00067430"/>
    <w:rsid w:val="00071A60"/>
    <w:rsid w:val="00072408"/>
    <w:rsid w:val="000800E6"/>
    <w:rsid w:val="000913A6"/>
    <w:rsid w:val="0009367E"/>
    <w:rsid w:val="00095AEA"/>
    <w:rsid w:val="00096509"/>
    <w:rsid w:val="000A5DAC"/>
    <w:rsid w:val="000B47E0"/>
    <w:rsid w:val="000B6F38"/>
    <w:rsid w:val="000C772E"/>
    <w:rsid w:val="000D6125"/>
    <w:rsid w:val="000E3302"/>
    <w:rsid w:val="000E52AE"/>
    <w:rsid w:val="000F47B3"/>
    <w:rsid w:val="000F65DA"/>
    <w:rsid w:val="000F70A8"/>
    <w:rsid w:val="00101D55"/>
    <w:rsid w:val="0010239B"/>
    <w:rsid w:val="0010291F"/>
    <w:rsid w:val="00103FB9"/>
    <w:rsid w:val="00120D9A"/>
    <w:rsid w:val="001306B7"/>
    <w:rsid w:val="00136808"/>
    <w:rsid w:val="00137A09"/>
    <w:rsid w:val="0014241D"/>
    <w:rsid w:val="001448CA"/>
    <w:rsid w:val="001454CD"/>
    <w:rsid w:val="00146511"/>
    <w:rsid w:val="00151E61"/>
    <w:rsid w:val="0015343D"/>
    <w:rsid w:val="00154AF8"/>
    <w:rsid w:val="00156F27"/>
    <w:rsid w:val="00160BD9"/>
    <w:rsid w:val="00165FDC"/>
    <w:rsid w:val="001755E8"/>
    <w:rsid w:val="00186118"/>
    <w:rsid w:val="0019150D"/>
    <w:rsid w:val="001946A5"/>
    <w:rsid w:val="00196F1C"/>
    <w:rsid w:val="001A4DD1"/>
    <w:rsid w:val="001A7DEB"/>
    <w:rsid w:val="001B3DF0"/>
    <w:rsid w:val="001B45A0"/>
    <w:rsid w:val="001C03B1"/>
    <w:rsid w:val="001D33F4"/>
    <w:rsid w:val="001F5615"/>
    <w:rsid w:val="001F6858"/>
    <w:rsid w:val="00204D36"/>
    <w:rsid w:val="00205B77"/>
    <w:rsid w:val="002072AD"/>
    <w:rsid w:val="0021079E"/>
    <w:rsid w:val="002222E5"/>
    <w:rsid w:val="00224C73"/>
    <w:rsid w:val="002305E0"/>
    <w:rsid w:val="00236A8E"/>
    <w:rsid w:val="00240820"/>
    <w:rsid w:val="00263FE5"/>
    <w:rsid w:val="00264FC1"/>
    <w:rsid w:val="00270597"/>
    <w:rsid w:val="00283043"/>
    <w:rsid w:val="00287F81"/>
    <w:rsid w:val="00292DEE"/>
    <w:rsid w:val="00294574"/>
    <w:rsid w:val="002A43F4"/>
    <w:rsid w:val="002A7C71"/>
    <w:rsid w:val="002B17D4"/>
    <w:rsid w:val="002B240C"/>
    <w:rsid w:val="002C053C"/>
    <w:rsid w:val="002C530C"/>
    <w:rsid w:val="002D48AD"/>
    <w:rsid w:val="002E1978"/>
    <w:rsid w:val="002E3454"/>
    <w:rsid w:val="002F1012"/>
    <w:rsid w:val="00314559"/>
    <w:rsid w:val="00323F32"/>
    <w:rsid w:val="00334141"/>
    <w:rsid w:val="00341858"/>
    <w:rsid w:val="00347207"/>
    <w:rsid w:val="00355345"/>
    <w:rsid w:val="00357285"/>
    <w:rsid w:val="00362924"/>
    <w:rsid w:val="00371CB6"/>
    <w:rsid w:val="00373695"/>
    <w:rsid w:val="00376756"/>
    <w:rsid w:val="00376A47"/>
    <w:rsid w:val="00391344"/>
    <w:rsid w:val="00391E5C"/>
    <w:rsid w:val="003A1A7E"/>
    <w:rsid w:val="003A1E45"/>
    <w:rsid w:val="003A2211"/>
    <w:rsid w:val="003B1795"/>
    <w:rsid w:val="003B1DFF"/>
    <w:rsid w:val="003B1EDC"/>
    <w:rsid w:val="003B2294"/>
    <w:rsid w:val="003B410C"/>
    <w:rsid w:val="003C7602"/>
    <w:rsid w:val="003D1F72"/>
    <w:rsid w:val="003E422C"/>
    <w:rsid w:val="003E47AD"/>
    <w:rsid w:val="003E6945"/>
    <w:rsid w:val="003F4AB5"/>
    <w:rsid w:val="003F79B5"/>
    <w:rsid w:val="00406C70"/>
    <w:rsid w:val="00407D0E"/>
    <w:rsid w:val="00407FE5"/>
    <w:rsid w:val="0041452E"/>
    <w:rsid w:val="00415F0A"/>
    <w:rsid w:val="00416DD0"/>
    <w:rsid w:val="0042143E"/>
    <w:rsid w:val="00422F07"/>
    <w:rsid w:val="00424C88"/>
    <w:rsid w:val="00426A9C"/>
    <w:rsid w:val="00427FA5"/>
    <w:rsid w:val="00430A44"/>
    <w:rsid w:val="00430BFC"/>
    <w:rsid w:val="00433D77"/>
    <w:rsid w:val="00436023"/>
    <w:rsid w:val="00441301"/>
    <w:rsid w:val="0044459E"/>
    <w:rsid w:val="00450D54"/>
    <w:rsid w:val="00451F4C"/>
    <w:rsid w:val="00454252"/>
    <w:rsid w:val="004565F4"/>
    <w:rsid w:val="00462819"/>
    <w:rsid w:val="00463930"/>
    <w:rsid w:val="00465893"/>
    <w:rsid w:val="0047066E"/>
    <w:rsid w:val="00471C57"/>
    <w:rsid w:val="0048371B"/>
    <w:rsid w:val="00487D0B"/>
    <w:rsid w:val="004918AE"/>
    <w:rsid w:val="004A0200"/>
    <w:rsid w:val="004A2B04"/>
    <w:rsid w:val="004A2F0B"/>
    <w:rsid w:val="004A5A7B"/>
    <w:rsid w:val="004C34C7"/>
    <w:rsid w:val="004C36BD"/>
    <w:rsid w:val="004D011D"/>
    <w:rsid w:val="004D5D05"/>
    <w:rsid w:val="004E313E"/>
    <w:rsid w:val="004E60B8"/>
    <w:rsid w:val="004F02ED"/>
    <w:rsid w:val="004F780C"/>
    <w:rsid w:val="005039DA"/>
    <w:rsid w:val="00505A95"/>
    <w:rsid w:val="00513CEA"/>
    <w:rsid w:val="00515963"/>
    <w:rsid w:val="0051787E"/>
    <w:rsid w:val="00523AC2"/>
    <w:rsid w:val="0052459E"/>
    <w:rsid w:val="00533F5C"/>
    <w:rsid w:val="00535605"/>
    <w:rsid w:val="0053682D"/>
    <w:rsid w:val="0053793B"/>
    <w:rsid w:val="00541FA1"/>
    <w:rsid w:val="005475B0"/>
    <w:rsid w:val="005514DA"/>
    <w:rsid w:val="005545CE"/>
    <w:rsid w:val="00554ADD"/>
    <w:rsid w:val="00556EF0"/>
    <w:rsid w:val="00576227"/>
    <w:rsid w:val="00582497"/>
    <w:rsid w:val="00593D11"/>
    <w:rsid w:val="00595DB4"/>
    <w:rsid w:val="005A016E"/>
    <w:rsid w:val="005A1C55"/>
    <w:rsid w:val="005A4257"/>
    <w:rsid w:val="005A569C"/>
    <w:rsid w:val="005B5B57"/>
    <w:rsid w:val="005B612C"/>
    <w:rsid w:val="005C032D"/>
    <w:rsid w:val="005C5EF5"/>
    <w:rsid w:val="005C7D1C"/>
    <w:rsid w:val="005D073A"/>
    <w:rsid w:val="005D4F97"/>
    <w:rsid w:val="005D50D8"/>
    <w:rsid w:val="005E0286"/>
    <w:rsid w:val="005E02CC"/>
    <w:rsid w:val="005E6211"/>
    <w:rsid w:val="005F75CE"/>
    <w:rsid w:val="00603594"/>
    <w:rsid w:val="00606501"/>
    <w:rsid w:val="00631BD2"/>
    <w:rsid w:val="006328B5"/>
    <w:rsid w:val="00634F52"/>
    <w:rsid w:val="00637CED"/>
    <w:rsid w:val="00641CFF"/>
    <w:rsid w:val="00643F37"/>
    <w:rsid w:val="00652B39"/>
    <w:rsid w:val="0065384F"/>
    <w:rsid w:val="00655430"/>
    <w:rsid w:val="00664C44"/>
    <w:rsid w:val="0066661F"/>
    <w:rsid w:val="00666BFB"/>
    <w:rsid w:val="00671D70"/>
    <w:rsid w:val="006739BE"/>
    <w:rsid w:val="006867A7"/>
    <w:rsid w:val="006A0E34"/>
    <w:rsid w:val="006A1B56"/>
    <w:rsid w:val="006A7146"/>
    <w:rsid w:val="006E2585"/>
    <w:rsid w:val="006E5156"/>
    <w:rsid w:val="006E70EA"/>
    <w:rsid w:val="006F610C"/>
    <w:rsid w:val="00704FA5"/>
    <w:rsid w:val="0071653E"/>
    <w:rsid w:val="00720AD5"/>
    <w:rsid w:val="007223BE"/>
    <w:rsid w:val="00722AF1"/>
    <w:rsid w:val="00723CAA"/>
    <w:rsid w:val="007256BE"/>
    <w:rsid w:val="00734300"/>
    <w:rsid w:val="00745E51"/>
    <w:rsid w:val="00746154"/>
    <w:rsid w:val="007502A3"/>
    <w:rsid w:val="00752265"/>
    <w:rsid w:val="0075273C"/>
    <w:rsid w:val="00755833"/>
    <w:rsid w:val="00770C2E"/>
    <w:rsid w:val="00772663"/>
    <w:rsid w:val="00783090"/>
    <w:rsid w:val="00783FE8"/>
    <w:rsid w:val="00791F6D"/>
    <w:rsid w:val="00794546"/>
    <w:rsid w:val="00795EB8"/>
    <w:rsid w:val="007A285E"/>
    <w:rsid w:val="007B390C"/>
    <w:rsid w:val="007B68D0"/>
    <w:rsid w:val="007C20AE"/>
    <w:rsid w:val="007C3787"/>
    <w:rsid w:val="007C43A8"/>
    <w:rsid w:val="007C54C7"/>
    <w:rsid w:val="007D5864"/>
    <w:rsid w:val="007E1C68"/>
    <w:rsid w:val="007E392F"/>
    <w:rsid w:val="007E5915"/>
    <w:rsid w:val="007E7D14"/>
    <w:rsid w:val="007F3FBC"/>
    <w:rsid w:val="00802660"/>
    <w:rsid w:val="008033D7"/>
    <w:rsid w:val="00807824"/>
    <w:rsid w:val="0081500A"/>
    <w:rsid w:val="00822F7F"/>
    <w:rsid w:val="00832FDE"/>
    <w:rsid w:val="00847C6B"/>
    <w:rsid w:val="008524CF"/>
    <w:rsid w:val="00852C0E"/>
    <w:rsid w:val="00855CC5"/>
    <w:rsid w:val="00860A0D"/>
    <w:rsid w:val="00861131"/>
    <w:rsid w:val="00865A3E"/>
    <w:rsid w:val="00865B58"/>
    <w:rsid w:val="008715A6"/>
    <w:rsid w:val="00876D5D"/>
    <w:rsid w:val="00880ABF"/>
    <w:rsid w:val="008843D0"/>
    <w:rsid w:val="00885DD8"/>
    <w:rsid w:val="00891BD9"/>
    <w:rsid w:val="00893F57"/>
    <w:rsid w:val="00897861"/>
    <w:rsid w:val="008A0FE8"/>
    <w:rsid w:val="008B4007"/>
    <w:rsid w:val="008B6A02"/>
    <w:rsid w:val="008C0D22"/>
    <w:rsid w:val="008D579E"/>
    <w:rsid w:val="008D5876"/>
    <w:rsid w:val="008D7CFF"/>
    <w:rsid w:val="008E4AB5"/>
    <w:rsid w:val="008E5657"/>
    <w:rsid w:val="008F717C"/>
    <w:rsid w:val="00900A58"/>
    <w:rsid w:val="009038AB"/>
    <w:rsid w:val="009136D0"/>
    <w:rsid w:val="00922401"/>
    <w:rsid w:val="009236E9"/>
    <w:rsid w:val="00925665"/>
    <w:rsid w:val="00926F7F"/>
    <w:rsid w:val="00930A3C"/>
    <w:rsid w:val="009406A3"/>
    <w:rsid w:val="009448A3"/>
    <w:rsid w:val="009562D7"/>
    <w:rsid w:val="009612F0"/>
    <w:rsid w:val="00964262"/>
    <w:rsid w:val="0096492F"/>
    <w:rsid w:val="00967914"/>
    <w:rsid w:val="009714FE"/>
    <w:rsid w:val="009743E9"/>
    <w:rsid w:val="00975B08"/>
    <w:rsid w:val="00977F81"/>
    <w:rsid w:val="00980CAB"/>
    <w:rsid w:val="00981112"/>
    <w:rsid w:val="00981340"/>
    <w:rsid w:val="00984426"/>
    <w:rsid w:val="00996E26"/>
    <w:rsid w:val="009A655F"/>
    <w:rsid w:val="009C3F86"/>
    <w:rsid w:val="009D05C5"/>
    <w:rsid w:val="009D0786"/>
    <w:rsid w:val="009D5E1E"/>
    <w:rsid w:val="009D6480"/>
    <w:rsid w:val="009D7824"/>
    <w:rsid w:val="009E2612"/>
    <w:rsid w:val="009E261C"/>
    <w:rsid w:val="009E29D3"/>
    <w:rsid w:val="009E3878"/>
    <w:rsid w:val="009E6053"/>
    <w:rsid w:val="009E60A5"/>
    <w:rsid w:val="00A16D8A"/>
    <w:rsid w:val="00A17CA9"/>
    <w:rsid w:val="00A205AD"/>
    <w:rsid w:val="00A224CA"/>
    <w:rsid w:val="00A25AB3"/>
    <w:rsid w:val="00A26C7E"/>
    <w:rsid w:val="00A318BC"/>
    <w:rsid w:val="00A4426C"/>
    <w:rsid w:val="00A45896"/>
    <w:rsid w:val="00A45E57"/>
    <w:rsid w:val="00A5110D"/>
    <w:rsid w:val="00A55B71"/>
    <w:rsid w:val="00A560E1"/>
    <w:rsid w:val="00A63F2A"/>
    <w:rsid w:val="00A64BD7"/>
    <w:rsid w:val="00A75A1E"/>
    <w:rsid w:val="00A77A23"/>
    <w:rsid w:val="00A84093"/>
    <w:rsid w:val="00A94E7C"/>
    <w:rsid w:val="00A952EF"/>
    <w:rsid w:val="00A96263"/>
    <w:rsid w:val="00A97989"/>
    <w:rsid w:val="00AA0D59"/>
    <w:rsid w:val="00AA1365"/>
    <w:rsid w:val="00AA419E"/>
    <w:rsid w:val="00AA4BFF"/>
    <w:rsid w:val="00AA587C"/>
    <w:rsid w:val="00AA632C"/>
    <w:rsid w:val="00AA6D4D"/>
    <w:rsid w:val="00AB7AE5"/>
    <w:rsid w:val="00AC4076"/>
    <w:rsid w:val="00AC6131"/>
    <w:rsid w:val="00AD648D"/>
    <w:rsid w:val="00AD66A9"/>
    <w:rsid w:val="00AE2944"/>
    <w:rsid w:val="00AE7255"/>
    <w:rsid w:val="00AE7920"/>
    <w:rsid w:val="00AE7B6D"/>
    <w:rsid w:val="00AF124A"/>
    <w:rsid w:val="00AF1D9E"/>
    <w:rsid w:val="00AF6F8C"/>
    <w:rsid w:val="00B040FD"/>
    <w:rsid w:val="00B132B9"/>
    <w:rsid w:val="00B14C31"/>
    <w:rsid w:val="00B17426"/>
    <w:rsid w:val="00B24D7D"/>
    <w:rsid w:val="00B34AF2"/>
    <w:rsid w:val="00B3539A"/>
    <w:rsid w:val="00B414D7"/>
    <w:rsid w:val="00B469DA"/>
    <w:rsid w:val="00B47542"/>
    <w:rsid w:val="00B509E8"/>
    <w:rsid w:val="00B511DD"/>
    <w:rsid w:val="00B5267B"/>
    <w:rsid w:val="00B66BFB"/>
    <w:rsid w:val="00B70B5E"/>
    <w:rsid w:val="00B92572"/>
    <w:rsid w:val="00B95618"/>
    <w:rsid w:val="00BA0582"/>
    <w:rsid w:val="00BA2A18"/>
    <w:rsid w:val="00BB0ECD"/>
    <w:rsid w:val="00BB304E"/>
    <w:rsid w:val="00BB43C9"/>
    <w:rsid w:val="00BB6A11"/>
    <w:rsid w:val="00BB6DFE"/>
    <w:rsid w:val="00BD62BA"/>
    <w:rsid w:val="00BD7A55"/>
    <w:rsid w:val="00BE2D7E"/>
    <w:rsid w:val="00BE431E"/>
    <w:rsid w:val="00BE4794"/>
    <w:rsid w:val="00BE7890"/>
    <w:rsid w:val="00BF51C6"/>
    <w:rsid w:val="00BF74B3"/>
    <w:rsid w:val="00C023F3"/>
    <w:rsid w:val="00C0454C"/>
    <w:rsid w:val="00C118FA"/>
    <w:rsid w:val="00C135B7"/>
    <w:rsid w:val="00C13F3C"/>
    <w:rsid w:val="00C155FE"/>
    <w:rsid w:val="00C32B1E"/>
    <w:rsid w:val="00C42203"/>
    <w:rsid w:val="00C550A6"/>
    <w:rsid w:val="00C56D03"/>
    <w:rsid w:val="00C62F1E"/>
    <w:rsid w:val="00C643C5"/>
    <w:rsid w:val="00C647B5"/>
    <w:rsid w:val="00C77C88"/>
    <w:rsid w:val="00C80368"/>
    <w:rsid w:val="00C85AB8"/>
    <w:rsid w:val="00C9268C"/>
    <w:rsid w:val="00C944D1"/>
    <w:rsid w:val="00CA52D7"/>
    <w:rsid w:val="00CA7A9F"/>
    <w:rsid w:val="00CB2800"/>
    <w:rsid w:val="00CB542E"/>
    <w:rsid w:val="00CB5FAC"/>
    <w:rsid w:val="00CC41A7"/>
    <w:rsid w:val="00CC743D"/>
    <w:rsid w:val="00CD04ED"/>
    <w:rsid w:val="00CD1578"/>
    <w:rsid w:val="00CD3795"/>
    <w:rsid w:val="00CE1999"/>
    <w:rsid w:val="00CE1A45"/>
    <w:rsid w:val="00CE2BF4"/>
    <w:rsid w:val="00CE7E84"/>
    <w:rsid w:val="00CF5B23"/>
    <w:rsid w:val="00D078CF"/>
    <w:rsid w:val="00D14657"/>
    <w:rsid w:val="00D21718"/>
    <w:rsid w:val="00D22B46"/>
    <w:rsid w:val="00D2570C"/>
    <w:rsid w:val="00D27664"/>
    <w:rsid w:val="00D336B2"/>
    <w:rsid w:val="00D351A5"/>
    <w:rsid w:val="00D41EAB"/>
    <w:rsid w:val="00D41FBE"/>
    <w:rsid w:val="00D65153"/>
    <w:rsid w:val="00D65BBB"/>
    <w:rsid w:val="00D67103"/>
    <w:rsid w:val="00D6799B"/>
    <w:rsid w:val="00D71E64"/>
    <w:rsid w:val="00D722B0"/>
    <w:rsid w:val="00D812D3"/>
    <w:rsid w:val="00D9091D"/>
    <w:rsid w:val="00D95EF2"/>
    <w:rsid w:val="00D97872"/>
    <w:rsid w:val="00DA4D4C"/>
    <w:rsid w:val="00DA7428"/>
    <w:rsid w:val="00DB594A"/>
    <w:rsid w:val="00DC3F8D"/>
    <w:rsid w:val="00DE2054"/>
    <w:rsid w:val="00DE5F88"/>
    <w:rsid w:val="00DE733E"/>
    <w:rsid w:val="00DE7570"/>
    <w:rsid w:val="00DE782C"/>
    <w:rsid w:val="00DF2805"/>
    <w:rsid w:val="00DF5904"/>
    <w:rsid w:val="00DF5961"/>
    <w:rsid w:val="00E11493"/>
    <w:rsid w:val="00E15356"/>
    <w:rsid w:val="00E17544"/>
    <w:rsid w:val="00E20C63"/>
    <w:rsid w:val="00E24E81"/>
    <w:rsid w:val="00E419AA"/>
    <w:rsid w:val="00E44850"/>
    <w:rsid w:val="00E46816"/>
    <w:rsid w:val="00E51F28"/>
    <w:rsid w:val="00E526CF"/>
    <w:rsid w:val="00E53234"/>
    <w:rsid w:val="00E74398"/>
    <w:rsid w:val="00E74C53"/>
    <w:rsid w:val="00E82068"/>
    <w:rsid w:val="00E840C1"/>
    <w:rsid w:val="00E87AB5"/>
    <w:rsid w:val="00E90E01"/>
    <w:rsid w:val="00E9203E"/>
    <w:rsid w:val="00E94DEC"/>
    <w:rsid w:val="00E96B99"/>
    <w:rsid w:val="00EA6B0B"/>
    <w:rsid w:val="00EB6FF0"/>
    <w:rsid w:val="00EB7AA3"/>
    <w:rsid w:val="00EC6720"/>
    <w:rsid w:val="00EC7A54"/>
    <w:rsid w:val="00ED51DA"/>
    <w:rsid w:val="00ED6978"/>
    <w:rsid w:val="00EE0AC5"/>
    <w:rsid w:val="00EE41FF"/>
    <w:rsid w:val="00EE4B37"/>
    <w:rsid w:val="00EE4BB7"/>
    <w:rsid w:val="00EF49C9"/>
    <w:rsid w:val="00EF5149"/>
    <w:rsid w:val="00F04F52"/>
    <w:rsid w:val="00F07D01"/>
    <w:rsid w:val="00F161CB"/>
    <w:rsid w:val="00F17EBC"/>
    <w:rsid w:val="00F2098B"/>
    <w:rsid w:val="00F23853"/>
    <w:rsid w:val="00F30975"/>
    <w:rsid w:val="00F3158D"/>
    <w:rsid w:val="00F31C8E"/>
    <w:rsid w:val="00F3451C"/>
    <w:rsid w:val="00F35C5F"/>
    <w:rsid w:val="00F4106E"/>
    <w:rsid w:val="00F41CD7"/>
    <w:rsid w:val="00F470DC"/>
    <w:rsid w:val="00F47EC8"/>
    <w:rsid w:val="00F54FB2"/>
    <w:rsid w:val="00F63271"/>
    <w:rsid w:val="00F76516"/>
    <w:rsid w:val="00F8339F"/>
    <w:rsid w:val="00F83D42"/>
    <w:rsid w:val="00F92D2C"/>
    <w:rsid w:val="00FB1BDE"/>
    <w:rsid w:val="00FB4D1E"/>
    <w:rsid w:val="00FB6D9F"/>
    <w:rsid w:val="00FC2324"/>
    <w:rsid w:val="00FE0071"/>
    <w:rsid w:val="00FE267D"/>
    <w:rsid w:val="00FF0100"/>
    <w:rsid w:val="00FF2DAE"/>
    <w:rsid w:val="00FF39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2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8D"/>
    <w:rPr>
      <w:sz w:val="24"/>
      <w:szCs w:val="24"/>
    </w:rPr>
  </w:style>
  <w:style w:type="paragraph" w:styleId="Heading1">
    <w:name w:val="heading 1"/>
    <w:basedOn w:val="Normal"/>
    <w:next w:val="Normal"/>
    <w:qFormat/>
    <w:rsid w:val="00F3158D"/>
    <w:pPr>
      <w:keepNext/>
      <w:tabs>
        <w:tab w:val="left" w:pos="0"/>
        <w:tab w:val="left" w:pos="6840"/>
      </w:tabs>
      <w:ind w:firstLine="540"/>
      <w:jc w:val="both"/>
      <w:outlineLvl w:val="0"/>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3158D"/>
    <w:pPr>
      <w:spacing w:before="75" w:after="75"/>
      <w:ind w:firstLine="375"/>
      <w:jc w:val="both"/>
    </w:pPr>
  </w:style>
  <w:style w:type="paragraph" w:customStyle="1" w:styleId="naisnod">
    <w:name w:val="naisnod"/>
    <w:basedOn w:val="Normal"/>
    <w:rsid w:val="00F3158D"/>
    <w:pPr>
      <w:spacing w:before="450" w:after="225"/>
      <w:jc w:val="center"/>
    </w:pPr>
    <w:rPr>
      <w:b/>
      <w:bCs/>
    </w:rPr>
  </w:style>
  <w:style w:type="paragraph" w:customStyle="1" w:styleId="naislab">
    <w:name w:val="naislab"/>
    <w:basedOn w:val="Normal"/>
    <w:rsid w:val="00F3158D"/>
    <w:pPr>
      <w:spacing w:before="75" w:after="75"/>
      <w:jc w:val="right"/>
    </w:pPr>
  </w:style>
  <w:style w:type="paragraph" w:customStyle="1" w:styleId="naiskr">
    <w:name w:val="naiskr"/>
    <w:basedOn w:val="Normal"/>
    <w:rsid w:val="00F3158D"/>
    <w:pPr>
      <w:spacing w:before="75" w:after="75"/>
    </w:pPr>
  </w:style>
  <w:style w:type="paragraph" w:customStyle="1" w:styleId="naisc">
    <w:name w:val="naisc"/>
    <w:basedOn w:val="Normal"/>
    <w:rsid w:val="00F3158D"/>
    <w:pPr>
      <w:spacing w:before="75" w:after="75"/>
      <w:jc w:val="center"/>
    </w:pPr>
  </w:style>
  <w:style w:type="paragraph" w:styleId="HTMLPreformatted">
    <w:name w:val="HTML Preformatted"/>
    <w:basedOn w:val="Normal"/>
    <w:rsid w:val="00F31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F3158D"/>
    <w:pPr>
      <w:tabs>
        <w:tab w:val="center" w:pos="4153"/>
        <w:tab w:val="right" w:pos="8306"/>
      </w:tabs>
    </w:pPr>
  </w:style>
  <w:style w:type="character" w:styleId="PageNumber">
    <w:name w:val="page number"/>
    <w:basedOn w:val="DefaultParagraphFont"/>
    <w:rsid w:val="00F3158D"/>
  </w:style>
  <w:style w:type="paragraph" w:styleId="BodyText">
    <w:name w:val="Body Text"/>
    <w:basedOn w:val="Normal"/>
    <w:rsid w:val="00F3158D"/>
    <w:pPr>
      <w:widowControl w:val="0"/>
      <w:spacing w:after="120"/>
    </w:pPr>
    <w:rPr>
      <w:sz w:val="28"/>
      <w:szCs w:val="20"/>
      <w:lang w:val="en-GB" w:eastAsia="en-US"/>
    </w:rPr>
  </w:style>
  <w:style w:type="paragraph" w:styleId="NormalWeb">
    <w:name w:val="Normal (Web)"/>
    <w:basedOn w:val="Normal"/>
    <w:rsid w:val="00F3158D"/>
    <w:pPr>
      <w:spacing w:before="100" w:beforeAutospacing="1" w:after="100" w:afterAutospacing="1"/>
    </w:pPr>
  </w:style>
  <w:style w:type="character" w:styleId="Strong">
    <w:name w:val="Strong"/>
    <w:basedOn w:val="DefaultParagraphFont"/>
    <w:qFormat/>
    <w:rsid w:val="00F3158D"/>
    <w:rPr>
      <w:b/>
      <w:bCs/>
    </w:rPr>
  </w:style>
  <w:style w:type="paragraph" w:customStyle="1" w:styleId="mans">
    <w:name w:val="mans"/>
    <w:basedOn w:val="Normal"/>
    <w:rsid w:val="00F3158D"/>
    <w:pPr>
      <w:numPr>
        <w:numId w:val="1"/>
      </w:numPr>
      <w:jc w:val="both"/>
    </w:pPr>
    <w:rPr>
      <w:rFonts w:eastAsia="Arial Unicode MS"/>
      <w:sz w:val="28"/>
      <w:lang w:eastAsia="en-US"/>
    </w:rPr>
  </w:style>
  <w:style w:type="table" w:styleId="TableGrid">
    <w:name w:val="Table Grid"/>
    <w:basedOn w:val="TableNormal"/>
    <w:rsid w:val="00F31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F3158D"/>
    <w:pPr>
      <w:spacing w:before="40"/>
    </w:pPr>
    <w:rPr>
      <w:lang w:val="pl-PL" w:eastAsia="pl-PL"/>
    </w:rPr>
  </w:style>
  <w:style w:type="paragraph" w:styleId="Footer">
    <w:name w:val="footer"/>
    <w:basedOn w:val="Normal"/>
    <w:rsid w:val="009D5E1E"/>
    <w:pPr>
      <w:tabs>
        <w:tab w:val="center" w:pos="4153"/>
        <w:tab w:val="right" w:pos="8306"/>
      </w:tabs>
    </w:pPr>
  </w:style>
  <w:style w:type="paragraph" w:styleId="ListParagraph">
    <w:name w:val="List Paragraph"/>
    <w:basedOn w:val="Normal"/>
    <w:uiPriority w:val="34"/>
    <w:qFormat/>
    <w:rsid w:val="00E96B99"/>
    <w:pPr>
      <w:spacing w:after="200" w:line="276" w:lineRule="auto"/>
      <w:ind w:left="720"/>
      <w:contextualSpacing/>
    </w:pPr>
    <w:rPr>
      <w:rFonts w:ascii="Calibri" w:eastAsia="Calibri" w:hAnsi="Calibri"/>
      <w:sz w:val="22"/>
      <w:szCs w:val="22"/>
      <w:lang w:eastAsia="en-US"/>
    </w:rPr>
  </w:style>
  <w:style w:type="paragraph" w:customStyle="1" w:styleId="tv20787921">
    <w:name w:val="tv207_87_921"/>
    <w:basedOn w:val="Normal"/>
    <w:rsid w:val="00487D0B"/>
    <w:pPr>
      <w:spacing w:after="567" w:line="360" w:lineRule="auto"/>
      <w:jc w:val="center"/>
    </w:pPr>
    <w:rPr>
      <w:rFonts w:ascii="Verdana" w:hAnsi="Verdana"/>
      <w:b/>
      <w:bCs/>
      <w:sz w:val="28"/>
      <w:szCs w:val="28"/>
    </w:rPr>
  </w:style>
  <w:style w:type="paragraph" w:customStyle="1" w:styleId="tv2132">
    <w:name w:val="tv2132"/>
    <w:basedOn w:val="Normal"/>
    <w:rsid w:val="007502A3"/>
    <w:pPr>
      <w:spacing w:line="360" w:lineRule="auto"/>
      <w:ind w:firstLine="300"/>
    </w:pPr>
    <w:rPr>
      <w:color w:val="414142"/>
      <w:sz w:val="20"/>
      <w:szCs w:val="20"/>
    </w:rPr>
  </w:style>
  <w:style w:type="character" w:styleId="Hyperlink">
    <w:name w:val="Hyperlink"/>
    <w:basedOn w:val="DefaultParagraphFont"/>
    <w:unhideWhenUsed/>
    <w:rsid w:val="006E5156"/>
    <w:rPr>
      <w:color w:val="0000FF" w:themeColor="hyperlink"/>
      <w:u w:val="single"/>
    </w:rPr>
  </w:style>
  <w:style w:type="paragraph" w:styleId="BalloonText">
    <w:name w:val="Balloon Text"/>
    <w:basedOn w:val="Normal"/>
    <w:link w:val="BalloonTextChar"/>
    <w:semiHidden/>
    <w:unhideWhenUsed/>
    <w:rsid w:val="00C155FE"/>
    <w:rPr>
      <w:rFonts w:ascii="Segoe UI" w:hAnsi="Segoe UI" w:cs="Segoe UI"/>
      <w:sz w:val="18"/>
      <w:szCs w:val="18"/>
    </w:rPr>
  </w:style>
  <w:style w:type="character" w:customStyle="1" w:styleId="BalloonTextChar">
    <w:name w:val="Balloon Text Char"/>
    <w:basedOn w:val="DefaultParagraphFont"/>
    <w:link w:val="BalloonText"/>
    <w:semiHidden/>
    <w:rsid w:val="00C155FE"/>
    <w:rPr>
      <w:rFonts w:ascii="Segoe UI" w:hAnsi="Segoe UI" w:cs="Segoe UI"/>
      <w:sz w:val="18"/>
      <w:szCs w:val="18"/>
    </w:rPr>
  </w:style>
  <w:style w:type="character" w:customStyle="1" w:styleId="Mention">
    <w:name w:val="Mention"/>
    <w:basedOn w:val="DefaultParagraphFont"/>
    <w:uiPriority w:val="99"/>
    <w:semiHidden/>
    <w:unhideWhenUsed/>
    <w:rsid w:val="00D2570C"/>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8D"/>
    <w:rPr>
      <w:sz w:val="24"/>
      <w:szCs w:val="24"/>
    </w:rPr>
  </w:style>
  <w:style w:type="paragraph" w:styleId="Heading1">
    <w:name w:val="heading 1"/>
    <w:basedOn w:val="Normal"/>
    <w:next w:val="Normal"/>
    <w:qFormat/>
    <w:rsid w:val="00F3158D"/>
    <w:pPr>
      <w:keepNext/>
      <w:tabs>
        <w:tab w:val="left" w:pos="0"/>
        <w:tab w:val="left" w:pos="6840"/>
      </w:tabs>
      <w:ind w:firstLine="540"/>
      <w:jc w:val="both"/>
      <w:outlineLvl w:val="0"/>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3158D"/>
    <w:pPr>
      <w:spacing w:before="75" w:after="75"/>
      <w:ind w:firstLine="375"/>
      <w:jc w:val="both"/>
    </w:pPr>
  </w:style>
  <w:style w:type="paragraph" w:customStyle="1" w:styleId="naisnod">
    <w:name w:val="naisnod"/>
    <w:basedOn w:val="Normal"/>
    <w:rsid w:val="00F3158D"/>
    <w:pPr>
      <w:spacing w:before="450" w:after="225"/>
      <w:jc w:val="center"/>
    </w:pPr>
    <w:rPr>
      <w:b/>
      <w:bCs/>
    </w:rPr>
  </w:style>
  <w:style w:type="paragraph" w:customStyle="1" w:styleId="naislab">
    <w:name w:val="naislab"/>
    <w:basedOn w:val="Normal"/>
    <w:rsid w:val="00F3158D"/>
    <w:pPr>
      <w:spacing w:before="75" w:after="75"/>
      <w:jc w:val="right"/>
    </w:pPr>
  </w:style>
  <w:style w:type="paragraph" w:customStyle="1" w:styleId="naiskr">
    <w:name w:val="naiskr"/>
    <w:basedOn w:val="Normal"/>
    <w:rsid w:val="00F3158D"/>
    <w:pPr>
      <w:spacing w:before="75" w:after="75"/>
    </w:pPr>
  </w:style>
  <w:style w:type="paragraph" w:customStyle="1" w:styleId="naisc">
    <w:name w:val="naisc"/>
    <w:basedOn w:val="Normal"/>
    <w:rsid w:val="00F3158D"/>
    <w:pPr>
      <w:spacing w:before="75" w:after="75"/>
      <w:jc w:val="center"/>
    </w:pPr>
  </w:style>
  <w:style w:type="paragraph" w:styleId="HTMLPreformatted">
    <w:name w:val="HTML Preformatted"/>
    <w:basedOn w:val="Normal"/>
    <w:rsid w:val="00F31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F3158D"/>
    <w:pPr>
      <w:tabs>
        <w:tab w:val="center" w:pos="4153"/>
        <w:tab w:val="right" w:pos="8306"/>
      </w:tabs>
    </w:pPr>
  </w:style>
  <w:style w:type="character" w:styleId="PageNumber">
    <w:name w:val="page number"/>
    <w:basedOn w:val="DefaultParagraphFont"/>
    <w:rsid w:val="00F3158D"/>
  </w:style>
  <w:style w:type="paragraph" w:styleId="BodyText">
    <w:name w:val="Body Text"/>
    <w:basedOn w:val="Normal"/>
    <w:rsid w:val="00F3158D"/>
    <w:pPr>
      <w:widowControl w:val="0"/>
      <w:spacing w:after="120"/>
    </w:pPr>
    <w:rPr>
      <w:sz w:val="28"/>
      <w:szCs w:val="20"/>
      <w:lang w:val="en-GB" w:eastAsia="en-US"/>
    </w:rPr>
  </w:style>
  <w:style w:type="paragraph" w:styleId="NormalWeb">
    <w:name w:val="Normal (Web)"/>
    <w:basedOn w:val="Normal"/>
    <w:rsid w:val="00F3158D"/>
    <w:pPr>
      <w:spacing w:before="100" w:beforeAutospacing="1" w:after="100" w:afterAutospacing="1"/>
    </w:pPr>
  </w:style>
  <w:style w:type="character" w:styleId="Strong">
    <w:name w:val="Strong"/>
    <w:basedOn w:val="DefaultParagraphFont"/>
    <w:qFormat/>
    <w:rsid w:val="00F3158D"/>
    <w:rPr>
      <w:b/>
      <w:bCs/>
    </w:rPr>
  </w:style>
  <w:style w:type="paragraph" w:customStyle="1" w:styleId="mans">
    <w:name w:val="mans"/>
    <w:basedOn w:val="Normal"/>
    <w:rsid w:val="00F3158D"/>
    <w:pPr>
      <w:numPr>
        <w:numId w:val="1"/>
      </w:numPr>
      <w:jc w:val="both"/>
    </w:pPr>
    <w:rPr>
      <w:rFonts w:eastAsia="Arial Unicode MS"/>
      <w:sz w:val="28"/>
      <w:lang w:eastAsia="en-US"/>
    </w:rPr>
  </w:style>
  <w:style w:type="table" w:styleId="TableGrid">
    <w:name w:val="Table Grid"/>
    <w:basedOn w:val="TableNormal"/>
    <w:rsid w:val="00F31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F3158D"/>
    <w:pPr>
      <w:spacing w:before="40"/>
    </w:pPr>
    <w:rPr>
      <w:lang w:val="pl-PL" w:eastAsia="pl-PL"/>
    </w:rPr>
  </w:style>
  <w:style w:type="paragraph" w:styleId="Footer">
    <w:name w:val="footer"/>
    <w:basedOn w:val="Normal"/>
    <w:rsid w:val="009D5E1E"/>
    <w:pPr>
      <w:tabs>
        <w:tab w:val="center" w:pos="4153"/>
        <w:tab w:val="right" w:pos="8306"/>
      </w:tabs>
    </w:pPr>
  </w:style>
  <w:style w:type="paragraph" w:styleId="ListParagraph">
    <w:name w:val="List Paragraph"/>
    <w:basedOn w:val="Normal"/>
    <w:uiPriority w:val="34"/>
    <w:qFormat/>
    <w:rsid w:val="00E96B99"/>
    <w:pPr>
      <w:spacing w:after="200" w:line="276" w:lineRule="auto"/>
      <w:ind w:left="720"/>
      <w:contextualSpacing/>
    </w:pPr>
    <w:rPr>
      <w:rFonts w:ascii="Calibri" w:eastAsia="Calibri" w:hAnsi="Calibri"/>
      <w:sz w:val="22"/>
      <w:szCs w:val="22"/>
      <w:lang w:eastAsia="en-US"/>
    </w:rPr>
  </w:style>
  <w:style w:type="paragraph" w:customStyle="1" w:styleId="tv20787921">
    <w:name w:val="tv207_87_921"/>
    <w:basedOn w:val="Normal"/>
    <w:rsid w:val="00487D0B"/>
    <w:pPr>
      <w:spacing w:after="567" w:line="360" w:lineRule="auto"/>
      <w:jc w:val="center"/>
    </w:pPr>
    <w:rPr>
      <w:rFonts w:ascii="Verdana" w:hAnsi="Verdana"/>
      <w:b/>
      <w:bCs/>
      <w:sz w:val="28"/>
      <w:szCs w:val="28"/>
    </w:rPr>
  </w:style>
  <w:style w:type="paragraph" w:customStyle="1" w:styleId="tv2132">
    <w:name w:val="tv2132"/>
    <w:basedOn w:val="Normal"/>
    <w:rsid w:val="007502A3"/>
    <w:pPr>
      <w:spacing w:line="360" w:lineRule="auto"/>
      <w:ind w:firstLine="300"/>
    </w:pPr>
    <w:rPr>
      <w:color w:val="414142"/>
      <w:sz w:val="20"/>
      <w:szCs w:val="20"/>
    </w:rPr>
  </w:style>
  <w:style w:type="character" w:styleId="Hyperlink">
    <w:name w:val="Hyperlink"/>
    <w:basedOn w:val="DefaultParagraphFont"/>
    <w:unhideWhenUsed/>
    <w:rsid w:val="006E5156"/>
    <w:rPr>
      <w:color w:val="0000FF" w:themeColor="hyperlink"/>
      <w:u w:val="single"/>
    </w:rPr>
  </w:style>
  <w:style w:type="paragraph" w:styleId="BalloonText">
    <w:name w:val="Balloon Text"/>
    <w:basedOn w:val="Normal"/>
    <w:link w:val="BalloonTextChar"/>
    <w:semiHidden/>
    <w:unhideWhenUsed/>
    <w:rsid w:val="00C155FE"/>
    <w:rPr>
      <w:rFonts w:ascii="Segoe UI" w:hAnsi="Segoe UI" w:cs="Segoe UI"/>
      <w:sz w:val="18"/>
      <w:szCs w:val="18"/>
    </w:rPr>
  </w:style>
  <w:style w:type="character" w:customStyle="1" w:styleId="BalloonTextChar">
    <w:name w:val="Balloon Text Char"/>
    <w:basedOn w:val="DefaultParagraphFont"/>
    <w:link w:val="BalloonText"/>
    <w:semiHidden/>
    <w:rsid w:val="00C155FE"/>
    <w:rPr>
      <w:rFonts w:ascii="Segoe UI" w:hAnsi="Segoe UI" w:cs="Segoe UI"/>
      <w:sz w:val="18"/>
      <w:szCs w:val="18"/>
    </w:rPr>
  </w:style>
  <w:style w:type="character" w:customStyle="1" w:styleId="Mention">
    <w:name w:val="Mention"/>
    <w:basedOn w:val="DefaultParagraphFont"/>
    <w:uiPriority w:val="99"/>
    <w:semiHidden/>
    <w:unhideWhenUsed/>
    <w:rsid w:val="00D2570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2311">
      <w:bodyDiv w:val="1"/>
      <w:marLeft w:val="0"/>
      <w:marRight w:val="0"/>
      <w:marTop w:val="0"/>
      <w:marBottom w:val="0"/>
      <w:divBdr>
        <w:top w:val="none" w:sz="0" w:space="0" w:color="auto"/>
        <w:left w:val="none" w:sz="0" w:space="0" w:color="auto"/>
        <w:bottom w:val="none" w:sz="0" w:space="0" w:color="auto"/>
        <w:right w:val="none" w:sz="0" w:space="0" w:color="auto"/>
      </w:divBdr>
      <w:divsChild>
        <w:div w:id="1891769092">
          <w:marLeft w:val="0"/>
          <w:marRight w:val="0"/>
          <w:marTop w:val="0"/>
          <w:marBottom w:val="0"/>
          <w:divBdr>
            <w:top w:val="none" w:sz="0" w:space="0" w:color="auto"/>
            <w:left w:val="none" w:sz="0" w:space="0" w:color="auto"/>
            <w:bottom w:val="none" w:sz="0" w:space="0" w:color="auto"/>
            <w:right w:val="none" w:sz="0" w:space="0" w:color="auto"/>
          </w:divBdr>
          <w:divsChild>
            <w:div w:id="21824472">
              <w:marLeft w:val="0"/>
              <w:marRight w:val="0"/>
              <w:marTop w:val="0"/>
              <w:marBottom w:val="0"/>
              <w:divBdr>
                <w:top w:val="none" w:sz="0" w:space="0" w:color="auto"/>
                <w:left w:val="none" w:sz="0" w:space="0" w:color="auto"/>
                <w:bottom w:val="none" w:sz="0" w:space="0" w:color="auto"/>
                <w:right w:val="none" w:sz="0" w:space="0" w:color="auto"/>
              </w:divBdr>
              <w:divsChild>
                <w:div w:id="1196311830">
                  <w:marLeft w:val="0"/>
                  <w:marRight w:val="0"/>
                  <w:marTop w:val="0"/>
                  <w:marBottom w:val="0"/>
                  <w:divBdr>
                    <w:top w:val="none" w:sz="0" w:space="0" w:color="auto"/>
                    <w:left w:val="none" w:sz="0" w:space="0" w:color="auto"/>
                    <w:bottom w:val="none" w:sz="0" w:space="0" w:color="auto"/>
                    <w:right w:val="none" w:sz="0" w:space="0" w:color="auto"/>
                  </w:divBdr>
                  <w:divsChild>
                    <w:div w:id="2068799310">
                      <w:marLeft w:val="0"/>
                      <w:marRight w:val="0"/>
                      <w:marTop w:val="0"/>
                      <w:marBottom w:val="0"/>
                      <w:divBdr>
                        <w:top w:val="none" w:sz="0" w:space="0" w:color="auto"/>
                        <w:left w:val="none" w:sz="0" w:space="0" w:color="auto"/>
                        <w:bottom w:val="none" w:sz="0" w:space="0" w:color="auto"/>
                        <w:right w:val="none" w:sz="0" w:space="0" w:color="auto"/>
                      </w:divBdr>
                      <w:divsChild>
                        <w:div w:id="23412922">
                          <w:marLeft w:val="0"/>
                          <w:marRight w:val="0"/>
                          <w:marTop w:val="0"/>
                          <w:marBottom w:val="0"/>
                          <w:divBdr>
                            <w:top w:val="none" w:sz="0" w:space="0" w:color="auto"/>
                            <w:left w:val="none" w:sz="0" w:space="0" w:color="auto"/>
                            <w:bottom w:val="none" w:sz="0" w:space="0" w:color="auto"/>
                            <w:right w:val="none" w:sz="0" w:space="0" w:color="auto"/>
                          </w:divBdr>
                          <w:divsChild>
                            <w:div w:id="505292771">
                              <w:marLeft w:val="0"/>
                              <w:marRight w:val="0"/>
                              <w:marTop w:val="0"/>
                              <w:marBottom w:val="0"/>
                              <w:divBdr>
                                <w:top w:val="none" w:sz="0" w:space="0" w:color="auto"/>
                                <w:left w:val="none" w:sz="0" w:space="0" w:color="auto"/>
                                <w:bottom w:val="none" w:sz="0" w:space="0" w:color="auto"/>
                                <w:right w:val="none" w:sz="0" w:space="0" w:color="auto"/>
                              </w:divBdr>
                              <w:divsChild>
                                <w:div w:id="1217857077">
                                  <w:marLeft w:val="0"/>
                                  <w:marRight w:val="0"/>
                                  <w:marTop w:val="0"/>
                                  <w:marBottom w:val="0"/>
                                  <w:divBdr>
                                    <w:top w:val="none" w:sz="0" w:space="0" w:color="auto"/>
                                    <w:left w:val="none" w:sz="0" w:space="0" w:color="auto"/>
                                    <w:bottom w:val="none" w:sz="0" w:space="0" w:color="auto"/>
                                    <w:right w:val="none" w:sz="0" w:space="0" w:color="auto"/>
                                  </w:divBdr>
                                </w:div>
                              </w:divsChild>
                            </w:div>
                            <w:div w:id="967979000">
                              <w:marLeft w:val="0"/>
                              <w:marRight w:val="0"/>
                              <w:marTop w:val="0"/>
                              <w:marBottom w:val="0"/>
                              <w:divBdr>
                                <w:top w:val="none" w:sz="0" w:space="0" w:color="auto"/>
                                <w:left w:val="none" w:sz="0" w:space="0" w:color="auto"/>
                                <w:bottom w:val="none" w:sz="0" w:space="0" w:color="auto"/>
                                <w:right w:val="none" w:sz="0" w:space="0" w:color="auto"/>
                              </w:divBdr>
                              <w:divsChild>
                                <w:div w:id="1152451169">
                                  <w:marLeft w:val="0"/>
                                  <w:marRight w:val="0"/>
                                  <w:marTop w:val="0"/>
                                  <w:marBottom w:val="0"/>
                                  <w:divBdr>
                                    <w:top w:val="none" w:sz="0" w:space="0" w:color="auto"/>
                                    <w:left w:val="none" w:sz="0" w:space="0" w:color="auto"/>
                                    <w:bottom w:val="none" w:sz="0" w:space="0" w:color="auto"/>
                                    <w:right w:val="none" w:sz="0" w:space="0" w:color="auto"/>
                                  </w:divBdr>
                                </w:div>
                              </w:divsChild>
                            </w:div>
                            <w:div w:id="743338977">
                              <w:marLeft w:val="0"/>
                              <w:marRight w:val="0"/>
                              <w:marTop w:val="0"/>
                              <w:marBottom w:val="0"/>
                              <w:divBdr>
                                <w:top w:val="none" w:sz="0" w:space="0" w:color="auto"/>
                                <w:left w:val="none" w:sz="0" w:space="0" w:color="auto"/>
                                <w:bottom w:val="none" w:sz="0" w:space="0" w:color="auto"/>
                                <w:right w:val="none" w:sz="0" w:space="0" w:color="auto"/>
                              </w:divBdr>
                              <w:divsChild>
                                <w:div w:id="1595281323">
                                  <w:marLeft w:val="0"/>
                                  <w:marRight w:val="0"/>
                                  <w:marTop w:val="0"/>
                                  <w:marBottom w:val="0"/>
                                  <w:divBdr>
                                    <w:top w:val="none" w:sz="0" w:space="0" w:color="auto"/>
                                    <w:left w:val="none" w:sz="0" w:space="0" w:color="auto"/>
                                    <w:bottom w:val="none" w:sz="0" w:space="0" w:color="auto"/>
                                    <w:right w:val="none" w:sz="0" w:space="0" w:color="auto"/>
                                  </w:divBdr>
                                </w:div>
                              </w:divsChild>
                            </w:div>
                            <w:div w:id="1485898875">
                              <w:marLeft w:val="0"/>
                              <w:marRight w:val="0"/>
                              <w:marTop w:val="0"/>
                              <w:marBottom w:val="0"/>
                              <w:divBdr>
                                <w:top w:val="none" w:sz="0" w:space="0" w:color="auto"/>
                                <w:left w:val="none" w:sz="0" w:space="0" w:color="auto"/>
                                <w:bottom w:val="none" w:sz="0" w:space="0" w:color="auto"/>
                                <w:right w:val="none" w:sz="0" w:space="0" w:color="auto"/>
                              </w:divBdr>
                              <w:divsChild>
                                <w:div w:id="7620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73102">
      <w:bodyDiv w:val="1"/>
      <w:marLeft w:val="0"/>
      <w:marRight w:val="0"/>
      <w:marTop w:val="0"/>
      <w:marBottom w:val="0"/>
      <w:divBdr>
        <w:top w:val="none" w:sz="0" w:space="0" w:color="auto"/>
        <w:left w:val="none" w:sz="0" w:space="0" w:color="auto"/>
        <w:bottom w:val="none" w:sz="0" w:space="0" w:color="auto"/>
        <w:right w:val="none" w:sz="0" w:space="0" w:color="auto"/>
      </w:divBdr>
    </w:div>
    <w:div w:id="242643527">
      <w:bodyDiv w:val="1"/>
      <w:marLeft w:val="0"/>
      <w:marRight w:val="0"/>
      <w:marTop w:val="0"/>
      <w:marBottom w:val="0"/>
      <w:divBdr>
        <w:top w:val="none" w:sz="0" w:space="0" w:color="auto"/>
        <w:left w:val="none" w:sz="0" w:space="0" w:color="auto"/>
        <w:bottom w:val="none" w:sz="0" w:space="0" w:color="auto"/>
        <w:right w:val="none" w:sz="0" w:space="0" w:color="auto"/>
      </w:divBdr>
    </w:div>
    <w:div w:id="379981254">
      <w:bodyDiv w:val="1"/>
      <w:marLeft w:val="0"/>
      <w:marRight w:val="0"/>
      <w:marTop w:val="0"/>
      <w:marBottom w:val="0"/>
      <w:divBdr>
        <w:top w:val="none" w:sz="0" w:space="0" w:color="auto"/>
        <w:left w:val="none" w:sz="0" w:space="0" w:color="auto"/>
        <w:bottom w:val="none" w:sz="0" w:space="0" w:color="auto"/>
        <w:right w:val="none" w:sz="0" w:space="0" w:color="auto"/>
      </w:divBdr>
    </w:div>
    <w:div w:id="807018629">
      <w:bodyDiv w:val="1"/>
      <w:marLeft w:val="0"/>
      <w:marRight w:val="0"/>
      <w:marTop w:val="0"/>
      <w:marBottom w:val="0"/>
      <w:divBdr>
        <w:top w:val="none" w:sz="0" w:space="0" w:color="auto"/>
        <w:left w:val="none" w:sz="0" w:space="0" w:color="auto"/>
        <w:bottom w:val="none" w:sz="0" w:space="0" w:color="auto"/>
        <w:right w:val="none" w:sz="0" w:space="0" w:color="auto"/>
      </w:divBdr>
    </w:div>
    <w:div w:id="1136608957">
      <w:bodyDiv w:val="1"/>
      <w:marLeft w:val="0"/>
      <w:marRight w:val="0"/>
      <w:marTop w:val="0"/>
      <w:marBottom w:val="0"/>
      <w:divBdr>
        <w:top w:val="none" w:sz="0" w:space="0" w:color="auto"/>
        <w:left w:val="none" w:sz="0" w:space="0" w:color="auto"/>
        <w:bottom w:val="none" w:sz="0" w:space="0" w:color="auto"/>
        <w:right w:val="none" w:sz="0" w:space="0" w:color="auto"/>
      </w:divBdr>
      <w:divsChild>
        <w:div w:id="364525423">
          <w:marLeft w:val="0"/>
          <w:marRight w:val="0"/>
          <w:marTop w:val="0"/>
          <w:marBottom w:val="0"/>
          <w:divBdr>
            <w:top w:val="none" w:sz="0" w:space="0" w:color="auto"/>
            <w:left w:val="none" w:sz="0" w:space="0" w:color="auto"/>
            <w:bottom w:val="none" w:sz="0" w:space="0" w:color="auto"/>
            <w:right w:val="none" w:sz="0" w:space="0" w:color="auto"/>
          </w:divBdr>
          <w:divsChild>
            <w:div w:id="1954826179">
              <w:marLeft w:val="0"/>
              <w:marRight w:val="0"/>
              <w:marTop w:val="0"/>
              <w:marBottom w:val="0"/>
              <w:divBdr>
                <w:top w:val="none" w:sz="0" w:space="0" w:color="auto"/>
                <w:left w:val="none" w:sz="0" w:space="0" w:color="auto"/>
                <w:bottom w:val="none" w:sz="0" w:space="0" w:color="auto"/>
                <w:right w:val="none" w:sz="0" w:space="0" w:color="auto"/>
              </w:divBdr>
              <w:divsChild>
                <w:div w:id="581380335">
                  <w:marLeft w:val="0"/>
                  <w:marRight w:val="0"/>
                  <w:marTop w:val="0"/>
                  <w:marBottom w:val="0"/>
                  <w:divBdr>
                    <w:top w:val="none" w:sz="0" w:space="0" w:color="auto"/>
                    <w:left w:val="none" w:sz="0" w:space="0" w:color="auto"/>
                    <w:bottom w:val="none" w:sz="0" w:space="0" w:color="auto"/>
                    <w:right w:val="none" w:sz="0" w:space="0" w:color="auto"/>
                  </w:divBdr>
                  <w:divsChild>
                    <w:div w:id="262035620">
                      <w:marLeft w:val="0"/>
                      <w:marRight w:val="0"/>
                      <w:marTop w:val="0"/>
                      <w:marBottom w:val="0"/>
                      <w:divBdr>
                        <w:top w:val="none" w:sz="0" w:space="0" w:color="auto"/>
                        <w:left w:val="none" w:sz="0" w:space="0" w:color="auto"/>
                        <w:bottom w:val="none" w:sz="0" w:space="0" w:color="auto"/>
                        <w:right w:val="none" w:sz="0" w:space="0" w:color="auto"/>
                      </w:divBdr>
                      <w:divsChild>
                        <w:div w:id="1047026226">
                          <w:marLeft w:val="0"/>
                          <w:marRight w:val="0"/>
                          <w:marTop w:val="0"/>
                          <w:marBottom w:val="0"/>
                          <w:divBdr>
                            <w:top w:val="none" w:sz="0" w:space="0" w:color="auto"/>
                            <w:left w:val="none" w:sz="0" w:space="0" w:color="auto"/>
                            <w:bottom w:val="none" w:sz="0" w:space="0" w:color="auto"/>
                            <w:right w:val="none" w:sz="0" w:space="0" w:color="auto"/>
                          </w:divBdr>
                          <w:divsChild>
                            <w:div w:id="1684017357">
                              <w:marLeft w:val="0"/>
                              <w:marRight w:val="0"/>
                              <w:marTop w:val="0"/>
                              <w:marBottom w:val="0"/>
                              <w:divBdr>
                                <w:top w:val="none" w:sz="0" w:space="0" w:color="auto"/>
                                <w:left w:val="none" w:sz="0" w:space="0" w:color="auto"/>
                                <w:bottom w:val="none" w:sz="0" w:space="0" w:color="auto"/>
                                <w:right w:val="none" w:sz="0" w:space="0" w:color="auto"/>
                              </w:divBdr>
                              <w:divsChild>
                                <w:div w:id="1887988399">
                                  <w:marLeft w:val="0"/>
                                  <w:marRight w:val="0"/>
                                  <w:marTop w:val="0"/>
                                  <w:marBottom w:val="0"/>
                                  <w:divBdr>
                                    <w:top w:val="none" w:sz="0" w:space="0" w:color="auto"/>
                                    <w:left w:val="none" w:sz="0" w:space="0" w:color="auto"/>
                                    <w:bottom w:val="none" w:sz="0" w:space="0" w:color="auto"/>
                                    <w:right w:val="none" w:sz="0" w:space="0" w:color="auto"/>
                                  </w:divBdr>
                                </w:div>
                              </w:divsChild>
                            </w:div>
                            <w:div w:id="1959292561">
                              <w:marLeft w:val="0"/>
                              <w:marRight w:val="0"/>
                              <w:marTop w:val="0"/>
                              <w:marBottom w:val="0"/>
                              <w:divBdr>
                                <w:top w:val="none" w:sz="0" w:space="0" w:color="auto"/>
                                <w:left w:val="none" w:sz="0" w:space="0" w:color="auto"/>
                                <w:bottom w:val="none" w:sz="0" w:space="0" w:color="auto"/>
                                <w:right w:val="none" w:sz="0" w:space="0" w:color="auto"/>
                              </w:divBdr>
                              <w:divsChild>
                                <w:div w:id="293874173">
                                  <w:marLeft w:val="0"/>
                                  <w:marRight w:val="0"/>
                                  <w:marTop w:val="0"/>
                                  <w:marBottom w:val="0"/>
                                  <w:divBdr>
                                    <w:top w:val="none" w:sz="0" w:space="0" w:color="auto"/>
                                    <w:left w:val="none" w:sz="0" w:space="0" w:color="auto"/>
                                    <w:bottom w:val="none" w:sz="0" w:space="0" w:color="auto"/>
                                    <w:right w:val="none" w:sz="0" w:space="0" w:color="auto"/>
                                  </w:divBdr>
                                </w:div>
                              </w:divsChild>
                            </w:div>
                            <w:div w:id="255985162">
                              <w:marLeft w:val="0"/>
                              <w:marRight w:val="0"/>
                              <w:marTop w:val="0"/>
                              <w:marBottom w:val="0"/>
                              <w:divBdr>
                                <w:top w:val="none" w:sz="0" w:space="0" w:color="auto"/>
                                <w:left w:val="none" w:sz="0" w:space="0" w:color="auto"/>
                                <w:bottom w:val="none" w:sz="0" w:space="0" w:color="auto"/>
                                <w:right w:val="none" w:sz="0" w:space="0" w:color="auto"/>
                              </w:divBdr>
                              <w:divsChild>
                                <w:div w:id="1198160528">
                                  <w:marLeft w:val="0"/>
                                  <w:marRight w:val="0"/>
                                  <w:marTop w:val="0"/>
                                  <w:marBottom w:val="0"/>
                                  <w:divBdr>
                                    <w:top w:val="none" w:sz="0" w:space="0" w:color="auto"/>
                                    <w:left w:val="none" w:sz="0" w:space="0" w:color="auto"/>
                                    <w:bottom w:val="none" w:sz="0" w:space="0" w:color="auto"/>
                                    <w:right w:val="none" w:sz="0" w:space="0" w:color="auto"/>
                                  </w:divBdr>
                                </w:div>
                              </w:divsChild>
                            </w:div>
                            <w:div w:id="716246323">
                              <w:marLeft w:val="0"/>
                              <w:marRight w:val="0"/>
                              <w:marTop w:val="0"/>
                              <w:marBottom w:val="0"/>
                              <w:divBdr>
                                <w:top w:val="none" w:sz="0" w:space="0" w:color="auto"/>
                                <w:left w:val="none" w:sz="0" w:space="0" w:color="auto"/>
                                <w:bottom w:val="none" w:sz="0" w:space="0" w:color="auto"/>
                                <w:right w:val="none" w:sz="0" w:space="0" w:color="auto"/>
                              </w:divBdr>
                              <w:divsChild>
                                <w:div w:id="12018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298176">
      <w:bodyDiv w:val="1"/>
      <w:marLeft w:val="45"/>
      <w:marRight w:val="45"/>
      <w:marTop w:val="90"/>
      <w:marBottom w:val="90"/>
      <w:divBdr>
        <w:top w:val="none" w:sz="0" w:space="0" w:color="auto"/>
        <w:left w:val="none" w:sz="0" w:space="0" w:color="auto"/>
        <w:bottom w:val="none" w:sz="0" w:space="0" w:color="auto"/>
        <w:right w:val="none" w:sz="0" w:space="0" w:color="auto"/>
      </w:divBdr>
      <w:divsChild>
        <w:div w:id="112214904">
          <w:marLeft w:val="0"/>
          <w:marRight w:val="0"/>
          <w:marTop w:val="240"/>
          <w:marBottom w:val="0"/>
          <w:divBdr>
            <w:top w:val="none" w:sz="0" w:space="0" w:color="auto"/>
            <w:left w:val="none" w:sz="0" w:space="0" w:color="auto"/>
            <w:bottom w:val="none" w:sz="0" w:space="0" w:color="auto"/>
            <w:right w:val="none" w:sz="0" w:space="0" w:color="auto"/>
          </w:divBdr>
        </w:div>
        <w:div w:id="159783273">
          <w:marLeft w:val="0"/>
          <w:marRight w:val="0"/>
          <w:marTop w:val="240"/>
          <w:marBottom w:val="0"/>
          <w:divBdr>
            <w:top w:val="none" w:sz="0" w:space="0" w:color="auto"/>
            <w:left w:val="none" w:sz="0" w:space="0" w:color="auto"/>
            <w:bottom w:val="none" w:sz="0" w:space="0" w:color="auto"/>
            <w:right w:val="none" w:sz="0" w:space="0" w:color="auto"/>
          </w:divBdr>
        </w:div>
        <w:div w:id="445469468">
          <w:marLeft w:val="0"/>
          <w:marRight w:val="0"/>
          <w:marTop w:val="240"/>
          <w:marBottom w:val="0"/>
          <w:divBdr>
            <w:top w:val="none" w:sz="0" w:space="0" w:color="auto"/>
            <w:left w:val="none" w:sz="0" w:space="0" w:color="auto"/>
            <w:bottom w:val="none" w:sz="0" w:space="0" w:color="auto"/>
            <w:right w:val="none" w:sz="0" w:space="0" w:color="auto"/>
          </w:divBdr>
        </w:div>
        <w:div w:id="608050592">
          <w:marLeft w:val="0"/>
          <w:marRight w:val="0"/>
          <w:marTop w:val="240"/>
          <w:marBottom w:val="0"/>
          <w:divBdr>
            <w:top w:val="none" w:sz="0" w:space="0" w:color="auto"/>
            <w:left w:val="none" w:sz="0" w:space="0" w:color="auto"/>
            <w:bottom w:val="none" w:sz="0" w:space="0" w:color="auto"/>
            <w:right w:val="none" w:sz="0" w:space="0" w:color="auto"/>
          </w:divBdr>
        </w:div>
        <w:div w:id="716471224">
          <w:marLeft w:val="0"/>
          <w:marRight w:val="0"/>
          <w:marTop w:val="240"/>
          <w:marBottom w:val="0"/>
          <w:divBdr>
            <w:top w:val="none" w:sz="0" w:space="0" w:color="auto"/>
            <w:left w:val="none" w:sz="0" w:space="0" w:color="auto"/>
            <w:bottom w:val="none" w:sz="0" w:space="0" w:color="auto"/>
            <w:right w:val="none" w:sz="0" w:space="0" w:color="auto"/>
          </w:divBdr>
        </w:div>
        <w:div w:id="719207678">
          <w:marLeft w:val="0"/>
          <w:marRight w:val="0"/>
          <w:marTop w:val="240"/>
          <w:marBottom w:val="0"/>
          <w:divBdr>
            <w:top w:val="none" w:sz="0" w:space="0" w:color="auto"/>
            <w:left w:val="none" w:sz="0" w:space="0" w:color="auto"/>
            <w:bottom w:val="none" w:sz="0" w:space="0" w:color="auto"/>
            <w:right w:val="none" w:sz="0" w:space="0" w:color="auto"/>
          </w:divBdr>
        </w:div>
        <w:div w:id="886600210">
          <w:marLeft w:val="0"/>
          <w:marRight w:val="0"/>
          <w:marTop w:val="240"/>
          <w:marBottom w:val="0"/>
          <w:divBdr>
            <w:top w:val="none" w:sz="0" w:space="0" w:color="auto"/>
            <w:left w:val="none" w:sz="0" w:space="0" w:color="auto"/>
            <w:bottom w:val="none" w:sz="0" w:space="0" w:color="auto"/>
            <w:right w:val="none" w:sz="0" w:space="0" w:color="auto"/>
          </w:divBdr>
        </w:div>
        <w:div w:id="928585394">
          <w:marLeft w:val="0"/>
          <w:marRight w:val="0"/>
          <w:marTop w:val="240"/>
          <w:marBottom w:val="0"/>
          <w:divBdr>
            <w:top w:val="none" w:sz="0" w:space="0" w:color="auto"/>
            <w:left w:val="none" w:sz="0" w:space="0" w:color="auto"/>
            <w:bottom w:val="none" w:sz="0" w:space="0" w:color="auto"/>
            <w:right w:val="none" w:sz="0" w:space="0" w:color="auto"/>
          </w:divBdr>
        </w:div>
        <w:div w:id="1038822610">
          <w:marLeft w:val="0"/>
          <w:marRight w:val="0"/>
          <w:marTop w:val="240"/>
          <w:marBottom w:val="0"/>
          <w:divBdr>
            <w:top w:val="none" w:sz="0" w:space="0" w:color="auto"/>
            <w:left w:val="none" w:sz="0" w:space="0" w:color="auto"/>
            <w:bottom w:val="none" w:sz="0" w:space="0" w:color="auto"/>
            <w:right w:val="none" w:sz="0" w:space="0" w:color="auto"/>
          </w:divBdr>
        </w:div>
        <w:div w:id="1147014884">
          <w:marLeft w:val="0"/>
          <w:marRight w:val="0"/>
          <w:marTop w:val="240"/>
          <w:marBottom w:val="0"/>
          <w:divBdr>
            <w:top w:val="none" w:sz="0" w:space="0" w:color="auto"/>
            <w:left w:val="none" w:sz="0" w:space="0" w:color="auto"/>
            <w:bottom w:val="none" w:sz="0" w:space="0" w:color="auto"/>
            <w:right w:val="none" w:sz="0" w:space="0" w:color="auto"/>
          </w:divBdr>
        </w:div>
        <w:div w:id="1391879668">
          <w:marLeft w:val="0"/>
          <w:marRight w:val="0"/>
          <w:marTop w:val="240"/>
          <w:marBottom w:val="0"/>
          <w:divBdr>
            <w:top w:val="none" w:sz="0" w:space="0" w:color="auto"/>
            <w:left w:val="none" w:sz="0" w:space="0" w:color="auto"/>
            <w:bottom w:val="none" w:sz="0" w:space="0" w:color="auto"/>
            <w:right w:val="none" w:sz="0" w:space="0" w:color="auto"/>
          </w:divBdr>
        </w:div>
        <w:div w:id="1415980463">
          <w:marLeft w:val="0"/>
          <w:marRight w:val="0"/>
          <w:marTop w:val="240"/>
          <w:marBottom w:val="0"/>
          <w:divBdr>
            <w:top w:val="none" w:sz="0" w:space="0" w:color="auto"/>
            <w:left w:val="none" w:sz="0" w:space="0" w:color="auto"/>
            <w:bottom w:val="none" w:sz="0" w:space="0" w:color="auto"/>
            <w:right w:val="none" w:sz="0" w:space="0" w:color="auto"/>
          </w:divBdr>
        </w:div>
        <w:div w:id="1447189165">
          <w:marLeft w:val="0"/>
          <w:marRight w:val="0"/>
          <w:marTop w:val="240"/>
          <w:marBottom w:val="0"/>
          <w:divBdr>
            <w:top w:val="none" w:sz="0" w:space="0" w:color="auto"/>
            <w:left w:val="none" w:sz="0" w:space="0" w:color="auto"/>
            <w:bottom w:val="none" w:sz="0" w:space="0" w:color="auto"/>
            <w:right w:val="none" w:sz="0" w:space="0" w:color="auto"/>
          </w:divBdr>
        </w:div>
        <w:div w:id="1714497577">
          <w:marLeft w:val="0"/>
          <w:marRight w:val="0"/>
          <w:marTop w:val="240"/>
          <w:marBottom w:val="0"/>
          <w:divBdr>
            <w:top w:val="none" w:sz="0" w:space="0" w:color="auto"/>
            <w:left w:val="none" w:sz="0" w:space="0" w:color="auto"/>
            <w:bottom w:val="none" w:sz="0" w:space="0" w:color="auto"/>
            <w:right w:val="none" w:sz="0" w:space="0" w:color="auto"/>
          </w:divBdr>
        </w:div>
        <w:div w:id="1736589638">
          <w:marLeft w:val="0"/>
          <w:marRight w:val="0"/>
          <w:marTop w:val="240"/>
          <w:marBottom w:val="0"/>
          <w:divBdr>
            <w:top w:val="none" w:sz="0" w:space="0" w:color="auto"/>
            <w:left w:val="none" w:sz="0" w:space="0" w:color="auto"/>
            <w:bottom w:val="none" w:sz="0" w:space="0" w:color="auto"/>
            <w:right w:val="none" w:sz="0" w:space="0" w:color="auto"/>
          </w:divBdr>
        </w:div>
        <w:div w:id="1782607816">
          <w:marLeft w:val="0"/>
          <w:marRight w:val="0"/>
          <w:marTop w:val="240"/>
          <w:marBottom w:val="0"/>
          <w:divBdr>
            <w:top w:val="none" w:sz="0" w:space="0" w:color="auto"/>
            <w:left w:val="none" w:sz="0" w:space="0" w:color="auto"/>
            <w:bottom w:val="none" w:sz="0" w:space="0" w:color="auto"/>
            <w:right w:val="none" w:sz="0" w:space="0" w:color="auto"/>
          </w:divBdr>
        </w:div>
        <w:div w:id="1821456342">
          <w:marLeft w:val="0"/>
          <w:marRight w:val="0"/>
          <w:marTop w:val="240"/>
          <w:marBottom w:val="0"/>
          <w:divBdr>
            <w:top w:val="none" w:sz="0" w:space="0" w:color="auto"/>
            <w:left w:val="none" w:sz="0" w:space="0" w:color="auto"/>
            <w:bottom w:val="none" w:sz="0" w:space="0" w:color="auto"/>
            <w:right w:val="none" w:sz="0" w:space="0" w:color="auto"/>
          </w:divBdr>
        </w:div>
        <w:div w:id="1843740847">
          <w:marLeft w:val="0"/>
          <w:marRight w:val="0"/>
          <w:marTop w:val="240"/>
          <w:marBottom w:val="0"/>
          <w:divBdr>
            <w:top w:val="none" w:sz="0" w:space="0" w:color="auto"/>
            <w:left w:val="none" w:sz="0" w:space="0" w:color="auto"/>
            <w:bottom w:val="none" w:sz="0" w:space="0" w:color="auto"/>
            <w:right w:val="none" w:sz="0" w:space="0" w:color="auto"/>
          </w:divBdr>
        </w:div>
        <w:div w:id="1847212998">
          <w:marLeft w:val="0"/>
          <w:marRight w:val="0"/>
          <w:marTop w:val="240"/>
          <w:marBottom w:val="0"/>
          <w:divBdr>
            <w:top w:val="none" w:sz="0" w:space="0" w:color="auto"/>
            <w:left w:val="none" w:sz="0" w:space="0" w:color="auto"/>
            <w:bottom w:val="none" w:sz="0" w:space="0" w:color="auto"/>
            <w:right w:val="none" w:sz="0" w:space="0" w:color="auto"/>
          </w:divBdr>
        </w:div>
        <w:div w:id="1899970203">
          <w:marLeft w:val="0"/>
          <w:marRight w:val="0"/>
          <w:marTop w:val="240"/>
          <w:marBottom w:val="0"/>
          <w:divBdr>
            <w:top w:val="none" w:sz="0" w:space="0" w:color="auto"/>
            <w:left w:val="none" w:sz="0" w:space="0" w:color="auto"/>
            <w:bottom w:val="none" w:sz="0" w:space="0" w:color="auto"/>
            <w:right w:val="none" w:sz="0" w:space="0" w:color="auto"/>
          </w:divBdr>
        </w:div>
        <w:div w:id="2001107732">
          <w:marLeft w:val="0"/>
          <w:marRight w:val="0"/>
          <w:marTop w:val="240"/>
          <w:marBottom w:val="0"/>
          <w:divBdr>
            <w:top w:val="none" w:sz="0" w:space="0" w:color="auto"/>
            <w:left w:val="none" w:sz="0" w:space="0" w:color="auto"/>
            <w:bottom w:val="none" w:sz="0" w:space="0" w:color="auto"/>
            <w:right w:val="none" w:sz="0" w:space="0" w:color="auto"/>
          </w:divBdr>
        </w:div>
      </w:divsChild>
    </w:div>
    <w:div w:id="1925187386">
      <w:bodyDiv w:val="1"/>
      <w:marLeft w:val="45"/>
      <w:marRight w:val="45"/>
      <w:marTop w:val="90"/>
      <w:marBottom w:val="90"/>
      <w:divBdr>
        <w:top w:val="none" w:sz="0" w:space="0" w:color="auto"/>
        <w:left w:val="none" w:sz="0" w:space="0" w:color="auto"/>
        <w:bottom w:val="none" w:sz="0" w:space="0" w:color="auto"/>
        <w:right w:val="none" w:sz="0" w:space="0" w:color="auto"/>
      </w:divBdr>
      <w:divsChild>
        <w:div w:id="1061172814">
          <w:marLeft w:val="0"/>
          <w:marRight w:val="0"/>
          <w:marTop w:val="240"/>
          <w:marBottom w:val="0"/>
          <w:divBdr>
            <w:top w:val="none" w:sz="0" w:space="0" w:color="auto"/>
            <w:left w:val="none" w:sz="0" w:space="0" w:color="auto"/>
            <w:bottom w:val="none" w:sz="0" w:space="0" w:color="auto"/>
            <w:right w:val="none" w:sz="0" w:space="0" w:color="auto"/>
          </w:divBdr>
          <w:divsChild>
            <w:div w:id="604267328">
              <w:marLeft w:val="0"/>
              <w:marRight w:val="0"/>
              <w:marTop w:val="45"/>
              <w:marBottom w:val="0"/>
              <w:divBdr>
                <w:top w:val="none" w:sz="0" w:space="0" w:color="auto"/>
                <w:left w:val="none" w:sz="0" w:space="0" w:color="auto"/>
                <w:bottom w:val="none" w:sz="0" w:space="0" w:color="auto"/>
                <w:right w:val="none" w:sz="0" w:space="0" w:color="auto"/>
              </w:divBdr>
            </w:div>
          </w:divsChild>
        </w:div>
        <w:div w:id="1603605451">
          <w:marLeft w:val="0"/>
          <w:marRight w:val="0"/>
          <w:marTop w:val="240"/>
          <w:marBottom w:val="0"/>
          <w:divBdr>
            <w:top w:val="none" w:sz="0" w:space="0" w:color="auto"/>
            <w:left w:val="none" w:sz="0" w:space="0" w:color="auto"/>
            <w:bottom w:val="none" w:sz="0" w:space="0" w:color="auto"/>
            <w:right w:val="none" w:sz="0" w:space="0" w:color="auto"/>
          </w:divBdr>
          <w:divsChild>
            <w:div w:id="17746691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31162902">
      <w:bodyDiv w:val="1"/>
      <w:marLeft w:val="45"/>
      <w:marRight w:val="45"/>
      <w:marTop w:val="90"/>
      <w:marBottom w:val="90"/>
      <w:divBdr>
        <w:top w:val="none" w:sz="0" w:space="0" w:color="auto"/>
        <w:left w:val="none" w:sz="0" w:space="0" w:color="auto"/>
        <w:bottom w:val="none" w:sz="0" w:space="0" w:color="auto"/>
        <w:right w:val="none" w:sz="0" w:space="0" w:color="auto"/>
      </w:divBdr>
      <w:divsChild>
        <w:div w:id="1754545279">
          <w:marLeft w:val="0"/>
          <w:marRight w:val="0"/>
          <w:marTop w:val="0"/>
          <w:marBottom w:val="567"/>
          <w:divBdr>
            <w:top w:val="none" w:sz="0" w:space="0" w:color="auto"/>
            <w:left w:val="none" w:sz="0" w:space="0" w:color="auto"/>
            <w:bottom w:val="none" w:sz="0" w:space="0" w:color="auto"/>
            <w:right w:val="none" w:sz="0" w:space="0" w:color="auto"/>
          </w:divBdr>
        </w:div>
      </w:divsChild>
    </w:div>
    <w:div w:id="2005819163">
      <w:bodyDiv w:val="1"/>
      <w:marLeft w:val="45"/>
      <w:marRight w:val="45"/>
      <w:marTop w:val="90"/>
      <w:marBottom w:val="90"/>
      <w:divBdr>
        <w:top w:val="none" w:sz="0" w:space="0" w:color="auto"/>
        <w:left w:val="none" w:sz="0" w:space="0" w:color="auto"/>
        <w:bottom w:val="none" w:sz="0" w:space="0" w:color="auto"/>
        <w:right w:val="none" w:sz="0" w:space="0" w:color="auto"/>
      </w:divBdr>
      <w:divsChild>
        <w:div w:id="1187788038">
          <w:marLeft w:val="0"/>
          <w:marRight w:val="0"/>
          <w:marTop w:val="0"/>
          <w:marBottom w:val="567"/>
          <w:divBdr>
            <w:top w:val="none" w:sz="0" w:space="0" w:color="auto"/>
            <w:left w:val="none" w:sz="0" w:space="0" w:color="auto"/>
            <w:bottom w:val="none" w:sz="0" w:space="0" w:color="auto"/>
            <w:right w:val="none" w:sz="0" w:space="0" w:color="auto"/>
          </w:divBdr>
        </w:div>
        <w:div w:id="1332761419">
          <w:marLeft w:val="0"/>
          <w:marRight w:val="0"/>
          <w:marTop w:val="0"/>
          <w:marBottom w:val="567"/>
          <w:divBdr>
            <w:top w:val="none" w:sz="0" w:space="0" w:color="auto"/>
            <w:left w:val="none" w:sz="0" w:space="0" w:color="auto"/>
            <w:bottom w:val="none" w:sz="0" w:space="0" w:color="auto"/>
            <w:right w:val="none" w:sz="0" w:space="0" w:color="auto"/>
          </w:divBdr>
        </w:div>
      </w:divsChild>
    </w:div>
    <w:div w:id="2007318652">
      <w:bodyDiv w:val="1"/>
      <w:marLeft w:val="0"/>
      <w:marRight w:val="0"/>
      <w:marTop w:val="0"/>
      <w:marBottom w:val="0"/>
      <w:divBdr>
        <w:top w:val="none" w:sz="0" w:space="0" w:color="auto"/>
        <w:left w:val="none" w:sz="0" w:space="0" w:color="auto"/>
        <w:bottom w:val="none" w:sz="0" w:space="0" w:color="auto"/>
        <w:right w:val="none" w:sz="0" w:space="0" w:color="auto"/>
      </w:divBdr>
      <w:divsChild>
        <w:div w:id="1878616688">
          <w:marLeft w:val="0"/>
          <w:marRight w:val="0"/>
          <w:marTop w:val="0"/>
          <w:marBottom w:val="0"/>
          <w:divBdr>
            <w:top w:val="none" w:sz="0" w:space="0" w:color="auto"/>
            <w:left w:val="none" w:sz="0" w:space="0" w:color="auto"/>
            <w:bottom w:val="none" w:sz="0" w:space="0" w:color="auto"/>
            <w:right w:val="none" w:sz="0" w:space="0" w:color="auto"/>
          </w:divBdr>
          <w:divsChild>
            <w:div w:id="1732848662">
              <w:marLeft w:val="0"/>
              <w:marRight w:val="0"/>
              <w:marTop w:val="0"/>
              <w:marBottom w:val="0"/>
              <w:divBdr>
                <w:top w:val="none" w:sz="0" w:space="0" w:color="auto"/>
                <w:left w:val="none" w:sz="0" w:space="0" w:color="auto"/>
                <w:bottom w:val="none" w:sz="0" w:space="0" w:color="auto"/>
                <w:right w:val="none" w:sz="0" w:space="0" w:color="auto"/>
              </w:divBdr>
              <w:divsChild>
                <w:div w:id="772628693">
                  <w:marLeft w:val="0"/>
                  <w:marRight w:val="0"/>
                  <w:marTop w:val="0"/>
                  <w:marBottom w:val="0"/>
                  <w:divBdr>
                    <w:top w:val="none" w:sz="0" w:space="0" w:color="auto"/>
                    <w:left w:val="none" w:sz="0" w:space="0" w:color="auto"/>
                    <w:bottom w:val="none" w:sz="0" w:space="0" w:color="auto"/>
                    <w:right w:val="none" w:sz="0" w:space="0" w:color="auto"/>
                  </w:divBdr>
                  <w:divsChild>
                    <w:div w:id="844511791">
                      <w:marLeft w:val="0"/>
                      <w:marRight w:val="0"/>
                      <w:marTop w:val="0"/>
                      <w:marBottom w:val="0"/>
                      <w:divBdr>
                        <w:top w:val="none" w:sz="0" w:space="0" w:color="auto"/>
                        <w:left w:val="none" w:sz="0" w:space="0" w:color="auto"/>
                        <w:bottom w:val="none" w:sz="0" w:space="0" w:color="auto"/>
                        <w:right w:val="none" w:sz="0" w:space="0" w:color="auto"/>
                      </w:divBdr>
                      <w:divsChild>
                        <w:div w:id="1950116200">
                          <w:marLeft w:val="0"/>
                          <w:marRight w:val="0"/>
                          <w:marTop w:val="0"/>
                          <w:marBottom w:val="0"/>
                          <w:divBdr>
                            <w:top w:val="none" w:sz="0" w:space="0" w:color="auto"/>
                            <w:left w:val="none" w:sz="0" w:space="0" w:color="auto"/>
                            <w:bottom w:val="none" w:sz="0" w:space="0" w:color="auto"/>
                            <w:right w:val="none" w:sz="0" w:space="0" w:color="auto"/>
                          </w:divBdr>
                          <w:divsChild>
                            <w:div w:id="659582496">
                              <w:marLeft w:val="0"/>
                              <w:marRight w:val="0"/>
                              <w:marTop w:val="0"/>
                              <w:marBottom w:val="0"/>
                              <w:divBdr>
                                <w:top w:val="none" w:sz="0" w:space="0" w:color="auto"/>
                                <w:left w:val="none" w:sz="0" w:space="0" w:color="auto"/>
                                <w:bottom w:val="none" w:sz="0" w:space="0" w:color="auto"/>
                                <w:right w:val="none" w:sz="0" w:space="0" w:color="auto"/>
                              </w:divBdr>
                              <w:divsChild>
                                <w:div w:id="1699424720">
                                  <w:marLeft w:val="0"/>
                                  <w:marRight w:val="0"/>
                                  <w:marTop w:val="0"/>
                                  <w:marBottom w:val="0"/>
                                  <w:divBdr>
                                    <w:top w:val="none" w:sz="0" w:space="0" w:color="auto"/>
                                    <w:left w:val="none" w:sz="0" w:space="0" w:color="auto"/>
                                    <w:bottom w:val="none" w:sz="0" w:space="0" w:color="auto"/>
                                    <w:right w:val="none" w:sz="0" w:space="0" w:color="auto"/>
                                  </w:divBdr>
                                </w:div>
                              </w:divsChild>
                            </w:div>
                            <w:div w:id="606546127">
                              <w:marLeft w:val="0"/>
                              <w:marRight w:val="0"/>
                              <w:marTop w:val="0"/>
                              <w:marBottom w:val="0"/>
                              <w:divBdr>
                                <w:top w:val="none" w:sz="0" w:space="0" w:color="auto"/>
                                <w:left w:val="none" w:sz="0" w:space="0" w:color="auto"/>
                                <w:bottom w:val="none" w:sz="0" w:space="0" w:color="auto"/>
                                <w:right w:val="none" w:sz="0" w:space="0" w:color="auto"/>
                              </w:divBdr>
                              <w:divsChild>
                                <w:div w:id="1634293246">
                                  <w:marLeft w:val="0"/>
                                  <w:marRight w:val="0"/>
                                  <w:marTop w:val="0"/>
                                  <w:marBottom w:val="0"/>
                                  <w:divBdr>
                                    <w:top w:val="none" w:sz="0" w:space="0" w:color="auto"/>
                                    <w:left w:val="none" w:sz="0" w:space="0" w:color="auto"/>
                                    <w:bottom w:val="none" w:sz="0" w:space="0" w:color="auto"/>
                                    <w:right w:val="none" w:sz="0" w:space="0" w:color="auto"/>
                                  </w:divBdr>
                                </w:div>
                              </w:divsChild>
                            </w:div>
                            <w:div w:id="341980437">
                              <w:marLeft w:val="0"/>
                              <w:marRight w:val="0"/>
                              <w:marTop w:val="0"/>
                              <w:marBottom w:val="0"/>
                              <w:divBdr>
                                <w:top w:val="none" w:sz="0" w:space="0" w:color="auto"/>
                                <w:left w:val="none" w:sz="0" w:space="0" w:color="auto"/>
                                <w:bottom w:val="none" w:sz="0" w:space="0" w:color="auto"/>
                                <w:right w:val="none" w:sz="0" w:space="0" w:color="auto"/>
                              </w:divBdr>
                              <w:divsChild>
                                <w:div w:id="7751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278296">
      <w:bodyDiv w:val="1"/>
      <w:marLeft w:val="0"/>
      <w:marRight w:val="0"/>
      <w:marTop w:val="0"/>
      <w:marBottom w:val="0"/>
      <w:divBdr>
        <w:top w:val="none" w:sz="0" w:space="0" w:color="auto"/>
        <w:left w:val="none" w:sz="0" w:space="0" w:color="auto"/>
        <w:bottom w:val="none" w:sz="0" w:space="0" w:color="auto"/>
        <w:right w:val="none" w:sz="0" w:space="0" w:color="auto"/>
      </w:divBdr>
    </w:div>
    <w:div w:id="2024016186">
      <w:bodyDiv w:val="1"/>
      <w:marLeft w:val="0"/>
      <w:marRight w:val="0"/>
      <w:marTop w:val="0"/>
      <w:marBottom w:val="0"/>
      <w:divBdr>
        <w:top w:val="none" w:sz="0" w:space="0" w:color="auto"/>
        <w:left w:val="none" w:sz="0" w:space="0" w:color="auto"/>
        <w:bottom w:val="none" w:sz="0" w:space="0" w:color="auto"/>
        <w:right w:val="none" w:sz="0" w:space="0" w:color="auto"/>
      </w:divBdr>
    </w:div>
    <w:div w:id="207449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ta/id/184810-noteikumi-par-latvijas-izglitibas-klasifikacij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ikumi.lv/ta/id/184810-noteikumi-par-latvijas-izglitibas-klasifikacij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184810-noteikumi-par-latvijas-izglitibas-klasifikacij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likumi.lv/ta/id/184810-noteikumi-par-latvijas-izglitibas-klasifikacij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likumi.lv/ta/id/184810-noteikumi-par-latvijas-izglitibas-klasifikaciju" TargetMode="External"/><Relationship Id="rId14" Type="http://schemas.openxmlformats.org/officeDocument/2006/relationships/hyperlink" Target="http://likumi.lv/ta/id/184810-noteikumi-par-latvijas-izglitibas-klasifikacij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01CA2-2B28-4A0D-9CE9-373F46C25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2028</Words>
  <Characters>1157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Grozījumi Ministru kabineta 2007.gada 2.oktobra noteikumos Nr.655 „Noteikumi par profesionālās izglītības programmu īstenošanas izmaksu minimumu uz vienu izglītojamo”</vt:lpstr>
    </vt:vector>
  </TitlesOfParts>
  <Manager/>
  <Company>Izglītības un zinātnes ministrija</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2.oktobra noteikumos Nr.655 „Noteikumi par profesionālās izglītības programmu īstenošanas izmaksu minimumu uz vienu izglītojamo”</dc:title>
  <dc:subject>Ministru kabineta noteikumi</dc:subject>
  <dc:creator>Alise Trokša</dc:creator>
  <cp:keywords>199</cp:keywords>
  <dc:description>Alise Trokša, 67047841, alise.koleda@izm.gov.lv</dc:description>
  <cp:lastModifiedBy>Leontīne Babkina</cp:lastModifiedBy>
  <cp:revision>22</cp:revision>
  <cp:lastPrinted>2017-06-05T07:14:00Z</cp:lastPrinted>
  <dcterms:created xsi:type="dcterms:W3CDTF">2017-05-09T06:25:00Z</dcterms:created>
  <dcterms:modified xsi:type="dcterms:W3CDTF">2017-06-14T09:11:00Z</dcterms:modified>
</cp:coreProperties>
</file>