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C5447" w14:textId="77777777" w:rsidR="002428B5" w:rsidRPr="00BC200A" w:rsidRDefault="004045FC" w:rsidP="000157A7">
      <w:pPr>
        <w:pStyle w:val="ListParagraph"/>
        <w:spacing w:after="0" w:line="240" w:lineRule="auto"/>
        <w:ind w:left="0"/>
        <w:jc w:val="center"/>
        <w:rPr>
          <w:rFonts w:ascii="Times New Roman" w:eastAsia="SimSun" w:hAnsi="Times New Roman" w:cs="Times New Roman"/>
          <w:i/>
          <w:iCs/>
          <w:sz w:val="28"/>
          <w:szCs w:val="28"/>
        </w:rPr>
      </w:pPr>
      <w:r>
        <w:rPr>
          <w:rFonts w:ascii="Times New Roman" w:eastAsia="SimSun" w:hAnsi="Times New Roman" w:cs="Times New Roman"/>
          <w:i/>
          <w:iCs/>
          <w:sz w:val="28"/>
          <w:szCs w:val="28"/>
        </w:rPr>
        <w:t xml:space="preserve"> </w:t>
      </w:r>
    </w:p>
    <w:p w14:paraId="3909E276" w14:textId="77777777" w:rsidR="002428B5" w:rsidRPr="00BC200A" w:rsidRDefault="002428B5" w:rsidP="000157A7">
      <w:pPr>
        <w:pStyle w:val="ListParagraph"/>
        <w:spacing w:after="0" w:line="240" w:lineRule="auto"/>
        <w:ind w:left="0"/>
        <w:jc w:val="center"/>
        <w:rPr>
          <w:rFonts w:ascii="Times New Roman" w:hAnsi="Times New Roman" w:cs="Times New Roman"/>
          <w:i/>
          <w:iCs/>
          <w:sz w:val="28"/>
          <w:szCs w:val="28"/>
        </w:rPr>
      </w:pPr>
    </w:p>
    <w:p w14:paraId="4B41AB53" w14:textId="77777777" w:rsidR="002428B5" w:rsidRPr="00BC200A" w:rsidRDefault="002428B5" w:rsidP="000157A7">
      <w:pPr>
        <w:pStyle w:val="ListParagraph"/>
        <w:spacing w:after="0" w:line="240" w:lineRule="auto"/>
        <w:ind w:left="0"/>
        <w:jc w:val="center"/>
        <w:rPr>
          <w:rFonts w:ascii="Times New Roman" w:hAnsi="Times New Roman" w:cs="Times New Roman"/>
          <w:i/>
          <w:iCs/>
          <w:sz w:val="28"/>
          <w:szCs w:val="28"/>
        </w:rPr>
      </w:pPr>
    </w:p>
    <w:p w14:paraId="31565C8E" w14:textId="77777777" w:rsidR="002428B5" w:rsidRPr="00BC200A" w:rsidRDefault="002428B5" w:rsidP="000157A7">
      <w:pPr>
        <w:pStyle w:val="ListParagraph"/>
        <w:spacing w:after="0" w:line="240" w:lineRule="auto"/>
        <w:ind w:left="0"/>
        <w:jc w:val="center"/>
        <w:rPr>
          <w:rFonts w:ascii="Times New Roman" w:eastAsia="SimSun" w:hAnsi="Times New Roman" w:cs="Times New Roman"/>
          <w:i/>
          <w:iCs/>
          <w:sz w:val="28"/>
          <w:szCs w:val="28"/>
        </w:rPr>
      </w:pPr>
    </w:p>
    <w:p w14:paraId="59297F6A" w14:textId="77777777" w:rsidR="002428B5" w:rsidRPr="00BC200A" w:rsidRDefault="002428B5" w:rsidP="000157A7">
      <w:pPr>
        <w:pStyle w:val="ListParagraph"/>
        <w:spacing w:after="0" w:line="240" w:lineRule="auto"/>
        <w:ind w:left="0"/>
        <w:jc w:val="center"/>
        <w:rPr>
          <w:rFonts w:ascii="Times New Roman" w:hAnsi="Times New Roman" w:cs="Times New Roman"/>
          <w:i/>
          <w:iCs/>
          <w:sz w:val="28"/>
          <w:szCs w:val="28"/>
        </w:rPr>
      </w:pPr>
    </w:p>
    <w:p w14:paraId="2809D875" w14:textId="77777777" w:rsidR="002428B5" w:rsidRPr="00BC200A" w:rsidRDefault="002428B5" w:rsidP="000157A7">
      <w:pPr>
        <w:pStyle w:val="ListParagraph"/>
        <w:spacing w:after="0" w:line="240" w:lineRule="auto"/>
        <w:ind w:left="0"/>
        <w:jc w:val="center"/>
        <w:rPr>
          <w:rFonts w:ascii="Times New Roman" w:hAnsi="Times New Roman" w:cs="Times New Roman"/>
          <w:i/>
          <w:iCs/>
          <w:sz w:val="28"/>
          <w:szCs w:val="28"/>
        </w:rPr>
      </w:pPr>
    </w:p>
    <w:p w14:paraId="1CC1B6E8" w14:textId="77777777" w:rsidR="002428B5" w:rsidRPr="00BC200A" w:rsidRDefault="002428B5" w:rsidP="000157A7">
      <w:pPr>
        <w:pStyle w:val="ListParagraph"/>
        <w:spacing w:after="0" w:line="240" w:lineRule="auto"/>
        <w:ind w:left="0"/>
        <w:jc w:val="center"/>
        <w:rPr>
          <w:rFonts w:ascii="Times New Roman" w:hAnsi="Times New Roman" w:cs="Times New Roman"/>
          <w:i/>
          <w:iCs/>
          <w:sz w:val="28"/>
          <w:szCs w:val="28"/>
        </w:rPr>
      </w:pPr>
    </w:p>
    <w:p w14:paraId="67CA4DAF" w14:textId="77777777" w:rsidR="002428B5" w:rsidRPr="00BC200A" w:rsidRDefault="002428B5" w:rsidP="000157A7">
      <w:pPr>
        <w:pStyle w:val="ListParagraph"/>
        <w:spacing w:after="0" w:line="240" w:lineRule="auto"/>
        <w:ind w:left="0"/>
        <w:jc w:val="center"/>
        <w:rPr>
          <w:rFonts w:ascii="Times New Roman" w:hAnsi="Times New Roman" w:cs="Times New Roman"/>
          <w:sz w:val="28"/>
          <w:szCs w:val="28"/>
        </w:rPr>
      </w:pPr>
    </w:p>
    <w:p w14:paraId="57130F69" w14:textId="080114B0" w:rsidR="002428B5" w:rsidRPr="00BC200A" w:rsidRDefault="002428B5" w:rsidP="000157A7">
      <w:pPr>
        <w:pStyle w:val="ListParagraph"/>
        <w:spacing w:after="0" w:line="240" w:lineRule="auto"/>
        <w:ind w:left="0"/>
        <w:jc w:val="center"/>
        <w:rPr>
          <w:rFonts w:ascii="Times New Roman" w:hAnsi="Times New Roman" w:cs="Times New Roman"/>
          <w:sz w:val="28"/>
          <w:szCs w:val="28"/>
        </w:rPr>
      </w:pPr>
      <w:r w:rsidRPr="00BC200A">
        <w:rPr>
          <w:rFonts w:ascii="Times New Roman" w:hAnsi="Times New Roman"/>
          <w:sz w:val="28"/>
        </w:rPr>
        <w:t xml:space="preserve">LATVIJAS REPUBLIKAS </w:t>
      </w:r>
      <w:r w:rsidR="00EC1BE9">
        <w:rPr>
          <w:rFonts w:ascii="Times New Roman" w:hAnsi="Times New Roman"/>
          <w:sz w:val="28"/>
        </w:rPr>
        <w:t>VALDĪB</w:t>
      </w:r>
      <w:r w:rsidR="00B12803">
        <w:rPr>
          <w:rFonts w:ascii="Times New Roman" w:hAnsi="Times New Roman"/>
          <w:sz w:val="28"/>
        </w:rPr>
        <w:t>AS</w:t>
      </w:r>
    </w:p>
    <w:p w14:paraId="11430B03" w14:textId="77777777" w:rsidR="002428B5" w:rsidRPr="00BC200A" w:rsidRDefault="002428B5" w:rsidP="000157A7">
      <w:pPr>
        <w:pStyle w:val="ListParagraph"/>
        <w:spacing w:after="0" w:line="240" w:lineRule="auto"/>
        <w:ind w:left="0"/>
        <w:jc w:val="center"/>
        <w:rPr>
          <w:rFonts w:ascii="Times New Roman" w:hAnsi="Times New Roman" w:cs="Times New Roman"/>
          <w:sz w:val="28"/>
          <w:szCs w:val="28"/>
        </w:rPr>
      </w:pPr>
    </w:p>
    <w:p w14:paraId="540A19BA" w14:textId="77777777" w:rsidR="002428B5" w:rsidRPr="00BC200A" w:rsidRDefault="002428B5" w:rsidP="000157A7">
      <w:pPr>
        <w:pStyle w:val="ListParagraph"/>
        <w:spacing w:after="0" w:line="240" w:lineRule="auto"/>
        <w:ind w:left="0"/>
        <w:jc w:val="center"/>
        <w:rPr>
          <w:rFonts w:ascii="Times New Roman" w:hAnsi="Times New Roman" w:cs="Times New Roman"/>
          <w:sz w:val="28"/>
          <w:szCs w:val="28"/>
        </w:rPr>
      </w:pPr>
      <w:r w:rsidRPr="00BC200A">
        <w:rPr>
          <w:rFonts w:ascii="Times New Roman" w:hAnsi="Times New Roman"/>
          <w:sz w:val="28"/>
        </w:rPr>
        <w:t>UN</w:t>
      </w:r>
    </w:p>
    <w:p w14:paraId="2289D1C9" w14:textId="77777777" w:rsidR="002428B5" w:rsidRPr="00BC200A" w:rsidRDefault="002428B5" w:rsidP="000157A7">
      <w:pPr>
        <w:pStyle w:val="ListParagraph"/>
        <w:spacing w:after="0" w:line="240" w:lineRule="auto"/>
        <w:ind w:left="0"/>
        <w:jc w:val="center"/>
        <w:rPr>
          <w:rFonts w:ascii="Times New Roman" w:hAnsi="Times New Roman" w:cs="Times New Roman"/>
          <w:sz w:val="28"/>
          <w:szCs w:val="28"/>
        </w:rPr>
      </w:pPr>
    </w:p>
    <w:p w14:paraId="1C41BE00" w14:textId="4799FDE6" w:rsidR="002428B5" w:rsidRPr="00BC200A" w:rsidRDefault="002428B5" w:rsidP="000157A7">
      <w:pPr>
        <w:pStyle w:val="ListParagraph"/>
        <w:spacing w:after="0" w:line="240" w:lineRule="auto"/>
        <w:ind w:left="0"/>
        <w:jc w:val="center"/>
        <w:rPr>
          <w:rFonts w:ascii="Times New Roman" w:hAnsi="Times New Roman" w:cs="Times New Roman"/>
          <w:sz w:val="28"/>
          <w:szCs w:val="28"/>
        </w:rPr>
      </w:pPr>
      <w:r w:rsidRPr="00BC200A">
        <w:rPr>
          <w:rFonts w:ascii="Times New Roman" w:hAnsi="Times New Roman"/>
          <w:sz w:val="28"/>
        </w:rPr>
        <w:t xml:space="preserve">ĶĪNAS TAUTAS REPUBLIKAS </w:t>
      </w:r>
      <w:r w:rsidR="00EC1BE9">
        <w:rPr>
          <w:rFonts w:ascii="Times New Roman" w:hAnsi="Times New Roman"/>
          <w:sz w:val="28"/>
        </w:rPr>
        <w:t>VALDĪB</w:t>
      </w:r>
      <w:r w:rsidR="00B12803">
        <w:rPr>
          <w:rFonts w:ascii="Times New Roman" w:hAnsi="Times New Roman"/>
          <w:sz w:val="28"/>
        </w:rPr>
        <w:t>AS</w:t>
      </w:r>
    </w:p>
    <w:p w14:paraId="630DE650" w14:textId="77777777" w:rsidR="00B12803" w:rsidRDefault="00B12803" w:rsidP="00B12803">
      <w:pPr>
        <w:pStyle w:val="ListParagraph"/>
        <w:spacing w:after="0" w:line="240" w:lineRule="auto"/>
        <w:ind w:left="0"/>
        <w:jc w:val="center"/>
        <w:rPr>
          <w:rFonts w:ascii="Times New Roman" w:hAnsi="Times New Roman"/>
          <w:sz w:val="28"/>
        </w:rPr>
      </w:pPr>
    </w:p>
    <w:p w14:paraId="4DAF8F01" w14:textId="77777777" w:rsidR="00B12803" w:rsidRPr="00BC200A" w:rsidRDefault="00B12803" w:rsidP="00B12803">
      <w:pPr>
        <w:pStyle w:val="ListParagraph"/>
        <w:spacing w:after="0" w:line="240" w:lineRule="auto"/>
        <w:ind w:left="0"/>
        <w:jc w:val="center"/>
        <w:rPr>
          <w:rFonts w:ascii="Times New Roman" w:hAnsi="Times New Roman" w:cs="Times New Roman"/>
          <w:sz w:val="28"/>
          <w:szCs w:val="28"/>
        </w:rPr>
      </w:pPr>
      <w:r w:rsidRPr="00BC200A">
        <w:rPr>
          <w:rFonts w:ascii="Times New Roman" w:hAnsi="Times New Roman"/>
          <w:sz w:val="28"/>
        </w:rPr>
        <w:t>LĪGUMS</w:t>
      </w:r>
    </w:p>
    <w:p w14:paraId="2122BF66" w14:textId="77777777" w:rsidR="002428B5" w:rsidRPr="00BC200A" w:rsidRDefault="002428B5" w:rsidP="000157A7">
      <w:pPr>
        <w:pStyle w:val="ListParagraph"/>
        <w:spacing w:after="0" w:line="240" w:lineRule="auto"/>
        <w:ind w:left="0"/>
        <w:jc w:val="center"/>
        <w:rPr>
          <w:rFonts w:ascii="Times New Roman" w:hAnsi="Times New Roman" w:cs="Times New Roman"/>
          <w:sz w:val="28"/>
          <w:szCs w:val="28"/>
        </w:rPr>
      </w:pPr>
    </w:p>
    <w:p w14:paraId="4D1564C6" w14:textId="77777777" w:rsidR="002428B5" w:rsidRPr="00BC200A" w:rsidRDefault="002428B5" w:rsidP="000157A7">
      <w:pPr>
        <w:pStyle w:val="ListParagraph"/>
        <w:spacing w:after="0" w:line="240" w:lineRule="auto"/>
        <w:ind w:left="0"/>
        <w:jc w:val="center"/>
        <w:rPr>
          <w:rFonts w:ascii="Times New Roman" w:hAnsi="Times New Roman" w:cs="Times New Roman"/>
          <w:sz w:val="28"/>
          <w:szCs w:val="28"/>
        </w:rPr>
      </w:pPr>
      <w:r w:rsidRPr="00BC200A">
        <w:rPr>
          <w:rFonts w:ascii="Times New Roman" w:hAnsi="Times New Roman"/>
          <w:sz w:val="28"/>
        </w:rPr>
        <w:t>PAR SADARBĪBU IZGLĪTĪBAS JOMĀ</w:t>
      </w:r>
    </w:p>
    <w:p w14:paraId="48C7ED06" w14:textId="77777777" w:rsidR="002428B5" w:rsidRPr="00BC200A" w:rsidRDefault="002428B5" w:rsidP="000157A7">
      <w:pPr>
        <w:spacing w:after="0" w:line="240" w:lineRule="auto"/>
        <w:rPr>
          <w:rFonts w:ascii="Times New Roman" w:hAnsi="Times New Roman" w:cs="Times New Roman"/>
          <w:sz w:val="24"/>
          <w:szCs w:val="24"/>
        </w:rPr>
      </w:pPr>
      <w:r w:rsidRPr="00BC200A">
        <w:br w:type="page"/>
      </w:r>
    </w:p>
    <w:p w14:paraId="38DCEB01" w14:textId="77777777" w:rsidR="002428B5" w:rsidRPr="00BC200A" w:rsidRDefault="002428B5" w:rsidP="000157A7">
      <w:pPr>
        <w:pStyle w:val="ListParagraph"/>
        <w:spacing w:after="0" w:line="240" w:lineRule="auto"/>
        <w:ind w:left="0"/>
        <w:jc w:val="both"/>
        <w:rPr>
          <w:rFonts w:ascii="Times New Roman" w:hAnsi="Times New Roman" w:cs="Times New Roman"/>
          <w:sz w:val="24"/>
          <w:szCs w:val="24"/>
        </w:rPr>
      </w:pPr>
      <w:r w:rsidRPr="00BC200A">
        <w:rPr>
          <w:rFonts w:ascii="Times New Roman" w:hAnsi="Times New Roman"/>
          <w:sz w:val="24"/>
        </w:rPr>
        <w:t xml:space="preserve">Latvijas Republikas </w:t>
      </w:r>
      <w:r w:rsidR="00EC1BE9">
        <w:rPr>
          <w:rFonts w:ascii="Times New Roman" w:hAnsi="Times New Roman"/>
          <w:sz w:val="24"/>
        </w:rPr>
        <w:t>valdība</w:t>
      </w:r>
      <w:r w:rsidRPr="00BC200A">
        <w:rPr>
          <w:rFonts w:ascii="Times New Roman" w:hAnsi="Times New Roman"/>
          <w:sz w:val="24"/>
        </w:rPr>
        <w:t xml:space="preserve"> un Ķīnas Tautas Republikas </w:t>
      </w:r>
      <w:r w:rsidR="00EC1BE9">
        <w:rPr>
          <w:rFonts w:ascii="Times New Roman" w:hAnsi="Times New Roman"/>
          <w:sz w:val="24"/>
        </w:rPr>
        <w:t>valdība</w:t>
      </w:r>
      <w:r w:rsidRPr="00BC200A">
        <w:rPr>
          <w:rFonts w:ascii="Times New Roman" w:hAnsi="Times New Roman"/>
          <w:sz w:val="24"/>
        </w:rPr>
        <w:t xml:space="preserve"> (turpmāk</w:t>
      </w:r>
      <w:r w:rsidR="00BC200A" w:rsidRPr="00BC200A">
        <w:rPr>
          <w:rFonts w:ascii="Times New Roman" w:hAnsi="Times New Roman"/>
          <w:sz w:val="24"/>
        </w:rPr>
        <w:t xml:space="preserve"> </w:t>
      </w:r>
      <w:r w:rsidRPr="00BC200A">
        <w:rPr>
          <w:rFonts w:ascii="Times New Roman" w:hAnsi="Times New Roman"/>
          <w:sz w:val="24"/>
        </w:rPr>
        <w:t>– Puses),</w:t>
      </w:r>
    </w:p>
    <w:p w14:paraId="0E304774" w14:textId="77777777" w:rsidR="002428B5" w:rsidRPr="00BC200A" w:rsidRDefault="002428B5" w:rsidP="000157A7">
      <w:pPr>
        <w:pStyle w:val="ListParagraph"/>
        <w:spacing w:after="0" w:line="240" w:lineRule="auto"/>
        <w:ind w:left="0"/>
        <w:jc w:val="both"/>
        <w:rPr>
          <w:rFonts w:ascii="Times New Roman" w:hAnsi="Times New Roman" w:cs="Times New Roman"/>
          <w:sz w:val="24"/>
          <w:szCs w:val="24"/>
        </w:rPr>
      </w:pPr>
    </w:p>
    <w:p w14:paraId="6D31E88E" w14:textId="77777777" w:rsidR="002428B5" w:rsidRPr="00BC200A" w:rsidRDefault="002428B5" w:rsidP="000157A7">
      <w:pPr>
        <w:pStyle w:val="ListParagraph"/>
        <w:spacing w:after="0" w:line="240" w:lineRule="auto"/>
        <w:ind w:left="0"/>
        <w:jc w:val="both"/>
        <w:rPr>
          <w:rFonts w:ascii="Times New Roman" w:hAnsi="Times New Roman" w:cs="Times New Roman"/>
          <w:sz w:val="24"/>
          <w:szCs w:val="24"/>
        </w:rPr>
      </w:pPr>
      <w:r w:rsidRPr="00BC200A">
        <w:rPr>
          <w:rFonts w:ascii="Times New Roman" w:hAnsi="Times New Roman"/>
          <w:sz w:val="24"/>
        </w:rPr>
        <w:t>ŅEMOT VĒRĀ esošo veiksmīgo sadarbību izglītības jomā starp Pusēm, jo īpaši izveidotos personiskos kontaktus un kontaktus starp i</w:t>
      </w:r>
      <w:r w:rsidR="00EC1BE9">
        <w:rPr>
          <w:rFonts w:ascii="Times New Roman" w:hAnsi="Times New Roman"/>
          <w:sz w:val="24"/>
        </w:rPr>
        <w:t>nstitūcijām</w:t>
      </w:r>
      <w:r w:rsidRPr="00BC200A">
        <w:rPr>
          <w:rFonts w:ascii="Times New Roman" w:hAnsi="Times New Roman"/>
          <w:sz w:val="24"/>
        </w:rPr>
        <w:t xml:space="preserve">, </w:t>
      </w:r>
      <w:r w:rsidR="00EC1BE9">
        <w:rPr>
          <w:rFonts w:ascii="Times New Roman" w:hAnsi="Times New Roman"/>
          <w:sz w:val="24"/>
        </w:rPr>
        <w:t>īstenotās apmaiņas</w:t>
      </w:r>
      <w:r w:rsidRPr="00BC200A">
        <w:rPr>
          <w:rFonts w:ascii="Times New Roman" w:hAnsi="Times New Roman"/>
          <w:sz w:val="24"/>
        </w:rPr>
        <w:t xml:space="preserve"> un kopīgos projektus,</w:t>
      </w:r>
    </w:p>
    <w:p w14:paraId="2EB3915D" w14:textId="77777777" w:rsidR="002428B5" w:rsidRPr="00BC200A" w:rsidRDefault="002428B5" w:rsidP="000157A7">
      <w:pPr>
        <w:pStyle w:val="ListParagraph"/>
        <w:spacing w:after="0" w:line="240" w:lineRule="auto"/>
        <w:ind w:left="0"/>
        <w:jc w:val="both"/>
        <w:rPr>
          <w:rFonts w:ascii="Times New Roman" w:hAnsi="Times New Roman" w:cs="Times New Roman"/>
          <w:sz w:val="24"/>
          <w:szCs w:val="24"/>
        </w:rPr>
      </w:pPr>
    </w:p>
    <w:p w14:paraId="39DC6757" w14:textId="77777777" w:rsidR="002428B5" w:rsidRPr="00BC200A" w:rsidRDefault="002428B5" w:rsidP="000157A7">
      <w:pPr>
        <w:pStyle w:val="ListParagraph"/>
        <w:spacing w:after="0" w:line="240" w:lineRule="auto"/>
        <w:ind w:left="0"/>
        <w:jc w:val="both"/>
        <w:rPr>
          <w:rFonts w:ascii="Times New Roman" w:hAnsi="Times New Roman" w:cs="Times New Roman"/>
          <w:sz w:val="24"/>
          <w:szCs w:val="24"/>
        </w:rPr>
      </w:pPr>
      <w:r w:rsidRPr="00BC200A">
        <w:rPr>
          <w:rFonts w:ascii="Times New Roman" w:hAnsi="Times New Roman"/>
          <w:sz w:val="24"/>
        </w:rPr>
        <w:t>VĒLĒDAMĀS stiprināt un veicināt draudzīgas attiecības izglītības jomā starp abām valstīm,</w:t>
      </w:r>
    </w:p>
    <w:p w14:paraId="5775442E" w14:textId="77777777" w:rsidR="002428B5" w:rsidRPr="00BC200A" w:rsidRDefault="002428B5" w:rsidP="000157A7">
      <w:pPr>
        <w:pStyle w:val="ListParagraph"/>
        <w:spacing w:after="0" w:line="240" w:lineRule="auto"/>
        <w:ind w:left="0"/>
        <w:jc w:val="both"/>
        <w:rPr>
          <w:rFonts w:ascii="Times New Roman" w:hAnsi="Times New Roman" w:cs="Times New Roman"/>
          <w:sz w:val="24"/>
          <w:szCs w:val="24"/>
        </w:rPr>
      </w:pPr>
    </w:p>
    <w:p w14:paraId="48C56ECE" w14:textId="77777777" w:rsidR="002428B5" w:rsidRPr="00BC200A" w:rsidRDefault="002428B5" w:rsidP="000157A7">
      <w:pPr>
        <w:pStyle w:val="ListParagraph"/>
        <w:keepNext/>
        <w:spacing w:after="0" w:line="240" w:lineRule="auto"/>
        <w:ind w:left="0"/>
        <w:jc w:val="both"/>
        <w:rPr>
          <w:rFonts w:ascii="Times New Roman" w:hAnsi="Times New Roman" w:cs="Times New Roman"/>
          <w:sz w:val="24"/>
          <w:szCs w:val="24"/>
        </w:rPr>
      </w:pPr>
      <w:r w:rsidRPr="00BC200A">
        <w:rPr>
          <w:rFonts w:ascii="Times New Roman" w:hAnsi="Times New Roman"/>
          <w:sz w:val="24"/>
        </w:rPr>
        <w:t xml:space="preserve">PĀRLIECĪBĀ, ka ilgstoša un auglīga sadarbība izglītības jomā veicinās izglītības </w:t>
      </w:r>
      <w:r w:rsidR="00EC1BE9" w:rsidRPr="00BC200A">
        <w:rPr>
          <w:rFonts w:ascii="Times New Roman" w:hAnsi="Times New Roman"/>
          <w:sz w:val="24"/>
        </w:rPr>
        <w:t xml:space="preserve">uzlabošanu </w:t>
      </w:r>
      <w:r w:rsidRPr="00BC200A">
        <w:rPr>
          <w:rFonts w:ascii="Times New Roman" w:hAnsi="Times New Roman"/>
          <w:sz w:val="24"/>
        </w:rPr>
        <w:t>un sociāl</w:t>
      </w:r>
      <w:r w:rsidR="00EC1BE9">
        <w:rPr>
          <w:rFonts w:ascii="Times New Roman" w:hAnsi="Times New Roman"/>
          <w:sz w:val="24"/>
        </w:rPr>
        <w:t>o</w:t>
      </w:r>
      <w:r w:rsidRPr="00BC200A">
        <w:rPr>
          <w:rFonts w:ascii="Times New Roman" w:hAnsi="Times New Roman"/>
          <w:sz w:val="24"/>
        </w:rPr>
        <w:t xml:space="preserve"> attīstīb</w:t>
      </w:r>
      <w:r w:rsidR="00EC1BE9">
        <w:rPr>
          <w:rFonts w:ascii="Times New Roman" w:hAnsi="Times New Roman"/>
          <w:sz w:val="24"/>
        </w:rPr>
        <w:t>u</w:t>
      </w:r>
      <w:r w:rsidRPr="00BC200A">
        <w:rPr>
          <w:rFonts w:ascii="Times New Roman" w:hAnsi="Times New Roman"/>
          <w:sz w:val="24"/>
        </w:rPr>
        <w:t xml:space="preserve"> un stiprinās saiknes starp abām valstīm,</w:t>
      </w:r>
    </w:p>
    <w:p w14:paraId="5938A35C" w14:textId="77777777" w:rsidR="002428B5" w:rsidRPr="00BC200A" w:rsidRDefault="002428B5" w:rsidP="000157A7">
      <w:pPr>
        <w:pStyle w:val="ListParagraph"/>
        <w:spacing w:after="0" w:line="240" w:lineRule="auto"/>
        <w:ind w:left="0"/>
        <w:jc w:val="both"/>
        <w:rPr>
          <w:rFonts w:ascii="Times New Roman" w:hAnsi="Times New Roman" w:cs="Times New Roman"/>
          <w:sz w:val="24"/>
          <w:szCs w:val="24"/>
        </w:rPr>
      </w:pPr>
    </w:p>
    <w:p w14:paraId="6CDFE80C" w14:textId="5EFFD328" w:rsidR="002428B5" w:rsidRPr="00BC200A" w:rsidRDefault="002428B5" w:rsidP="000157A7">
      <w:pPr>
        <w:pStyle w:val="ListParagraph"/>
        <w:spacing w:after="0" w:line="240" w:lineRule="auto"/>
        <w:ind w:left="0"/>
        <w:jc w:val="both"/>
        <w:rPr>
          <w:rFonts w:ascii="Times New Roman" w:hAnsi="Times New Roman" w:cs="Times New Roman"/>
          <w:sz w:val="24"/>
          <w:szCs w:val="24"/>
        </w:rPr>
      </w:pPr>
      <w:r w:rsidRPr="00BC200A">
        <w:rPr>
          <w:rFonts w:ascii="Times New Roman" w:hAnsi="Times New Roman"/>
          <w:sz w:val="24"/>
        </w:rPr>
        <w:t>IR VIENOJUŠĀS par t</w:t>
      </w:r>
      <w:r w:rsidR="00260B9D">
        <w:rPr>
          <w:rFonts w:ascii="Times New Roman" w:hAnsi="Times New Roman"/>
          <w:sz w:val="24"/>
        </w:rPr>
        <w:t>urpmāko.</w:t>
      </w:r>
    </w:p>
    <w:p w14:paraId="64D5F637" w14:textId="77777777" w:rsidR="002428B5" w:rsidRPr="00BC200A" w:rsidRDefault="002428B5" w:rsidP="000157A7">
      <w:pPr>
        <w:pStyle w:val="ListParagraph"/>
        <w:spacing w:after="0" w:line="240" w:lineRule="auto"/>
        <w:ind w:left="0"/>
        <w:jc w:val="center"/>
        <w:rPr>
          <w:rFonts w:ascii="Times New Roman" w:hAnsi="Times New Roman" w:cs="Times New Roman"/>
          <w:sz w:val="24"/>
          <w:szCs w:val="24"/>
        </w:rPr>
      </w:pPr>
    </w:p>
    <w:p w14:paraId="7F537E82" w14:textId="77777777" w:rsidR="002428B5" w:rsidRPr="00BC200A" w:rsidRDefault="002428B5" w:rsidP="000157A7">
      <w:pPr>
        <w:pStyle w:val="ListParagraph"/>
        <w:spacing w:after="0" w:line="240" w:lineRule="auto"/>
        <w:ind w:left="0"/>
        <w:jc w:val="center"/>
        <w:rPr>
          <w:rFonts w:ascii="Times New Roman" w:hAnsi="Times New Roman" w:cs="Times New Roman"/>
          <w:b/>
          <w:bCs/>
          <w:sz w:val="24"/>
          <w:szCs w:val="24"/>
        </w:rPr>
      </w:pPr>
      <w:r w:rsidRPr="00BC200A">
        <w:rPr>
          <w:rFonts w:ascii="Times New Roman" w:hAnsi="Times New Roman"/>
          <w:b/>
          <w:sz w:val="24"/>
        </w:rPr>
        <w:t>1. pants</w:t>
      </w:r>
    </w:p>
    <w:p w14:paraId="41293BF6" w14:textId="77777777" w:rsidR="002428B5" w:rsidRPr="00BC200A" w:rsidRDefault="002428B5" w:rsidP="000157A7">
      <w:pPr>
        <w:pStyle w:val="ListParagraph"/>
        <w:spacing w:after="0" w:line="240" w:lineRule="auto"/>
        <w:ind w:left="0"/>
        <w:jc w:val="center"/>
        <w:rPr>
          <w:rFonts w:ascii="Times New Roman" w:hAnsi="Times New Roman" w:cs="Times New Roman"/>
          <w:sz w:val="24"/>
          <w:szCs w:val="24"/>
        </w:rPr>
      </w:pPr>
    </w:p>
    <w:p w14:paraId="65EE1439" w14:textId="77777777" w:rsidR="002428B5" w:rsidRPr="00BC200A" w:rsidRDefault="002428B5" w:rsidP="000157A7">
      <w:pPr>
        <w:spacing w:after="0" w:line="240" w:lineRule="auto"/>
        <w:jc w:val="both"/>
        <w:rPr>
          <w:rFonts w:ascii="Times New Roman" w:hAnsi="Times New Roman" w:cs="Times New Roman"/>
          <w:sz w:val="24"/>
          <w:szCs w:val="24"/>
        </w:rPr>
      </w:pPr>
      <w:r w:rsidRPr="00BC200A">
        <w:rPr>
          <w:rFonts w:ascii="Times New Roman" w:hAnsi="Times New Roman"/>
          <w:sz w:val="24"/>
        </w:rPr>
        <w:t xml:space="preserve">Puses, pamatojoties uz savstarpējas cieņas un partnerības principiem, sekmē un atbalsta dažādas sadarbības </w:t>
      </w:r>
      <w:r w:rsidR="00BC200A" w:rsidRPr="00BC200A">
        <w:rPr>
          <w:rFonts w:ascii="Times New Roman" w:hAnsi="Times New Roman"/>
          <w:sz w:val="24"/>
        </w:rPr>
        <w:t xml:space="preserve">formas izglītības jomā, tostarp </w:t>
      </w:r>
      <w:r w:rsidRPr="00BC200A">
        <w:rPr>
          <w:rFonts w:ascii="Times New Roman" w:hAnsi="Times New Roman"/>
          <w:sz w:val="24"/>
        </w:rPr>
        <w:t>sadarbību starp attiecīgajiem abu valstu departamentiem un iestādēm.</w:t>
      </w:r>
    </w:p>
    <w:p w14:paraId="798AAFF6" w14:textId="77777777" w:rsidR="002428B5" w:rsidRPr="00BC200A" w:rsidRDefault="002428B5" w:rsidP="000157A7">
      <w:pPr>
        <w:spacing w:after="0" w:line="240" w:lineRule="auto"/>
        <w:jc w:val="both"/>
        <w:rPr>
          <w:rFonts w:ascii="Times New Roman" w:hAnsi="Times New Roman" w:cs="Times New Roman"/>
          <w:sz w:val="24"/>
          <w:szCs w:val="24"/>
        </w:rPr>
      </w:pPr>
    </w:p>
    <w:p w14:paraId="588D67BA" w14:textId="77777777" w:rsidR="002428B5" w:rsidRPr="00BC200A" w:rsidRDefault="002428B5" w:rsidP="00117BBF">
      <w:pPr>
        <w:pStyle w:val="ListParagraph"/>
        <w:spacing w:after="0" w:line="240" w:lineRule="auto"/>
        <w:ind w:left="0"/>
        <w:jc w:val="center"/>
        <w:rPr>
          <w:rFonts w:ascii="Times New Roman" w:hAnsi="Times New Roman" w:cs="Times New Roman"/>
          <w:b/>
          <w:bCs/>
          <w:sz w:val="24"/>
          <w:szCs w:val="24"/>
        </w:rPr>
      </w:pPr>
      <w:r w:rsidRPr="00BC200A">
        <w:rPr>
          <w:rFonts w:ascii="Times New Roman" w:hAnsi="Times New Roman"/>
          <w:b/>
          <w:sz w:val="24"/>
        </w:rPr>
        <w:t>2. pants</w:t>
      </w:r>
    </w:p>
    <w:p w14:paraId="43D1320C" w14:textId="77777777" w:rsidR="002428B5" w:rsidRPr="00BC200A" w:rsidRDefault="002428B5" w:rsidP="00117BBF">
      <w:pPr>
        <w:pStyle w:val="ListParagraph"/>
        <w:spacing w:after="0" w:line="240" w:lineRule="auto"/>
        <w:ind w:left="0"/>
        <w:jc w:val="center"/>
        <w:rPr>
          <w:rFonts w:ascii="Times New Roman" w:hAnsi="Times New Roman" w:cs="Times New Roman"/>
          <w:sz w:val="24"/>
          <w:szCs w:val="24"/>
        </w:rPr>
      </w:pPr>
    </w:p>
    <w:p w14:paraId="4B79CA47" w14:textId="14378DDD" w:rsidR="002428B5" w:rsidRPr="00BC200A" w:rsidRDefault="002428B5" w:rsidP="000157A7">
      <w:pPr>
        <w:spacing w:after="0" w:line="240" w:lineRule="auto"/>
        <w:jc w:val="both"/>
        <w:rPr>
          <w:rFonts w:ascii="Times New Roman" w:hAnsi="Times New Roman" w:cs="Times New Roman"/>
          <w:sz w:val="24"/>
          <w:szCs w:val="24"/>
        </w:rPr>
      </w:pPr>
      <w:r w:rsidRPr="00BC200A">
        <w:rPr>
          <w:rFonts w:ascii="Times New Roman" w:hAnsi="Times New Roman"/>
          <w:sz w:val="24"/>
        </w:rPr>
        <w:t xml:space="preserve">Puses atbalsta informācijas apmaiņu par izglītības sistēmām, spēkā esošajiem </w:t>
      </w:r>
      <w:r w:rsidR="00260B9D">
        <w:rPr>
          <w:rFonts w:ascii="Times New Roman" w:hAnsi="Times New Roman"/>
          <w:sz w:val="24"/>
        </w:rPr>
        <w:t>nacionālajiem tiesību</w:t>
      </w:r>
      <w:r w:rsidRPr="00BC200A">
        <w:rPr>
          <w:rFonts w:ascii="Times New Roman" w:hAnsi="Times New Roman"/>
          <w:sz w:val="24"/>
        </w:rPr>
        <w:t xml:space="preserve"> aktiem izglītības jomā, plānotajām un īstenotajām reformām un citu būtisku informāciju, kas nepieciešama</w:t>
      </w:r>
      <w:r w:rsidR="00BC200A">
        <w:rPr>
          <w:rFonts w:ascii="Times New Roman" w:hAnsi="Times New Roman"/>
          <w:sz w:val="24"/>
        </w:rPr>
        <w:t xml:space="preserve"> </w:t>
      </w:r>
      <w:r w:rsidRPr="00BC200A">
        <w:rPr>
          <w:rFonts w:ascii="Times New Roman" w:hAnsi="Times New Roman"/>
          <w:sz w:val="24"/>
        </w:rPr>
        <w:t>veiksmīgai abu Pušu sadarbībai.</w:t>
      </w:r>
    </w:p>
    <w:p w14:paraId="1A51F06B" w14:textId="77777777" w:rsidR="002428B5" w:rsidRPr="00BC200A" w:rsidRDefault="002428B5" w:rsidP="000157A7">
      <w:pPr>
        <w:pStyle w:val="ListParagraph"/>
        <w:spacing w:after="0" w:line="240" w:lineRule="auto"/>
        <w:ind w:left="0"/>
        <w:jc w:val="center"/>
        <w:rPr>
          <w:rFonts w:ascii="Times New Roman" w:hAnsi="Times New Roman" w:cs="Times New Roman"/>
          <w:sz w:val="24"/>
          <w:szCs w:val="24"/>
        </w:rPr>
      </w:pPr>
    </w:p>
    <w:p w14:paraId="5480FE8E" w14:textId="77777777" w:rsidR="002428B5" w:rsidRPr="00BC200A" w:rsidRDefault="002428B5" w:rsidP="000157A7">
      <w:pPr>
        <w:pStyle w:val="ListParagraph"/>
        <w:spacing w:after="0" w:line="240" w:lineRule="auto"/>
        <w:ind w:left="0"/>
        <w:jc w:val="center"/>
        <w:rPr>
          <w:rFonts w:ascii="Times New Roman" w:hAnsi="Times New Roman" w:cs="Times New Roman"/>
          <w:b/>
          <w:bCs/>
          <w:sz w:val="24"/>
          <w:szCs w:val="24"/>
        </w:rPr>
      </w:pPr>
      <w:r w:rsidRPr="00BC200A">
        <w:rPr>
          <w:rFonts w:ascii="Times New Roman" w:hAnsi="Times New Roman"/>
          <w:b/>
          <w:sz w:val="24"/>
        </w:rPr>
        <w:t>3. pants</w:t>
      </w:r>
    </w:p>
    <w:p w14:paraId="73B26493" w14:textId="77777777" w:rsidR="002428B5" w:rsidRPr="00BC200A" w:rsidRDefault="002428B5" w:rsidP="000157A7">
      <w:pPr>
        <w:pStyle w:val="ListParagraph"/>
        <w:spacing w:after="0" w:line="240" w:lineRule="auto"/>
        <w:ind w:left="0"/>
        <w:jc w:val="center"/>
        <w:rPr>
          <w:rFonts w:ascii="Times New Roman" w:hAnsi="Times New Roman" w:cs="Times New Roman"/>
          <w:sz w:val="24"/>
          <w:szCs w:val="24"/>
        </w:rPr>
      </w:pPr>
    </w:p>
    <w:p w14:paraId="1DC95730" w14:textId="77777777" w:rsidR="002428B5" w:rsidRPr="00BC200A" w:rsidRDefault="002428B5" w:rsidP="000157A7">
      <w:pPr>
        <w:pStyle w:val="ListParagraph"/>
        <w:spacing w:after="0" w:line="240" w:lineRule="auto"/>
        <w:ind w:left="0"/>
        <w:jc w:val="both"/>
        <w:rPr>
          <w:rFonts w:ascii="Times New Roman" w:hAnsi="Times New Roman" w:cs="Times New Roman"/>
          <w:sz w:val="24"/>
          <w:szCs w:val="24"/>
        </w:rPr>
      </w:pPr>
      <w:r w:rsidRPr="00BC200A">
        <w:rPr>
          <w:rFonts w:ascii="Times New Roman" w:hAnsi="Times New Roman"/>
          <w:sz w:val="24"/>
        </w:rPr>
        <w:t>Puses atbalsta un sekmē sadarbību augstākās izglītības jomā. Šādas sadarbības ietvaros Puses:</w:t>
      </w:r>
    </w:p>
    <w:p w14:paraId="5022829C" w14:textId="77777777" w:rsidR="002428B5" w:rsidRPr="00BC200A" w:rsidRDefault="002428B5" w:rsidP="000157A7">
      <w:pPr>
        <w:pStyle w:val="ListParagraph"/>
        <w:spacing w:after="0" w:line="240" w:lineRule="auto"/>
        <w:ind w:left="0"/>
        <w:jc w:val="both"/>
        <w:rPr>
          <w:rFonts w:ascii="Times New Roman" w:hAnsi="Times New Roman" w:cs="Times New Roman"/>
          <w:sz w:val="24"/>
          <w:szCs w:val="24"/>
        </w:rPr>
      </w:pPr>
    </w:p>
    <w:p w14:paraId="56F98106" w14:textId="3BC61B44" w:rsidR="002428B5" w:rsidRPr="00BC200A" w:rsidRDefault="002428B5" w:rsidP="000157A7">
      <w:pPr>
        <w:pStyle w:val="ListParagraph"/>
        <w:spacing w:after="0" w:line="240" w:lineRule="auto"/>
        <w:ind w:left="0"/>
        <w:jc w:val="both"/>
        <w:rPr>
          <w:rFonts w:ascii="Times New Roman" w:hAnsi="Times New Roman" w:cs="Times New Roman"/>
          <w:sz w:val="24"/>
          <w:szCs w:val="24"/>
        </w:rPr>
      </w:pPr>
      <w:r w:rsidRPr="00BC200A">
        <w:rPr>
          <w:rFonts w:ascii="Times New Roman" w:hAnsi="Times New Roman"/>
          <w:sz w:val="24"/>
        </w:rPr>
        <w:t xml:space="preserve">1) sekmē </w:t>
      </w:r>
      <w:r w:rsidR="003752E4" w:rsidRPr="00BC200A">
        <w:rPr>
          <w:rFonts w:ascii="Times New Roman" w:hAnsi="Times New Roman"/>
          <w:sz w:val="24"/>
        </w:rPr>
        <w:t>tieš</w:t>
      </w:r>
      <w:r w:rsidR="003752E4">
        <w:rPr>
          <w:rFonts w:ascii="Times New Roman" w:hAnsi="Times New Roman"/>
          <w:sz w:val="24"/>
        </w:rPr>
        <w:t>u</w:t>
      </w:r>
      <w:r w:rsidR="003752E4" w:rsidRPr="00BC200A">
        <w:rPr>
          <w:rFonts w:ascii="Times New Roman" w:hAnsi="Times New Roman"/>
          <w:sz w:val="24"/>
        </w:rPr>
        <w:t xml:space="preserve"> </w:t>
      </w:r>
      <w:r w:rsidRPr="00BC200A">
        <w:rPr>
          <w:rFonts w:ascii="Times New Roman" w:hAnsi="Times New Roman"/>
          <w:sz w:val="24"/>
        </w:rPr>
        <w:t xml:space="preserve">kontaktu izveidi, informācijas un pieredzes apmaiņu starp augstākās izglītības iestādēm; </w:t>
      </w:r>
    </w:p>
    <w:p w14:paraId="3CD7A1AA" w14:textId="77777777" w:rsidR="002428B5" w:rsidRPr="00BC200A" w:rsidRDefault="002428B5" w:rsidP="000157A7">
      <w:pPr>
        <w:pStyle w:val="ListParagraph"/>
        <w:spacing w:after="0" w:line="240" w:lineRule="auto"/>
        <w:ind w:left="0"/>
        <w:jc w:val="both"/>
        <w:rPr>
          <w:rFonts w:ascii="Times New Roman" w:hAnsi="Times New Roman" w:cs="Times New Roman"/>
          <w:sz w:val="24"/>
          <w:szCs w:val="24"/>
        </w:rPr>
      </w:pPr>
    </w:p>
    <w:p w14:paraId="3761D279" w14:textId="4FBA7EAE" w:rsidR="002428B5" w:rsidRPr="00BC200A" w:rsidRDefault="002428B5" w:rsidP="000157A7">
      <w:pPr>
        <w:pStyle w:val="ListParagraph"/>
        <w:spacing w:after="0" w:line="240" w:lineRule="auto"/>
        <w:ind w:left="0"/>
        <w:jc w:val="both"/>
        <w:rPr>
          <w:rFonts w:ascii="Times New Roman" w:hAnsi="Times New Roman" w:cs="Times New Roman"/>
          <w:sz w:val="24"/>
          <w:szCs w:val="24"/>
        </w:rPr>
      </w:pPr>
      <w:r w:rsidRPr="00BC200A">
        <w:rPr>
          <w:rFonts w:ascii="Times New Roman" w:hAnsi="Times New Roman"/>
          <w:sz w:val="24"/>
        </w:rPr>
        <w:t>2) sekmē mācību grāmatu, publikāciju, periodisko izdevumu, zinātnisko publikāciju, dokumentu un citu ar augstāko izglītību saistītu informācijas avotu apmaiņu;</w:t>
      </w:r>
    </w:p>
    <w:p w14:paraId="3ED42C05" w14:textId="77777777" w:rsidR="002428B5" w:rsidRPr="00BC200A" w:rsidRDefault="002428B5" w:rsidP="000157A7">
      <w:pPr>
        <w:pStyle w:val="ListParagraph"/>
        <w:spacing w:after="0" w:line="240" w:lineRule="auto"/>
        <w:ind w:left="0"/>
        <w:jc w:val="both"/>
        <w:rPr>
          <w:rFonts w:ascii="Times New Roman" w:hAnsi="Times New Roman" w:cs="Times New Roman"/>
          <w:sz w:val="24"/>
          <w:szCs w:val="24"/>
        </w:rPr>
      </w:pPr>
    </w:p>
    <w:p w14:paraId="6CA9A144" w14:textId="7ECDE48E" w:rsidR="002428B5" w:rsidRPr="00BC200A" w:rsidRDefault="002428B5" w:rsidP="000157A7">
      <w:pPr>
        <w:pStyle w:val="ListParagraph"/>
        <w:spacing w:after="0" w:line="240" w:lineRule="auto"/>
        <w:ind w:left="0"/>
        <w:jc w:val="both"/>
        <w:rPr>
          <w:rFonts w:ascii="Times New Roman" w:hAnsi="Times New Roman" w:cs="Times New Roman"/>
          <w:sz w:val="24"/>
          <w:szCs w:val="24"/>
        </w:rPr>
      </w:pPr>
      <w:r w:rsidRPr="00BC200A">
        <w:rPr>
          <w:rFonts w:ascii="Times New Roman" w:hAnsi="Times New Roman"/>
          <w:sz w:val="24"/>
        </w:rPr>
        <w:t>3) sekmē amatpersonu, akadēmis</w:t>
      </w:r>
      <w:r w:rsidR="00EC1BE9">
        <w:rPr>
          <w:rFonts w:ascii="Times New Roman" w:hAnsi="Times New Roman"/>
          <w:sz w:val="24"/>
        </w:rPr>
        <w:t>kā personāla</w:t>
      </w:r>
      <w:r w:rsidRPr="00BC200A">
        <w:rPr>
          <w:rFonts w:ascii="Times New Roman" w:hAnsi="Times New Roman"/>
          <w:sz w:val="24"/>
        </w:rPr>
        <w:t xml:space="preserve">, ekspertu un speciālistu </w:t>
      </w:r>
      <w:r w:rsidR="005F467F" w:rsidRPr="00BC200A">
        <w:rPr>
          <w:rFonts w:ascii="Times New Roman" w:hAnsi="Times New Roman"/>
          <w:sz w:val="24"/>
        </w:rPr>
        <w:t>apmaiņu</w:t>
      </w:r>
      <w:r w:rsidR="005F467F" w:rsidRPr="00BC200A" w:rsidDel="003752E4">
        <w:rPr>
          <w:rFonts w:ascii="Times New Roman" w:hAnsi="Times New Roman"/>
          <w:sz w:val="24"/>
        </w:rPr>
        <w:t xml:space="preserve"> </w:t>
      </w:r>
      <w:r w:rsidRPr="00BC200A">
        <w:rPr>
          <w:rFonts w:ascii="Times New Roman" w:hAnsi="Times New Roman"/>
          <w:sz w:val="24"/>
        </w:rPr>
        <w:t>vizī</w:t>
      </w:r>
      <w:r w:rsidR="005F467F">
        <w:rPr>
          <w:rFonts w:ascii="Times New Roman" w:hAnsi="Times New Roman"/>
          <w:sz w:val="24"/>
        </w:rPr>
        <w:t>tēm</w:t>
      </w:r>
      <w:r w:rsidRPr="00BC200A">
        <w:rPr>
          <w:rFonts w:ascii="Times New Roman" w:hAnsi="Times New Roman"/>
          <w:sz w:val="24"/>
        </w:rPr>
        <w:t xml:space="preserve"> </w:t>
      </w:r>
      <w:r w:rsidR="005F467F">
        <w:rPr>
          <w:rFonts w:ascii="Times New Roman" w:hAnsi="Times New Roman"/>
          <w:sz w:val="24"/>
        </w:rPr>
        <w:t>vai dalībai</w:t>
      </w:r>
      <w:r w:rsidRPr="00BC200A">
        <w:rPr>
          <w:rFonts w:ascii="Times New Roman" w:hAnsi="Times New Roman"/>
          <w:sz w:val="24"/>
        </w:rPr>
        <w:t xml:space="preserve"> semināros, simpozijos un konferencēs, kā arī pieredzes, zinātības un labākās prakses apmaiņu;</w:t>
      </w:r>
    </w:p>
    <w:p w14:paraId="429CABA8" w14:textId="77777777" w:rsidR="002428B5" w:rsidRPr="00BC200A" w:rsidRDefault="002428B5" w:rsidP="00B45DD9">
      <w:pPr>
        <w:pStyle w:val="ListParagraph"/>
        <w:spacing w:after="0" w:line="240" w:lineRule="auto"/>
        <w:jc w:val="both"/>
        <w:rPr>
          <w:rFonts w:ascii="Times New Roman" w:hAnsi="Times New Roman" w:cs="Times New Roman"/>
          <w:sz w:val="24"/>
          <w:szCs w:val="24"/>
        </w:rPr>
      </w:pPr>
    </w:p>
    <w:p w14:paraId="0F7232E9" w14:textId="30AD9B3E" w:rsidR="002428B5" w:rsidRPr="00BC200A" w:rsidRDefault="002428B5" w:rsidP="00B45DD9">
      <w:pPr>
        <w:pStyle w:val="ListParagraph"/>
        <w:spacing w:after="0" w:line="240" w:lineRule="auto"/>
        <w:ind w:left="0"/>
        <w:jc w:val="both"/>
        <w:rPr>
          <w:rFonts w:ascii="Times New Roman" w:hAnsi="Times New Roman" w:cs="Times New Roman"/>
          <w:sz w:val="24"/>
          <w:szCs w:val="24"/>
        </w:rPr>
      </w:pPr>
      <w:r w:rsidRPr="00BC200A">
        <w:rPr>
          <w:rFonts w:ascii="Times New Roman" w:hAnsi="Times New Roman"/>
          <w:sz w:val="24"/>
        </w:rPr>
        <w:t>4) veicina kopīgu projektu, starptautisku konferenču, forumu, semināru, simpoziju, izstāžu, darbsemināru un citu pasākumu par savstarpēji interesējoš</w:t>
      </w:r>
      <w:r w:rsidR="003752E4">
        <w:rPr>
          <w:rFonts w:ascii="Times New Roman" w:hAnsi="Times New Roman"/>
          <w:sz w:val="24"/>
        </w:rPr>
        <w:t>ā</w:t>
      </w:r>
      <w:r w:rsidRPr="00BC200A">
        <w:rPr>
          <w:rFonts w:ascii="Times New Roman" w:hAnsi="Times New Roman"/>
          <w:sz w:val="24"/>
        </w:rPr>
        <w:t xml:space="preserve">m </w:t>
      </w:r>
      <w:r w:rsidR="003752E4" w:rsidRPr="00BC200A">
        <w:rPr>
          <w:rFonts w:ascii="Times New Roman" w:hAnsi="Times New Roman"/>
          <w:sz w:val="24"/>
        </w:rPr>
        <w:t>t</w:t>
      </w:r>
      <w:r w:rsidR="003752E4">
        <w:rPr>
          <w:rFonts w:ascii="Times New Roman" w:hAnsi="Times New Roman"/>
          <w:sz w:val="24"/>
        </w:rPr>
        <w:t>ēmām</w:t>
      </w:r>
      <w:r w:rsidR="003752E4" w:rsidRPr="00BC200A">
        <w:rPr>
          <w:rFonts w:ascii="Times New Roman" w:hAnsi="Times New Roman"/>
          <w:sz w:val="24"/>
        </w:rPr>
        <w:t xml:space="preserve"> </w:t>
      </w:r>
      <w:r w:rsidRPr="00BC200A">
        <w:rPr>
          <w:rFonts w:ascii="Times New Roman" w:hAnsi="Times New Roman"/>
          <w:sz w:val="24"/>
        </w:rPr>
        <w:t xml:space="preserve">organizēšanu un dalību tajos. </w:t>
      </w:r>
    </w:p>
    <w:p w14:paraId="2B17D72F" w14:textId="77777777" w:rsidR="002428B5" w:rsidRPr="00BC200A" w:rsidRDefault="002428B5" w:rsidP="000157A7">
      <w:pPr>
        <w:pStyle w:val="ListParagraph"/>
        <w:spacing w:after="0" w:line="240" w:lineRule="auto"/>
        <w:ind w:left="0"/>
        <w:jc w:val="both"/>
        <w:rPr>
          <w:rFonts w:ascii="Times New Roman" w:hAnsi="Times New Roman" w:cs="Times New Roman"/>
          <w:sz w:val="24"/>
          <w:szCs w:val="24"/>
        </w:rPr>
      </w:pPr>
    </w:p>
    <w:p w14:paraId="4CA6E4F0" w14:textId="77777777" w:rsidR="002428B5" w:rsidRPr="00BC200A" w:rsidRDefault="002428B5" w:rsidP="00487405">
      <w:pPr>
        <w:pStyle w:val="ListParagraph"/>
        <w:spacing w:after="0" w:line="240" w:lineRule="auto"/>
        <w:ind w:left="0"/>
        <w:jc w:val="center"/>
        <w:rPr>
          <w:rFonts w:ascii="Times New Roman" w:hAnsi="Times New Roman" w:cs="Times New Roman"/>
          <w:b/>
          <w:bCs/>
          <w:sz w:val="24"/>
          <w:szCs w:val="24"/>
        </w:rPr>
      </w:pPr>
      <w:r w:rsidRPr="00BC200A">
        <w:rPr>
          <w:rFonts w:ascii="Times New Roman" w:hAnsi="Times New Roman"/>
          <w:b/>
          <w:sz w:val="24"/>
        </w:rPr>
        <w:t>4. pants</w:t>
      </w:r>
    </w:p>
    <w:p w14:paraId="39A9B43D" w14:textId="77777777" w:rsidR="002428B5" w:rsidRPr="00BC200A" w:rsidRDefault="002428B5" w:rsidP="00487405">
      <w:pPr>
        <w:pStyle w:val="ListParagraph"/>
        <w:spacing w:after="0" w:line="240" w:lineRule="auto"/>
        <w:ind w:left="0"/>
        <w:rPr>
          <w:rFonts w:ascii="Times New Roman" w:hAnsi="Times New Roman" w:cs="Times New Roman"/>
          <w:sz w:val="24"/>
          <w:szCs w:val="24"/>
        </w:rPr>
      </w:pPr>
    </w:p>
    <w:p w14:paraId="3E7454F6" w14:textId="77777777" w:rsidR="002428B5" w:rsidRPr="00BC200A" w:rsidRDefault="002428B5" w:rsidP="000157A7">
      <w:pPr>
        <w:pStyle w:val="ListParagraph"/>
        <w:spacing w:after="0" w:line="240" w:lineRule="auto"/>
        <w:ind w:left="0"/>
        <w:jc w:val="both"/>
        <w:rPr>
          <w:rFonts w:ascii="Times New Roman" w:hAnsi="Times New Roman" w:cs="Times New Roman"/>
          <w:sz w:val="24"/>
          <w:szCs w:val="24"/>
        </w:rPr>
      </w:pPr>
      <w:r w:rsidRPr="00BC200A">
        <w:rPr>
          <w:rFonts w:ascii="Times New Roman" w:hAnsi="Times New Roman"/>
          <w:sz w:val="24"/>
        </w:rPr>
        <w:t>Puses piedāvā viena otrai stipendijas studentu, akadēmisk</w:t>
      </w:r>
      <w:r w:rsidR="00074B52">
        <w:rPr>
          <w:rFonts w:ascii="Times New Roman" w:hAnsi="Times New Roman"/>
          <w:sz w:val="24"/>
        </w:rPr>
        <w:t xml:space="preserve">ā personāla </w:t>
      </w:r>
      <w:r w:rsidRPr="00BC200A">
        <w:rPr>
          <w:rFonts w:ascii="Times New Roman" w:hAnsi="Times New Roman"/>
          <w:sz w:val="24"/>
        </w:rPr>
        <w:t xml:space="preserve">un </w:t>
      </w:r>
      <w:r w:rsidR="003F4886">
        <w:rPr>
          <w:rFonts w:ascii="Times New Roman" w:hAnsi="Times New Roman"/>
          <w:sz w:val="24"/>
        </w:rPr>
        <w:t>pētnieku</w:t>
      </w:r>
      <w:r w:rsidRPr="00BC200A">
        <w:rPr>
          <w:rFonts w:ascii="Times New Roman" w:hAnsi="Times New Roman"/>
          <w:sz w:val="24"/>
        </w:rPr>
        <w:t xml:space="preserve"> apmaiņai bakalaura, maģistra un doktora studijām un pētniecības veikšanai augstākās izglītības i</w:t>
      </w:r>
      <w:r w:rsidR="003F4886">
        <w:rPr>
          <w:rFonts w:ascii="Times New Roman" w:hAnsi="Times New Roman"/>
          <w:sz w:val="24"/>
        </w:rPr>
        <w:t>nstitūcijā</w:t>
      </w:r>
      <w:r w:rsidRPr="00BC200A">
        <w:rPr>
          <w:rFonts w:ascii="Times New Roman" w:hAnsi="Times New Roman"/>
          <w:sz w:val="24"/>
        </w:rPr>
        <w:t>s un dalībai starptautiskajās vasaras skolās, pamatojoties uz savstarpīguma princip</w:t>
      </w:r>
      <w:r w:rsidR="003F4886">
        <w:rPr>
          <w:rFonts w:ascii="Times New Roman" w:hAnsi="Times New Roman"/>
          <w:sz w:val="24"/>
        </w:rPr>
        <w:t>u</w:t>
      </w:r>
      <w:r w:rsidRPr="00BC200A">
        <w:rPr>
          <w:rFonts w:ascii="Times New Roman" w:hAnsi="Times New Roman"/>
          <w:sz w:val="24"/>
        </w:rPr>
        <w:t>.</w:t>
      </w:r>
    </w:p>
    <w:p w14:paraId="0FEC422E" w14:textId="77777777" w:rsidR="002428B5" w:rsidRPr="00BC200A" w:rsidRDefault="002428B5" w:rsidP="000157A7">
      <w:pPr>
        <w:pStyle w:val="ListParagraph"/>
        <w:spacing w:after="0" w:line="240" w:lineRule="auto"/>
        <w:ind w:left="0"/>
        <w:jc w:val="both"/>
        <w:rPr>
          <w:rFonts w:ascii="Times New Roman" w:hAnsi="Times New Roman" w:cs="Times New Roman"/>
          <w:sz w:val="24"/>
          <w:szCs w:val="24"/>
        </w:rPr>
      </w:pPr>
    </w:p>
    <w:p w14:paraId="75B385E5" w14:textId="77777777" w:rsidR="00C5411A" w:rsidRDefault="00C5411A" w:rsidP="0021186A">
      <w:pPr>
        <w:pStyle w:val="ListParagraph"/>
        <w:spacing w:after="0" w:line="240" w:lineRule="auto"/>
        <w:ind w:left="0"/>
        <w:jc w:val="center"/>
        <w:rPr>
          <w:rFonts w:ascii="Times New Roman" w:hAnsi="Times New Roman"/>
          <w:b/>
          <w:sz w:val="24"/>
        </w:rPr>
      </w:pPr>
    </w:p>
    <w:p w14:paraId="4EF02940" w14:textId="77777777" w:rsidR="00753404" w:rsidRDefault="00753404" w:rsidP="0021186A">
      <w:pPr>
        <w:pStyle w:val="ListParagraph"/>
        <w:spacing w:after="0" w:line="240" w:lineRule="auto"/>
        <w:ind w:left="0"/>
        <w:jc w:val="center"/>
        <w:rPr>
          <w:rFonts w:ascii="Times New Roman" w:hAnsi="Times New Roman"/>
          <w:b/>
          <w:sz w:val="24"/>
        </w:rPr>
      </w:pPr>
    </w:p>
    <w:p w14:paraId="0324A253" w14:textId="77777777" w:rsidR="002428B5" w:rsidRPr="00BC200A" w:rsidRDefault="002428B5" w:rsidP="0021186A">
      <w:pPr>
        <w:pStyle w:val="ListParagraph"/>
        <w:spacing w:after="0" w:line="240" w:lineRule="auto"/>
        <w:ind w:left="0"/>
        <w:jc w:val="center"/>
        <w:rPr>
          <w:rFonts w:ascii="Times New Roman" w:hAnsi="Times New Roman" w:cs="Times New Roman"/>
          <w:b/>
          <w:bCs/>
          <w:sz w:val="24"/>
          <w:szCs w:val="24"/>
        </w:rPr>
      </w:pPr>
      <w:r w:rsidRPr="00BC200A">
        <w:rPr>
          <w:rFonts w:ascii="Times New Roman" w:hAnsi="Times New Roman"/>
          <w:b/>
          <w:sz w:val="24"/>
        </w:rPr>
        <w:lastRenderedPageBreak/>
        <w:t>5. pants</w:t>
      </w:r>
    </w:p>
    <w:p w14:paraId="2F73EEA5" w14:textId="77777777" w:rsidR="002428B5" w:rsidRPr="00BC200A" w:rsidRDefault="002428B5" w:rsidP="000157A7">
      <w:pPr>
        <w:pStyle w:val="ListParagraph"/>
        <w:spacing w:after="0" w:line="240" w:lineRule="auto"/>
        <w:ind w:left="0"/>
        <w:rPr>
          <w:rFonts w:ascii="Times New Roman" w:hAnsi="Times New Roman" w:cs="Times New Roman"/>
          <w:sz w:val="24"/>
          <w:szCs w:val="24"/>
        </w:rPr>
      </w:pPr>
    </w:p>
    <w:p w14:paraId="0D96F508" w14:textId="5A9C97EB" w:rsidR="002428B5" w:rsidRPr="00BC200A" w:rsidRDefault="002428B5" w:rsidP="00A85E14">
      <w:pPr>
        <w:pStyle w:val="ListParagraph"/>
        <w:spacing w:after="0" w:line="240" w:lineRule="auto"/>
        <w:ind w:left="0"/>
        <w:jc w:val="both"/>
        <w:rPr>
          <w:rFonts w:ascii="Times New Roman" w:hAnsi="Times New Roman" w:cs="Times New Roman"/>
          <w:sz w:val="24"/>
          <w:szCs w:val="24"/>
        </w:rPr>
      </w:pPr>
      <w:r w:rsidRPr="00BC200A">
        <w:rPr>
          <w:rFonts w:ascii="Times New Roman" w:hAnsi="Times New Roman"/>
          <w:sz w:val="24"/>
        </w:rPr>
        <w:t xml:space="preserve">Puses atbalsta un sekmē sadarbību </w:t>
      </w:r>
      <w:r w:rsidR="003F4886">
        <w:rPr>
          <w:rFonts w:ascii="Times New Roman" w:hAnsi="Times New Roman"/>
          <w:sz w:val="24"/>
        </w:rPr>
        <w:t xml:space="preserve">profesionālās izglītības </w:t>
      </w:r>
      <w:r w:rsidRPr="00BC200A">
        <w:rPr>
          <w:rFonts w:ascii="Times New Roman" w:hAnsi="Times New Roman"/>
          <w:sz w:val="24"/>
        </w:rPr>
        <w:t>jomā. Šādas sadarbības ietvaros Puses:</w:t>
      </w:r>
    </w:p>
    <w:p w14:paraId="7342EA27" w14:textId="77777777" w:rsidR="002428B5" w:rsidRPr="00BC200A" w:rsidRDefault="002428B5" w:rsidP="000157A7">
      <w:pPr>
        <w:pStyle w:val="ListParagraph"/>
        <w:spacing w:after="0" w:line="240" w:lineRule="auto"/>
        <w:ind w:left="0"/>
        <w:rPr>
          <w:rFonts w:ascii="Times New Roman" w:hAnsi="Times New Roman" w:cs="Times New Roman"/>
          <w:sz w:val="24"/>
          <w:szCs w:val="24"/>
        </w:rPr>
      </w:pPr>
    </w:p>
    <w:p w14:paraId="691DC77C" w14:textId="447D0B01" w:rsidR="002428B5" w:rsidRPr="00BC200A" w:rsidRDefault="002428B5" w:rsidP="0021186A">
      <w:pPr>
        <w:pStyle w:val="ListParagraph"/>
        <w:spacing w:after="0" w:line="240" w:lineRule="auto"/>
        <w:ind w:left="0"/>
        <w:jc w:val="both"/>
        <w:rPr>
          <w:rFonts w:ascii="Times New Roman" w:hAnsi="Times New Roman" w:cs="Times New Roman"/>
          <w:sz w:val="24"/>
          <w:szCs w:val="24"/>
        </w:rPr>
      </w:pPr>
      <w:r w:rsidRPr="00BC200A">
        <w:rPr>
          <w:rFonts w:ascii="Times New Roman" w:hAnsi="Times New Roman"/>
          <w:sz w:val="24"/>
        </w:rPr>
        <w:t>1) sekmē tiešo kontaktu izveidi</w:t>
      </w:r>
      <w:r w:rsidR="0010724C">
        <w:rPr>
          <w:rFonts w:ascii="Times New Roman" w:hAnsi="Times New Roman"/>
          <w:sz w:val="24"/>
        </w:rPr>
        <w:t xml:space="preserve"> un </w:t>
      </w:r>
      <w:r w:rsidRPr="00BC200A">
        <w:rPr>
          <w:rFonts w:ascii="Times New Roman" w:hAnsi="Times New Roman"/>
          <w:sz w:val="24"/>
        </w:rPr>
        <w:t xml:space="preserve">informācijas un pieredzes apmaiņu starp </w:t>
      </w:r>
      <w:r w:rsidR="0010724C">
        <w:rPr>
          <w:rFonts w:ascii="Times New Roman" w:hAnsi="Times New Roman"/>
          <w:sz w:val="24"/>
        </w:rPr>
        <w:t xml:space="preserve">profesionālās izglītības </w:t>
      </w:r>
      <w:r w:rsidRPr="00BC200A">
        <w:rPr>
          <w:rFonts w:ascii="Times New Roman" w:hAnsi="Times New Roman"/>
          <w:sz w:val="24"/>
        </w:rPr>
        <w:t>iestādēm;</w:t>
      </w:r>
    </w:p>
    <w:p w14:paraId="367AE0D9" w14:textId="77777777" w:rsidR="002428B5" w:rsidRPr="00BC200A" w:rsidRDefault="002428B5" w:rsidP="0021186A">
      <w:pPr>
        <w:pStyle w:val="ListParagraph"/>
        <w:spacing w:after="0" w:line="240" w:lineRule="auto"/>
        <w:ind w:left="0"/>
        <w:jc w:val="both"/>
        <w:rPr>
          <w:rFonts w:ascii="Times New Roman" w:hAnsi="Times New Roman" w:cs="Times New Roman"/>
          <w:sz w:val="24"/>
          <w:szCs w:val="24"/>
        </w:rPr>
      </w:pPr>
    </w:p>
    <w:p w14:paraId="2310C7E4" w14:textId="52CCD364" w:rsidR="002428B5" w:rsidRPr="00BC200A" w:rsidRDefault="002428B5" w:rsidP="0021186A">
      <w:pPr>
        <w:pStyle w:val="ListParagraph"/>
        <w:spacing w:after="0" w:line="240" w:lineRule="auto"/>
        <w:ind w:left="0"/>
        <w:jc w:val="both"/>
        <w:rPr>
          <w:rFonts w:ascii="Times New Roman" w:hAnsi="Times New Roman" w:cs="Times New Roman"/>
          <w:sz w:val="24"/>
          <w:szCs w:val="24"/>
        </w:rPr>
      </w:pPr>
      <w:r w:rsidRPr="00BC200A">
        <w:rPr>
          <w:rFonts w:ascii="Times New Roman" w:hAnsi="Times New Roman"/>
          <w:sz w:val="24"/>
        </w:rPr>
        <w:t>2) sekmē informācijas, pieredzes un ekspertu apmaiņu starp i</w:t>
      </w:r>
      <w:r w:rsidR="0010724C">
        <w:rPr>
          <w:rFonts w:ascii="Times New Roman" w:hAnsi="Times New Roman"/>
          <w:sz w:val="24"/>
        </w:rPr>
        <w:t>nstitūcijām</w:t>
      </w:r>
      <w:r w:rsidRPr="00BC200A">
        <w:rPr>
          <w:rFonts w:ascii="Times New Roman" w:hAnsi="Times New Roman"/>
          <w:sz w:val="24"/>
        </w:rPr>
        <w:t xml:space="preserve">, kas atbild par </w:t>
      </w:r>
      <w:r w:rsidR="0010724C">
        <w:rPr>
          <w:rFonts w:ascii="Times New Roman" w:hAnsi="Times New Roman"/>
          <w:sz w:val="24"/>
        </w:rPr>
        <w:t xml:space="preserve">profesionālās izglītības </w:t>
      </w:r>
      <w:r w:rsidRPr="00BC200A">
        <w:rPr>
          <w:rFonts w:ascii="Times New Roman" w:hAnsi="Times New Roman"/>
          <w:sz w:val="24"/>
        </w:rPr>
        <w:t>politiku abās valstīs.</w:t>
      </w:r>
    </w:p>
    <w:p w14:paraId="55D12E40" w14:textId="77777777" w:rsidR="002428B5" w:rsidRPr="00BC200A" w:rsidRDefault="002428B5" w:rsidP="000157A7">
      <w:pPr>
        <w:pStyle w:val="ListParagraph"/>
        <w:spacing w:after="0" w:line="240" w:lineRule="auto"/>
        <w:ind w:left="0"/>
        <w:jc w:val="both"/>
        <w:rPr>
          <w:rFonts w:ascii="Times New Roman" w:hAnsi="Times New Roman" w:cs="Times New Roman"/>
          <w:sz w:val="24"/>
          <w:szCs w:val="24"/>
        </w:rPr>
      </w:pPr>
    </w:p>
    <w:p w14:paraId="54E81E79" w14:textId="77777777" w:rsidR="002428B5" w:rsidRPr="00BC200A" w:rsidRDefault="002428B5" w:rsidP="00BE5750">
      <w:pPr>
        <w:pStyle w:val="ListParagraph"/>
        <w:spacing w:after="0" w:line="240" w:lineRule="auto"/>
        <w:ind w:left="0"/>
        <w:jc w:val="center"/>
        <w:rPr>
          <w:rFonts w:ascii="Times New Roman" w:hAnsi="Times New Roman" w:cs="Times New Roman"/>
          <w:b/>
          <w:bCs/>
          <w:sz w:val="24"/>
          <w:szCs w:val="24"/>
        </w:rPr>
      </w:pPr>
      <w:r w:rsidRPr="00BC200A">
        <w:rPr>
          <w:rFonts w:ascii="Times New Roman" w:hAnsi="Times New Roman"/>
          <w:b/>
          <w:sz w:val="24"/>
        </w:rPr>
        <w:t>6. pants</w:t>
      </w:r>
    </w:p>
    <w:p w14:paraId="67E5DDE6" w14:textId="77777777" w:rsidR="002428B5" w:rsidRPr="00BC200A" w:rsidRDefault="002428B5" w:rsidP="00BE5750">
      <w:pPr>
        <w:pStyle w:val="ListParagraph"/>
        <w:spacing w:after="0" w:line="240" w:lineRule="auto"/>
        <w:ind w:left="0"/>
        <w:jc w:val="center"/>
        <w:rPr>
          <w:rFonts w:ascii="Times New Roman" w:hAnsi="Times New Roman" w:cs="Times New Roman"/>
          <w:sz w:val="24"/>
          <w:szCs w:val="24"/>
        </w:rPr>
      </w:pPr>
    </w:p>
    <w:p w14:paraId="787EA781" w14:textId="77777777" w:rsidR="002428B5" w:rsidRPr="00BC200A" w:rsidRDefault="002428B5" w:rsidP="00BE5750">
      <w:pPr>
        <w:pStyle w:val="ListParagraph"/>
        <w:spacing w:after="0" w:line="240" w:lineRule="auto"/>
        <w:ind w:left="0"/>
        <w:jc w:val="both"/>
        <w:rPr>
          <w:rFonts w:ascii="Times New Roman" w:hAnsi="Times New Roman" w:cs="Times New Roman"/>
          <w:sz w:val="24"/>
          <w:szCs w:val="24"/>
        </w:rPr>
      </w:pPr>
      <w:r w:rsidRPr="00BC200A">
        <w:rPr>
          <w:rFonts w:ascii="Times New Roman" w:hAnsi="Times New Roman"/>
          <w:sz w:val="24"/>
        </w:rPr>
        <w:t>Puses vienojas atbalstīt latviešu valodas un kultūras studijas Ķīnā un ķīniešu valodas un kultūras studijas Latvijā.</w:t>
      </w:r>
    </w:p>
    <w:p w14:paraId="2DECEFBC" w14:textId="77777777" w:rsidR="002428B5" w:rsidRPr="00BC200A" w:rsidRDefault="002428B5" w:rsidP="00BE5750">
      <w:pPr>
        <w:pStyle w:val="ListParagraph"/>
        <w:spacing w:after="0" w:line="240" w:lineRule="auto"/>
        <w:ind w:left="0"/>
        <w:jc w:val="both"/>
        <w:rPr>
          <w:rFonts w:ascii="Times New Roman" w:hAnsi="Times New Roman" w:cs="Times New Roman"/>
          <w:sz w:val="24"/>
          <w:szCs w:val="24"/>
        </w:rPr>
      </w:pPr>
    </w:p>
    <w:p w14:paraId="75B5BA1D" w14:textId="77777777" w:rsidR="002428B5" w:rsidRPr="00BC200A" w:rsidRDefault="002428B5" w:rsidP="006D7B4D">
      <w:pPr>
        <w:pStyle w:val="ListParagraph"/>
        <w:spacing w:line="480" w:lineRule="auto"/>
        <w:ind w:left="0"/>
        <w:jc w:val="center"/>
        <w:rPr>
          <w:rFonts w:ascii="Times New Roman" w:hAnsi="Times New Roman" w:cs="Times New Roman"/>
          <w:b/>
          <w:bCs/>
          <w:sz w:val="24"/>
          <w:szCs w:val="24"/>
        </w:rPr>
      </w:pPr>
      <w:r w:rsidRPr="00BC200A">
        <w:rPr>
          <w:rFonts w:ascii="Times New Roman" w:hAnsi="Times New Roman"/>
          <w:b/>
          <w:sz w:val="24"/>
        </w:rPr>
        <w:t>7. pants</w:t>
      </w:r>
    </w:p>
    <w:p w14:paraId="57B1DAED" w14:textId="2ECECF36" w:rsidR="002428B5" w:rsidRPr="00BC200A" w:rsidRDefault="002428B5" w:rsidP="006D7B4D">
      <w:pPr>
        <w:pStyle w:val="ListParagraph"/>
        <w:ind w:left="0"/>
        <w:jc w:val="both"/>
        <w:rPr>
          <w:rFonts w:ascii="Times New Roman" w:hAnsi="Times New Roman" w:cs="Times New Roman"/>
          <w:sz w:val="24"/>
          <w:szCs w:val="24"/>
        </w:rPr>
      </w:pPr>
      <w:r w:rsidRPr="00BC200A">
        <w:rPr>
          <w:rFonts w:ascii="Times New Roman" w:hAnsi="Times New Roman"/>
          <w:sz w:val="24"/>
        </w:rPr>
        <w:t xml:space="preserve">Puses atbalsta un sekmē sadarbību </w:t>
      </w:r>
      <w:r w:rsidR="00753404">
        <w:rPr>
          <w:rFonts w:ascii="Times New Roman" w:hAnsi="Times New Roman"/>
          <w:sz w:val="24"/>
        </w:rPr>
        <w:t>starp izglītības iestādēm</w:t>
      </w:r>
      <w:r w:rsidR="00F75150" w:rsidRPr="00F75150">
        <w:rPr>
          <w:rFonts w:ascii="Times New Roman" w:hAnsi="Times New Roman"/>
          <w:sz w:val="24"/>
        </w:rPr>
        <w:t xml:space="preserve"> sporta</w:t>
      </w:r>
      <w:r w:rsidR="00753404">
        <w:rPr>
          <w:rFonts w:ascii="Times New Roman" w:hAnsi="Times New Roman"/>
          <w:sz w:val="24"/>
        </w:rPr>
        <w:t xml:space="preserve"> jomā, kā arī </w:t>
      </w:r>
      <w:r w:rsidRPr="00BC200A">
        <w:rPr>
          <w:rFonts w:ascii="Times New Roman" w:hAnsi="Times New Roman"/>
          <w:sz w:val="24"/>
        </w:rPr>
        <w:t>informācij</w:t>
      </w:r>
      <w:r w:rsidR="0010724C">
        <w:rPr>
          <w:rFonts w:ascii="Times New Roman" w:hAnsi="Times New Roman"/>
          <w:sz w:val="24"/>
        </w:rPr>
        <w:t>as</w:t>
      </w:r>
      <w:r w:rsidRPr="00BC200A">
        <w:rPr>
          <w:rFonts w:ascii="Times New Roman" w:hAnsi="Times New Roman"/>
          <w:sz w:val="24"/>
        </w:rPr>
        <w:t xml:space="preserve"> un pieredz</w:t>
      </w:r>
      <w:r w:rsidR="0010724C">
        <w:rPr>
          <w:rFonts w:ascii="Times New Roman" w:hAnsi="Times New Roman"/>
          <w:sz w:val="24"/>
        </w:rPr>
        <w:t>es</w:t>
      </w:r>
      <w:r w:rsidRPr="00BC200A">
        <w:rPr>
          <w:rFonts w:ascii="Times New Roman" w:hAnsi="Times New Roman"/>
          <w:sz w:val="24"/>
        </w:rPr>
        <w:t xml:space="preserve"> </w:t>
      </w:r>
      <w:r w:rsidR="0010724C" w:rsidRPr="00BC200A">
        <w:rPr>
          <w:rFonts w:ascii="Times New Roman" w:hAnsi="Times New Roman"/>
          <w:sz w:val="24"/>
        </w:rPr>
        <w:t>apmai</w:t>
      </w:r>
      <w:r w:rsidR="0010724C">
        <w:rPr>
          <w:rFonts w:ascii="Times New Roman" w:hAnsi="Times New Roman"/>
          <w:sz w:val="24"/>
        </w:rPr>
        <w:t>ņu</w:t>
      </w:r>
      <w:r w:rsidR="0010724C" w:rsidRPr="00BC200A">
        <w:rPr>
          <w:rFonts w:ascii="Times New Roman" w:hAnsi="Times New Roman"/>
          <w:sz w:val="24"/>
        </w:rPr>
        <w:t xml:space="preserve"> </w:t>
      </w:r>
      <w:r w:rsidRPr="00BC200A">
        <w:rPr>
          <w:rFonts w:ascii="Times New Roman" w:hAnsi="Times New Roman"/>
          <w:sz w:val="24"/>
        </w:rPr>
        <w:t>šajā jomā.</w:t>
      </w:r>
    </w:p>
    <w:p w14:paraId="5D28A19E" w14:textId="77777777" w:rsidR="002428B5" w:rsidRPr="00BC200A" w:rsidRDefault="002428B5" w:rsidP="00BE5750">
      <w:pPr>
        <w:pStyle w:val="ListParagraph"/>
        <w:spacing w:after="0" w:line="240" w:lineRule="auto"/>
        <w:ind w:left="0"/>
        <w:jc w:val="both"/>
        <w:rPr>
          <w:rFonts w:ascii="Times New Roman" w:hAnsi="Times New Roman" w:cs="Times New Roman"/>
          <w:sz w:val="24"/>
          <w:szCs w:val="24"/>
        </w:rPr>
      </w:pPr>
    </w:p>
    <w:p w14:paraId="7ACD1D56" w14:textId="77777777" w:rsidR="002428B5" w:rsidRPr="00BC200A" w:rsidRDefault="002428B5" w:rsidP="000157A7">
      <w:pPr>
        <w:pStyle w:val="ListParagraph"/>
        <w:spacing w:after="0" w:line="240" w:lineRule="auto"/>
        <w:ind w:left="0"/>
        <w:jc w:val="center"/>
        <w:rPr>
          <w:rFonts w:ascii="Times New Roman" w:hAnsi="Times New Roman" w:cs="Times New Roman"/>
          <w:b/>
          <w:bCs/>
          <w:sz w:val="24"/>
          <w:szCs w:val="24"/>
        </w:rPr>
      </w:pPr>
      <w:r w:rsidRPr="00BC200A">
        <w:rPr>
          <w:rFonts w:ascii="Times New Roman" w:hAnsi="Times New Roman"/>
          <w:b/>
          <w:sz w:val="24"/>
        </w:rPr>
        <w:t>8. pants</w:t>
      </w:r>
    </w:p>
    <w:p w14:paraId="29EB5E82" w14:textId="77777777" w:rsidR="002428B5" w:rsidRPr="00BC200A" w:rsidRDefault="002428B5" w:rsidP="000157A7">
      <w:pPr>
        <w:pStyle w:val="ListParagraph"/>
        <w:spacing w:after="0" w:line="240" w:lineRule="auto"/>
        <w:ind w:left="0"/>
        <w:jc w:val="center"/>
        <w:rPr>
          <w:rFonts w:ascii="Times New Roman" w:hAnsi="Times New Roman" w:cs="Times New Roman"/>
          <w:sz w:val="24"/>
          <w:szCs w:val="24"/>
        </w:rPr>
      </w:pPr>
    </w:p>
    <w:p w14:paraId="45957B37" w14:textId="54705614" w:rsidR="002428B5" w:rsidRPr="00BC200A" w:rsidRDefault="002428B5" w:rsidP="000157A7">
      <w:pPr>
        <w:pStyle w:val="ListParagraph"/>
        <w:spacing w:after="0" w:line="240" w:lineRule="auto"/>
        <w:ind w:left="0"/>
        <w:jc w:val="both"/>
        <w:rPr>
          <w:rFonts w:ascii="Times New Roman" w:hAnsi="Times New Roman" w:cs="Times New Roman"/>
          <w:sz w:val="24"/>
          <w:szCs w:val="24"/>
        </w:rPr>
      </w:pPr>
      <w:r w:rsidRPr="00BC200A">
        <w:rPr>
          <w:rFonts w:ascii="Times New Roman" w:hAnsi="Times New Roman"/>
          <w:sz w:val="24"/>
        </w:rPr>
        <w:t xml:space="preserve">Puses </w:t>
      </w:r>
      <w:r w:rsidR="004752DF">
        <w:rPr>
          <w:rFonts w:ascii="Times New Roman" w:hAnsi="Times New Roman"/>
          <w:sz w:val="24"/>
        </w:rPr>
        <w:t>vienojas</w:t>
      </w:r>
      <w:r w:rsidR="004752DF" w:rsidRPr="00BC200A">
        <w:rPr>
          <w:rFonts w:ascii="Times New Roman" w:hAnsi="Times New Roman"/>
          <w:sz w:val="24"/>
        </w:rPr>
        <w:t xml:space="preserve"> </w:t>
      </w:r>
      <w:r w:rsidRPr="00BC200A">
        <w:rPr>
          <w:rFonts w:ascii="Times New Roman" w:hAnsi="Times New Roman"/>
          <w:sz w:val="24"/>
        </w:rPr>
        <w:t>turpināt sadarbību Āzijas-Eiropas sanāksmes (ASEM) Izglītības procesa, Apvienoto Nāciju Izglītības, zinātnes un kultūras organizācijas (UNESCO), Eiropas Savienības programmu un projektu</w:t>
      </w:r>
      <w:r w:rsidR="0010724C">
        <w:rPr>
          <w:rFonts w:ascii="Times New Roman" w:hAnsi="Times New Roman"/>
          <w:sz w:val="24"/>
        </w:rPr>
        <w:t xml:space="preserve"> un</w:t>
      </w:r>
      <w:r w:rsidRPr="00BC200A">
        <w:rPr>
          <w:rFonts w:ascii="Times New Roman" w:hAnsi="Times New Roman"/>
          <w:sz w:val="24"/>
        </w:rPr>
        <w:t xml:space="preserve"> citu starptautisku organizāciju ietvaros.</w:t>
      </w:r>
    </w:p>
    <w:p w14:paraId="12A4CC98" w14:textId="77777777" w:rsidR="002428B5" w:rsidRPr="00BC200A" w:rsidRDefault="002428B5" w:rsidP="000157A7">
      <w:pPr>
        <w:pStyle w:val="ListParagraph"/>
        <w:spacing w:after="0" w:line="240" w:lineRule="auto"/>
        <w:ind w:left="0"/>
        <w:jc w:val="both"/>
        <w:rPr>
          <w:rFonts w:ascii="Times New Roman" w:hAnsi="Times New Roman" w:cs="Times New Roman"/>
          <w:sz w:val="24"/>
          <w:szCs w:val="24"/>
        </w:rPr>
      </w:pPr>
    </w:p>
    <w:p w14:paraId="57498E00" w14:textId="77777777" w:rsidR="002428B5" w:rsidRPr="00BC200A" w:rsidRDefault="002428B5" w:rsidP="00A85E14">
      <w:pPr>
        <w:pStyle w:val="ListParagraph"/>
        <w:spacing w:after="0" w:line="240" w:lineRule="auto"/>
        <w:ind w:left="0"/>
        <w:jc w:val="center"/>
        <w:rPr>
          <w:rFonts w:ascii="Times New Roman" w:hAnsi="Times New Roman" w:cs="Times New Roman"/>
          <w:b/>
          <w:bCs/>
          <w:sz w:val="24"/>
          <w:szCs w:val="24"/>
        </w:rPr>
      </w:pPr>
      <w:r w:rsidRPr="00BC200A">
        <w:rPr>
          <w:rFonts w:ascii="Times New Roman" w:hAnsi="Times New Roman"/>
          <w:b/>
          <w:sz w:val="24"/>
        </w:rPr>
        <w:t>9. pants</w:t>
      </w:r>
    </w:p>
    <w:p w14:paraId="3BD98B57" w14:textId="77777777" w:rsidR="002428B5" w:rsidRPr="00BC200A" w:rsidRDefault="002428B5" w:rsidP="00A85E14">
      <w:pPr>
        <w:pStyle w:val="ListParagraph"/>
        <w:spacing w:after="0" w:line="240" w:lineRule="auto"/>
        <w:ind w:left="0"/>
        <w:jc w:val="center"/>
        <w:rPr>
          <w:rFonts w:ascii="Times New Roman" w:hAnsi="Times New Roman" w:cs="Times New Roman"/>
          <w:sz w:val="24"/>
          <w:szCs w:val="24"/>
        </w:rPr>
      </w:pPr>
    </w:p>
    <w:p w14:paraId="23C34D51" w14:textId="2E21EB7C" w:rsidR="002428B5" w:rsidRPr="00BC200A" w:rsidRDefault="002428B5" w:rsidP="000157A7">
      <w:pPr>
        <w:pStyle w:val="ListParagraph"/>
        <w:spacing w:after="0" w:line="240" w:lineRule="auto"/>
        <w:ind w:left="0"/>
        <w:jc w:val="both"/>
        <w:rPr>
          <w:rFonts w:ascii="Times New Roman" w:hAnsi="Times New Roman" w:cs="Times New Roman"/>
          <w:sz w:val="24"/>
          <w:szCs w:val="24"/>
        </w:rPr>
      </w:pPr>
      <w:r w:rsidRPr="00BC200A">
        <w:rPr>
          <w:rFonts w:ascii="Times New Roman" w:hAnsi="Times New Roman"/>
          <w:sz w:val="24"/>
        </w:rPr>
        <w:t>Visi pasākumi</w:t>
      </w:r>
      <w:r w:rsidR="002C0373" w:rsidRPr="002C0373">
        <w:rPr>
          <w:rFonts w:ascii="Times New Roman" w:hAnsi="Times New Roman"/>
          <w:sz w:val="24"/>
        </w:rPr>
        <w:t xml:space="preserve"> </w:t>
      </w:r>
      <w:r w:rsidR="002C0373" w:rsidRPr="00BC200A">
        <w:rPr>
          <w:rFonts w:ascii="Times New Roman" w:hAnsi="Times New Roman"/>
          <w:sz w:val="24"/>
        </w:rPr>
        <w:t>šī Līguma ie</w:t>
      </w:r>
      <w:r w:rsidR="002C0373">
        <w:rPr>
          <w:rFonts w:ascii="Times New Roman" w:hAnsi="Times New Roman"/>
          <w:sz w:val="24"/>
        </w:rPr>
        <w:t>tvaros</w:t>
      </w:r>
      <w:r w:rsidRPr="00BC200A">
        <w:rPr>
          <w:rFonts w:ascii="Times New Roman" w:hAnsi="Times New Roman"/>
          <w:sz w:val="24"/>
        </w:rPr>
        <w:t xml:space="preserve"> tiek </w:t>
      </w:r>
      <w:r w:rsidR="0010724C">
        <w:rPr>
          <w:rFonts w:ascii="Times New Roman" w:hAnsi="Times New Roman"/>
          <w:sz w:val="24"/>
        </w:rPr>
        <w:t>īstenoti</w:t>
      </w:r>
      <w:r w:rsidR="002C0373">
        <w:rPr>
          <w:rFonts w:ascii="Times New Roman" w:hAnsi="Times New Roman"/>
          <w:sz w:val="24"/>
        </w:rPr>
        <w:t xml:space="preserve"> saskaņā ar </w:t>
      </w:r>
      <w:r w:rsidRPr="00BC200A">
        <w:rPr>
          <w:rFonts w:ascii="Times New Roman" w:hAnsi="Times New Roman"/>
          <w:sz w:val="24"/>
        </w:rPr>
        <w:t>Pušu</w:t>
      </w:r>
      <w:r w:rsidR="002C0373">
        <w:rPr>
          <w:rFonts w:ascii="Times New Roman" w:hAnsi="Times New Roman"/>
          <w:sz w:val="24"/>
        </w:rPr>
        <w:t xml:space="preserve"> pieejamiem finanšu resursiem,</w:t>
      </w:r>
      <w:r w:rsidRPr="00BC200A">
        <w:rPr>
          <w:rFonts w:ascii="Times New Roman" w:hAnsi="Times New Roman"/>
          <w:sz w:val="24"/>
        </w:rPr>
        <w:t xml:space="preserve"> </w:t>
      </w:r>
      <w:r w:rsidR="00260B9D">
        <w:rPr>
          <w:rFonts w:ascii="Times New Roman" w:hAnsi="Times New Roman"/>
          <w:sz w:val="24"/>
        </w:rPr>
        <w:t>nacionālajiem</w:t>
      </w:r>
      <w:r w:rsidRPr="00BC200A">
        <w:rPr>
          <w:rFonts w:ascii="Times New Roman" w:hAnsi="Times New Roman"/>
          <w:sz w:val="24"/>
        </w:rPr>
        <w:t xml:space="preserve"> </w:t>
      </w:r>
      <w:r w:rsidR="002C0373">
        <w:rPr>
          <w:rFonts w:ascii="Times New Roman" w:hAnsi="Times New Roman"/>
          <w:sz w:val="24"/>
        </w:rPr>
        <w:t>tiesību</w:t>
      </w:r>
      <w:r w:rsidRPr="00BC200A">
        <w:rPr>
          <w:rFonts w:ascii="Times New Roman" w:hAnsi="Times New Roman"/>
          <w:sz w:val="24"/>
        </w:rPr>
        <w:t xml:space="preserve"> aktiem un starptautiskajām saistībām. Šis Līgums neietekmē Pušu tiesības un pienākumus attiecībā uz </w:t>
      </w:r>
      <w:r w:rsidR="00260B9D" w:rsidRPr="00260B9D">
        <w:rPr>
          <w:rFonts w:ascii="Times New Roman" w:hAnsi="Times New Roman"/>
          <w:sz w:val="24"/>
        </w:rPr>
        <w:t xml:space="preserve">jebkuriem citiem </w:t>
      </w:r>
      <w:r w:rsidRPr="00BC200A">
        <w:rPr>
          <w:rFonts w:ascii="Times New Roman" w:hAnsi="Times New Roman"/>
          <w:sz w:val="24"/>
        </w:rPr>
        <w:t>starptautiskajiem līgumiem, kuros tās ir puses.</w:t>
      </w:r>
    </w:p>
    <w:p w14:paraId="1679E58F" w14:textId="77777777" w:rsidR="002428B5" w:rsidRPr="00BC200A" w:rsidRDefault="002428B5" w:rsidP="000157A7">
      <w:pPr>
        <w:pStyle w:val="ListParagraph"/>
        <w:spacing w:after="0" w:line="240" w:lineRule="auto"/>
        <w:ind w:left="0"/>
        <w:jc w:val="both"/>
        <w:rPr>
          <w:rFonts w:ascii="Times New Roman" w:hAnsi="Times New Roman" w:cs="Times New Roman"/>
          <w:sz w:val="24"/>
          <w:szCs w:val="24"/>
        </w:rPr>
      </w:pPr>
    </w:p>
    <w:p w14:paraId="5D685D37" w14:textId="77777777" w:rsidR="002428B5" w:rsidRPr="00BC200A" w:rsidRDefault="002428B5" w:rsidP="000157A7">
      <w:pPr>
        <w:pStyle w:val="ListParagraph"/>
        <w:spacing w:after="0" w:line="240" w:lineRule="auto"/>
        <w:ind w:left="0"/>
        <w:jc w:val="center"/>
        <w:rPr>
          <w:rFonts w:ascii="Times New Roman" w:hAnsi="Times New Roman" w:cs="Times New Roman"/>
          <w:b/>
          <w:bCs/>
          <w:sz w:val="24"/>
          <w:szCs w:val="24"/>
        </w:rPr>
      </w:pPr>
      <w:r w:rsidRPr="00BC200A">
        <w:rPr>
          <w:rFonts w:ascii="Times New Roman" w:hAnsi="Times New Roman"/>
          <w:b/>
          <w:sz w:val="24"/>
        </w:rPr>
        <w:t>10. pants</w:t>
      </w:r>
    </w:p>
    <w:p w14:paraId="07CCDEA6" w14:textId="77777777" w:rsidR="002428B5" w:rsidRPr="00BC200A" w:rsidRDefault="002428B5" w:rsidP="000157A7">
      <w:pPr>
        <w:pStyle w:val="ListParagraph"/>
        <w:spacing w:after="0" w:line="240" w:lineRule="auto"/>
        <w:ind w:left="0"/>
        <w:jc w:val="center"/>
        <w:rPr>
          <w:rFonts w:ascii="Times New Roman" w:hAnsi="Times New Roman" w:cs="Times New Roman"/>
          <w:sz w:val="24"/>
          <w:szCs w:val="24"/>
        </w:rPr>
      </w:pPr>
    </w:p>
    <w:p w14:paraId="59864DB6" w14:textId="03DF2B22" w:rsidR="002428B5" w:rsidRPr="00BC200A" w:rsidRDefault="00753404" w:rsidP="000157A7">
      <w:pPr>
        <w:pStyle w:val="ListParagraph"/>
        <w:spacing w:after="0" w:line="240" w:lineRule="auto"/>
        <w:ind w:left="0"/>
        <w:jc w:val="both"/>
        <w:rPr>
          <w:rFonts w:ascii="Times New Roman" w:hAnsi="Times New Roman" w:cs="Times New Roman"/>
          <w:sz w:val="24"/>
          <w:szCs w:val="24"/>
        </w:rPr>
      </w:pPr>
      <w:r>
        <w:rPr>
          <w:rFonts w:ascii="Times New Roman" w:hAnsi="Times New Roman"/>
          <w:sz w:val="24"/>
        </w:rPr>
        <w:t>Latvijas Republikas Izglītības un zinātnes ministrija un Ķīnas Tautas Republikas Izglītības ministrija</w:t>
      </w:r>
      <w:r w:rsidR="00F75150">
        <w:rPr>
          <w:rFonts w:ascii="Times New Roman" w:hAnsi="Times New Roman"/>
          <w:sz w:val="24"/>
        </w:rPr>
        <w:t xml:space="preserve"> </w:t>
      </w:r>
      <w:r w:rsidR="002428B5" w:rsidRPr="00BC200A">
        <w:rPr>
          <w:rFonts w:ascii="Times New Roman" w:hAnsi="Times New Roman"/>
          <w:sz w:val="24"/>
        </w:rPr>
        <w:t xml:space="preserve">izveido regulāru sanāksmju mehānismu ģenerāldirektoru līmenī un organizē apmaiņas vizītes ne retāk kā reizi trijos gados, lai apmainītos ar izglītības politiku, izpētītu konkrētu sadarbību savstarpēji interesējošās jomās un noteiktu sadarbības prioritātes nākamajiem gadiem.  </w:t>
      </w:r>
    </w:p>
    <w:p w14:paraId="10601CEE" w14:textId="77777777" w:rsidR="002428B5" w:rsidRPr="00BC200A" w:rsidRDefault="002428B5" w:rsidP="000157A7">
      <w:pPr>
        <w:pStyle w:val="ListParagraph"/>
        <w:spacing w:after="0" w:line="240" w:lineRule="auto"/>
        <w:ind w:left="0"/>
        <w:jc w:val="both"/>
        <w:rPr>
          <w:rFonts w:ascii="Times New Roman" w:hAnsi="Times New Roman" w:cs="Times New Roman"/>
          <w:sz w:val="24"/>
          <w:szCs w:val="24"/>
        </w:rPr>
      </w:pPr>
    </w:p>
    <w:p w14:paraId="524299D2" w14:textId="77777777" w:rsidR="002428B5" w:rsidRPr="00BC200A" w:rsidRDefault="002428B5" w:rsidP="000157A7">
      <w:pPr>
        <w:pStyle w:val="ListParagraph"/>
        <w:spacing w:after="0" w:line="240" w:lineRule="auto"/>
        <w:ind w:left="0"/>
        <w:jc w:val="center"/>
        <w:rPr>
          <w:rFonts w:ascii="Times New Roman" w:eastAsia="SimSun" w:hAnsi="Times New Roman" w:cs="Times New Roman"/>
          <w:b/>
          <w:bCs/>
          <w:sz w:val="24"/>
          <w:szCs w:val="24"/>
        </w:rPr>
      </w:pPr>
      <w:r w:rsidRPr="00BC200A">
        <w:rPr>
          <w:rFonts w:ascii="Times New Roman" w:hAnsi="Times New Roman"/>
          <w:b/>
          <w:sz w:val="24"/>
        </w:rPr>
        <w:t>11. pants</w:t>
      </w:r>
    </w:p>
    <w:p w14:paraId="6013F271" w14:textId="77777777" w:rsidR="002428B5" w:rsidRPr="00BC200A" w:rsidRDefault="002428B5" w:rsidP="000157A7">
      <w:pPr>
        <w:pStyle w:val="ListParagraph"/>
        <w:spacing w:after="0" w:line="240" w:lineRule="auto"/>
        <w:ind w:left="0"/>
        <w:jc w:val="both"/>
        <w:rPr>
          <w:rFonts w:ascii="Times New Roman" w:hAnsi="Times New Roman" w:cs="Times New Roman"/>
          <w:sz w:val="24"/>
          <w:szCs w:val="24"/>
        </w:rPr>
      </w:pPr>
    </w:p>
    <w:p w14:paraId="7848BB21" w14:textId="70EFD106" w:rsidR="002428B5" w:rsidRPr="00BC200A" w:rsidRDefault="00260B9D" w:rsidP="000157A7">
      <w:pPr>
        <w:pStyle w:val="ListParagraph"/>
        <w:spacing w:after="0" w:line="240" w:lineRule="auto"/>
        <w:ind w:left="0"/>
        <w:jc w:val="both"/>
        <w:rPr>
          <w:rFonts w:ascii="Times New Roman" w:hAnsi="Times New Roman" w:cs="Times New Roman"/>
          <w:sz w:val="24"/>
          <w:szCs w:val="24"/>
        </w:rPr>
      </w:pPr>
      <w:r w:rsidRPr="00260B9D">
        <w:rPr>
          <w:rFonts w:ascii="Times New Roman" w:hAnsi="Times New Roman"/>
          <w:sz w:val="24"/>
        </w:rPr>
        <w:t>Jebkuras domstarpības par šī Līguma interpretāciju vai īstenošanu Puses risina konsultāciju un sarunu ceļā</w:t>
      </w:r>
      <w:r w:rsidR="002428B5" w:rsidRPr="00BC200A">
        <w:rPr>
          <w:rFonts w:ascii="Times New Roman" w:hAnsi="Times New Roman"/>
          <w:sz w:val="24"/>
        </w:rPr>
        <w:t>.</w:t>
      </w:r>
    </w:p>
    <w:p w14:paraId="193FD847" w14:textId="77777777" w:rsidR="002428B5" w:rsidRPr="00BC200A" w:rsidRDefault="002428B5" w:rsidP="000157A7">
      <w:pPr>
        <w:pStyle w:val="ListParagraph"/>
        <w:spacing w:after="0" w:line="240" w:lineRule="auto"/>
        <w:ind w:left="0"/>
        <w:jc w:val="both"/>
        <w:rPr>
          <w:rFonts w:ascii="Times New Roman" w:hAnsi="Times New Roman" w:cs="Times New Roman"/>
          <w:b/>
          <w:bCs/>
          <w:sz w:val="24"/>
          <w:szCs w:val="24"/>
        </w:rPr>
      </w:pPr>
    </w:p>
    <w:p w14:paraId="6E6B65E5" w14:textId="77777777" w:rsidR="00753404" w:rsidRDefault="00753404" w:rsidP="000157A7">
      <w:pPr>
        <w:pStyle w:val="ListParagraph"/>
        <w:spacing w:after="0" w:line="240" w:lineRule="auto"/>
        <w:ind w:left="0"/>
        <w:jc w:val="center"/>
        <w:rPr>
          <w:rFonts w:ascii="Times New Roman" w:hAnsi="Times New Roman"/>
          <w:b/>
          <w:sz w:val="24"/>
        </w:rPr>
      </w:pPr>
    </w:p>
    <w:p w14:paraId="293106BE" w14:textId="77777777" w:rsidR="00753404" w:rsidRDefault="00753404" w:rsidP="000157A7">
      <w:pPr>
        <w:pStyle w:val="ListParagraph"/>
        <w:spacing w:after="0" w:line="240" w:lineRule="auto"/>
        <w:ind w:left="0"/>
        <w:jc w:val="center"/>
        <w:rPr>
          <w:rFonts w:ascii="Times New Roman" w:hAnsi="Times New Roman"/>
          <w:b/>
          <w:sz w:val="24"/>
        </w:rPr>
      </w:pPr>
    </w:p>
    <w:p w14:paraId="58DC66F0" w14:textId="77777777" w:rsidR="00753404" w:rsidRDefault="00753404" w:rsidP="000157A7">
      <w:pPr>
        <w:pStyle w:val="ListParagraph"/>
        <w:spacing w:after="0" w:line="240" w:lineRule="auto"/>
        <w:ind w:left="0"/>
        <w:jc w:val="center"/>
        <w:rPr>
          <w:rFonts w:ascii="Times New Roman" w:hAnsi="Times New Roman"/>
          <w:b/>
          <w:sz w:val="24"/>
        </w:rPr>
      </w:pPr>
    </w:p>
    <w:p w14:paraId="4158D5DD" w14:textId="77777777" w:rsidR="002428B5" w:rsidRPr="00BC200A" w:rsidRDefault="002428B5" w:rsidP="000157A7">
      <w:pPr>
        <w:pStyle w:val="ListParagraph"/>
        <w:spacing w:after="0" w:line="240" w:lineRule="auto"/>
        <w:ind w:left="0"/>
        <w:jc w:val="center"/>
        <w:rPr>
          <w:rFonts w:ascii="Times New Roman" w:eastAsia="SimSun" w:hAnsi="Times New Roman" w:cs="Times New Roman"/>
          <w:b/>
          <w:bCs/>
          <w:sz w:val="24"/>
          <w:szCs w:val="24"/>
        </w:rPr>
      </w:pPr>
      <w:r w:rsidRPr="00BC200A">
        <w:rPr>
          <w:rFonts w:ascii="Times New Roman" w:hAnsi="Times New Roman"/>
          <w:b/>
          <w:sz w:val="24"/>
        </w:rPr>
        <w:t>12. pants</w:t>
      </w:r>
    </w:p>
    <w:p w14:paraId="0811505C" w14:textId="77777777" w:rsidR="002428B5" w:rsidRPr="00BC200A" w:rsidRDefault="002428B5" w:rsidP="000157A7">
      <w:pPr>
        <w:pStyle w:val="ListParagraph"/>
        <w:spacing w:after="0" w:line="240" w:lineRule="auto"/>
        <w:ind w:left="0"/>
        <w:jc w:val="both"/>
        <w:rPr>
          <w:rFonts w:ascii="Times New Roman" w:hAnsi="Times New Roman" w:cs="Times New Roman"/>
          <w:sz w:val="24"/>
          <w:szCs w:val="24"/>
        </w:rPr>
      </w:pPr>
    </w:p>
    <w:p w14:paraId="1B44A16E" w14:textId="636A3F6A" w:rsidR="002428B5" w:rsidRPr="00BC200A" w:rsidRDefault="00260B9D" w:rsidP="000157A7">
      <w:pPr>
        <w:pStyle w:val="ListParagraph"/>
        <w:spacing w:after="0" w:line="240" w:lineRule="auto"/>
        <w:ind w:left="0"/>
        <w:jc w:val="both"/>
        <w:rPr>
          <w:rFonts w:ascii="Times New Roman" w:hAnsi="Times New Roman" w:cs="Times New Roman"/>
          <w:sz w:val="24"/>
          <w:szCs w:val="24"/>
        </w:rPr>
      </w:pPr>
      <w:r w:rsidRPr="00260B9D">
        <w:rPr>
          <w:rFonts w:ascii="Times New Roman" w:hAnsi="Times New Roman"/>
          <w:sz w:val="24"/>
        </w:rPr>
        <w:t>Šo Līgumu var grozīt ar savstarpēju rakstisku abu Pušu piekrišanu, noformējot papildu protokolus kā Līguma neatņemamu sastāvdaļu, un tie stājas spēkā saskaņā ar 13.pantu.</w:t>
      </w:r>
    </w:p>
    <w:p w14:paraId="32F1C1CB" w14:textId="77777777" w:rsidR="002428B5" w:rsidRPr="00BC200A" w:rsidRDefault="002428B5" w:rsidP="000157A7">
      <w:pPr>
        <w:pStyle w:val="ListParagraph"/>
        <w:spacing w:after="0" w:line="240" w:lineRule="auto"/>
        <w:ind w:left="0"/>
        <w:jc w:val="both"/>
        <w:rPr>
          <w:rFonts w:ascii="Times New Roman" w:hAnsi="Times New Roman" w:cs="Times New Roman"/>
          <w:b/>
          <w:bCs/>
          <w:sz w:val="24"/>
          <w:szCs w:val="24"/>
        </w:rPr>
      </w:pPr>
    </w:p>
    <w:p w14:paraId="7FA4517F" w14:textId="77777777" w:rsidR="002428B5" w:rsidRPr="00BC200A" w:rsidRDefault="002428B5" w:rsidP="000157A7">
      <w:pPr>
        <w:pStyle w:val="ListParagraph"/>
        <w:spacing w:after="0" w:line="240" w:lineRule="auto"/>
        <w:ind w:left="0"/>
        <w:jc w:val="center"/>
        <w:rPr>
          <w:rFonts w:ascii="Times New Roman" w:eastAsia="SimSun" w:hAnsi="Times New Roman" w:cs="Times New Roman"/>
          <w:b/>
          <w:bCs/>
          <w:sz w:val="24"/>
          <w:szCs w:val="24"/>
        </w:rPr>
      </w:pPr>
      <w:r w:rsidRPr="00BC200A">
        <w:rPr>
          <w:rFonts w:ascii="Times New Roman" w:hAnsi="Times New Roman"/>
          <w:b/>
          <w:sz w:val="24"/>
        </w:rPr>
        <w:t>13. pants</w:t>
      </w:r>
    </w:p>
    <w:p w14:paraId="5DD783A6" w14:textId="77777777" w:rsidR="002428B5" w:rsidRPr="00BC200A" w:rsidRDefault="002428B5" w:rsidP="000157A7">
      <w:pPr>
        <w:pStyle w:val="ListParagraph"/>
        <w:spacing w:after="0" w:line="240" w:lineRule="auto"/>
        <w:ind w:left="0"/>
        <w:jc w:val="both"/>
        <w:rPr>
          <w:rFonts w:ascii="Times New Roman" w:hAnsi="Times New Roman" w:cs="Times New Roman"/>
          <w:sz w:val="24"/>
          <w:szCs w:val="24"/>
        </w:rPr>
      </w:pPr>
    </w:p>
    <w:p w14:paraId="2FE263BA" w14:textId="1B4D0D3D" w:rsidR="002428B5" w:rsidRPr="00BC200A" w:rsidRDefault="002428B5" w:rsidP="000157A7">
      <w:pPr>
        <w:pStyle w:val="ListParagraph"/>
        <w:spacing w:after="0" w:line="240" w:lineRule="auto"/>
        <w:ind w:left="0"/>
        <w:jc w:val="both"/>
        <w:rPr>
          <w:rFonts w:ascii="Times New Roman" w:hAnsi="Times New Roman" w:cs="Times New Roman"/>
          <w:sz w:val="24"/>
          <w:szCs w:val="24"/>
        </w:rPr>
      </w:pPr>
      <w:r w:rsidRPr="00BC200A">
        <w:rPr>
          <w:rFonts w:ascii="Times New Roman" w:hAnsi="Times New Roman"/>
          <w:sz w:val="24"/>
        </w:rPr>
        <w:t>Šis Līgums ir noslēgts uz nenoteiktu laiku un stājas spēkā trīsdesmitajā dienā pēc pēdējā rakstiskā paziņojuma saņemšanas pa diplomātisk</w:t>
      </w:r>
      <w:r w:rsidR="00260B9D">
        <w:rPr>
          <w:rFonts w:ascii="Times New Roman" w:hAnsi="Times New Roman"/>
          <w:sz w:val="24"/>
        </w:rPr>
        <w:t>aj</w:t>
      </w:r>
      <w:r w:rsidRPr="00BC200A">
        <w:rPr>
          <w:rFonts w:ascii="Times New Roman" w:hAnsi="Times New Roman"/>
          <w:sz w:val="24"/>
        </w:rPr>
        <w:t>iem kanāliem, apstiprinot, ka ir izpildītas iekšē</w:t>
      </w:r>
      <w:r w:rsidR="00260B9D">
        <w:rPr>
          <w:rFonts w:ascii="Times New Roman" w:hAnsi="Times New Roman"/>
          <w:sz w:val="24"/>
        </w:rPr>
        <w:t xml:space="preserve">jās procedūras, lai šis Līgums </w:t>
      </w:r>
      <w:r w:rsidRPr="00BC200A">
        <w:rPr>
          <w:rFonts w:ascii="Times New Roman" w:hAnsi="Times New Roman"/>
          <w:sz w:val="24"/>
        </w:rPr>
        <w:t>stāt</w:t>
      </w:r>
      <w:r w:rsidR="00260B9D">
        <w:rPr>
          <w:rFonts w:ascii="Times New Roman" w:hAnsi="Times New Roman"/>
          <w:sz w:val="24"/>
        </w:rPr>
        <w:t>o</w:t>
      </w:r>
      <w:r w:rsidRPr="00BC200A">
        <w:rPr>
          <w:rFonts w:ascii="Times New Roman" w:hAnsi="Times New Roman"/>
          <w:sz w:val="24"/>
        </w:rPr>
        <w:t xml:space="preserve">s spēkā. </w:t>
      </w:r>
    </w:p>
    <w:p w14:paraId="1B18AA0B" w14:textId="77777777" w:rsidR="002428B5" w:rsidRPr="00BC200A" w:rsidRDefault="002428B5" w:rsidP="000157A7">
      <w:pPr>
        <w:pStyle w:val="ListParagraph"/>
        <w:spacing w:after="0" w:line="240" w:lineRule="auto"/>
        <w:ind w:left="0"/>
        <w:jc w:val="both"/>
        <w:rPr>
          <w:rFonts w:ascii="Times New Roman" w:hAnsi="Times New Roman" w:cs="Times New Roman"/>
          <w:sz w:val="24"/>
          <w:szCs w:val="24"/>
        </w:rPr>
      </w:pPr>
    </w:p>
    <w:p w14:paraId="1C4028D0" w14:textId="219332EE" w:rsidR="002428B5" w:rsidRPr="00BC200A" w:rsidRDefault="002428B5" w:rsidP="000157A7">
      <w:pPr>
        <w:pStyle w:val="ListParagraph"/>
        <w:spacing w:after="0" w:line="240" w:lineRule="auto"/>
        <w:ind w:left="0"/>
        <w:jc w:val="both"/>
        <w:rPr>
          <w:rFonts w:ascii="Times New Roman" w:hAnsi="Times New Roman" w:cs="Times New Roman"/>
          <w:sz w:val="24"/>
          <w:szCs w:val="24"/>
        </w:rPr>
      </w:pPr>
      <w:r w:rsidRPr="00BC200A">
        <w:rPr>
          <w:rFonts w:ascii="Times New Roman" w:hAnsi="Times New Roman"/>
          <w:sz w:val="24"/>
        </w:rPr>
        <w:t xml:space="preserve">Katra Puse var </w:t>
      </w:r>
      <w:r w:rsidR="00260B9D" w:rsidRPr="00260B9D">
        <w:rPr>
          <w:rFonts w:ascii="Times New Roman" w:hAnsi="Times New Roman"/>
          <w:sz w:val="24"/>
        </w:rPr>
        <w:t>izbeigt šī Līguma darbību</w:t>
      </w:r>
      <w:r w:rsidRPr="00BC200A">
        <w:rPr>
          <w:rFonts w:ascii="Times New Roman" w:hAnsi="Times New Roman"/>
          <w:sz w:val="24"/>
        </w:rPr>
        <w:t>, iesniedzot otrai Pusei pa diplomātisk</w:t>
      </w:r>
      <w:r w:rsidR="00260B9D">
        <w:rPr>
          <w:rFonts w:ascii="Times New Roman" w:hAnsi="Times New Roman"/>
          <w:sz w:val="24"/>
        </w:rPr>
        <w:t>aj</w:t>
      </w:r>
      <w:r w:rsidRPr="00BC200A">
        <w:rPr>
          <w:rFonts w:ascii="Times New Roman" w:hAnsi="Times New Roman"/>
          <w:sz w:val="24"/>
        </w:rPr>
        <w:t xml:space="preserve">iem kanāliem </w:t>
      </w:r>
      <w:r w:rsidR="004F2DD7" w:rsidRPr="00BC200A">
        <w:rPr>
          <w:rFonts w:ascii="Times New Roman" w:hAnsi="Times New Roman"/>
          <w:sz w:val="24"/>
        </w:rPr>
        <w:t xml:space="preserve">rakstisku paziņojumu </w:t>
      </w:r>
      <w:r w:rsidRPr="00BC200A">
        <w:rPr>
          <w:rFonts w:ascii="Times New Roman" w:hAnsi="Times New Roman"/>
          <w:sz w:val="24"/>
        </w:rPr>
        <w:t xml:space="preserve">6 (sešus) mēnešus pirms Līguma </w:t>
      </w:r>
      <w:r w:rsidR="000063C9">
        <w:rPr>
          <w:rFonts w:ascii="Times New Roman" w:hAnsi="Times New Roman"/>
          <w:sz w:val="24"/>
        </w:rPr>
        <w:t xml:space="preserve">darbības </w:t>
      </w:r>
      <w:r w:rsidRPr="00BC200A">
        <w:rPr>
          <w:rFonts w:ascii="Times New Roman" w:hAnsi="Times New Roman"/>
          <w:sz w:val="24"/>
        </w:rPr>
        <w:t>izbeigšanas datuma.</w:t>
      </w:r>
    </w:p>
    <w:p w14:paraId="646A6B9B" w14:textId="77777777" w:rsidR="002428B5" w:rsidRDefault="002428B5" w:rsidP="000157A7">
      <w:pPr>
        <w:pStyle w:val="ListParagraph"/>
        <w:spacing w:after="0" w:line="240" w:lineRule="auto"/>
        <w:ind w:left="0"/>
        <w:jc w:val="both"/>
        <w:rPr>
          <w:rFonts w:ascii="Times New Roman" w:hAnsi="Times New Roman" w:cs="Times New Roman"/>
          <w:sz w:val="24"/>
          <w:szCs w:val="24"/>
        </w:rPr>
      </w:pPr>
    </w:p>
    <w:p w14:paraId="1B2E2B2B" w14:textId="77777777" w:rsidR="002428B5" w:rsidRPr="00BC200A" w:rsidRDefault="002428B5" w:rsidP="000157A7">
      <w:pPr>
        <w:pStyle w:val="ListParagraph"/>
        <w:spacing w:after="0" w:line="240" w:lineRule="auto"/>
        <w:ind w:left="0"/>
        <w:jc w:val="both"/>
        <w:rPr>
          <w:rFonts w:ascii="Times New Roman" w:hAnsi="Times New Roman" w:cs="Times New Roman"/>
          <w:sz w:val="24"/>
          <w:szCs w:val="24"/>
        </w:rPr>
      </w:pPr>
    </w:p>
    <w:p w14:paraId="553AC55F" w14:textId="2BDA27D3" w:rsidR="002428B5" w:rsidRPr="00BC200A" w:rsidRDefault="000063C9" w:rsidP="000157A7">
      <w:pPr>
        <w:pStyle w:val="ListParagraph"/>
        <w:spacing w:after="0" w:line="240" w:lineRule="auto"/>
        <w:ind w:left="0"/>
        <w:jc w:val="both"/>
        <w:rPr>
          <w:rFonts w:ascii="Times New Roman" w:hAnsi="Times New Roman" w:cs="Times New Roman"/>
          <w:sz w:val="24"/>
          <w:szCs w:val="24"/>
        </w:rPr>
      </w:pPr>
      <w:r w:rsidRPr="000063C9">
        <w:rPr>
          <w:rFonts w:ascii="Times New Roman" w:hAnsi="Times New Roman"/>
          <w:sz w:val="24"/>
        </w:rPr>
        <w:t>Parakstīts divos eksemplāros _______20______.gada ____ ______________ latviešu, ķīniešu un angļu valodā, visiem tekstiem ir vienāds spēks. Šī Līguma atšķirīgas interpretācijas gadījumā noteicošais ir teksts angļu valodā.</w:t>
      </w:r>
    </w:p>
    <w:p w14:paraId="4AB2A28E" w14:textId="77777777" w:rsidR="002428B5" w:rsidRPr="00BC200A" w:rsidRDefault="002428B5" w:rsidP="000157A7">
      <w:pPr>
        <w:pStyle w:val="ListParagraph"/>
        <w:spacing w:after="0" w:line="240" w:lineRule="auto"/>
        <w:ind w:left="0"/>
        <w:jc w:val="both"/>
        <w:rPr>
          <w:rFonts w:ascii="Times New Roman" w:hAnsi="Times New Roman" w:cs="Times New Roman"/>
          <w:sz w:val="24"/>
          <w:szCs w:val="24"/>
        </w:rPr>
      </w:pPr>
    </w:p>
    <w:p w14:paraId="421301A5" w14:textId="77777777" w:rsidR="002428B5" w:rsidRPr="00BC200A" w:rsidRDefault="002428B5" w:rsidP="000157A7">
      <w:pPr>
        <w:pStyle w:val="ListParagraph"/>
        <w:spacing w:after="0" w:line="240" w:lineRule="auto"/>
        <w:ind w:left="0"/>
        <w:jc w:val="both"/>
        <w:rPr>
          <w:rFonts w:ascii="Times New Roman" w:hAnsi="Times New Roman" w:cs="Times New Roman"/>
          <w:sz w:val="24"/>
          <w:szCs w:val="24"/>
        </w:rPr>
      </w:pPr>
    </w:p>
    <w:p w14:paraId="6E32EB88" w14:textId="77777777" w:rsidR="002428B5" w:rsidRPr="00BC200A" w:rsidRDefault="002428B5" w:rsidP="000157A7">
      <w:pPr>
        <w:pStyle w:val="ListParagraph"/>
        <w:spacing w:after="0" w:line="240" w:lineRule="auto"/>
        <w:ind w:left="0"/>
        <w:jc w:val="both"/>
        <w:rPr>
          <w:rFonts w:ascii="Times New Roman" w:hAnsi="Times New Roman" w:cs="Times New Roman"/>
          <w:sz w:val="24"/>
          <w:szCs w:val="24"/>
        </w:rPr>
      </w:pPr>
    </w:p>
    <w:p w14:paraId="3282C362" w14:textId="77777777" w:rsidR="002428B5" w:rsidRPr="00BC200A" w:rsidRDefault="002428B5" w:rsidP="000157A7">
      <w:pPr>
        <w:pStyle w:val="ListParagraph"/>
        <w:spacing w:after="0" w:line="240" w:lineRule="auto"/>
        <w:ind w:left="0"/>
        <w:jc w:val="both"/>
        <w:rPr>
          <w:rFonts w:ascii="Times New Roman" w:hAnsi="Times New Roman" w:cs="Times New Roman"/>
          <w:sz w:val="24"/>
          <w:szCs w:val="24"/>
        </w:rPr>
      </w:pPr>
    </w:p>
    <w:p w14:paraId="5D8E4D8F" w14:textId="77777777" w:rsidR="002428B5" w:rsidRPr="00BC200A" w:rsidRDefault="002428B5" w:rsidP="000157A7">
      <w:pPr>
        <w:pStyle w:val="ListParagraph"/>
        <w:spacing w:after="0" w:line="240" w:lineRule="auto"/>
        <w:ind w:left="0"/>
        <w:jc w:val="both"/>
        <w:rPr>
          <w:rFonts w:ascii="Times New Roman" w:hAnsi="Times New Roman" w:cs="Times New Roman"/>
          <w:sz w:val="24"/>
          <w:szCs w:val="24"/>
        </w:rPr>
      </w:pPr>
    </w:p>
    <w:tbl>
      <w:tblPr>
        <w:tblW w:w="9072" w:type="dxa"/>
        <w:jc w:val="center"/>
        <w:tblBorders>
          <w:top w:val="single" w:sz="4" w:space="0" w:color="auto"/>
        </w:tblBorders>
        <w:tblLook w:val="00A0" w:firstRow="1" w:lastRow="0" w:firstColumn="1" w:lastColumn="0" w:noHBand="0" w:noVBand="0"/>
      </w:tblPr>
      <w:tblGrid>
        <w:gridCol w:w="4390"/>
        <w:gridCol w:w="292"/>
        <w:gridCol w:w="4390"/>
      </w:tblGrid>
      <w:tr w:rsidR="002428B5" w:rsidRPr="00BC200A" w14:paraId="22AA80F8" w14:textId="77777777">
        <w:trPr>
          <w:jc w:val="center"/>
        </w:trPr>
        <w:tc>
          <w:tcPr>
            <w:tcW w:w="4253" w:type="dxa"/>
            <w:tcBorders>
              <w:top w:val="single" w:sz="4" w:space="0" w:color="auto"/>
            </w:tcBorders>
          </w:tcPr>
          <w:p w14:paraId="37424150" w14:textId="77777777" w:rsidR="002428B5" w:rsidRPr="00BC200A" w:rsidRDefault="002428B5" w:rsidP="00EC1BE9">
            <w:pPr>
              <w:pStyle w:val="ListParagraph"/>
              <w:spacing w:after="0" w:line="240" w:lineRule="auto"/>
              <w:ind w:left="0"/>
              <w:jc w:val="center"/>
              <w:rPr>
                <w:rFonts w:ascii="Times New Roman" w:hAnsi="Times New Roman" w:cs="Times New Roman"/>
                <w:sz w:val="24"/>
                <w:szCs w:val="24"/>
              </w:rPr>
            </w:pPr>
            <w:r w:rsidRPr="00BC200A">
              <w:rPr>
                <w:rFonts w:ascii="Times New Roman" w:hAnsi="Times New Roman"/>
                <w:sz w:val="24"/>
              </w:rPr>
              <w:t xml:space="preserve">Latvijas Republikas </w:t>
            </w:r>
            <w:r w:rsidR="00EC1BE9">
              <w:rPr>
                <w:rFonts w:ascii="Times New Roman" w:hAnsi="Times New Roman"/>
                <w:sz w:val="24"/>
              </w:rPr>
              <w:t>valdības</w:t>
            </w:r>
            <w:r w:rsidRPr="00BC200A">
              <w:rPr>
                <w:rFonts w:ascii="Times New Roman" w:hAnsi="Times New Roman"/>
                <w:sz w:val="24"/>
              </w:rPr>
              <w:t xml:space="preserve"> vārdā</w:t>
            </w:r>
          </w:p>
        </w:tc>
        <w:tc>
          <w:tcPr>
            <w:tcW w:w="283" w:type="dxa"/>
            <w:tcBorders>
              <w:top w:val="nil"/>
            </w:tcBorders>
          </w:tcPr>
          <w:p w14:paraId="03D07627" w14:textId="77777777" w:rsidR="002428B5" w:rsidRPr="00BC200A" w:rsidRDefault="002428B5" w:rsidP="00B17391">
            <w:pPr>
              <w:pStyle w:val="ListParagraph"/>
              <w:spacing w:after="0" w:line="240" w:lineRule="auto"/>
              <w:ind w:left="0"/>
              <w:jc w:val="center"/>
              <w:rPr>
                <w:rFonts w:ascii="Times New Roman" w:hAnsi="Times New Roman" w:cs="Times New Roman"/>
                <w:sz w:val="24"/>
                <w:szCs w:val="24"/>
              </w:rPr>
            </w:pPr>
          </w:p>
        </w:tc>
        <w:tc>
          <w:tcPr>
            <w:tcW w:w="4253" w:type="dxa"/>
            <w:tcBorders>
              <w:top w:val="single" w:sz="4" w:space="0" w:color="auto"/>
            </w:tcBorders>
          </w:tcPr>
          <w:p w14:paraId="6F5172B5" w14:textId="77777777" w:rsidR="002428B5" w:rsidRPr="00BC200A" w:rsidRDefault="002428B5" w:rsidP="00EC1BE9">
            <w:pPr>
              <w:pStyle w:val="ListParagraph"/>
              <w:spacing w:after="0" w:line="240" w:lineRule="auto"/>
              <w:ind w:left="0"/>
              <w:jc w:val="center"/>
              <w:rPr>
                <w:rFonts w:ascii="Times New Roman" w:hAnsi="Times New Roman" w:cs="Times New Roman"/>
                <w:sz w:val="24"/>
                <w:szCs w:val="24"/>
              </w:rPr>
            </w:pPr>
            <w:r w:rsidRPr="00BC200A">
              <w:rPr>
                <w:rFonts w:ascii="Times New Roman" w:hAnsi="Times New Roman"/>
                <w:sz w:val="24"/>
              </w:rPr>
              <w:t xml:space="preserve">Ķīnas Tautas Republikas </w:t>
            </w:r>
            <w:r w:rsidR="00EC1BE9">
              <w:rPr>
                <w:rFonts w:ascii="Times New Roman" w:hAnsi="Times New Roman"/>
                <w:sz w:val="24"/>
              </w:rPr>
              <w:t>valdības</w:t>
            </w:r>
            <w:r w:rsidRPr="00BC200A">
              <w:rPr>
                <w:rFonts w:ascii="Times New Roman" w:hAnsi="Times New Roman"/>
                <w:sz w:val="24"/>
              </w:rPr>
              <w:t xml:space="preserve"> vārdā</w:t>
            </w:r>
          </w:p>
        </w:tc>
      </w:tr>
    </w:tbl>
    <w:p w14:paraId="02225D46" w14:textId="77777777" w:rsidR="002428B5" w:rsidRDefault="002428B5" w:rsidP="000157A7">
      <w:pPr>
        <w:pStyle w:val="ListParagraph"/>
        <w:spacing w:after="0" w:line="240" w:lineRule="auto"/>
        <w:ind w:left="0"/>
        <w:rPr>
          <w:rFonts w:cs="Times New Roman"/>
        </w:rPr>
      </w:pPr>
    </w:p>
    <w:p w14:paraId="1B951CEC" w14:textId="77777777" w:rsidR="005F467F" w:rsidRDefault="005F467F" w:rsidP="000157A7">
      <w:pPr>
        <w:pStyle w:val="ListParagraph"/>
        <w:spacing w:after="0" w:line="240" w:lineRule="auto"/>
        <w:ind w:left="0"/>
        <w:rPr>
          <w:rFonts w:cs="Times New Roman"/>
        </w:rPr>
      </w:pPr>
    </w:p>
    <w:p w14:paraId="7D9F487E" w14:textId="77777777" w:rsidR="00604695" w:rsidRDefault="00604695" w:rsidP="000157A7">
      <w:pPr>
        <w:pStyle w:val="ListParagraph"/>
        <w:spacing w:after="0" w:line="240" w:lineRule="auto"/>
        <w:ind w:left="0"/>
        <w:rPr>
          <w:rFonts w:cs="Times New Roman"/>
        </w:rPr>
      </w:pPr>
    </w:p>
    <w:p w14:paraId="486355CE" w14:textId="77777777" w:rsidR="00604695" w:rsidRPr="00604695" w:rsidRDefault="00604695" w:rsidP="00604695">
      <w:pPr>
        <w:spacing w:after="0" w:line="240" w:lineRule="auto"/>
        <w:jc w:val="both"/>
        <w:rPr>
          <w:rFonts w:ascii="Times New Roman" w:eastAsia="Times New Roman" w:hAnsi="Times New Roman" w:cs="Times New Roman"/>
          <w:sz w:val="28"/>
          <w:szCs w:val="28"/>
          <w:lang w:bidi="ar-SA"/>
        </w:rPr>
      </w:pPr>
      <w:r w:rsidRPr="00604695">
        <w:rPr>
          <w:rFonts w:ascii="Times New Roman" w:eastAsia="Times New Roman" w:hAnsi="Times New Roman" w:cs="Times New Roman"/>
          <w:sz w:val="28"/>
          <w:szCs w:val="28"/>
          <w:lang w:bidi="ar-SA"/>
        </w:rPr>
        <w:t>Iesniedzējs:</w:t>
      </w:r>
    </w:p>
    <w:p w14:paraId="25DFABA9" w14:textId="77777777" w:rsidR="00604695" w:rsidRPr="00604695" w:rsidRDefault="00604695" w:rsidP="00604695">
      <w:pPr>
        <w:spacing w:after="0" w:line="240" w:lineRule="auto"/>
        <w:rPr>
          <w:rFonts w:ascii="Times New Roman" w:eastAsia="Times New Roman" w:hAnsi="Times New Roman" w:cs="Times New Roman"/>
          <w:sz w:val="28"/>
          <w:szCs w:val="28"/>
          <w:lang w:bidi="ar-SA"/>
        </w:rPr>
      </w:pPr>
      <w:r w:rsidRPr="00604695">
        <w:rPr>
          <w:rFonts w:ascii="Times New Roman" w:eastAsia="Times New Roman" w:hAnsi="Times New Roman" w:cs="Times New Roman"/>
          <w:sz w:val="28"/>
          <w:szCs w:val="28"/>
          <w:lang w:bidi="ar-SA"/>
        </w:rPr>
        <w:t>izglītības un zinātnes ministrs</w:t>
      </w:r>
      <w:r w:rsidRPr="00604695">
        <w:rPr>
          <w:rFonts w:ascii="Times New Roman" w:eastAsia="Times New Roman" w:hAnsi="Times New Roman" w:cs="Times New Roman"/>
          <w:sz w:val="28"/>
          <w:szCs w:val="28"/>
          <w:lang w:bidi="ar-SA"/>
        </w:rPr>
        <w:tab/>
      </w:r>
      <w:r w:rsidRPr="00604695">
        <w:rPr>
          <w:rFonts w:ascii="Times New Roman" w:eastAsia="Times New Roman" w:hAnsi="Times New Roman" w:cs="Times New Roman"/>
          <w:sz w:val="28"/>
          <w:szCs w:val="28"/>
          <w:lang w:bidi="ar-SA"/>
        </w:rPr>
        <w:tab/>
      </w:r>
      <w:r w:rsidRPr="00604695">
        <w:rPr>
          <w:rFonts w:ascii="Times New Roman" w:eastAsia="Times New Roman" w:hAnsi="Times New Roman" w:cs="Times New Roman"/>
          <w:sz w:val="28"/>
          <w:szCs w:val="28"/>
          <w:lang w:bidi="ar-SA"/>
        </w:rPr>
        <w:tab/>
      </w:r>
      <w:r w:rsidRPr="00604695">
        <w:rPr>
          <w:rFonts w:ascii="Times New Roman" w:eastAsia="Times New Roman" w:hAnsi="Times New Roman" w:cs="Times New Roman"/>
          <w:sz w:val="28"/>
          <w:szCs w:val="28"/>
          <w:lang w:bidi="ar-SA"/>
        </w:rPr>
        <w:tab/>
      </w:r>
      <w:r w:rsidRPr="00604695">
        <w:rPr>
          <w:rFonts w:ascii="Times New Roman" w:eastAsia="Times New Roman" w:hAnsi="Times New Roman" w:cs="Times New Roman"/>
          <w:sz w:val="28"/>
          <w:szCs w:val="28"/>
          <w:lang w:bidi="ar-SA"/>
        </w:rPr>
        <w:tab/>
      </w:r>
      <w:r w:rsidRPr="00604695">
        <w:rPr>
          <w:rFonts w:ascii="Times New Roman" w:eastAsia="Times New Roman" w:hAnsi="Times New Roman" w:cs="Times New Roman"/>
          <w:sz w:val="28"/>
          <w:szCs w:val="28"/>
          <w:lang w:bidi="ar-SA"/>
        </w:rPr>
        <w:tab/>
      </w:r>
      <w:proofErr w:type="spellStart"/>
      <w:r w:rsidRPr="00604695">
        <w:rPr>
          <w:rFonts w:ascii="Times New Roman" w:eastAsia="Times New Roman" w:hAnsi="Times New Roman" w:cs="Times New Roman"/>
          <w:sz w:val="28"/>
          <w:szCs w:val="28"/>
          <w:lang w:bidi="ar-SA"/>
        </w:rPr>
        <w:t>K.Šadurskis</w:t>
      </w:r>
      <w:proofErr w:type="spellEnd"/>
    </w:p>
    <w:p w14:paraId="10C9347C" w14:textId="77777777" w:rsidR="00604695" w:rsidRPr="00604695" w:rsidRDefault="00604695" w:rsidP="00604695">
      <w:pPr>
        <w:keepLines/>
        <w:widowControl w:val="0"/>
        <w:spacing w:after="0" w:line="240" w:lineRule="auto"/>
        <w:rPr>
          <w:rFonts w:ascii="Times New Roman" w:eastAsia="Times New Roman" w:hAnsi="Times New Roman" w:cs="Times New Roman"/>
          <w:sz w:val="28"/>
          <w:szCs w:val="28"/>
          <w:lang w:eastAsia="en-US" w:bidi="ar-SA"/>
        </w:rPr>
      </w:pPr>
    </w:p>
    <w:p w14:paraId="4B0BB2ED" w14:textId="77777777" w:rsidR="0077371A" w:rsidRPr="0077371A" w:rsidRDefault="0077371A" w:rsidP="0077371A">
      <w:pPr>
        <w:spacing w:after="0" w:line="240" w:lineRule="auto"/>
        <w:rPr>
          <w:rFonts w:ascii="Times New Roman" w:eastAsia="Times New Roman" w:hAnsi="Times New Roman" w:cs="Times New Roman"/>
          <w:sz w:val="28"/>
          <w:szCs w:val="28"/>
          <w:lang w:bidi="ar-SA"/>
        </w:rPr>
      </w:pPr>
      <w:r w:rsidRPr="0077371A">
        <w:rPr>
          <w:rFonts w:ascii="Times New Roman" w:eastAsia="Times New Roman" w:hAnsi="Times New Roman" w:cs="Times New Roman"/>
          <w:sz w:val="28"/>
          <w:szCs w:val="28"/>
          <w:lang w:bidi="ar-SA"/>
        </w:rPr>
        <w:t xml:space="preserve">Vīza: valsts sekretāra vietniece – </w:t>
      </w:r>
    </w:p>
    <w:p w14:paraId="1ADC1008" w14:textId="77777777" w:rsidR="0077371A" w:rsidRPr="0077371A" w:rsidRDefault="0077371A" w:rsidP="0077371A">
      <w:pPr>
        <w:spacing w:after="0" w:line="240" w:lineRule="auto"/>
        <w:rPr>
          <w:rFonts w:ascii="Times New Roman" w:eastAsia="Times New Roman" w:hAnsi="Times New Roman" w:cs="Times New Roman"/>
          <w:sz w:val="28"/>
          <w:szCs w:val="28"/>
          <w:lang w:bidi="ar-SA"/>
        </w:rPr>
      </w:pPr>
      <w:r w:rsidRPr="0077371A">
        <w:rPr>
          <w:rFonts w:ascii="Times New Roman" w:eastAsia="Times New Roman" w:hAnsi="Times New Roman" w:cs="Times New Roman"/>
          <w:sz w:val="28"/>
          <w:szCs w:val="28"/>
          <w:lang w:bidi="ar-SA"/>
        </w:rPr>
        <w:t>Politikas iniciatīvu un attīstības departamenta direktore,</w:t>
      </w:r>
    </w:p>
    <w:p w14:paraId="1465EAC7" w14:textId="129219DE" w:rsidR="00604695" w:rsidRDefault="0077371A" w:rsidP="0077371A">
      <w:pPr>
        <w:pStyle w:val="ListParagraph"/>
        <w:spacing w:after="0" w:line="240" w:lineRule="auto"/>
        <w:ind w:left="0"/>
        <w:rPr>
          <w:rFonts w:cs="Times New Roman"/>
        </w:rPr>
      </w:pPr>
      <w:r w:rsidRPr="0077371A">
        <w:rPr>
          <w:rFonts w:ascii="Times New Roman" w:eastAsia="Times New Roman" w:hAnsi="Times New Roman" w:cs="Times New Roman"/>
          <w:sz w:val="28"/>
          <w:szCs w:val="28"/>
          <w:lang w:bidi="ar-SA"/>
        </w:rPr>
        <w:t>valsts sekretā</w:t>
      </w:r>
      <w:r>
        <w:rPr>
          <w:rFonts w:ascii="Times New Roman" w:eastAsia="Times New Roman" w:hAnsi="Times New Roman" w:cs="Times New Roman"/>
          <w:sz w:val="28"/>
          <w:szCs w:val="28"/>
          <w:lang w:bidi="ar-SA"/>
        </w:rPr>
        <w:t xml:space="preserve">ra pienākumu izpildītāja   </w:t>
      </w:r>
      <w:r>
        <w:rPr>
          <w:rFonts w:ascii="Times New Roman" w:eastAsia="Times New Roman" w:hAnsi="Times New Roman" w:cs="Times New Roman"/>
          <w:sz w:val="28"/>
          <w:szCs w:val="28"/>
          <w:lang w:bidi="ar-SA"/>
        </w:rPr>
        <w:tab/>
      </w:r>
      <w:r>
        <w:rPr>
          <w:rFonts w:ascii="Times New Roman" w:eastAsia="Times New Roman" w:hAnsi="Times New Roman" w:cs="Times New Roman"/>
          <w:sz w:val="28"/>
          <w:szCs w:val="28"/>
          <w:lang w:bidi="ar-SA"/>
        </w:rPr>
        <w:tab/>
      </w:r>
      <w:r>
        <w:rPr>
          <w:rFonts w:ascii="Times New Roman" w:eastAsia="Times New Roman" w:hAnsi="Times New Roman" w:cs="Times New Roman"/>
          <w:sz w:val="28"/>
          <w:szCs w:val="28"/>
          <w:lang w:bidi="ar-SA"/>
        </w:rPr>
        <w:tab/>
      </w:r>
      <w:r>
        <w:rPr>
          <w:rFonts w:ascii="Times New Roman" w:eastAsia="Times New Roman" w:hAnsi="Times New Roman" w:cs="Times New Roman"/>
          <w:sz w:val="28"/>
          <w:szCs w:val="28"/>
          <w:lang w:bidi="ar-SA"/>
        </w:rPr>
        <w:tab/>
      </w:r>
      <w:proofErr w:type="spellStart"/>
      <w:r w:rsidRPr="0077371A">
        <w:rPr>
          <w:rFonts w:ascii="Times New Roman" w:eastAsia="Times New Roman" w:hAnsi="Times New Roman" w:cs="Times New Roman"/>
          <w:sz w:val="28"/>
          <w:szCs w:val="28"/>
          <w:lang w:bidi="ar-SA"/>
        </w:rPr>
        <w:t>G.Arāja</w:t>
      </w:r>
      <w:proofErr w:type="spellEnd"/>
    </w:p>
    <w:p w14:paraId="42834B86" w14:textId="77777777" w:rsidR="005F467F" w:rsidRDefault="005F467F" w:rsidP="000157A7">
      <w:pPr>
        <w:pStyle w:val="ListParagraph"/>
        <w:spacing w:after="0" w:line="240" w:lineRule="auto"/>
        <w:ind w:left="0"/>
        <w:rPr>
          <w:rFonts w:cs="Times New Roman"/>
        </w:rPr>
      </w:pPr>
    </w:p>
    <w:p w14:paraId="09F723D5" w14:textId="77777777" w:rsidR="0077371A" w:rsidRDefault="0077371A" w:rsidP="000157A7">
      <w:pPr>
        <w:pStyle w:val="ListParagraph"/>
        <w:spacing w:after="0" w:line="240" w:lineRule="auto"/>
        <w:ind w:left="0"/>
        <w:rPr>
          <w:rFonts w:cs="Times New Roman"/>
        </w:rPr>
      </w:pPr>
    </w:p>
    <w:p w14:paraId="69264F1C" w14:textId="77777777" w:rsidR="0077371A" w:rsidRDefault="0077371A" w:rsidP="000157A7">
      <w:pPr>
        <w:pStyle w:val="ListParagraph"/>
        <w:spacing w:after="0" w:line="240" w:lineRule="auto"/>
        <w:ind w:left="0"/>
        <w:rPr>
          <w:rFonts w:cs="Times New Roman"/>
        </w:rPr>
      </w:pPr>
    </w:p>
    <w:p w14:paraId="1C3A5E70" w14:textId="74A32B8F" w:rsidR="005F467F" w:rsidRPr="005F467F" w:rsidRDefault="005F467F" w:rsidP="005F467F">
      <w:pPr>
        <w:spacing w:after="0" w:line="240" w:lineRule="auto"/>
        <w:rPr>
          <w:rFonts w:ascii="Times New Roman" w:eastAsia="Times New Roman" w:hAnsi="Times New Roman" w:cs="Times New Roman"/>
          <w:sz w:val="20"/>
          <w:szCs w:val="20"/>
          <w:lang w:bidi="ar-SA"/>
        </w:rPr>
      </w:pPr>
      <w:r w:rsidRPr="005F467F">
        <w:rPr>
          <w:rFonts w:ascii="Times New Roman" w:eastAsia="Times New Roman" w:hAnsi="Times New Roman" w:cs="Times New Roman"/>
          <w:sz w:val="20"/>
          <w:szCs w:val="20"/>
          <w:lang w:bidi="ar-SA"/>
        </w:rPr>
        <w:fldChar w:fldCharType="begin"/>
      </w:r>
      <w:r w:rsidRPr="005F467F">
        <w:rPr>
          <w:rFonts w:ascii="Times New Roman" w:eastAsia="Times New Roman" w:hAnsi="Times New Roman" w:cs="Times New Roman"/>
          <w:sz w:val="20"/>
          <w:szCs w:val="20"/>
          <w:lang w:bidi="ar-SA"/>
        </w:rPr>
        <w:instrText xml:space="preserve"> TIME \@ "dd.MM.yyyy. H:mm" </w:instrText>
      </w:r>
      <w:r w:rsidRPr="005F467F">
        <w:rPr>
          <w:rFonts w:ascii="Times New Roman" w:eastAsia="Times New Roman" w:hAnsi="Times New Roman" w:cs="Times New Roman"/>
          <w:sz w:val="20"/>
          <w:szCs w:val="20"/>
          <w:lang w:bidi="ar-SA"/>
        </w:rPr>
        <w:fldChar w:fldCharType="separate"/>
      </w:r>
      <w:r w:rsidR="0077371A">
        <w:rPr>
          <w:rFonts w:ascii="Times New Roman" w:eastAsia="Times New Roman" w:hAnsi="Times New Roman" w:cs="Times New Roman"/>
          <w:noProof/>
          <w:sz w:val="20"/>
          <w:szCs w:val="20"/>
          <w:lang w:bidi="ar-SA"/>
        </w:rPr>
        <w:t>16.05.2017. 17:02</w:t>
      </w:r>
      <w:r w:rsidRPr="005F467F">
        <w:rPr>
          <w:rFonts w:ascii="Times New Roman" w:eastAsia="Times New Roman" w:hAnsi="Times New Roman" w:cs="Times New Roman"/>
          <w:sz w:val="20"/>
          <w:szCs w:val="20"/>
          <w:lang w:bidi="ar-SA"/>
        </w:rPr>
        <w:fldChar w:fldCharType="end"/>
      </w:r>
    </w:p>
    <w:p w14:paraId="0645BF2A" w14:textId="77777777" w:rsidR="005F467F" w:rsidRPr="005F467F" w:rsidRDefault="005F467F" w:rsidP="005F467F">
      <w:pPr>
        <w:spacing w:after="0" w:line="240" w:lineRule="auto"/>
        <w:rPr>
          <w:rFonts w:ascii="Times New Roman" w:eastAsia="Times New Roman" w:hAnsi="Times New Roman" w:cs="Times New Roman"/>
          <w:sz w:val="20"/>
          <w:szCs w:val="20"/>
          <w:lang w:bidi="ar-SA"/>
        </w:rPr>
      </w:pPr>
      <w:r w:rsidRPr="005F467F">
        <w:rPr>
          <w:rFonts w:ascii="Times New Roman" w:eastAsia="Times New Roman" w:hAnsi="Times New Roman" w:cs="Times New Roman"/>
          <w:sz w:val="20"/>
          <w:szCs w:val="20"/>
          <w:lang w:bidi="ar-SA"/>
        </w:rPr>
        <w:fldChar w:fldCharType="begin"/>
      </w:r>
      <w:r w:rsidRPr="005F467F">
        <w:rPr>
          <w:rFonts w:ascii="Times New Roman" w:eastAsia="Times New Roman" w:hAnsi="Times New Roman" w:cs="Times New Roman"/>
          <w:sz w:val="20"/>
          <w:szCs w:val="20"/>
          <w:lang w:bidi="ar-SA"/>
        </w:rPr>
        <w:instrText xml:space="preserve"> NUMWORDS   \* MERGEFORMAT </w:instrText>
      </w:r>
      <w:r w:rsidRPr="005F467F">
        <w:rPr>
          <w:rFonts w:ascii="Times New Roman" w:eastAsia="Times New Roman" w:hAnsi="Times New Roman" w:cs="Times New Roman"/>
          <w:sz w:val="20"/>
          <w:szCs w:val="20"/>
          <w:lang w:bidi="ar-SA"/>
        </w:rPr>
        <w:fldChar w:fldCharType="separate"/>
      </w:r>
      <w:r w:rsidR="0077371A">
        <w:rPr>
          <w:rFonts w:ascii="Times New Roman" w:eastAsia="Times New Roman" w:hAnsi="Times New Roman" w:cs="Times New Roman"/>
          <w:noProof/>
          <w:sz w:val="20"/>
          <w:szCs w:val="20"/>
          <w:lang w:bidi="ar-SA"/>
        </w:rPr>
        <w:t>620</w:t>
      </w:r>
      <w:r w:rsidRPr="005F467F">
        <w:rPr>
          <w:rFonts w:ascii="Times New Roman" w:eastAsia="Times New Roman" w:hAnsi="Times New Roman" w:cs="Times New Roman"/>
          <w:sz w:val="20"/>
          <w:szCs w:val="20"/>
          <w:lang w:bidi="ar-SA"/>
        </w:rPr>
        <w:fldChar w:fldCharType="end"/>
      </w:r>
    </w:p>
    <w:p w14:paraId="3CC364E2" w14:textId="77777777" w:rsidR="005F467F" w:rsidRPr="005F467F" w:rsidRDefault="005F467F" w:rsidP="005F467F">
      <w:pPr>
        <w:keepNext/>
        <w:keepLines/>
        <w:widowControl w:val="0"/>
        <w:suppressAutoHyphens/>
        <w:spacing w:after="0" w:line="240" w:lineRule="auto"/>
        <w:rPr>
          <w:rFonts w:ascii="Times New Roman" w:eastAsia="Times New Roman" w:hAnsi="Times New Roman" w:cs="Times New Roman"/>
          <w:sz w:val="18"/>
          <w:szCs w:val="18"/>
          <w:lang w:val="de-DE" w:eastAsia="en-US" w:bidi="ar-SA"/>
        </w:rPr>
      </w:pPr>
      <w:r w:rsidRPr="005F467F">
        <w:rPr>
          <w:rFonts w:ascii="Times New Roman" w:eastAsia="Times New Roman" w:hAnsi="Times New Roman" w:cs="Times New Roman"/>
          <w:sz w:val="18"/>
          <w:szCs w:val="18"/>
          <w:lang w:val="de-DE" w:eastAsia="en-US" w:bidi="ar-SA"/>
        </w:rPr>
        <w:t>M.Zvirbule, 67047896</w:t>
      </w:r>
    </w:p>
    <w:p w14:paraId="2F01F58A" w14:textId="77777777" w:rsidR="005F467F" w:rsidRPr="005F467F" w:rsidRDefault="005F467F" w:rsidP="005F467F">
      <w:pPr>
        <w:keepNext/>
        <w:keepLines/>
        <w:widowControl w:val="0"/>
        <w:suppressAutoHyphens/>
        <w:spacing w:after="0" w:line="240" w:lineRule="auto"/>
        <w:rPr>
          <w:rFonts w:ascii="Times New Roman" w:eastAsia="Times New Roman" w:hAnsi="Times New Roman" w:cs="Times New Roman"/>
          <w:sz w:val="18"/>
          <w:szCs w:val="18"/>
          <w:lang w:val="de-DE" w:eastAsia="en-US" w:bidi="ar-SA"/>
        </w:rPr>
      </w:pPr>
      <w:r w:rsidRPr="005F467F">
        <w:rPr>
          <w:rFonts w:ascii="Times New Roman" w:eastAsia="Times New Roman" w:hAnsi="Times New Roman" w:cs="Times New Roman"/>
          <w:sz w:val="18"/>
          <w:szCs w:val="18"/>
          <w:lang w:val="de-DE" w:eastAsia="en-US" w:bidi="ar-SA"/>
        </w:rPr>
        <w:t>maija.zvirbule@izm.gov.lv</w:t>
      </w:r>
    </w:p>
    <w:p w14:paraId="41F51997" w14:textId="77777777" w:rsidR="005F467F" w:rsidRPr="005F467F" w:rsidRDefault="005F467F" w:rsidP="000157A7">
      <w:pPr>
        <w:pStyle w:val="ListParagraph"/>
        <w:spacing w:after="0" w:line="240" w:lineRule="auto"/>
        <w:ind w:left="0"/>
        <w:rPr>
          <w:rFonts w:cs="Times New Roman"/>
          <w:lang w:val="de-DE"/>
        </w:rPr>
      </w:pPr>
      <w:bookmarkStart w:id="0" w:name="_GoBack"/>
      <w:bookmarkEnd w:id="0"/>
    </w:p>
    <w:sectPr w:rsidR="005F467F" w:rsidRPr="005F467F" w:rsidSect="000157A7">
      <w:footerReference w:type="default" r:id="rId7"/>
      <w:footerReference w:type="first" r:id="rId8"/>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D517D" w14:textId="77777777" w:rsidR="007A6197" w:rsidRDefault="007A6197" w:rsidP="0005334C">
      <w:pPr>
        <w:spacing w:after="0" w:line="240" w:lineRule="auto"/>
        <w:rPr>
          <w:rFonts w:cs="Times New Roman"/>
        </w:rPr>
      </w:pPr>
      <w:r>
        <w:rPr>
          <w:rFonts w:cs="Times New Roman"/>
        </w:rPr>
        <w:separator/>
      </w:r>
    </w:p>
  </w:endnote>
  <w:endnote w:type="continuationSeparator" w:id="0">
    <w:p w14:paraId="28A64926" w14:textId="77777777" w:rsidR="007A6197" w:rsidRDefault="007A6197" w:rsidP="0005334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555D4" w14:textId="77777777" w:rsidR="004045FC" w:rsidRPr="00CE3797" w:rsidRDefault="004045FC">
    <w:pPr>
      <w:pStyle w:val="Footer"/>
      <w:jc w:val="center"/>
      <w:rPr>
        <w:rFonts w:ascii="Times New Roman" w:hAnsi="Times New Roman" w:cs="Times New Roman"/>
        <w:sz w:val="20"/>
        <w:szCs w:val="20"/>
      </w:rPr>
    </w:pPr>
    <w:r w:rsidRPr="00CE3797">
      <w:rPr>
        <w:rFonts w:ascii="Times New Roman" w:hAnsi="Times New Roman" w:cs="Times New Roman"/>
        <w:sz w:val="20"/>
        <w:szCs w:val="20"/>
      </w:rPr>
      <w:fldChar w:fldCharType="begin"/>
    </w:r>
    <w:r w:rsidRPr="00CE3797">
      <w:rPr>
        <w:rFonts w:ascii="Times New Roman" w:hAnsi="Times New Roman" w:cs="Times New Roman"/>
        <w:sz w:val="20"/>
        <w:szCs w:val="20"/>
      </w:rPr>
      <w:instrText xml:space="preserve"> PAGE   \* MERGEFORMAT </w:instrText>
    </w:r>
    <w:r w:rsidRPr="00CE3797">
      <w:rPr>
        <w:rFonts w:ascii="Times New Roman" w:hAnsi="Times New Roman" w:cs="Times New Roman"/>
        <w:sz w:val="20"/>
        <w:szCs w:val="20"/>
      </w:rPr>
      <w:fldChar w:fldCharType="separate"/>
    </w:r>
    <w:r w:rsidR="0077371A">
      <w:rPr>
        <w:rFonts w:ascii="Times New Roman" w:hAnsi="Times New Roman" w:cs="Times New Roman"/>
        <w:noProof/>
        <w:sz w:val="20"/>
        <w:szCs w:val="20"/>
      </w:rPr>
      <w:t>3</w:t>
    </w:r>
    <w:r w:rsidRPr="00CE3797">
      <w:rPr>
        <w:rFonts w:ascii="Times New Roman" w:hAnsi="Times New Roman" w:cs="Times New Roman"/>
        <w:noProof/>
        <w:sz w:val="20"/>
        <w:szCs w:val="20"/>
      </w:rPr>
      <w:fldChar w:fldCharType="end"/>
    </w:r>
  </w:p>
  <w:p w14:paraId="35DAA28C" w14:textId="77777777" w:rsidR="004045FC" w:rsidRPr="00CE3797" w:rsidRDefault="004045FC" w:rsidP="00CE3797">
    <w:pPr>
      <w:pStyle w:val="Footer"/>
      <w:jc w:val="both"/>
      <w:rPr>
        <w:rFonts w:ascii="Times New Roman" w:hAnsi="Times New Roman" w:cs="Times New Roman"/>
        <w:sz w:val="20"/>
        <w:szCs w:val="20"/>
      </w:rPr>
    </w:pPr>
    <w:r w:rsidRPr="00CE3797">
      <w:rPr>
        <w:rFonts w:ascii="Times New Roman" w:hAnsi="Times New Roman" w:cs="Times New Roman"/>
        <w:sz w:val="20"/>
        <w:szCs w:val="20"/>
      </w:rPr>
      <w:fldChar w:fldCharType="begin"/>
    </w:r>
    <w:r w:rsidRPr="00CE3797">
      <w:rPr>
        <w:rFonts w:ascii="Times New Roman" w:hAnsi="Times New Roman" w:cs="Times New Roman"/>
        <w:sz w:val="20"/>
        <w:szCs w:val="20"/>
      </w:rPr>
      <w:instrText xml:space="preserve"> FILENAME </w:instrText>
    </w:r>
    <w:r w:rsidRPr="00CE3797">
      <w:rPr>
        <w:rFonts w:ascii="Times New Roman" w:hAnsi="Times New Roman" w:cs="Times New Roman"/>
        <w:sz w:val="20"/>
        <w:szCs w:val="20"/>
      </w:rPr>
      <w:fldChar w:fldCharType="separate"/>
    </w:r>
    <w:r w:rsidR="0077371A">
      <w:rPr>
        <w:rFonts w:ascii="Times New Roman" w:hAnsi="Times New Roman" w:cs="Times New Roman"/>
        <w:noProof/>
        <w:sz w:val="20"/>
        <w:szCs w:val="20"/>
      </w:rPr>
      <w:t>IZMSl_170516_Kina_LV</w:t>
    </w:r>
    <w:r w:rsidRPr="00CE3797">
      <w:rPr>
        <w:rFonts w:ascii="Times New Roman" w:hAnsi="Times New Roman" w:cs="Times New Roman"/>
        <w:sz w:val="20"/>
        <w:szCs w:val="20"/>
      </w:rPr>
      <w:fldChar w:fldCharType="end"/>
    </w:r>
    <w:r w:rsidRPr="00CE3797">
      <w:rPr>
        <w:rFonts w:ascii="Times New Roman" w:hAnsi="Times New Roman" w:cs="Times New Roman"/>
        <w:sz w:val="20"/>
        <w:szCs w:val="20"/>
      </w:rPr>
      <w:t>; Par Latvijas Republikas valdības un Ķīnas Tautas Republikas valdības līgumu par sadarbību izglītības jomā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62234" w14:textId="77777777" w:rsidR="004045FC" w:rsidRDefault="004045FC" w:rsidP="00CE3797">
    <w:pPr>
      <w:pStyle w:val="Footer"/>
      <w:jc w:val="both"/>
    </w:pPr>
    <w:r w:rsidRPr="00CE3797">
      <w:rPr>
        <w:rFonts w:ascii="Times New Roman" w:hAnsi="Times New Roman" w:cs="Times New Roman"/>
        <w:sz w:val="20"/>
        <w:szCs w:val="20"/>
      </w:rPr>
      <w:fldChar w:fldCharType="begin"/>
    </w:r>
    <w:r w:rsidRPr="00CE3797">
      <w:rPr>
        <w:rFonts w:ascii="Times New Roman" w:hAnsi="Times New Roman" w:cs="Times New Roman"/>
        <w:sz w:val="20"/>
        <w:szCs w:val="20"/>
      </w:rPr>
      <w:instrText xml:space="preserve"> FILENAME </w:instrText>
    </w:r>
    <w:r w:rsidRPr="00CE3797">
      <w:rPr>
        <w:rFonts w:ascii="Times New Roman" w:hAnsi="Times New Roman" w:cs="Times New Roman"/>
        <w:sz w:val="20"/>
        <w:szCs w:val="20"/>
      </w:rPr>
      <w:fldChar w:fldCharType="separate"/>
    </w:r>
    <w:r w:rsidR="0077371A">
      <w:rPr>
        <w:rFonts w:ascii="Times New Roman" w:hAnsi="Times New Roman" w:cs="Times New Roman"/>
        <w:noProof/>
        <w:sz w:val="20"/>
        <w:szCs w:val="20"/>
      </w:rPr>
      <w:t>IZMSl_170516_Kina_LV</w:t>
    </w:r>
    <w:r w:rsidRPr="00CE3797">
      <w:rPr>
        <w:rFonts w:ascii="Times New Roman" w:hAnsi="Times New Roman" w:cs="Times New Roman"/>
        <w:sz w:val="20"/>
        <w:szCs w:val="20"/>
      </w:rPr>
      <w:fldChar w:fldCharType="end"/>
    </w:r>
    <w:r w:rsidRPr="00CE3797">
      <w:rPr>
        <w:rFonts w:ascii="Times New Roman" w:hAnsi="Times New Roman" w:cs="Times New Roman"/>
        <w:sz w:val="20"/>
        <w:szCs w:val="20"/>
      </w:rPr>
      <w:t>; Par Latvijas Republikas valdības un Ķīnas Tautas Republikas valdības līgumu par sadarbību izglītības jomā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420E5" w14:textId="77777777" w:rsidR="007A6197" w:rsidRDefault="007A6197" w:rsidP="0005334C">
      <w:pPr>
        <w:spacing w:after="0" w:line="240" w:lineRule="auto"/>
        <w:rPr>
          <w:rFonts w:cs="Times New Roman"/>
        </w:rPr>
      </w:pPr>
      <w:r>
        <w:rPr>
          <w:rFonts w:cs="Times New Roman"/>
        </w:rPr>
        <w:separator/>
      </w:r>
    </w:p>
  </w:footnote>
  <w:footnote w:type="continuationSeparator" w:id="0">
    <w:p w14:paraId="67F54301" w14:textId="77777777" w:rsidR="007A6197" w:rsidRDefault="007A6197" w:rsidP="0005334C">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34A0"/>
    <w:multiLevelType w:val="hybridMultilevel"/>
    <w:tmpl w:val="680AAEB4"/>
    <w:lvl w:ilvl="0" w:tplc="12AA6210">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C334F9E"/>
    <w:multiLevelType w:val="hybridMultilevel"/>
    <w:tmpl w:val="0BC4DBB8"/>
    <w:lvl w:ilvl="0" w:tplc="B7723768">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 w15:restartNumberingAfterBreak="0">
    <w:nsid w:val="2DB2527F"/>
    <w:multiLevelType w:val="hybridMultilevel"/>
    <w:tmpl w:val="86F49E9C"/>
    <w:lvl w:ilvl="0" w:tplc="25FCAED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2FF76391"/>
    <w:multiLevelType w:val="hybridMultilevel"/>
    <w:tmpl w:val="A8ECEC12"/>
    <w:lvl w:ilvl="0" w:tplc="B90A4D6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37B554B2"/>
    <w:multiLevelType w:val="hybridMultilevel"/>
    <w:tmpl w:val="84484F9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96D6C8C"/>
    <w:multiLevelType w:val="hybridMultilevel"/>
    <w:tmpl w:val="C6845030"/>
    <w:lvl w:ilvl="0" w:tplc="F158642E">
      <w:start w:val="13"/>
      <w:numFmt w:val="bullet"/>
      <w:lvlText w:val="–"/>
      <w:lvlJc w:val="left"/>
      <w:pPr>
        <w:ind w:left="1211" w:hanging="360"/>
      </w:pPr>
      <w:rPr>
        <w:rFonts w:ascii="Times New Roman" w:eastAsia="MS Mincho" w:hAnsi="Times New Roman" w:hint="default"/>
      </w:rPr>
    </w:lvl>
    <w:lvl w:ilvl="1" w:tplc="04260003">
      <w:start w:val="1"/>
      <w:numFmt w:val="bullet"/>
      <w:lvlText w:val="o"/>
      <w:lvlJc w:val="left"/>
      <w:pPr>
        <w:ind w:left="1931" w:hanging="360"/>
      </w:pPr>
      <w:rPr>
        <w:rFonts w:ascii="Courier New" w:hAnsi="Courier New" w:cs="Courier New" w:hint="default"/>
      </w:rPr>
    </w:lvl>
    <w:lvl w:ilvl="2" w:tplc="04260005">
      <w:start w:val="1"/>
      <w:numFmt w:val="bullet"/>
      <w:lvlText w:val=""/>
      <w:lvlJc w:val="left"/>
      <w:pPr>
        <w:ind w:left="2651" w:hanging="360"/>
      </w:pPr>
      <w:rPr>
        <w:rFonts w:ascii="Wingdings" w:hAnsi="Wingdings" w:cs="Wingdings" w:hint="default"/>
      </w:rPr>
    </w:lvl>
    <w:lvl w:ilvl="3" w:tplc="04260001">
      <w:start w:val="1"/>
      <w:numFmt w:val="bullet"/>
      <w:lvlText w:val=""/>
      <w:lvlJc w:val="left"/>
      <w:pPr>
        <w:ind w:left="3371" w:hanging="360"/>
      </w:pPr>
      <w:rPr>
        <w:rFonts w:ascii="Symbol" w:hAnsi="Symbol" w:cs="Symbol" w:hint="default"/>
      </w:rPr>
    </w:lvl>
    <w:lvl w:ilvl="4" w:tplc="04260003">
      <w:start w:val="1"/>
      <w:numFmt w:val="bullet"/>
      <w:lvlText w:val="o"/>
      <w:lvlJc w:val="left"/>
      <w:pPr>
        <w:ind w:left="4091" w:hanging="360"/>
      </w:pPr>
      <w:rPr>
        <w:rFonts w:ascii="Courier New" w:hAnsi="Courier New" w:cs="Courier New" w:hint="default"/>
      </w:rPr>
    </w:lvl>
    <w:lvl w:ilvl="5" w:tplc="04260005">
      <w:start w:val="1"/>
      <w:numFmt w:val="bullet"/>
      <w:lvlText w:val=""/>
      <w:lvlJc w:val="left"/>
      <w:pPr>
        <w:ind w:left="4811" w:hanging="360"/>
      </w:pPr>
      <w:rPr>
        <w:rFonts w:ascii="Wingdings" w:hAnsi="Wingdings" w:cs="Wingdings" w:hint="default"/>
      </w:rPr>
    </w:lvl>
    <w:lvl w:ilvl="6" w:tplc="04260001">
      <w:start w:val="1"/>
      <w:numFmt w:val="bullet"/>
      <w:lvlText w:val=""/>
      <w:lvlJc w:val="left"/>
      <w:pPr>
        <w:ind w:left="5531" w:hanging="360"/>
      </w:pPr>
      <w:rPr>
        <w:rFonts w:ascii="Symbol" w:hAnsi="Symbol" w:cs="Symbol" w:hint="default"/>
      </w:rPr>
    </w:lvl>
    <w:lvl w:ilvl="7" w:tplc="04260003">
      <w:start w:val="1"/>
      <w:numFmt w:val="bullet"/>
      <w:lvlText w:val="o"/>
      <w:lvlJc w:val="left"/>
      <w:pPr>
        <w:ind w:left="6251" w:hanging="360"/>
      </w:pPr>
      <w:rPr>
        <w:rFonts w:ascii="Courier New" w:hAnsi="Courier New" w:cs="Courier New" w:hint="default"/>
      </w:rPr>
    </w:lvl>
    <w:lvl w:ilvl="8" w:tplc="04260005">
      <w:start w:val="1"/>
      <w:numFmt w:val="bullet"/>
      <w:lvlText w:val=""/>
      <w:lvlJc w:val="left"/>
      <w:pPr>
        <w:ind w:left="6971" w:hanging="360"/>
      </w:pPr>
      <w:rPr>
        <w:rFonts w:ascii="Wingdings" w:hAnsi="Wingdings" w:cs="Wingdings" w:hint="default"/>
      </w:rPr>
    </w:lvl>
  </w:abstractNum>
  <w:abstractNum w:abstractNumId="6" w15:restartNumberingAfterBreak="0">
    <w:nsid w:val="5EEB1B42"/>
    <w:multiLevelType w:val="hybridMultilevel"/>
    <w:tmpl w:val="5134B49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22E5D7C"/>
    <w:multiLevelType w:val="hybridMultilevel"/>
    <w:tmpl w:val="E4ECC86E"/>
    <w:lvl w:ilvl="0" w:tplc="4682643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6DF469E7"/>
    <w:multiLevelType w:val="hybridMultilevel"/>
    <w:tmpl w:val="46AEFD38"/>
    <w:lvl w:ilvl="0" w:tplc="6220BF2A">
      <w:numFmt w:val="bullet"/>
      <w:lvlText w:val="-"/>
      <w:lvlJc w:val="left"/>
      <w:pPr>
        <w:ind w:left="720" w:hanging="360"/>
      </w:pPr>
      <w:rPr>
        <w:rFonts w:ascii="Calibri" w:eastAsia="MS Mincho"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8"/>
  </w:num>
  <w:num w:numId="2">
    <w:abstractNumId w:val="4"/>
  </w:num>
  <w:num w:numId="3">
    <w:abstractNumId w:val="0"/>
  </w:num>
  <w:num w:numId="4">
    <w:abstractNumId w:val="6"/>
  </w:num>
  <w:num w:numId="5">
    <w:abstractNumId w:val="7"/>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characterSpacingControl w:val="doNotCompress"/>
  <w:noLineBreaksAfter w:lang="zh-CN" w:val="$([{£¥·‘“〈《「『【〔〖〝﹙﹛﹝＄（．［｛￡￥"/>
  <w:noLineBreaksBefore w:lang="zh-CN" w:val="!%),.:;&gt;?]}¢¨°·ˇˉ―‖’”…‰′″›℃∶、。〃〉》」』】〕〗〞︶︺︾﹀﹄﹚﹜﹞！＂％＇），．：；？］｀｜｝～￠"/>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DE"/>
    <w:rsid w:val="000063C9"/>
    <w:rsid w:val="000152A4"/>
    <w:rsid w:val="000157A7"/>
    <w:rsid w:val="00036632"/>
    <w:rsid w:val="00051232"/>
    <w:rsid w:val="0005334C"/>
    <w:rsid w:val="00053B30"/>
    <w:rsid w:val="000647A0"/>
    <w:rsid w:val="000716FA"/>
    <w:rsid w:val="00074B52"/>
    <w:rsid w:val="0008236A"/>
    <w:rsid w:val="00097004"/>
    <w:rsid w:val="0009727E"/>
    <w:rsid w:val="000C2497"/>
    <w:rsid w:val="000E6C1D"/>
    <w:rsid w:val="000F1C93"/>
    <w:rsid w:val="0010724C"/>
    <w:rsid w:val="00117BBF"/>
    <w:rsid w:val="00122B05"/>
    <w:rsid w:val="00125933"/>
    <w:rsid w:val="0017586A"/>
    <w:rsid w:val="001B1D8F"/>
    <w:rsid w:val="001F3508"/>
    <w:rsid w:val="001F6915"/>
    <w:rsid w:val="00204EEF"/>
    <w:rsid w:val="0021186A"/>
    <w:rsid w:val="0022258E"/>
    <w:rsid w:val="00236F44"/>
    <w:rsid w:val="002428B5"/>
    <w:rsid w:val="00260B9D"/>
    <w:rsid w:val="00291150"/>
    <w:rsid w:val="002A2EA0"/>
    <w:rsid w:val="002A30EE"/>
    <w:rsid w:val="002C0373"/>
    <w:rsid w:val="002C0497"/>
    <w:rsid w:val="002C3C4B"/>
    <w:rsid w:val="002D7AA1"/>
    <w:rsid w:val="002F58A9"/>
    <w:rsid w:val="00301D53"/>
    <w:rsid w:val="00357308"/>
    <w:rsid w:val="00373EDE"/>
    <w:rsid w:val="003752E4"/>
    <w:rsid w:val="00387E62"/>
    <w:rsid w:val="003A4963"/>
    <w:rsid w:val="003A6B12"/>
    <w:rsid w:val="003C4217"/>
    <w:rsid w:val="003F23CD"/>
    <w:rsid w:val="003F4886"/>
    <w:rsid w:val="004045FC"/>
    <w:rsid w:val="00404F74"/>
    <w:rsid w:val="00412C50"/>
    <w:rsid w:val="00425F4C"/>
    <w:rsid w:val="004655EA"/>
    <w:rsid w:val="004752DF"/>
    <w:rsid w:val="00475B19"/>
    <w:rsid w:val="0048106A"/>
    <w:rsid w:val="0048503D"/>
    <w:rsid w:val="00487405"/>
    <w:rsid w:val="004D3154"/>
    <w:rsid w:val="004D3DA1"/>
    <w:rsid w:val="004E78FA"/>
    <w:rsid w:val="004F173B"/>
    <w:rsid w:val="004F2DD7"/>
    <w:rsid w:val="00503584"/>
    <w:rsid w:val="00526149"/>
    <w:rsid w:val="00530902"/>
    <w:rsid w:val="0054718A"/>
    <w:rsid w:val="00584815"/>
    <w:rsid w:val="005B4C7B"/>
    <w:rsid w:val="005D2A97"/>
    <w:rsid w:val="005F467F"/>
    <w:rsid w:val="00604695"/>
    <w:rsid w:val="00621ABD"/>
    <w:rsid w:val="00636DCD"/>
    <w:rsid w:val="00646D58"/>
    <w:rsid w:val="00652656"/>
    <w:rsid w:val="00671B48"/>
    <w:rsid w:val="0069742C"/>
    <w:rsid w:val="006A7431"/>
    <w:rsid w:val="006B0906"/>
    <w:rsid w:val="006D1090"/>
    <w:rsid w:val="006D4F3D"/>
    <w:rsid w:val="006D7B4D"/>
    <w:rsid w:val="00702A7D"/>
    <w:rsid w:val="00706167"/>
    <w:rsid w:val="007145EE"/>
    <w:rsid w:val="007223BF"/>
    <w:rsid w:val="007266BF"/>
    <w:rsid w:val="0074083D"/>
    <w:rsid w:val="00753404"/>
    <w:rsid w:val="007543B4"/>
    <w:rsid w:val="0077371A"/>
    <w:rsid w:val="007A6197"/>
    <w:rsid w:val="007D0366"/>
    <w:rsid w:val="007F0338"/>
    <w:rsid w:val="007F6AF5"/>
    <w:rsid w:val="00812CDE"/>
    <w:rsid w:val="0081341B"/>
    <w:rsid w:val="0082126F"/>
    <w:rsid w:val="00884B17"/>
    <w:rsid w:val="008A4F1F"/>
    <w:rsid w:val="008B5114"/>
    <w:rsid w:val="008D1F75"/>
    <w:rsid w:val="00900B3C"/>
    <w:rsid w:val="00952EDB"/>
    <w:rsid w:val="009615FD"/>
    <w:rsid w:val="00962A53"/>
    <w:rsid w:val="00963743"/>
    <w:rsid w:val="0097364D"/>
    <w:rsid w:val="009771B4"/>
    <w:rsid w:val="00995BF5"/>
    <w:rsid w:val="009B75FF"/>
    <w:rsid w:val="009C312F"/>
    <w:rsid w:val="009D4F41"/>
    <w:rsid w:val="009D5AD5"/>
    <w:rsid w:val="009E308B"/>
    <w:rsid w:val="00A303A6"/>
    <w:rsid w:val="00A30E4D"/>
    <w:rsid w:val="00A425A6"/>
    <w:rsid w:val="00A4348D"/>
    <w:rsid w:val="00A51DF0"/>
    <w:rsid w:val="00A64191"/>
    <w:rsid w:val="00A85E14"/>
    <w:rsid w:val="00A918BD"/>
    <w:rsid w:val="00AC4041"/>
    <w:rsid w:val="00AD1262"/>
    <w:rsid w:val="00AD1328"/>
    <w:rsid w:val="00AD149F"/>
    <w:rsid w:val="00AF1239"/>
    <w:rsid w:val="00AF3A50"/>
    <w:rsid w:val="00B02DC5"/>
    <w:rsid w:val="00B12803"/>
    <w:rsid w:val="00B15015"/>
    <w:rsid w:val="00B17391"/>
    <w:rsid w:val="00B21CBD"/>
    <w:rsid w:val="00B307D7"/>
    <w:rsid w:val="00B45DD9"/>
    <w:rsid w:val="00B97CA4"/>
    <w:rsid w:val="00BC200A"/>
    <w:rsid w:val="00BD2F81"/>
    <w:rsid w:val="00BD6DFB"/>
    <w:rsid w:val="00BE5750"/>
    <w:rsid w:val="00BE5FC0"/>
    <w:rsid w:val="00C03B2A"/>
    <w:rsid w:val="00C12893"/>
    <w:rsid w:val="00C24129"/>
    <w:rsid w:val="00C26751"/>
    <w:rsid w:val="00C3518C"/>
    <w:rsid w:val="00C413EB"/>
    <w:rsid w:val="00C5272A"/>
    <w:rsid w:val="00C5411A"/>
    <w:rsid w:val="00C63EDE"/>
    <w:rsid w:val="00CA3B47"/>
    <w:rsid w:val="00CD1B64"/>
    <w:rsid w:val="00CD3236"/>
    <w:rsid w:val="00CE3797"/>
    <w:rsid w:val="00D13F28"/>
    <w:rsid w:val="00D468AD"/>
    <w:rsid w:val="00D636CB"/>
    <w:rsid w:val="00D63BF1"/>
    <w:rsid w:val="00DA30A8"/>
    <w:rsid w:val="00DB51E7"/>
    <w:rsid w:val="00DC2564"/>
    <w:rsid w:val="00DD35D5"/>
    <w:rsid w:val="00DE1D2E"/>
    <w:rsid w:val="00E016A7"/>
    <w:rsid w:val="00E11F02"/>
    <w:rsid w:val="00E31E9E"/>
    <w:rsid w:val="00E60F76"/>
    <w:rsid w:val="00E62986"/>
    <w:rsid w:val="00E643D1"/>
    <w:rsid w:val="00E914D8"/>
    <w:rsid w:val="00E969EF"/>
    <w:rsid w:val="00EA478F"/>
    <w:rsid w:val="00EC1BE9"/>
    <w:rsid w:val="00ED56F1"/>
    <w:rsid w:val="00ED6D0C"/>
    <w:rsid w:val="00EE0D2F"/>
    <w:rsid w:val="00F05101"/>
    <w:rsid w:val="00F51E64"/>
    <w:rsid w:val="00F75150"/>
    <w:rsid w:val="00F768B1"/>
    <w:rsid w:val="00F822A2"/>
    <w:rsid w:val="00F954D6"/>
    <w:rsid w:val="00FB71FD"/>
    <w:rsid w:val="00FF102A"/>
    <w:rsid w:val="00FF3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EC2FB72"/>
  <w15:docId w15:val="{FEAB9CEE-2A77-446A-9E8B-85734FD3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kern w:val="2"/>
        <w:sz w:val="21"/>
        <w:szCs w:val="22"/>
        <w:lang w:val="lv-LV" w:eastAsia="lv-LV" w:bidi="lv-LV"/>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1E7"/>
    <w:pPr>
      <w:spacing w:after="160" w:line="259" w:lineRule="auto"/>
    </w:pPr>
    <w:rPr>
      <w:rFonts w:cs="Calibr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7004"/>
    <w:pPr>
      <w:ind w:left="720"/>
    </w:pPr>
  </w:style>
  <w:style w:type="table" w:styleId="TableGrid">
    <w:name w:val="Table Grid"/>
    <w:basedOn w:val="TableNormal"/>
    <w:uiPriority w:val="99"/>
    <w:rsid w:val="009771B4"/>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11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11F02"/>
    <w:rPr>
      <w:rFonts w:ascii="Segoe UI" w:hAnsi="Segoe UI" w:cs="Segoe UI"/>
      <w:sz w:val="18"/>
      <w:szCs w:val="18"/>
    </w:rPr>
  </w:style>
  <w:style w:type="paragraph" w:styleId="Header">
    <w:name w:val="header"/>
    <w:basedOn w:val="Normal"/>
    <w:link w:val="HeaderChar"/>
    <w:uiPriority w:val="99"/>
    <w:rsid w:val="0005334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05334C"/>
  </w:style>
  <w:style w:type="paragraph" w:styleId="Footer">
    <w:name w:val="footer"/>
    <w:basedOn w:val="Normal"/>
    <w:link w:val="FooterChar"/>
    <w:uiPriority w:val="99"/>
    <w:rsid w:val="0005334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05334C"/>
  </w:style>
  <w:style w:type="character" w:styleId="CommentReference">
    <w:name w:val="annotation reference"/>
    <w:basedOn w:val="DefaultParagraphFont"/>
    <w:uiPriority w:val="99"/>
    <w:semiHidden/>
    <w:rsid w:val="00B15015"/>
    <w:rPr>
      <w:sz w:val="16"/>
      <w:szCs w:val="16"/>
    </w:rPr>
  </w:style>
  <w:style w:type="paragraph" w:styleId="CommentText">
    <w:name w:val="annotation text"/>
    <w:basedOn w:val="Normal"/>
    <w:link w:val="CommentTextChar"/>
    <w:uiPriority w:val="99"/>
    <w:semiHidden/>
    <w:rsid w:val="00B1501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5015"/>
    <w:rPr>
      <w:sz w:val="20"/>
      <w:szCs w:val="20"/>
    </w:rPr>
  </w:style>
  <w:style w:type="paragraph" w:styleId="CommentSubject">
    <w:name w:val="annotation subject"/>
    <w:basedOn w:val="CommentText"/>
    <w:next w:val="CommentText"/>
    <w:link w:val="CommentSubjectChar"/>
    <w:uiPriority w:val="99"/>
    <w:semiHidden/>
    <w:rsid w:val="00B15015"/>
    <w:rPr>
      <w:b/>
      <w:bCs/>
    </w:rPr>
  </w:style>
  <w:style w:type="character" w:customStyle="1" w:styleId="CommentSubjectChar">
    <w:name w:val="Comment Subject Char"/>
    <w:basedOn w:val="CommentTextChar"/>
    <w:link w:val="CommentSubject"/>
    <w:uiPriority w:val="99"/>
    <w:semiHidden/>
    <w:locked/>
    <w:rsid w:val="00B15015"/>
    <w:rPr>
      <w:b/>
      <w:bCs/>
      <w:sz w:val="20"/>
      <w:szCs w:val="20"/>
    </w:rPr>
  </w:style>
  <w:style w:type="paragraph" w:styleId="Revision">
    <w:name w:val="Revision"/>
    <w:hidden/>
    <w:uiPriority w:val="99"/>
    <w:semiHidden/>
    <w:rsid w:val="00B15015"/>
    <w:rPr>
      <w:rFonts w:cs="Calibr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620</Words>
  <Characters>4481</Characters>
  <Application>Microsoft Office Word</Application>
  <DocSecurity>0</DocSecurity>
  <Lines>165</Lines>
  <Paragraphs>64</Paragraphs>
  <ScaleCrop>false</ScaleCrop>
  <HeadingPairs>
    <vt:vector size="2" baseType="variant">
      <vt:variant>
        <vt:lpstr>Title</vt:lpstr>
      </vt:variant>
      <vt:variant>
        <vt:i4>1</vt:i4>
      </vt:variant>
    </vt:vector>
  </HeadingPairs>
  <TitlesOfParts>
    <vt:vector size="1" baseType="lpstr">
      <vt:lpstr>Par Latvijas Republikas valdības un Ķīnas Tautas Republikas valdības līgumu par sadarbību izglītības jomā</vt:lpstr>
    </vt:vector>
  </TitlesOfParts>
  <Company>Sky123.Org</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valdības un Ķīnas Tautas Republikas valdības līgumu par sadarbību izglītības jomā</dc:title>
  <dc:subject/>
  <dc:creator>Maija.Zvirbule@izm.gov.lv</dc:creator>
  <cp:keywords/>
  <dc:description>67047896
Maija.Zvirbule@izm.gov.lv</dc:description>
  <cp:lastModifiedBy>Maija Zvirbule</cp:lastModifiedBy>
  <cp:revision>14</cp:revision>
  <cp:lastPrinted>2016-09-02T08:38:00Z</cp:lastPrinted>
  <dcterms:created xsi:type="dcterms:W3CDTF">2016-12-07T08:01:00Z</dcterms:created>
  <dcterms:modified xsi:type="dcterms:W3CDTF">2017-05-16T14:02:00Z</dcterms:modified>
</cp:coreProperties>
</file>