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37ED" w14:textId="5B548CB6" w:rsidR="00A25A5B" w:rsidRDefault="00A56377" w:rsidP="004B7A49">
      <w:pPr>
        <w:pStyle w:val="tv2121"/>
        <w:spacing w:before="0" w:line="240" w:lineRule="auto"/>
        <w:rPr>
          <w:rFonts w:ascii="Times New Roman" w:hAnsi="Times New Roman"/>
          <w:bCs w:val="0"/>
          <w:sz w:val="28"/>
          <w:szCs w:val="28"/>
        </w:rPr>
      </w:pPr>
      <w:r w:rsidRPr="006759AD">
        <w:rPr>
          <w:rFonts w:ascii="Times New Roman" w:hAnsi="Times New Roman"/>
          <w:bCs w:val="0"/>
          <w:sz w:val="28"/>
          <w:szCs w:val="28"/>
        </w:rPr>
        <w:t>Ministru kabineta noteikumu „</w:t>
      </w:r>
      <w:r w:rsidR="00326812" w:rsidRPr="006759AD">
        <w:rPr>
          <w:rFonts w:ascii="Times New Roman" w:hAnsi="Times New Roman"/>
          <w:bCs w:val="0"/>
          <w:sz w:val="28"/>
          <w:szCs w:val="28"/>
        </w:rPr>
        <w:t xml:space="preserve">Grozījumi Ministru kabineta 2015. gada 11. augusta noteikumos Nr.467 “Darbības programmas “Izaugsme un nodarbinātība” 9.1.1. specifiskā atbalsta mērķa “Palielināt </w:t>
      </w:r>
      <w:proofErr w:type="gramStart"/>
      <w:r w:rsidR="00326812" w:rsidRPr="006759AD">
        <w:rPr>
          <w:rFonts w:ascii="Times New Roman" w:hAnsi="Times New Roman"/>
          <w:bCs w:val="0"/>
          <w:sz w:val="28"/>
          <w:szCs w:val="28"/>
        </w:rPr>
        <w:t>nelabvēlīgākā situācijā esošu bezdarbnieku iekļaušanos darba tirgū” 9.1.1.3. pasākuma “Atbalsts sociālajai uzņēmējdarbībai” īstenošanas noteikumi”</w:t>
      </w:r>
      <w:proofErr w:type="gramEnd"/>
      <w:r w:rsidRPr="006759AD">
        <w:rPr>
          <w:rFonts w:ascii="Times New Roman" w:hAnsi="Times New Roman"/>
          <w:bCs w:val="0"/>
          <w:sz w:val="28"/>
          <w:szCs w:val="28"/>
        </w:rPr>
        <w:t>” projekta sākotnējās ietekmes novērtējuma ziņojums (anotācija)</w:t>
      </w:r>
    </w:p>
    <w:p w14:paraId="5BA98E49" w14:textId="77777777" w:rsidR="00C25861" w:rsidRPr="006759AD" w:rsidRDefault="00C25861" w:rsidP="004B7A49">
      <w:pPr>
        <w:pStyle w:val="tv2121"/>
        <w:spacing w:before="0" w:line="240" w:lineRule="auto"/>
        <w:rPr>
          <w:rFonts w:ascii="Times New Roman" w:hAnsi="Times New Roman"/>
          <w:sz w:val="28"/>
          <w:szCs w:val="28"/>
        </w:rPr>
      </w:pP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
        <w:gridCol w:w="2685"/>
        <w:gridCol w:w="5661"/>
      </w:tblGrid>
      <w:tr w:rsidR="00CC1A56" w:rsidRPr="006759AD" w14:paraId="282051D5" w14:textId="77777777" w:rsidTr="004A537E">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6759AD">
              <w:rPr>
                <w:b/>
              </w:rPr>
              <w:t>I. Tiesību akta projekta izstrādes nepieciešamība</w:t>
            </w:r>
          </w:p>
        </w:tc>
      </w:tr>
      <w:tr w:rsidR="00CC1A56" w:rsidRPr="006759AD" w14:paraId="137B5A88" w14:textId="77777777" w:rsidTr="004A537E">
        <w:trPr>
          <w:trHeight w:val="415"/>
        </w:trPr>
        <w:tc>
          <w:tcPr>
            <w:tcW w:w="39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481" w:type="pct"/>
          </w:tcPr>
          <w:p w14:paraId="2CA3292A" w14:textId="0AACD222" w:rsidR="00CC1A56" w:rsidRPr="000A5493" w:rsidRDefault="00CC1A56" w:rsidP="00D3285C">
            <w:pPr>
              <w:pStyle w:val="naiskr"/>
              <w:spacing w:before="0" w:beforeAutospacing="0" w:after="0" w:afterAutospacing="0"/>
              <w:ind w:left="57" w:right="57"/>
              <w:rPr>
                <w:highlight w:val="yellow"/>
              </w:rPr>
            </w:pPr>
            <w:r w:rsidRPr="00707312">
              <w:t>Pamatojums</w:t>
            </w:r>
          </w:p>
        </w:tc>
        <w:tc>
          <w:tcPr>
            <w:tcW w:w="3122" w:type="pct"/>
          </w:tcPr>
          <w:p w14:paraId="382235EB" w14:textId="57CFA676" w:rsidR="00CC1A56" w:rsidRPr="00E30704" w:rsidRDefault="000D4B3D" w:rsidP="00C74C20">
            <w:pPr>
              <w:spacing w:after="0" w:line="240" w:lineRule="auto"/>
              <w:ind w:left="57" w:right="57"/>
              <w:jc w:val="both"/>
              <w:rPr>
                <w:rFonts w:ascii="Times New Roman" w:hAnsi="Times New Roman" w:cs="Times New Roman"/>
                <w:sz w:val="24"/>
                <w:szCs w:val="24"/>
                <w:highlight w:val="yellow"/>
              </w:rPr>
            </w:pPr>
            <w:r w:rsidRPr="006759AD">
              <w:rPr>
                <w:rFonts w:ascii="Times New Roman" w:hAnsi="Times New Roman" w:cs="Times New Roman"/>
                <w:sz w:val="24"/>
                <w:szCs w:val="24"/>
              </w:rPr>
              <w:t>Ministru kabineta</w:t>
            </w:r>
            <w:r w:rsidR="00CD2919" w:rsidRPr="006759AD">
              <w:rPr>
                <w:rFonts w:ascii="Times New Roman" w:hAnsi="Times New Roman" w:cs="Times New Roman"/>
                <w:sz w:val="24"/>
                <w:szCs w:val="24"/>
              </w:rPr>
              <w:t xml:space="preserve"> (turpmāk – MK)</w:t>
            </w:r>
            <w:r w:rsidRPr="006759AD">
              <w:rPr>
                <w:rFonts w:ascii="Times New Roman" w:hAnsi="Times New Roman" w:cs="Times New Roman"/>
                <w:sz w:val="24"/>
                <w:szCs w:val="24"/>
              </w:rPr>
              <w:t xml:space="preserve"> noteikumu projekts </w:t>
            </w:r>
            <w:r w:rsidR="00B05245" w:rsidRPr="006759AD">
              <w:rPr>
                <w:rFonts w:ascii="Times New Roman" w:hAnsi="Times New Roman" w:cs="Times New Roman"/>
                <w:sz w:val="24"/>
                <w:szCs w:val="24"/>
              </w:rPr>
              <w:t xml:space="preserve">„Grozījumi Ministru kabineta 2015. gada 11. augusta noteikumos Nr.467 “Darbības programmas “Izaugsme un nodarbinātība” 9.1.1. specifiskā atbalsta mērķa “Palielināt </w:t>
            </w:r>
            <w:proofErr w:type="gramStart"/>
            <w:r w:rsidR="00B05245" w:rsidRPr="006759AD">
              <w:rPr>
                <w:rFonts w:ascii="Times New Roman" w:hAnsi="Times New Roman" w:cs="Times New Roman"/>
                <w:sz w:val="24"/>
                <w:szCs w:val="24"/>
              </w:rPr>
              <w:t>nelabvēlīgākā situācijā esošu bezdarbnieku iekļaušanos darba tirgū” 9.1.1.3. pasākuma “Atbalsts sociālajai uzņēmējdarbībai</w:t>
            </w:r>
            <w:proofErr w:type="gramEnd"/>
            <w:r w:rsidR="00B05245" w:rsidRPr="006759AD">
              <w:rPr>
                <w:rFonts w:ascii="Times New Roman" w:hAnsi="Times New Roman" w:cs="Times New Roman"/>
                <w:sz w:val="24"/>
                <w:szCs w:val="24"/>
              </w:rPr>
              <w:t>” īstenošanas noteikumi””</w:t>
            </w:r>
            <w:r w:rsidRPr="006759AD">
              <w:rPr>
                <w:rFonts w:ascii="Times New Roman" w:hAnsi="Times New Roman" w:cs="Times New Roman"/>
                <w:sz w:val="24"/>
                <w:szCs w:val="24"/>
              </w:rPr>
              <w:t xml:space="preserve"> (turpmāk – MK noteikumu projekts) </w:t>
            </w:r>
            <w:r w:rsidR="00775DAA" w:rsidRPr="006759AD">
              <w:rPr>
                <w:rFonts w:ascii="Times New Roman" w:hAnsi="Times New Roman" w:cs="Times New Roman"/>
                <w:sz w:val="24"/>
                <w:szCs w:val="24"/>
              </w:rPr>
              <w:t>ir</w:t>
            </w:r>
            <w:r w:rsidR="007569E6">
              <w:rPr>
                <w:rFonts w:ascii="Times New Roman" w:hAnsi="Times New Roman" w:cs="Times New Roman"/>
                <w:sz w:val="24"/>
                <w:szCs w:val="24"/>
              </w:rPr>
              <w:t xml:space="preserve"> izstrādāts </w:t>
            </w:r>
            <w:r w:rsidR="00FB32B7" w:rsidRPr="00563277">
              <w:rPr>
                <w:rFonts w:ascii="Times New Roman" w:hAnsi="Times New Roman" w:cs="Times New Roman"/>
                <w:sz w:val="24"/>
                <w:szCs w:val="24"/>
              </w:rPr>
              <w:t>saskaņā</w:t>
            </w:r>
            <w:r w:rsidR="00AC4B8C" w:rsidRPr="00563277">
              <w:rPr>
                <w:rFonts w:ascii="Times New Roman" w:hAnsi="Times New Roman" w:cs="Times New Roman"/>
                <w:sz w:val="24"/>
                <w:szCs w:val="24"/>
              </w:rPr>
              <w:t xml:space="preserve"> </w:t>
            </w:r>
            <w:r w:rsidR="00FB32B7" w:rsidRPr="00563277">
              <w:rPr>
                <w:rFonts w:ascii="Times New Roman" w:hAnsi="Times New Roman" w:cs="Times New Roman"/>
                <w:sz w:val="24"/>
                <w:szCs w:val="24"/>
              </w:rPr>
              <w:t xml:space="preserve">ar </w:t>
            </w:r>
            <w:r w:rsidR="00AC4B8C" w:rsidRPr="00563277">
              <w:rPr>
                <w:rFonts w:ascii="Times New Roman" w:hAnsi="Times New Roman" w:cs="Times New Roman"/>
                <w:sz w:val="24"/>
                <w:szCs w:val="24"/>
              </w:rPr>
              <w:t>2014. gada 3. jūlija Eiropas Savienības struktūrfondu un Kohēzijas fonda 2014.</w:t>
            </w:r>
            <w:r w:rsidR="00B30E6A">
              <w:rPr>
                <w:rFonts w:ascii="Times New Roman" w:hAnsi="Times New Roman" w:cs="Times New Roman"/>
                <w:sz w:val="24"/>
                <w:szCs w:val="24"/>
              </w:rPr>
              <w:t xml:space="preserve"> </w:t>
            </w:r>
            <w:r w:rsidR="00B82A8A" w:rsidRPr="00563277">
              <w:rPr>
                <w:rFonts w:ascii="Times New Roman" w:hAnsi="Times New Roman" w:cs="Times New Roman"/>
                <w:sz w:val="24"/>
                <w:szCs w:val="24"/>
              </w:rPr>
              <w:t>–</w:t>
            </w:r>
            <w:r w:rsidR="00B30E6A">
              <w:rPr>
                <w:rFonts w:ascii="Times New Roman" w:hAnsi="Times New Roman" w:cs="Times New Roman"/>
                <w:sz w:val="24"/>
                <w:szCs w:val="24"/>
              </w:rPr>
              <w:t xml:space="preserve"> </w:t>
            </w:r>
            <w:r w:rsidR="00AC4B8C" w:rsidRPr="00563277">
              <w:rPr>
                <w:rFonts w:ascii="Times New Roman" w:hAnsi="Times New Roman" w:cs="Times New Roman"/>
                <w:sz w:val="24"/>
                <w:szCs w:val="24"/>
              </w:rPr>
              <w:t xml:space="preserve">2020. gada </w:t>
            </w:r>
            <w:r w:rsidR="00AC4B8C" w:rsidRPr="0005693E">
              <w:rPr>
                <w:rFonts w:ascii="Times New Roman" w:hAnsi="Times New Roman" w:cs="Times New Roman"/>
                <w:sz w:val="24"/>
                <w:szCs w:val="24"/>
              </w:rPr>
              <w:t>plānošanas perioda vadības likuma 20. panta 6. un 13. punkt</w:t>
            </w:r>
            <w:r w:rsidR="0033198E" w:rsidRPr="0005693E">
              <w:rPr>
                <w:rFonts w:ascii="Times New Roman" w:hAnsi="Times New Roman" w:cs="Times New Roman"/>
                <w:sz w:val="24"/>
                <w:szCs w:val="24"/>
              </w:rPr>
              <w:t>u</w:t>
            </w:r>
            <w:r w:rsidR="00707312" w:rsidRPr="0005693E">
              <w:rPr>
                <w:rFonts w:ascii="Times New Roman" w:hAnsi="Times New Roman" w:cs="Times New Roman"/>
                <w:sz w:val="24"/>
                <w:szCs w:val="24"/>
              </w:rPr>
              <w:t>.</w:t>
            </w:r>
            <w:r w:rsidR="00A607F7" w:rsidRPr="006759AD">
              <w:rPr>
                <w:rFonts w:ascii="Times New Roman" w:hAnsi="Times New Roman" w:cs="Times New Roman"/>
                <w:sz w:val="24"/>
                <w:szCs w:val="24"/>
              </w:rPr>
              <w:t xml:space="preserve"> </w:t>
            </w:r>
          </w:p>
        </w:tc>
      </w:tr>
      <w:tr w:rsidR="00CC1A56" w:rsidRPr="006759AD" w14:paraId="02E973A7" w14:textId="77777777" w:rsidTr="004A537E">
        <w:trPr>
          <w:trHeight w:val="472"/>
        </w:trPr>
        <w:tc>
          <w:tcPr>
            <w:tcW w:w="39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481"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8E5F6E">
              <w:t>Pašreizējā situācija un problēmas, kuru 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3122" w:type="pct"/>
          </w:tcPr>
          <w:p w14:paraId="4335F428" w14:textId="26F43A66" w:rsidR="00707312" w:rsidRDefault="00707312" w:rsidP="00C74C20">
            <w:pPr>
              <w:pStyle w:val="ListParagraph"/>
              <w:spacing w:line="240" w:lineRule="auto"/>
              <w:ind w:left="57" w:right="57"/>
              <w:jc w:val="both"/>
              <w:rPr>
                <w:rFonts w:ascii="Times New Roman" w:hAnsi="Times New Roman" w:cs="Times New Roman"/>
                <w:sz w:val="24"/>
                <w:szCs w:val="24"/>
              </w:rPr>
            </w:pPr>
            <w:r w:rsidRPr="00707312">
              <w:rPr>
                <w:rFonts w:ascii="Times New Roman" w:hAnsi="Times New Roman" w:cs="Times New Roman"/>
                <w:sz w:val="24"/>
                <w:szCs w:val="24"/>
              </w:rPr>
              <w:t xml:space="preserve">MK noteikumu projekts ir izstrādāts, lai precizētu darbības programmas “Izaugsme un nodarbinātība” 9.1.1. specifiskā atbalsta mērķa “Palielināt </w:t>
            </w:r>
            <w:proofErr w:type="gramStart"/>
            <w:r w:rsidRPr="00707312">
              <w:rPr>
                <w:rFonts w:ascii="Times New Roman" w:hAnsi="Times New Roman" w:cs="Times New Roman"/>
                <w:sz w:val="24"/>
                <w:szCs w:val="24"/>
              </w:rPr>
              <w:t>nelabvēlīgākā situācijā esošu bezdarbnieku iekļaušanos darba tirgū” 9.1.1.3. pasākuma “Atbalsts sociālajai uzņēmējdarbībai</w:t>
            </w:r>
            <w:proofErr w:type="gramEnd"/>
            <w:r w:rsidRPr="00707312">
              <w:rPr>
                <w:rFonts w:ascii="Times New Roman" w:hAnsi="Times New Roman" w:cs="Times New Roman"/>
                <w:sz w:val="24"/>
                <w:szCs w:val="24"/>
              </w:rPr>
              <w:t>” (turpmāk – pasākums)</w:t>
            </w:r>
            <w:r w:rsidR="0058250F" w:rsidRPr="00707312">
              <w:rPr>
                <w:rFonts w:ascii="Times New Roman" w:hAnsi="Times New Roman" w:cs="Times New Roman"/>
                <w:sz w:val="24"/>
                <w:szCs w:val="24"/>
              </w:rPr>
              <w:t xml:space="preserve"> </w:t>
            </w:r>
            <w:r>
              <w:rPr>
                <w:rFonts w:ascii="Times New Roman" w:hAnsi="Times New Roman" w:cs="Times New Roman"/>
                <w:sz w:val="24"/>
                <w:szCs w:val="24"/>
              </w:rPr>
              <w:t>īstenošanas nosacījumus</w:t>
            </w:r>
            <w:r w:rsidR="00615B56">
              <w:rPr>
                <w:rFonts w:ascii="Times New Roman" w:hAnsi="Times New Roman" w:cs="Times New Roman"/>
                <w:sz w:val="24"/>
                <w:szCs w:val="24"/>
              </w:rPr>
              <w:t>, tai skaitā</w:t>
            </w:r>
            <w:r w:rsidR="00846A72">
              <w:rPr>
                <w:rFonts w:ascii="Times New Roman" w:hAnsi="Times New Roman" w:cs="Times New Roman"/>
                <w:sz w:val="24"/>
                <w:szCs w:val="24"/>
              </w:rPr>
              <w:t xml:space="preserve"> </w:t>
            </w:r>
            <w:r w:rsidR="00615B56" w:rsidRPr="00615B56">
              <w:rPr>
                <w:rFonts w:ascii="Times New Roman" w:hAnsi="Times New Roman" w:cs="Times New Roman"/>
                <w:sz w:val="24"/>
                <w:szCs w:val="24"/>
              </w:rPr>
              <w:t>atbalstāmo darbību izmaksu pozīcijas</w:t>
            </w:r>
            <w:r w:rsidR="002B34AE">
              <w:rPr>
                <w:rFonts w:ascii="Times New Roman" w:hAnsi="Times New Roman" w:cs="Times New Roman"/>
                <w:sz w:val="24"/>
                <w:szCs w:val="24"/>
              </w:rPr>
              <w:t xml:space="preserve">. </w:t>
            </w:r>
          </w:p>
          <w:p w14:paraId="0EEAB921" w14:textId="36D606E2" w:rsidR="00914D77" w:rsidRPr="00914D77" w:rsidRDefault="00914D77" w:rsidP="00C74C20">
            <w:pPr>
              <w:pStyle w:val="ListParagraph"/>
              <w:spacing w:line="240" w:lineRule="auto"/>
              <w:ind w:left="57" w:right="57"/>
              <w:jc w:val="both"/>
              <w:rPr>
                <w:rFonts w:ascii="Times New Roman" w:hAnsi="Times New Roman" w:cs="Times New Roman"/>
                <w:sz w:val="24"/>
                <w:szCs w:val="24"/>
              </w:rPr>
            </w:pPr>
            <w:r w:rsidRPr="00707312">
              <w:rPr>
                <w:rFonts w:ascii="Times New Roman" w:hAnsi="Times New Roman" w:cs="Times New Roman"/>
                <w:sz w:val="24"/>
                <w:szCs w:val="24"/>
              </w:rPr>
              <w:t xml:space="preserve">MK </w:t>
            </w:r>
            <w:proofErr w:type="gramStart"/>
            <w:r w:rsidRPr="00707312">
              <w:rPr>
                <w:rFonts w:ascii="Times New Roman" w:hAnsi="Times New Roman" w:cs="Times New Roman"/>
                <w:sz w:val="24"/>
                <w:szCs w:val="24"/>
              </w:rPr>
              <w:t>2015.gada</w:t>
            </w:r>
            <w:proofErr w:type="gramEnd"/>
            <w:r w:rsidRPr="00707312">
              <w:rPr>
                <w:rFonts w:ascii="Times New Roman" w:hAnsi="Times New Roman" w:cs="Times New Roman"/>
                <w:sz w:val="24"/>
                <w:szCs w:val="24"/>
              </w:rPr>
              <w:t xml:space="preserve"> 11.augusta noteikumos Nr.467 “Darbības programmas “Izaugsme un nodarbinātība” 9.1.1. specifiskā atbalsta mērķa “Palielināt nelabvēlīgākā situācijā esošu bezdarbnieku iekļaušanos darba tirgū” 9.1.1.3. pasākuma “Atbalsts sociālajai uzņēmējdarbībai” īstenošanas noteikumi”</w:t>
            </w:r>
            <w:r w:rsidR="00566FCB">
              <w:rPr>
                <w:rStyle w:val="FootnoteReference"/>
                <w:rFonts w:ascii="Times New Roman" w:hAnsi="Times New Roman" w:cs="Times New Roman"/>
                <w:sz w:val="24"/>
                <w:szCs w:val="24"/>
              </w:rPr>
              <w:footnoteReference w:id="1"/>
            </w:r>
            <w:r w:rsidRPr="00707312">
              <w:rPr>
                <w:rFonts w:ascii="Times New Roman" w:hAnsi="Times New Roman" w:cs="Times New Roman"/>
                <w:sz w:val="24"/>
                <w:szCs w:val="24"/>
              </w:rPr>
              <w:t xml:space="preserve"> (turpmāk – MK noteikumi Nr.467)</w:t>
            </w:r>
            <w:r>
              <w:rPr>
                <w:rFonts w:ascii="Times New Roman" w:hAnsi="Times New Roman" w:cs="Times New Roman"/>
                <w:sz w:val="24"/>
                <w:szCs w:val="24"/>
              </w:rPr>
              <w:t xml:space="preserve"> ir noteikts, ka </w:t>
            </w:r>
            <w:r>
              <w:t xml:space="preserve"> </w:t>
            </w:r>
            <w:r w:rsidRPr="00914D77">
              <w:rPr>
                <w:rFonts w:ascii="Times New Roman" w:hAnsi="Times New Roman" w:cs="Times New Roman"/>
                <w:sz w:val="24"/>
                <w:szCs w:val="24"/>
              </w:rPr>
              <w:t>Labklājības ministrij</w:t>
            </w:r>
            <w:r>
              <w:rPr>
                <w:rFonts w:ascii="Times New Roman" w:hAnsi="Times New Roman" w:cs="Times New Roman"/>
                <w:sz w:val="24"/>
                <w:szCs w:val="24"/>
              </w:rPr>
              <w:t>a kā</w:t>
            </w:r>
            <w:r>
              <w:t xml:space="preserve"> </w:t>
            </w:r>
            <w:r w:rsidRPr="00914D77">
              <w:rPr>
                <w:rFonts w:ascii="Times New Roman" w:hAnsi="Times New Roman" w:cs="Times New Roman"/>
                <w:sz w:val="24"/>
                <w:szCs w:val="24"/>
              </w:rPr>
              <w:t>finansējuma saņēmēj</w:t>
            </w:r>
            <w:r>
              <w:rPr>
                <w:rFonts w:ascii="Times New Roman" w:hAnsi="Times New Roman" w:cs="Times New Roman"/>
                <w:sz w:val="24"/>
                <w:szCs w:val="24"/>
              </w:rPr>
              <w:t xml:space="preserve">s </w:t>
            </w:r>
            <w:r w:rsidRPr="00914D77">
              <w:rPr>
                <w:rFonts w:ascii="Times New Roman" w:hAnsi="Times New Roman" w:cs="Times New Roman"/>
                <w:sz w:val="24"/>
                <w:szCs w:val="24"/>
              </w:rPr>
              <w:t>(turpmāk – finansējuma saņēmējs)</w:t>
            </w:r>
            <w:r>
              <w:rPr>
                <w:rFonts w:ascii="Times New Roman" w:hAnsi="Times New Roman" w:cs="Times New Roman"/>
                <w:sz w:val="24"/>
                <w:szCs w:val="24"/>
              </w:rPr>
              <w:t xml:space="preserve"> izstrādā (</w:t>
            </w:r>
            <w:r w:rsidRPr="00914D77">
              <w:rPr>
                <w:rFonts w:ascii="Times New Roman" w:hAnsi="Times New Roman" w:cs="Times New Roman"/>
                <w:sz w:val="24"/>
                <w:szCs w:val="24"/>
              </w:rPr>
              <w:t>nepieciešam</w:t>
            </w:r>
            <w:r>
              <w:rPr>
                <w:rFonts w:ascii="Times New Roman" w:hAnsi="Times New Roman" w:cs="Times New Roman"/>
                <w:sz w:val="24"/>
                <w:szCs w:val="24"/>
              </w:rPr>
              <w:t>ības gadījumā</w:t>
            </w:r>
            <w:r w:rsidRPr="00914D77">
              <w:rPr>
                <w:rFonts w:ascii="Times New Roman" w:hAnsi="Times New Roman" w:cs="Times New Roman"/>
                <w:sz w:val="24"/>
                <w:szCs w:val="24"/>
              </w:rPr>
              <w:t xml:space="preserve"> piesaist</w:t>
            </w:r>
            <w:r>
              <w:rPr>
                <w:rFonts w:ascii="Times New Roman" w:hAnsi="Times New Roman" w:cs="Times New Roman"/>
                <w:sz w:val="24"/>
                <w:szCs w:val="24"/>
              </w:rPr>
              <w:t>ot</w:t>
            </w:r>
            <w:r w:rsidRPr="00914D77">
              <w:rPr>
                <w:rFonts w:ascii="Times New Roman" w:hAnsi="Times New Roman" w:cs="Times New Roman"/>
                <w:sz w:val="24"/>
                <w:szCs w:val="24"/>
              </w:rPr>
              <w:t xml:space="preserve"> pakalpojuma sniedzēju</w:t>
            </w:r>
            <w:r>
              <w:rPr>
                <w:rFonts w:ascii="Times New Roman" w:hAnsi="Times New Roman" w:cs="Times New Roman"/>
                <w:sz w:val="24"/>
                <w:szCs w:val="24"/>
              </w:rPr>
              <w:t>) sociālo uzņēmumu atbalsta sistēmu, tai skaitā</w:t>
            </w:r>
            <w:r w:rsidR="00566FCB">
              <w:rPr>
                <w:rFonts w:ascii="Times New Roman" w:hAnsi="Times New Roman" w:cs="Times New Roman"/>
                <w:sz w:val="24"/>
                <w:szCs w:val="24"/>
              </w:rPr>
              <w:t>:</w:t>
            </w:r>
            <w:r w:rsidRPr="00914D77">
              <w:rPr>
                <w:rFonts w:ascii="Times New Roman" w:hAnsi="Times New Roman" w:cs="Times New Roman"/>
                <w:sz w:val="24"/>
                <w:szCs w:val="24"/>
              </w:rPr>
              <w:t xml:space="preserve"> sociālo uzņēmumu pazīmju, atlases kritēriju piemērošanas metodiku</w:t>
            </w:r>
            <w:r w:rsidR="00566FCB">
              <w:rPr>
                <w:rFonts w:ascii="Times New Roman" w:hAnsi="Times New Roman" w:cs="Times New Roman"/>
                <w:sz w:val="24"/>
                <w:szCs w:val="24"/>
              </w:rPr>
              <w:t xml:space="preserve"> un </w:t>
            </w:r>
            <w:r w:rsidRPr="00914D77">
              <w:rPr>
                <w:rFonts w:ascii="Times New Roman" w:hAnsi="Times New Roman" w:cs="Times New Roman"/>
                <w:sz w:val="24"/>
                <w:szCs w:val="24"/>
              </w:rPr>
              <w:t>sociālo</w:t>
            </w:r>
            <w:r>
              <w:rPr>
                <w:rFonts w:ascii="Times New Roman" w:hAnsi="Times New Roman" w:cs="Times New Roman"/>
                <w:sz w:val="24"/>
                <w:szCs w:val="24"/>
              </w:rPr>
              <w:t xml:space="preserve"> uzņēmumu atbalsta instrumentu un </w:t>
            </w:r>
            <w:r w:rsidRPr="00914D77">
              <w:rPr>
                <w:rFonts w:ascii="Times New Roman" w:hAnsi="Times New Roman" w:cs="Times New Roman"/>
                <w:sz w:val="24"/>
                <w:szCs w:val="24"/>
              </w:rPr>
              <w:t>atbalsta sniegšanas metodiku</w:t>
            </w:r>
            <w:r w:rsidR="00566FCB">
              <w:rPr>
                <w:rFonts w:ascii="Times New Roman" w:hAnsi="Times New Roman" w:cs="Times New Roman"/>
                <w:sz w:val="24"/>
                <w:szCs w:val="24"/>
              </w:rPr>
              <w:t xml:space="preserve"> (turpmāk – metodikas)</w:t>
            </w:r>
            <w:r>
              <w:rPr>
                <w:rFonts w:ascii="Times New Roman" w:hAnsi="Times New Roman" w:cs="Times New Roman"/>
                <w:sz w:val="24"/>
                <w:szCs w:val="24"/>
              </w:rPr>
              <w:t>.</w:t>
            </w:r>
          </w:p>
          <w:p w14:paraId="01E3E8B6" w14:textId="0CC2F8BB" w:rsidR="00BB3A4B" w:rsidRDefault="00914D77" w:rsidP="00C74C20">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Publiskā iepirkuma rezultātā starp </w:t>
            </w:r>
            <w:r w:rsidR="00566FCB">
              <w:rPr>
                <w:rFonts w:ascii="Times New Roman" w:hAnsi="Times New Roman" w:cs="Times New Roman"/>
                <w:sz w:val="24"/>
                <w:szCs w:val="24"/>
              </w:rPr>
              <w:t>finansējuma saņēmēju</w:t>
            </w:r>
            <w:r>
              <w:rPr>
                <w:rFonts w:ascii="Times New Roman" w:hAnsi="Times New Roman" w:cs="Times New Roman"/>
                <w:sz w:val="24"/>
                <w:szCs w:val="24"/>
              </w:rPr>
              <w:t xml:space="preserve"> un biedrību </w:t>
            </w:r>
            <w:r w:rsidRPr="007B5A71">
              <w:rPr>
                <w:rFonts w:ascii="Times New Roman" w:hAnsi="Times New Roman" w:cs="Times New Roman"/>
                <w:sz w:val="24"/>
                <w:szCs w:val="24"/>
              </w:rPr>
              <w:t>„</w:t>
            </w:r>
            <w:r>
              <w:rPr>
                <w:rFonts w:ascii="Times New Roman" w:hAnsi="Times New Roman" w:cs="Times New Roman"/>
                <w:sz w:val="24"/>
                <w:szCs w:val="24"/>
              </w:rPr>
              <w:t xml:space="preserve">Sabiedriskās politikas centrs PROVIDUS” (turpmāk – biedrība </w:t>
            </w:r>
            <w:r w:rsidRPr="007B5A71">
              <w:rPr>
                <w:rFonts w:ascii="Times New Roman" w:hAnsi="Times New Roman" w:cs="Times New Roman"/>
                <w:sz w:val="24"/>
                <w:szCs w:val="24"/>
              </w:rPr>
              <w:t>„</w:t>
            </w:r>
            <w:proofErr w:type="spellStart"/>
            <w:r>
              <w:rPr>
                <w:rFonts w:ascii="Times New Roman" w:hAnsi="Times New Roman" w:cs="Times New Roman"/>
                <w:sz w:val="24"/>
                <w:szCs w:val="24"/>
              </w:rPr>
              <w:t>Providus</w:t>
            </w:r>
            <w:proofErr w:type="spellEnd"/>
            <w:r>
              <w:rPr>
                <w:rFonts w:ascii="Times New Roman" w:hAnsi="Times New Roman" w:cs="Times New Roman"/>
                <w:sz w:val="24"/>
                <w:szCs w:val="24"/>
              </w:rPr>
              <w:t xml:space="preserve">”) </w:t>
            </w:r>
            <w:proofErr w:type="gramStart"/>
            <w:r w:rsidRPr="00FC2FA0">
              <w:rPr>
                <w:rFonts w:ascii="Times New Roman" w:hAnsi="Times New Roman" w:cs="Times New Roman"/>
                <w:sz w:val="24"/>
                <w:szCs w:val="24"/>
              </w:rPr>
              <w:t>2016.gada</w:t>
            </w:r>
            <w:proofErr w:type="gramEnd"/>
            <w:r w:rsidRPr="00FC2FA0">
              <w:rPr>
                <w:rFonts w:ascii="Times New Roman" w:hAnsi="Times New Roman" w:cs="Times New Roman"/>
                <w:sz w:val="24"/>
                <w:szCs w:val="24"/>
              </w:rPr>
              <w:t xml:space="preserve"> 22.</w:t>
            </w:r>
            <w:r>
              <w:rPr>
                <w:rFonts w:ascii="Times New Roman" w:hAnsi="Times New Roman" w:cs="Times New Roman"/>
                <w:sz w:val="24"/>
                <w:szCs w:val="24"/>
              </w:rPr>
              <w:t>j</w:t>
            </w:r>
            <w:r w:rsidR="00566FCB">
              <w:rPr>
                <w:rFonts w:ascii="Times New Roman" w:hAnsi="Times New Roman" w:cs="Times New Roman"/>
                <w:sz w:val="24"/>
                <w:szCs w:val="24"/>
              </w:rPr>
              <w:t xml:space="preserve">ūlijā tika noslēgts līgums par </w:t>
            </w:r>
            <w:r w:rsidR="00B30E6A">
              <w:rPr>
                <w:rFonts w:ascii="Times New Roman" w:hAnsi="Times New Roman" w:cs="Times New Roman"/>
                <w:sz w:val="24"/>
                <w:szCs w:val="24"/>
              </w:rPr>
              <w:t xml:space="preserve"> divu </w:t>
            </w:r>
            <w:r>
              <w:rPr>
                <w:rFonts w:ascii="Times New Roman" w:hAnsi="Times New Roman" w:cs="Times New Roman"/>
                <w:sz w:val="24"/>
                <w:szCs w:val="24"/>
              </w:rPr>
              <w:t>metodiku</w:t>
            </w:r>
            <w:r w:rsidR="00566FCB">
              <w:rPr>
                <w:rFonts w:ascii="Times New Roman" w:hAnsi="Times New Roman" w:cs="Times New Roman"/>
                <w:sz w:val="24"/>
                <w:szCs w:val="24"/>
              </w:rPr>
              <w:t xml:space="preserve"> </w:t>
            </w:r>
            <w:r>
              <w:rPr>
                <w:rFonts w:ascii="Times New Roman" w:hAnsi="Times New Roman" w:cs="Times New Roman"/>
                <w:sz w:val="24"/>
                <w:szCs w:val="24"/>
              </w:rPr>
              <w:t xml:space="preserve"> izstrādi</w:t>
            </w:r>
            <w:r w:rsidR="00C407B7">
              <w:rPr>
                <w:rFonts w:ascii="Times New Roman" w:hAnsi="Times New Roman" w:cs="Times New Roman"/>
                <w:sz w:val="24"/>
                <w:szCs w:val="24"/>
              </w:rPr>
              <w:t>.</w:t>
            </w:r>
            <w:r w:rsidR="008977E4">
              <w:rPr>
                <w:rFonts w:ascii="Times New Roman" w:hAnsi="Times New Roman" w:cs="Times New Roman"/>
                <w:sz w:val="24"/>
                <w:szCs w:val="24"/>
              </w:rPr>
              <w:t xml:space="preserve"> </w:t>
            </w:r>
          </w:p>
          <w:p w14:paraId="184A81B6" w14:textId="21CC7AD1" w:rsidR="00B94A3C" w:rsidRDefault="008977E4" w:rsidP="00C74C20">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Balstoties uz izstrādātajā</w:t>
            </w:r>
            <w:r w:rsidR="005357A1">
              <w:rPr>
                <w:rFonts w:ascii="Times New Roman" w:hAnsi="Times New Roman" w:cs="Times New Roman"/>
                <w:sz w:val="24"/>
                <w:szCs w:val="24"/>
              </w:rPr>
              <w:t>m</w:t>
            </w:r>
            <w:r>
              <w:rPr>
                <w:rFonts w:ascii="Times New Roman" w:hAnsi="Times New Roman" w:cs="Times New Roman"/>
                <w:sz w:val="24"/>
                <w:szCs w:val="24"/>
              </w:rPr>
              <w:t xml:space="preserve"> metodikām</w:t>
            </w:r>
            <w:r w:rsidR="00B30E6A">
              <w:rPr>
                <w:rFonts w:ascii="Times New Roman" w:hAnsi="Times New Roman" w:cs="Times New Roman"/>
                <w:sz w:val="24"/>
                <w:szCs w:val="24"/>
              </w:rPr>
              <w:t>,</w:t>
            </w:r>
            <w:r w:rsidR="00FE1388">
              <w:rPr>
                <w:rFonts w:ascii="Times New Roman" w:hAnsi="Times New Roman" w:cs="Times New Roman"/>
                <w:sz w:val="24"/>
                <w:szCs w:val="24"/>
              </w:rPr>
              <w:t xml:space="preserve"> </w:t>
            </w:r>
            <w:r w:rsidR="00B94A3C">
              <w:rPr>
                <w:rFonts w:ascii="Times New Roman" w:hAnsi="Times New Roman" w:cs="Times New Roman"/>
                <w:sz w:val="24"/>
                <w:szCs w:val="24"/>
              </w:rPr>
              <w:t>finansējuma saņēmējs daļu metodikās paredzēto nosacīju</w:t>
            </w:r>
            <w:r w:rsidR="00F8137B">
              <w:rPr>
                <w:rFonts w:ascii="Times New Roman" w:hAnsi="Times New Roman" w:cs="Times New Roman"/>
                <w:sz w:val="24"/>
                <w:szCs w:val="24"/>
              </w:rPr>
              <w:t xml:space="preserve">mu izmantos iekšējo procedūru, </w:t>
            </w:r>
            <w:r w:rsidR="00260F20">
              <w:rPr>
                <w:rFonts w:ascii="Times New Roman" w:hAnsi="Times New Roman" w:cs="Times New Roman"/>
                <w:sz w:val="24"/>
                <w:szCs w:val="24"/>
              </w:rPr>
              <w:t xml:space="preserve">iesnieguma </w:t>
            </w:r>
            <w:r w:rsidR="00B94A3C">
              <w:rPr>
                <w:rFonts w:ascii="Times New Roman" w:hAnsi="Times New Roman" w:cs="Times New Roman"/>
                <w:sz w:val="24"/>
                <w:szCs w:val="24"/>
              </w:rPr>
              <w:t xml:space="preserve">veidlapu un to aizpildīšanas, kā arī </w:t>
            </w:r>
            <w:r w:rsidR="00260F20">
              <w:rPr>
                <w:rFonts w:ascii="Times New Roman" w:hAnsi="Times New Roman" w:cs="Times New Roman"/>
                <w:sz w:val="24"/>
                <w:szCs w:val="24"/>
              </w:rPr>
              <w:t xml:space="preserve">iesnieguma </w:t>
            </w:r>
            <w:r w:rsidR="00B94A3C">
              <w:rPr>
                <w:rFonts w:ascii="Times New Roman" w:hAnsi="Times New Roman" w:cs="Times New Roman"/>
                <w:sz w:val="24"/>
                <w:szCs w:val="24"/>
              </w:rPr>
              <w:t xml:space="preserve">vērtēšanas vadlīniju izstrādei.   </w:t>
            </w:r>
          </w:p>
          <w:p w14:paraId="351B25A5" w14:textId="20A4A501" w:rsidR="00E57F26" w:rsidRDefault="00E57F26" w:rsidP="00C74C20">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Veicot situācijas analīzi, secināts, ka v</w:t>
            </w:r>
            <w:r w:rsidR="00B94A3C">
              <w:rPr>
                <w:rFonts w:ascii="Times New Roman" w:hAnsi="Times New Roman" w:cs="Times New Roman"/>
                <w:sz w:val="24"/>
                <w:szCs w:val="24"/>
              </w:rPr>
              <w:t xml:space="preserve">ienlaikus metodikās ir paredzēti arī </w:t>
            </w:r>
            <w:r w:rsidR="00C328DB">
              <w:rPr>
                <w:rFonts w:ascii="Times New Roman" w:hAnsi="Times New Roman" w:cs="Times New Roman"/>
                <w:sz w:val="24"/>
                <w:szCs w:val="24"/>
              </w:rPr>
              <w:t xml:space="preserve">tādi </w:t>
            </w:r>
            <w:r w:rsidR="00B94A3C">
              <w:rPr>
                <w:rFonts w:ascii="Times New Roman" w:hAnsi="Times New Roman" w:cs="Times New Roman"/>
                <w:sz w:val="24"/>
                <w:szCs w:val="24"/>
              </w:rPr>
              <w:t xml:space="preserve">nosacījumi </w:t>
            </w:r>
            <w:r w:rsidR="00C328DB">
              <w:rPr>
                <w:rFonts w:ascii="Times New Roman" w:hAnsi="Times New Roman" w:cs="Times New Roman"/>
                <w:sz w:val="24"/>
                <w:szCs w:val="24"/>
              </w:rPr>
              <w:t xml:space="preserve">(piemēram, </w:t>
            </w:r>
            <w:r w:rsidR="00EC0DEB">
              <w:rPr>
                <w:rFonts w:ascii="Times New Roman" w:hAnsi="Times New Roman" w:cs="Times New Roman"/>
                <w:sz w:val="24"/>
                <w:szCs w:val="24"/>
              </w:rPr>
              <w:t>pasākuma dalībnieku atlases kritēriji</w:t>
            </w:r>
            <w:r w:rsidR="00DD4DB1">
              <w:rPr>
                <w:rFonts w:ascii="Times New Roman" w:hAnsi="Times New Roman" w:cs="Times New Roman"/>
                <w:sz w:val="24"/>
                <w:szCs w:val="24"/>
              </w:rPr>
              <w:t xml:space="preserve">, finanšu atbalsta veidi un </w:t>
            </w:r>
            <w:r w:rsidR="00C328DB">
              <w:rPr>
                <w:rFonts w:ascii="Times New Roman" w:hAnsi="Times New Roman" w:cs="Times New Roman"/>
                <w:sz w:val="24"/>
                <w:szCs w:val="24"/>
              </w:rPr>
              <w:t>apmēri u.c.), k</w:t>
            </w:r>
            <w:r w:rsidR="00B94A3C">
              <w:rPr>
                <w:rFonts w:ascii="Times New Roman" w:hAnsi="Times New Roman" w:cs="Times New Roman"/>
                <w:sz w:val="24"/>
                <w:szCs w:val="24"/>
              </w:rPr>
              <w:t xml:space="preserve">as ir </w:t>
            </w:r>
            <w:r w:rsidR="00B5515A">
              <w:rPr>
                <w:rFonts w:ascii="Times New Roman" w:hAnsi="Times New Roman" w:cs="Times New Roman"/>
                <w:sz w:val="24"/>
                <w:szCs w:val="24"/>
              </w:rPr>
              <w:t xml:space="preserve">saistoši </w:t>
            </w:r>
            <w:r w:rsidR="00B94A3C">
              <w:rPr>
                <w:rFonts w:ascii="Times New Roman" w:hAnsi="Times New Roman" w:cs="Times New Roman"/>
                <w:sz w:val="24"/>
                <w:szCs w:val="24"/>
              </w:rPr>
              <w:t xml:space="preserve">trešajām personām un būs </w:t>
            </w:r>
            <w:r w:rsidR="00DB11AA">
              <w:rPr>
                <w:rFonts w:ascii="Times New Roman" w:hAnsi="Times New Roman" w:cs="Times New Roman"/>
                <w:sz w:val="24"/>
                <w:szCs w:val="24"/>
              </w:rPr>
              <w:t xml:space="preserve">pamatā </w:t>
            </w:r>
            <w:r w:rsidR="00B94A3C">
              <w:rPr>
                <w:rFonts w:ascii="Times New Roman" w:hAnsi="Times New Roman" w:cs="Times New Roman"/>
                <w:sz w:val="24"/>
                <w:szCs w:val="24"/>
              </w:rPr>
              <w:t>finansējuma saņēm</w:t>
            </w:r>
            <w:r w:rsidR="00EC0DEB">
              <w:rPr>
                <w:rFonts w:ascii="Times New Roman" w:hAnsi="Times New Roman" w:cs="Times New Roman"/>
                <w:sz w:val="24"/>
                <w:szCs w:val="24"/>
              </w:rPr>
              <w:t>ēja</w:t>
            </w:r>
            <w:r w:rsidR="00B94A3C">
              <w:rPr>
                <w:rFonts w:ascii="Times New Roman" w:hAnsi="Times New Roman" w:cs="Times New Roman"/>
                <w:sz w:val="24"/>
                <w:szCs w:val="24"/>
              </w:rPr>
              <w:t xml:space="preserve"> </w:t>
            </w:r>
            <w:r w:rsidR="00D063A8">
              <w:rPr>
                <w:rFonts w:ascii="Times New Roman" w:hAnsi="Times New Roman" w:cs="Times New Roman"/>
                <w:sz w:val="24"/>
                <w:szCs w:val="24"/>
              </w:rPr>
              <w:t>lēmumiem par</w:t>
            </w:r>
            <w:r w:rsidR="00D063A8">
              <w:t xml:space="preserve"> </w:t>
            </w:r>
            <w:r w:rsidR="00260F20">
              <w:rPr>
                <w:rFonts w:ascii="Times New Roman" w:hAnsi="Times New Roman" w:cs="Times New Roman"/>
                <w:sz w:val="24"/>
                <w:szCs w:val="24"/>
              </w:rPr>
              <w:t>iesnieguma</w:t>
            </w:r>
            <w:r w:rsidR="00260F20" w:rsidRPr="00EC0DEB">
              <w:rPr>
                <w:rFonts w:ascii="Times New Roman" w:hAnsi="Times New Roman" w:cs="Times New Roman"/>
                <w:sz w:val="24"/>
                <w:szCs w:val="24"/>
              </w:rPr>
              <w:t xml:space="preserve"> </w:t>
            </w:r>
            <w:r w:rsidR="00D063A8" w:rsidRPr="00EC0DEB">
              <w:rPr>
                <w:rFonts w:ascii="Times New Roman" w:hAnsi="Times New Roman" w:cs="Times New Roman"/>
                <w:sz w:val="24"/>
                <w:szCs w:val="24"/>
              </w:rPr>
              <w:t>iesniedzē</w:t>
            </w:r>
            <w:r w:rsidR="0050452C">
              <w:rPr>
                <w:rFonts w:ascii="Times New Roman" w:hAnsi="Times New Roman" w:cs="Times New Roman"/>
                <w:sz w:val="24"/>
                <w:szCs w:val="24"/>
              </w:rPr>
              <w:t>ja</w:t>
            </w:r>
            <w:r w:rsidR="00D063A8" w:rsidRPr="00EC0DEB">
              <w:rPr>
                <w:rFonts w:ascii="Times New Roman" w:hAnsi="Times New Roman" w:cs="Times New Roman"/>
                <w:sz w:val="24"/>
                <w:szCs w:val="24"/>
              </w:rPr>
              <w:t xml:space="preserve"> </w:t>
            </w:r>
            <w:r w:rsidR="00D063A8">
              <w:rPr>
                <w:rFonts w:ascii="Times New Roman" w:hAnsi="Times New Roman" w:cs="Times New Roman"/>
                <w:sz w:val="24"/>
                <w:szCs w:val="24"/>
              </w:rPr>
              <w:t xml:space="preserve">atzīšanu </w:t>
            </w:r>
            <w:r w:rsidR="00D063A8" w:rsidRPr="00EC0DEB">
              <w:rPr>
                <w:rFonts w:ascii="Times New Roman" w:hAnsi="Times New Roman" w:cs="Times New Roman"/>
                <w:sz w:val="24"/>
                <w:szCs w:val="24"/>
              </w:rPr>
              <w:t>par pasākuma dalībnieku</w:t>
            </w:r>
            <w:r w:rsidR="00D063A8">
              <w:rPr>
                <w:rFonts w:ascii="Times New Roman" w:hAnsi="Times New Roman" w:cs="Times New Roman"/>
                <w:sz w:val="24"/>
                <w:szCs w:val="24"/>
              </w:rPr>
              <w:t xml:space="preserve"> </w:t>
            </w:r>
            <w:r w:rsidR="00B94A3C">
              <w:rPr>
                <w:rFonts w:ascii="Times New Roman" w:hAnsi="Times New Roman" w:cs="Times New Roman"/>
                <w:sz w:val="24"/>
                <w:szCs w:val="24"/>
              </w:rPr>
              <w:t xml:space="preserve">vai </w:t>
            </w:r>
            <w:r w:rsidR="00D063A8">
              <w:rPr>
                <w:rFonts w:ascii="Times New Roman" w:hAnsi="Times New Roman" w:cs="Times New Roman"/>
              </w:rPr>
              <w:t>AS “</w:t>
            </w:r>
            <w:r w:rsidR="003838BF" w:rsidRPr="003838BF">
              <w:rPr>
                <w:rFonts w:ascii="Times New Roman" w:hAnsi="Times New Roman" w:cs="Times New Roman"/>
                <w:sz w:val="24"/>
                <w:szCs w:val="24"/>
              </w:rPr>
              <w:t xml:space="preserve">Attīstības finanšu institūcija </w:t>
            </w:r>
            <w:proofErr w:type="spellStart"/>
            <w:r w:rsidR="003838BF" w:rsidRPr="003838BF">
              <w:rPr>
                <w:rFonts w:ascii="Times New Roman" w:hAnsi="Times New Roman" w:cs="Times New Roman"/>
                <w:sz w:val="24"/>
                <w:szCs w:val="24"/>
              </w:rPr>
              <w:t>Altum</w:t>
            </w:r>
            <w:proofErr w:type="spellEnd"/>
            <w:r w:rsidR="00D063A8">
              <w:rPr>
                <w:rFonts w:ascii="Times New Roman" w:hAnsi="Times New Roman" w:cs="Times New Roman"/>
                <w:sz w:val="24"/>
                <w:szCs w:val="24"/>
              </w:rPr>
              <w:t>”</w:t>
            </w:r>
            <w:r w:rsidR="003838BF" w:rsidRPr="003838BF">
              <w:rPr>
                <w:rFonts w:ascii="Times New Roman" w:hAnsi="Times New Roman" w:cs="Times New Roman"/>
                <w:sz w:val="24"/>
                <w:szCs w:val="24"/>
              </w:rPr>
              <w:t xml:space="preserve">  kā finansējuma saņēmēja sadarbības partner</w:t>
            </w:r>
            <w:r w:rsidR="003838BF">
              <w:rPr>
                <w:rFonts w:ascii="Times New Roman" w:hAnsi="Times New Roman" w:cs="Times New Roman"/>
                <w:sz w:val="24"/>
                <w:szCs w:val="24"/>
              </w:rPr>
              <w:t>a</w:t>
            </w:r>
            <w:r w:rsidR="003838BF" w:rsidRPr="003838BF">
              <w:rPr>
                <w:rFonts w:ascii="Times New Roman" w:hAnsi="Times New Roman" w:cs="Times New Roman"/>
                <w:sz w:val="24"/>
                <w:szCs w:val="24"/>
              </w:rPr>
              <w:t xml:space="preserve"> (turpmāk – sadarbības partneris)</w:t>
            </w:r>
            <w:r w:rsidR="003838BF">
              <w:rPr>
                <w:rFonts w:ascii="Times New Roman" w:hAnsi="Times New Roman" w:cs="Times New Roman"/>
                <w:sz w:val="24"/>
                <w:szCs w:val="24"/>
              </w:rPr>
              <w:t xml:space="preserve"> </w:t>
            </w:r>
            <w:r w:rsidR="00EC0DEB">
              <w:rPr>
                <w:rFonts w:ascii="Times New Roman" w:hAnsi="Times New Roman" w:cs="Times New Roman"/>
                <w:sz w:val="24"/>
                <w:szCs w:val="24"/>
              </w:rPr>
              <w:t xml:space="preserve"> </w:t>
            </w:r>
            <w:r w:rsidR="00D063A8" w:rsidRPr="004D4221">
              <w:rPr>
                <w:rFonts w:ascii="Times New Roman" w:hAnsi="Times New Roman" w:cs="Times New Roman"/>
                <w:sz w:val="24"/>
                <w:szCs w:val="24"/>
              </w:rPr>
              <w:t xml:space="preserve">lēmumiem par </w:t>
            </w:r>
            <w:r w:rsidR="00B94A3C" w:rsidRPr="004D4221">
              <w:rPr>
                <w:rFonts w:ascii="Times New Roman" w:hAnsi="Times New Roman" w:cs="Times New Roman"/>
                <w:sz w:val="24"/>
                <w:szCs w:val="24"/>
              </w:rPr>
              <w:t xml:space="preserve">finanšu atbalsta </w:t>
            </w:r>
            <w:r w:rsidR="000F1528" w:rsidRPr="004D4221">
              <w:rPr>
                <w:rFonts w:ascii="Times New Roman" w:hAnsi="Times New Roman" w:cs="Times New Roman"/>
                <w:sz w:val="24"/>
                <w:szCs w:val="24"/>
              </w:rPr>
              <w:t>piešķir</w:t>
            </w:r>
            <w:r w:rsidR="00B735C9" w:rsidRPr="004D4221">
              <w:rPr>
                <w:rFonts w:ascii="Times New Roman" w:hAnsi="Times New Roman" w:cs="Times New Roman"/>
                <w:sz w:val="24"/>
                <w:szCs w:val="24"/>
              </w:rPr>
              <w:t>šanu</w:t>
            </w:r>
            <w:r w:rsidR="00EC0DEB" w:rsidRPr="004D4221">
              <w:rPr>
                <w:rFonts w:ascii="Times New Roman" w:hAnsi="Times New Roman" w:cs="Times New Roman"/>
                <w:sz w:val="24"/>
                <w:szCs w:val="24"/>
              </w:rPr>
              <w:t xml:space="preserve">, </w:t>
            </w:r>
            <w:r w:rsidR="00D063A8" w:rsidRPr="004D4221">
              <w:rPr>
                <w:rFonts w:ascii="Times New Roman" w:hAnsi="Times New Roman" w:cs="Times New Roman"/>
                <w:sz w:val="24"/>
                <w:szCs w:val="24"/>
              </w:rPr>
              <w:t xml:space="preserve">kā </w:t>
            </w:r>
            <w:r w:rsidR="000F1528" w:rsidRPr="004D4221">
              <w:rPr>
                <w:rFonts w:ascii="Times New Roman" w:hAnsi="Times New Roman" w:cs="Times New Roman"/>
                <w:sz w:val="24"/>
                <w:szCs w:val="24"/>
              </w:rPr>
              <w:t>arī nosaka konkrētas rīcības</w:t>
            </w:r>
            <w:r w:rsidR="00412CC9" w:rsidRPr="004D4221">
              <w:rPr>
                <w:rFonts w:ascii="Times New Roman" w:hAnsi="Times New Roman" w:cs="Times New Roman"/>
                <w:sz w:val="24"/>
                <w:szCs w:val="24"/>
              </w:rPr>
              <w:t xml:space="preserve"> un </w:t>
            </w:r>
            <w:r w:rsidR="000F1528" w:rsidRPr="004D4221">
              <w:rPr>
                <w:rFonts w:ascii="Times New Roman" w:hAnsi="Times New Roman" w:cs="Times New Roman"/>
                <w:sz w:val="24"/>
                <w:szCs w:val="24"/>
              </w:rPr>
              <w:t>pien</w:t>
            </w:r>
            <w:r w:rsidR="00EC0DEB" w:rsidRPr="004D4221">
              <w:rPr>
                <w:rFonts w:ascii="Times New Roman" w:hAnsi="Times New Roman" w:cs="Times New Roman"/>
                <w:sz w:val="24"/>
                <w:szCs w:val="24"/>
              </w:rPr>
              <w:t xml:space="preserve">ākumus </w:t>
            </w:r>
            <w:r w:rsidR="00B33CA8" w:rsidRPr="004D4221">
              <w:rPr>
                <w:rFonts w:ascii="Times New Roman" w:hAnsi="Times New Roman" w:cs="Times New Roman"/>
                <w:sz w:val="24"/>
                <w:szCs w:val="24"/>
              </w:rPr>
              <w:t>sociālās uzņēmējdarbības uzsācējiem</w:t>
            </w:r>
            <w:r w:rsidR="00EC0DEB">
              <w:rPr>
                <w:rFonts w:ascii="Times New Roman" w:hAnsi="Times New Roman" w:cs="Times New Roman"/>
                <w:sz w:val="24"/>
                <w:szCs w:val="24"/>
              </w:rPr>
              <w:t xml:space="preserve"> </w:t>
            </w:r>
            <w:r w:rsidR="000F1528">
              <w:rPr>
                <w:rFonts w:ascii="Times New Roman" w:hAnsi="Times New Roman" w:cs="Times New Roman"/>
                <w:sz w:val="24"/>
                <w:szCs w:val="24"/>
              </w:rPr>
              <w:t xml:space="preserve"> un pasākuma dalībniekiem</w:t>
            </w:r>
            <w:r w:rsidR="00EC0DEB">
              <w:rPr>
                <w:rFonts w:ascii="Times New Roman" w:hAnsi="Times New Roman" w:cs="Times New Roman"/>
                <w:sz w:val="24"/>
                <w:szCs w:val="24"/>
              </w:rPr>
              <w:t>.</w:t>
            </w:r>
            <w:r w:rsidR="000F1528">
              <w:rPr>
                <w:rFonts w:ascii="Times New Roman" w:hAnsi="Times New Roman" w:cs="Times New Roman"/>
                <w:sz w:val="24"/>
                <w:szCs w:val="24"/>
              </w:rPr>
              <w:t xml:space="preserve"> </w:t>
            </w:r>
          </w:p>
          <w:p w14:paraId="2F1931E4" w14:textId="429A04B7" w:rsidR="000F1528" w:rsidRDefault="00E57F26" w:rsidP="00E57F26">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Ņemot vērā minēto, šādus, trešajām personām </w:t>
            </w:r>
            <w:r w:rsidR="000D3D4C">
              <w:rPr>
                <w:rFonts w:ascii="Times New Roman" w:hAnsi="Times New Roman" w:cs="Times New Roman"/>
                <w:sz w:val="24"/>
                <w:szCs w:val="24"/>
              </w:rPr>
              <w:t xml:space="preserve">saistošos </w:t>
            </w:r>
            <w:r w:rsidR="000F1528">
              <w:rPr>
                <w:rFonts w:ascii="Times New Roman" w:hAnsi="Times New Roman" w:cs="Times New Roman"/>
                <w:sz w:val="24"/>
                <w:szCs w:val="24"/>
              </w:rPr>
              <w:t>nosacījumus</w:t>
            </w:r>
            <w:r w:rsidR="0050452C">
              <w:rPr>
                <w:rFonts w:ascii="Times New Roman" w:hAnsi="Times New Roman" w:cs="Times New Roman"/>
                <w:sz w:val="24"/>
                <w:szCs w:val="24"/>
              </w:rPr>
              <w:t>,</w:t>
            </w:r>
            <w:r w:rsidR="000F1528">
              <w:rPr>
                <w:rFonts w:ascii="Times New Roman" w:hAnsi="Times New Roman" w:cs="Times New Roman"/>
                <w:sz w:val="24"/>
                <w:szCs w:val="24"/>
              </w:rPr>
              <w:t xml:space="preserve"> </w:t>
            </w:r>
            <w:r w:rsidR="0050452C">
              <w:rPr>
                <w:rFonts w:ascii="Times New Roman" w:hAnsi="Times New Roman" w:cs="Times New Roman"/>
                <w:sz w:val="24"/>
                <w:szCs w:val="24"/>
              </w:rPr>
              <w:t xml:space="preserve">ir </w:t>
            </w:r>
            <w:r w:rsidR="000F1528">
              <w:rPr>
                <w:rFonts w:ascii="Times New Roman" w:hAnsi="Times New Roman" w:cs="Times New Roman"/>
                <w:sz w:val="24"/>
                <w:szCs w:val="24"/>
              </w:rPr>
              <w:t xml:space="preserve">nepieciešams </w:t>
            </w:r>
            <w:r w:rsidR="000D3D4C">
              <w:rPr>
                <w:rFonts w:ascii="Times New Roman" w:hAnsi="Times New Roman" w:cs="Times New Roman"/>
                <w:sz w:val="24"/>
                <w:szCs w:val="24"/>
              </w:rPr>
              <w:t xml:space="preserve">iekļaut </w:t>
            </w:r>
            <w:r w:rsidR="000F1528" w:rsidRPr="00707312">
              <w:rPr>
                <w:rFonts w:ascii="Times New Roman" w:hAnsi="Times New Roman" w:cs="Times New Roman"/>
                <w:sz w:val="24"/>
                <w:szCs w:val="24"/>
              </w:rPr>
              <w:t>MK noteikum</w:t>
            </w:r>
            <w:r w:rsidR="000F1528">
              <w:rPr>
                <w:rFonts w:ascii="Times New Roman" w:hAnsi="Times New Roman" w:cs="Times New Roman"/>
                <w:sz w:val="24"/>
                <w:szCs w:val="24"/>
              </w:rPr>
              <w:t>os</w:t>
            </w:r>
            <w:r w:rsidR="000F1528" w:rsidRPr="00707312">
              <w:rPr>
                <w:rFonts w:ascii="Times New Roman" w:hAnsi="Times New Roman" w:cs="Times New Roman"/>
                <w:sz w:val="24"/>
                <w:szCs w:val="24"/>
              </w:rPr>
              <w:t xml:space="preserve"> Nr.467</w:t>
            </w:r>
            <w:r w:rsidR="000F1528">
              <w:rPr>
                <w:rFonts w:ascii="Times New Roman" w:hAnsi="Times New Roman" w:cs="Times New Roman"/>
                <w:sz w:val="24"/>
                <w:szCs w:val="24"/>
              </w:rPr>
              <w:t>.</w:t>
            </w:r>
          </w:p>
          <w:p w14:paraId="310231DA" w14:textId="1E997364" w:rsidR="008977E4" w:rsidRPr="008977E4" w:rsidRDefault="00941CBC" w:rsidP="00C74C20">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A</w:t>
            </w:r>
            <w:r w:rsidRPr="008977E4">
              <w:rPr>
                <w:rFonts w:ascii="Times New Roman" w:hAnsi="Times New Roman" w:cs="Times New Roman"/>
                <w:b/>
                <w:sz w:val="24"/>
                <w:szCs w:val="24"/>
              </w:rPr>
              <w:t>tbilstoši izstrādātajām metodikām</w:t>
            </w:r>
            <w:r w:rsidRPr="008977E4">
              <w:rPr>
                <w:rFonts w:ascii="Times New Roman" w:hAnsi="Times New Roman" w:cs="Times New Roman"/>
                <w:sz w:val="24"/>
                <w:szCs w:val="24"/>
              </w:rPr>
              <w:t xml:space="preserve"> </w:t>
            </w:r>
            <w:r w:rsidR="00C77A76" w:rsidRPr="00A87FF9">
              <w:rPr>
                <w:rFonts w:ascii="Times New Roman" w:hAnsi="Times New Roman" w:cs="Times New Roman"/>
                <w:sz w:val="24"/>
                <w:szCs w:val="24"/>
              </w:rPr>
              <w:t>(atkāpes pamato Labklājības ministrijas par politikas plānošanu atbildīgo amatpersonu apstiprināta izmaiņu vai atbalstāmo risinājumu dokumentācija)</w:t>
            </w:r>
            <w:r w:rsidR="00C77A76">
              <w:rPr>
                <w:rFonts w:ascii="Times New Roman" w:hAnsi="Times New Roman" w:cs="Times New Roman"/>
                <w:sz w:val="24"/>
                <w:szCs w:val="24"/>
              </w:rPr>
              <w:t xml:space="preserve"> </w:t>
            </w:r>
            <w:r w:rsidR="008977E4" w:rsidRPr="008977E4">
              <w:rPr>
                <w:rFonts w:ascii="Times New Roman" w:hAnsi="Times New Roman" w:cs="Times New Roman"/>
                <w:sz w:val="24"/>
                <w:szCs w:val="24"/>
              </w:rPr>
              <w:t>MK noteikumu projekts paredz veikt šādu</w:t>
            </w:r>
            <w:r w:rsidR="008977E4">
              <w:rPr>
                <w:rFonts w:ascii="Times New Roman" w:hAnsi="Times New Roman" w:cs="Times New Roman"/>
                <w:sz w:val="24"/>
                <w:szCs w:val="24"/>
              </w:rPr>
              <w:t>s</w:t>
            </w:r>
            <w:r w:rsidR="008977E4" w:rsidRPr="008977E4">
              <w:rPr>
                <w:rFonts w:ascii="Times New Roman" w:hAnsi="Times New Roman" w:cs="Times New Roman"/>
                <w:sz w:val="24"/>
                <w:szCs w:val="24"/>
              </w:rPr>
              <w:t xml:space="preserve"> grozījumus:</w:t>
            </w:r>
          </w:p>
          <w:p w14:paraId="290A74BF" w14:textId="4AC3D216" w:rsidR="008977E4" w:rsidRDefault="006C00CD" w:rsidP="00941CBC">
            <w:pPr>
              <w:pStyle w:val="ListParagraph"/>
              <w:spacing w:line="240" w:lineRule="auto"/>
              <w:ind w:left="57" w:right="57"/>
              <w:jc w:val="both"/>
              <w:rPr>
                <w:rFonts w:ascii="Times New Roman" w:hAnsi="Times New Roman" w:cs="Times New Roman"/>
                <w:sz w:val="24"/>
                <w:szCs w:val="24"/>
              </w:rPr>
            </w:pPr>
            <w:r w:rsidRPr="008977E4">
              <w:rPr>
                <w:rFonts w:ascii="Times New Roman" w:hAnsi="Times New Roman" w:cs="Times New Roman"/>
                <w:b/>
                <w:sz w:val="24"/>
                <w:szCs w:val="24"/>
              </w:rPr>
              <w:t>1)</w:t>
            </w:r>
            <w:r w:rsidR="008977E4" w:rsidRPr="008977E4">
              <w:rPr>
                <w:rFonts w:ascii="Times New Roman" w:hAnsi="Times New Roman" w:cs="Times New Roman"/>
                <w:b/>
                <w:sz w:val="24"/>
                <w:szCs w:val="24"/>
              </w:rPr>
              <w:t xml:space="preserve"> </w:t>
            </w:r>
            <w:r w:rsidR="00CA74D2">
              <w:rPr>
                <w:rFonts w:ascii="Times New Roman" w:hAnsi="Times New Roman" w:cs="Times New Roman"/>
                <w:b/>
                <w:sz w:val="24"/>
                <w:szCs w:val="24"/>
              </w:rPr>
              <w:t>p</w:t>
            </w:r>
            <w:r w:rsidR="008977E4">
              <w:rPr>
                <w:rFonts w:ascii="Times New Roman" w:hAnsi="Times New Roman" w:cs="Times New Roman"/>
                <w:b/>
                <w:sz w:val="24"/>
                <w:szCs w:val="24"/>
              </w:rPr>
              <w:t>recizēt pasākuma mērķa grupu</w:t>
            </w:r>
            <w:r w:rsidR="008977E4" w:rsidRPr="009D7D0A">
              <w:rPr>
                <w:rFonts w:ascii="Times New Roman" w:hAnsi="Times New Roman" w:cs="Times New Roman"/>
                <w:sz w:val="24"/>
                <w:szCs w:val="24"/>
              </w:rPr>
              <w:t xml:space="preserve">, </w:t>
            </w:r>
            <w:r w:rsidR="009D7D0A">
              <w:rPr>
                <w:rFonts w:ascii="Times New Roman" w:hAnsi="Times New Roman" w:cs="Times New Roman"/>
                <w:sz w:val="24"/>
                <w:szCs w:val="24"/>
              </w:rPr>
              <w:t xml:space="preserve">nosakot, ka </w:t>
            </w:r>
            <w:r w:rsidR="009D7D0A" w:rsidRPr="0032245B">
              <w:rPr>
                <w:rFonts w:ascii="Times New Roman" w:hAnsi="Times New Roman" w:cs="Times New Roman"/>
                <w:b/>
                <w:sz w:val="24"/>
                <w:szCs w:val="24"/>
              </w:rPr>
              <w:t>pasākumā nevar piedalīties individuālie komersanti</w:t>
            </w:r>
            <w:r w:rsidR="009D7D0A" w:rsidRPr="009D7D0A">
              <w:rPr>
                <w:rFonts w:ascii="Times New Roman" w:hAnsi="Times New Roman" w:cs="Times New Roman"/>
                <w:sz w:val="24"/>
                <w:szCs w:val="24"/>
              </w:rPr>
              <w:t xml:space="preserve"> (turpmāk – IK) un </w:t>
            </w:r>
            <w:r w:rsidR="009D7D0A" w:rsidRPr="0032245B">
              <w:rPr>
                <w:rFonts w:ascii="Times New Roman" w:hAnsi="Times New Roman" w:cs="Times New Roman"/>
                <w:b/>
                <w:sz w:val="24"/>
                <w:szCs w:val="24"/>
              </w:rPr>
              <w:t>personālsabiedrības</w:t>
            </w:r>
            <w:r w:rsidR="009D7D0A" w:rsidRPr="009D7D0A">
              <w:rPr>
                <w:rFonts w:ascii="Times New Roman" w:hAnsi="Times New Roman" w:cs="Times New Roman"/>
                <w:sz w:val="24"/>
                <w:szCs w:val="24"/>
              </w:rPr>
              <w:t xml:space="preserve"> (turpmāk – PS)</w:t>
            </w:r>
            <w:r w:rsidR="009D7D0A">
              <w:rPr>
                <w:rFonts w:ascii="Times New Roman" w:hAnsi="Times New Roman" w:cs="Times New Roman"/>
                <w:sz w:val="24"/>
                <w:szCs w:val="24"/>
              </w:rPr>
              <w:t>.</w:t>
            </w:r>
          </w:p>
          <w:p w14:paraId="1D65F197" w14:textId="1A8D6662" w:rsidR="009D7D0A" w:rsidRPr="009D7D0A" w:rsidRDefault="009D7D0A" w:rsidP="00C74C20">
            <w:pPr>
              <w:pStyle w:val="ListParagraph"/>
              <w:spacing w:line="240" w:lineRule="auto"/>
              <w:ind w:left="57" w:right="57"/>
              <w:jc w:val="both"/>
              <w:rPr>
                <w:rFonts w:ascii="Times New Roman" w:hAnsi="Times New Roman" w:cs="Times New Roman"/>
                <w:sz w:val="24"/>
                <w:szCs w:val="24"/>
              </w:rPr>
            </w:pPr>
            <w:r w:rsidRPr="009D7D0A">
              <w:rPr>
                <w:rFonts w:ascii="Times New Roman" w:hAnsi="Times New Roman" w:cs="Times New Roman"/>
                <w:sz w:val="24"/>
                <w:szCs w:val="24"/>
              </w:rPr>
              <w:t>Šobrīd MK noteikumu Nr.467 3.1. apakšpunkts paredz, ka</w:t>
            </w:r>
            <w:r>
              <w:rPr>
                <w:rFonts w:ascii="Times New Roman" w:hAnsi="Times New Roman" w:cs="Times New Roman"/>
                <w:sz w:val="24"/>
                <w:szCs w:val="24"/>
              </w:rPr>
              <w:t xml:space="preserve"> pasākuma</w:t>
            </w:r>
            <w:r w:rsidRPr="009D7D0A">
              <w:rPr>
                <w:rFonts w:ascii="Times New Roman" w:hAnsi="Times New Roman" w:cs="Times New Roman"/>
                <w:sz w:val="24"/>
                <w:szCs w:val="24"/>
              </w:rPr>
              <w:t xml:space="preserve"> mērķa grupa ir komersanti, biedrības un nodibinājumi.</w:t>
            </w:r>
          </w:p>
          <w:p w14:paraId="21473798" w14:textId="2A1D2025" w:rsidR="002C7F85" w:rsidRDefault="005F50BB" w:rsidP="00C74C20">
            <w:pPr>
              <w:pStyle w:val="ListParagraph"/>
              <w:spacing w:before="120" w:line="240" w:lineRule="auto"/>
              <w:ind w:left="57" w:right="57"/>
              <w:jc w:val="both"/>
              <w:rPr>
                <w:rFonts w:ascii="Times New Roman" w:hAnsi="Times New Roman" w:cs="Times New Roman"/>
                <w:sz w:val="24"/>
                <w:szCs w:val="24"/>
                <w:lang w:eastAsia="en-GB"/>
              </w:rPr>
            </w:pPr>
            <w:r>
              <w:rPr>
                <w:rFonts w:ascii="Times New Roman" w:hAnsi="Times New Roman" w:cs="Times New Roman"/>
                <w:sz w:val="24"/>
                <w:szCs w:val="24"/>
              </w:rPr>
              <w:t>Atbilstoši K</w:t>
            </w:r>
            <w:r w:rsidR="009D7D0A">
              <w:rPr>
                <w:rFonts w:ascii="Times New Roman" w:hAnsi="Times New Roman" w:cs="Times New Roman"/>
                <w:sz w:val="24"/>
                <w:szCs w:val="24"/>
              </w:rPr>
              <w:t xml:space="preserve">omerclikuma </w:t>
            </w:r>
            <w:r w:rsidR="009D7D0A" w:rsidRPr="005D32C8">
              <w:rPr>
                <w:rFonts w:ascii="Times New Roman" w:hAnsi="Times New Roman" w:cs="Times New Roman"/>
                <w:sz w:val="24"/>
                <w:szCs w:val="24"/>
                <w:lang w:eastAsia="en-GB"/>
              </w:rPr>
              <w:t>1.</w:t>
            </w:r>
            <w:r w:rsidR="001E5DAC">
              <w:rPr>
                <w:rFonts w:ascii="Times New Roman" w:hAnsi="Times New Roman" w:cs="Times New Roman"/>
                <w:sz w:val="24"/>
                <w:szCs w:val="24"/>
                <w:lang w:eastAsia="en-GB"/>
              </w:rPr>
              <w:t xml:space="preserve"> </w:t>
            </w:r>
            <w:r w:rsidR="009D7D0A" w:rsidRPr="005D32C8">
              <w:rPr>
                <w:rFonts w:ascii="Times New Roman" w:hAnsi="Times New Roman" w:cs="Times New Roman"/>
                <w:sz w:val="24"/>
                <w:szCs w:val="24"/>
                <w:lang w:eastAsia="en-GB"/>
              </w:rPr>
              <w:t>pant</w:t>
            </w:r>
            <w:r>
              <w:rPr>
                <w:rFonts w:ascii="Times New Roman" w:hAnsi="Times New Roman" w:cs="Times New Roman"/>
                <w:sz w:val="24"/>
                <w:szCs w:val="24"/>
                <w:lang w:eastAsia="en-GB"/>
              </w:rPr>
              <w:t>am,</w:t>
            </w:r>
            <w:r w:rsidR="009D7D0A" w:rsidRPr="005D32C8">
              <w:rPr>
                <w:rFonts w:ascii="Times New Roman" w:hAnsi="Times New Roman" w:cs="Times New Roman"/>
                <w:sz w:val="24"/>
                <w:szCs w:val="24"/>
                <w:lang w:eastAsia="en-GB"/>
              </w:rPr>
              <w:t xml:space="preserve"> komersants ir komercreģistrā ierakstīta fiziskā persona (</w:t>
            </w:r>
            <w:r w:rsidR="009D7D0A">
              <w:rPr>
                <w:rFonts w:ascii="Times New Roman" w:hAnsi="Times New Roman" w:cs="Times New Roman"/>
                <w:sz w:val="24"/>
                <w:szCs w:val="24"/>
                <w:lang w:eastAsia="en-GB"/>
              </w:rPr>
              <w:t>IK</w:t>
            </w:r>
            <w:r w:rsidR="009D7D0A" w:rsidRPr="005D32C8">
              <w:rPr>
                <w:rFonts w:ascii="Times New Roman" w:hAnsi="Times New Roman" w:cs="Times New Roman"/>
                <w:sz w:val="24"/>
                <w:szCs w:val="24"/>
                <w:lang w:eastAsia="en-GB"/>
              </w:rPr>
              <w:t>) vai komercsabiedrība (</w:t>
            </w:r>
            <w:r w:rsidR="009D7D0A">
              <w:rPr>
                <w:rFonts w:ascii="Times New Roman" w:hAnsi="Times New Roman" w:cs="Times New Roman"/>
                <w:sz w:val="24"/>
                <w:szCs w:val="24"/>
                <w:lang w:eastAsia="en-GB"/>
              </w:rPr>
              <w:t>PS</w:t>
            </w:r>
            <w:r w:rsidR="009D7D0A" w:rsidRPr="005D32C8">
              <w:rPr>
                <w:rFonts w:ascii="Times New Roman" w:hAnsi="Times New Roman" w:cs="Times New Roman"/>
                <w:sz w:val="24"/>
                <w:szCs w:val="24"/>
                <w:lang w:eastAsia="en-GB"/>
              </w:rPr>
              <w:t xml:space="preserve"> un kapitālsabiedrība)</w:t>
            </w:r>
            <w:r w:rsidR="009D7D0A" w:rsidRPr="005D32C8">
              <w:rPr>
                <w:rFonts w:ascii="Times New Roman" w:hAnsi="Times New Roman" w:cs="Times New Roman"/>
                <w:sz w:val="24"/>
                <w:szCs w:val="24"/>
                <w:vertAlign w:val="superscript"/>
                <w:lang w:eastAsia="en-GB"/>
              </w:rPr>
              <w:footnoteReference w:id="2"/>
            </w:r>
            <w:r w:rsidR="002C7F85">
              <w:rPr>
                <w:rFonts w:ascii="Times New Roman" w:hAnsi="Times New Roman" w:cs="Times New Roman"/>
                <w:sz w:val="24"/>
                <w:szCs w:val="24"/>
                <w:lang w:eastAsia="en-GB"/>
              </w:rPr>
              <w:t>.</w:t>
            </w:r>
          </w:p>
          <w:p w14:paraId="003FD0F3" w14:textId="54D866B2" w:rsidR="00C677BC" w:rsidRDefault="002C7F85" w:rsidP="006474AF">
            <w:pPr>
              <w:pStyle w:val="ListParagraph"/>
              <w:spacing w:before="120" w:line="240" w:lineRule="auto"/>
              <w:ind w:left="57" w:right="57"/>
              <w:jc w:val="both"/>
              <w:rPr>
                <w:rFonts w:ascii="Times New Roman" w:hAnsi="Times New Roman" w:cs="Times New Roman"/>
                <w:sz w:val="24"/>
                <w:szCs w:val="24"/>
              </w:rPr>
            </w:pPr>
            <w:r w:rsidRPr="00CF7ABE">
              <w:rPr>
                <w:rFonts w:ascii="Times New Roman" w:hAnsi="Times New Roman" w:cs="Times New Roman"/>
                <w:sz w:val="24"/>
                <w:szCs w:val="24"/>
              </w:rPr>
              <w:t>Lai komersants varētu tikt uzskatīts par pasākuma dalībnieku, tam jāpierāda savas darbības atbilstība visām sociāla uzņēmuma pazīmēm. Finansējuma saņēmējs vērtēs</w:t>
            </w:r>
            <w:r w:rsidR="00DB11AA">
              <w:rPr>
                <w:rFonts w:ascii="Times New Roman" w:hAnsi="Times New Roman" w:cs="Times New Roman"/>
                <w:sz w:val="24"/>
                <w:szCs w:val="24"/>
              </w:rPr>
              <w:t xml:space="preserve"> arī</w:t>
            </w:r>
            <w:r w:rsidRPr="00CF7ABE">
              <w:rPr>
                <w:rFonts w:ascii="Times New Roman" w:hAnsi="Times New Roman" w:cs="Times New Roman"/>
                <w:sz w:val="24"/>
                <w:szCs w:val="24"/>
              </w:rPr>
              <w:t xml:space="preserve"> tā statūtus. </w:t>
            </w:r>
          </w:p>
          <w:p w14:paraId="6D755F72" w14:textId="3B65509E" w:rsidR="00C677BC" w:rsidRDefault="002C7F85" w:rsidP="006474AF">
            <w:pPr>
              <w:pStyle w:val="ListParagraph"/>
              <w:spacing w:before="120" w:line="240" w:lineRule="auto"/>
              <w:ind w:left="57" w:right="57"/>
              <w:jc w:val="both"/>
              <w:rPr>
                <w:rFonts w:ascii="Times New Roman" w:hAnsi="Times New Roman" w:cs="Times New Roman"/>
                <w:sz w:val="24"/>
                <w:szCs w:val="24"/>
              </w:rPr>
            </w:pPr>
            <w:r w:rsidRPr="00CF7ABE">
              <w:rPr>
                <w:rFonts w:ascii="Times New Roman" w:hAnsi="Times New Roman" w:cs="Times New Roman"/>
                <w:sz w:val="24"/>
                <w:szCs w:val="24"/>
              </w:rPr>
              <w:t xml:space="preserve">Saskaņā ar spēkā esošajiem normatīvajiem aktiem IK un PS izveidei un darbībai nav nepieciešami </w:t>
            </w:r>
            <w:r w:rsidR="00C677BC" w:rsidRPr="00C677BC">
              <w:rPr>
                <w:rFonts w:ascii="Times New Roman" w:hAnsi="Times New Roman" w:cs="Times New Roman"/>
                <w:sz w:val="24"/>
                <w:szCs w:val="24"/>
              </w:rPr>
              <w:t>statūti, kas tiek reģistrēt</w:t>
            </w:r>
            <w:r w:rsidR="00FA6EE8">
              <w:rPr>
                <w:rFonts w:ascii="Times New Roman" w:hAnsi="Times New Roman" w:cs="Times New Roman"/>
                <w:sz w:val="24"/>
                <w:szCs w:val="24"/>
              </w:rPr>
              <w:t>i</w:t>
            </w:r>
            <w:r w:rsidR="00C677BC" w:rsidRPr="00C677BC">
              <w:rPr>
                <w:rFonts w:ascii="Times New Roman" w:hAnsi="Times New Roman" w:cs="Times New Roman"/>
                <w:sz w:val="24"/>
                <w:szCs w:val="24"/>
              </w:rPr>
              <w:t xml:space="preserve"> </w:t>
            </w:r>
            <w:r w:rsidR="00DD5EA9">
              <w:rPr>
                <w:rFonts w:ascii="Times New Roman" w:hAnsi="Times New Roman" w:cs="Times New Roman"/>
                <w:sz w:val="24"/>
                <w:szCs w:val="24"/>
              </w:rPr>
              <w:t>komerc</w:t>
            </w:r>
            <w:r w:rsidR="00C677BC" w:rsidRPr="00C677BC">
              <w:rPr>
                <w:rFonts w:ascii="Times New Roman" w:hAnsi="Times New Roman" w:cs="Times New Roman"/>
                <w:sz w:val="24"/>
                <w:szCs w:val="24"/>
              </w:rPr>
              <w:t>reģistrā un tād</w:t>
            </w:r>
            <w:r w:rsidR="000D3D4C">
              <w:rPr>
                <w:rFonts w:ascii="Times New Roman" w:hAnsi="Times New Roman" w:cs="Times New Roman"/>
                <w:sz w:val="24"/>
                <w:szCs w:val="24"/>
              </w:rPr>
              <w:t>ē</w:t>
            </w:r>
            <w:r w:rsidR="00C677BC" w:rsidRPr="00C677BC">
              <w:rPr>
                <w:rFonts w:ascii="Times New Roman" w:hAnsi="Times New Roman" w:cs="Times New Roman"/>
                <w:sz w:val="24"/>
                <w:szCs w:val="24"/>
              </w:rPr>
              <w:t>jādi iegūst tiesisku spēku attiecībā pret trešajām personām</w:t>
            </w:r>
            <w:r w:rsidR="00C677BC">
              <w:rPr>
                <w:rFonts w:ascii="Times New Roman" w:hAnsi="Times New Roman" w:cs="Times New Roman"/>
                <w:sz w:val="24"/>
                <w:szCs w:val="24"/>
              </w:rPr>
              <w:t xml:space="preserve">. Ņemot vērā iepriekš minēto, </w:t>
            </w:r>
            <w:r w:rsidRPr="00CF7ABE">
              <w:rPr>
                <w:rFonts w:ascii="Times New Roman" w:hAnsi="Times New Roman" w:cs="Times New Roman"/>
                <w:sz w:val="24"/>
                <w:szCs w:val="24"/>
              </w:rPr>
              <w:t>šīm juridiskajām formām</w:t>
            </w:r>
            <w:r w:rsidR="00421E40">
              <w:rPr>
                <w:rFonts w:ascii="Times New Roman" w:hAnsi="Times New Roman" w:cs="Times New Roman"/>
                <w:sz w:val="24"/>
                <w:szCs w:val="24"/>
              </w:rPr>
              <w:t xml:space="preserve"> (</w:t>
            </w:r>
            <w:r w:rsidR="00421E40" w:rsidRPr="00421E40">
              <w:rPr>
                <w:rFonts w:ascii="Times New Roman" w:hAnsi="Times New Roman" w:cs="Times New Roman"/>
                <w:sz w:val="24"/>
                <w:szCs w:val="24"/>
              </w:rPr>
              <w:t>IK un PS</w:t>
            </w:r>
            <w:r w:rsidR="00421E40">
              <w:rPr>
                <w:rFonts w:ascii="Times New Roman" w:hAnsi="Times New Roman" w:cs="Times New Roman"/>
                <w:sz w:val="24"/>
                <w:szCs w:val="24"/>
              </w:rPr>
              <w:t>)</w:t>
            </w:r>
            <w:r w:rsidRPr="00CF7ABE">
              <w:rPr>
                <w:rFonts w:ascii="Times New Roman" w:hAnsi="Times New Roman" w:cs="Times New Roman"/>
                <w:sz w:val="24"/>
                <w:szCs w:val="24"/>
              </w:rPr>
              <w:t xml:space="preserve"> nav </w:t>
            </w:r>
            <w:r w:rsidR="006F615A" w:rsidRPr="00CF7ABE">
              <w:rPr>
                <w:rFonts w:ascii="Times New Roman" w:hAnsi="Times New Roman" w:cs="Times New Roman"/>
                <w:sz w:val="24"/>
                <w:szCs w:val="24"/>
              </w:rPr>
              <w:t>nevien</w:t>
            </w:r>
            <w:r w:rsidR="006F615A">
              <w:rPr>
                <w:rFonts w:ascii="Times New Roman" w:hAnsi="Times New Roman" w:cs="Times New Roman"/>
                <w:sz w:val="24"/>
                <w:szCs w:val="24"/>
              </w:rPr>
              <w:t>s</w:t>
            </w:r>
            <w:r w:rsidR="006F615A" w:rsidRPr="00CF7ABE">
              <w:rPr>
                <w:rFonts w:ascii="Times New Roman" w:hAnsi="Times New Roman" w:cs="Times New Roman"/>
                <w:sz w:val="24"/>
                <w:szCs w:val="24"/>
              </w:rPr>
              <w:t xml:space="preserve"> </w:t>
            </w:r>
            <w:r w:rsidRPr="00CF7ABE">
              <w:rPr>
                <w:rFonts w:ascii="Times New Roman" w:hAnsi="Times New Roman" w:cs="Times New Roman"/>
                <w:sz w:val="24"/>
                <w:szCs w:val="24"/>
              </w:rPr>
              <w:t>dokuments, kuru varētu pielīdzināt statūtiem</w:t>
            </w:r>
            <w:r w:rsidR="00BF6414">
              <w:rPr>
                <w:rFonts w:ascii="Times New Roman" w:hAnsi="Times New Roman" w:cs="Times New Roman"/>
                <w:sz w:val="24"/>
                <w:szCs w:val="24"/>
              </w:rPr>
              <w:t xml:space="preserve"> un kurš būtu publiski pieejams</w:t>
            </w:r>
            <w:r w:rsidR="00FB0126">
              <w:rPr>
                <w:rFonts w:ascii="Times New Roman" w:hAnsi="Times New Roman" w:cs="Times New Roman"/>
                <w:sz w:val="24"/>
                <w:szCs w:val="24"/>
              </w:rPr>
              <w:t xml:space="preserve"> </w:t>
            </w:r>
            <w:proofErr w:type="gramStart"/>
            <w:r w:rsidR="00FB0126">
              <w:rPr>
                <w:rFonts w:ascii="Times New Roman" w:hAnsi="Times New Roman" w:cs="Times New Roman"/>
                <w:sz w:val="24"/>
                <w:szCs w:val="24"/>
              </w:rPr>
              <w:t>(</w:t>
            </w:r>
            <w:proofErr w:type="gramEnd"/>
            <w:r w:rsidR="00FB0126" w:rsidRPr="00FB0126">
              <w:rPr>
                <w:rFonts w:ascii="Times New Roman" w:hAnsi="Times New Roman" w:cs="Times New Roman"/>
                <w:sz w:val="24"/>
                <w:szCs w:val="24"/>
              </w:rPr>
              <w:t>reģistrēt</w:t>
            </w:r>
            <w:r w:rsidR="00FB0126">
              <w:rPr>
                <w:rFonts w:ascii="Times New Roman" w:hAnsi="Times New Roman" w:cs="Times New Roman"/>
                <w:sz w:val="24"/>
                <w:szCs w:val="24"/>
              </w:rPr>
              <w:t>s</w:t>
            </w:r>
            <w:r w:rsidR="00FB0126" w:rsidRPr="00FB0126">
              <w:rPr>
                <w:rFonts w:ascii="Times New Roman" w:hAnsi="Times New Roman" w:cs="Times New Roman"/>
                <w:sz w:val="24"/>
                <w:szCs w:val="24"/>
              </w:rPr>
              <w:t xml:space="preserve"> publiskā reģistrā</w:t>
            </w:r>
            <w:r w:rsidR="00FB0126">
              <w:rPr>
                <w:rFonts w:ascii="Times New Roman" w:hAnsi="Times New Roman" w:cs="Times New Roman"/>
                <w:sz w:val="24"/>
                <w:szCs w:val="24"/>
              </w:rPr>
              <w:t>)</w:t>
            </w:r>
            <w:r w:rsidR="00BF6414">
              <w:rPr>
                <w:rFonts w:ascii="Times New Roman" w:hAnsi="Times New Roman" w:cs="Times New Roman"/>
                <w:sz w:val="24"/>
                <w:szCs w:val="24"/>
              </w:rPr>
              <w:t xml:space="preserve"> un trešajām personām saistošs</w:t>
            </w:r>
            <w:r w:rsidRPr="00CF7ABE">
              <w:rPr>
                <w:rFonts w:ascii="Times New Roman" w:hAnsi="Times New Roman" w:cs="Times New Roman"/>
                <w:sz w:val="24"/>
                <w:szCs w:val="24"/>
              </w:rPr>
              <w:t xml:space="preserve">, un kurā būtu nolasāma tā atbilstība pasākuma dalībnieka pazīmēm. </w:t>
            </w:r>
          </w:p>
          <w:p w14:paraId="762A3C64" w14:textId="05E21B6F" w:rsidR="009B7EE9" w:rsidRDefault="002C7F85" w:rsidP="006474AF">
            <w:pPr>
              <w:pStyle w:val="ListParagraph"/>
              <w:spacing w:before="120" w:line="240" w:lineRule="auto"/>
              <w:ind w:left="57" w:right="57"/>
              <w:jc w:val="both"/>
              <w:rPr>
                <w:rFonts w:ascii="Times New Roman" w:hAnsi="Times New Roman" w:cs="Times New Roman"/>
                <w:sz w:val="24"/>
                <w:szCs w:val="24"/>
              </w:rPr>
            </w:pPr>
            <w:r w:rsidRPr="00CF7ABE">
              <w:rPr>
                <w:rFonts w:ascii="Times New Roman" w:hAnsi="Times New Roman" w:cs="Times New Roman"/>
                <w:sz w:val="24"/>
                <w:szCs w:val="24"/>
              </w:rPr>
              <w:t>Saskaņā ar MK noteikumu Nr.467 26.1.apakšpunktu pasākuma dalībnieka pazīme ir statūtos noteikts sociālais mērķis</w:t>
            </w:r>
            <w:proofErr w:type="gramStart"/>
            <w:r w:rsidRPr="00CF7ABE">
              <w:rPr>
                <w:rFonts w:ascii="Times New Roman" w:hAnsi="Times New Roman" w:cs="Times New Roman"/>
                <w:sz w:val="24"/>
                <w:szCs w:val="24"/>
              </w:rPr>
              <w:t xml:space="preserve"> un</w:t>
            </w:r>
            <w:proofErr w:type="gramEnd"/>
            <w:r w:rsidRPr="00CF7ABE">
              <w:rPr>
                <w:rFonts w:ascii="Times New Roman" w:hAnsi="Times New Roman" w:cs="Times New Roman"/>
                <w:sz w:val="24"/>
                <w:szCs w:val="24"/>
              </w:rPr>
              <w:t xml:space="preserve"> tam ir pozitīva sociāla ietekme. Tā kā IK un PS </w:t>
            </w:r>
            <w:r w:rsidRPr="00CF7ABE">
              <w:rPr>
                <w:rFonts w:ascii="Times New Roman" w:hAnsi="Times New Roman" w:cs="Times New Roman"/>
                <w:sz w:val="24"/>
                <w:szCs w:val="24"/>
              </w:rPr>
              <w:lastRenderedPageBreak/>
              <w:t>nav statūtu, finansējuma saņēmējs nevar piemērot MK noteikumu</w:t>
            </w:r>
            <w:r w:rsidR="00BF6414">
              <w:rPr>
                <w:rFonts w:ascii="Times New Roman" w:hAnsi="Times New Roman" w:cs="Times New Roman"/>
                <w:sz w:val="24"/>
                <w:szCs w:val="24"/>
              </w:rPr>
              <w:t xml:space="preserve"> Nr.</w:t>
            </w:r>
            <w:r w:rsidRPr="00CF7ABE">
              <w:rPr>
                <w:rFonts w:ascii="Times New Roman" w:hAnsi="Times New Roman" w:cs="Times New Roman"/>
                <w:sz w:val="24"/>
                <w:szCs w:val="24"/>
              </w:rPr>
              <w:t>467 26.1.apakšpunktu</w:t>
            </w:r>
            <w:r w:rsidR="00BF6414">
              <w:rPr>
                <w:rFonts w:ascii="Times New Roman" w:hAnsi="Times New Roman" w:cs="Times New Roman"/>
                <w:sz w:val="24"/>
                <w:szCs w:val="24"/>
              </w:rPr>
              <w:t>,</w:t>
            </w:r>
            <w:r w:rsidRPr="00CF7ABE">
              <w:rPr>
                <w:rFonts w:ascii="Times New Roman" w:hAnsi="Times New Roman" w:cs="Times New Roman"/>
                <w:sz w:val="24"/>
                <w:szCs w:val="24"/>
              </w:rPr>
              <w:t xml:space="preserve"> </w:t>
            </w:r>
            <w:r w:rsidR="00F8137B">
              <w:rPr>
                <w:rFonts w:ascii="Times New Roman" w:hAnsi="Times New Roman" w:cs="Times New Roman"/>
                <w:sz w:val="24"/>
                <w:szCs w:val="24"/>
              </w:rPr>
              <w:t>jo finansējuma saņēmējs nespēs</w:t>
            </w:r>
            <w:r w:rsidRPr="00CF7ABE">
              <w:rPr>
                <w:rFonts w:ascii="Times New Roman" w:hAnsi="Times New Roman" w:cs="Times New Roman"/>
                <w:sz w:val="24"/>
                <w:szCs w:val="24"/>
              </w:rPr>
              <w:t xml:space="preserve"> objektīvi vērtēt</w:t>
            </w:r>
            <w:r w:rsidR="00BF6414">
              <w:rPr>
                <w:rFonts w:ascii="Times New Roman" w:hAnsi="Times New Roman" w:cs="Times New Roman"/>
                <w:sz w:val="24"/>
                <w:szCs w:val="24"/>
              </w:rPr>
              <w:t xml:space="preserve"> un </w:t>
            </w:r>
            <w:r w:rsidR="00260F20">
              <w:rPr>
                <w:rFonts w:ascii="Times New Roman" w:hAnsi="Times New Roman" w:cs="Times New Roman"/>
                <w:sz w:val="24"/>
                <w:szCs w:val="24"/>
              </w:rPr>
              <w:t xml:space="preserve">iesnieguma </w:t>
            </w:r>
            <w:r w:rsidR="00BF6414">
              <w:rPr>
                <w:rFonts w:ascii="Times New Roman" w:hAnsi="Times New Roman" w:cs="Times New Roman"/>
                <w:sz w:val="24"/>
                <w:szCs w:val="24"/>
              </w:rPr>
              <w:t xml:space="preserve">iesniedzējs nevarēs </w:t>
            </w:r>
            <w:r w:rsidRPr="00CF7ABE">
              <w:rPr>
                <w:rFonts w:ascii="Times New Roman" w:hAnsi="Times New Roman" w:cs="Times New Roman"/>
                <w:sz w:val="24"/>
                <w:szCs w:val="24"/>
              </w:rPr>
              <w:t xml:space="preserve">pierādīt komersanta darbības mērķi. </w:t>
            </w:r>
          </w:p>
          <w:p w14:paraId="08494294" w14:textId="07AD3471" w:rsidR="006474AF" w:rsidRPr="00B114FA" w:rsidRDefault="002C7F85" w:rsidP="006474AF">
            <w:pPr>
              <w:pStyle w:val="ListParagraph"/>
              <w:spacing w:before="120" w:line="240" w:lineRule="auto"/>
              <w:ind w:left="57" w:right="57"/>
              <w:jc w:val="both"/>
              <w:rPr>
                <w:rFonts w:ascii="Times New Roman" w:hAnsi="Times New Roman" w:cs="Times New Roman"/>
                <w:sz w:val="24"/>
                <w:szCs w:val="24"/>
              </w:rPr>
            </w:pPr>
            <w:r w:rsidRPr="00B114FA">
              <w:rPr>
                <w:rFonts w:ascii="Times New Roman" w:hAnsi="Times New Roman" w:cs="Times New Roman"/>
                <w:sz w:val="24"/>
                <w:szCs w:val="24"/>
              </w:rPr>
              <w:t>Ņemot vērā iepriekš minēto, MK noteikumu projektā ierosināti</w:t>
            </w:r>
            <w:r w:rsidR="00CA74D2" w:rsidRPr="00B114FA">
              <w:rPr>
                <w:rFonts w:ascii="Times New Roman" w:hAnsi="Times New Roman" w:cs="Times New Roman"/>
                <w:sz w:val="24"/>
                <w:szCs w:val="24"/>
              </w:rPr>
              <w:t>e</w:t>
            </w:r>
            <w:r w:rsidRPr="00B114FA">
              <w:rPr>
                <w:rFonts w:ascii="Times New Roman" w:hAnsi="Times New Roman" w:cs="Times New Roman"/>
                <w:sz w:val="24"/>
                <w:szCs w:val="24"/>
              </w:rPr>
              <w:t xml:space="preserve"> grozījumi paredz, ka pasākuma mērķa grupa ir biedrības, nodibinājumi un komersanti (izņemot individuāl</w:t>
            </w:r>
            <w:r w:rsidR="00F03E5B">
              <w:rPr>
                <w:rFonts w:ascii="Times New Roman" w:hAnsi="Times New Roman" w:cs="Times New Roman"/>
                <w:sz w:val="24"/>
                <w:szCs w:val="24"/>
              </w:rPr>
              <w:t>os</w:t>
            </w:r>
            <w:r w:rsidRPr="00B114FA">
              <w:rPr>
                <w:rFonts w:ascii="Times New Roman" w:hAnsi="Times New Roman" w:cs="Times New Roman"/>
                <w:sz w:val="24"/>
                <w:szCs w:val="24"/>
              </w:rPr>
              <w:t xml:space="preserve"> komersant</w:t>
            </w:r>
            <w:r w:rsidR="00F03E5B">
              <w:rPr>
                <w:rFonts w:ascii="Times New Roman" w:hAnsi="Times New Roman" w:cs="Times New Roman"/>
                <w:sz w:val="24"/>
                <w:szCs w:val="24"/>
              </w:rPr>
              <w:t>us</w:t>
            </w:r>
            <w:r w:rsidRPr="00B114FA">
              <w:rPr>
                <w:rFonts w:ascii="Times New Roman" w:hAnsi="Times New Roman" w:cs="Times New Roman"/>
                <w:sz w:val="24"/>
                <w:szCs w:val="24"/>
              </w:rPr>
              <w:t xml:space="preserve"> un personālsabiedrības)</w:t>
            </w:r>
            <w:r w:rsidR="00941CBC">
              <w:rPr>
                <w:rFonts w:ascii="Times New Roman" w:hAnsi="Times New Roman" w:cs="Times New Roman"/>
                <w:sz w:val="24"/>
                <w:szCs w:val="24"/>
              </w:rPr>
              <w:t>;</w:t>
            </w:r>
          </w:p>
          <w:p w14:paraId="09358129" w14:textId="431F8D6D" w:rsidR="004648AA" w:rsidRDefault="00B64132" w:rsidP="00E5008C">
            <w:pPr>
              <w:pStyle w:val="ListParagraph"/>
              <w:spacing w:after="0" w:line="240" w:lineRule="auto"/>
              <w:ind w:left="57" w:right="57"/>
              <w:contextualSpacing w:val="0"/>
              <w:jc w:val="both"/>
              <w:rPr>
                <w:rFonts w:ascii="Times New Roman" w:hAnsi="Times New Roman" w:cs="Times New Roman"/>
                <w:sz w:val="24"/>
                <w:szCs w:val="24"/>
              </w:rPr>
            </w:pPr>
            <w:r w:rsidRPr="00E82B55">
              <w:rPr>
                <w:rFonts w:ascii="Times New Roman" w:hAnsi="Times New Roman" w:cs="Times New Roman"/>
                <w:b/>
                <w:sz w:val="24"/>
                <w:szCs w:val="24"/>
              </w:rPr>
              <w:t xml:space="preserve">2) </w:t>
            </w:r>
            <w:r w:rsidRPr="00E82B55">
              <w:rPr>
                <w:rFonts w:ascii="Times New Roman" w:hAnsi="Times New Roman" w:cs="Times New Roman"/>
                <w:sz w:val="24"/>
                <w:szCs w:val="24"/>
              </w:rPr>
              <w:t xml:space="preserve">papildināt pasākuma īstenošanas nosacījumus ar </w:t>
            </w:r>
            <w:r w:rsidRPr="00E82B55">
              <w:rPr>
                <w:rFonts w:ascii="Times New Roman" w:hAnsi="Times New Roman" w:cs="Times New Roman"/>
                <w:b/>
                <w:sz w:val="24"/>
                <w:szCs w:val="24"/>
              </w:rPr>
              <w:t xml:space="preserve">kritērijiem, kuriem jāatbilst </w:t>
            </w:r>
            <w:r w:rsidR="00260F20">
              <w:rPr>
                <w:rFonts w:ascii="Times New Roman" w:hAnsi="Times New Roman" w:cs="Times New Roman"/>
                <w:b/>
                <w:sz w:val="24"/>
                <w:szCs w:val="24"/>
              </w:rPr>
              <w:t xml:space="preserve">iesnieguma </w:t>
            </w:r>
            <w:r w:rsidRPr="00E82B55">
              <w:rPr>
                <w:rFonts w:ascii="Times New Roman" w:hAnsi="Times New Roman" w:cs="Times New Roman"/>
                <w:b/>
                <w:sz w:val="24"/>
                <w:szCs w:val="24"/>
              </w:rPr>
              <w:t>iesniedzējiem</w:t>
            </w:r>
            <w:r w:rsidR="00BF6414">
              <w:rPr>
                <w:rFonts w:ascii="Times New Roman" w:hAnsi="Times New Roman" w:cs="Times New Roman"/>
                <w:sz w:val="24"/>
                <w:szCs w:val="24"/>
              </w:rPr>
              <w:t xml:space="preserve"> ‒ </w:t>
            </w:r>
            <w:r w:rsidR="00855205" w:rsidRPr="00062EB2">
              <w:rPr>
                <w:rFonts w:ascii="Times New Roman" w:hAnsi="Times New Roman" w:cs="Times New Roman"/>
                <w:sz w:val="24"/>
                <w:szCs w:val="24"/>
              </w:rPr>
              <w:t>biedrībām</w:t>
            </w:r>
            <w:r w:rsidR="00062EB2" w:rsidRPr="00062EB2">
              <w:rPr>
                <w:rFonts w:ascii="Times New Roman" w:hAnsi="Times New Roman" w:cs="Times New Roman"/>
                <w:sz w:val="24"/>
                <w:szCs w:val="24"/>
              </w:rPr>
              <w:t>, nodibinājumiem un komersantiem</w:t>
            </w:r>
            <w:r w:rsidR="0069486F">
              <w:rPr>
                <w:rFonts w:ascii="Times New Roman" w:hAnsi="Times New Roman" w:cs="Times New Roman"/>
                <w:sz w:val="24"/>
                <w:szCs w:val="24"/>
              </w:rPr>
              <w:t xml:space="preserve">, </w:t>
            </w:r>
            <w:r w:rsidR="00062EB2" w:rsidRPr="00062EB2">
              <w:rPr>
                <w:rFonts w:ascii="Times New Roman" w:hAnsi="Times New Roman" w:cs="Times New Roman"/>
                <w:sz w:val="24"/>
                <w:szCs w:val="24"/>
              </w:rPr>
              <w:t>izņemot individuāl</w:t>
            </w:r>
            <w:r w:rsidR="00F03E5B">
              <w:rPr>
                <w:rFonts w:ascii="Times New Roman" w:hAnsi="Times New Roman" w:cs="Times New Roman"/>
                <w:sz w:val="24"/>
                <w:szCs w:val="24"/>
              </w:rPr>
              <w:t>os</w:t>
            </w:r>
            <w:r w:rsidR="00062EB2" w:rsidRPr="00062EB2">
              <w:rPr>
                <w:rFonts w:ascii="Times New Roman" w:hAnsi="Times New Roman" w:cs="Times New Roman"/>
                <w:sz w:val="24"/>
                <w:szCs w:val="24"/>
              </w:rPr>
              <w:t xml:space="preserve"> komersant</w:t>
            </w:r>
            <w:r w:rsidR="00F03E5B">
              <w:rPr>
                <w:rFonts w:ascii="Times New Roman" w:hAnsi="Times New Roman" w:cs="Times New Roman"/>
                <w:sz w:val="24"/>
                <w:szCs w:val="24"/>
              </w:rPr>
              <w:t>us</w:t>
            </w:r>
            <w:r w:rsidR="00062EB2" w:rsidRPr="00062EB2">
              <w:rPr>
                <w:rFonts w:ascii="Times New Roman" w:hAnsi="Times New Roman" w:cs="Times New Roman"/>
                <w:sz w:val="24"/>
                <w:szCs w:val="24"/>
              </w:rPr>
              <w:t xml:space="preserve"> un personālsabiedrības</w:t>
            </w:r>
            <w:r w:rsidR="00E5008C">
              <w:rPr>
                <w:rFonts w:ascii="Times New Roman" w:hAnsi="Times New Roman" w:cs="Times New Roman"/>
                <w:sz w:val="24"/>
                <w:szCs w:val="24"/>
              </w:rPr>
              <w:t xml:space="preserve"> un</w:t>
            </w:r>
            <w:r w:rsidR="00E57F26">
              <w:rPr>
                <w:rFonts w:ascii="Times New Roman" w:hAnsi="Times New Roman" w:cs="Times New Roman"/>
                <w:sz w:val="24"/>
                <w:szCs w:val="24"/>
              </w:rPr>
              <w:t xml:space="preserve"> sociālās uzņēmējdarbības uzsācējiem</w:t>
            </w:r>
            <w:r w:rsidRPr="00E5008C">
              <w:rPr>
                <w:rFonts w:ascii="Times New Roman" w:hAnsi="Times New Roman" w:cs="Times New Roman"/>
                <w:sz w:val="24"/>
                <w:szCs w:val="24"/>
              </w:rPr>
              <w:t>.</w:t>
            </w:r>
            <w:r w:rsidR="00E5008C" w:rsidRPr="00E5008C">
              <w:rPr>
                <w:rFonts w:ascii="Times New Roman" w:hAnsi="Times New Roman" w:cs="Times New Roman"/>
                <w:sz w:val="24"/>
                <w:szCs w:val="24"/>
              </w:rPr>
              <w:t xml:space="preserve">  </w:t>
            </w:r>
          </w:p>
          <w:p w14:paraId="1A6BCF4B" w14:textId="71EBDB47" w:rsidR="00B64132" w:rsidRPr="00E5008C" w:rsidRDefault="00E5008C" w:rsidP="00E5008C">
            <w:pPr>
              <w:pStyle w:val="ListParagraph"/>
              <w:spacing w:after="0" w:line="240" w:lineRule="auto"/>
              <w:ind w:left="57" w:right="57"/>
              <w:contextualSpacing w:val="0"/>
              <w:jc w:val="both"/>
              <w:rPr>
                <w:rFonts w:ascii="Times New Roman" w:hAnsi="Times New Roman" w:cs="Times New Roman"/>
                <w:sz w:val="24"/>
                <w:szCs w:val="24"/>
              </w:rPr>
            </w:pPr>
            <w:r w:rsidRPr="00E5008C">
              <w:rPr>
                <w:rFonts w:ascii="Times New Roman" w:hAnsi="Times New Roman" w:cs="Times New Roman"/>
                <w:sz w:val="24"/>
                <w:szCs w:val="24"/>
              </w:rPr>
              <w:t>Iesniedzējiem</w:t>
            </w:r>
            <w:r>
              <w:rPr>
                <w:rFonts w:ascii="Times New Roman" w:hAnsi="Times New Roman" w:cs="Times New Roman"/>
                <w:sz w:val="24"/>
                <w:szCs w:val="24"/>
              </w:rPr>
              <w:t xml:space="preserve">, kuri reģistrēti </w:t>
            </w:r>
            <w:r w:rsidR="002246E1" w:rsidRPr="002246E1">
              <w:rPr>
                <w:rFonts w:ascii="Times New Roman" w:hAnsi="Times New Roman" w:cs="Times New Roman"/>
                <w:sz w:val="24"/>
                <w:szCs w:val="24"/>
              </w:rPr>
              <w:t>Latvijas Republikas Uzņēmumu reģistrā (turpmāk − Uzņēmumu reģistrs)</w:t>
            </w:r>
            <w:r w:rsidR="002246E1">
              <w:rPr>
                <w:rFonts w:ascii="Times New Roman" w:hAnsi="Times New Roman" w:cs="Times New Roman"/>
                <w:sz w:val="24"/>
                <w:szCs w:val="24"/>
              </w:rPr>
              <w:t xml:space="preserve"> </w:t>
            </w:r>
            <w:r>
              <w:rPr>
                <w:rFonts w:ascii="Times New Roman" w:hAnsi="Times New Roman" w:cs="Times New Roman"/>
                <w:sz w:val="24"/>
                <w:szCs w:val="24"/>
              </w:rPr>
              <w:t>vairāk nekā</w:t>
            </w:r>
            <w:r w:rsidRPr="00AD3B51">
              <w:rPr>
                <w:rFonts w:ascii="Times New Roman" w:hAnsi="Times New Roman" w:cs="Times New Roman"/>
                <w:sz w:val="24"/>
                <w:szCs w:val="24"/>
              </w:rPr>
              <w:t xml:space="preserve"> 12 mēnešus</w:t>
            </w:r>
            <w:r>
              <w:rPr>
                <w:rFonts w:ascii="Times New Roman" w:hAnsi="Times New Roman" w:cs="Times New Roman"/>
                <w:sz w:val="24"/>
                <w:szCs w:val="24"/>
              </w:rPr>
              <w:t>, un iesniedzēj</w:t>
            </w:r>
            <w:r w:rsidRPr="00AD3B51">
              <w:rPr>
                <w:rFonts w:ascii="Times New Roman" w:hAnsi="Times New Roman" w:cs="Times New Roman"/>
                <w:sz w:val="24"/>
                <w:szCs w:val="24"/>
              </w:rPr>
              <w:t xml:space="preserve">iem, kuri reģistrēti </w:t>
            </w:r>
            <w:r w:rsidRPr="009B08DC">
              <w:rPr>
                <w:rFonts w:ascii="Times New Roman" w:hAnsi="Times New Roman" w:cs="Times New Roman"/>
                <w:sz w:val="24"/>
                <w:szCs w:val="24"/>
              </w:rPr>
              <w:t>Uzņēmumu reģistrā</w:t>
            </w:r>
            <w:r w:rsidRPr="00AD3B51">
              <w:rPr>
                <w:rFonts w:ascii="Times New Roman" w:hAnsi="Times New Roman" w:cs="Times New Roman"/>
                <w:sz w:val="24"/>
                <w:szCs w:val="24"/>
              </w:rPr>
              <w:t xml:space="preserve"> mazāk nekā 12 mēnešus</w:t>
            </w:r>
            <w:r>
              <w:rPr>
                <w:rFonts w:ascii="Times New Roman" w:hAnsi="Times New Roman" w:cs="Times New Roman"/>
                <w:sz w:val="24"/>
                <w:szCs w:val="24"/>
              </w:rPr>
              <w:t xml:space="preserve">, </w:t>
            </w:r>
            <w:r w:rsidRPr="002D2BD8">
              <w:rPr>
                <w:rFonts w:ascii="Times New Roman" w:hAnsi="Times New Roman" w:cs="Times New Roman"/>
                <w:sz w:val="24"/>
                <w:szCs w:val="24"/>
              </w:rPr>
              <w:t>ir noteikti atšķirīgi kritēriji, jo pasākuma dalībniekiem, kuri darbojas mazāk nekā 12 mēnešus, sociālās uzņēmējdarbības uzsākšana ir saistīta ar augstākiem riskiem.</w:t>
            </w:r>
          </w:p>
          <w:p w14:paraId="34FC39FA" w14:textId="5377CF11" w:rsidR="00B64132" w:rsidRDefault="00B64132" w:rsidP="00E70FF5">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lai </w:t>
            </w:r>
            <w:r w:rsidRPr="00434A01">
              <w:rPr>
                <w:rFonts w:ascii="Times New Roman" w:hAnsi="Times New Roman" w:cs="Times New Roman"/>
                <w:sz w:val="24"/>
                <w:szCs w:val="24"/>
              </w:rPr>
              <w:t xml:space="preserve">kļūtu par pasākuma dalībnieku, biedrība, nodibinājums vai komersants iesniedz finansējuma saņēmējam </w:t>
            </w:r>
            <w:r w:rsidR="00260F20">
              <w:rPr>
                <w:rFonts w:ascii="Times New Roman" w:hAnsi="Times New Roman" w:cs="Times New Roman"/>
                <w:sz w:val="24"/>
                <w:szCs w:val="24"/>
              </w:rPr>
              <w:t>iesniegumu</w:t>
            </w:r>
            <w:r w:rsidRPr="00434A01">
              <w:rPr>
                <w:rFonts w:ascii="Times New Roman" w:hAnsi="Times New Roman" w:cs="Times New Roman"/>
                <w:sz w:val="24"/>
                <w:szCs w:val="24"/>
              </w:rPr>
              <w:t>,</w:t>
            </w:r>
            <w:r>
              <w:t xml:space="preserve"> </w:t>
            </w:r>
            <w:r w:rsidRPr="00434A01">
              <w:rPr>
                <w:rFonts w:ascii="Times New Roman" w:hAnsi="Times New Roman" w:cs="Times New Roman"/>
                <w:sz w:val="24"/>
                <w:szCs w:val="24"/>
              </w:rPr>
              <w:t xml:space="preserve">kas sagatavots atbilstoši finansējuma saņēmēja tīmekļa vietnē publicētajai </w:t>
            </w:r>
            <w:r w:rsidR="005B1AA2">
              <w:rPr>
                <w:rFonts w:ascii="Times New Roman" w:hAnsi="Times New Roman" w:cs="Times New Roman"/>
                <w:sz w:val="24"/>
                <w:szCs w:val="24"/>
              </w:rPr>
              <w:t>iesnieguma</w:t>
            </w:r>
            <w:r w:rsidR="005B1AA2" w:rsidRPr="00434A01">
              <w:rPr>
                <w:rFonts w:ascii="Times New Roman" w:hAnsi="Times New Roman" w:cs="Times New Roman"/>
                <w:sz w:val="24"/>
                <w:szCs w:val="24"/>
              </w:rPr>
              <w:t xml:space="preserve"> </w:t>
            </w:r>
            <w:r w:rsidRPr="00434A01">
              <w:rPr>
                <w:rFonts w:ascii="Times New Roman" w:hAnsi="Times New Roman" w:cs="Times New Roman"/>
                <w:sz w:val="24"/>
                <w:szCs w:val="24"/>
              </w:rPr>
              <w:t xml:space="preserve">veidlapas formai un </w:t>
            </w:r>
            <w:r w:rsidR="00260F20">
              <w:rPr>
                <w:rFonts w:ascii="Times New Roman" w:hAnsi="Times New Roman" w:cs="Times New Roman"/>
                <w:sz w:val="24"/>
                <w:szCs w:val="24"/>
              </w:rPr>
              <w:t>iesnieguma</w:t>
            </w:r>
            <w:r w:rsidR="00260F20" w:rsidRPr="00434A01">
              <w:rPr>
                <w:rFonts w:ascii="Times New Roman" w:hAnsi="Times New Roman" w:cs="Times New Roman"/>
                <w:sz w:val="24"/>
                <w:szCs w:val="24"/>
              </w:rPr>
              <w:t xml:space="preserve"> </w:t>
            </w:r>
            <w:r w:rsidRPr="00434A01">
              <w:rPr>
                <w:rFonts w:ascii="Times New Roman" w:hAnsi="Times New Roman" w:cs="Times New Roman"/>
                <w:sz w:val="24"/>
                <w:szCs w:val="24"/>
              </w:rPr>
              <w:t>veidlapas aizpildīšanas vadlīnijām</w:t>
            </w:r>
            <w:r>
              <w:rPr>
                <w:rFonts w:ascii="Times New Roman" w:hAnsi="Times New Roman" w:cs="Times New Roman"/>
                <w:sz w:val="24"/>
                <w:szCs w:val="24"/>
              </w:rPr>
              <w:t xml:space="preserve">. </w:t>
            </w:r>
            <w:r w:rsidRPr="00FD0118">
              <w:rPr>
                <w:rFonts w:ascii="Times New Roman" w:hAnsi="Times New Roman" w:cs="Times New Roman"/>
                <w:sz w:val="24"/>
                <w:szCs w:val="24"/>
              </w:rPr>
              <w:t>Finansējuma saņēmēja atbildīgā amatpersona viena mēneša laikā pēc</w:t>
            </w:r>
            <w:r w:rsidR="00260F20">
              <w:rPr>
                <w:rFonts w:ascii="Times New Roman" w:hAnsi="Times New Roman" w:cs="Times New Roman"/>
                <w:sz w:val="24"/>
                <w:szCs w:val="24"/>
              </w:rPr>
              <w:t xml:space="preserve"> iesnieguma</w:t>
            </w:r>
            <w:r w:rsidR="00260F20" w:rsidRPr="00FD0118">
              <w:rPr>
                <w:rFonts w:ascii="Times New Roman" w:hAnsi="Times New Roman" w:cs="Times New Roman"/>
                <w:sz w:val="24"/>
                <w:szCs w:val="24"/>
              </w:rPr>
              <w:t xml:space="preserve"> </w:t>
            </w:r>
            <w:r w:rsidRPr="00FD0118">
              <w:rPr>
                <w:rFonts w:ascii="Times New Roman" w:hAnsi="Times New Roman" w:cs="Times New Roman"/>
                <w:sz w:val="24"/>
                <w:szCs w:val="24"/>
              </w:rPr>
              <w:t xml:space="preserve">saņemšanas pieņem lēmumu, ar kuru atzīst </w:t>
            </w:r>
            <w:r w:rsidR="00260F20">
              <w:rPr>
                <w:rFonts w:ascii="Times New Roman" w:hAnsi="Times New Roman" w:cs="Times New Roman"/>
                <w:sz w:val="24"/>
                <w:szCs w:val="24"/>
              </w:rPr>
              <w:t>iesnieguma</w:t>
            </w:r>
            <w:r w:rsidR="00260F20" w:rsidRPr="00FD0118">
              <w:rPr>
                <w:rFonts w:ascii="Times New Roman" w:hAnsi="Times New Roman" w:cs="Times New Roman"/>
                <w:sz w:val="24"/>
                <w:szCs w:val="24"/>
              </w:rPr>
              <w:t xml:space="preserve"> </w:t>
            </w:r>
            <w:r w:rsidRPr="00FD0118">
              <w:rPr>
                <w:rFonts w:ascii="Times New Roman" w:hAnsi="Times New Roman" w:cs="Times New Roman"/>
                <w:sz w:val="24"/>
                <w:szCs w:val="24"/>
              </w:rPr>
              <w:t>iesniedzēju par pasākuma dalībnieku</w:t>
            </w:r>
            <w:r>
              <w:rPr>
                <w:rFonts w:ascii="Times New Roman" w:hAnsi="Times New Roman" w:cs="Times New Roman"/>
                <w:sz w:val="24"/>
                <w:szCs w:val="24"/>
              </w:rPr>
              <w:t xml:space="preserve">, ja tas </w:t>
            </w:r>
            <w:r w:rsidRPr="00FD0118">
              <w:rPr>
                <w:rFonts w:ascii="Times New Roman" w:hAnsi="Times New Roman" w:cs="Times New Roman"/>
                <w:b/>
                <w:sz w:val="24"/>
                <w:szCs w:val="24"/>
              </w:rPr>
              <w:t>atbilst noteiktiem kritērijiem</w:t>
            </w:r>
            <w:r>
              <w:rPr>
                <w:rFonts w:ascii="Times New Roman" w:hAnsi="Times New Roman" w:cs="Times New Roman"/>
                <w:sz w:val="24"/>
                <w:szCs w:val="24"/>
              </w:rPr>
              <w:t>, piemēram:</w:t>
            </w:r>
          </w:p>
          <w:p w14:paraId="0A1799E5" w14:textId="3A34A530" w:rsidR="005C73E0" w:rsidRDefault="00B64132" w:rsidP="00E70FF5">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60F20">
              <w:rPr>
                <w:rFonts w:ascii="Times New Roman" w:hAnsi="Times New Roman" w:cs="Times New Roman"/>
                <w:sz w:val="24"/>
                <w:szCs w:val="24"/>
              </w:rPr>
              <w:t xml:space="preserve">iesnieguma </w:t>
            </w:r>
            <w:r>
              <w:rPr>
                <w:rFonts w:ascii="Times New Roman" w:hAnsi="Times New Roman" w:cs="Times New Roman"/>
                <w:sz w:val="24"/>
                <w:szCs w:val="24"/>
              </w:rPr>
              <w:t>iesniedzēja (</w:t>
            </w:r>
            <w:r w:rsidRPr="00EF291B">
              <w:rPr>
                <w:rFonts w:ascii="Times New Roman" w:hAnsi="Times New Roman" w:cs="Times New Roman"/>
                <w:sz w:val="24"/>
                <w:szCs w:val="24"/>
              </w:rPr>
              <w:t>bie</w:t>
            </w:r>
            <w:r>
              <w:rPr>
                <w:rFonts w:ascii="Times New Roman" w:hAnsi="Times New Roman" w:cs="Times New Roman"/>
                <w:sz w:val="24"/>
                <w:szCs w:val="24"/>
              </w:rPr>
              <w:t>drības</w:t>
            </w:r>
            <w:r w:rsidRPr="00EF291B">
              <w:rPr>
                <w:rFonts w:ascii="Times New Roman" w:hAnsi="Times New Roman" w:cs="Times New Roman"/>
                <w:sz w:val="24"/>
                <w:szCs w:val="24"/>
              </w:rPr>
              <w:t>, nodibinājum</w:t>
            </w:r>
            <w:r>
              <w:rPr>
                <w:rFonts w:ascii="Times New Roman" w:hAnsi="Times New Roman" w:cs="Times New Roman"/>
                <w:sz w:val="24"/>
                <w:szCs w:val="24"/>
              </w:rPr>
              <w:t>a vai komersanta)</w:t>
            </w:r>
            <w:r w:rsidRPr="00EF291B">
              <w:rPr>
                <w:rFonts w:ascii="Times New Roman" w:hAnsi="Times New Roman" w:cs="Times New Roman"/>
                <w:sz w:val="24"/>
                <w:szCs w:val="24"/>
              </w:rPr>
              <w:t xml:space="preserve"> </w:t>
            </w:r>
            <w:r w:rsidRPr="00424F6E">
              <w:rPr>
                <w:rFonts w:ascii="Times New Roman" w:hAnsi="Times New Roman" w:cs="Times New Roman"/>
                <w:sz w:val="24"/>
                <w:szCs w:val="24"/>
              </w:rPr>
              <w:t xml:space="preserve">dibinātājs, dalībnieks vai biedrs </w:t>
            </w:r>
            <w:r w:rsidRPr="00E448E0">
              <w:rPr>
                <w:rFonts w:ascii="Times New Roman" w:hAnsi="Times New Roman" w:cs="Times New Roman"/>
                <w:b/>
                <w:sz w:val="24"/>
                <w:szCs w:val="24"/>
              </w:rPr>
              <w:t>nav publiska persona</w:t>
            </w:r>
            <w:r w:rsidR="00045382">
              <w:rPr>
                <w:rFonts w:ascii="Times New Roman" w:hAnsi="Times New Roman" w:cs="Times New Roman"/>
                <w:sz w:val="24"/>
                <w:szCs w:val="24"/>
              </w:rPr>
              <w:t>.</w:t>
            </w:r>
          </w:p>
          <w:p w14:paraId="50E9D580" w14:textId="2E51E9CD" w:rsidR="00502A30" w:rsidRDefault="00B64132" w:rsidP="00C65BA8">
            <w:pPr>
              <w:pStyle w:val="ListParagraph"/>
              <w:spacing w:before="120" w:line="240" w:lineRule="auto"/>
              <w:ind w:left="57" w:right="57"/>
              <w:jc w:val="both"/>
              <w:rPr>
                <w:rFonts w:ascii="Times New Roman" w:hAnsi="Times New Roman" w:cs="Times New Roman"/>
                <w:sz w:val="24"/>
                <w:szCs w:val="24"/>
              </w:rPr>
            </w:pPr>
            <w:r w:rsidRPr="00424F6E">
              <w:rPr>
                <w:rFonts w:ascii="Times New Roman" w:hAnsi="Times New Roman" w:cs="Times New Roman"/>
                <w:sz w:val="24"/>
                <w:szCs w:val="24"/>
              </w:rPr>
              <w:t xml:space="preserve">Labklājības ministrijas </w:t>
            </w:r>
            <w:proofErr w:type="gramStart"/>
            <w:r w:rsidRPr="00424F6E">
              <w:rPr>
                <w:rFonts w:ascii="Times New Roman" w:hAnsi="Times New Roman" w:cs="Times New Roman"/>
                <w:sz w:val="24"/>
                <w:szCs w:val="24"/>
              </w:rPr>
              <w:t>2014.gada</w:t>
            </w:r>
            <w:proofErr w:type="gramEnd"/>
            <w:r w:rsidRPr="00424F6E">
              <w:rPr>
                <w:rFonts w:ascii="Times New Roman" w:hAnsi="Times New Roman" w:cs="Times New Roman"/>
                <w:sz w:val="24"/>
                <w:szCs w:val="24"/>
              </w:rPr>
              <w:t xml:space="preserve"> 14.oktobra koncepcijā “Par sociālās uzņēmējdarbības ieviešanas iespējām Latvijā”  (</w:t>
            </w:r>
            <w:r w:rsidR="00C8054E">
              <w:rPr>
                <w:rFonts w:ascii="Times New Roman" w:hAnsi="Times New Roman" w:cs="Times New Roman"/>
                <w:sz w:val="24"/>
                <w:szCs w:val="24"/>
              </w:rPr>
              <w:t>MK</w:t>
            </w:r>
            <w:r w:rsidRPr="00424F6E">
              <w:rPr>
                <w:rFonts w:ascii="Times New Roman" w:hAnsi="Times New Roman" w:cs="Times New Roman"/>
                <w:sz w:val="24"/>
                <w:szCs w:val="24"/>
              </w:rPr>
              <w:t xml:space="preserve"> 2014.gada 30.oktobra rīkojums Nr. 618) noteikts</w:t>
            </w:r>
            <w:r w:rsidR="0035339E">
              <w:rPr>
                <w:rFonts w:ascii="Times New Roman" w:hAnsi="Times New Roman" w:cs="Times New Roman"/>
                <w:sz w:val="24"/>
                <w:szCs w:val="24"/>
              </w:rPr>
              <w:t xml:space="preserve">: “Lai arī valstij un pašvaldībām ir būtiska loma sociālās uzņēmējdarbības </w:t>
            </w:r>
            <w:r w:rsidR="0035339E" w:rsidRPr="0030147C">
              <w:rPr>
                <w:rFonts w:ascii="Times New Roman" w:hAnsi="Times New Roman" w:cs="Times New Roman"/>
                <w:sz w:val="24"/>
                <w:szCs w:val="24"/>
              </w:rPr>
              <w:t>sekmējošas vides veidošanā</w:t>
            </w:r>
            <w:r w:rsidR="0035339E">
              <w:rPr>
                <w:rFonts w:ascii="Times New Roman" w:hAnsi="Times New Roman" w:cs="Times New Roman"/>
                <w:sz w:val="24"/>
                <w:szCs w:val="24"/>
              </w:rPr>
              <w:t xml:space="preserve"> un šādu uzņēmumu izveidē un attīstībā, tomēr jāņem vērā, ka </w:t>
            </w:r>
            <w:r w:rsidRPr="00424F6E">
              <w:rPr>
                <w:rFonts w:ascii="Times New Roman" w:hAnsi="Times New Roman" w:cs="Times New Roman"/>
                <w:sz w:val="24"/>
                <w:szCs w:val="24"/>
              </w:rPr>
              <w:t>sociālu uzņēmumu raksturo augsta autonomijas pakāpe, publiskajam sektoram nevar būt izšķiroša ietekme un uzņēmums organizatoriski nevar būt atkarīgs no valsts vai pašvaldības</w:t>
            </w:r>
            <w:r w:rsidR="0035339E">
              <w:rPr>
                <w:rFonts w:ascii="Times New Roman" w:hAnsi="Times New Roman" w:cs="Times New Roman"/>
                <w:sz w:val="24"/>
                <w:szCs w:val="24"/>
              </w:rPr>
              <w:t>.”</w:t>
            </w:r>
            <w:r w:rsidR="00367CE2">
              <w:rPr>
                <w:rFonts w:ascii="Times New Roman" w:hAnsi="Times New Roman" w:cs="Times New Roman"/>
                <w:sz w:val="24"/>
                <w:szCs w:val="24"/>
              </w:rPr>
              <w:t xml:space="preserve"> Lai gan </w:t>
            </w:r>
            <w:r w:rsidR="007079B1">
              <w:rPr>
                <w:rFonts w:ascii="Times New Roman" w:hAnsi="Times New Roman" w:cs="Times New Roman"/>
                <w:sz w:val="24"/>
                <w:szCs w:val="24"/>
              </w:rPr>
              <w:t xml:space="preserve"> pašvaldība ir tiesīga </w:t>
            </w:r>
            <w:r w:rsidR="00367CE2">
              <w:rPr>
                <w:rFonts w:ascii="Times New Roman" w:hAnsi="Times New Roman" w:cs="Times New Roman"/>
                <w:sz w:val="24"/>
                <w:szCs w:val="24"/>
              </w:rPr>
              <w:t xml:space="preserve">savu </w:t>
            </w:r>
            <w:r w:rsidR="00573D3C">
              <w:rPr>
                <w:rFonts w:ascii="Times New Roman" w:hAnsi="Times New Roman" w:cs="Times New Roman"/>
                <w:sz w:val="24"/>
                <w:szCs w:val="24"/>
              </w:rPr>
              <w:t xml:space="preserve">autonomo </w:t>
            </w:r>
            <w:r w:rsidR="00367CE2">
              <w:rPr>
                <w:rFonts w:ascii="Times New Roman" w:hAnsi="Times New Roman" w:cs="Times New Roman"/>
                <w:sz w:val="24"/>
                <w:szCs w:val="24"/>
              </w:rPr>
              <w:t>funkciju veik</w:t>
            </w:r>
            <w:r w:rsidR="00985087">
              <w:rPr>
                <w:rFonts w:ascii="Times New Roman" w:hAnsi="Times New Roman" w:cs="Times New Roman"/>
                <w:sz w:val="24"/>
                <w:szCs w:val="24"/>
              </w:rPr>
              <w:t xml:space="preserve">šanai </w:t>
            </w:r>
            <w:r w:rsidR="00367CE2">
              <w:rPr>
                <w:rFonts w:ascii="Times New Roman" w:hAnsi="Times New Roman" w:cs="Times New Roman"/>
                <w:sz w:val="24"/>
                <w:szCs w:val="24"/>
              </w:rPr>
              <w:t xml:space="preserve">dibināt biedrības vai nodibinājumus, kapitālsabiedrības, kā arī </w:t>
            </w:r>
            <w:r w:rsidR="007079B1">
              <w:rPr>
                <w:rFonts w:ascii="Times New Roman" w:hAnsi="Times New Roman" w:cs="Times New Roman"/>
                <w:sz w:val="24"/>
                <w:szCs w:val="24"/>
              </w:rPr>
              <w:t>ieguldīt savus līdzekļus kapitālsabiedrībā (likuma “Par pašvaldībām” 14.panta pirmās daļas 1.punkts), tomēr p</w:t>
            </w:r>
            <w:r w:rsidR="00367CE2">
              <w:rPr>
                <w:rFonts w:ascii="Times New Roman" w:hAnsi="Times New Roman" w:cs="Times New Roman"/>
                <w:sz w:val="24"/>
                <w:szCs w:val="24"/>
              </w:rPr>
              <w:t>ubliskas personas primārais uzdevums nav komercdarbības veikšana un peļņas gūšana, bet gan pārvaldes nodrošināšana.</w:t>
            </w:r>
            <w:r w:rsidRPr="00424F6E">
              <w:rPr>
                <w:rFonts w:ascii="Times New Roman" w:hAnsi="Times New Roman" w:cs="Times New Roman"/>
                <w:sz w:val="24"/>
                <w:szCs w:val="24"/>
              </w:rPr>
              <w:t xml:space="preserve"> </w:t>
            </w:r>
            <w:r w:rsidR="00A96B14">
              <w:rPr>
                <w:rFonts w:ascii="Times New Roman" w:hAnsi="Times New Roman" w:cs="Times New Roman"/>
                <w:sz w:val="24"/>
                <w:szCs w:val="24"/>
              </w:rPr>
              <w:t>P</w:t>
            </w:r>
            <w:r w:rsidR="00BE1775" w:rsidRPr="00701C5E">
              <w:rPr>
                <w:rFonts w:ascii="Times New Roman" w:hAnsi="Times New Roman" w:cs="Times New Roman"/>
                <w:sz w:val="24"/>
                <w:szCs w:val="24"/>
              </w:rPr>
              <w:t xml:space="preserve">ašvaldībām, dibinot sociālos uzņēmumus un veicot sociālo uzņēmējdarbību, pastāv nopietni konkurences un </w:t>
            </w:r>
            <w:r w:rsidR="00BE1775" w:rsidRPr="00701C5E">
              <w:rPr>
                <w:rFonts w:ascii="Times New Roman" w:hAnsi="Times New Roman" w:cs="Times New Roman"/>
                <w:sz w:val="24"/>
                <w:szCs w:val="24"/>
              </w:rPr>
              <w:lastRenderedPageBreak/>
              <w:t xml:space="preserve">tirgus izkropļojuma riski. Pašvaldībām, ņemot vērā tām </w:t>
            </w:r>
            <w:r w:rsidR="00A96B14">
              <w:rPr>
                <w:rFonts w:ascii="Times New Roman" w:hAnsi="Times New Roman" w:cs="Times New Roman"/>
                <w:sz w:val="24"/>
                <w:szCs w:val="24"/>
              </w:rPr>
              <w:t>pieejamos resursus, būs vairāk konkurences priekšrocību</w:t>
            </w:r>
            <w:r w:rsidR="00BE1775" w:rsidRPr="00701C5E">
              <w:rPr>
                <w:rFonts w:ascii="Times New Roman" w:hAnsi="Times New Roman" w:cs="Times New Roman"/>
                <w:sz w:val="24"/>
                <w:szCs w:val="24"/>
              </w:rPr>
              <w:t>, kas atturēs privātos uzņēmējus darboties konkrētās sociālās jomās</w:t>
            </w:r>
            <w:r w:rsidR="00BE1775">
              <w:rPr>
                <w:rFonts w:ascii="Times New Roman" w:hAnsi="Times New Roman" w:cs="Times New Roman"/>
                <w:sz w:val="24"/>
                <w:szCs w:val="24"/>
              </w:rPr>
              <w:t xml:space="preserve">. </w:t>
            </w:r>
            <w:r w:rsidR="007079B1">
              <w:rPr>
                <w:rFonts w:ascii="Times New Roman" w:hAnsi="Times New Roman" w:cs="Times New Roman"/>
                <w:sz w:val="24"/>
                <w:szCs w:val="24"/>
              </w:rPr>
              <w:t xml:space="preserve">Lai </w:t>
            </w:r>
            <w:r w:rsidR="00985087">
              <w:rPr>
                <w:rFonts w:ascii="Times New Roman" w:hAnsi="Times New Roman" w:cs="Times New Roman"/>
                <w:sz w:val="24"/>
                <w:szCs w:val="24"/>
              </w:rPr>
              <w:t xml:space="preserve">publiska persona </w:t>
            </w:r>
            <w:r w:rsidR="007079B1">
              <w:rPr>
                <w:rFonts w:ascii="Times New Roman" w:hAnsi="Times New Roman" w:cs="Times New Roman"/>
                <w:sz w:val="24"/>
                <w:szCs w:val="24"/>
              </w:rPr>
              <w:t>nepamatoti neaizņemtu tirgus nišu, Valsts pārvaldes iekārtas likuma 88.panta pirmajā daļā noteikti trīs izņēmuma gadījumi, kad publiska persona</w:t>
            </w:r>
            <w:r w:rsidR="007A7676">
              <w:rPr>
                <w:rFonts w:ascii="Times New Roman" w:hAnsi="Times New Roman" w:cs="Times New Roman"/>
                <w:sz w:val="24"/>
                <w:szCs w:val="24"/>
              </w:rPr>
              <w:t>, ievērojot šā panta otraj</w:t>
            </w:r>
            <w:r w:rsidR="008A414F">
              <w:rPr>
                <w:rFonts w:ascii="Times New Roman" w:hAnsi="Times New Roman" w:cs="Times New Roman"/>
                <w:sz w:val="24"/>
                <w:szCs w:val="24"/>
              </w:rPr>
              <w:t>ā,</w:t>
            </w:r>
            <w:r w:rsidR="007A7676">
              <w:rPr>
                <w:rFonts w:ascii="Times New Roman" w:hAnsi="Times New Roman" w:cs="Times New Roman"/>
                <w:sz w:val="24"/>
                <w:szCs w:val="24"/>
              </w:rPr>
              <w:t xml:space="preserve"> trešajā</w:t>
            </w:r>
            <w:r w:rsidR="008A414F">
              <w:rPr>
                <w:rFonts w:ascii="Times New Roman" w:hAnsi="Times New Roman" w:cs="Times New Roman"/>
                <w:sz w:val="24"/>
                <w:szCs w:val="24"/>
              </w:rPr>
              <w:t xml:space="preserve"> un ceturtajā</w:t>
            </w:r>
            <w:r w:rsidR="007A7676">
              <w:rPr>
                <w:rFonts w:ascii="Times New Roman" w:hAnsi="Times New Roman" w:cs="Times New Roman"/>
                <w:sz w:val="24"/>
                <w:szCs w:val="24"/>
              </w:rPr>
              <w:t xml:space="preserve"> daļā noteikto</w:t>
            </w:r>
            <w:r w:rsidR="008A414F">
              <w:rPr>
                <w:rFonts w:ascii="Times New Roman" w:hAnsi="Times New Roman" w:cs="Times New Roman"/>
                <w:sz w:val="24"/>
                <w:szCs w:val="24"/>
              </w:rPr>
              <w:t>,</w:t>
            </w:r>
            <w:r w:rsidR="007079B1">
              <w:rPr>
                <w:rFonts w:ascii="Times New Roman" w:hAnsi="Times New Roman" w:cs="Times New Roman"/>
                <w:sz w:val="24"/>
                <w:szCs w:val="24"/>
              </w:rPr>
              <w:t xml:space="preserve"> var dibināt kapitālsabiedrību</w:t>
            </w:r>
            <w:r w:rsidR="00573D3C">
              <w:rPr>
                <w:rFonts w:ascii="Times New Roman" w:hAnsi="Times New Roman" w:cs="Times New Roman"/>
                <w:sz w:val="24"/>
                <w:szCs w:val="24"/>
              </w:rPr>
              <w:t xml:space="preserve"> vai iegūt līdzdalību eso</w:t>
            </w:r>
            <w:r w:rsidR="00825588">
              <w:rPr>
                <w:rFonts w:ascii="Times New Roman" w:hAnsi="Times New Roman" w:cs="Times New Roman"/>
                <w:sz w:val="24"/>
                <w:szCs w:val="24"/>
              </w:rPr>
              <w:t>šā</w:t>
            </w:r>
            <w:r w:rsidR="00573D3C">
              <w:rPr>
                <w:rFonts w:ascii="Times New Roman" w:hAnsi="Times New Roman" w:cs="Times New Roman"/>
                <w:sz w:val="24"/>
                <w:szCs w:val="24"/>
              </w:rPr>
              <w:t xml:space="preserve"> kapitālsabiedrībā</w:t>
            </w:r>
            <w:r w:rsidR="007079B1">
              <w:rPr>
                <w:rFonts w:ascii="Times New Roman" w:hAnsi="Times New Roman" w:cs="Times New Roman"/>
                <w:sz w:val="24"/>
                <w:szCs w:val="24"/>
              </w:rPr>
              <w:t>.</w:t>
            </w:r>
            <w:r w:rsidR="008A414F">
              <w:rPr>
                <w:rFonts w:ascii="Times New Roman" w:hAnsi="Times New Roman" w:cs="Times New Roman"/>
                <w:sz w:val="24"/>
                <w:szCs w:val="24"/>
              </w:rPr>
              <w:t xml:space="preserve"> </w:t>
            </w:r>
            <w:r w:rsidR="006D137D">
              <w:rPr>
                <w:rFonts w:ascii="Times New Roman" w:hAnsi="Times New Roman" w:cs="Times New Roman"/>
                <w:sz w:val="24"/>
                <w:szCs w:val="24"/>
              </w:rPr>
              <w:t>J</w:t>
            </w:r>
            <w:r w:rsidR="008A414F">
              <w:rPr>
                <w:rFonts w:ascii="Times New Roman" w:hAnsi="Times New Roman" w:cs="Times New Roman"/>
                <w:sz w:val="24"/>
                <w:szCs w:val="24"/>
              </w:rPr>
              <w:t>āņem vērā</w:t>
            </w:r>
            <w:r w:rsidR="00825588">
              <w:rPr>
                <w:rFonts w:ascii="Times New Roman" w:hAnsi="Times New Roman" w:cs="Times New Roman"/>
                <w:sz w:val="24"/>
                <w:szCs w:val="24"/>
              </w:rPr>
              <w:t xml:space="preserve"> Publiskas personas kapitāla daļu un kapitālsabiedrību p</w:t>
            </w:r>
            <w:r w:rsidR="001A5A45">
              <w:rPr>
                <w:rFonts w:ascii="Times New Roman" w:hAnsi="Times New Roman" w:cs="Times New Roman"/>
                <w:sz w:val="24"/>
                <w:szCs w:val="24"/>
              </w:rPr>
              <w:t>ārvaldības</w:t>
            </w:r>
            <w:r w:rsidR="00825588">
              <w:rPr>
                <w:rFonts w:ascii="Times New Roman" w:hAnsi="Times New Roman" w:cs="Times New Roman"/>
                <w:sz w:val="24"/>
                <w:szCs w:val="24"/>
              </w:rPr>
              <w:t xml:space="preserve"> likumā noteikto</w:t>
            </w:r>
            <w:r w:rsidR="008A414F">
              <w:rPr>
                <w:rFonts w:ascii="Times New Roman" w:hAnsi="Times New Roman" w:cs="Times New Roman"/>
                <w:sz w:val="24"/>
                <w:szCs w:val="24"/>
              </w:rPr>
              <w:t>, ka</w:t>
            </w:r>
            <w:r w:rsidR="00315B20">
              <w:rPr>
                <w:rFonts w:ascii="Times New Roman" w:hAnsi="Times New Roman" w:cs="Times New Roman"/>
                <w:sz w:val="24"/>
                <w:szCs w:val="24"/>
              </w:rPr>
              <w:t xml:space="preserve"> jebkuras publiskas personas kapitālsabiedrības vai publisku personu kontrolētas kapitālsabiedrības</w:t>
            </w:r>
            <w:r w:rsidR="008A414F">
              <w:rPr>
                <w:rFonts w:ascii="Times New Roman" w:hAnsi="Times New Roman" w:cs="Times New Roman"/>
                <w:sz w:val="24"/>
                <w:szCs w:val="24"/>
              </w:rPr>
              <w:t xml:space="preserve"> </w:t>
            </w:r>
            <w:r w:rsidR="00573D3C">
              <w:rPr>
                <w:rFonts w:ascii="Times New Roman" w:hAnsi="Times New Roman" w:cs="Times New Roman"/>
                <w:sz w:val="24"/>
                <w:szCs w:val="24"/>
              </w:rPr>
              <w:t xml:space="preserve">darbības mērķis ir peļņas gūšana, sasniedzot kapitālsabiedrības izvirzītos </w:t>
            </w:r>
            <w:r w:rsidR="00573D3C" w:rsidRPr="0030147C">
              <w:rPr>
                <w:rFonts w:ascii="Times New Roman" w:hAnsi="Times New Roman" w:cs="Times New Roman"/>
                <w:sz w:val="24"/>
                <w:szCs w:val="24"/>
              </w:rPr>
              <w:t xml:space="preserve">finanšu </w:t>
            </w:r>
            <w:r w:rsidR="00573D3C">
              <w:rPr>
                <w:rFonts w:ascii="Times New Roman" w:hAnsi="Times New Roman" w:cs="Times New Roman"/>
                <w:sz w:val="24"/>
                <w:szCs w:val="24"/>
              </w:rPr>
              <w:t>mērķus, tai skaitā rentabilitāti, kapitāla struktūru</w:t>
            </w:r>
            <w:r w:rsidR="00D530B3">
              <w:rPr>
                <w:rFonts w:ascii="Times New Roman" w:hAnsi="Times New Roman" w:cs="Times New Roman"/>
                <w:sz w:val="24"/>
                <w:szCs w:val="24"/>
              </w:rPr>
              <w:t xml:space="preserve">, apgrozījumu, dividendes un peļņu. Peļņas gūšana </w:t>
            </w:r>
            <w:r w:rsidR="00315B20">
              <w:rPr>
                <w:rFonts w:ascii="Times New Roman" w:hAnsi="Times New Roman" w:cs="Times New Roman"/>
                <w:sz w:val="24"/>
                <w:szCs w:val="24"/>
              </w:rPr>
              <w:t xml:space="preserve">šajās </w:t>
            </w:r>
            <w:r w:rsidR="007A7676">
              <w:rPr>
                <w:rFonts w:ascii="Times New Roman" w:hAnsi="Times New Roman" w:cs="Times New Roman"/>
                <w:sz w:val="24"/>
                <w:szCs w:val="24"/>
              </w:rPr>
              <w:t xml:space="preserve">kapitālsabiedrībās ne tikai nodrošina pakalpojumu sniegšanu, bet arī finanšu līdzekļu ieguvi pašvaldības budžetā </w:t>
            </w:r>
            <w:r w:rsidR="007A7676" w:rsidRPr="0030147C">
              <w:rPr>
                <w:rFonts w:ascii="Times New Roman" w:hAnsi="Times New Roman" w:cs="Times New Roman"/>
                <w:sz w:val="24"/>
                <w:szCs w:val="24"/>
              </w:rPr>
              <w:t>citu</w:t>
            </w:r>
            <w:r w:rsidR="007A7676">
              <w:rPr>
                <w:rFonts w:ascii="Times New Roman" w:hAnsi="Times New Roman" w:cs="Times New Roman"/>
                <w:sz w:val="24"/>
                <w:szCs w:val="24"/>
              </w:rPr>
              <w:t xml:space="preserve"> pašvaldības funkciju veikšanai, izmaksājamo peļņas daļu ieskaitot pašvaldības budžetā. </w:t>
            </w:r>
            <w:r w:rsidR="0030147C">
              <w:rPr>
                <w:rFonts w:ascii="Times New Roman" w:hAnsi="Times New Roman" w:cs="Times New Roman"/>
                <w:sz w:val="24"/>
                <w:szCs w:val="24"/>
              </w:rPr>
              <w:t>Līdz ar to</w:t>
            </w:r>
            <w:r w:rsidR="007A7676">
              <w:rPr>
                <w:rFonts w:ascii="Times New Roman" w:hAnsi="Times New Roman" w:cs="Times New Roman"/>
                <w:sz w:val="24"/>
                <w:szCs w:val="24"/>
              </w:rPr>
              <w:t xml:space="preserve"> iegūtā peļņa pastarpināti tiek ieguldīta sociālo mērķu sasniegšanai, tomēr tam nepieciešama speciāla kontrole un īpaša pārvaldīšana.</w:t>
            </w:r>
            <w:r w:rsidR="008A414F">
              <w:rPr>
                <w:rFonts w:ascii="Times New Roman" w:hAnsi="Times New Roman" w:cs="Times New Roman"/>
                <w:sz w:val="24"/>
                <w:szCs w:val="24"/>
              </w:rPr>
              <w:t xml:space="preserve"> Savukārt sociālais uzņēmums peļņu iegulda nepastarpināti sociālā mērķa sasniegšanā</w:t>
            </w:r>
            <w:r w:rsidR="00230093">
              <w:rPr>
                <w:rFonts w:ascii="Times New Roman" w:hAnsi="Times New Roman" w:cs="Times New Roman"/>
                <w:sz w:val="24"/>
                <w:szCs w:val="24"/>
              </w:rPr>
              <w:t>.</w:t>
            </w:r>
          </w:p>
          <w:p w14:paraId="03951255" w14:textId="5876FACE" w:rsidR="00230093" w:rsidRDefault="00096DF3" w:rsidP="00230093">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w:t>
            </w:r>
            <w:r w:rsidR="00B64132" w:rsidRPr="00424F6E">
              <w:rPr>
                <w:rFonts w:ascii="Times New Roman" w:hAnsi="Times New Roman" w:cs="Times New Roman"/>
                <w:sz w:val="24"/>
                <w:szCs w:val="24"/>
              </w:rPr>
              <w:t xml:space="preserve">ašvaldības var </w:t>
            </w:r>
            <w:r w:rsidR="00E6640F" w:rsidRPr="00424F6E">
              <w:rPr>
                <w:rFonts w:ascii="Times New Roman" w:hAnsi="Times New Roman" w:cs="Times New Roman"/>
                <w:sz w:val="24"/>
                <w:szCs w:val="24"/>
              </w:rPr>
              <w:t xml:space="preserve">piešķirt </w:t>
            </w:r>
            <w:r w:rsidR="00B64132" w:rsidRPr="00424F6E">
              <w:rPr>
                <w:rFonts w:ascii="Times New Roman" w:hAnsi="Times New Roman" w:cs="Times New Roman"/>
                <w:sz w:val="24"/>
                <w:szCs w:val="24"/>
              </w:rPr>
              <w:t xml:space="preserve">sociālās uzņēmējdarbības veicējiem nekustamā īpašuma nodokļa atlaidi īpašumiem </w:t>
            </w:r>
            <w:r w:rsidR="00602167">
              <w:rPr>
                <w:rFonts w:ascii="Times New Roman" w:hAnsi="Times New Roman" w:cs="Times New Roman"/>
                <w:sz w:val="24"/>
                <w:szCs w:val="24"/>
              </w:rPr>
              <w:t>pašvaldības administratīvajā</w:t>
            </w:r>
            <w:r w:rsidR="00602167" w:rsidRPr="00424F6E">
              <w:rPr>
                <w:rFonts w:ascii="Times New Roman" w:hAnsi="Times New Roman" w:cs="Times New Roman"/>
                <w:sz w:val="24"/>
                <w:szCs w:val="24"/>
              </w:rPr>
              <w:t xml:space="preserve"> </w:t>
            </w:r>
            <w:r w:rsidR="00B64132" w:rsidRPr="00424F6E">
              <w:rPr>
                <w:rFonts w:ascii="Times New Roman" w:hAnsi="Times New Roman" w:cs="Times New Roman"/>
                <w:sz w:val="24"/>
                <w:szCs w:val="24"/>
              </w:rPr>
              <w:t>teritorijā</w:t>
            </w:r>
            <w:r>
              <w:rPr>
                <w:rFonts w:ascii="Times New Roman" w:hAnsi="Times New Roman" w:cs="Times New Roman"/>
                <w:sz w:val="24"/>
                <w:szCs w:val="24"/>
              </w:rPr>
              <w:t xml:space="preserve"> (</w:t>
            </w:r>
            <w:r w:rsidRPr="00424F6E">
              <w:rPr>
                <w:rFonts w:ascii="Times New Roman" w:hAnsi="Times New Roman" w:cs="Times New Roman"/>
                <w:sz w:val="24"/>
                <w:szCs w:val="24"/>
              </w:rPr>
              <w:t>likuma “Par pašvaldībām”</w:t>
            </w:r>
            <w:r>
              <w:rPr>
                <w:rFonts w:ascii="Times New Roman" w:hAnsi="Times New Roman" w:cs="Times New Roman"/>
                <w:sz w:val="24"/>
                <w:szCs w:val="24"/>
              </w:rPr>
              <w:t xml:space="preserve"> </w:t>
            </w:r>
            <w:r w:rsidRPr="00424F6E">
              <w:rPr>
                <w:rFonts w:ascii="Times New Roman" w:hAnsi="Times New Roman" w:cs="Times New Roman"/>
                <w:sz w:val="24"/>
                <w:szCs w:val="24"/>
              </w:rPr>
              <w:t xml:space="preserve">14. panta </w:t>
            </w:r>
            <w:r>
              <w:rPr>
                <w:rFonts w:ascii="Times New Roman" w:hAnsi="Times New Roman" w:cs="Times New Roman"/>
                <w:sz w:val="24"/>
                <w:szCs w:val="24"/>
              </w:rPr>
              <w:t>pirmās daļas 3.punkts)</w:t>
            </w:r>
            <w:r w:rsidR="00B64132" w:rsidRPr="00424F6E">
              <w:rPr>
                <w:rFonts w:ascii="Times New Roman" w:hAnsi="Times New Roman" w:cs="Times New Roman"/>
                <w:sz w:val="24"/>
                <w:szCs w:val="24"/>
              </w:rPr>
              <w:t xml:space="preserve">. </w:t>
            </w:r>
            <w:r w:rsidR="000A0BE6">
              <w:rPr>
                <w:rFonts w:ascii="Times New Roman" w:hAnsi="Times New Roman" w:cs="Times New Roman"/>
                <w:sz w:val="24"/>
                <w:szCs w:val="24"/>
              </w:rPr>
              <w:t>Iepirkumu jomā pašvaldības var organizēt sociāli orientētus iepirkumus</w:t>
            </w:r>
            <w:proofErr w:type="gramStart"/>
            <w:r w:rsidR="000A0BE6">
              <w:rPr>
                <w:rFonts w:ascii="Times New Roman" w:hAnsi="Times New Roman" w:cs="Times New Roman"/>
                <w:sz w:val="24"/>
                <w:szCs w:val="24"/>
              </w:rPr>
              <w:t xml:space="preserve"> vai, lai veicinātu nodarbinātību aizsargātajā tirgū, </w:t>
            </w:r>
            <w:r w:rsidR="00B64132" w:rsidRPr="00424F6E">
              <w:rPr>
                <w:rFonts w:ascii="Times New Roman" w:hAnsi="Times New Roman" w:cs="Times New Roman"/>
                <w:sz w:val="24"/>
                <w:szCs w:val="24"/>
              </w:rPr>
              <w:t>noslē</w:t>
            </w:r>
            <w:r w:rsidR="00602167">
              <w:rPr>
                <w:rFonts w:ascii="Times New Roman" w:hAnsi="Times New Roman" w:cs="Times New Roman"/>
                <w:sz w:val="24"/>
                <w:szCs w:val="24"/>
              </w:rPr>
              <w:t>gt</w:t>
            </w:r>
            <w:r w:rsidR="00B64132" w:rsidRPr="00424F6E">
              <w:rPr>
                <w:rFonts w:ascii="Times New Roman" w:hAnsi="Times New Roman" w:cs="Times New Roman"/>
                <w:sz w:val="24"/>
                <w:szCs w:val="24"/>
              </w:rPr>
              <w:t xml:space="preserve"> iepirkuma līgumus </w:t>
            </w:r>
            <w:r w:rsidR="00602167">
              <w:rPr>
                <w:rFonts w:ascii="Times New Roman" w:hAnsi="Times New Roman" w:cs="Times New Roman"/>
                <w:sz w:val="24"/>
                <w:szCs w:val="24"/>
              </w:rPr>
              <w:t>ar preču piegādātājiem vai pakalpojumu sniedzējiem</w:t>
            </w:r>
            <w:proofErr w:type="gramEnd"/>
            <w:r w:rsidR="00602167">
              <w:rPr>
                <w:rFonts w:ascii="Times New Roman" w:hAnsi="Times New Roman" w:cs="Times New Roman"/>
                <w:sz w:val="24"/>
                <w:szCs w:val="24"/>
              </w:rPr>
              <w:t>, kuri nodarbina</w:t>
            </w:r>
            <w:r w:rsidR="00602167" w:rsidRPr="00424F6E">
              <w:rPr>
                <w:rFonts w:ascii="Times New Roman" w:hAnsi="Times New Roman" w:cs="Times New Roman"/>
                <w:sz w:val="24"/>
                <w:szCs w:val="24"/>
              </w:rPr>
              <w:t xml:space="preserve"> personas ar invaliditāti vai nelabvē</w:t>
            </w:r>
            <w:r w:rsidR="00602167">
              <w:rPr>
                <w:rFonts w:ascii="Times New Roman" w:hAnsi="Times New Roman" w:cs="Times New Roman"/>
                <w:sz w:val="24"/>
                <w:szCs w:val="24"/>
              </w:rPr>
              <w:t>līgā situācijā esošas personas</w:t>
            </w:r>
            <w:r w:rsidR="00E6640F">
              <w:rPr>
                <w:rFonts w:ascii="Times New Roman" w:hAnsi="Times New Roman" w:cs="Times New Roman"/>
                <w:sz w:val="24"/>
                <w:szCs w:val="24"/>
              </w:rPr>
              <w:t xml:space="preserve"> u.tml.</w:t>
            </w:r>
            <w:r w:rsidR="00230093">
              <w:rPr>
                <w:rFonts w:ascii="Times New Roman" w:hAnsi="Times New Roman" w:cs="Times New Roman"/>
                <w:sz w:val="24"/>
                <w:szCs w:val="24"/>
              </w:rPr>
              <w:t xml:space="preserve"> </w:t>
            </w:r>
          </w:p>
          <w:p w14:paraId="5D4C66AB" w14:textId="5DA40D09" w:rsidR="004D4221" w:rsidRDefault="000B68BE" w:rsidP="004D4221">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Pasākuma</w:t>
            </w:r>
            <w:r w:rsidR="004D4221" w:rsidRPr="00D75652">
              <w:rPr>
                <w:rFonts w:ascii="Times New Roman" w:hAnsi="Times New Roman" w:cs="Times New Roman"/>
                <w:sz w:val="24"/>
                <w:szCs w:val="24"/>
              </w:rPr>
              <w:t xml:space="preserve"> ietvaros </w:t>
            </w:r>
            <w:r w:rsidR="004D4221">
              <w:rPr>
                <w:rFonts w:ascii="Times New Roman" w:hAnsi="Times New Roman" w:cs="Times New Roman"/>
                <w:sz w:val="24"/>
                <w:szCs w:val="24"/>
              </w:rPr>
              <w:t>tika izstrādātas</w:t>
            </w:r>
            <w:r w:rsidR="004D4221" w:rsidRPr="00ED4DA0">
              <w:rPr>
                <w:rFonts w:ascii="Times New Roman" w:hAnsi="Times New Roman" w:cs="Times New Roman"/>
                <w:sz w:val="24"/>
                <w:szCs w:val="24"/>
              </w:rPr>
              <w:t xml:space="preserve"> metodikas, kurās izvērtēta pašvaldību iespēja piedalīties sociālajā uzņēmējdarbībā</w:t>
            </w:r>
            <w:r w:rsidR="004D4221">
              <w:rPr>
                <w:rFonts w:ascii="Times New Roman" w:hAnsi="Times New Roman" w:cs="Times New Roman"/>
                <w:sz w:val="24"/>
                <w:szCs w:val="24"/>
              </w:rPr>
              <w:t>.</w:t>
            </w:r>
          </w:p>
          <w:p w14:paraId="74DB79A0" w14:textId="31F01B2A" w:rsidR="004D4221" w:rsidRDefault="00ED4DA0" w:rsidP="004D4221">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Balstoties uz izstrādātajām metodikām</w:t>
            </w:r>
            <w:r w:rsidR="00D75652" w:rsidRPr="00ED4DA0">
              <w:rPr>
                <w:rFonts w:ascii="Times New Roman" w:hAnsi="Times New Roman" w:cs="Times New Roman"/>
                <w:sz w:val="24"/>
                <w:szCs w:val="24"/>
              </w:rPr>
              <w:t>, L</w:t>
            </w:r>
            <w:r w:rsidR="00E5008C">
              <w:rPr>
                <w:rFonts w:ascii="Times New Roman" w:hAnsi="Times New Roman" w:cs="Times New Roman"/>
                <w:sz w:val="24"/>
                <w:szCs w:val="24"/>
              </w:rPr>
              <w:t>abklājības ministrijas</w:t>
            </w:r>
            <w:r w:rsidR="00D75652" w:rsidRPr="00ED4DA0">
              <w:rPr>
                <w:rFonts w:ascii="Times New Roman" w:hAnsi="Times New Roman" w:cs="Times New Roman"/>
                <w:sz w:val="24"/>
                <w:szCs w:val="24"/>
              </w:rPr>
              <w:t xml:space="preserve"> </w:t>
            </w:r>
            <w:r w:rsidR="00E5008C">
              <w:rPr>
                <w:rFonts w:ascii="Times New Roman" w:hAnsi="Times New Roman" w:cs="Times New Roman"/>
                <w:sz w:val="24"/>
                <w:szCs w:val="24"/>
              </w:rPr>
              <w:t>ieskatā</w:t>
            </w:r>
            <w:r w:rsidR="00812D4C">
              <w:rPr>
                <w:rFonts w:ascii="Times New Roman" w:hAnsi="Times New Roman" w:cs="Times New Roman"/>
                <w:sz w:val="24"/>
                <w:szCs w:val="24"/>
              </w:rPr>
              <w:t>,</w:t>
            </w:r>
            <w:r w:rsidR="00D75652" w:rsidRPr="00ED4DA0">
              <w:rPr>
                <w:rFonts w:ascii="Times New Roman" w:hAnsi="Times New Roman" w:cs="Times New Roman"/>
                <w:sz w:val="24"/>
                <w:szCs w:val="24"/>
              </w:rPr>
              <w:t xml:space="preserve"> pašvaldību uzņēmumiem nebūtu jāparedz iespēja pretendēt dalībai pasākumā (</w:t>
            </w:r>
            <w:r w:rsidR="00E5008C">
              <w:rPr>
                <w:rFonts w:ascii="Times New Roman" w:hAnsi="Times New Roman" w:cs="Times New Roman"/>
                <w:sz w:val="24"/>
                <w:szCs w:val="24"/>
              </w:rPr>
              <w:t>proti,</w:t>
            </w:r>
            <w:r w:rsidR="000B5D73">
              <w:rPr>
                <w:rFonts w:ascii="Times New Roman" w:hAnsi="Times New Roman" w:cs="Times New Roman"/>
                <w:sz w:val="24"/>
                <w:szCs w:val="24"/>
              </w:rPr>
              <w:t xml:space="preserve"> </w:t>
            </w:r>
            <w:r w:rsidR="00E5008C">
              <w:rPr>
                <w:rFonts w:ascii="Times New Roman" w:hAnsi="Times New Roman" w:cs="Times New Roman"/>
                <w:sz w:val="24"/>
                <w:szCs w:val="24"/>
              </w:rPr>
              <w:t>pretendēt</w:t>
            </w:r>
            <w:r w:rsidR="00D75652" w:rsidRPr="00ED4DA0">
              <w:rPr>
                <w:rFonts w:ascii="Times New Roman" w:hAnsi="Times New Roman" w:cs="Times New Roman"/>
                <w:sz w:val="24"/>
                <w:szCs w:val="24"/>
              </w:rPr>
              <w:t xml:space="preserve"> </w:t>
            </w:r>
            <w:r w:rsidR="00E5008C">
              <w:rPr>
                <w:rFonts w:ascii="Times New Roman" w:hAnsi="Times New Roman" w:cs="Times New Roman"/>
                <w:sz w:val="24"/>
                <w:szCs w:val="24"/>
              </w:rPr>
              <w:t xml:space="preserve">uz atzīšanu par </w:t>
            </w:r>
            <w:r w:rsidR="00D75652" w:rsidRPr="00ED4DA0">
              <w:rPr>
                <w:rFonts w:ascii="Times New Roman" w:hAnsi="Times New Roman" w:cs="Times New Roman"/>
                <w:sz w:val="24"/>
                <w:szCs w:val="24"/>
              </w:rPr>
              <w:t>pasākuma dalībnieku un finanšu atbalsta piešķiršanu)</w:t>
            </w:r>
            <w:r w:rsidR="00743727">
              <w:rPr>
                <w:rFonts w:ascii="Times New Roman" w:hAnsi="Times New Roman" w:cs="Times New Roman"/>
                <w:sz w:val="24"/>
                <w:szCs w:val="24"/>
              </w:rPr>
              <w:t>.</w:t>
            </w:r>
          </w:p>
          <w:p w14:paraId="268CA442" w14:textId="58E04350" w:rsidR="009A2D3A" w:rsidRPr="00230093" w:rsidRDefault="00462059" w:rsidP="009A2D3A">
            <w:pPr>
              <w:pStyle w:val="ListParagraph"/>
              <w:spacing w:before="120" w:line="240" w:lineRule="auto"/>
              <w:ind w:left="57" w:right="57"/>
              <w:jc w:val="both"/>
              <w:rPr>
                <w:rFonts w:ascii="Times New Roman" w:hAnsi="Times New Roman" w:cs="Times New Roman"/>
                <w:sz w:val="24"/>
                <w:szCs w:val="24"/>
              </w:rPr>
            </w:pPr>
            <w:r w:rsidRPr="00A96B14">
              <w:rPr>
                <w:rFonts w:ascii="Times New Roman" w:hAnsi="Times New Roman" w:cs="Times New Roman"/>
                <w:sz w:val="24"/>
                <w:szCs w:val="24"/>
              </w:rPr>
              <w:t xml:space="preserve">Vienlaikus jāatzīmē, ka Valsts kontroles revīzijā (par </w:t>
            </w:r>
            <w:r w:rsidR="00A96B14">
              <w:rPr>
                <w:rFonts w:ascii="Times New Roman" w:hAnsi="Times New Roman" w:cs="Times New Roman"/>
                <w:sz w:val="24"/>
                <w:szCs w:val="24"/>
              </w:rPr>
              <w:t>pārbaudāmo periodu</w:t>
            </w:r>
            <w:r w:rsidRPr="00A96B14">
              <w:rPr>
                <w:rFonts w:ascii="Times New Roman" w:hAnsi="Times New Roman" w:cs="Times New Roman"/>
                <w:sz w:val="24"/>
                <w:szCs w:val="24"/>
              </w:rPr>
              <w:t xml:space="preserve"> no </w:t>
            </w:r>
            <w:proofErr w:type="gramStart"/>
            <w:r w:rsidRPr="00A96B14">
              <w:rPr>
                <w:rFonts w:ascii="Times New Roman" w:hAnsi="Times New Roman" w:cs="Times New Roman"/>
                <w:sz w:val="24"/>
                <w:szCs w:val="24"/>
              </w:rPr>
              <w:t>2014.gada</w:t>
            </w:r>
            <w:proofErr w:type="gramEnd"/>
            <w:r w:rsidRPr="00A96B14">
              <w:rPr>
                <w:rFonts w:ascii="Times New Roman" w:hAnsi="Times New Roman" w:cs="Times New Roman"/>
                <w:sz w:val="24"/>
                <w:szCs w:val="24"/>
              </w:rPr>
              <w:t xml:space="preserve"> 1.janvāra līdz 2016.gada 31.martam) par pašvaldību rīcību ar mantu un finanšu līdzekļiem, nodrošinot maksas pakalpojumus iedzīvotājiem</w:t>
            </w:r>
            <w:r w:rsidR="005040CB" w:rsidRPr="00A96B14">
              <w:rPr>
                <w:rStyle w:val="FootnoteReference"/>
                <w:rFonts w:ascii="Times New Roman" w:hAnsi="Times New Roman" w:cs="Times New Roman"/>
                <w:sz w:val="24"/>
                <w:szCs w:val="24"/>
              </w:rPr>
              <w:footnoteReference w:id="3"/>
            </w:r>
            <w:r w:rsidRPr="00A96B14">
              <w:rPr>
                <w:rFonts w:ascii="Times New Roman" w:hAnsi="Times New Roman" w:cs="Times New Roman"/>
                <w:sz w:val="24"/>
                <w:szCs w:val="24"/>
              </w:rPr>
              <w:t xml:space="preserve">, tika secināts, ka no pašvaldību puses nevienā gadījumā nav veikts pakalpojumu nepieciešamības izvērtējums, ietekmes uz konkurenci </w:t>
            </w:r>
            <w:r w:rsidRPr="00A96B14">
              <w:rPr>
                <w:rFonts w:ascii="Times New Roman" w:hAnsi="Times New Roman" w:cs="Times New Roman"/>
                <w:sz w:val="24"/>
                <w:szCs w:val="24"/>
              </w:rPr>
              <w:lastRenderedPageBreak/>
              <w:t>izvērtējums un pakalpojums nav noteikts kā brīvprātīgā iniciatīva.</w:t>
            </w:r>
          </w:p>
          <w:p w14:paraId="1BA78FDE" w14:textId="0B5E4281" w:rsidR="00780B97" w:rsidRDefault="008C1F31" w:rsidP="00230093">
            <w:pPr>
              <w:pStyle w:val="ListParagraph"/>
              <w:spacing w:before="120" w:line="240" w:lineRule="auto"/>
              <w:ind w:left="57" w:right="57"/>
              <w:jc w:val="both"/>
              <w:rPr>
                <w:rFonts w:ascii="Times New Roman" w:hAnsi="Times New Roman" w:cs="Times New Roman"/>
                <w:sz w:val="24"/>
                <w:szCs w:val="24"/>
              </w:rPr>
            </w:pPr>
            <w:r w:rsidRPr="008C1F31">
              <w:rPr>
                <w:rFonts w:ascii="Times New Roman" w:hAnsi="Times New Roman" w:cs="Times New Roman"/>
                <w:sz w:val="24"/>
                <w:szCs w:val="24"/>
              </w:rPr>
              <w:t>Ņ</w:t>
            </w:r>
            <w:r>
              <w:rPr>
                <w:rFonts w:ascii="Times New Roman" w:hAnsi="Times New Roman" w:cs="Times New Roman"/>
                <w:sz w:val="24"/>
                <w:szCs w:val="24"/>
              </w:rPr>
              <w:t xml:space="preserve">emot vērā minēto, efektīvāk </w:t>
            </w:r>
            <w:r w:rsidR="00DB11AA" w:rsidRPr="00230093">
              <w:rPr>
                <w:rFonts w:ascii="Times New Roman" w:hAnsi="Times New Roman" w:cs="Times New Roman"/>
                <w:sz w:val="24"/>
                <w:szCs w:val="24"/>
              </w:rPr>
              <w:t>ir</w:t>
            </w:r>
            <w:r w:rsidR="00DB11AA">
              <w:rPr>
                <w:rFonts w:ascii="Times New Roman" w:hAnsi="Times New Roman" w:cs="Times New Roman"/>
                <w:sz w:val="24"/>
                <w:szCs w:val="24"/>
              </w:rPr>
              <w:t xml:space="preserve">, ka </w:t>
            </w:r>
            <w:r w:rsidR="00DB11AA" w:rsidRPr="00230093">
              <w:rPr>
                <w:rFonts w:ascii="Times New Roman" w:hAnsi="Times New Roman" w:cs="Times New Roman"/>
                <w:sz w:val="24"/>
                <w:szCs w:val="24"/>
              </w:rPr>
              <w:t>pašvaldīb</w:t>
            </w:r>
            <w:r w:rsidR="00DB11AA">
              <w:rPr>
                <w:rFonts w:ascii="Times New Roman" w:hAnsi="Times New Roman" w:cs="Times New Roman"/>
                <w:sz w:val="24"/>
                <w:szCs w:val="24"/>
              </w:rPr>
              <w:t>a soci</w:t>
            </w:r>
            <w:r w:rsidR="001A10A8">
              <w:rPr>
                <w:rFonts w:ascii="Times New Roman" w:hAnsi="Times New Roman" w:cs="Times New Roman"/>
                <w:sz w:val="24"/>
                <w:szCs w:val="24"/>
              </w:rPr>
              <w:t>āliem</w:t>
            </w:r>
            <w:r w:rsidR="00DB11AA">
              <w:rPr>
                <w:rFonts w:ascii="Times New Roman" w:hAnsi="Times New Roman" w:cs="Times New Roman"/>
                <w:sz w:val="24"/>
                <w:szCs w:val="24"/>
              </w:rPr>
              <w:t xml:space="preserve"> uzņēmumiem sniedz</w:t>
            </w:r>
            <w:r w:rsidR="00DB11AA" w:rsidRPr="00230093">
              <w:rPr>
                <w:rFonts w:ascii="Times New Roman" w:hAnsi="Times New Roman" w:cs="Times New Roman"/>
                <w:sz w:val="24"/>
                <w:szCs w:val="24"/>
              </w:rPr>
              <w:t xml:space="preserve"> </w:t>
            </w:r>
            <w:r w:rsidR="00DB11AA">
              <w:rPr>
                <w:rFonts w:ascii="Times New Roman" w:hAnsi="Times New Roman" w:cs="Times New Roman"/>
                <w:sz w:val="24"/>
                <w:szCs w:val="24"/>
              </w:rPr>
              <w:t xml:space="preserve">tai pieejamo </w:t>
            </w:r>
            <w:r w:rsidR="00DB11AA" w:rsidRPr="00230093">
              <w:rPr>
                <w:rFonts w:ascii="Times New Roman" w:hAnsi="Times New Roman" w:cs="Times New Roman"/>
                <w:sz w:val="24"/>
                <w:szCs w:val="24"/>
              </w:rPr>
              <w:t>atbalst</w:t>
            </w:r>
            <w:r w:rsidR="00DB11AA">
              <w:rPr>
                <w:rFonts w:ascii="Times New Roman" w:hAnsi="Times New Roman" w:cs="Times New Roman"/>
                <w:sz w:val="24"/>
                <w:szCs w:val="24"/>
              </w:rPr>
              <w:t>u</w:t>
            </w:r>
            <w:r w:rsidR="00DB11AA" w:rsidRPr="00230093">
              <w:rPr>
                <w:rFonts w:ascii="Times New Roman" w:hAnsi="Times New Roman" w:cs="Times New Roman"/>
                <w:sz w:val="24"/>
                <w:szCs w:val="24"/>
              </w:rPr>
              <w:t>, nevis tieš</w:t>
            </w:r>
            <w:r w:rsidR="00DB11AA">
              <w:rPr>
                <w:rFonts w:ascii="Times New Roman" w:hAnsi="Times New Roman" w:cs="Times New Roman"/>
                <w:sz w:val="24"/>
                <w:szCs w:val="24"/>
              </w:rPr>
              <w:t>i</w:t>
            </w:r>
            <w:r w:rsidR="00DB11AA" w:rsidRPr="00230093">
              <w:rPr>
                <w:rFonts w:ascii="Times New Roman" w:hAnsi="Times New Roman" w:cs="Times New Roman"/>
                <w:sz w:val="24"/>
                <w:szCs w:val="24"/>
              </w:rPr>
              <w:t xml:space="preserve"> iesaist</w:t>
            </w:r>
            <w:r w:rsidR="00DB11AA">
              <w:rPr>
                <w:rFonts w:ascii="Times New Roman" w:hAnsi="Times New Roman" w:cs="Times New Roman"/>
                <w:sz w:val="24"/>
                <w:szCs w:val="24"/>
              </w:rPr>
              <w:t>ās</w:t>
            </w:r>
            <w:r w:rsidR="00DB11AA" w:rsidRPr="00230093">
              <w:rPr>
                <w:rFonts w:ascii="Times New Roman" w:hAnsi="Times New Roman" w:cs="Times New Roman"/>
                <w:sz w:val="24"/>
                <w:szCs w:val="24"/>
              </w:rPr>
              <w:t xml:space="preserve"> </w:t>
            </w:r>
            <w:r w:rsidR="00DB11AA">
              <w:rPr>
                <w:rFonts w:ascii="Times New Roman" w:hAnsi="Times New Roman" w:cs="Times New Roman"/>
                <w:sz w:val="24"/>
                <w:szCs w:val="24"/>
              </w:rPr>
              <w:t>sociālajā uzņēmējdarbībā (tai skaitā izmanto</w:t>
            </w:r>
            <w:r w:rsidR="00DB11AA" w:rsidRPr="00230093">
              <w:rPr>
                <w:rFonts w:ascii="Times New Roman" w:hAnsi="Times New Roman" w:cs="Times New Roman"/>
                <w:sz w:val="24"/>
                <w:szCs w:val="24"/>
              </w:rPr>
              <w:t xml:space="preserve"> sociāl</w:t>
            </w:r>
            <w:r w:rsidR="00DB11AA">
              <w:rPr>
                <w:rFonts w:ascii="Times New Roman" w:hAnsi="Times New Roman" w:cs="Times New Roman"/>
                <w:sz w:val="24"/>
                <w:szCs w:val="24"/>
              </w:rPr>
              <w:t>ajai</w:t>
            </w:r>
            <w:r w:rsidR="00DB11AA" w:rsidRPr="00230093">
              <w:rPr>
                <w:rFonts w:ascii="Times New Roman" w:hAnsi="Times New Roman" w:cs="Times New Roman"/>
                <w:sz w:val="24"/>
                <w:szCs w:val="24"/>
              </w:rPr>
              <w:t xml:space="preserve"> uzņēmējdarbīb</w:t>
            </w:r>
            <w:r w:rsidR="00DB11AA">
              <w:rPr>
                <w:rFonts w:ascii="Times New Roman" w:hAnsi="Times New Roman" w:cs="Times New Roman"/>
                <w:sz w:val="24"/>
                <w:szCs w:val="24"/>
              </w:rPr>
              <w:t>ai</w:t>
            </w:r>
            <w:r w:rsidR="00DB11AA" w:rsidRPr="00230093">
              <w:rPr>
                <w:rFonts w:ascii="Times New Roman" w:hAnsi="Times New Roman" w:cs="Times New Roman"/>
                <w:sz w:val="24"/>
                <w:szCs w:val="24"/>
              </w:rPr>
              <w:t xml:space="preserve"> </w:t>
            </w:r>
            <w:r w:rsidR="00DB11AA">
              <w:rPr>
                <w:rFonts w:ascii="Times New Roman" w:hAnsi="Times New Roman" w:cs="Times New Roman"/>
                <w:sz w:val="24"/>
                <w:szCs w:val="24"/>
              </w:rPr>
              <w:t xml:space="preserve">paredzētos </w:t>
            </w:r>
            <w:r w:rsidR="00DB11AA" w:rsidRPr="00230093">
              <w:rPr>
                <w:rFonts w:ascii="Times New Roman" w:hAnsi="Times New Roman" w:cs="Times New Roman"/>
                <w:sz w:val="24"/>
                <w:szCs w:val="24"/>
              </w:rPr>
              <w:t xml:space="preserve">atbalsta </w:t>
            </w:r>
            <w:r w:rsidR="00DB11AA">
              <w:rPr>
                <w:rFonts w:ascii="Times New Roman" w:hAnsi="Times New Roman" w:cs="Times New Roman"/>
                <w:sz w:val="24"/>
                <w:szCs w:val="24"/>
              </w:rPr>
              <w:t>instrumentus)</w:t>
            </w:r>
            <w:r w:rsidR="00780B97">
              <w:rPr>
                <w:rFonts w:ascii="Times New Roman" w:hAnsi="Times New Roman" w:cs="Times New Roman"/>
                <w:sz w:val="24"/>
                <w:szCs w:val="24"/>
              </w:rPr>
              <w:t>.</w:t>
            </w:r>
          </w:p>
          <w:p w14:paraId="1CC1A8C2" w14:textId="3E2A3D81" w:rsidR="005C73E0" w:rsidRPr="00230093" w:rsidRDefault="00D87D03" w:rsidP="00D87D03">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Šobrīd </w:t>
            </w:r>
            <w:r w:rsidR="005F0F02" w:rsidRPr="005F0F02">
              <w:rPr>
                <w:rFonts w:ascii="Times New Roman" w:hAnsi="Times New Roman" w:cs="Times New Roman"/>
                <w:sz w:val="24"/>
                <w:szCs w:val="24"/>
              </w:rPr>
              <w:t xml:space="preserve">Saeimas Sociālo un darba lietu komisijas Sociālās uzņēmējdarbības likumprojekta darba grupā un Nodarbinātības apakškomisijā norisinās diskusijas par sociālā uzņēmuma statusa subjektu (t.sk., vai sociālā uzņēmuma dibinātājs, dalībnieks vai biedrs var būt publiska persona) un diskusiju rezultātā pieņemtajam lēmumam būs tieša ietekme uz Sociālās uzņēmējdarbības likumprojektu un publisko personu dibināto kapitālsabiedrību tiesībām uz sociālo uzņēmumu statusu. Kā minēts MK noteikumu projekta izziņas 1.punktā, </w:t>
            </w:r>
            <w:r w:rsidR="00846A72">
              <w:rPr>
                <w:rFonts w:ascii="Times New Roman" w:hAnsi="Times New Roman" w:cs="Times New Roman"/>
                <w:sz w:val="24"/>
                <w:szCs w:val="24"/>
              </w:rPr>
              <w:t>Labklājības ministrija</w:t>
            </w:r>
            <w:r w:rsidR="005F0F02" w:rsidRPr="005F0F02">
              <w:rPr>
                <w:rFonts w:ascii="Times New Roman" w:hAnsi="Times New Roman" w:cs="Times New Roman"/>
                <w:sz w:val="24"/>
                <w:szCs w:val="24"/>
              </w:rPr>
              <w:t xml:space="preserve"> pēc likumprojekta un uz tā pamata izdoto MK noteikumu spēkā stāšanās, kas paredzēs sociālā uzņēmuma statusa piešķiršanu sociālās uzņēmējdarbības veicējiem, nepieciešamības gadījumā veiks attiecīgus grozījum</w:t>
            </w:r>
            <w:r w:rsidR="005F0F02">
              <w:rPr>
                <w:rFonts w:ascii="Times New Roman" w:hAnsi="Times New Roman" w:cs="Times New Roman"/>
                <w:sz w:val="24"/>
                <w:szCs w:val="24"/>
              </w:rPr>
              <w:t>us MK noteikumos Nr.467</w:t>
            </w:r>
            <w:r w:rsidR="00AF4EC2">
              <w:rPr>
                <w:rFonts w:ascii="Times New Roman" w:hAnsi="Times New Roman" w:cs="Times New Roman"/>
                <w:sz w:val="24"/>
                <w:szCs w:val="24"/>
              </w:rPr>
              <w:t>;</w:t>
            </w:r>
          </w:p>
          <w:p w14:paraId="12BC582D" w14:textId="68622650" w:rsidR="002609A5" w:rsidRDefault="009754D9" w:rsidP="00272C3E">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9754D9">
              <w:rPr>
                <w:rFonts w:ascii="Times New Roman" w:hAnsi="Times New Roman" w:cs="Times New Roman"/>
                <w:sz w:val="24"/>
                <w:szCs w:val="24"/>
              </w:rPr>
              <w:t xml:space="preserve">biedrībai vai nodibinājumam, kas </w:t>
            </w:r>
            <w:r w:rsidR="00260F20">
              <w:rPr>
                <w:rFonts w:ascii="Times New Roman" w:hAnsi="Times New Roman" w:cs="Times New Roman"/>
                <w:sz w:val="24"/>
                <w:szCs w:val="24"/>
              </w:rPr>
              <w:t>iesnieguma</w:t>
            </w:r>
            <w:r w:rsidR="00260F20" w:rsidRPr="009754D9">
              <w:rPr>
                <w:rFonts w:ascii="Times New Roman" w:hAnsi="Times New Roman" w:cs="Times New Roman"/>
                <w:sz w:val="24"/>
                <w:szCs w:val="24"/>
              </w:rPr>
              <w:t xml:space="preserve"> </w:t>
            </w:r>
            <w:r w:rsidRPr="009754D9">
              <w:rPr>
                <w:rFonts w:ascii="Times New Roman" w:hAnsi="Times New Roman" w:cs="Times New Roman"/>
                <w:sz w:val="24"/>
                <w:szCs w:val="24"/>
              </w:rPr>
              <w:t xml:space="preserve">iesniegšanas dienā ir reģistrēts </w:t>
            </w:r>
            <w:r w:rsidR="009B08DC">
              <w:rPr>
                <w:rFonts w:ascii="Times New Roman" w:hAnsi="Times New Roman" w:cs="Times New Roman"/>
                <w:sz w:val="24"/>
                <w:szCs w:val="24"/>
              </w:rPr>
              <w:t>U</w:t>
            </w:r>
            <w:r w:rsidR="002246E1">
              <w:rPr>
                <w:rFonts w:ascii="Times New Roman" w:hAnsi="Times New Roman" w:cs="Times New Roman"/>
                <w:sz w:val="24"/>
                <w:szCs w:val="24"/>
              </w:rPr>
              <w:t>zņēmumu reģistrā</w:t>
            </w:r>
            <w:r w:rsidR="003D6996">
              <w:rPr>
                <w:rFonts w:ascii="Times New Roman" w:hAnsi="Times New Roman" w:cs="Times New Roman"/>
                <w:sz w:val="24"/>
                <w:szCs w:val="24"/>
              </w:rPr>
              <w:t xml:space="preserve"> vairāk nekā 12 mēnešus, </w:t>
            </w:r>
            <w:r w:rsidR="0015764E" w:rsidRPr="0015764E">
              <w:rPr>
                <w:rFonts w:ascii="Times New Roman" w:hAnsi="Times New Roman" w:cs="Times New Roman"/>
                <w:sz w:val="24"/>
                <w:szCs w:val="24"/>
              </w:rPr>
              <w:t xml:space="preserve">iepriekšējā kalendārā gada </w:t>
            </w:r>
            <w:r w:rsidRPr="009754D9">
              <w:rPr>
                <w:rFonts w:ascii="Times New Roman" w:hAnsi="Times New Roman" w:cs="Times New Roman"/>
                <w:sz w:val="24"/>
                <w:szCs w:val="24"/>
              </w:rPr>
              <w:t xml:space="preserve">ieņēmumi no saimnieciskās darbības, kas saistīta ar </w:t>
            </w:r>
            <w:r w:rsidRPr="009B7EE9">
              <w:rPr>
                <w:rFonts w:ascii="Times New Roman" w:hAnsi="Times New Roman" w:cs="Times New Roman"/>
                <w:b/>
                <w:sz w:val="24"/>
                <w:szCs w:val="24"/>
              </w:rPr>
              <w:t>sociāla mērķa sasniegšanu</w:t>
            </w:r>
            <w:r w:rsidRPr="009754D9">
              <w:rPr>
                <w:rFonts w:ascii="Times New Roman" w:hAnsi="Times New Roman" w:cs="Times New Roman"/>
                <w:sz w:val="24"/>
                <w:szCs w:val="24"/>
              </w:rPr>
              <w:t xml:space="preserve">, ir vismaz </w:t>
            </w:r>
            <w:r w:rsidRPr="009B7EE9">
              <w:rPr>
                <w:rFonts w:ascii="Times New Roman" w:hAnsi="Times New Roman" w:cs="Times New Roman"/>
                <w:b/>
                <w:sz w:val="24"/>
                <w:szCs w:val="24"/>
              </w:rPr>
              <w:t>10 procenti</w:t>
            </w:r>
            <w:r w:rsidRPr="009754D9">
              <w:rPr>
                <w:rFonts w:ascii="Times New Roman" w:hAnsi="Times New Roman" w:cs="Times New Roman"/>
                <w:sz w:val="24"/>
                <w:szCs w:val="24"/>
              </w:rPr>
              <w:t xml:space="preserve">, taču </w:t>
            </w:r>
            <w:r>
              <w:rPr>
                <w:rFonts w:ascii="Times New Roman" w:hAnsi="Times New Roman" w:cs="Times New Roman"/>
                <w:sz w:val="24"/>
                <w:szCs w:val="24"/>
              </w:rPr>
              <w:t xml:space="preserve">tie </w:t>
            </w:r>
            <w:r w:rsidR="003D6996">
              <w:rPr>
                <w:rFonts w:ascii="Times New Roman" w:hAnsi="Times New Roman" w:cs="Times New Roman"/>
                <w:sz w:val="24"/>
                <w:szCs w:val="24"/>
              </w:rPr>
              <w:t>nepārsniedz</w:t>
            </w:r>
            <w:r w:rsidRPr="009754D9">
              <w:rPr>
                <w:rFonts w:ascii="Times New Roman" w:hAnsi="Times New Roman" w:cs="Times New Roman"/>
                <w:sz w:val="24"/>
                <w:szCs w:val="24"/>
              </w:rPr>
              <w:t xml:space="preserve"> 50 procentus no kopējiem pārskata gada ieņēmumiem (kopējā apgrozījuma)</w:t>
            </w:r>
            <w:r w:rsidR="007D6772">
              <w:rPr>
                <w:rFonts w:ascii="Times New Roman" w:hAnsi="Times New Roman" w:cs="Times New Roman"/>
                <w:sz w:val="24"/>
                <w:szCs w:val="24"/>
              </w:rPr>
              <w:t xml:space="preserve">. </w:t>
            </w:r>
          </w:p>
          <w:p w14:paraId="1D66AFAF" w14:textId="004C2899" w:rsidR="007D6772" w:rsidRDefault="007D6772" w:rsidP="00272C3E">
            <w:pPr>
              <w:pStyle w:val="ListParagraph"/>
              <w:spacing w:before="120" w:line="240" w:lineRule="auto"/>
              <w:ind w:left="57" w:right="57"/>
              <w:jc w:val="both"/>
              <w:rPr>
                <w:rFonts w:ascii="Times New Roman" w:hAnsi="Times New Roman" w:cs="Times New Roman"/>
                <w:sz w:val="24"/>
                <w:szCs w:val="24"/>
              </w:rPr>
            </w:pPr>
            <w:r w:rsidRPr="00B05C4A">
              <w:rPr>
                <w:rFonts w:ascii="Times New Roman" w:hAnsi="Times New Roman" w:cs="Times New Roman"/>
                <w:sz w:val="24"/>
                <w:szCs w:val="24"/>
              </w:rPr>
              <w:t xml:space="preserve">MK noteikumu Nr.467 29.punktā noteikts, ka biedrība vai nodibinājums saimniecisko darbību pasākuma ietvaros veic tikai kā papilddarbību, un ieņēmumi no saimnieciskās darbības </w:t>
            </w:r>
            <w:r w:rsidRPr="00B05C4A">
              <w:rPr>
                <w:rFonts w:ascii="Times New Roman" w:hAnsi="Times New Roman" w:cs="Times New Roman"/>
                <w:b/>
                <w:sz w:val="24"/>
                <w:szCs w:val="24"/>
              </w:rPr>
              <w:t>nepārsniedz 50 procentus</w:t>
            </w:r>
            <w:r w:rsidR="007E0030" w:rsidRPr="00B05C4A">
              <w:rPr>
                <w:rFonts w:ascii="Times New Roman" w:hAnsi="Times New Roman" w:cs="Times New Roman"/>
                <w:sz w:val="24"/>
                <w:szCs w:val="24"/>
              </w:rPr>
              <w:t>.</w:t>
            </w:r>
            <w:r w:rsidRPr="00B05C4A">
              <w:rPr>
                <w:rFonts w:ascii="Times New Roman" w:hAnsi="Times New Roman" w:cs="Times New Roman"/>
                <w:sz w:val="24"/>
                <w:szCs w:val="24"/>
              </w:rPr>
              <w:t xml:space="preserve"> </w:t>
            </w:r>
            <w:r w:rsidR="00B44FFA" w:rsidRPr="00B05C4A">
              <w:rPr>
                <w:rFonts w:ascii="Times New Roman" w:hAnsi="Times New Roman" w:cs="Times New Roman"/>
                <w:sz w:val="24"/>
                <w:szCs w:val="24"/>
              </w:rPr>
              <w:t>Līdz ar to</w:t>
            </w:r>
            <w:r w:rsidRPr="00B05C4A">
              <w:rPr>
                <w:rFonts w:ascii="Times New Roman" w:hAnsi="Times New Roman" w:cs="Times New Roman"/>
                <w:sz w:val="24"/>
                <w:szCs w:val="24"/>
              </w:rPr>
              <w:t xml:space="preserve"> biedrībai un nodibinājumam pastāv tiesiski ierobežojumi veikt aktīvu saimniecisko darbību (proti, saimnieciskā darbība nedrīkst būt pamatdarbība). </w:t>
            </w:r>
          </w:p>
          <w:p w14:paraId="30B0110C" w14:textId="27CE4DFD" w:rsidR="007D6772" w:rsidRDefault="007D6772" w:rsidP="00272C3E">
            <w:pPr>
              <w:pStyle w:val="ListParagraph"/>
              <w:spacing w:before="120" w:line="240" w:lineRule="auto"/>
              <w:ind w:left="57" w:right="57"/>
              <w:jc w:val="both"/>
              <w:rPr>
                <w:rFonts w:ascii="Times New Roman" w:hAnsi="Times New Roman" w:cs="Times New Roman"/>
                <w:sz w:val="24"/>
                <w:szCs w:val="24"/>
              </w:rPr>
            </w:pPr>
            <w:r w:rsidRPr="00B05C4A">
              <w:rPr>
                <w:rFonts w:ascii="Times New Roman" w:hAnsi="Times New Roman" w:cs="Times New Roman"/>
                <w:sz w:val="24"/>
                <w:szCs w:val="24"/>
              </w:rPr>
              <w:t xml:space="preserve">Lai juridiskā forma un tai atbilstošie tiesiskie ierobežojumi nekavētu sociālo uzņēmumu attīstību, līdzko biedrības vai nodibinājuma ieņēmumi no saimnieciskās darbības var pārsniegt 50 procentus no kopējiem pārskata gada ieņēmumiem (kopējā apgrozījuma), biedrība vai nodibinājums, lai turpinātu dalību pasākumā, ir tiesīgs dibināt komercsabiedrību, nododot tai visas pasākuma ietvaros uzņemtās saistības un pienākumus </w:t>
            </w:r>
            <w:proofErr w:type="gramStart"/>
            <w:r w:rsidRPr="00B05C4A">
              <w:rPr>
                <w:rFonts w:ascii="Times New Roman" w:hAnsi="Times New Roman" w:cs="Times New Roman"/>
                <w:sz w:val="24"/>
                <w:szCs w:val="24"/>
              </w:rPr>
              <w:t>(</w:t>
            </w:r>
            <w:proofErr w:type="gramEnd"/>
            <w:r w:rsidRPr="00B05C4A">
              <w:rPr>
                <w:rFonts w:ascii="Times New Roman" w:hAnsi="Times New Roman" w:cs="Times New Roman"/>
                <w:sz w:val="24"/>
                <w:szCs w:val="24"/>
              </w:rPr>
              <w:t>MK noteikumu Nr.467 30.punkts).</w:t>
            </w:r>
          </w:p>
          <w:p w14:paraId="7F266035" w14:textId="2CB29261" w:rsidR="001D5801" w:rsidRDefault="001D5801" w:rsidP="001D5801">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Papildus </w:t>
            </w:r>
            <w:r w:rsidRPr="007D6772">
              <w:rPr>
                <w:rFonts w:ascii="Times New Roman" w:hAnsi="Times New Roman" w:cs="Times New Roman"/>
                <w:sz w:val="24"/>
                <w:szCs w:val="24"/>
              </w:rPr>
              <w:t>Biedrību un nodibinājum</w:t>
            </w:r>
            <w:r>
              <w:rPr>
                <w:rFonts w:ascii="Times New Roman" w:hAnsi="Times New Roman" w:cs="Times New Roman"/>
                <w:sz w:val="24"/>
                <w:szCs w:val="24"/>
              </w:rPr>
              <w:t>u</w:t>
            </w:r>
            <w:r w:rsidRPr="007D6772">
              <w:rPr>
                <w:rFonts w:ascii="Times New Roman" w:hAnsi="Times New Roman" w:cs="Times New Roman"/>
                <w:sz w:val="24"/>
                <w:szCs w:val="24"/>
              </w:rPr>
              <w:t xml:space="preserve"> likuma </w:t>
            </w:r>
            <w:proofErr w:type="gramStart"/>
            <w:r w:rsidRPr="007D6772">
              <w:rPr>
                <w:rFonts w:ascii="Times New Roman" w:hAnsi="Times New Roman" w:cs="Times New Roman"/>
                <w:sz w:val="24"/>
                <w:szCs w:val="24"/>
              </w:rPr>
              <w:t>7.panta</w:t>
            </w:r>
            <w:proofErr w:type="gramEnd"/>
            <w:r w:rsidRPr="007D6772">
              <w:rPr>
                <w:rFonts w:ascii="Times New Roman" w:hAnsi="Times New Roman" w:cs="Times New Roman"/>
                <w:sz w:val="24"/>
                <w:szCs w:val="24"/>
              </w:rPr>
              <w:t xml:space="preserve"> pirmajā daļā noteikts, </w:t>
            </w:r>
            <w:r w:rsidRPr="00B05C4A">
              <w:rPr>
                <w:rFonts w:ascii="Times New Roman" w:hAnsi="Times New Roman" w:cs="Times New Roman"/>
                <w:sz w:val="24"/>
                <w:szCs w:val="24"/>
              </w:rPr>
              <w:t>ka biedrībai un nodibinājumam ir tiesības papilddarbības veidā veikt saimniecisko darbību, kas saistīta ar sava īpašuma uzturēšanu vai izmantošanu, kā arī veikt citu saimniecisko darbību, lai sasniegtu bi</w:t>
            </w:r>
            <w:r w:rsidR="001B22B9">
              <w:rPr>
                <w:rFonts w:ascii="Times New Roman" w:hAnsi="Times New Roman" w:cs="Times New Roman"/>
                <w:sz w:val="24"/>
                <w:szCs w:val="24"/>
              </w:rPr>
              <w:t>edrības un nodibinājuma mērķus.</w:t>
            </w:r>
          </w:p>
          <w:p w14:paraId="79B2AE9E" w14:textId="6C22B6BD" w:rsidR="009754D9" w:rsidRPr="00B05C4A" w:rsidRDefault="007D6772" w:rsidP="00272C3E">
            <w:pPr>
              <w:pStyle w:val="ListParagraph"/>
              <w:spacing w:before="120" w:line="240" w:lineRule="auto"/>
              <w:ind w:left="57" w:right="57"/>
              <w:jc w:val="both"/>
              <w:rPr>
                <w:rFonts w:ascii="Times New Roman" w:hAnsi="Times New Roman" w:cs="Times New Roman"/>
                <w:sz w:val="24"/>
                <w:szCs w:val="24"/>
              </w:rPr>
            </w:pPr>
            <w:r w:rsidRPr="00B05C4A">
              <w:rPr>
                <w:rFonts w:ascii="Times New Roman" w:hAnsi="Times New Roman" w:cs="Times New Roman"/>
                <w:sz w:val="24"/>
                <w:szCs w:val="24"/>
              </w:rPr>
              <w:lastRenderedPageBreak/>
              <w:t xml:space="preserve">Ņemot vērā to, ka </w:t>
            </w:r>
            <w:proofErr w:type="gramStart"/>
            <w:r w:rsidRPr="00B05C4A">
              <w:rPr>
                <w:rFonts w:ascii="Times New Roman" w:hAnsi="Times New Roman" w:cs="Times New Roman"/>
                <w:sz w:val="24"/>
                <w:szCs w:val="24"/>
              </w:rPr>
              <w:t>ne tikai uz kapitālsabiedrību, bet arī uz biedrību vai nodibinājumu attiecināms MK noteikumu</w:t>
            </w:r>
            <w:proofErr w:type="gramEnd"/>
            <w:r w:rsidRPr="00B05C4A">
              <w:rPr>
                <w:rFonts w:ascii="Times New Roman" w:hAnsi="Times New Roman" w:cs="Times New Roman"/>
                <w:sz w:val="24"/>
                <w:szCs w:val="24"/>
              </w:rPr>
              <w:t xml:space="preserve"> Nr.467 25.punktā un 26.2.apakšpunktā noteiktais, ka sociāls uzņēmums risina sociālu, sabiedrībai nozīmīgu problēmu, veicot saimniecisko darbību, secināts, ka minimālais slieksnis aktīvai saimnieciskajai darbībai (izmantojot biznesa metodes) ir vismaz 10 procenti ieņēmumu no biedrības vai nodibinājuma saimnieciskās darbības, kas saistīta ar sociāla mērķa sasniegšanu</w:t>
            </w:r>
            <w:r w:rsidR="00992BA5" w:rsidRPr="00B05C4A">
              <w:rPr>
                <w:rFonts w:ascii="Times New Roman" w:hAnsi="Times New Roman" w:cs="Times New Roman"/>
                <w:sz w:val="24"/>
                <w:szCs w:val="24"/>
              </w:rPr>
              <w:t xml:space="preserve">. Zemāka sliekšņa noteikšanai nav pamatojuma, jo </w:t>
            </w:r>
            <w:r w:rsidR="00E32845" w:rsidRPr="00B05C4A">
              <w:rPr>
                <w:rFonts w:ascii="Times New Roman" w:hAnsi="Times New Roman" w:cs="Times New Roman"/>
                <w:sz w:val="24"/>
                <w:szCs w:val="24"/>
              </w:rPr>
              <w:t xml:space="preserve">tas liecinātu, </w:t>
            </w:r>
            <w:r w:rsidR="00597EC3" w:rsidRPr="00B05C4A">
              <w:rPr>
                <w:rFonts w:ascii="Times New Roman" w:hAnsi="Times New Roman" w:cs="Times New Roman"/>
                <w:sz w:val="24"/>
                <w:szCs w:val="24"/>
              </w:rPr>
              <w:t xml:space="preserve">ka biedrībai vai nodibinājumam </w:t>
            </w:r>
            <w:r w:rsidR="000B6996" w:rsidRPr="00B05C4A">
              <w:rPr>
                <w:rFonts w:ascii="Times New Roman" w:hAnsi="Times New Roman" w:cs="Times New Roman"/>
                <w:sz w:val="24"/>
                <w:szCs w:val="24"/>
              </w:rPr>
              <w:t>nav priekšnosacījumu veikt plašāku saimniecisko darbību</w:t>
            </w:r>
            <w:r w:rsidR="009754D9" w:rsidRPr="00B05C4A">
              <w:rPr>
                <w:rFonts w:ascii="Times New Roman" w:hAnsi="Times New Roman" w:cs="Times New Roman"/>
                <w:sz w:val="24"/>
                <w:szCs w:val="24"/>
              </w:rPr>
              <w:t>;</w:t>
            </w:r>
          </w:p>
          <w:p w14:paraId="650962B2" w14:textId="3CE5D9AA" w:rsidR="00285379" w:rsidRPr="00B05C4A" w:rsidRDefault="00B64132" w:rsidP="00285379">
            <w:pPr>
              <w:pStyle w:val="ListParagraph"/>
              <w:spacing w:before="120" w:line="240" w:lineRule="auto"/>
              <w:ind w:left="57" w:right="57"/>
              <w:jc w:val="both"/>
              <w:rPr>
                <w:rFonts w:ascii="Times New Roman" w:eastAsia="Times New Roman" w:hAnsi="Times New Roman"/>
                <w:sz w:val="24"/>
                <w:szCs w:val="24"/>
                <w:lang w:eastAsia="ru-RU"/>
              </w:rPr>
            </w:pPr>
            <w:r w:rsidRPr="00B05C4A">
              <w:rPr>
                <w:rFonts w:ascii="Times New Roman" w:hAnsi="Times New Roman" w:cs="Times New Roman"/>
                <w:sz w:val="24"/>
                <w:szCs w:val="24"/>
              </w:rPr>
              <w:t>-</w:t>
            </w:r>
            <w:r w:rsidRPr="00B05C4A">
              <w:rPr>
                <w:rFonts w:ascii="Times New Roman" w:eastAsia="Times New Roman" w:hAnsi="Times New Roman"/>
                <w:sz w:val="24"/>
                <w:szCs w:val="24"/>
                <w:lang w:eastAsia="ru-RU"/>
              </w:rPr>
              <w:t xml:space="preserve"> </w:t>
            </w:r>
            <w:r w:rsidRPr="00B05C4A">
              <w:rPr>
                <w:rFonts w:ascii="Times New Roman" w:eastAsia="Times New Roman" w:hAnsi="Times New Roman"/>
                <w:b/>
                <w:sz w:val="24"/>
                <w:szCs w:val="24"/>
                <w:lang w:eastAsia="ru-RU"/>
              </w:rPr>
              <w:t>komersantam</w:t>
            </w:r>
            <w:r w:rsidRPr="00B05C4A">
              <w:rPr>
                <w:rFonts w:ascii="Times New Roman" w:eastAsia="Times New Roman" w:hAnsi="Times New Roman"/>
                <w:sz w:val="24"/>
                <w:szCs w:val="24"/>
                <w:lang w:eastAsia="ru-RU"/>
              </w:rPr>
              <w:t xml:space="preserve">, kas </w:t>
            </w:r>
            <w:r w:rsidR="00260F20" w:rsidRPr="00B05C4A">
              <w:rPr>
                <w:rFonts w:ascii="Times New Roman" w:eastAsia="Times New Roman" w:hAnsi="Times New Roman"/>
                <w:sz w:val="24"/>
                <w:szCs w:val="24"/>
                <w:lang w:eastAsia="ru-RU"/>
              </w:rPr>
              <w:t xml:space="preserve">iesnieguma </w:t>
            </w:r>
            <w:r w:rsidRPr="00B05C4A">
              <w:rPr>
                <w:rFonts w:ascii="Times New Roman" w:eastAsia="Times New Roman" w:hAnsi="Times New Roman"/>
                <w:sz w:val="24"/>
                <w:szCs w:val="24"/>
                <w:lang w:eastAsia="ru-RU"/>
              </w:rPr>
              <w:t xml:space="preserve">iesniegšanas dienā </w:t>
            </w:r>
            <w:r w:rsidRPr="00B05C4A">
              <w:rPr>
                <w:rFonts w:ascii="Times New Roman" w:eastAsia="Times New Roman" w:hAnsi="Times New Roman"/>
                <w:b/>
                <w:sz w:val="24"/>
                <w:szCs w:val="24"/>
                <w:lang w:eastAsia="ru-RU"/>
              </w:rPr>
              <w:t xml:space="preserve">reģistrēts </w:t>
            </w:r>
            <w:r w:rsidR="009B08DC" w:rsidRPr="00B05C4A">
              <w:rPr>
                <w:rFonts w:ascii="Times New Roman" w:eastAsia="Times New Roman" w:hAnsi="Times New Roman"/>
                <w:b/>
                <w:sz w:val="24"/>
                <w:szCs w:val="24"/>
                <w:lang w:eastAsia="ru-RU"/>
              </w:rPr>
              <w:t xml:space="preserve">Uzņēmumu </w:t>
            </w:r>
            <w:r w:rsidRPr="00B05C4A">
              <w:rPr>
                <w:rFonts w:ascii="Times New Roman" w:eastAsia="Times New Roman" w:hAnsi="Times New Roman"/>
                <w:b/>
                <w:sz w:val="24"/>
                <w:szCs w:val="24"/>
                <w:lang w:eastAsia="ru-RU"/>
              </w:rPr>
              <w:t>reģistrā vairāk nekā 12 mēnešus</w:t>
            </w:r>
            <w:r w:rsidR="006B7D6E" w:rsidRPr="00B05C4A">
              <w:rPr>
                <w:rFonts w:ascii="Times New Roman" w:eastAsia="Times New Roman" w:hAnsi="Times New Roman"/>
                <w:sz w:val="24"/>
                <w:szCs w:val="24"/>
                <w:lang w:eastAsia="ru-RU"/>
              </w:rPr>
              <w:t>:</w:t>
            </w:r>
          </w:p>
          <w:p w14:paraId="190573F8" w14:textId="163181E6" w:rsidR="00285379" w:rsidRPr="00B05C4A" w:rsidRDefault="006B7D6E" w:rsidP="004E1657">
            <w:pPr>
              <w:pStyle w:val="ListParagraph"/>
              <w:spacing w:before="120" w:line="240" w:lineRule="auto"/>
              <w:ind w:left="284" w:right="57"/>
              <w:jc w:val="both"/>
              <w:rPr>
                <w:rFonts w:ascii="Times New Roman" w:hAnsi="Times New Roman" w:cs="Times New Roman"/>
                <w:sz w:val="24"/>
                <w:szCs w:val="24"/>
              </w:rPr>
            </w:pPr>
            <w:r w:rsidRPr="00B05C4A">
              <w:rPr>
                <w:rFonts w:ascii="Times New Roman" w:eastAsia="Times New Roman" w:hAnsi="Times New Roman"/>
                <w:sz w:val="24"/>
                <w:szCs w:val="24"/>
                <w:lang w:eastAsia="ru-RU"/>
              </w:rPr>
              <w:t xml:space="preserve">- vismaz </w:t>
            </w:r>
            <w:r w:rsidRPr="00B05C4A">
              <w:rPr>
                <w:rFonts w:ascii="Times New Roman" w:eastAsia="Times New Roman" w:hAnsi="Times New Roman"/>
                <w:b/>
                <w:sz w:val="24"/>
                <w:szCs w:val="24"/>
                <w:lang w:eastAsia="ru-RU"/>
              </w:rPr>
              <w:t>50 procenti</w:t>
            </w:r>
            <w:r w:rsidRPr="00B05C4A">
              <w:rPr>
                <w:rFonts w:ascii="Times New Roman" w:eastAsia="Times New Roman" w:hAnsi="Times New Roman"/>
                <w:sz w:val="24"/>
                <w:szCs w:val="24"/>
                <w:lang w:eastAsia="ru-RU"/>
              </w:rPr>
              <w:t xml:space="preserve"> no </w:t>
            </w:r>
            <w:r w:rsidR="00DB11AA" w:rsidRPr="00B05C4A">
              <w:rPr>
                <w:rFonts w:ascii="Times New Roman" w:eastAsia="Times New Roman" w:hAnsi="Times New Roman"/>
                <w:sz w:val="24"/>
                <w:szCs w:val="24"/>
                <w:lang w:eastAsia="ru-RU"/>
              </w:rPr>
              <w:t xml:space="preserve">iepriekšējā gada </w:t>
            </w:r>
            <w:r w:rsidRPr="00B05C4A">
              <w:rPr>
                <w:rFonts w:ascii="Times New Roman" w:eastAsia="Times New Roman" w:hAnsi="Times New Roman"/>
                <w:sz w:val="24"/>
                <w:szCs w:val="24"/>
                <w:lang w:eastAsia="ru-RU"/>
              </w:rPr>
              <w:t xml:space="preserve">peļņas atlikuma ir </w:t>
            </w:r>
            <w:r w:rsidRPr="00B05C4A">
              <w:rPr>
                <w:rFonts w:ascii="Times New Roman" w:eastAsia="Times New Roman" w:hAnsi="Times New Roman"/>
                <w:b/>
                <w:sz w:val="24"/>
                <w:szCs w:val="24"/>
                <w:lang w:eastAsia="ru-RU"/>
              </w:rPr>
              <w:t>izmantoti sociālā mērķa sasniegšanai</w:t>
            </w:r>
            <w:proofErr w:type="gramStart"/>
            <w:r w:rsidRPr="00B05C4A">
              <w:rPr>
                <w:rFonts w:ascii="Times New Roman" w:eastAsia="Times New Roman" w:hAnsi="Times New Roman"/>
                <w:sz w:val="24"/>
                <w:szCs w:val="24"/>
                <w:lang w:eastAsia="ru-RU"/>
              </w:rPr>
              <w:t xml:space="preserve"> vai</w:t>
            </w:r>
            <w:r w:rsidR="00E801E1" w:rsidRPr="00B05C4A">
              <w:rPr>
                <w:rFonts w:ascii="Times New Roman" w:eastAsia="Times New Roman" w:hAnsi="Times New Roman"/>
                <w:sz w:val="24"/>
                <w:szCs w:val="24"/>
                <w:lang w:eastAsia="ru-RU"/>
              </w:rPr>
              <w:t>, ja iepriekšējā gadā nav bijusi peļņa,</w:t>
            </w:r>
            <w:r w:rsidRPr="00B05C4A">
              <w:rPr>
                <w:rFonts w:ascii="Times New Roman" w:eastAsia="Times New Roman" w:hAnsi="Times New Roman"/>
                <w:sz w:val="24"/>
                <w:szCs w:val="24"/>
                <w:lang w:eastAsia="ru-RU"/>
              </w:rPr>
              <w:t xml:space="preserve"> komersants ir pieņēmis lēmumu par peļņas sadales aizliegumu, paredzot, ka peļņu </w:t>
            </w:r>
            <w:r w:rsidR="00E801E1" w:rsidRPr="00B05C4A">
              <w:rPr>
                <w:rFonts w:ascii="Times New Roman" w:eastAsia="Times New Roman" w:hAnsi="Times New Roman"/>
                <w:sz w:val="24"/>
                <w:szCs w:val="24"/>
                <w:lang w:eastAsia="ru-RU"/>
              </w:rPr>
              <w:t xml:space="preserve">nesadalīs, bet </w:t>
            </w:r>
            <w:r w:rsidRPr="00B05C4A">
              <w:rPr>
                <w:rFonts w:ascii="Times New Roman" w:eastAsia="Times New Roman" w:hAnsi="Times New Roman"/>
                <w:sz w:val="24"/>
                <w:szCs w:val="24"/>
                <w:lang w:eastAsia="ru-RU"/>
              </w:rPr>
              <w:t>izmantos sociālā mērķa sasniegšanai</w:t>
            </w:r>
            <w:proofErr w:type="gramEnd"/>
            <w:r w:rsidR="00E801E1" w:rsidRPr="00B05C4A">
              <w:rPr>
                <w:rFonts w:ascii="Times New Roman" w:eastAsia="Times New Roman" w:hAnsi="Times New Roman" w:cs="Times New Roman"/>
                <w:sz w:val="24"/>
                <w:szCs w:val="24"/>
                <w:lang w:eastAsia="ru-RU"/>
              </w:rPr>
              <w:t xml:space="preserve">. </w:t>
            </w:r>
          </w:p>
          <w:p w14:paraId="28A9919D" w14:textId="31F8D25C" w:rsidR="00285379" w:rsidRPr="00B05C4A" w:rsidRDefault="005261D7" w:rsidP="004E1657">
            <w:pPr>
              <w:pStyle w:val="ListParagraph"/>
              <w:spacing w:before="120" w:line="240" w:lineRule="auto"/>
              <w:ind w:left="284" w:right="57"/>
              <w:jc w:val="both"/>
              <w:rPr>
                <w:rFonts w:ascii="Times New Roman" w:hAnsi="Times New Roman"/>
                <w:sz w:val="24"/>
                <w:szCs w:val="24"/>
              </w:rPr>
            </w:pPr>
            <w:r w:rsidRPr="00B05C4A">
              <w:rPr>
                <w:rFonts w:ascii="Times New Roman" w:hAnsi="Times New Roman"/>
                <w:sz w:val="24"/>
                <w:szCs w:val="24"/>
              </w:rPr>
              <w:t>Tā kā MK noteikumos Nr.467 paredzēts valsts atbalsta mehānisms, viens no nosacījumiem ir: ja aktīvas saimnieciskās darbības rezultātā ir gūta peļņa, sociālam uzņēmumam (atšķirībā no tradicionāla uzņēmuma) liegts sadalīt un izmaksāt dividendes tā dalībniekiem vai akcionāriem un visa peļņa (kas palikusi pēc normatīvajos aktos paredzēto atskaitījumu veikšanas) izmantojama statūtos noteiktā sociālā mērķa sasniegšanai</w:t>
            </w:r>
            <w:r w:rsidR="00F21459">
              <w:rPr>
                <w:rFonts w:ascii="Times New Roman" w:hAnsi="Times New Roman"/>
                <w:sz w:val="24"/>
                <w:szCs w:val="24"/>
              </w:rPr>
              <w:t>.</w:t>
            </w:r>
            <w:r w:rsidR="004E1657" w:rsidRPr="00B05C4A">
              <w:rPr>
                <w:rFonts w:ascii="Times New Roman" w:hAnsi="Times New Roman"/>
                <w:sz w:val="24"/>
                <w:szCs w:val="24"/>
              </w:rPr>
              <w:t xml:space="preserve"> </w:t>
            </w:r>
          </w:p>
          <w:p w14:paraId="6744DAFB" w14:textId="3BE1BF76" w:rsidR="006B7D6E" w:rsidRPr="005261D7" w:rsidRDefault="00090DE0" w:rsidP="004E1657">
            <w:pPr>
              <w:pStyle w:val="ListParagraph"/>
              <w:spacing w:before="120" w:line="240" w:lineRule="auto"/>
              <w:ind w:left="284" w:right="57"/>
              <w:jc w:val="both"/>
            </w:pPr>
            <w:r w:rsidRPr="00B05C4A">
              <w:rPr>
                <w:rFonts w:ascii="Times New Roman" w:hAnsi="Times New Roman"/>
                <w:sz w:val="24"/>
                <w:szCs w:val="24"/>
              </w:rPr>
              <w:t xml:space="preserve">Veicot situācijas analīzi, secināts, ka </w:t>
            </w:r>
            <w:r w:rsidR="005261D7" w:rsidRPr="00B05C4A">
              <w:rPr>
                <w:rFonts w:ascii="Times New Roman" w:hAnsi="Times New Roman"/>
                <w:sz w:val="24"/>
                <w:szCs w:val="24"/>
              </w:rPr>
              <w:t>būtiski ir, lai par pasākuma dalībni</w:t>
            </w:r>
            <w:r w:rsidR="003F5502">
              <w:rPr>
                <w:rFonts w:ascii="Times New Roman" w:hAnsi="Times New Roman"/>
                <w:sz w:val="24"/>
                <w:szCs w:val="24"/>
              </w:rPr>
              <w:t>eku kļūtu tādi komersanti, kuri</w:t>
            </w:r>
            <w:r w:rsidR="005261D7" w:rsidRPr="00B05C4A">
              <w:rPr>
                <w:rFonts w:ascii="Times New Roman" w:hAnsi="Times New Roman"/>
                <w:sz w:val="24"/>
                <w:szCs w:val="24"/>
              </w:rPr>
              <w:t xml:space="preserve"> ir darbojušies sociālās uzņēmējdarbības jomā, neraugoties uz finansiālo neizdevīgumu (saimnieciskās darbības mērķis risināt sociālu, sabiedrībai nozīmīgu problēmu, darbošanās sektoros ar mazākām peļņas iespējām, zemāka produktivitāte). </w:t>
            </w:r>
            <w:r w:rsidRPr="00B05C4A">
              <w:rPr>
                <w:rFonts w:ascii="Times New Roman" w:hAnsi="Times New Roman"/>
                <w:sz w:val="24"/>
                <w:szCs w:val="24"/>
              </w:rPr>
              <w:t>Līdz ar to</w:t>
            </w:r>
            <w:r w:rsidR="005261D7" w:rsidRPr="00B05C4A">
              <w:rPr>
                <w:rFonts w:ascii="Times New Roman" w:hAnsi="Times New Roman"/>
                <w:sz w:val="24"/>
                <w:szCs w:val="24"/>
              </w:rPr>
              <w:t xml:space="preserve"> finansējuma saņēmējs no komersanta, kas </w:t>
            </w:r>
            <w:r w:rsidR="00260F20" w:rsidRPr="00B05C4A">
              <w:rPr>
                <w:rFonts w:ascii="Times New Roman" w:hAnsi="Times New Roman"/>
                <w:sz w:val="24"/>
                <w:szCs w:val="24"/>
              </w:rPr>
              <w:t xml:space="preserve">iesnieguma </w:t>
            </w:r>
            <w:r w:rsidR="005261D7" w:rsidRPr="00B05C4A">
              <w:rPr>
                <w:rFonts w:ascii="Times New Roman" w:hAnsi="Times New Roman"/>
                <w:sz w:val="24"/>
                <w:szCs w:val="24"/>
              </w:rPr>
              <w:t>iesniegšanas dienā ir reģistrēts komercreģistrā vairāk nekā 12 mēnešus un kas vēlas kļūt par pasākuma dalībnieku, sākotnēji prasa pierādījumus par to, ka iepriekšējā gadā (par kuru tika gatavots pārskats par finanšu rezultātiem atbilstoši normatīvo</w:t>
            </w:r>
            <w:r w:rsidR="005261D7">
              <w:rPr>
                <w:rFonts w:ascii="Times New Roman" w:hAnsi="Times New Roman"/>
                <w:sz w:val="24"/>
                <w:szCs w:val="24"/>
              </w:rPr>
              <w:t xml:space="preserve"> aktu</w:t>
            </w:r>
            <w:r w:rsidR="005261D7" w:rsidRPr="005261D7">
              <w:rPr>
                <w:rFonts w:ascii="Times New Roman" w:hAnsi="Times New Roman"/>
                <w:sz w:val="24"/>
                <w:szCs w:val="24"/>
              </w:rPr>
              <w:t xml:space="preserve"> prasībām) vismaz 50 procenti no peļņas atlikuma tika ieguldīti sociālajā mērķī. Ja minētajam komersantam iepriekšējā gadā nav bijusi peļņa, tas nebūs šķērslis tikt atzītam par pasākuma dalībnieku, ja </w:t>
            </w:r>
            <w:r w:rsidR="004253AB">
              <w:rPr>
                <w:rFonts w:ascii="Times New Roman" w:hAnsi="Times New Roman"/>
                <w:sz w:val="24"/>
                <w:szCs w:val="24"/>
              </w:rPr>
              <w:t>varēs uzrādīt dokumentu</w:t>
            </w:r>
            <w:r w:rsidR="006E04BE">
              <w:rPr>
                <w:rFonts w:ascii="Times New Roman" w:hAnsi="Times New Roman"/>
                <w:sz w:val="24"/>
                <w:szCs w:val="24"/>
              </w:rPr>
              <w:t>, kurā ir nostiprināts peļņas sadales aizliegums dalībniekiem vai akcionāriem, un kopsapulces protokolu vai vienošanos par iepriekšējā gada peļņas novirzīšanu sociālā mērķa sasniegšanā</w:t>
            </w:r>
            <w:r w:rsidR="005261D7" w:rsidRPr="005261D7">
              <w:rPr>
                <w:rFonts w:ascii="Times New Roman" w:hAnsi="Times New Roman"/>
                <w:sz w:val="24"/>
                <w:szCs w:val="24"/>
              </w:rPr>
              <w:t xml:space="preserve">. MK noteikumu Nr.467 26.2.apakšpunktā </w:t>
            </w:r>
            <w:r w:rsidR="005261D7" w:rsidRPr="005261D7">
              <w:rPr>
                <w:rFonts w:ascii="Times New Roman" w:hAnsi="Times New Roman"/>
                <w:sz w:val="24"/>
                <w:szCs w:val="24"/>
              </w:rPr>
              <w:lastRenderedPageBreak/>
              <w:t>noteiktais</w:t>
            </w:r>
            <w:r w:rsidR="00DB11AA">
              <w:rPr>
                <w:rFonts w:ascii="Times New Roman" w:hAnsi="Times New Roman"/>
                <w:sz w:val="24"/>
                <w:szCs w:val="24"/>
              </w:rPr>
              <w:t xml:space="preserve"> (par visas peļņas reinvestēšanu sociālajā mērķī)</w:t>
            </w:r>
            <w:r w:rsidR="005261D7" w:rsidRPr="005261D7">
              <w:rPr>
                <w:rFonts w:ascii="Times New Roman" w:hAnsi="Times New Roman"/>
                <w:sz w:val="24"/>
                <w:szCs w:val="24"/>
              </w:rPr>
              <w:t xml:space="preserve"> ir saistošs, kad </w:t>
            </w:r>
            <w:r w:rsidR="00260F20">
              <w:rPr>
                <w:rFonts w:ascii="Times New Roman" w:hAnsi="Times New Roman"/>
                <w:sz w:val="24"/>
                <w:szCs w:val="24"/>
              </w:rPr>
              <w:t>iesnieguma</w:t>
            </w:r>
            <w:r w:rsidR="00260F20" w:rsidRPr="005261D7">
              <w:rPr>
                <w:rFonts w:ascii="Times New Roman" w:hAnsi="Times New Roman"/>
                <w:sz w:val="24"/>
                <w:szCs w:val="24"/>
              </w:rPr>
              <w:t xml:space="preserve"> </w:t>
            </w:r>
            <w:r w:rsidR="005261D7" w:rsidRPr="005261D7">
              <w:rPr>
                <w:rFonts w:ascii="Times New Roman" w:hAnsi="Times New Roman"/>
                <w:sz w:val="24"/>
                <w:szCs w:val="24"/>
              </w:rPr>
              <w:t xml:space="preserve">iesniedzējs ir kļuvis par pasākuma dalībnieku, − finanšu atbalsta saņemšanas periodā un divu gadu uzraudzības periodā pēc atbalstītā biznesa projekta realizēšanas. Lai varētu pārliecināties par MK noteikumu Nr.467 26.2.apakšpunkta izpildi, finansējuma saņēmējs katru gadu analizēs gada finanšu pārskatā un </w:t>
            </w:r>
            <w:r w:rsidR="000D3D4C" w:rsidRPr="005261D7">
              <w:rPr>
                <w:rFonts w:ascii="Times New Roman" w:hAnsi="Times New Roman"/>
                <w:sz w:val="24"/>
                <w:szCs w:val="24"/>
              </w:rPr>
              <w:t>saist</w:t>
            </w:r>
            <w:r w:rsidR="00DB11AA">
              <w:rPr>
                <w:rFonts w:ascii="Times New Roman" w:hAnsi="Times New Roman"/>
                <w:sz w:val="24"/>
                <w:szCs w:val="24"/>
              </w:rPr>
              <w:t>īto</w:t>
            </w:r>
            <w:r w:rsidR="000D3D4C">
              <w:rPr>
                <w:rFonts w:ascii="Times New Roman" w:hAnsi="Times New Roman"/>
                <w:sz w:val="24"/>
                <w:szCs w:val="24"/>
              </w:rPr>
              <w:t>s</w:t>
            </w:r>
            <w:r w:rsidR="000D3D4C" w:rsidRPr="005261D7">
              <w:rPr>
                <w:rFonts w:ascii="Times New Roman" w:hAnsi="Times New Roman"/>
                <w:sz w:val="24"/>
                <w:szCs w:val="24"/>
              </w:rPr>
              <w:t xml:space="preserve"> </w:t>
            </w:r>
            <w:r w:rsidR="005261D7" w:rsidRPr="005261D7">
              <w:rPr>
                <w:rFonts w:ascii="Times New Roman" w:hAnsi="Times New Roman"/>
                <w:sz w:val="24"/>
                <w:szCs w:val="24"/>
              </w:rPr>
              <w:t>dokumentos esošo informāciju</w:t>
            </w:r>
            <w:r w:rsidR="006B7D6E" w:rsidRPr="00747BE5">
              <w:rPr>
                <w:rFonts w:ascii="Times New Roman" w:eastAsia="Times New Roman" w:hAnsi="Times New Roman" w:cs="Times New Roman"/>
                <w:sz w:val="24"/>
                <w:szCs w:val="24"/>
                <w:lang w:eastAsia="ru-RU"/>
              </w:rPr>
              <w:t>;</w:t>
            </w:r>
          </w:p>
          <w:p w14:paraId="747112E3" w14:textId="3238D3B9" w:rsidR="00E57424" w:rsidRPr="004A411A" w:rsidRDefault="006B7D6E" w:rsidP="004A411A">
            <w:pPr>
              <w:pStyle w:val="ListParagraph"/>
              <w:spacing w:before="120" w:line="240" w:lineRule="auto"/>
              <w:ind w:left="284"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4132" w:rsidRPr="000F389D">
              <w:rPr>
                <w:rFonts w:ascii="Times New Roman" w:eastAsia="Times New Roman" w:hAnsi="Times New Roman"/>
                <w:sz w:val="24"/>
                <w:szCs w:val="24"/>
                <w:lang w:eastAsia="ru-RU"/>
              </w:rPr>
              <w:t xml:space="preserve">vismaz vienam no komersanta izpildinstitūcijas locekļiem vai vadības pārstāvjiem ir vismaz viena gada </w:t>
            </w:r>
            <w:r w:rsidR="00B64132" w:rsidRPr="000F389D">
              <w:rPr>
                <w:rFonts w:ascii="Times New Roman" w:eastAsia="Times New Roman" w:hAnsi="Times New Roman"/>
                <w:b/>
                <w:sz w:val="24"/>
                <w:szCs w:val="24"/>
                <w:lang w:eastAsia="ru-RU"/>
              </w:rPr>
              <w:t>pieredze ar sociālās ietekmes saistītu procesu vadīšanu</w:t>
            </w:r>
            <w:r w:rsidR="004A37F4">
              <w:rPr>
                <w:rFonts w:ascii="Times New Roman" w:eastAsia="Times New Roman" w:hAnsi="Times New Roman"/>
                <w:sz w:val="24"/>
                <w:szCs w:val="24"/>
                <w:lang w:eastAsia="ru-RU"/>
              </w:rPr>
              <w:t xml:space="preserve">, kuru </w:t>
            </w:r>
            <w:r w:rsidR="00B64132" w:rsidRPr="000F389D">
              <w:rPr>
                <w:rFonts w:ascii="Times New Roman" w:eastAsia="Times New Roman" w:hAnsi="Times New Roman"/>
                <w:sz w:val="24"/>
                <w:szCs w:val="24"/>
                <w:lang w:eastAsia="ru-RU"/>
              </w:rPr>
              <w:t>apliecina</w:t>
            </w:r>
            <w:r w:rsidR="004A37F4">
              <w:rPr>
                <w:rFonts w:ascii="Times New Roman" w:eastAsia="Times New Roman" w:hAnsi="Times New Roman"/>
                <w:sz w:val="24"/>
                <w:szCs w:val="24"/>
                <w:lang w:eastAsia="ru-RU"/>
              </w:rPr>
              <w:t xml:space="preserve"> </w:t>
            </w:r>
            <w:r w:rsidR="00B64132" w:rsidRPr="000F389D">
              <w:rPr>
                <w:rFonts w:ascii="Times New Roman" w:eastAsia="Times New Roman" w:hAnsi="Times New Roman"/>
                <w:sz w:val="24"/>
                <w:szCs w:val="24"/>
                <w:lang w:eastAsia="ru-RU"/>
              </w:rPr>
              <w:t>iesnie</w:t>
            </w:r>
            <w:r w:rsidR="004A37F4">
              <w:rPr>
                <w:rFonts w:ascii="Times New Roman" w:eastAsia="Times New Roman" w:hAnsi="Times New Roman"/>
                <w:sz w:val="24"/>
                <w:szCs w:val="24"/>
                <w:lang w:eastAsia="ru-RU"/>
              </w:rPr>
              <w:t>gumā</w:t>
            </w:r>
            <w:r w:rsidR="001E2F0A">
              <w:rPr>
                <w:rFonts w:ascii="Times New Roman" w:eastAsia="Times New Roman" w:hAnsi="Times New Roman"/>
                <w:sz w:val="24"/>
                <w:szCs w:val="24"/>
                <w:lang w:eastAsia="ru-RU"/>
              </w:rPr>
              <w:t>,</w:t>
            </w:r>
            <w:r w:rsidR="004A37F4">
              <w:rPr>
                <w:rFonts w:ascii="Times New Roman" w:eastAsia="Times New Roman" w:hAnsi="Times New Roman"/>
                <w:sz w:val="24"/>
                <w:szCs w:val="24"/>
                <w:lang w:eastAsia="ru-RU"/>
              </w:rPr>
              <w:t xml:space="preserve"> norādot darba periodu, darba vietu un ieņemamo amatu un aprakstot darba pienākumus</w:t>
            </w:r>
            <w:r w:rsidR="00B64132">
              <w:rPr>
                <w:rFonts w:ascii="Times New Roman" w:eastAsia="Times New Roman" w:hAnsi="Times New Roman"/>
                <w:sz w:val="24"/>
                <w:szCs w:val="24"/>
                <w:lang w:eastAsia="ru-RU"/>
              </w:rPr>
              <w:t xml:space="preserve">. </w:t>
            </w:r>
            <w:r w:rsidR="00AA4637">
              <w:rPr>
                <w:rFonts w:ascii="Times New Roman" w:hAnsi="Times New Roman" w:cs="Times New Roman"/>
                <w:sz w:val="24"/>
                <w:szCs w:val="24"/>
              </w:rPr>
              <w:t>S</w:t>
            </w:r>
            <w:r w:rsidR="00B64132" w:rsidRPr="00660A96">
              <w:rPr>
                <w:rFonts w:ascii="Times New Roman" w:hAnsi="Times New Roman" w:cs="Times New Roman"/>
                <w:sz w:val="24"/>
                <w:szCs w:val="24"/>
              </w:rPr>
              <w:t>ociāl</w:t>
            </w:r>
            <w:r w:rsidR="001E2F0A">
              <w:rPr>
                <w:rFonts w:ascii="Times New Roman" w:hAnsi="Times New Roman" w:cs="Times New Roman"/>
                <w:sz w:val="24"/>
                <w:szCs w:val="24"/>
              </w:rPr>
              <w:t>ā</w:t>
            </w:r>
            <w:r w:rsidR="00B64132" w:rsidRPr="00660A96">
              <w:rPr>
                <w:rFonts w:ascii="Times New Roman" w:hAnsi="Times New Roman" w:cs="Times New Roman"/>
                <w:sz w:val="24"/>
                <w:szCs w:val="24"/>
              </w:rPr>
              <w:t xml:space="preserve"> uzņēmum</w:t>
            </w:r>
            <w:r w:rsidR="00AA4637">
              <w:rPr>
                <w:rFonts w:ascii="Times New Roman" w:hAnsi="Times New Roman" w:cs="Times New Roman"/>
                <w:sz w:val="24"/>
                <w:szCs w:val="24"/>
              </w:rPr>
              <w:t>a</w:t>
            </w:r>
            <w:r w:rsidR="00B64132" w:rsidRPr="00660A96">
              <w:rPr>
                <w:rFonts w:ascii="Times New Roman" w:hAnsi="Times New Roman" w:cs="Times New Roman"/>
                <w:sz w:val="24"/>
                <w:szCs w:val="24"/>
              </w:rPr>
              <w:t xml:space="preserve"> vad</w:t>
            </w:r>
            <w:r w:rsidR="00AA4637">
              <w:rPr>
                <w:rFonts w:ascii="Times New Roman" w:hAnsi="Times New Roman" w:cs="Times New Roman"/>
                <w:sz w:val="24"/>
                <w:szCs w:val="24"/>
              </w:rPr>
              <w:t xml:space="preserve">ībā ir jābūt vismaz vienai atbildīgai personai ar pieredzi sociālā uzņēmuma procesu vadīšanā, lai nodrošinātu </w:t>
            </w:r>
            <w:r w:rsidR="00B64132" w:rsidRPr="00660A96">
              <w:rPr>
                <w:rFonts w:ascii="Times New Roman" w:hAnsi="Times New Roman" w:cs="Times New Roman"/>
                <w:sz w:val="24"/>
                <w:szCs w:val="24"/>
              </w:rPr>
              <w:t>sociālās ietekmes</w:t>
            </w:r>
            <w:r w:rsidR="00AA4637">
              <w:rPr>
                <w:rFonts w:ascii="Times New Roman" w:hAnsi="Times New Roman" w:cs="Times New Roman"/>
                <w:sz w:val="24"/>
                <w:szCs w:val="24"/>
              </w:rPr>
              <w:t xml:space="preserve"> sasniegšanu un vērstu </w:t>
            </w:r>
            <w:r w:rsidR="00B64132" w:rsidRPr="00660A96">
              <w:rPr>
                <w:rFonts w:ascii="Times New Roman" w:hAnsi="Times New Roman" w:cs="Times New Roman"/>
                <w:sz w:val="24"/>
                <w:szCs w:val="24"/>
              </w:rPr>
              <w:t>uzņēmuma</w:t>
            </w:r>
            <w:r w:rsidR="00AA4637">
              <w:rPr>
                <w:rFonts w:ascii="Times New Roman" w:hAnsi="Times New Roman" w:cs="Times New Roman"/>
                <w:sz w:val="24"/>
                <w:szCs w:val="24"/>
              </w:rPr>
              <w:t xml:space="preserve"> </w:t>
            </w:r>
            <w:r w:rsidR="00B64132" w:rsidRPr="00660A96">
              <w:rPr>
                <w:rFonts w:ascii="Times New Roman" w:hAnsi="Times New Roman" w:cs="Times New Roman"/>
                <w:sz w:val="24"/>
                <w:szCs w:val="24"/>
              </w:rPr>
              <w:t xml:space="preserve">darbību </w:t>
            </w:r>
            <w:r w:rsidR="00ED61C5">
              <w:rPr>
                <w:rFonts w:ascii="Times New Roman" w:hAnsi="Times New Roman" w:cs="Times New Roman"/>
                <w:sz w:val="24"/>
                <w:szCs w:val="24"/>
              </w:rPr>
              <w:t xml:space="preserve">uz </w:t>
            </w:r>
            <w:r w:rsidR="00B64132" w:rsidRPr="00660A96">
              <w:rPr>
                <w:rFonts w:ascii="Times New Roman" w:hAnsi="Times New Roman" w:cs="Times New Roman"/>
                <w:sz w:val="24"/>
                <w:szCs w:val="24"/>
              </w:rPr>
              <w:t>sociālā mērķa sasniegšan</w:t>
            </w:r>
            <w:r w:rsidR="00ED61C5">
              <w:rPr>
                <w:rFonts w:ascii="Times New Roman" w:hAnsi="Times New Roman" w:cs="Times New Roman"/>
                <w:sz w:val="24"/>
                <w:szCs w:val="24"/>
              </w:rPr>
              <w:t>u</w:t>
            </w:r>
            <w:r w:rsidR="00B64132" w:rsidRPr="00660A96">
              <w:rPr>
                <w:rFonts w:ascii="Times New Roman" w:hAnsi="Times New Roman" w:cs="Times New Roman"/>
                <w:sz w:val="24"/>
                <w:szCs w:val="24"/>
              </w:rPr>
              <w:t>, iepretim mērķim gūt maksimālo peļņu</w:t>
            </w:r>
            <w:r w:rsidR="004A411A">
              <w:rPr>
                <w:rFonts w:ascii="Times New Roman" w:hAnsi="Times New Roman" w:cs="Times New Roman"/>
                <w:sz w:val="24"/>
                <w:szCs w:val="24"/>
              </w:rPr>
              <w:t>.</w:t>
            </w:r>
            <w:r w:rsidR="004A411A">
              <w:rPr>
                <w:rFonts w:ascii="Times New Roman" w:eastAsia="Times New Roman" w:hAnsi="Times New Roman"/>
                <w:sz w:val="24"/>
                <w:szCs w:val="24"/>
                <w:lang w:eastAsia="ru-RU"/>
              </w:rPr>
              <w:t xml:space="preserve"> Sociālā ietekme ir ilgtermiņa sociālās pārmaiņas, kas ir sasniegtas sociālā uzņēmuma veikto darbību</w:t>
            </w:r>
            <w:r w:rsidR="00F8137B">
              <w:rPr>
                <w:rFonts w:ascii="Times New Roman" w:eastAsia="Times New Roman" w:hAnsi="Times New Roman"/>
                <w:sz w:val="24"/>
                <w:szCs w:val="24"/>
                <w:lang w:eastAsia="ru-RU"/>
              </w:rPr>
              <w:t xml:space="preserve"> rezultātā, piemēram, personām </w:t>
            </w:r>
            <w:r w:rsidR="004A411A">
              <w:rPr>
                <w:rFonts w:ascii="Times New Roman" w:eastAsia="Times New Roman" w:hAnsi="Times New Roman"/>
                <w:sz w:val="24"/>
                <w:szCs w:val="24"/>
                <w:lang w:eastAsia="ru-RU"/>
              </w:rPr>
              <w:t>ir tieši vai netieši sniegts labums, pateicoties uzņēmuma produktiem vai pakalpojumiem</w:t>
            </w:r>
            <w:r w:rsidR="004E1657" w:rsidRPr="004A411A">
              <w:rPr>
                <w:rFonts w:ascii="Times New Roman" w:hAnsi="Times New Roman" w:cs="Times New Roman"/>
                <w:sz w:val="24"/>
                <w:szCs w:val="24"/>
              </w:rPr>
              <w:t>;</w:t>
            </w:r>
          </w:p>
          <w:p w14:paraId="5BC05ACF" w14:textId="3EE3BA90" w:rsidR="004E1657" w:rsidRPr="004E1657" w:rsidRDefault="00F8137B" w:rsidP="004E1657">
            <w:pPr>
              <w:pStyle w:val="ListParagraph"/>
              <w:spacing w:before="120" w:line="240" w:lineRule="auto"/>
              <w:ind w:left="284" w:right="57"/>
              <w:jc w:val="both"/>
              <w:rPr>
                <w:rFonts w:ascii="Times New Roman" w:hAnsi="Times New Roman" w:cs="Times New Roman"/>
                <w:sz w:val="24"/>
                <w:szCs w:val="24"/>
              </w:rPr>
            </w:pPr>
            <w:r>
              <w:rPr>
                <w:rFonts w:ascii="Times New Roman" w:hAnsi="Times New Roman" w:cs="Times New Roman"/>
                <w:sz w:val="24"/>
                <w:szCs w:val="24"/>
              </w:rPr>
              <w:t xml:space="preserve">- </w:t>
            </w:r>
            <w:r w:rsidR="004E1657" w:rsidRPr="004E1657">
              <w:rPr>
                <w:rFonts w:ascii="Times New Roman" w:hAnsi="Times New Roman" w:cs="Times New Roman"/>
                <w:sz w:val="24"/>
                <w:szCs w:val="24"/>
              </w:rPr>
              <w:t xml:space="preserve">iepriekšējā kalendārā gada laikā </w:t>
            </w:r>
            <w:r w:rsidR="003A6324" w:rsidRPr="003A6324">
              <w:rPr>
                <w:rFonts w:ascii="Times New Roman" w:hAnsi="Times New Roman" w:cs="Times New Roman"/>
                <w:b/>
                <w:sz w:val="24"/>
                <w:szCs w:val="24"/>
              </w:rPr>
              <w:t>komersants</w:t>
            </w:r>
            <w:r w:rsidR="003A6324">
              <w:rPr>
                <w:rFonts w:ascii="Times New Roman" w:hAnsi="Times New Roman" w:cs="Times New Roman"/>
                <w:sz w:val="24"/>
                <w:szCs w:val="24"/>
              </w:rPr>
              <w:t xml:space="preserve"> </w:t>
            </w:r>
            <w:r w:rsidR="004E1657" w:rsidRPr="004E1657">
              <w:rPr>
                <w:rFonts w:ascii="Times New Roman" w:hAnsi="Times New Roman" w:cs="Times New Roman"/>
                <w:sz w:val="24"/>
                <w:szCs w:val="24"/>
              </w:rPr>
              <w:t xml:space="preserve">nodarbinājis un </w:t>
            </w:r>
            <w:proofErr w:type="gramStart"/>
            <w:r w:rsidR="004E1657" w:rsidRPr="004E1657">
              <w:rPr>
                <w:rFonts w:ascii="Times New Roman" w:hAnsi="Times New Roman" w:cs="Times New Roman"/>
                <w:sz w:val="24"/>
                <w:szCs w:val="24"/>
              </w:rPr>
              <w:t>tekošajā gadā</w:t>
            </w:r>
            <w:proofErr w:type="gramEnd"/>
            <w:r w:rsidR="004E1657" w:rsidRPr="004E1657">
              <w:rPr>
                <w:rFonts w:ascii="Times New Roman" w:hAnsi="Times New Roman" w:cs="Times New Roman"/>
                <w:sz w:val="24"/>
                <w:szCs w:val="24"/>
              </w:rPr>
              <w:t xml:space="preserve"> nodarbina vismaz divus darbiniekus, pamatojoties uz darba līgumu</w:t>
            </w:r>
            <w:r w:rsidR="00320C37">
              <w:rPr>
                <w:rFonts w:ascii="Times New Roman" w:hAnsi="Times New Roman" w:cs="Times New Roman"/>
                <w:sz w:val="24"/>
                <w:szCs w:val="24"/>
              </w:rPr>
              <w:t xml:space="preserve">. </w:t>
            </w:r>
            <w:r w:rsidR="006C5075" w:rsidRPr="00B672A2">
              <w:rPr>
                <w:rFonts w:ascii="Times New Roman" w:hAnsi="Times New Roman" w:cs="Times New Roman"/>
                <w:color w:val="000000"/>
                <w:sz w:val="24"/>
                <w:szCs w:val="24"/>
              </w:rPr>
              <w:t xml:space="preserve">Lai sociālais uzņēmums </w:t>
            </w:r>
            <w:r w:rsidR="006C5075">
              <w:rPr>
                <w:rFonts w:ascii="Times New Roman" w:hAnsi="Times New Roman"/>
                <w:color w:val="000000"/>
                <w:sz w:val="24"/>
                <w:szCs w:val="24"/>
              </w:rPr>
              <w:t xml:space="preserve">spētu darboties, tajā ir jābūt darbiniekiem, kuri veic noteiktus pienākumus saskaņā ar noslēgtiem darba līgumiem. Ja sociālā uzņēmumā nav darbinieku, tas </w:t>
            </w:r>
            <w:r w:rsidR="006C5075" w:rsidRPr="00620E2B">
              <w:rPr>
                <w:rFonts w:ascii="Times New Roman" w:hAnsi="Times New Roman"/>
                <w:color w:val="000000"/>
                <w:sz w:val="24"/>
                <w:szCs w:val="24"/>
              </w:rPr>
              <w:t>objektīvi nevar veikt aktīvu</w:t>
            </w:r>
            <w:r w:rsidR="006C5075">
              <w:rPr>
                <w:rFonts w:ascii="Times New Roman" w:hAnsi="Times New Roman"/>
                <w:color w:val="000000"/>
                <w:sz w:val="24"/>
                <w:szCs w:val="24"/>
              </w:rPr>
              <w:t xml:space="preserve"> saimniecisko darbību un tāpēc nevar tikt atzīts par sociālo uzņēmumu. </w:t>
            </w:r>
            <w:r w:rsidR="006C5075" w:rsidRPr="009B5275">
              <w:rPr>
                <w:rFonts w:ascii="Times New Roman" w:hAnsi="Times New Roman"/>
                <w:color w:val="000000"/>
                <w:sz w:val="24"/>
                <w:szCs w:val="24"/>
              </w:rPr>
              <w:t xml:space="preserve">Lai </w:t>
            </w:r>
            <w:r w:rsidR="006C5075" w:rsidRPr="006C5075">
              <w:rPr>
                <w:rFonts w:ascii="Times New Roman" w:hAnsi="Times New Roman"/>
                <w:color w:val="000000"/>
                <w:sz w:val="24"/>
                <w:szCs w:val="24"/>
              </w:rPr>
              <w:t>iesnieguma</w:t>
            </w:r>
            <w:r w:rsidR="006C5075">
              <w:rPr>
                <w:rFonts w:ascii="Times New Roman" w:hAnsi="Times New Roman"/>
                <w:color w:val="000000"/>
                <w:sz w:val="24"/>
                <w:szCs w:val="24"/>
              </w:rPr>
              <w:t xml:space="preserve"> </w:t>
            </w:r>
            <w:r w:rsidR="006C5075" w:rsidRPr="009B5275">
              <w:rPr>
                <w:rFonts w:ascii="Times New Roman" w:hAnsi="Times New Roman"/>
                <w:color w:val="000000"/>
                <w:sz w:val="24"/>
                <w:szCs w:val="24"/>
              </w:rPr>
              <w:t xml:space="preserve">iesniedzējs faktiskas darba tiesiskās attiecības neslēptu zem cita veida nodarbinātības attiecībām (kuras nodibina ar uzņēmuma līgumu, autoratlīdzības līgumu un kurās darba devējs neveic valsts sociālās apdrošināšanas obligātas iemaksas), MK noteikumu projektā paredzēts, ka ar personu slēdzams darba līgums. Darba tiesiskās attiecības raksturo: vienošanās par darba samaksu, darbinieks ir pakļauts noteiktai darba kārtībai un darba devēja norādījumiem, darba process ir svarīgāks par darba rezultātu, darba attiecības ir ilgstošas, turpinātas tiesiskās attiecības, jo parasti tās nenodibina vienreizējam </w:t>
            </w:r>
            <w:r w:rsidR="006C5075">
              <w:rPr>
                <w:rFonts w:ascii="Times New Roman" w:hAnsi="Times New Roman"/>
                <w:color w:val="000000"/>
                <w:sz w:val="24"/>
                <w:szCs w:val="24"/>
              </w:rPr>
              <w:t xml:space="preserve">pasūtījumam vai “gabaldarbam”. </w:t>
            </w:r>
            <w:r w:rsidR="006C5075" w:rsidRPr="009B5275">
              <w:rPr>
                <w:rFonts w:ascii="Times New Roman" w:hAnsi="Times New Roman"/>
                <w:color w:val="000000"/>
                <w:sz w:val="24"/>
                <w:szCs w:val="24"/>
              </w:rPr>
              <w:t xml:space="preserve">Prasība par darba tiesisko attiecību esamību ir pamatota, jo tā vērsta uz aktīvas saimnieciskās darbības nodrošināšanu, </w:t>
            </w:r>
            <w:r w:rsidR="006C5075" w:rsidRPr="009B5275">
              <w:rPr>
                <w:rFonts w:ascii="Times New Roman" w:hAnsi="Times New Roman" w:cs="Times New Roman"/>
                <w:color w:val="000000"/>
                <w:sz w:val="24"/>
                <w:szCs w:val="24"/>
              </w:rPr>
              <w:t xml:space="preserve">sociāli aizsargā </w:t>
            </w:r>
            <w:r w:rsidR="006C5075" w:rsidRPr="009B5275">
              <w:rPr>
                <w:rFonts w:ascii="Times New Roman" w:hAnsi="Times New Roman"/>
                <w:color w:val="000000"/>
                <w:sz w:val="24"/>
                <w:szCs w:val="24"/>
              </w:rPr>
              <w:t xml:space="preserve">sociālā uzņēmuma </w:t>
            </w:r>
            <w:r w:rsidR="006C5075" w:rsidRPr="009B5275">
              <w:rPr>
                <w:rFonts w:ascii="Times New Roman" w:hAnsi="Times New Roman" w:cs="Times New Roman"/>
                <w:color w:val="000000"/>
                <w:sz w:val="24"/>
                <w:szCs w:val="24"/>
              </w:rPr>
              <w:t xml:space="preserve">darbiniekus </w:t>
            </w:r>
            <w:r w:rsidR="006C5075" w:rsidRPr="009B5275">
              <w:rPr>
                <w:rFonts w:ascii="Times New Roman" w:hAnsi="Times New Roman"/>
                <w:color w:val="000000"/>
                <w:sz w:val="24"/>
                <w:szCs w:val="24"/>
              </w:rPr>
              <w:t>un novērš iespējamu iedzīvotāju ienākuma nodokļa un valsts sociālās apdrošināšanas obligāto iemaksu optimizēšanu</w:t>
            </w:r>
            <w:r w:rsidR="006C5075" w:rsidRPr="009B5275">
              <w:rPr>
                <w:rFonts w:ascii="Times New Roman" w:hAnsi="Times New Roman" w:cs="Times New Roman"/>
                <w:color w:val="000000"/>
                <w:sz w:val="24"/>
                <w:szCs w:val="24"/>
              </w:rPr>
              <w:t>.</w:t>
            </w:r>
            <w:r w:rsidR="006C5075" w:rsidRPr="009B5275">
              <w:rPr>
                <w:rFonts w:ascii="Times New Roman" w:hAnsi="Times New Roman" w:cs="Times New Roman"/>
                <w:sz w:val="24"/>
                <w:szCs w:val="24"/>
              </w:rPr>
              <w:t xml:space="preserve"> Ņemot vērā, ka komersanta darbības </w:t>
            </w:r>
            <w:r w:rsidR="006C5075" w:rsidRPr="009B5275">
              <w:rPr>
                <w:rFonts w:ascii="Times New Roman" w:hAnsi="Times New Roman" w:cs="Times New Roman"/>
                <w:sz w:val="24"/>
                <w:szCs w:val="24"/>
              </w:rPr>
              <w:lastRenderedPageBreak/>
              <w:t xml:space="preserve">būtība ir veikt atklātu saimniecisko darbību peļņas gūšanas nolūkā, MK noteikumu projekts paredz, ka aktīvas saimnieciskās darbības nodrošināšanai </w:t>
            </w:r>
            <w:r w:rsidR="006C5075" w:rsidRPr="00561C8B">
              <w:rPr>
                <w:rFonts w:ascii="Times New Roman" w:hAnsi="Times New Roman" w:cs="Times New Roman"/>
                <w:sz w:val="24"/>
                <w:szCs w:val="24"/>
              </w:rPr>
              <w:t>komersantam, kurš darbojas vairāk par 12 mēnešiem,</w:t>
            </w:r>
            <w:r w:rsidR="006C5075">
              <w:rPr>
                <w:rFonts w:ascii="Times New Roman" w:hAnsi="Times New Roman" w:cs="Times New Roman"/>
                <w:sz w:val="24"/>
                <w:szCs w:val="24"/>
              </w:rPr>
              <w:t xml:space="preserve"> </w:t>
            </w:r>
            <w:r w:rsidR="006C5075" w:rsidRPr="009B5275">
              <w:rPr>
                <w:rFonts w:ascii="Times New Roman" w:hAnsi="Times New Roman" w:cs="Times New Roman"/>
                <w:sz w:val="24"/>
                <w:szCs w:val="24"/>
              </w:rPr>
              <w:t>ir jābūt vismaz diviem darbiniekiem, kuri uz darba līgumu pamata iepriekšējā kalendārā gada laikā un tekošajā gadā ražo preces vai sniedz pakalpojumus</w:t>
            </w:r>
            <w:r w:rsidR="00AE1743">
              <w:rPr>
                <w:rFonts w:ascii="Times New Roman" w:hAnsi="Times New Roman" w:cs="Times New Roman"/>
                <w:sz w:val="24"/>
                <w:szCs w:val="24"/>
              </w:rPr>
              <w:t>;</w:t>
            </w:r>
          </w:p>
          <w:p w14:paraId="74CD004C" w14:textId="4C564781" w:rsidR="00ED2D49" w:rsidRPr="00AB4EAC" w:rsidRDefault="00E57424" w:rsidP="00AB4EAC">
            <w:pPr>
              <w:pStyle w:val="ListParagraph"/>
              <w:shd w:val="clear" w:color="auto" w:fill="FFFFFF"/>
              <w:autoSpaceDN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7274D0" w:rsidRPr="003A6324">
              <w:rPr>
                <w:rFonts w:ascii="Times New Roman" w:hAnsi="Times New Roman" w:cs="Times New Roman"/>
                <w:b/>
                <w:sz w:val="24"/>
                <w:szCs w:val="24"/>
              </w:rPr>
              <w:t>biedrību vai nodibinājumu</w:t>
            </w:r>
            <w:r w:rsidR="00F8137B">
              <w:rPr>
                <w:rFonts w:ascii="Times New Roman" w:hAnsi="Times New Roman" w:cs="Times New Roman"/>
                <w:sz w:val="24"/>
                <w:szCs w:val="24"/>
              </w:rPr>
              <w:t xml:space="preserve">, kas </w:t>
            </w:r>
            <w:r w:rsidR="006C5075">
              <w:rPr>
                <w:rFonts w:ascii="Times New Roman" w:hAnsi="Times New Roman" w:cs="Times New Roman"/>
                <w:sz w:val="24"/>
                <w:szCs w:val="24"/>
              </w:rPr>
              <w:t>iesnieguma iesniegšanas dienā reģistrēts Uzņēmumu reģistrā vairāk nekā 12 mēnešus,</w:t>
            </w:r>
            <w:r w:rsidR="00090DE0">
              <w:rPr>
                <w:rFonts w:ascii="Times New Roman" w:hAnsi="Times New Roman" w:cs="Times New Roman"/>
                <w:sz w:val="24"/>
                <w:szCs w:val="24"/>
              </w:rPr>
              <w:t xml:space="preserve"> par </w:t>
            </w:r>
            <w:r w:rsidRPr="00AD3B51">
              <w:rPr>
                <w:rFonts w:ascii="Times New Roman" w:hAnsi="Times New Roman" w:cs="Times New Roman"/>
                <w:sz w:val="24"/>
                <w:szCs w:val="24"/>
              </w:rPr>
              <w:t>pasākuma dalībniek</w:t>
            </w:r>
            <w:r w:rsidR="00090DE0">
              <w:rPr>
                <w:rFonts w:ascii="Times New Roman" w:hAnsi="Times New Roman" w:cs="Times New Roman"/>
                <w:sz w:val="24"/>
                <w:szCs w:val="24"/>
              </w:rPr>
              <w:t>u atzīst, ja tas</w:t>
            </w:r>
            <w:r w:rsidR="00090DE0">
              <w:t xml:space="preserve"> </w:t>
            </w:r>
            <w:r w:rsidR="00F5456F" w:rsidRPr="00F5456F">
              <w:rPr>
                <w:rFonts w:ascii="Times New Roman" w:hAnsi="Times New Roman" w:cs="Times New Roman"/>
                <w:sz w:val="24"/>
                <w:szCs w:val="24"/>
              </w:rPr>
              <w:t xml:space="preserve">iepriekšējā kalendārā gada laikā nodarbinājis vai </w:t>
            </w:r>
            <w:r w:rsidR="00260F20">
              <w:rPr>
                <w:rFonts w:ascii="Times New Roman" w:hAnsi="Times New Roman" w:cs="Times New Roman"/>
                <w:sz w:val="24"/>
                <w:szCs w:val="24"/>
              </w:rPr>
              <w:t>iesnieguma</w:t>
            </w:r>
            <w:r w:rsidR="00260F20" w:rsidRPr="00F5456F">
              <w:rPr>
                <w:rFonts w:ascii="Times New Roman" w:hAnsi="Times New Roman" w:cs="Times New Roman"/>
                <w:sz w:val="24"/>
                <w:szCs w:val="24"/>
              </w:rPr>
              <w:t xml:space="preserve"> </w:t>
            </w:r>
            <w:r w:rsidR="00F5456F" w:rsidRPr="00F5456F">
              <w:rPr>
                <w:rFonts w:ascii="Times New Roman" w:hAnsi="Times New Roman" w:cs="Times New Roman"/>
                <w:sz w:val="24"/>
                <w:szCs w:val="24"/>
              </w:rPr>
              <w:t>iesniegšanas dienā pēdējos trīs mēnešus nodarbina uz darba līguma pamata vismaz divus darbiniekus,</w:t>
            </w:r>
            <w:r w:rsidR="00F5456F">
              <w:rPr>
                <w:rFonts w:ascii="Times New Roman" w:hAnsi="Times New Roman" w:cs="Times New Roman"/>
                <w:sz w:val="24"/>
                <w:szCs w:val="24"/>
              </w:rPr>
              <w:t xml:space="preserve"> </w:t>
            </w:r>
            <w:r w:rsidR="00F5456F" w:rsidRPr="00F5456F">
              <w:rPr>
                <w:rFonts w:ascii="Times New Roman" w:hAnsi="Times New Roman" w:cs="Times New Roman"/>
                <w:sz w:val="24"/>
                <w:szCs w:val="24"/>
              </w:rPr>
              <w:t>vai pēdējo divu kalendāro gadu laikā ir nodarbinājis uz darba līguma pamata vismaz vienu bezdarbnieku Nodarbinātības valsts aģentūras</w:t>
            </w:r>
            <w:r w:rsidR="00AB4EAC">
              <w:rPr>
                <w:rFonts w:ascii="Times New Roman" w:hAnsi="Times New Roman" w:cs="Times New Roman"/>
                <w:sz w:val="24"/>
                <w:szCs w:val="24"/>
              </w:rPr>
              <w:t xml:space="preserve"> </w:t>
            </w:r>
            <w:proofErr w:type="gramStart"/>
            <w:r w:rsidR="00AB4EAC">
              <w:rPr>
                <w:rFonts w:ascii="Times New Roman" w:hAnsi="Times New Roman" w:cs="Times New Roman"/>
                <w:sz w:val="24"/>
                <w:szCs w:val="24"/>
              </w:rPr>
              <w:t>(</w:t>
            </w:r>
            <w:proofErr w:type="gramEnd"/>
            <w:r w:rsidR="00AB4EAC">
              <w:rPr>
                <w:rFonts w:ascii="Times New Roman" w:hAnsi="Times New Roman" w:cs="Times New Roman"/>
                <w:sz w:val="24"/>
                <w:szCs w:val="24"/>
              </w:rPr>
              <w:t>turpmāk – NVA)</w:t>
            </w:r>
            <w:r w:rsidR="00F5456F" w:rsidRPr="00AB4EAC">
              <w:rPr>
                <w:rFonts w:ascii="Times New Roman" w:hAnsi="Times New Roman" w:cs="Times New Roman"/>
                <w:sz w:val="24"/>
                <w:szCs w:val="24"/>
              </w:rPr>
              <w:t xml:space="preserve"> aktīvo nodarbinātības pasākumu </w:t>
            </w:r>
            <w:r w:rsidR="00F5456F" w:rsidRPr="00AB4EAC">
              <w:rPr>
                <w:rFonts w:ascii="Times New Roman" w:hAnsi="Times New Roman" w:cs="Times New Roman"/>
                <w:bCs/>
                <w:sz w:val="24"/>
                <w:szCs w:val="24"/>
              </w:rPr>
              <w:t>“</w:t>
            </w:r>
            <w:r w:rsidR="00F5456F" w:rsidRPr="00AB4EAC">
              <w:rPr>
                <w:rFonts w:ascii="Times New Roman" w:hAnsi="Times New Roman" w:cs="Times New Roman"/>
                <w:sz w:val="24"/>
                <w:szCs w:val="24"/>
              </w:rPr>
              <w:t xml:space="preserve">Pasākumi noteiktām personu grupām”, </w:t>
            </w:r>
            <w:r w:rsidR="00F5456F" w:rsidRPr="00AB4EAC">
              <w:rPr>
                <w:rFonts w:ascii="Times New Roman" w:hAnsi="Times New Roman" w:cs="Times New Roman"/>
                <w:bCs/>
                <w:sz w:val="24"/>
                <w:szCs w:val="24"/>
              </w:rPr>
              <w:t>“</w:t>
            </w:r>
            <w:r w:rsidR="00F5456F" w:rsidRPr="00AB4EAC">
              <w:rPr>
                <w:rFonts w:ascii="Times New Roman" w:hAnsi="Times New Roman" w:cs="Times New Roman"/>
                <w:sz w:val="24"/>
                <w:szCs w:val="24"/>
              </w:rPr>
              <w:t xml:space="preserve">Pirmā darba pieredze jaunietim” vai </w:t>
            </w:r>
            <w:r w:rsidR="00F5456F" w:rsidRPr="00AB4EAC">
              <w:rPr>
                <w:rFonts w:ascii="Times New Roman" w:hAnsi="Times New Roman" w:cs="Times New Roman"/>
                <w:bCs/>
                <w:sz w:val="24"/>
                <w:szCs w:val="24"/>
              </w:rPr>
              <w:t>“</w:t>
            </w:r>
            <w:r w:rsidR="00F5456F" w:rsidRPr="00AB4EAC">
              <w:rPr>
                <w:rFonts w:ascii="Times New Roman" w:hAnsi="Times New Roman" w:cs="Times New Roman"/>
                <w:sz w:val="24"/>
                <w:szCs w:val="24"/>
              </w:rPr>
              <w:t>Apmācība pie darba devēja” ietvaros</w:t>
            </w:r>
            <w:r w:rsidR="004E0972" w:rsidRPr="00AB4EAC">
              <w:rPr>
                <w:rFonts w:ascii="Times New Roman" w:hAnsi="Times New Roman" w:cs="Times New Roman"/>
                <w:sz w:val="24"/>
                <w:szCs w:val="24"/>
              </w:rPr>
              <w:t>.</w:t>
            </w:r>
          </w:p>
          <w:p w14:paraId="3514B865" w14:textId="5943F929" w:rsidR="002D20E5" w:rsidRPr="007274D0" w:rsidRDefault="002D20E5" w:rsidP="002D20E5">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w:t>
            </w:r>
            <w:r w:rsidR="002246E1">
              <w:rPr>
                <w:rFonts w:ascii="Times New Roman" w:hAnsi="Times New Roman" w:cs="Times New Roman"/>
                <w:sz w:val="24"/>
                <w:szCs w:val="24"/>
              </w:rPr>
              <w:t>ai</w:t>
            </w:r>
            <w:r>
              <w:rPr>
                <w:rFonts w:ascii="Times New Roman" w:hAnsi="Times New Roman" w:cs="Times New Roman"/>
                <w:sz w:val="24"/>
                <w:szCs w:val="24"/>
              </w:rPr>
              <w:t xml:space="preserve"> </w:t>
            </w:r>
            <w:r w:rsidRPr="00384958">
              <w:rPr>
                <w:rFonts w:ascii="Times New Roman" w:hAnsi="Times New Roman" w:cs="Times New Roman"/>
                <w:sz w:val="24"/>
                <w:szCs w:val="24"/>
              </w:rPr>
              <w:t>iesnieguma</w:t>
            </w:r>
            <w:r w:rsidRPr="009B08DC" w:rsidDel="00260F20">
              <w:rPr>
                <w:rFonts w:ascii="Times New Roman" w:hAnsi="Times New Roman" w:cs="Times New Roman"/>
                <w:sz w:val="24"/>
                <w:szCs w:val="24"/>
              </w:rPr>
              <w:t xml:space="preserve"> </w:t>
            </w:r>
            <w:r w:rsidRPr="009B08DC">
              <w:rPr>
                <w:rFonts w:ascii="Times New Roman" w:hAnsi="Times New Roman" w:cs="Times New Roman"/>
                <w:sz w:val="24"/>
                <w:szCs w:val="24"/>
              </w:rPr>
              <w:t>iesniedzēji</w:t>
            </w:r>
            <w:r w:rsidRPr="007274D0">
              <w:rPr>
                <w:rFonts w:ascii="Times New Roman" w:hAnsi="Times New Roman" w:cs="Times New Roman"/>
                <w:sz w:val="24"/>
                <w:szCs w:val="24"/>
              </w:rPr>
              <w:t xml:space="preserve">, kuru darbība ir ilgāka par 12 mēnešiem, tiktu atzīti par pasākuma dalībniekiem un reģistrēti </w:t>
            </w:r>
            <w:r>
              <w:rPr>
                <w:rFonts w:ascii="Times New Roman" w:hAnsi="Times New Roman" w:cs="Times New Roman"/>
                <w:sz w:val="24"/>
                <w:szCs w:val="24"/>
              </w:rPr>
              <w:t>p</w:t>
            </w:r>
            <w:r w:rsidRPr="007274D0">
              <w:rPr>
                <w:rFonts w:ascii="Times New Roman" w:hAnsi="Times New Roman" w:cs="Times New Roman"/>
                <w:sz w:val="24"/>
                <w:szCs w:val="24"/>
              </w:rPr>
              <w:t>asākuma dalībnieku reģistrā, tiem būs jāpierāda sociālā ietekme par iepriekšējo kalendāro gadu.</w:t>
            </w:r>
          </w:p>
          <w:p w14:paraId="20DFC413" w14:textId="77777777" w:rsidR="00AE1743" w:rsidRDefault="002D20E5" w:rsidP="00AE1743">
            <w:pPr>
              <w:pStyle w:val="ListParagraph"/>
              <w:spacing w:before="120" w:line="240" w:lineRule="auto"/>
              <w:ind w:left="57" w:right="57"/>
              <w:jc w:val="both"/>
              <w:rPr>
                <w:rFonts w:ascii="Times New Roman" w:hAnsi="Times New Roman"/>
                <w:sz w:val="24"/>
                <w:szCs w:val="24"/>
              </w:rPr>
            </w:pPr>
            <w:r w:rsidRPr="00AE1743">
              <w:rPr>
                <w:rFonts w:ascii="Times New Roman" w:hAnsi="Times New Roman" w:cs="Times New Roman"/>
                <w:sz w:val="24"/>
                <w:szCs w:val="24"/>
              </w:rPr>
              <w:t xml:space="preserve">Atbilstoši Biedrību un nodibinājumu likumam biedrības vai nodibinājuma pamatdarbībai ir bezpeļņas gūšanas raksturs, savukārt saimnieciskā darbība biedrībai vai nodibinājumam var nebūt vai būt papilddarbības veidā, tādēļ daudzas biedrības vai nodibinājumi savas darbības nodrošināšanai līdz šim iesaistīja brīvprātīgā darba veicējus vai nodarbināja personas, pamatojoties uz uzņēmuma līgumiem vai autoratlīdzības līgumiem. Ņemot vērā pozitīvo biedrību un nodibinājumu ieguldījumu sociālu projektu realizēšanā, lai biedrības un nodibinājumi kvalificētos dalībai pasākumā, MK noteikumu projekts paredz noteikti tiem atvieglotākus nosacījumus. </w:t>
            </w:r>
            <w:r w:rsidRPr="00AE1743">
              <w:rPr>
                <w:rFonts w:ascii="Times New Roman" w:hAnsi="Times New Roman"/>
                <w:sz w:val="24"/>
                <w:szCs w:val="24"/>
              </w:rPr>
              <w:t>Lai iegūtu tiesības dalībai pasākumā, biedrībai vai nodibinājumam, kurš darbojas ilgāk par 12 mēnešiem, būs jāpierāda, ka iepriekšējā kalendārā gada laikā tas nodarbināja uz darba līgumu pamata vismaz divus darbiniekus vai bija izveidojis subsidēto darba vietu kādā no minētajiem NVA pasākumiem un šajā darba vietā pēdējos divus kalendāros gadus bija nodarbināts vismaz viens bezdarbnieks uz darba līguma pamata. Ja kāds no abiem nodarbinātības nosacījumiem nav attiecināms, tad biedrībai vai nodibinājumam jāpierāda, ka uz iesnieguma iesniegšanas brīdi vismaz pēdējos trīs mēnešus ir nodarbināti divi darbinieki,</w:t>
            </w:r>
            <w:r w:rsidR="00AE1743">
              <w:rPr>
                <w:rFonts w:ascii="Times New Roman" w:hAnsi="Times New Roman"/>
                <w:sz w:val="24"/>
                <w:szCs w:val="24"/>
              </w:rPr>
              <w:t xml:space="preserve"> pamatojoties uz darba līgumiem;</w:t>
            </w:r>
          </w:p>
          <w:p w14:paraId="33463CD2" w14:textId="32E71F30" w:rsidR="00090DE0" w:rsidRDefault="00AE1743" w:rsidP="00AE1743">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sz w:val="24"/>
                <w:szCs w:val="24"/>
              </w:rPr>
              <w:t xml:space="preserve">- </w:t>
            </w:r>
            <w:r w:rsidR="00384958" w:rsidRPr="005E01BA">
              <w:rPr>
                <w:rFonts w:ascii="Times New Roman" w:hAnsi="Times New Roman" w:cs="Times New Roman"/>
                <w:sz w:val="24"/>
                <w:szCs w:val="24"/>
              </w:rPr>
              <w:t xml:space="preserve">lai iegūtu tiesības dalībai pasākumā, </w:t>
            </w:r>
            <w:r w:rsidR="00384958" w:rsidRPr="00FB4800">
              <w:rPr>
                <w:rFonts w:ascii="Times New Roman" w:hAnsi="Times New Roman" w:cs="Times New Roman"/>
                <w:b/>
                <w:sz w:val="24"/>
                <w:szCs w:val="24"/>
              </w:rPr>
              <w:t xml:space="preserve">biedrība, nodibinājums, komersants, </w:t>
            </w:r>
            <w:r w:rsidR="00384958" w:rsidRPr="00CC11EA">
              <w:rPr>
                <w:rFonts w:ascii="Times New Roman" w:hAnsi="Times New Roman" w:cs="Times New Roman"/>
                <w:sz w:val="24"/>
                <w:szCs w:val="24"/>
              </w:rPr>
              <w:t>kas</w:t>
            </w:r>
            <w:r w:rsidR="00384958" w:rsidRPr="00FB4800">
              <w:rPr>
                <w:rFonts w:ascii="Times New Roman" w:hAnsi="Times New Roman" w:cs="Times New Roman"/>
                <w:b/>
                <w:sz w:val="24"/>
                <w:szCs w:val="24"/>
              </w:rPr>
              <w:t xml:space="preserve"> iesnieguma iesniegšanas</w:t>
            </w:r>
            <w:r w:rsidR="00384958" w:rsidRPr="00FB4800">
              <w:rPr>
                <w:rFonts w:ascii="Times New Roman" w:hAnsi="Times New Roman" w:cs="Times New Roman"/>
                <w:sz w:val="24"/>
                <w:szCs w:val="24"/>
              </w:rPr>
              <w:t xml:space="preserve"> </w:t>
            </w:r>
            <w:r w:rsidR="00384958" w:rsidRPr="00FB4800">
              <w:rPr>
                <w:rFonts w:ascii="Times New Roman" w:hAnsi="Times New Roman" w:cs="Times New Roman"/>
                <w:b/>
                <w:sz w:val="24"/>
                <w:szCs w:val="24"/>
              </w:rPr>
              <w:t>dienā ir reģistrēts Uzņēmumu reģistrā mazāk nekā 12 mēnešus</w:t>
            </w:r>
            <w:r w:rsidR="00384958" w:rsidRPr="00FB4800">
              <w:rPr>
                <w:rFonts w:ascii="Times New Roman" w:hAnsi="Times New Roman" w:cs="Times New Roman"/>
                <w:sz w:val="24"/>
                <w:szCs w:val="24"/>
              </w:rPr>
              <w:t xml:space="preserve">, uz darba līguma pamata </w:t>
            </w:r>
            <w:r w:rsidR="00384958" w:rsidRPr="00FB4800">
              <w:rPr>
                <w:rFonts w:ascii="Times New Roman" w:hAnsi="Times New Roman" w:cs="Times New Roman"/>
                <w:sz w:val="24"/>
                <w:szCs w:val="24"/>
              </w:rPr>
              <w:lastRenderedPageBreak/>
              <w:t xml:space="preserve">nodarbina vismaz </w:t>
            </w:r>
            <w:r w:rsidR="00384958" w:rsidRPr="00FB4800">
              <w:rPr>
                <w:rFonts w:ascii="Times New Roman" w:hAnsi="Times New Roman" w:cs="Times New Roman"/>
                <w:b/>
                <w:sz w:val="24"/>
                <w:szCs w:val="24"/>
              </w:rPr>
              <w:t>vienu</w:t>
            </w:r>
            <w:r w:rsidR="00911AD3">
              <w:rPr>
                <w:rFonts w:ascii="Times New Roman" w:hAnsi="Times New Roman" w:cs="Times New Roman"/>
                <w:sz w:val="24"/>
                <w:szCs w:val="24"/>
              </w:rPr>
              <w:t xml:space="preserve"> darbinieku (ņ</w:t>
            </w:r>
            <w:r w:rsidR="00384958" w:rsidRPr="00FB4800">
              <w:rPr>
                <w:rFonts w:ascii="Times New Roman" w:hAnsi="Times New Roman" w:cs="Times New Roman"/>
                <w:sz w:val="24"/>
                <w:szCs w:val="24"/>
              </w:rPr>
              <w:t>emot vērā to, ka aktīvu saimniecisko darbību</w:t>
            </w:r>
            <w:r w:rsidR="00384958">
              <w:rPr>
                <w:rFonts w:ascii="Times New Roman" w:hAnsi="Times New Roman" w:cs="Times New Roman"/>
                <w:sz w:val="24"/>
                <w:szCs w:val="24"/>
              </w:rPr>
              <w:t xml:space="preserve"> nevar veikt, ja nav darbinieku</w:t>
            </w:r>
            <w:r w:rsidR="00911AD3">
              <w:rPr>
                <w:rFonts w:ascii="Times New Roman" w:hAnsi="Times New Roman" w:cs="Times New Roman"/>
                <w:sz w:val="24"/>
                <w:szCs w:val="24"/>
              </w:rPr>
              <w:t>)</w:t>
            </w:r>
            <w:r w:rsidR="004E0972">
              <w:rPr>
                <w:rFonts w:ascii="Times New Roman" w:hAnsi="Times New Roman" w:cs="Times New Roman"/>
                <w:sz w:val="24"/>
                <w:szCs w:val="24"/>
              </w:rPr>
              <w:t>.</w:t>
            </w:r>
          </w:p>
          <w:p w14:paraId="5E902997" w14:textId="77777777" w:rsidR="00CC11EA" w:rsidRPr="0015663A" w:rsidRDefault="00CC11EA" w:rsidP="0015663A">
            <w:pPr>
              <w:pStyle w:val="ListParagraph"/>
              <w:spacing w:before="120" w:line="240" w:lineRule="auto"/>
              <w:ind w:left="57" w:right="57"/>
              <w:jc w:val="both"/>
              <w:rPr>
                <w:rFonts w:ascii="Times New Roman" w:hAnsi="Times New Roman" w:cs="Times New Roman"/>
                <w:sz w:val="24"/>
                <w:szCs w:val="24"/>
              </w:rPr>
            </w:pPr>
          </w:p>
          <w:p w14:paraId="29742488" w14:textId="1B3DD244" w:rsidR="003337BA" w:rsidRDefault="00F8137B" w:rsidP="00F018D3">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Papildus </w:t>
            </w:r>
            <w:r w:rsidR="00F018D3">
              <w:rPr>
                <w:rFonts w:ascii="Times New Roman" w:hAnsi="Times New Roman" w:cs="Times New Roman"/>
                <w:sz w:val="24"/>
                <w:szCs w:val="24"/>
              </w:rPr>
              <w:t>MK noteikumu projekts paredz precizēt pasākuma īstenošanas nosacījumus attiecībā uz</w:t>
            </w:r>
            <w:proofErr w:type="gramStart"/>
            <w:r w:rsidR="00F018D3">
              <w:rPr>
                <w:rFonts w:ascii="Times New Roman" w:hAnsi="Times New Roman" w:cs="Times New Roman"/>
                <w:sz w:val="24"/>
                <w:szCs w:val="24"/>
              </w:rPr>
              <w:t xml:space="preserve"> </w:t>
            </w:r>
            <w:r w:rsidR="00F018D3" w:rsidRPr="00EF6191">
              <w:rPr>
                <w:rFonts w:ascii="Times New Roman" w:hAnsi="Times New Roman" w:cs="Times New Roman"/>
                <w:sz w:val="24"/>
                <w:szCs w:val="24"/>
              </w:rPr>
              <w:t xml:space="preserve"> </w:t>
            </w:r>
            <w:proofErr w:type="gramEnd"/>
            <w:r w:rsidR="00F018D3" w:rsidRPr="00EF6191">
              <w:rPr>
                <w:rFonts w:ascii="Times New Roman" w:hAnsi="Times New Roman" w:cs="Times New Roman"/>
                <w:sz w:val="24"/>
                <w:szCs w:val="24"/>
              </w:rPr>
              <w:t>fizisk</w:t>
            </w:r>
            <w:r w:rsidR="00F018D3">
              <w:rPr>
                <w:rFonts w:ascii="Times New Roman" w:hAnsi="Times New Roman" w:cs="Times New Roman"/>
                <w:sz w:val="24"/>
                <w:szCs w:val="24"/>
              </w:rPr>
              <w:t>ajām</w:t>
            </w:r>
            <w:r w:rsidR="00F018D3" w:rsidRPr="00EF6191">
              <w:rPr>
                <w:rFonts w:ascii="Times New Roman" w:hAnsi="Times New Roman" w:cs="Times New Roman"/>
                <w:sz w:val="24"/>
                <w:szCs w:val="24"/>
              </w:rPr>
              <w:t xml:space="preserve"> person</w:t>
            </w:r>
            <w:r w:rsidR="000C41B7">
              <w:rPr>
                <w:rFonts w:ascii="Times New Roman" w:hAnsi="Times New Roman" w:cs="Times New Roman"/>
                <w:sz w:val="24"/>
                <w:szCs w:val="24"/>
              </w:rPr>
              <w:t>ām</w:t>
            </w:r>
            <w:r w:rsidR="00F018D3" w:rsidRPr="00EF6191">
              <w:rPr>
                <w:rFonts w:ascii="Times New Roman" w:hAnsi="Times New Roman" w:cs="Times New Roman"/>
                <w:sz w:val="24"/>
                <w:szCs w:val="24"/>
              </w:rPr>
              <w:t xml:space="preserve">, kuras plāno uzsākt sociālo uzņēmējdarbību (turpmāk – </w:t>
            </w:r>
            <w:r w:rsidR="00F018D3" w:rsidRPr="00240615">
              <w:rPr>
                <w:rFonts w:ascii="Times New Roman" w:hAnsi="Times New Roman" w:cs="Times New Roman"/>
                <w:b/>
                <w:sz w:val="24"/>
                <w:szCs w:val="24"/>
              </w:rPr>
              <w:t>sociālās uzņēmējdarbības uzsācēji</w:t>
            </w:r>
            <w:r w:rsidR="00F018D3" w:rsidRPr="00EF6191">
              <w:rPr>
                <w:rFonts w:ascii="Times New Roman" w:hAnsi="Times New Roman" w:cs="Times New Roman"/>
                <w:sz w:val="24"/>
                <w:szCs w:val="24"/>
              </w:rPr>
              <w:t>)</w:t>
            </w:r>
            <w:r w:rsidR="00F018D3">
              <w:rPr>
                <w:rFonts w:ascii="Times New Roman" w:hAnsi="Times New Roman" w:cs="Times New Roman"/>
                <w:sz w:val="24"/>
                <w:szCs w:val="24"/>
              </w:rPr>
              <w:t xml:space="preserve">, tai skaitā to iesaisti pasākumā. </w:t>
            </w:r>
          </w:p>
          <w:p w14:paraId="3CB034A3" w14:textId="14A34FBA" w:rsidR="00F018D3" w:rsidRPr="00B114FA" w:rsidRDefault="00F018D3" w:rsidP="00F018D3">
            <w:pPr>
              <w:pStyle w:val="ListParagraph"/>
              <w:spacing w:before="120" w:line="240" w:lineRule="auto"/>
              <w:ind w:left="57" w:right="57"/>
              <w:jc w:val="both"/>
              <w:rPr>
                <w:rFonts w:ascii="Times New Roman" w:hAnsi="Times New Roman" w:cs="Times New Roman"/>
                <w:sz w:val="24"/>
                <w:szCs w:val="24"/>
              </w:rPr>
            </w:pPr>
            <w:r w:rsidRPr="00B114FA">
              <w:rPr>
                <w:rFonts w:ascii="Times New Roman" w:hAnsi="Times New Roman" w:cs="Times New Roman"/>
                <w:sz w:val="24"/>
                <w:szCs w:val="24"/>
              </w:rPr>
              <w:t xml:space="preserve">Lai pasākumā iesaistītu </w:t>
            </w:r>
            <w:r w:rsidRPr="00240615">
              <w:rPr>
                <w:rFonts w:ascii="Times New Roman" w:hAnsi="Times New Roman" w:cs="Times New Roman"/>
                <w:sz w:val="24"/>
                <w:szCs w:val="24"/>
              </w:rPr>
              <w:t>sociālās uzņēmējdarbības uzsācējus</w:t>
            </w:r>
            <w:r w:rsidR="003D6996">
              <w:rPr>
                <w:rFonts w:ascii="Times New Roman" w:hAnsi="Times New Roman" w:cs="Times New Roman"/>
                <w:sz w:val="24"/>
                <w:szCs w:val="24"/>
              </w:rPr>
              <w:t>, finansējuma saņēmējs</w:t>
            </w:r>
            <w:r w:rsidRPr="00B114FA">
              <w:t xml:space="preserve"> </w:t>
            </w:r>
            <w:r w:rsidRPr="00B114FA">
              <w:rPr>
                <w:rFonts w:ascii="Times New Roman" w:hAnsi="Times New Roman" w:cs="Times New Roman"/>
                <w:sz w:val="24"/>
                <w:szCs w:val="24"/>
              </w:rPr>
              <w:t>izsludinās sākotnējo biznesa ideju konkursu, kurā finansējuma saņēmēja eksperti izvērtēs iesniegtās biznesa idejas. Labākajiem sociālās uzņēmējdarbības uzsācēju biznesa i</w:t>
            </w:r>
            <w:r w:rsidR="003D6996">
              <w:rPr>
                <w:rFonts w:ascii="Times New Roman" w:hAnsi="Times New Roman" w:cs="Times New Roman"/>
                <w:sz w:val="24"/>
                <w:szCs w:val="24"/>
              </w:rPr>
              <w:t>deju autoriem tiks nodrošinātas</w:t>
            </w:r>
            <w:r w:rsidRPr="00B114FA">
              <w:t xml:space="preserve"> </w:t>
            </w:r>
            <w:r w:rsidRPr="00B114FA">
              <w:rPr>
                <w:rFonts w:ascii="Times New Roman" w:hAnsi="Times New Roman" w:cs="Times New Roman"/>
                <w:sz w:val="24"/>
                <w:szCs w:val="24"/>
              </w:rPr>
              <w:t xml:space="preserve">konsultācijas biznesa plāna izstrādei, lai varētu pretendēt finanšu atbalsta saņemšanai. </w:t>
            </w:r>
          </w:p>
          <w:p w14:paraId="4EE01EC4" w14:textId="5C9308A4" w:rsidR="00F018D3" w:rsidRPr="00B114FA" w:rsidRDefault="00F018D3" w:rsidP="00F018D3">
            <w:pPr>
              <w:pStyle w:val="ListParagraph"/>
              <w:spacing w:before="120" w:line="240" w:lineRule="auto"/>
              <w:ind w:left="57" w:right="57"/>
              <w:jc w:val="both"/>
              <w:rPr>
                <w:rFonts w:ascii="Times New Roman" w:hAnsi="Times New Roman" w:cs="Times New Roman"/>
                <w:sz w:val="24"/>
                <w:szCs w:val="24"/>
              </w:rPr>
            </w:pPr>
            <w:r w:rsidRPr="00B114FA">
              <w:rPr>
                <w:rFonts w:ascii="Times New Roman" w:hAnsi="Times New Roman" w:cs="Times New Roman"/>
                <w:sz w:val="24"/>
                <w:szCs w:val="24"/>
              </w:rPr>
              <w:t>Lai pretendētu uz finanšu atbalsta saņemšanu, pēc biznesa plāna izstrādes sociālās uzņēmējdarbības uzsācēji</w:t>
            </w:r>
            <w:r w:rsidR="000E31EA">
              <w:rPr>
                <w:rFonts w:ascii="Times New Roman" w:hAnsi="Times New Roman" w:cs="Times New Roman"/>
                <w:sz w:val="24"/>
                <w:szCs w:val="24"/>
              </w:rPr>
              <w:t>em</w:t>
            </w:r>
            <w:r w:rsidRPr="00B114FA">
              <w:rPr>
                <w:rFonts w:ascii="Times New Roman" w:hAnsi="Times New Roman" w:cs="Times New Roman"/>
                <w:sz w:val="24"/>
                <w:szCs w:val="24"/>
              </w:rPr>
              <w:t xml:space="preserve"> </w:t>
            </w:r>
            <w:r w:rsidR="000E31EA">
              <w:rPr>
                <w:rFonts w:ascii="Times New Roman" w:hAnsi="Times New Roman" w:cs="Times New Roman"/>
                <w:sz w:val="24"/>
                <w:szCs w:val="24"/>
              </w:rPr>
              <w:t>būs</w:t>
            </w:r>
            <w:r w:rsidRPr="000E31EA">
              <w:rPr>
                <w:rFonts w:ascii="Times New Roman" w:hAnsi="Times New Roman" w:cs="Times New Roman"/>
                <w:sz w:val="24"/>
                <w:szCs w:val="24"/>
              </w:rPr>
              <w:t xml:space="preserve"> </w:t>
            </w:r>
            <w:r w:rsidR="000E31EA" w:rsidRPr="000E31EA">
              <w:rPr>
                <w:rFonts w:ascii="Times New Roman" w:hAnsi="Times New Roman" w:cs="Times New Roman"/>
                <w:sz w:val="24"/>
                <w:szCs w:val="24"/>
              </w:rPr>
              <w:t>jā</w:t>
            </w:r>
            <w:r w:rsidRPr="00B114FA">
              <w:rPr>
                <w:rFonts w:ascii="Times New Roman" w:hAnsi="Times New Roman" w:cs="Times New Roman"/>
                <w:sz w:val="24"/>
                <w:szCs w:val="24"/>
              </w:rPr>
              <w:t>iesniedz</w:t>
            </w:r>
            <w:r>
              <w:rPr>
                <w:rFonts w:ascii="Times New Roman" w:hAnsi="Times New Roman" w:cs="Times New Roman"/>
                <w:sz w:val="24"/>
                <w:szCs w:val="24"/>
              </w:rPr>
              <w:t xml:space="preserve"> sadarbības partnerim</w:t>
            </w:r>
            <w:r>
              <w:t xml:space="preserve"> </w:t>
            </w:r>
            <w:r w:rsidRPr="00B114FA">
              <w:rPr>
                <w:rFonts w:ascii="Times New Roman" w:hAnsi="Times New Roman" w:cs="Times New Roman"/>
                <w:sz w:val="24"/>
                <w:szCs w:val="24"/>
              </w:rPr>
              <w:t>finanšu atbalsta</w:t>
            </w:r>
            <w:proofErr w:type="gramStart"/>
            <w:r w:rsidRPr="00B114FA">
              <w:rPr>
                <w:rFonts w:ascii="Times New Roman" w:hAnsi="Times New Roman" w:cs="Times New Roman"/>
                <w:sz w:val="24"/>
                <w:szCs w:val="24"/>
              </w:rPr>
              <w:t xml:space="preserve"> </w:t>
            </w:r>
            <w:r w:rsidR="00260F20">
              <w:rPr>
                <w:rFonts w:ascii="Times New Roman" w:hAnsi="Times New Roman" w:cs="Times New Roman"/>
                <w:sz w:val="24"/>
                <w:szCs w:val="24"/>
              </w:rPr>
              <w:t xml:space="preserve"> </w:t>
            </w:r>
            <w:proofErr w:type="gramEnd"/>
            <w:r w:rsidRPr="00B114FA">
              <w:rPr>
                <w:rFonts w:ascii="Times New Roman" w:hAnsi="Times New Roman" w:cs="Times New Roman"/>
                <w:sz w:val="24"/>
                <w:szCs w:val="24"/>
              </w:rPr>
              <w:t>pieteikum</w:t>
            </w:r>
            <w:r w:rsidR="000E31EA">
              <w:rPr>
                <w:rFonts w:ascii="Times New Roman" w:hAnsi="Times New Roman" w:cs="Times New Roman"/>
                <w:sz w:val="24"/>
                <w:szCs w:val="24"/>
              </w:rPr>
              <w:t>s</w:t>
            </w:r>
            <w:r w:rsidRPr="00B114FA">
              <w:rPr>
                <w:rFonts w:ascii="Times New Roman" w:hAnsi="Times New Roman" w:cs="Times New Roman"/>
                <w:sz w:val="24"/>
                <w:szCs w:val="24"/>
              </w:rPr>
              <w:t xml:space="preserve"> un biznesa plān</w:t>
            </w:r>
            <w:r w:rsidR="000E31EA">
              <w:rPr>
                <w:rFonts w:ascii="Times New Roman" w:hAnsi="Times New Roman" w:cs="Times New Roman"/>
                <w:sz w:val="24"/>
                <w:szCs w:val="24"/>
              </w:rPr>
              <w:t>s</w:t>
            </w:r>
            <w:r w:rsidRPr="00B114FA">
              <w:rPr>
                <w:rFonts w:ascii="Times New Roman" w:hAnsi="Times New Roman" w:cs="Times New Roman"/>
                <w:sz w:val="24"/>
                <w:szCs w:val="24"/>
              </w:rPr>
              <w:t>.</w:t>
            </w:r>
          </w:p>
          <w:p w14:paraId="2B3855FB" w14:textId="45598256" w:rsidR="00AE1743" w:rsidRDefault="00F018D3" w:rsidP="00F018D3">
            <w:pPr>
              <w:pStyle w:val="ListParagraph"/>
              <w:spacing w:before="120" w:line="240" w:lineRule="auto"/>
              <w:ind w:left="57" w:right="57"/>
              <w:jc w:val="both"/>
              <w:rPr>
                <w:rFonts w:ascii="Times New Roman" w:eastAsia="Times New Roman" w:hAnsi="Times New Roman" w:cs="Times New Roman"/>
                <w:sz w:val="24"/>
                <w:szCs w:val="24"/>
                <w:lang w:eastAsia="lv-LV"/>
              </w:rPr>
            </w:pPr>
            <w:r w:rsidRPr="00B114FA">
              <w:rPr>
                <w:rFonts w:ascii="Times New Roman" w:eastAsia="Times New Roman" w:hAnsi="Times New Roman" w:cs="Times New Roman"/>
                <w:sz w:val="24"/>
                <w:szCs w:val="24"/>
                <w:lang w:eastAsia="lv-LV"/>
              </w:rPr>
              <w:t>Ja ti</w:t>
            </w:r>
            <w:r w:rsidR="000E31EA">
              <w:rPr>
                <w:rFonts w:ascii="Times New Roman" w:eastAsia="Times New Roman" w:hAnsi="Times New Roman" w:cs="Times New Roman"/>
                <w:sz w:val="24"/>
                <w:szCs w:val="24"/>
                <w:lang w:eastAsia="lv-LV"/>
              </w:rPr>
              <w:t>ks</w:t>
            </w:r>
            <w:r w:rsidRPr="00B114FA">
              <w:rPr>
                <w:rFonts w:ascii="Times New Roman" w:eastAsia="Times New Roman" w:hAnsi="Times New Roman" w:cs="Times New Roman"/>
                <w:sz w:val="24"/>
                <w:szCs w:val="24"/>
                <w:lang w:eastAsia="lv-LV"/>
              </w:rPr>
              <w:t xml:space="preserve"> pieņemts </w:t>
            </w:r>
            <w:r w:rsidR="00A57090">
              <w:rPr>
                <w:rFonts w:ascii="Times New Roman" w:eastAsia="Times New Roman" w:hAnsi="Times New Roman" w:cs="Times New Roman"/>
                <w:sz w:val="24"/>
                <w:szCs w:val="24"/>
                <w:lang w:eastAsia="lv-LV"/>
              </w:rPr>
              <w:t>labvēlīgs (</w:t>
            </w:r>
            <w:r w:rsidRPr="00B114FA">
              <w:rPr>
                <w:rFonts w:ascii="Times New Roman" w:eastAsia="Times New Roman" w:hAnsi="Times New Roman" w:cs="Times New Roman"/>
                <w:sz w:val="24"/>
                <w:szCs w:val="24"/>
                <w:lang w:eastAsia="lv-LV"/>
              </w:rPr>
              <w:t>pozitīvs</w:t>
            </w:r>
            <w:r w:rsidR="00A57090">
              <w:rPr>
                <w:rFonts w:ascii="Times New Roman" w:eastAsia="Times New Roman" w:hAnsi="Times New Roman" w:cs="Times New Roman"/>
                <w:sz w:val="24"/>
                <w:szCs w:val="24"/>
                <w:lang w:eastAsia="lv-LV"/>
              </w:rPr>
              <w:t>)</w:t>
            </w:r>
            <w:r w:rsidRPr="00B114FA">
              <w:rPr>
                <w:rFonts w:ascii="Times New Roman" w:eastAsia="Times New Roman" w:hAnsi="Times New Roman" w:cs="Times New Roman"/>
                <w:sz w:val="24"/>
                <w:szCs w:val="24"/>
                <w:lang w:eastAsia="lv-LV"/>
              </w:rPr>
              <w:t xml:space="preserve"> lēmums par finanšu atbalsta </w:t>
            </w:r>
            <w:r w:rsidRPr="00EF52B9">
              <w:rPr>
                <w:rFonts w:ascii="Times New Roman" w:eastAsia="Times New Roman" w:hAnsi="Times New Roman" w:cs="Times New Roman"/>
                <w:sz w:val="24"/>
                <w:szCs w:val="24"/>
                <w:lang w:eastAsia="lv-LV"/>
              </w:rPr>
              <w:t>piešķiršanu, sadarbības partneris</w:t>
            </w:r>
            <w:r w:rsidRPr="00EF52B9">
              <w:t xml:space="preserve"> </w:t>
            </w:r>
            <w:r w:rsidR="001902DE" w:rsidRPr="009B08DC">
              <w:rPr>
                <w:rFonts w:ascii="Times New Roman" w:eastAsia="Times New Roman" w:hAnsi="Times New Roman" w:cs="Times New Roman"/>
                <w:sz w:val="24"/>
                <w:szCs w:val="24"/>
                <w:lang w:eastAsia="lv-LV"/>
              </w:rPr>
              <w:t>sociālās uzņēmējdarbības uzsācējam nosūta finanšu atbalsta piedāvājumu</w:t>
            </w:r>
            <w:r w:rsidR="001902DE">
              <w:rPr>
                <w:rFonts w:ascii="Times New Roman" w:eastAsia="Times New Roman" w:hAnsi="Times New Roman" w:cs="Times New Roman"/>
                <w:sz w:val="24"/>
                <w:szCs w:val="24"/>
                <w:lang w:eastAsia="lv-LV"/>
              </w:rPr>
              <w:t xml:space="preserve">. </w:t>
            </w:r>
            <w:r w:rsidR="001902DE">
              <w:t xml:space="preserve"> </w:t>
            </w:r>
            <w:r w:rsidR="001902DE" w:rsidRPr="001902DE">
              <w:rPr>
                <w:rFonts w:ascii="Times New Roman" w:eastAsia="Times New Roman" w:hAnsi="Times New Roman" w:cs="Times New Roman"/>
                <w:sz w:val="24"/>
                <w:szCs w:val="24"/>
                <w:lang w:eastAsia="lv-LV"/>
              </w:rPr>
              <w:t>Soc</w:t>
            </w:r>
            <w:r w:rsidR="00960CFF">
              <w:rPr>
                <w:rFonts w:ascii="Times New Roman" w:eastAsia="Times New Roman" w:hAnsi="Times New Roman" w:cs="Times New Roman"/>
                <w:sz w:val="24"/>
                <w:szCs w:val="24"/>
                <w:lang w:eastAsia="lv-LV"/>
              </w:rPr>
              <w:t xml:space="preserve">iālās uzņēmējdarbības uzsācējs </w:t>
            </w:r>
            <w:r w:rsidRPr="00B114FA">
              <w:rPr>
                <w:rFonts w:ascii="Times New Roman" w:eastAsia="Times New Roman" w:hAnsi="Times New Roman" w:cs="Times New Roman"/>
                <w:sz w:val="24"/>
                <w:szCs w:val="24"/>
                <w:lang w:eastAsia="lv-LV"/>
              </w:rPr>
              <w:t xml:space="preserve">divu mēnešu laikā no lēmuma pieņemšanas dienas reģistrējas komercreģistrā kā </w:t>
            </w:r>
            <w:r w:rsidRPr="00F43799">
              <w:rPr>
                <w:rFonts w:ascii="Times New Roman" w:eastAsia="Times New Roman" w:hAnsi="Times New Roman" w:cs="Times New Roman"/>
                <w:sz w:val="24"/>
                <w:szCs w:val="24"/>
                <w:lang w:eastAsia="lv-LV"/>
              </w:rPr>
              <w:t>komersants (</w:t>
            </w:r>
            <w:r w:rsidR="00D1128A">
              <w:rPr>
                <w:rFonts w:ascii="Times New Roman" w:eastAsia="Times New Roman" w:hAnsi="Times New Roman" w:cs="Times New Roman"/>
                <w:sz w:val="24"/>
                <w:szCs w:val="24"/>
                <w:lang w:eastAsia="lv-LV"/>
              </w:rPr>
              <w:t>izņemot juridisko formu “</w:t>
            </w:r>
            <w:r w:rsidR="00D1128A" w:rsidRPr="00F43799">
              <w:rPr>
                <w:rFonts w:ascii="Times New Roman" w:eastAsia="Times New Roman" w:hAnsi="Times New Roman" w:cs="Times New Roman"/>
                <w:sz w:val="24"/>
                <w:szCs w:val="24"/>
                <w:lang w:eastAsia="lv-LV"/>
              </w:rPr>
              <w:t>individuāl</w:t>
            </w:r>
            <w:r w:rsidR="00D1128A">
              <w:rPr>
                <w:rFonts w:ascii="Times New Roman" w:eastAsia="Times New Roman" w:hAnsi="Times New Roman" w:cs="Times New Roman"/>
                <w:sz w:val="24"/>
                <w:szCs w:val="24"/>
                <w:lang w:eastAsia="lv-LV"/>
              </w:rPr>
              <w:t>ais</w:t>
            </w:r>
            <w:r w:rsidR="00D1128A" w:rsidRPr="00F43799">
              <w:rPr>
                <w:rFonts w:ascii="Times New Roman" w:eastAsia="Times New Roman" w:hAnsi="Times New Roman" w:cs="Times New Roman"/>
                <w:sz w:val="24"/>
                <w:szCs w:val="24"/>
                <w:lang w:eastAsia="lv-LV"/>
              </w:rPr>
              <w:t xml:space="preserve"> komersant</w:t>
            </w:r>
            <w:r w:rsidR="00D1128A">
              <w:rPr>
                <w:rFonts w:ascii="Times New Roman" w:eastAsia="Times New Roman" w:hAnsi="Times New Roman" w:cs="Times New Roman"/>
                <w:sz w:val="24"/>
                <w:szCs w:val="24"/>
                <w:lang w:eastAsia="lv-LV"/>
              </w:rPr>
              <w:t>s”</w:t>
            </w:r>
            <w:r w:rsidR="00D1128A" w:rsidRPr="00F43799">
              <w:rPr>
                <w:rFonts w:ascii="Times New Roman" w:eastAsia="Times New Roman" w:hAnsi="Times New Roman" w:cs="Times New Roman"/>
                <w:sz w:val="24"/>
                <w:szCs w:val="24"/>
                <w:lang w:eastAsia="lv-LV"/>
              </w:rPr>
              <w:t xml:space="preserve"> vai </w:t>
            </w:r>
            <w:r w:rsidR="00D1128A">
              <w:rPr>
                <w:rFonts w:ascii="Times New Roman" w:eastAsia="Times New Roman" w:hAnsi="Times New Roman" w:cs="Times New Roman"/>
                <w:sz w:val="24"/>
                <w:szCs w:val="24"/>
                <w:lang w:eastAsia="lv-LV"/>
              </w:rPr>
              <w:t>“</w:t>
            </w:r>
            <w:r w:rsidR="00D1128A" w:rsidRPr="00F43799">
              <w:rPr>
                <w:rFonts w:ascii="Times New Roman" w:eastAsia="Times New Roman" w:hAnsi="Times New Roman" w:cs="Times New Roman"/>
                <w:sz w:val="24"/>
                <w:szCs w:val="24"/>
                <w:lang w:eastAsia="lv-LV"/>
              </w:rPr>
              <w:t>personālsabiedrīb</w:t>
            </w:r>
            <w:r w:rsidR="00D1128A">
              <w:rPr>
                <w:rFonts w:ascii="Times New Roman" w:eastAsia="Times New Roman" w:hAnsi="Times New Roman" w:cs="Times New Roman"/>
                <w:sz w:val="24"/>
                <w:szCs w:val="24"/>
                <w:lang w:eastAsia="lv-LV"/>
              </w:rPr>
              <w:t>a”</w:t>
            </w:r>
            <w:r w:rsidRPr="00F4379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114FA">
              <w:rPr>
                <w:rFonts w:ascii="Times New Roman" w:eastAsia="Times New Roman" w:hAnsi="Times New Roman" w:cs="Times New Roman"/>
                <w:sz w:val="24"/>
                <w:szCs w:val="24"/>
                <w:lang w:eastAsia="lv-LV"/>
              </w:rPr>
              <w:t xml:space="preserve">atbilstoši komercdarbību regulējošajiem normatīvajiem aktiem un iesniedz finansējuma saņēmējam </w:t>
            </w:r>
            <w:r w:rsidR="00AE1743">
              <w:rPr>
                <w:rFonts w:ascii="Times New Roman" w:hAnsi="Times New Roman" w:cs="Times New Roman"/>
                <w:sz w:val="24"/>
                <w:szCs w:val="24"/>
              </w:rPr>
              <w:t>iesniegumu</w:t>
            </w:r>
            <w:r w:rsidR="00AE1743">
              <w:rPr>
                <w:rFonts w:ascii="Times New Roman" w:eastAsia="Times New Roman" w:hAnsi="Times New Roman" w:cs="Times New Roman"/>
                <w:sz w:val="24"/>
                <w:szCs w:val="24"/>
                <w:lang w:eastAsia="lv-LV"/>
              </w:rPr>
              <w:t xml:space="preserve">, </w:t>
            </w:r>
            <w:r w:rsidR="00AE1743" w:rsidRPr="00797B17">
              <w:rPr>
                <w:rFonts w:ascii="Times New Roman" w:eastAsia="Times New Roman" w:hAnsi="Times New Roman" w:cs="Times New Roman"/>
                <w:sz w:val="24"/>
                <w:szCs w:val="24"/>
                <w:lang w:eastAsia="lv-LV"/>
              </w:rPr>
              <w:t>par pasākuma dalībniek</w:t>
            </w:r>
            <w:r w:rsidR="00AE1743">
              <w:rPr>
                <w:rFonts w:ascii="Times New Roman" w:eastAsia="Times New Roman" w:hAnsi="Times New Roman" w:cs="Times New Roman"/>
                <w:sz w:val="24"/>
                <w:szCs w:val="24"/>
                <w:lang w:eastAsia="lv-LV"/>
              </w:rPr>
              <w:t>u statusa piešķiršanu</w:t>
            </w:r>
            <w:r w:rsidR="00AE1743" w:rsidRPr="00797B17">
              <w:rPr>
                <w:rFonts w:ascii="Times New Roman" w:eastAsia="Times New Roman" w:hAnsi="Times New Roman" w:cs="Times New Roman"/>
                <w:sz w:val="24"/>
                <w:szCs w:val="24"/>
                <w:lang w:eastAsia="lv-LV"/>
              </w:rPr>
              <w:t>.</w:t>
            </w:r>
          </w:p>
          <w:p w14:paraId="03F5DACD" w14:textId="7FE24AD3" w:rsidR="00F018D3" w:rsidRPr="00B114FA" w:rsidRDefault="002246E1" w:rsidP="00F018D3">
            <w:pPr>
              <w:pStyle w:val="ListParagraph"/>
              <w:spacing w:before="120" w:line="240" w:lineRule="auto"/>
              <w:ind w:left="57" w:right="5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Ja</w:t>
            </w:r>
            <w:r w:rsidR="00F018D3" w:rsidRPr="00B114FA">
              <w:rPr>
                <w:rFonts w:ascii="Times New Roman" w:hAnsi="Times New Roman" w:cs="Times New Roman"/>
                <w:sz w:val="24"/>
                <w:szCs w:val="24"/>
              </w:rPr>
              <w:t xml:space="preserve"> sociālās uzņēmējdarbības uzsācēj</w:t>
            </w:r>
            <w:r w:rsidR="00556F87">
              <w:rPr>
                <w:rFonts w:ascii="Times New Roman" w:hAnsi="Times New Roman" w:cs="Times New Roman"/>
                <w:sz w:val="24"/>
                <w:szCs w:val="24"/>
              </w:rPr>
              <w:t>s</w:t>
            </w:r>
            <w:r w:rsidR="00F018D3" w:rsidRPr="00B114FA">
              <w:rPr>
                <w:rFonts w:ascii="Times New Roman" w:hAnsi="Times New Roman" w:cs="Times New Roman"/>
                <w:sz w:val="24"/>
                <w:szCs w:val="24"/>
              </w:rPr>
              <w:t xml:space="preserve"> </w:t>
            </w:r>
            <w:r w:rsidR="00F018D3" w:rsidRPr="00E57424">
              <w:rPr>
                <w:rFonts w:ascii="Times New Roman" w:hAnsi="Times New Roman" w:cs="Times New Roman"/>
                <w:sz w:val="24"/>
                <w:szCs w:val="24"/>
              </w:rPr>
              <w:t>atbil</w:t>
            </w:r>
            <w:r w:rsidR="000E31EA" w:rsidRPr="00E57424">
              <w:rPr>
                <w:rFonts w:ascii="Times New Roman" w:hAnsi="Times New Roman" w:cs="Times New Roman"/>
                <w:sz w:val="24"/>
                <w:szCs w:val="24"/>
              </w:rPr>
              <w:t>dīs</w:t>
            </w:r>
            <w:r w:rsidR="00F018D3" w:rsidRPr="00E57424">
              <w:rPr>
                <w:rFonts w:ascii="Times New Roman" w:hAnsi="Times New Roman" w:cs="Times New Roman"/>
                <w:sz w:val="24"/>
                <w:szCs w:val="24"/>
              </w:rPr>
              <w:t xml:space="preserve"> noteiktiem kritērijiem (</w:t>
            </w:r>
            <w:r w:rsidR="00AE1743" w:rsidRPr="00AE1743">
              <w:rPr>
                <w:rFonts w:ascii="Times New Roman" w:hAnsi="Times New Roman" w:cs="Times New Roman"/>
                <w:sz w:val="24"/>
                <w:szCs w:val="24"/>
              </w:rPr>
              <w:t xml:space="preserve">ja tie ir reģistrējušies komercreģistrā kā komersanti, izņemot individuālo komersantu un personālsabiedrību, un </w:t>
            </w:r>
            <w:r w:rsidR="00AE1743">
              <w:rPr>
                <w:rFonts w:ascii="Times New Roman" w:hAnsi="Times New Roman" w:cs="Times New Roman"/>
                <w:sz w:val="24"/>
                <w:szCs w:val="24"/>
              </w:rPr>
              <w:t xml:space="preserve">atbilst </w:t>
            </w:r>
            <w:r w:rsidR="002D6D2F" w:rsidRPr="00E57424">
              <w:rPr>
                <w:rFonts w:ascii="Times New Roman" w:hAnsi="Times New Roman" w:cs="Times New Roman"/>
                <w:sz w:val="24"/>
                <w:szCs w:val="24"/>
              </w:rPr>
              <w:t>MK noteikumu projekt</w:t>
            </w:r>
            <w:r w:rsidR="00AE1743">
              <w:rPr>
                <w:rFonts w:ascii="Times New Roman" w:hAnsi="Times New Roman" w:cs="Times New Roman"/>
                <w:sz w:val="24"/>
                <w:szCs w:val="24"/>
              </w:rPr>
              <w:t>a</w:t>
            </w:r>
            <w:r w:rsidR="002D6D2F" w:rsidRPr="00E57424">
              <w:rPr>
                <w:rFonts w:ascii="Times New Roman" w:hAnsi="Times New Roman" w:cs="Times New Roman"/>
                <w:sz w:val="24"/>
                <w:szCs w:val="24"/>
              </w:rPr>
              <w:t xml:space="preserve"> 26.</w:t>
            </w:r>
            <w:r w:rsidR="002D6D2F" w:rsidRPr="00E57424">
              <w:rPr>
                <w:rFonts w:ascii="Times New Roman" w:hAnsi="Times New Roman" w:cs="Times New Roman"/>
                <w:sz w:val="24"/>
                <w:szCs w:val="24"/>
                <w:vertAlign w:val="superscript"/>
              </w:rPr>
              <w:t>2</w:t>
            </w:r>
            <w:r w:rsidR="009B6F13">
              <w:rPr>
                <w:rFonts w:ascii="Times New Roman" w:hAnsi="Times New Roman" w:cs="Times New Roman"/>
                <w:sz w:val="24"/>
                <w:szCs w:val="24"/>
                <w:vertAlign w:val="superscript"/>
              </w:rPr>
              <w:t xml:space="preserve"> </w:t>
            </w:r>
            <w:r w:rsidR="002D6D2F" w:rsidRPr="00E57424">
              <w:rPr>
                <w:rFonts w:ascii="Times New Roman" w:hAnsi="Times New Roman" w:cs="Times New Roman"/>
                <w:sz w:val="24"/>
                <w:szCs w:val="24"/>
              </w:rPr>
              <w:t>1., 26.</w:t>
            </w:r>
            <w:r w:rsidR="002D6D2F" w:rsidRPr="00E57424">
              <w:rPr>
                <w:rFonts w:ascii="Times New Roman" w:hAnsi="Times New Roman" w:cs="Times New Roman"/>
                <w:sz w:val="24"/>
                <w:szCs w:val="24"/>
                <w:vertAlign w:val="superscript"/>
              </w:rPr>
              <w:t>2</w:t>
            </w:r>
            <w:r w:rsidR="009B6F13">
              <w:rPr>
                <w:rFonts w:ascii="Times New Roman" w:hAnsi="Times New Roman" w:cs="Times New Roman"/>
                <w:sz w:val="24"/>
                <w:szCs w:val="24"/>
                <w:vertAlign w:val="superscript"/>
              </w:rPr>
              <w:t xml:space="preserve"> </w:t>
            </w:r>
            <w:r w:rsidR="00E57424" w:rsidRPr="00E57424">
              <w:rPr>
                <w:rFonts w:ascii="Times New Roman" w:hAnsi="Times New Roman" w:cs="Times New Roman"/>
                <w:sz w:val="24"/>
                <w:szCs w:val="24"/>
              </w:rPr>
              <w:t xml:space="preserve">3., </w:t>
            </w:r>
            <w:r w:rsidR="002D6D2F" w:rsidRPr="00E57424">
              <w:rPr>
                <w:rFonts w:ascii="Times New Roman" w:hAnsi="Times New Roman" w:cs="Times New Roman"/>
                <w:sz w:val="24"/>
                <w:szCs w:val="24"/>
              </w:rPr>
              <w:t>26.</w:t>
            </w:r>
            <w:r w:rsidR="002D6D2F" w:rsidRPr="00E57424">
              <w:rPr>
                <w:rFonts w:ascii="Times New Roman" w:hAnsi="Times New Roman" w:cs="Times New Roman"/>
                <w:sz w:val="24"/>
                <w:szCs w:val="24"/>
                <w:vertAlign w:val="superscript"/>
              </w:rPr>
              <w:t>2</w:t>
            </w:r>
            <w:r w:rsidR="009B6F13">
              <w:rPr>
                <w:rFonts w:ascii="Times New Roman" w:hAnsi="Times New Roman" w:cs="Times New Roman"/>
                <w:sz w:val="24"/>
                <w:szCs w:val="24"/>
                <w:vertAlign w:val="superscript"/>
              </w:rPr>
              <w:t xml:space="preserve"> </w:t>
            </w:r>
            <w:r w:rsidR="002D6D2F" w:rsidRPr="00E57424">
              <w:rPr>
                <w:rFonts w:ascii="Times New Roman" w:hAnsi="Times New Roman" w:cs="Times New Roman"/>
                <w:sz w:val="24"/>
                <w:szCs w:val="24"/>
              </w:rPr>
              <w:t>4</w:t>
            </w:r>
            <w:r w:rsidR="009B6F13">
              <w:rPr>
                <w:rFonts w:ascii="Times New Roman" w:hAnsi="Times New Roman" w:cs="Times New Roman"/>
                <w:sz w:val="24"/>
                <w:szCs w:val="24"/>
              </w:rPr>
              <w:t>.</w:t>
            </w:r>
            <w:r w:rsidR="00D1128A">
              <w:rPr>
                <w:rFonts w:ascii="Times New Roman" w:hAnsi="Times New Roman" w:cs="Times New Roman"/>
                <w:sz w:val="24"/>
                <w:szCs w:val="24"/>
              </w:rPr>
              <w:t>apakšpunkt</w:t>
            </w:r>
            <w:r w:rsidR="00AE1743">
              <w:rPr>
                <w:rFonts w:ascii="Times New Roman" w:hAnsi="Times New Roman" w:cs="Times New Roman"/>
                <w:sz w:val="24"/>
                <w:szCs w:val="24"/>
              </w:rPr>
              <w:t>am</w:t>
            </w:r>
            <w:r w:rsidR="00E57424" w:rsidRPr="00E57424">
              <w:rPr>
                <w:rFonts w:ascii="Times New Roman" w:hAnsi="Times New Roman" w:cs="Times New Roman"/>
                <w:sz w:val="24"/>
                <w:szCs w:val="24"/>
              </w:rPr>
              <w:t xml:space="preserve"> un 26.</w:t>
            </w:r>
            <w:r w:rsidR="00E57424" w:rsidRPr="00E57424">
              <w:rPr>
                <w:rFonts w:ascii="Times New Roman" w:hAnsi="Times New Roman" w:cs="Times New Roman"/>
                <w:sz w:val="24"/>
                <w:szCs w:val="24"/>
                <w:vertAlign w:val="superscript"/>
              </w:rPr>
              <w:t>3</w:t>
            </w:r>
            <w:r w:rsidR="00AE1743">
              <w:rPr>
                <w:rFonts w:ascii="Times New Roman" w:hAnsi="Times New Roman" w:cs="Times New Roman"/>
                <w:sz w:val="24"/>
                <w:szCs w:val="24"/>
              </w:rPr>
              <w:t xml:space="preserve"> punktam</w:t>
            </w:r>
            <w:r w:rsidR="00F018D3" w:rsidRPr="00E57424">
              <w:rPr>
                <w:rFonts w:ascii="Times New Roman" w:hAnsi="Times New Roman" w:cs="Times New Roman"/>
                <w:sz w:val="24"/>
                <w:szCs w:val="24"/>
              </w:rPr>
              <w:t>)</w:t>
            </w:r>
            <w:proofErr w:type="gramStart"/>
            <w:r w:rsidR="00F018D3" w:rsidRPr="00E57424">
              <w:rPr>
                <w:rFonts w:ascii="Times New Roman" w:hAnsi="Times New Roman" w:cs="Times New Roman"/>
                <w:sz w:val="24"/>
                <w:szCs w:val="24"/>
              </w:rPr>
              <w:t xml:space="preserve"> </w:t>
            </w:r>
            <w:r w:rsidR="00556F87">
              <w:t xml:space="preserve"> </w:t>
            </w:r>
            <w:proofErr w:type="gramEnd"/>
            <w:r w:rsidR="00556F87" w:rsidRPr="00556F87">
              <w:rPr>
                <w:rFonts w:ascii="Times New Roman" w:hAnsi="Times New Roman" w:cs="Times New Roman"/>
                <w:sz w:val="24"/>
                <w:szCs w:val="24"/>
              </w:rPr>
              <w:t>un t</w:t>
            </w:r>
            <w:r w:rsidR="00556F87">
              <w:rPr>
                <w:rFonts w:ascii="Times New Roman" w:hAnsi="Times New Roman" w:cs="Times New Roman"/>
                <w:sz w:val="24"/>
                <w:szCs w:val="24"/>
              </w:rPr>
              <w:t>as</w:t>
            </w:r>
            <w:r w:rsidR="00556F87" w:rsidRPr="00556F87">
              <w:rPr>
                <w:rFonts w:ascii="Times New Roman" w:hAnsi="Times New Roman" w:cs="Times New Roman"/>
                <w:sz w:val="24"/>
                <w:szCs w:val="24"/>
              </w:rPr>
              <w:t xml:space="preserve"> plāno peļņu izmantot sociālā mērķa sasniegšanai, kā arī plāno nodarbināt vismaz </w:t>
            </w:r>
            <w:r w:rsidR="00556F87">
              <w:rPr>
                <w:rFonts w:ascii="Times New Roman" w:hAnsi="Times New Roman" w:cs="Times New Roman"/>
                <w:sz w:val="24"/>
                <w:szCs w:val="24"/>
              </w:rPr>
              <w:t>vienu darbinieku, tas</w:t>
            </w:r>
            <w:r w:rsidR="00F018D3" w:rsidRPr="00E57424">
              <w:rPr>
                <w:rFonts w:ascii="Times New Roman" w:hAnsi="Times New Roman" w:cs="Times New Roman"/>
                <w:sz w:val="24"/>
                <w:szCs w:val="24"/>
              </w:rPr>
              <w:t xml:space="preserve"> tiek atzīts par pasākuma dalībnieku un iekļauts pasākuma dalībnieku reģistrā.</w:t>
            </w:r>
            <w:r w:rsidR="00F018D3" w:rsidRPr="00B114FA">
              <w:rPr>
                <w:rFonts w:ascii="Times New Roman" w:hAnsi="Times New Roman" w:cs="Times New Roman"/>
                <w:sz w:val="24"/>
                <w:szCs w:val="24"/>
              </w:rPr>
              <w:t xml:space="preserve"> </w:t>
            </w:r>
          </w:p>
          <w:p w14:paraId="016C7BAB" w14:textId="0A23A09D" w:rsidR="00F018D3" w:rsidRDefault="00F018D3" w:rsidP="00F018D3">
            <w:pPr>
              <w:pStyle w:val="ListParagraph"/>
              <w:spacing w:before="120" w:line="240" w:lineRule="auto"/>
              <w:ind w:left="57" w:right="57"/>
              <w:jc w:val="both"/>
              <w:rPr>
                <w:rFonts w:ascii="Times New Roman" w:eastAsia="Times New Roman" w:hAnsi="Times New Roman" w:cs="Times New Roman"/>
                <w:sz w:val="24"/>
                <w:szCs w:val="24"/>
                <w:lang w:eastAsia="lv-LV"/>
              </w:rPr>
            </w:pPr>
            <w:r w:rsidRPr="00B114FA">
              <w:rPr>
                <w:rFonts w:ascii="Times New Roman" w:hAnsi="Times New Roman" w:cs="Times New Roman"/>
                <w:sz w:val="24"/>
                <w:szCs w:val="24"/>
              </w:rPr>
              <w:t>Sociālās uzņēmējdarbības uzsācējs pēc kļūšanas par pasākuma dalībnieku ar sadarbības partneri</w:t>
            </w:r>
            <w:r w:rsidRPr="00B114FA">
              <w:rPr>
                <w:rFonts w:ascii="Times New Roman" w:eastAsia="Times New Roman" w:hAnsi="Times New Roman" w:cs="Times New Roman"/>
                <w:sz w:val="24"/>
                <w:szCs w:val="24"/>
                <w:lang w:eastAsia="lv-LV"/>
              </w:rPr>
              <w:t xml:space="preserve"> slēdz civiltiesisku līgumu par finanšu atbalsta piešķiršanu, tai skaitā par </w:t>
            </w:r>
            <w:r w:rsidR="00562797">
              <w:rPr>
                <w:rFonts w:ascii="Times New Roman" w:eastAsia="Times New Roman" w:hAnsi="Times New Roman" w:cs="Times New Roman"/>
                <w:sz w:val="24"/>
                <w:szCs w:val="24"/>
                <w:lang w:eastAsia="lv-LV"/>
              </w:rPr>
              <w:t xml:space="preserve">biznesa plānā aprakstītā </w:t>
            </w:r>
            <w:r w:rsidRPr="00B114FA">
              <w:rPr>
                <w:rFonts w:ascii="Times New Roman" w:eastAsia="Times New Roman" w:hAnsi="Times New Roman" w:cs="Times New Roman"/>
                <w:sz w:val="24"/>
                <w:szCs w:val="24"/>
                <w:lang w:eastAsia="lv-LV"/>
              </w:rPr>
              <w:t xml:space="preserve">biznesa </w:t>
            </w:r>
            <w:r w:rsidR="00585B91">
              <w:rPr>
                <w:rFonts w:ascii="Times New Roman" w:eastAsia="Times New Roman" w:hAnsi="Times New Roman" w:cs="Times New Roman"/>
                <w:sz w:val="24"/>
                <w:szCs w:val="24"/>
                <w:lang w:eastAsia="lv-LV"/>
              </w:rPr>
              <w:t>projekta</w:t>
            </w:r>
            <w:r w:rsidR="00585B91" w:rsidRPr="00B114FA">
              <w:rPr>
                <w:rFonts w:ascii="Times New Roman" w:eastAsia="Times New Roman" w:hAnsi="Times New Roman" w:cs="Times New Roman"/>
                <w:sz w:val="24"/>
                <w:szCs w:val="24"/>
                <w:lang w:eastAsia="lv-LV"/>
              </w:rPr>
              <w:t xml:space="preserve"> </w:t>
            </w:r>
            <w:r w:rsidRPr="00B114FA">
              <w:rPr>
                <w:rFonts w:ascii="Times New Roman" w:eastAsia="Times New Roman" w:hAnsi="Times New Roman" w:cs="Times New Roman"/>
                <w:sz w:val="24"/>
                <w:szCs w:val="24"/>
                <w:lang w:eastAsia="lv-LV"/>
              </w:rPr>
              <w:t>īstenošanu</w:t>
            </w:r>
            <w:r w:rsidR="00E57424">
              <w:rPr>
                <w:rFonts w:ascii="Times New Roman" w:eastAsia="Times New Roman" w:hAnsi="Times New Roman" w:cs="Times New Roman"/>
                <w:sz w:val="24"/>
                <w:szCs w:val="24"/>
                <w:lang w:eastAsia="lv-LV"/>
              </w:rPr>
              <w:t>.</w:t>
            </w:r>
          </w:p>
          <w:p w14:paraId="3973B1CB" w14:textId="4BC61D65" w:rsidR="00E57424" w:rsidRDefault="00E57424" w:rsidP="00E57424">
            <w:pPr>
              <w:pStyle w:val="ListParagraph"/>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Papildus MK noteikumu projekts paredz </w:t>
            </w:r>
            <w:r w:rsidRPr="00205B9F">
              <w:rPr>
                <w:rFonts w:ascii="Times New Roman" w:hAnsi="Times New Roman" w:cs="Times New Roman"/>
                <w:sz w:val="24"/>
                <w:szCs w:val="24"/>
              </w:rPr>
              <w:t>precizēt pasākuma īstenošanas nosacījumus, nosakot, ka finansējuma saņēmēja atbildīgās amatpersonas lēmumu (atzīt vai neatzīt</w:t>
            </w:r>
            <w:proofErr w:type="gramStart"/>
            <w:r w:rsidRPr="00205B9F">
              <w:rPr>
                <w:rFonts w:ascii="Times New Roman" w:hAnsi="Times New Roman" w:cs="Times New Roman"/>
                <w:sz w:val="24"/>
                <w:szCs w:val="24"/>
              </w:rPr>
              <w:t xml:space="preserve"> </w:t>
            </w:r>
            <w:r w:rsidR="00640209">
              <w:rPr>
                <w:rFonts w:ascii="Times New Roman" w:hAnsi="Times New Roman" w:cs="Times New Roman"/>
                <w:sz w:val="24"/>
                <w:szCs w:val="24"/>
              </w:rPr>
              <w:t xml:space="preserve"> </w:t>
            </w:r>
            <w:proofErr w:type="gramEnd"/>
            <w:r w:rsidR="00640209">
              <w:rPr>
                <w:rFonts w:ascii="Times New Roman" w:hAnsi="Times New Roman" w:cs="Times New Roman"/>
                <w:sz w:val="24"/>
                <w:szCs w:val="24"/>
              </w:rPr>
              <w:t>iesnieguma</w:t>
            </w:r>
            <w:r w:rsidR="00640209" w:rsidRPr="00205B9F" w:rsidDel="00640209">
              <w:rPr>
                <w:rFonts w:ascii="Times New Roman" w:hAnsi="Times New Roman" w:cs="Times New Roman"/>
                <w:sz w:val="24"/>
                <w:szCs w:val="24"/>
              </w:rPr>
              <w:t xml:space="preserve"> </w:t>
            </w:r>
            <w:r w:rsidRPr="00205B9F">
              <w:rPr>
                <w:rFonts w:ascii="Times New Roman" w:hAnsi="Times New Roman" w:cs="Times New Roman"/>
                <w:sz w:val="24"/>
                <w:szCs w:val="24"/>
              </w:rPr>
              <w:t xml:space="preserve"> iesniedzēju par pasākuma dalībnieku) </w:t>
            </w:r>
            <w:r w:rsidRPr="009739EF">
              <w:rPr>
                <w:rFonts w:ascii="Times New Roman" w:hAnsi="Times New Roman" w:cs="Times New Roman"/>
                <w:sz w:val="24"/>
                <w:szCs w:val="24"/>
              </w:rPr>
              <w:t>viena mēneša laikā var apstrīdēt Labklājība</w:t>
            </w:r>
            <w:r>
              <w:rPr>
                <w:rFonts w:ascii="Times New Roman" w:hAnsi="Times New Roman" w:cs="Times New Roman"/>
                <w:sz w:val="24"/>
                <w:szCs w:val="24"/>
              </w:rPr>
              <w:t>s ministrijas valsts sekretāram un L</w:t>
            </w:r>
            <w:r w:rsidRPr="009739EF">
              <w:rPr>
                <w:rFonts w:ascii="Times New Roman" w:hAnsi="Times New Roman" w:cs="Times New Roman"/>
                <w:sz w:val="24"/>
                <w:szCs w:val="24"/>
              </w:rPr>
              <w:t xml:space="preserve">abklājības ministrijas </w:t>
            </w:r>
            <w:r w:rsidRPr="009739EF">
              <w:rPr>
                <w:rFonts w:ascii="Times New Roman" w:hAnsi="Times New Roman" w:cs="Times New Roman"/>
                <w:sz w:val="24"/>
                <w:szCs w:val="24"/>
              </w:rPr>
              <w:lastRenderedPageBreak/>
              <w:t>valsts sekretāra lēmumu var pārsūdzēt Administratīvajā rajona tiesā</w:t>
            </w:r>
            <w:r w:rsidR="002C4AF4">
              <w:rPr>
                <w:rFonts w:ascii="Times New Roman" w:hAnsi="Times New Roman" w:cs="Times New Roman"/>
                <w:sz w:val="24"/>
                <w:szCs w:val="24"/>
              </w:rPr>
              <w:t>;</w:t>
            </w:r>
          </w:p>
          <w:p w14:paraId="5FBDDB1B" w14:textId="13D86DFE" w:rsidR="00F323A1" w:rsidRDefault="00392399" w:rsidP="00F323A1">
            <w:pPr>
              <w:pStyle w:val="ListParagraph"/>
              <w:spacing w:before="120" w:line="240" w:lineRule="auto"/>
              <w:ind w:left="57" w:right="57"/>
              <w:jc w:val="both"/>
              <w:rPr>
                <w:rFonts w:ascii="Times New Roman" w:hAnsi="Times New Roman" w:cs="Times New Roman"/>
                <w:sz w:val="24"/>
                <w:szCs w:val="24"/>
              </w:rPr>
            </w:pPr>
            <w:r w:rsidRPr="002D2E14">
              <w:rPr>
                <w:rFonts w:ascii="Times New Roman" w:hAnsi="Times New Roman" w:cs="Times New Roman"/>
                <w:b/>
                <w:sz w:val="24"/>
                <w:szCs w:val="24"/>
              </w:rPr>
              <w:t>3)</w:t>
            </w:r>
            <w:r w:rsidRPr="002D2E14">
              <w:rPr>
                <w:rFonts w:ascii="Times New Roman" w:hAnsi="Times New Roman" w:cs="Times New Roman"/>
                <w:sz w:val="24"/>
                <w:szCs w:val="24"/>
              </w:rPr>
              <w:t xml:space="preserve"> </w:t>
            </w:r>
            <w:r w:rsidR="00B64132" w:rsidRPr="002D2E14">
              <w:rPr>
                <w:rFonts w:ascii="Times New Roman" w:hAnsi="Times New Roman" w:cs="Times New Roman"/>
                <w:sz w:val="24"/>
                <w:szCs w:val="24"/>
              </w:rPr>
              <w:t xml:space="preserve">papildināt pasākuma īstenošanas nosacījumus, nosakot </w:t>
            </w:r>
            <w:r w:rsidR="00B64132" w:rsidRPr="002D2E14">
              <w:rPr>
                <w:rFonts w:ascii="Times New Roman" w:hAnsi="Times New Roman" w:cs="Times New Roman"/>
                <w:b/>
                <w:sz w:val="24"/>
                <w:szCs w:val="24"/>
              </w:rPr>
              <w:t>nozares vai jomas</w:t>
            </w:r>
            <w:r w:rsidR="00B64132" w:rsidRPr="002D2E14">
              <w:rPr>
                <w:rFonts w:ascii="Times New Roman" w:hAnsi="Times New Roman" w:cs="Times New Roman"/>
                <w:sz w:val="24"/>
                <w:szCs w:val="24"/>
              </w:rPr>
              <w:t xml:space="preserve">, kurās pasākuma dalībnieks un sociālās uzņēmējdarbības uzsācējs </w:t>
            </w:r>
            <w:r w:rsidR="00B64132" w:rsidRPr="002D2E14">
              <w:rPr>
                <w:rFonts w:ascii="Times New Roman" w:hAnsi="Times New Roman" w:cs="Times New Roman"/>
                <w:b/>
                <w:sz w:val="24"/>
                <w:szCs w:val="24"/>
              </w:rPr>
              <w:t>nav tiesīgs darboties</w:t>
            </w:r>
            <w:r w:rsidR="00B64132" w:rsidRPr="002D2E14">
              <w:rPr>
                <w:rFonts w:ascii="Times New Roman" w:hAnsi="Times New Roman" w:cs="Times New Roman"/>
                <w:sz w:val="24"/>
                <w:szCs w:val="24"/>
              </w:rPr>
              <w:t xml:space="preserve">, pretendējot uz finanšu atbalstu. Attiecīgās jomas izvēlētas, </w:t>
            </w:r>
            <w:proofErr w:type="gramStart"/>
            <w:r w:rsidR="00B64132" w:rsidRPr="002D2E14">
              <w:rPr>
                <w:rFonts w:ascii="Times New Roman" w:hAnsi="Times New Roman" w:cs="Times New Roman"/>
                <w:sz w:val="24"/>
                <w:szCs w:val="24"/>
              </w:rPr>
              <w:t>ņemot vērā riskus saistībā ar tirgus kropļošanu, nodokļu optimizāciju un sabiedrības veselībai un dzīvībai bīstamu vielu ražošanu un izplatīšanu</w:t>
            </w:r>
            <w:r w:rsidR="001B2E80">
              <w:rPr>
                <w:rFonts w:ascii="Times New Roman" w:hAnsi="Times New Roman" w:cs="Times New Roman"/>
                <w:sz w:val="24"/>
                <w:szCs w:val="24"/>
              </w:rPr>
              <w:t>.</w:t>
            </w:r>
            <w:proofErr w:type="gramEnd"/>
            <w:r w:rsidR="001B2E80">
              <w:rPr>
                <w:rFonts w:ascii="Times New Roman" w:hAnsi="Times New Roman" w:cs="Times New Roman"/>
                <w:sz w:val="24"/>
                <w:szCs w:val="24"/>
              </w:rPr>
              <w:t xml:space="preserve"> Šīs nozares vai jomas ir:</w:t>
            </w:r>
            <w:r w:rsidR="00F323A1" w:rsidRPr="002D2E14" w:rsidDel="00392399">
              <w:rPr>
                <w:rFonts w:ascii="Times New Roman" w:hAnsi="Times New Roman" w:cs="Times New Roman"/>
                <w:sz w:val="24"/>
                <w:szCs w:val="24"/>
              </w:rPr>
              <w:t xml:space="preserve"> </w:t>
            </w:r>
          </w:p>
          <w:p w14:paraId="0751874B" w14:textId="1092D976" w:rsidR="003F0C49" w:rsidRDefault="003F0C49" w:rsidP="00F323A1">
            <w:pPr>
              <w:pStyle w:val="ListParagraph"/>
              <w:spacing w:before="120"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Pr="006134AE">
              <w:rPr>
                <w:rFonts w:ascii="Times New Roman" w:hAnsi="Times New Roman" w:cs="Times New Roman"/>
                <w:sz w:val="24"/>
                <w:szCs w:val="24"/>
              </w:rPr>
              <w:t xml:space="preserve">sistemātisku darījumu </w:t>
            </w:r>
            <w:r w:rsidR="001B2E80" w:rsidRPr="006134AE">
              <w:rPr>
                <w:rFonts w:ascii="Times New Roman" w:hAnsi="Times New Roman" w:cs="Times New Roman"/>
                <w:sz w:val="24"/>
                <w:szCs w:val="24"/>
              </w:rPr>
              <w:t>veikšan</w:t>
            </w:r>
            <w:r w:rsidR="001B2E80">
              <w:rPr>
                <w:rFonts w:ascii="Times New Roman" w:hAnsi="Times New Roman" w:cs="Times New Roman"/>
                <w:sz w:val="24"/>
                <w:szCs w:val="24"/>
              </w:rPr>
              <w:t>a, ar to saprotot</w:t>
            </w:r>
            <w:r w:rsidR="001B2E80" w:rsidRPr="006134AE">
              <w:rPr>
                <w:rFonts w:ascii="Times New Roman" w:hAnsi="Times New Roman" w:cs="Times New Roman"/>
                <w:sz w:val="24"/>
                <w:szCs w:val="24"/>
              </w:rPr>
              <w:t xml:space="preserve"> regulār</w:t>
            </w:r>
            <w:r w:rsidR="001B2E80">
              <w:rPr>
                <w:rFonts w:ascii="Times New Roman" w:hAnsi="Times New Roman" w:cs="Times New Roman"/>
                <w:sz w:val="24"/>
                <w:szCs w:val="24"/>
              </w:rPr>
              <w:t>u</w:t>
            </w:r>
            <w:r w:rsidR="001B2E80" w:rsidRPr="006134AE">
              <w:rPr>
                <w:rFonts w:ascii="Times New Roman" w:hAnsi="Times New Roman" w:cs="Times New Roman"/>
                <w:sz w:val="24"/>
                <w:szCs w:val="24"/>
              </w:rPr>
              <w:t xml:space="preserve"> </w:t>
            </w:r>
            <w:r w:rsidRPr="006134AE">
              <w:rPr>
                <w:rFonts w:ascii="Times New Roman" w:hAnsi="Times New Roman" w:cs="Times New Roman"/>
                <w:sz w:val="24"/>
                <w:szCs w:val="24"/>
              </w:rPr>
              <w:t>vērtspapīru vai nekustam</w:t>
            </w:r>
            <w:r>
              <w:rPr>
                <w:rFonts w:ascii="Times New Roman" w:hAnsi="Times New Roman" w:cs="Times New Roman"/>
                <w:sz w:val="24"/>
                <w:szCs w:val="24"/>
              </w:rPr>
              <w:t xml:space="preserve">ā īpašuma </w:t>
            </w:r>
            <w:r w:rsidR="001B2E80">
              <w:rPr>
                <w:rFonts w:ascii="Times New Roman" w:hAnsi="Times New Roman" w:cs="Times New Roman"/>
                <w:sz w:val="24"/>
                <w:szCs w:val="24"/>
              </w:rPr>
              <w:t xml:space="preserve">pirkšanu </w:t>
            </w:r>
            <w:r>
              <w:rPr>
                <w:rFonts w:ascii="Times New Roman" w:hAnsi="Times New Roman" w:cs="Times New Roman"/>
                <w:sz w:val="24"/>
                <w:szCs w:val="24"/>
              </w:rPr>
              <w:t xml:space="preserve">un </w:t>
            </w:r>
            <w:r w:rsidR="001B2E80">
              <w:rPr>
                <w:rFonts w:ascii="Times New Roman" w:hAnsi="Times New Roman" w:cs="Times New Roman"/>
                <w:sz w:val="24"/>
                <w:szCs w:val="24"/>
              </w:rPr>
              <w:t>pārdošanu</w:t>
            </w:r>
            <w:r>
              <w:rPr>
                <w:rFonts w:ascii="Times New Roman" w:hAnsi="Times New Roman" w:cs="Times New Roman"/>
                <w:sz w:val="24"/>
                <w:szCs w:val="24"/>
              </w:rPr>
              <w:t>;</w:t>
            </w:r>
          </w:p>
          <w:p w14:paraId="3AF9C3D7" w14:textId="27131EEE" w:rsidR="006134AE" w:rsidRPr="003649C9" w:rsidRDefault="006134AE" w:rsidP="006134AE">
            <w:pPr>
              <w:pStyle w:val="ListParagraph"/>
              <w:spacing w:before="120" w:line="240" w:lineRule="auto"/>
              <w:ind w:left="57" w:right="57"/>
              <w:jc w:val="both"/>
              <w:rPr>
                <w:rFonts w:ascii="Times New Roman" w:hAnsi="Times New Roman" w:cs="Times New Roman"/>
                <w:sz w:val="24"/>
                <w:szCs w:val="24"/>
              </w:rPr>
            </w:pPr>
            <w:r w:rsidRPr="003649C9">
              <w:rPr>
                <w:rFonts w:ascii="Times New Roman" w:hAnsi="Times New Roman" w:cs="Times New Roman"/>
                <w:sz w:val="24"/>
                <w:szCs w:val="24"/>
              </w:rPr>
              <w:t>- ātro kredītu piešķiršana, finanšu tirgus spekulācijas</w:t>
            </w:r>
            <w:r>
              <w:rPr>
                <w:rFonts w:ascii="Times New Roman" w:hAnsi="Times New Roman" w:cs="Times New Roman"/>
                <w:sz w:val="24"/>
                <w:szCs w:val="24"/>
              </w:rPr>
              <w:t xml:space="preserve"> (tai skaitā, </w:t>
            </w:r>
            <w:r w:rsidRPr="00EF52B9">
              <w:rPr>
                <w:rFonts w:ascii="Times New Roman" w:hAnsi="Times New Roman" w:cs="Times New Roman"/>
                <w:sz w:val="24"/>
                <w:szCs w:val="24"/>
              </w:rPr>
              <w:t>finanšu un apdrošināšanas darbības</w:t>
            </w:r>
            <w:r>
              <w:rPr>
                <w:rFonts w:ascii="Times New Roman" w:hAnsi="Times New Roman" w:cs="Times New Roman"/>
                <w:sz w:val="24"/>
                <w:szCs w:val="24"/>
              </w:rPr>
              <w:t>)</w:t>
            </w:r>
            <w:r w:rsidRPr="003649C9">
              <w:rPr>
                <w:rFonts w:ascii="Times New Roman" w:hAnsi="Times New Roman" w:cs="Times New Roman"/>
                <w:sz w:val="24"/>
                <w:szCs w:val="24"/>
              </w:rPr>
              <w:t xml:space="preserve">. Saskaņā ar Ministru prezidenta Māra Kučinska valdības deklarācijas noteiktajām prioritārajām darbībām, kā arī ar stratēģijas </w:t>
            </w:r>
            <w:r>
              <w:rPr>
                <w:rFonts w:ascii="Times New Roman" w:hAnsi="Times New Roman" w:cs="Times New Roman"/>
                <w:sz w:val="24"/>
                <w:szCs w:val="24"/>
              </w:rPr>
              <w:t>“</w:t>
            </w:r>
            <w:r w:rsidRPr="003649C9">
              <w:rPr>
                <w:rFonts w:ascii="Times New Roman" w:hAnsi="Times New Roman" w:cs="Times New Roman"/>
                <w:sz w:val="24"/>
                <w:szCs w:val="24"/>
              </w:rPr>
              <w:t>Eiropa 2020</w:t>
            </w:r>
            <w:r>
              <w:rPr>
                <w:rFonts w:ascii="Times New Roman" w:hAnsi="Times New Roman" w:cs="Times New Roman"/>
                <w:sz w:val="24"/>
                <w:szCs w:val="24"/>
              </w:rPr>
              <w:t>”</w:t>
            </w:r>
            <w:r w:rsidRPr="003649C9">
              <w:rPr>
                <w:rFonts w:ascii="Times New Roman" w:hAnsi="Times New Roman" w:cs="Times New Roman"/>
                <w:sz w:val="24"/>
                <w:szCs w:val="24"/>
              </w:rPr>
              <w:t xml:space="preserve"> pamatnostādnēm, ierobežojams atbalsts uzņēmumiem, kuru saimnieciskajā darbībā vērojamas ātro kredītu piešķiršanas, finanšu tirgus spekulācijas vai terorisma finansēšanas pazīmes;</w:t>
            </w:r>
          </w:p>
          <w:p w14:paraId="1ADAE893" w14:textId="0304CEDA" w:rsidR="006134AE" w:rsidRDefault="006134AE" w:rsidP="006134AE">
            <w:pPr>
              <w:pStyle w:val="ListParagraph"/>
              <w:spacing w:before="120" w:line="240" w:lineRule="auto"/>
              <w:ind w:left="57" w:right="57"/>
              <w:jc w:val="both"/>
              <w:rPr>
                <w:rFonts w:ascii="Times New Roman" w:hAnsi="Times New Roman" w:cs="Times New Roman"/>
                <w:sz w:val="24"/>
                <w:szCs w:val="24"/>
              </w:rPr>
            </w:pPr>
            <w:r w:rsidRPr="003649C9">
              <w:rPr>
                <w:rFonts w:ascii="Times New Roman" w:hAnsi="Times New Roman" w:cs="Times New Roman"/>
                <w:sz w:val="24"/>
                <w:szCs w:val="24"/>
              </w:rPr>
              <w:t xml:space="preserve">- ieroču tirdzniecība vai elektronisko atkritumu izgāšana. Atbilstoši Eiropas Parlamenta un Padomes </w:t>
            </w:r>
            <w:proofErr w:type="gramStart"/>
            <w:r w:rsidRPr="003649C9">
              <w:rPr>
                <w:rFonts w:ascii="Times New Roman" w:hAnsi="Times New Roman" w:cs="Times New Roman"/>
                <w:sz w:val="24"/>
                <w:szCs w:val="24"/>
              </w:rPr>
              <w:t>2013.gada</w:t>
            </w:r>
            <w:proofErr w:type="gramEnd"/>
            <w:r w:rsidRPr="003649C9">
              <w:rPr>
                <w:rFonts w:ascii="Times New Roman" w:hAnsi="Times New Roman" w:cs="Times New Roman"/>
                <w:sz w:val="24"/>
                <w:szCs w:val="24"/>
              </w:rPr>
              <w:t xml:space="preserve"> 17.aprīļa  regulā (ES) Nr.346/2013 par Eiropas sociālās uzņēmējdarbības fondiem noteiktajam, sociālo uzņēmumu atbalsta fondiem jāveic ieguldījumi saskaņā ar ētisku ieguldījumu stratēģiju, piemēram, tie nedrīkst veikt investīcijas uzņēmumos, kuru darbības joma ir ieroču tirdzniecība, kas var izraisīt cilvēktiesību pārkāpumus vai radīt elektronisko atkritumu izgāšanu;</w:t>
            </w:r>
          </w:p>
          <w:p w14:paraId="6AD8D03B" w14:textId="77777777" w:rsidR="009B08DC" w:rsidRDefault="003F0C49" w:rsidP="009B08DC">
            <w:pPr>
              <w:pStyle w:val="ListParagraph"/>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3649C9">
              <w:rPr>
                <w:rFonts w:ascii="Times New Roman" w:hAnsi="Times New Roman" w:cs="Times New Roman"/>
                <w:sz w:val="24"/>
                <w:szCs w:val="24"/>
              </w:rPr>
              <w:t xml:space="preserve">Eiropas Parlamenta un Padomes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17.decembra regula</w:t>
            </w:r>
            <w:r w:rsidRPr="003649C9">
              <w:rPr>
                <w:rFonts w:ascii="Times New Roman" w:hAnsi="Times New Roman" w:cs="Times New Roman"/>
                <w:sz w:val="24"/>
                <w:szCs w:val="24"/>
              </w:rPr>
              <w:t xml:space="preserve"> (ES) Nr. 1301/2013</w:t>
            </w:r>
            <w:r>
              <w:rPr>
                <w:rFonts w:ascii="Times New Roman" w:hAnsi="Times New Roman" w:cs="Times New Roman"/>
                <w:sz w:val="24"/>
                <w:szCs w:val="24"/>
              </w:rPr>
              <w:t xml:space="preserve"> par Eiropas Reģionālās attīstības fondu un īpašiem noteikumiem attiecībā uz mērķi “Investīcijas izaugsmei un nodarbinātībai” un ar ko atceļ Regulu (EK) Nr.1080/2006 </w:t>
            </w:r>
            <w:r w:rsidRPr="003649C9">
              <w:rPr>
                <w:rFonts w:ascii="Times New Roman" w:hAnsi="Times New Roman" w:cs="Times New Roman"/>
                <w:sz w:val="24"/>
                <w:szCs w:val="24"/>
              </w:rPr>
              <w:t>3. pant</w:t>
            </w:r>
            <w:r>
              <w:rPr>
                <w:rFonts w:ascii="Times New Roman" w:hAnsi="Times New Roman" w:cs="Times New Roman"/>
                <w:sz w:val="24"/>
                <w:szCs w:val="24"/>
              </w:rPr>
              <w:t>a</w:t>
            </w:r>
            <w:r w:rsidRPr="003649C9">
              <w:rPr>
                <w:rFonts w:ascii="Times New Roman" w:hAnsi="Times New Roman" w:cs="Times New Roman"/>
                <w:sz w:val="24"/>
                <w:szCs w:val="24"/>
              </w:rPr>
              <w:t xml:space="preserve"> 3.</w:t>
            </w:r>
            <w:r>
              <w:rPr>
                <w:rFonts w:ascii="Times New Roman" w:hAnsi="Times New Roman" w:cs="Times New Roman"/>
                <w:sz w:val="24"/>
                <w:szCs w:val="24"/>
              </w:rPr>
              <w:t>punktā ir minētas neatbalstāmās</w:t>
            </w:r>
            <w:r w:rsidRPr="003649C9">
              <w:rPr>
                <w:rFonts w:ascii="Times New Roman" w:hAnsi="Times New Roman" w:cs="Times New Roman"/>
                <w:sz w:val="24"/>
                <w:szCs w:val="24"/>
              </w:rPr>
              <w:t xml:space="preserve"> darbības: atomelektrostaciju ekspluatācijas pārtraukšana vai celtniecība, tabakas un tabakas izstrādājumu ra</w:t>
            </w:r>
            <w:r>
              <w:rPr>
                <w:rFonts w:ascii="Times New Roman" w:hAnsi="Times New Roman" w:cs="Times New Roman"/>
                <w:sz w:val="24"/>
                <w:szCs w:val="24"/>
              </w:rPr>
              <w:t>žošana, pārstrāde un tirgvedība;</w:t>
            </w:r>
          </w:p>
          <w:p w14:paraId="454C0736" w14:textId="27B5F064" w:rsidR="00275848" w:rsidRDefault="00B64132" w:rsidP="009B08DC">
            <w:pPr>
              <w:pStyle w:val="ListParagraph"/>
              <w:spacing w:after="0" w:line="240" w:lineRule="auto"/>
              <w:ind w:left="57" w:right="57"/>
              <w:jc w:val="both"/>
              <w:rPr>
                <w:rFonts w:ascii="Times New Roman" w:hAnsi="Times New Roman" w:cs="Times New Roman"/>
                <w:sz w:val="24"/>
                <w:szCs w:val="24"/>
              </w:rPr>
            </w:pPr>
            <w:r w:rsidRPr="00A57090">
              <w:rPr>
                <w:rFonts w:ascii="Times New Roman" w:hAnsi="Times New Roman" w:cs="Times New Roman"/>
                <w:sz w:val="24"/>
                <w:szCs w:val="24"/>
              </w:rPr>
              <w:t>Ar citām jomām</w:t>
            </w:r>
            <w:r w:rsidRPr="006134AE">
              <w:rPr>
                <w:rFonts w:ascii="Times New Roman" w:hAnsi="Times New Roman" w:cs="Times New Roman"/>
                <w:sz w:val="24"/>
                <w:szCs w:val="24"/>
              </w:rPr>
              <w:t xml:space="preserve"> </w:t>
            </w:r>
            <w:r w:rsidR="009B08DC">
              <w:rPr>
                <w:rFonts w:ascii="Times New Roman" w:hAnsi="Times New Roman" w:cs="Times New Roman"/>
                <w:sz w:val="24"/>
                <w:szCs w:val="24"/>
              </w:rPr>
              <w:t>saprotams, piemēram</w:t>
            </w:r>
            <w:r w:rsidR="00797B17">
              <w:rPr>
                <w:rFonts w:ascii="Times New Roman" w:hAnsi="Times New Roman" w:cs="Times New Roman"/>
                <w:sz w:val="24"/>
                <w:szCs w:val="24"/>
              </w:rPr>
              <w:t>,</w:t>
            </w:r>
            <w:r w:rsidRPr="003649C9">
              <w:rPr>
                <w:rFonts w:ascii="Times New Roman" w:hAnsi="Times New Roman" w:cs="Times New Roman"/>
                <w:sz w:val="24"/>
                <w:szCs w:val="24"/>
              </w:rPr>
              <w:t xml:space="preserve"> smagi </w:t>
            </w:r>
            <w:r w:rsidR="009B08DC">
              <w:rPr>
                <w:rFonts w:ascii="Times New Roman" w:hAnsi="Times New Roman" w:cs="Times New Roman"/>
                <w:sz w:val="24"/>
                <w:szCs w:val="24"/>
              </w:rPr>
              <w:t>piesārņojošo industriju darbība, k</w:t>
            </w:r>
            <w:r w:rsidR="00BE518D">
              <w:rPr>
                <w:rFonts w:ascii="Times New Roman" w:hAnsi="Times New Roman" w:cs="Times New Roman"/>
                <w:sz w:val="24"/>
                <w:szCs w:val="24"/>
              </w:rPr>
              <w:t>ā</w:t>
            </w:r>
            <w:r w:rsidRPr="003649C9">
              <w:rPr>
                <w:rFonts w:ascii="Times New Roman" w:hAnsi="Times New Roman" w:cs="Times New Roman"/>
                <w:sz w:val="24"/>
                <w:szCs w:val="24"/>
              </w:rPr>
              <w:t xml:space="preserve"> </w:t>
            </w:r>
            <w:r w:rsidR="009B08DC">
              <w:rPr>
                <w:rFonts w:ascii="Times New Roman" w:hAnsi="Times New Roman" w:cs="Times New Roman"/>
                <w:sz w:val="24"/>
                <w:szCs w:val="24"/>
              </w:rPr>
              <w:t>arī citas jomas, kas</w:t>
            </w:r>
            <w:r w:rsidR="009B08DC">
              <w:t xml:space="preserve"> </w:t>
            </w:r>
            <w:r w:rsidR="009B08DC" w:rsidRPr="00E2791A">
              <w:rPr>
                <w:rFonts w:ascii="Times New Roman" w:hAnsi="Times New Roman" w:cs="Times New Roman"/>
                <w:sz w:val="24"/>
                <w:szCs w:val="24"/>
              </w:rPr>
              <w:t>apdraud sabiedrības drošību un veselību</w:t>
            </w:r>
            <w:r w:rsidR="009B08DC">
              <w:rPr>
                <w:rFonts w:ascii="Times New Roman" w:hAnsi="Times New Roman" w:cs="Times New Roman"/>
                <w:sz w:val="24"/>
                <w:szCs w:val="24"/>
              </w:rPr>
              <w:t>, jo tās nav sasaistāmas ar</w:t>
            </w:r>
            <w:proofErr w:type="gramStart"/>
            <w:r w:rsidR="009B08DC">
              <w:rPr>
                <w:rFonts w:ascii="Times New Roman" w:hAnsi="Times New Roman" w:cs="Times New Roman"/>
                <w:sz w:val="24"/>
                <w:szCs w:val="24"/>
              </w:rPr>
              <w:t xml:space="preserve"> </w:t>
            </w:r>
            <w:r w:rsidR="009B08DC">
              <w:t xml:space="preserve"> </w:t>
            </w:r>
            <w:proofErr w:type="gramEnd"/>
            <w:r w:rsidR="009B08DC" w:rsidRPr="00A73107">
              <w:rPr>
                <w:rFonts w:ascii="Times New Roman" w:hAnsi="Times New Roman" w:cs="Times New Roman"/>
                <w:sz w:val="24"/>
                <w:szCs w:val="24"/>
              </w:rPr>
              <w:t>noteikt</w:t>
            </w:r>
            <w:r w:rsidR="009B08DC">
              <w:rPr>
                <w:rFonts w:ascii="Times New Roman" w:hAnsi="Times New Roman" w:cs="Times New Roman"/>
                <w:sz w:val="24"/>
                <w:szCs w:val="24"/>
              </w:rPr>
              <w:t>a</w:t>
            </w:r>
            <w:r w:rsidR="009B08DC" w:rsidRPr="00A73107">
              <w:rPr>
                <w:rFonts w:ascii="Times New Roman" w:hAnsi="Times New Roman" w:cs="Times New Roman"/>
                <w:sz w:val="24"/>
                <w:szCs w:val="24"/>
              </w:rPr>
              <w:t xml:space="preserve"> sociāl</w:t>
            </w:r>
            <w:r w:rsidR="009B08DC">
              <w:rPr>
                <w:rFonts w:ascii="Times New Roman" w:hAnsi="Times New Roman" w:cs="Times New Roman"/>
                <w:sz w:val="24"/>
                <w:szCs w:val="24"/>
              </w:rPr>
              <w:t>ā</w:t>
            </w:r>
            <w:r w:rsidR="009B08DC" w:rsidRPr="00A73107">
              <w:rPr>
                <w:rFonts w:ascii="Times New Roman" w:hAnsi="Times New Roman" w:cs="Times New Roman"/>
                <w:sz w:val="24"/>
                <w:szCs w:val="24"/>
              </w:rPr>
              <w:t xml:space="preserve"> mērķ</w:t>
            </w:r>
            <w:r w:rsidR="009B08DC">
              <w:rPr>
                <w:rFonts w:ascii="Times New Roman" w:hAnsi="Times New Roman" w:cs="Times New Roman"/>
                <w:sz w:val="24"/>
                <w:szCs w:val="24"/>
              </w:rPr>
              <w:t>a sasniegšanu</w:t>
            </w:r>
            <w:r w:rsidR="009B08DC" w:rsidRPr="00A73107">
              <w:rPr>
                <w:rFonts w:ascii="Times New Roman" w:hAnsi="Times New Roman" w:cs="Times New Roman"/>
                <w:sz w:val="24"/>
                <w:szCs w:val="24"/>
              </w:rPr>
              <w:t xml:space="preserve"> un tam </w:t>
            </w:r>
            <w:r w:rsidR="009B08DC">
              <w:rPr>
                <w:rFonts w:ascii="Times New Roman" w:hAnsi="Times New Roman" w:cs="Times New Roman"/>
                <w:sz w:val="24"/>
                <w:szCs w:val="24"/>
              </w:rPr>
              <w:t>nav</w:t>
            </w:r>
            <w:r w:rsidR="009B08DC" w:rsidRPr="00A73107">
              <w:rPr>
                <w:rFonts w:ascii="Times New Roman" w:hAnsi="Times New Roman" w:cs="Times New Roman"/>
                <w:sz w:val="24"/>
                <w:szCs w:val="24"/>
              </w:rPr>
              <w:t xml:space="preserve"> pozitīva sociāla ietekme</w:t>
            </w:r>
            <w:r w:rsidR="009B08DC">
              <w:rPr>
                <w:rFonts w:ascii="Times New Roman" w:hAnsi="Times New Roman" w:cs="Times New Roman"/>
                <w:sz w:val="24"/>
                <w:szCs w:val="24"/>
              </w:rPr>
              <w:t xml:space="preserve">. Papildus </w:t>
            </w:r>
            <w:r w:rsidR="00275848">
              <w:rPr>
                <w:rFonts w:ascii="Times New Roman" w:hAnsi="Times New Roman" w:cs="Times New Roman"/>
                <w:sz w:val="24"/>
                <w:szCs w:val="24"/>
              </w:rPr>
              <w:t xml:space="preserve">Eiropas Parlamenta un Padomes </w:t>
            </w:r>
            <w:proofErr w:type="gramStart"/>
            <w:r w:rsidR="00275848">
              <w:rPr>
                <w:rFonts w:ascii="Times New Roman" w:hAnsi="Times New Roman" w:cs="Times New Roman"/>
                <w:sz w:val="24"/>
                <w:szCs w:val="24"/>
              </w:rPr>
              <w:t>2013.gada</w:t>
            </w:r>
            <w:proofErr w:type="gramEnd"/>
            <w:r w:rsidR="00275848">
              <w:rPr>
                <w:rFonts w:ascii="Times New Roman" w:hAnsi="Times New Roman" w:cs="Times New Roman"/>
                <w:sz w:val="24"/>
                <w:szCs w:val="24"/>
              </w:rPr>
              <w:t xml:space="preserve"> 17.decembra regulā (ES) Nr.1304/2013 par Eiropas Sociālo fondu un ar ko atceļ Padomes Regulu (EK) Nr.1081/2006 noteikts, ka </w:t>
            </w:r>
            <w:r w:rsidRPr="003649C9">
              <w:rPr>
                <w:rFonts w:ascii="Times New Roman" w:hAnsi="Times New Roman" w:cs="Times New Roman"/>
                <w:sz w:val="24"/>
                <w:szCs w:val="24"/>
              </w:rPr>
              <w:t>ESF sekmē pāreju uz ekonomiku, k</w:t>
            </w:r>
            <w:r w:rsidR="00275848">
              <w:rPr>
                <w:rFonts w:ascii="Times New Roman" w:hAnsi="Times New Roman" w:cs="Times New Roman"/>
                <w:sz w:val="24"/>
                <w:szCs w:val="24"/>
              </w:rPr>
              <w:t>urai</w:t>
            </w:r>
            <w:r w:rsidRPr="003649C9">
              <w:rPr>
                <w:rFonts w:ascii="Times New Roman" w:hAnsi="Times New Roman" w:cs="Times New Roman"/>
                <w:sz w:val="24"/>
                <w:szCs w:val="24"/>
              </w:rPr>
              <w:t xml:space="preserve"> raksturīgs zems oglekļa dioksīda emisiju līmenis, noturība pret klimata pārmaiņām</w:t>
            </w:r>
            <w:r w:rsidR="00275848">
              <w:rPr>
                <w:rFonts w:ascii="Times New Roman" w:hAnsi="Times New Roman" w:cs="Times New Roman"/>
                <w:sz w:val="24"/>
                <w:szCs w:val="24"/>
              </w:rPr>
              <w:t xml:space="preserve">, </w:t>
            </w:r>
            <w:proofErr w:type="spellStart"/>
            <w:r w:rsidR="00275848">
              <w:rPr>
                <w:rFonts w:ascii="Times New Roman" w:hAnsi="Times New Roman" w:cs="Times New Roman"/>
                <w:sz w:val="24"/>
                <w:szCs w:val="24"/>
              </w:rPr>
              <w:t>resursefektivitāte</w:t>
            </w:r>
            <w:proofErr w:type="spellEnd"/>
            <w:r w:rsidRPr="003649C9">
              <w:rPr>
                <w:rFonts w:ascii="Times New Roman" w:hAnsi="Times New Roman" w:cs="Times New Roman"/>
                <w:sz w:val="24"/>
                <w:szCs w:val="24"/>
              </w:rPr>
              <w:t xml:space="preserve"> un ekoloģiskā ilgtspējā</w:t>
            </w:r>
            <w:r w:rsidR="009B08DC">
              <w:rPr>
                <w:rFonts w:ascii="Times New Roman" w:hAnsi="Times New Roman" w:cs="Times New Roman"/>
                <w:sz w:val="24"/>
                <w:szCs w:val="24"/>
              </w:rPr>
              <w:t>;</w:t>
            </w:r>
          </w:p>
          <w:p w14:paraId="74CA179C" w14:textId="6D303D1B" w:rsidR="00194EF9" w:rsidRDefault="00E57424" w:rsidP="00194EF9">
            <w:pPr>
              <w:pStyle w:val="ListParagraph"/>
              <w:spacing w:after="0" w:line="240" w:lineRule="auto"/>
              <w:ind w:left="57" w:right="57"/>
              <w:jc w:val="both"/>
              <w:rPr>
                <w:rFonts w:ascii="Times New Roman" w:hAnsi="Times New Roman" w:cs="Times New Roman"/>
                <w:sz w:val="24"/>
                <w:szCs w:val="24"/>
                <w:highlight w:val="yellow"/>
              </w:rPr>
            </w:pPr>
            <w:r>
              <w:rPr>
                <w:rFonts w:ascii="Times New Roman" w:hAnsi="Times New Roman" w:cs="Times New Roman"/>
                <w:b/>
                <w:sz w:val="24"/>
                <w:szCs w:val="24"/>
              </w:rPr>
              <w:t>4</w:t>
            </w:r>
            <w:r w:rsidR="00253EA0" w:rsidRPr="00E82B55">
              <w:rPr>
                <w:rFonts w:ascii="Times New Roman" w:hAnsi="Times New Roman" w:cs="Times New Roman"/>
                <w:b/>
                <w:sz w:val="24"/>
                <w:szCs w:val="24"/>
              </w:rPr>
              <w:t>)</w:t>
            </w:r>
            <w:r w:rsidR="000127F8" w:rsidRPr="00E82B55">
              <w:rPr>
                <w:rFonts w:ascii="Times New Roman" w:hAnsi="Times New Roman" w:cs="Times New Roman"/>
                <w:b/>
                <w:sz w:val="24"/>
                <w:szCs w:val="24"/>
              </w:rPr>
              <w:t xml:space="preserve"> </w:t>
            </w:r>
            <w:r w:rsidR="003757E8" w:rsidRPr="00E82B55">
              <w:rPr>
                <w:rFonts w:ascii="Times New Roman" w:hAnsi="Times New Roman" w:cs="Times New Roman"/>
                <w:b/>
                <w:sz w:val="24"/>
                <w:szCs w:val="24"/>
              </w:rPr>
              <w:t>precizēt mērķa grupas nodrošinājuma izmaksas, izmaksu atbalsta apmērus un atbalsta intensitāti</w:t>
            </w:r>
            <w:r w:rsidR="003757E8" w:rsidRPr="00E82B55">
              <w:rPr>
                <w:rFonts w:ascii="Times New Roman" w:hAnsi="Times New Roman" w:cs="Times New Roman"/>
                <w:sz w:val="24"/>
                <w:szCs w:val="24"/>
              </w:rPr>
              <w:t>.</w:t>
            </w:r>
          </w:p>
          <w:p w14:paraId="1165EE2D" w14:textId="02DE96C2" w:rsidR="00E00D77" w:rsidRDefault="00194EF9" w:rsidP="00205B9F">
            <w:pPr>
              <w:spacing w:after="0" w:line="240" w:lineRule="auto"/>
              <w:ind w:left="57" w:right="57"/>
              <w:jc w:val="both"/>
              <w:rPr>
                <w:rFonts w:ascii="Times New Roman" w:hAnsi="Times New Roman" w:cs="Times New Roman"/>
                <w:sz w:val="24"/>
                <w:szCs w:val="24"/>
              </w:rPr>
            </w:pPr>
            <w:r w:rsidRPr="00147C52">
              <w:rPr>
                <w:rFonts w:ascii="Times New Roman" w:hAnsi="Times New Roman" w:cs="Times New Roman"/>
                <w:sz w:val="24"/>
                <w:szCs w:val="24"/>
              </w:rPr>
              <w:lastRenderedPageBreak/>
              <w:t>MK noteikumu projekts paredz, lai saņemtu finanšu atbalstu</w:t>
            </w:r>
            <w:r w:rsidR="00594478">
              <w:rPr>
                <w:rFonts w:ascii="Times New Roman" w:hAnsi="Times New Roman" w:cs="Times New Roman"/>
                <w:sz w:val="24"/>
                <w:szCs w:val="24"/>
              </w:rPr>
              <w:t xml:space="preserve"> </w:t>
            </w:r>
            <w:r w:rsidR="00EE3532">
              <w:rPr>
                <w:rFonts w:ascii="Times New Roman" w:hAnsi="Times New Roman" w:cs="Times New Roman"/>
                <w:sz w:val="24"/>
                <w:szCs w:val="24"/>
              </w:rPr>
              <w:t>(</w:t>
            </w:r>
            <w:r w:rsidR="00594478">
              <w:rPr>
                <w:rFonts w:ascii="Times New Roman" w:hAnsi="Times New Roman" w:cs="Times New Roman"/>
                <w:sz w:val="24"/>
                <w:szCs w:val="24"/>
              </w:rPr>
              <w:t>dotācijas veidā</w:t>
            </w:r>
            <w:r w:rsidR="00EE3532">
              <w:rPr>
                <w:rFonts w:ascii="Times New Roman" w:hAnsi="Times New Roman" w:cs="Times New Roman"/>
                <w:sz w:val="24"/>
                <w:szCs w:val="24"/>
              </w:rPr>
              <w:t>)</w:t>
            </w:r>
            <w:r w:rsidR="003E4BE6">
              <w:rPr>
                <w:rFonts w:ascii="Times New Roman" w:hAnsi="Times New Roman" w:cs="Times New Roman"/>
                <w:sz w:val="24"/>
                <w:szCs w:val="24"/>
              </w:rPr>
              <w:t>,</w:t>
            </w:r>
            <w:r w:rsidRPr="00147C52">
              <w:rPr>
                <w:rFonts w:ascii="Times New Roman" w:hAnsi="Times New Roman" w:cs="Times New Roman"/>
                <w:sz w:val="24"/>
                <w:szCs w:val="24"/>
              </w:rPr>
              <w:t xml:space="preserve"> pasākuma dalībnieki</w:t>
            </w:r>
            <w:r w:rsidR="00B4603B" w:rsidRPr="00147C52">
              <w:rPr>
                <w:rFonts w:ascii="Times New Roman" w:hAnsi="Times New Roman" w:cs="Times New Roman"/>
                <w:sz w:val="24"/>
                <w:szCs w:val="24"/>
              </w:rPr>
              <w:t xml:space="preserve"> un sociālās uzņēmējdarbības uzsācēji</w:t>
            </w:r>
            <w:r w:rsidR="00896B9D" w:rsidRPr="00147C52">
              <w:rPr>
                <w:rFonts w:ascii="Times New Roman" w:hAnsi="Times New Roman" w:cs="Times New Roman"/>
                <w:sz w:val="24"/>
                <w:szCs w:val="24"/>
              </w:rPr>
              <w:t xml:space="preserve"> </w:t>
            </w:r>
            <w:r w:rsidR="00B4603B" w:rsidRPr="00147C52">
              <w:rPr>
                <w:rFonts w:ascii="Times New Roman" w:hAnsi="Times New Roman" w:cs="Times New Roman"/>
                <w:sz w:val="24"/>
                <w:szCs w:val="24"/>
              </w:rPr>
              <w:t xml:space="preserve">iesniedz sadarbības partnerim </w:t>
            </w:r>
            <w:r w:rsidRPr="00147C52">
              <w:rPr>
                <w:rFonts w:ascii="Times New Roman" w:hAnsi="Times New Roman" w:cs="Times New Roman"/>
                <w:sz w:val="24"/>
                <w:szCs w:val="24"/>
              </w:rPr>
              <w:t xml:space="preserve">biznesa plānu un finanšu atbalsta pieteikumu, kas sagatavots </w:t>
            </w:r>
            <w:r w:rsidRPr="009B08DC">
              <w:rPr>
                <w:rFonts w:ascii="Times New Roman" w:hAnsi="Times New Roman" w:cs="Times New Roman"/>
                <w:sz w:val="24"/>
                <w:szCs w:val="24"/>
              </w:rPr>
              <w:t>atbilstoši sadarbības partnera tīmekļa vietnē</w:t>
            </w:r>
            <w:r w:rsidR="00E00D77" w:rsidRPr="009B08DC">
              <w:rPr>
                <w:rFonts w:ascii="Times New Roman" w:hAnsi="Times New Roman" w:cs="Times New Roman"/>
                <w:sz w:val="24"/>
                <w:szCs w:val="24"/>
              </w:rPr>
              <w:t xml:space="preserve"> publicētajiem finanšu atbalsta pieteikuma dokumentiem, pārskatu veidlapām, citiem </w:t>
            </w:r>
            <w:r w:rsidR="00184268" w:rsidRPr="009B08DC">
              <w:rPr>
                <w:rFonts w:ascii="Times New Roman" w:hAnsi="Times New Roman" w:cs="Times New Roman"/>
                <w:sz w:val="24"/>
                <w:szCs w:val="24"/>
              </w:rPr>
              <w:t>pieteicēja</w:t>
            </w:r>
            <w:r w:rsidR="000D365D">
              <w:rPr>
                <w:rFonts w:ascii="Times New Roman" w:hAnsi="Times New Roman" w:cs="Times New Roman"/>
                <w:sz w:val="24"/>
                <w:szCs w:val="24"/>
              </w:rPr>
              <w:t>/</w:t>
            </w:r>
            <w:r w:rsidR="00184268" w:rsidRPr="009B08DC">
              <w:rPr>
                <w:rFonts w:ascii="Times New Roman" w:hAnsi="Times New Roman" w:cs="Times New Roman"/>
                <w:sz w:val="24"/>
                <w:szCs w:val="24"/>
              </w:rPr>
              <w:t>iesniedzēja</w:t>
            </w:r>
            <w:r w:rsidR="00D65732" w:rsidRPr="009B08DC">
              <w:rPr>
                <w:rFonts w:ascii="Times New Roman" w:hAnsi="Times New Roman" w:cs="Times New Roman"/>
                <w:sz w:val="24"/>
                <w:szCs w:val="24"/>
              </w:rPr>
              <w:t xml:space="preserve"> nepieciešamiem</w:t>
            </w:r>
            <w:r w:rsidR="00E00D77" w:rsidRPr="009B08DC">
              <w:rPr>
                <w:rFonts w:ascii="Times New Roman" w:hAnsi="Times New Roman" w:cs="Times New Roman"/>
                <w:sz w:val="24"/>
                <w:szCs w:val="24"/>
              </w:rPr>
              <w:t xml:space="preserve"> dokument</w:t>
            </w:r>
            <w:r w:rsidR="00D65732" w:rsidRPr="009B08DC">
              <w:rPr>
                <w:rFonts w:ascii="Times New Roman" w:hAnsi="Times New Roman" w:cs="Times New Roman"/>
                <w:sz w:val="24"/>
                <w:szCs w:val="24"/>
              </w:rPr>
              <w:t>iem.</w:t>
            </w:r>
          </w:p>
          <w:p w14:paraId="0DEB6B7C" w14:textId="659F7AC8" w:rsidR="009E7F37" w:rsidRDefault="00B4603B" w:rsidP="00205B9F">
            <w:pPr>
              <w:spacing w:after="0" w:line="240" w:lineRule="auto"/>
              <w:ind w:left="57" w:right="57"/>
              <w:jc w:val="both"/>
              <w:rPr>
                <w:rFonts w:ascii="Times New Roman" w:eastAsia="Times New Roman" w:hAnsi="Times New Roman" w:cs="Times New Roman"/>
                <w:sz w:val="24"/>
                <w:szCs w:val="24"/>
                <w:lang w:eastAsia="lv-LV"/>
              </w:rPr>
            </w:pPr>
            <w:r w:rsidRPr="00147C52">
              <w:rPr>
                <w:rFonts w:ascii="Times New Roman" w:hAnsi="Times New Roman" w:cs="Times New Roman"/>
                <w:sz w:val="24"/>
                <w:szCs w:val="24"/>
              </w:rPr>
              <w:t>S</w:t>
            </w:r>
            <w:r w:rsidR="00EC498B" w:rsidRPr="00147C52">
              <w:rPr>
                <w:rFonts w:ascii="Times New Roman" w:hAnsi="Times New Roman" w:cs="Times New Roman"/>
                <w:color w:val="000000"/>
                <w:sz w:val="24"/>
                <w:szCs w:val="24"/>
              </w:rPr>
              <w:t xml:space="preserve">adarbības partneris </w:t>
            </w:r>
            <w:r w:rsidR="00D1128A">
              <w:rPr>
                <w:rFonts w:ascii="Times New Roman" w:hAnsi="Times New Roman" w:cs="Times New Roman"/>
                <w:color w:val="000000"/>
                <w:sz w:val="24"/>
                <w:szCs w:val="24"/>
              </w:rPr>
              <w:t>labvēlīga</w:t>
            </w:r>
            <w:r w:rsidR="00D1128A" w:rsidRPr="00147C52">
              <w:rPr>
                <w:rFonts w:ascii="Times New Roman" w:hAnsi="Times New Roman" w:cs="Times New Roman"/>
                <w:color w:val="000000"/>
                <w:sz w:val="24"/>
                <w:szCs w:val="24"/>
              </w:rPr>
              <w:t xml:space="preserve"> </w:t>
            </w:r>
            <w:r w:rsidR="00EC498B" w:rsidRPr="00147C52">
              <w:rPr>
                <w:rFonts w:ascii="Times New Roman" w:hAnsi="Times New Roman" w:cs="Times New Roman"/>
                <w:color w:val="000000"/>
                <w:sz w:val="24"/>
                <w:szCs w:val="24"/>
              </w:rPr>
              <w:t xml:space="preserve">lēmuma par finanšu atbalsta piešķiršanu gadījumā ar pasākuma </w:t>
            </w:r>
            <w:r w:rsidRPr="00147C52">
              <w:rPr>
                <w:rFonts w:ascii="Times New Roman" w:hAnsi="Times New Roman" w:cs="Times New Roman"/>
                <w:color w:val="000000"/>
                <w:sz w:val="24"/>
                <w:szCs w:val="24"/>
              </w:rPr>
              <w:t xml:space="preserve">dalībniekiem </w:t>
            </w:r>
            <w:r w:rsidR="00EC498B" w:rsidRPr="00147C52">
              <w:rPr>
                <w:rFonts w:ascii="Times New Roman" w:hAnsi="Times New Roman" w:cs="Times New Roman"/>
                <w:color w:val="000000"/>
                <w:sz w:val="24"/>
                <w:szCs w:val="24"/>
              </w:rPr>
              <w:t>slēdz</w:t>
            </w:r>
            <w:r w:rsidR="009025C5" w:rsidRPr="00147C52">
              <w:rPr>
                <w:rFonts w:ascii="Times New Roman" w:hAnsi="Times New Roman" w:cs="Times New Roman"/>
                <w:color w:val="000000"/>
                <w:sz w:val="24"/>
                <w:szCs w:val="24"/>
              </w:rPr>
              <w:t xml:space="preserve"> </w:t>
            </w:r>
            <w:r w:rsidR="00EC498B" w:rsidRPr="00147C52">
              <w:rPr>
                <w:rFonts w:ascii="Times New Roman" w:hAnsi="Times New Roman" w:cs="Times New Roman"/>
                <w:color w:val="000000"/>
                <w:sz w:val="24"/>
                <w:szCs w:val="24"/>
              </w:rPr>
              <w:t>civiltiesisku līgumu</w:t>
            </w:r>
            <w:r w:rsidR="00194EF9" w:rsidRPr="00147C52">
              <w:rPr>
                <w:rFonts w:ascii="Times New Roman" w:hAnsi="Times New Roman" w:cs="Times New Roman"/>
                <w:color w:val="000000"/>
                <w:sz w:val="24"/>
                <w:szCs w:val="24"/>
              </w:rPr>
              <w:t>.</w:t>
            </w:r>
          </w:p>
          <w:p w14:paraId="781DFC79" w14:textId="7E6D9970" w:rsidR="004757CA" w:rsidRDefault="004757CA" w:rsidP="00205B9F">
            <w:pPr>
              <w:spacing w:after="0" w:line="240" w:lineRule="auto"/>
              <w:ind w:left="57" w:right="57"/>
              <w:jc w:val="both"/>
              <w:rPr>
                <w:rFonts w:ascii="Times New Roman" w:hAnsi="Times New Roman" w:cs="Times New Roman"/>
                <w:color w:val="000000"/>
                <w:sz w:val="24"/>
                <w:szCs w:val="24"/>
              </w:rPr>
            </w:pPr>
            <w:r w:rsidRPr="004757CA">
              <w:rPr>
                <w:rFonts w:ascii="Times New Roman" w:hAnsi="Times New Roman" w:cs="Times New Roman"/>
                <w:color w:val="000000"/>
                <w:sz w:val="24"/>
                <w:szCs w:val="24"/>
              </w:rPr>
              <w:t>Lēmums par finanšu atbalsta piešķiršanu nav administratīvs akts, jo sadarbības partneris nav uzskatāms par iestādi Administratīvā procesa likuma izpratnē, kurai ārējos normatīvajos aktos (piemēram, Attīstības finan</w:t>
            </w:r>
            <w:r w:rsidR="003D6996">
              <w:rPr>
                <w:rFonts w:ascii="Times New Roman" w:hAnsi="Times New Roman" w:cs="Times New Roman"/>
                <w:color w:val="000000"/>
                <w:sz w:val="24"/>
                <w:szCs w:val="24"/>
              </w:rPr>
              <w:t>šu institūcijas likumā vai</w:t>
            </w:r>
            <w:r w:rsidRPr="004757CA">
              <w:rPr>
                <w:rFonts w:ascii="Times New Roman" w:hAnsi="Times New Roman" w:cs="Times New Roman"/>
                <w:color w:val="000000"/>
                <w:sz w:val="24"/>
                <w:szCs w:val="24"/>
              </w:rPr>
              <w:t xml:space="preserve"> MK noteikumos Nr.467) būtu noteiktas valsts varas pilnvaras valsts pārvaldes jomā. </w:t>
            </w:r>
            <w:r>
              <w:rPr>
                <w:rFonts w:ascii="Times New Roman" w:hAnsi="Times New Roman" w:cs="Times New Roman"/>
                <w:color w:val="000000"/>
                <w:sz w:val="24"/>
                <w:szCs w:val="24"/>
              </w:rPr>
              <w:t>S</w:t>
            </w:r>
            <w:r w:rsidR="00EC498B">
              <w:rPr>
                <w:rFonts w:ascii="Times New Roman" w:hAnsi="Times New Roman" w:cs="Times New Roman"/>
                <w:color w:val="000000"/>
                <w:sz w:val="24"/>
                <w:szCs w:val="24"/>
              </w:rPr>
              <w:t>adarbības partneris ir valsts kapitālsabiedrība, kurā visas balsstiesīgās</w:t>
            </w:r>
            <w:r w:rsidR="003D6996">
              <w:rPr>
                <w:rFonts w:ascii="Times New Roman" w:hAnsi="Times New Roman" w:cs="Times New Roman"/>
                <w:color w:val="000000"/>
                <w:sz w:val="24"/>
                <w:szCs w:val="24"/>
              </w:rPr>
              <w:t xml:space="preserve"> akcijas pieder valstij un kura</w:t>
            </w:r>
            <w:r>
              <w:t xml:space="preserve"> </w:t>
            </w:r>
            <w:r w:rsidRPr="004757CA">
              <w:rPr>
                <w:rFonts w:ascii="Times New Roman" w:hAnsi="Times New Roman" w:cs="Times New Roman"/>
                <w:color w:val="000000"/>
                <w:sz w:val="24"/>
                <w:szCs w:val="24"/>
              </w:rPr>
              <w:t>darbojas tautsaimniecības jomā (papildina privātā finanšu tirgus piedāvājumu biznesa uzsācējiem, mazajiem un vidējiem uzņēmējiem, lauk</w:t>
            </w:r>
            <w:r w:rsidR="0036478C">
              <w:rPr>
                <w:rFonts w:ascii="Times New Roman" w:hAnsi="Times New Roman" w:cs="Times New Roman"/>
                <w:color w:val="000000"/>
                <w:sz w:val="24"/>
                <w:szCs w:val="24"/>
              </w:rPr>
              <w:t>saimniekiem un iedzīvotājiem).</w:t>
            </w:r>
          </w:p>
          <w:p w14:paraId="2C965446" w14:textId="1E0EE7AA" w:rsidR="0040131C" w:rsidRDefault="003E5A57" w:rsidP="00205B9F">
            <w:pPr>
              <w:spacing w:after="0" w:line="240" w:lineRule="auto"/>
              <w:ind w:left="57" w:right="57"/>
              <w:jc w:val="both"/>
              <w:rPr>
                <w:rFonts w:ascii="Times New Roman" w:hAnsi="Times New Roman" w:cs="Times New Roman"/>
                <w:color w:val="000000"/>
                <w:sz w:val="24"/>
                <w:szCs w:val="24"/>
              </w:rPr>
            </w:pPr>
            <w:r w:rsidRPr="003E5A57">
              <w:rPr>
                <w:rFonts w:ascii="Times New Roman" w:hAnsi="Times New Roman" w:cs="Times New Roman"/>
                <w:color w:val="000000"/>
                <w:sz w:val="24"/>
                <w:szCs w:val="24"/>
              </w:rPr>
              <w:t>Komersant</w:t>
            </w:r>
            <w:r w:rsidR="009B66FC">
              <w:rPr>
                <w:rFonts w:ascii="Times New Roman" w:hAnsi="Times New Roman" w:cs="Times New Roman"/>
                <w:color w:val="000000"/>
                <w:sz w:val="24"/>
                <w:szCs w:val="24"/>
              </w:rPr>
              <w:t>s</w:t>
            </w:r>
            <w:r w:rsidRPr="003E5A57">
              <w:rPr>
                <w:rFonts w:ascii="Times New Roman" w:hAnsi="Times New Roman" w:cs="Times New Roman"/>
                <w:color w:val="000000"/>
                <w:sz w:val="24"/>
                <w:szCs w:val="24"/>
              </w:rPr>
              <w:t xml:space="preserve"> un sociālās uzņēmējdarbības uzsācējs (ja ir reģistrējies komercreģistrā) ir tiesīgs saņemt finanšu atbalstu tikai pēc finansējuma saņēmēja lēmuma pieņemšanas, </w:t>
            </w:r>
            <w:proofErr w:type="gramStart"/>
            <w:r w:rsidRPr="003E5A57">
              <w:rPr>
                <w:rFonts w:ascii="Times New Roman" w:hAnsi="Times New Roman" w:cs="Times New Roman"/>
                <w:color w:val="000000"/>
                <w:sz w:val="24"/>
                <w:szCs w:val="24"/>
              </w:rPr>
              <w:t>ar ko tas ir</w:t>
            </w:r>
            <w:proofErr w:type="gramEnd"/>
            <w:r w:rsidRPr="003E5A57">
              <w:rPr>
                <w:rFonts w:ascii="Times New Roman" w:hAnsi="Times New Roman" w:cs="Times New Roman"/>
                <w:color w:val="000000"/>
                <w:sz w:val="24"/>
                <w:szCs w:val="24"/>
              </w:rPr>
              <w:t xml:space="preserve"> atzīts par pasākuma dalībnieku, un pēc reģistrēšanas pasākuma dalībnieku reģistrā</w:t>
            </w:r>
            <w:r w:rsidR="008F795E">
              <w:rPr>
                <w:rFonts w:ascii="Times New Roman" w:hAnsi="Times New Roman" w:cs="Times New Roman"/>
                <w:color w:val="000000"/>
                <w:sz w:val="24"/>
                <w:szCs w:val="24"/>
              </w:rPr>
              <w:t>. L</w:t>
            </w:r>
            <w:r w:rsidRPr="003E5A57">
              <w:rPr>
                <w:rFonts w:ascii="Times New Roman" w:hAnsi="Times New Roman" w:cs="Times New Roman"/>
                <w:color w:val="000000"/>
                <w:sz w:val="24"/>
                <w:szCs w:val="24"/>
              </w:rPr>
              <w:t xml:space="preserve">īdz ar to, ja komersants neatbildīs noteiktiem kritērijiem uz </w:t>
            </w:r>
            <w:r w:rsidR="00846A72">
              <w:rPr>
                <w:rFonts w:ascii="Times New Roman" w:hAnsi="Times New Roman" w:cs="Times New Roman"/>
                <w:color w:val="000000"/>
                <w:sz w:val="24"/>
                <w:szCs w:val="24"/>
              </w:rPr>
              <w:t>Labklājības ministrijas</w:t>
            </w:r>
            <w:r w:rsidRPr="003E5A57">
              <w:rPr>
                <w:rFonts w:ascii="Times New Roman" w:hAnsi="Times New Roman" w:cs="Times New Roman"/>
                <w:color w:val="000000"/>
                <w:sz w:val="24"/>
                <w:szCs w:val="24"/>
              </w:rPr>
              <w:t xml:space="preserve"> lēmuma </w:t>
            </w:r>
            <w:r>
              <w:rPr>
                <w:rFonts w:ascii="Times New Roman" w:hAnsi="Times New Roman" w:cs="Times New Roman"/>
                <w:color w:val="000000"/>
                <w:sz w:val="24"/>
                <w:szCs w:val="24"/>
              </w:rPr>
              <w:t xml:space="preserve">(kļūšanai par pasākuma dalībnieku) </w:t>
            </w:r>
            <w:r w:rsidRPr="003E5A57">
              <w:rPr>
                <w:rFonts w:ascii="Times New Roman" w:hAnsi="Times New Roman" w:cs="Times New Roman"/>
                <w:color w:val="000000"/>
                <w:sz w:val="24"/>
                <w:szCs w:val="24"/>
              </w:rPr>
              <w:t>pieņemšanas brīdi, tad komersantam būs liegta iespēja saņemt finanšu atbalstu</w:t>
            </w:r>
            <w:r w:rsidR="008F795E">
              <w:rPr>
                <w:rFonts w:ascii="Times New Roman" w:hAnsi="Times New Roman" w:cs="Times New Roman"/>
                <w:color w:val="000000"/>
                <w:sz w:val="24"/>
                <w:szCs w:val="24"/>
              </w:rPr>
              <w:t xml:space="preserve"> </w:t>
            </w:r>
            <w:r w:rsidR="008F795E" w:rsidRPr="00B02461">
              <w:rPr>
                <w:rFonts w:ascii="Times New Roman" w:hAnsi="Times New Roman" w:cs="Times New Roman"/>
                <w:sz w:val="24"/>
                <w:szCs w:val="24"/>
              </w:rPr>
              <w:t>(sadarbības partneris ar komersantu neslēgs civiltiesisko līgumu par finanšu atbalsta saņemšanu)</w:t>
            </w:r>
            <w:r w:rsidRPr="008F795E">
              <w:rPr>
                <w:rFonts w:ascii="Times New Roman" w:hAnsi="Times New Roman" w:cs="Times New Roman"/>
                <w:color w:val="000000"/>
                <w:sz w:val="24"/>
                <w:szCs w:val="24"/>
              </w:rPr>
              <w:t xml:space="preserve">. </w:t>
            </w:r>
            <w:r w:rsidRPr="003E5A57">
              <w:rPr>
                <w:rFonts w:ascii="Times New Roman" w:hAnsi="Times New Roman" w:cs="Times New Roman"/>
                <w:color w:val="000000"/>
                <w:sz w:val="24"/>
                <w:szCs w:val="24"/>
              </w:rPr>
              <w:t xml:space="preserve">Ja komersants kā pasākuma dalībnieks jau būs saņēmis finanšu atbalstu, bet ikgadējās uzraudzības laikā tiks konstatēta komersanta neatbilstība pasākuma dalībnieka kritērijiem, tad tiks </w:t>
            </w:r>
            <w:proofErr w:type="gramStart"/>
            <w:r w:rsidRPr="003E5A57">
              <w:rPr>
                <w:rFonts w:ascii="Times New Roman" w:hAnsi="Times New Roman" w:cs="Times New Roman"/>
                <w:color w:val="000000"/>
                <w:sz w:val="24"/>
                <w:szCs w:val="24"/>
              </w:rPr>
              <w:t>piemērots MK noteikumu</w:t>
            </w:r>
            <w:proofErr w:type="gramEnd"/>
            <w:r w:rsidRPr="003E5A57">
              <w:rPr>
                <w:rFonts w:ascii="Times New Roman" w:hAnsi="Times New Roman" w:cs="Times New Roman"/>
                <w:color w:val="000000"/>
                <w:sz w:val="24"/>
                <w:szCs w:val="24"/>
              </w:rPr>
              <w:t xml:space="preserve"> Nr.467 40.6. apakšpunkts.</w:t>
            </w:r>
          </w:p>
          <w:p w14:paraId="50E42B11" w14:textId="70C3337E" w:rsidR="000127F8" w:rsidRDefault="00933778" w:rsidP="00933778">
            <w:pPr>
              <w:spacing w:after="0" w:line="240" w:lineRule="auto"/>
              <w:ind w:left="57" w:right="57"/>
              <w:jc w:val="both"/>
              <w:rPr>
                <w:rFonts w:ascii="Times New Roman" w:hAnsi="Times New Roman" w:cs="Times New Roman"/>
                <w:sz w:val="24"/>
                <w:szCs w:val="24"/>
              </w:rPr>
            </w:pPr>
            <w:r>
              <w:rPr>
                <w:rFonts w:ascii="Times New Roman" w:hAnsi="Times New Roman" w:cs="Times New Roman"/>
                <w:color w:val="000000"/>
                <w:sz w:val="24"/>
                <w:szCs w:val="24"/>
              </w:rPr>
              <w:t>MK noteikumu projekts paredz</w:t>
            </w:r>
            <w:r w:rsidR="00D3285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32858">
              <w:rPr>
                <w:rFonts w:ascii="Times New Roman" w:hAnsi="Times New Roman" w:cs="Times New Roman"/>
                <w:color w:val="000000"/>
                <w:sz w:val="24"/>
                <w:szCs w:val="24"/>
              </w:rPr>
              <w:t xml:space="preserve">ka </w:t>
            </w:r>
            <w:r w:rsidR="00EC498B" w:rsidRPr="00933778">
              <w:rPr>
                <w:rFonts w:ascii="Times New Roman" w:hAnsi="Times New Roman" w:cs="Times New Roman"/>
                <w:b/>
                <w:color w:val="000000"/>
                <w:sz w:val="24"/>
                <w:szCs w:val="24"/>
              </w:rPr>
              <w:t>finanšu atbalsts</w:t>
            </w:r>
            <w:r w:rsidR="00EC498B">
              <w:rPr>
                <w:rFonts w:ascii="Times New Roman" w:hAnsi="Times New Roman" w:cs="Times New Roman"/>
                <w:color w:val="000000"/>
                <w:sz w:val="24"/>
                <w:szCs w:val="24"/>
              </w:rPr>
              <w:t xml:space="preserve"> var tikt sniegts dzīvotspējīgu </w:t>
            </w:r>
            <w:r w:rsidR="00382C7A">
              <w:rPr>
                <w:rFonts w:ascii="Times New Roman" w:hAnsi="Times New Roman" w:cs="Times New Roman"/>
                <w:color w:val="000000"/>
                <w:sz w:val="24"/>
                <w:szCs w:val="24"/>
              </w:rPr>
              <w:t xml:space="preserve">un ekonomiski pamatotu </w:t>
            </w:r>
            <w:r w:rsidR="00EC498B">
              <w:rPr>
                <w:rFonts w:ascii="Times New Roman" w:hAnsi="Times New Roman" w:cs="Times New Roman"/>
                <w:color w:val="000000"/>
                <w:sz w:val="24"/>
                <w:szCs w:val="24"/>
              </w:rPr>
              <w:t>biznesa projektu īstenošanai uzņēmuma darbības sākumposmā vai</w:t>
            </w:r>
            <w:proofErr w:type="gramStart"/>
            <w:r w:rsidR="00EC498B">
              <w:rPr>
                <w:rFonts w:ascii="Times New Roman" w:hAnsi="Times New Roman" w:cs="Times New Roman"/>
                <w:color w:val="000000"/>
                <w:sz w:val="24"/>
                <w:szCs w:val="24"/>
              </w:rPr>
              <w:t xml:space="preserve"> paplašinot šos uzņēmumus</w:t>
            </w:r>
            <w:r>
              <w:rPr>
                <w:rFonts w:ascii="Times New Roman" w:hAnsi="Times New Roman" w:cs="Times New Roman"/>
                <w:color w:val="000000"/>
                <w:sz w:val="24"/>
                <w:szCs w:val="24"/>
              </w:rPr>
              <w:t xml:space="preserve"> un to</w:t>
            </w:r>
            <w:proofErr w:type="gramEnd"/>
            <w:r>
              <w:rPr>
                <w:rFonts w:ascii="Times New Roman" w:hAnsi="Times New Roman" w:cs="Times New Roman"/>
                <w:color w:val="000000"/>
                <w:sz w:val="24"/>
                <w:szCs w:val="24"/>
              </w:rPr>
              <w:t xml:space="preserve"> </w:t>
            </w:r>
            <w:r w:rsidR="000127F8" w:rsidRPr="00933778">
              <w:rPr>
                <w:rFonts w:ascii="Times New Roman" w:hAnsi="Times New Roman" w:cs="Times New Roman"/>
                <w:sz w:val="24"/>
                <w:szCs w:val="24"/>
              </w:rPr>
              <w:t>piešķir</w:t>
            </w:r>
            <w:r w:rsidR="000127F8" w:rsidRPr="000127F8">
              <w:rPr>
                <w:rFonts w:ascii="Times New Roman" w:hAnsi="Times New Roman" w:cs="Times New Roman"/>
                <w:sz w:val="24"/>
                <w:szCs w:val="24"/>
              </w:rPr>
              <w:t xml:space="preserve"> ilgtermiņa</w:t>
            </w:r>
            <w:r w:rsidR="00A57090">
              <w:t xml:space="preserve"> </w:t>
            </w:r>
            <w:r w:rsidR="00A57090" w:rsidRPr="00A57090">
              <w:rPr>
                <w:rFonts w:ascii="Times New Roman" w:hAnsi="Times New Roman" w:cs="Times New Roman"/>
                <w:sz w:val="24"/>
                <w:szCs w:val="24"/>
              </w:rPr>
              <w:t>materiāliem un nemateriāliem</w:t>
            </w:r>
            <w:r w:rsidR="000127F8" w:rsidRPr="000127F8">
              <w:rPr>
                <w:rFonts w:ascii="Times New Roman" w:hAnsi="Times New Roman" w:cs="Times New Roman"/>
                <w:sz w:val="24"/>
                <w:szCs w:val="24"/>
              </w:rPr>
              <w:t xml:space="preserve"> ieguldījumiem, apgrozāmajiem līdzekļiem, apmācību un konsultāciju izdevumiem, kā arī </w:t>
            </w:r>
            <w:r w:rsidR="00A31C55">
              <w:rPr>
                <w:rFonts w:ascii="Times New Roman" w:hAnsi="Times New Roman" w:cs="Times New Roman"/>
                <w:sz w:val="24"/>
                <w:szCs w:val="24"/>
              </w:rPr>
              <w:t xml:space="preserve">nodarbināto </w:t>
            </w:r>
            <w:r w:rsidR="00A31C55" w:rsidRPr="0032259A">
              <w:rPr>
                <w:rFonts w:ascii="Times New Roman" w:hAnsi="Times New Roman" w:cs="Times New Roman"/>
                <w:sz w:val="24"/>
                <w:szCs w:val="24"/>
              </w:rPr>
              <w:t>atlīdzības izmaksām</w:t>
            </w:r>
            <w:r w:rsidR="000127F8">
              <w:rPr>
                <w:rFonts w:ascii="Times New Roman" w:hAnsi="Times New Roman" w:cs="Times New Roman"/>
                <w:sz w:val="24"/>
                <w:szCs w:val="24"/>
              </w:rPr>
              <w:t>.</w:t>
            </w:r>
          </w:p>
          <w:p w14:paraId="7FC4C99E" w14:textId="4E542B3C" w:rsidR="00AA289B" w:rsidRDefault="00AA289B" w:rsidP="00AA289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w:t>
            </w:r>
            <w:r w:rsidRPr="002B19D7">
              <w:rPr>
                <w:rFonts w:ascii="Times New Roman" w:hAnsi="Times New Roman" w:cs="Times New Roman"/>
                <w:sz w:val="24"/>
                <w:szCs w:val="24"/>
              </w:rPr>
              <w:t>asākuma dalībniekiem un</w:t>
            </w:r>
            <w:r w:rsidRPr="002B19D7">
              <w:t xml:space="preserve"> </w:t>
            </w:r>
            <w:r w:rsidRPr="002B19D7">
              <w:rPr>
                <w:rFonts w:ascii="Times New Roman" w:hAnsi="Times New Roman" w:cs="Times New Roman"/>
                <w:sz w:val="24"/>
                <w:szCs w:val="24"/>
              </w:rPr>
              <w:t>sociālās uzņēmējdarbības uzsācējiem</w:t>
            </w:r>
            <w:r>
              <w:rPr>
                <w:rFonts w:ascii="Times New Roman" w:hAnsi="Times New Roman" w:cs="Times New Roman"/>
                <w:sz w:val="24"/>
                <w:szCs w:val="24"/>
              </w:rPr>
              <w:t xml:space="preserve">, </w:t>
            </w:r>
            <w:r w:rsidRPr="00AC1FD4">
              <w:rPr>
                <w:rFonts w:ascii="Times New Roman" w:hAnsi="Times New Roman" w:cs="Times New Roman"/>
                <w:sz w:val="24"/>
                <w:szCs w:val="24"/>
              </w:rPr>
              <w:t>k</w:t>
            </w:r>
            <w:r w:rsidR="00AC1FD4">
              <w:rPr>
                <w:rFonts w:ascii="Times New Roman" w:hAnsi="Times New Roman" w:cs="Times New Roman"/>
                <w:sz w:val="24"/>
                <w:szCs w:val="24"/>
              </w:rPr>
              <w:t>uru</w:t>
            </w:r>
            <w:r w:rsidR="00AC1FD4" w:rsidRPr="003F6937">
              <w:rPr>
                <w:rFonts w:ascii="Times New Roman" w:hAnsi="Times New Roman" w:cs="Times New Roman"/>
                <w:sz w:val="24"/>
                <w:szCs w:val="24"/>
              </w:rPr>
              <w:t xml:space="preserve"> mērķis ir </w:t>
            </w:r>
            <w:r w:rsidR="00AC1FD4">
              <w:rPr>
                <w:rFonts w:ascii="Times New Roman" w:hAnsi="Times New Roman" w:cs="Times New Roman"/>
                <w:sz w:val="24"/>
                <w:szCs w:val="24"/>
              </w:rPr>
              <w:t>MK noteikumu Nr.467</w:t>
            </w:r>
            <w:r w:rsidR="00AC1FD4" w:rsidRPr="003F6937">
              <w:rPr>
                <w:rFonts w:ascii="Times New Roman" w:hAnsi="Times New Roman" w:cs="Times New Roman"/>
                <w:sz w:val="24"/>
                <w:szCs w:val="24"/>
              </w:rPr>
              <w:t xml:space="preserve"> 3.3. un 3.4. apakšpunktā </w:t>
            </w:r>
            <w:r w:rsidR="00AC1FD4" w:rsidRPr="00A44E6F">
              <w:rPr>
                <w:rFonts w:ascii="Times New Roman" w:hAnsi="Times New Roman" w:cs="Times New Roman"/>
                <w:sz w:val="24"/>
                <w:szCs w:val="24"/>
              </w:rPr>
              <w:t>minētās mērķa grupas integrācija darba tirgū</w:t>
            </w:r>
            <w:r w:rsidRPr="00A44E6F">
              <w:rPr>
                <w:rFonts w:ascii="Times New Roman" w:hAnsi="Times New Roman" w:cs="Times New Roman"/>
                <w:sz w:val="24"/>
                <w:szCs w:val="24"/>
              </w:rPr>
              <w:t xml:space="preserve">, paredzēts </w:t>
            </w:r>
            <w:r w:rsidRPr="00A44E6F">
              <w:rPr>
                <w:rFonts w:ascii="Times New Roman" w:hAnsi="Times New Roman" w:cs="Times New Roman"/>
                <w:b/>
                <w:sz w:val="24"/>
                <w:szCs w:val="24"/>
              </w:rPr>
              <w:t>atbalsts atlīdzības izmaksām</w:t>
            </w:r>
            <w:r w:rsidR="00556AAD">
              <w:rPr>
                <w:rFonts w:ascii="Times New Roman" w:hAnsi="Times New Roman" w:cs="Times New Roman"/>
                <w:sz w:val="24"/>
                <w:szCs w:val="24"/>
              </w:rPr>
              <w:t xml:space="preserve"> (</w:t>
            </w:r>
            <w:r w:rsidRPr="00A44E6F">
              <w:rPr>
                <w:rFonts w:ascii="Times New Roman" w:hAnsi="Times New Roman" w:cs="Times New Roman"/>
                <w:sz w:val="24"/>
                <w:szCs w:val="24"/>
              </w:rPr>
              <w:t>100</w:t>
            </w:r>
            <w:r w:rsidR="00D00744" w:rsidRPr="00A44E6F">
              <w:rPr>
                <w:rFonts w:ascii="Times New Roman" w:hAnsi="Times New Roman" w:cs="Times New Roman"/>
                <w:sz w:val="24"/>
                <w:szCs w:val="24"/>
              </w:rPr>
              <w:t xml:space="preserve"> procentu</w:t>
            </w:r>
            <w:r w:rsidRPr="00A44E6F">
              <w:rPr>
                <w:rFonts w:ascii="Times New Roman" w:hAnsi="Times New Roman" w:cs="Times New Roman"/>
                <w:sz w:val="24"/>
                <w:szCs w:val="24"/>
              </w:rPr>
              <w:t xml:space="preserve"> </w:t>
            </w:r>
            <w:r w:rsidR="00B20154" w:rsidRPr="00A44E6F">
              <w:rPr>
                <w:rFonts w:ascii="Times New Roman" w:hAnsi="Times New Roman" w:cs="Times New Roman"/>
                <w:sz w:val="24"/>
                <w:szCs w:val="24"/>
              </w:rPr>
              <w:t xml:space="preserve">apmērā </w:t>
            </w:r>
            <w:r w:rsidR="00A57090" w:rsidRPr="003F1A03">
              <w:rPr>
                <w:rFonts w:ascii="Times New Roman" w:hAnsi="Times New Roman" w:cs="Times New Roman"/>
                <w:sz w:val="24"/>
                <w:szCs w:val="24"/>
              </w:rPr>
              <w:t>no vidējās darba algas attiecīgajā profesijā</w:t>
            </w:r>
            <w:r w:rsidRPr="00A44E6F">
              <w:rPr>
                <w:rFonts w:ascii="Times New Roman" w:hAnsi="Times New Roman" w:cs="Times New Roman"/>
                <w:sz w:val="24"/>
                <w:szCs w:val="24"/>
              </w:rPr>
              <w:t xml:space="preserve">) </w:t>
            </w:r>
            <w:r w:rsidR="009C644E" w:rsidRPr="00A44E6F">
              <w:rPr>
                <w:rFonts w:ascii="Times New Roman" w:hAnsi="Times New Roman" w:cs="Times New Roman"/>
                <w:sz w:val="24"/>
                <w:szCs w:val="24"/>
              </w:rPr>
              <w:t xml:space="preserve">visu </w:t>
            </w:r>
            <w:r w:rsidRPr="00A44E6F">
              <w:rPr>
                <w:rFonts w:ascii="Times New Roman" w:hAnsi="Times New Roman" w:cs="Times New Roman"/>
                <w:sz w:val="24"/>
                <w:szCs w:val="24"/>
              </w:rPr>
              <w:t>biznesa</w:t>
            </w:r>
            <w:r w:rsidRPr="007E1870">
              <w:rPr>
                <w:rFonts w:ascii="Times New Roman" w:hAnsi="Times New Roman" w:cs="Times New Roman"/>
                <w:sz w:val="24"/>
                <w:szCs w:val="24"/>
              </w:rPr>
              <w:t xml:space="preserve"> </w:t>
            </w:r>
            <w:r w:rsidR="00C654A5">
              <w:rPr>
                <w:rFonts w:ascii="Times New Roman" w:hAnsi="Times New Roman" w:cs="Times New Roman"/>
                <w:sz w:val="24"/>
                <w:szCs w:val="24"/>
              </w:rPr>
              <w:t>projekta</w:t>
            </w:r>
            <w:r w:rsidR="00C654A5" w:rsidRPr="007E1870">
              <w:rPr>
                <w:rFonts w:ascii="Times New Roman" w:hAnsi="Times New Roman" w:cs="Times New Roman"/>
                <w:sz w:val="24"/>
                <w:szCs w:val="24"/>
              </w:rPr>
              <w:t xml:space="preserve"> </w:t>
            </w:r>
            <w:r w:rsidRPr="007E1870">
              <w:rPr>
                <w:rFonts w:ascii="Times New Roman" w:hAnsi="Times New Roman" w:cs="Times New Roman"/>
                <w:sz w:val="24"/>
                <w:szCs w:val="24"/>
              </w:rPr>
              <w:t>īstenošanas period</w:t>
            </w:r>
            <w:r w:rsidR="009C644E">
              <w:rPr>
                <w:rFonts w:ascii="Times New Roman" w:hAnsi="Times New Roman" w:cs="Times New Roman"/>
                <w:sz w:val="24"/>
                <w:szCs w:val="24"/>
              </w:rPr>
              <w:t>u</w:t>
            </w:r>
            <w:r w:rsidR="00556AAD">
              <w:rPr>
                <w:rFonts w:ascii="Times New Roman" w:hAnsi="Times New Roman" w:cs="Times New Roman"/>
                <w:sz w:val="24"/>
                <w:szCs w:val="24"/>
              </w:rPr>
              <w:t xml:space="preserve"> (tai skaitā, ievērojot </w:t>
            </w:r>
            <w:r w:rsidR="00556AAD" w:rsidRPr="00C5326D">
              <w:rPr>
                <w:rFonts w:ascii="Times New Roman" w:hAnsi="Times New Roman" w:cs="Times New Roman"/>
                <w:sz w:val="24"/>
                <w:szCs w:val="24"/>
              </w:rPr>
              <w:t>normatīva</w:t>
            </w:r>
            <w:r w:rsidR="00556AAD">
              <w:rPr>
                <w:rFonts w:ascii="Times New Roman" w:hAnsi="Times New Roman" w:cs="Times New Roman"/>
                <w:sz w:val="24"/>
                <w:szCs w:val="24"/>
              </w:rPr>
              <w:t xml:space="preserve">jos aktos </w:t>
            </w:r>
            <w:r w:rsidR="001371BE">
              <w:rPr>
                <w:rFonts w:ascii="Times New Roman" w:hAnsi="Times New Roman" w:cs="Times New Roman"/>
                <w:sz w:val="24"/>
                <w:szCs w:val="24"/>
              </w:rPr>
              <w:t xml:space="preserve">par </w:t>
            </w:r>
            <w:proofErr w:type="spellStart"/>
            <w:r w:rsidR="00556AAD" w:rsidRPr="00C5326D">
              <w:rPr>
                <w:rFonts w:ascii="Times New Roman" w:hAnsi="Times New Roman" w:cs="Times New Roman"/>
                <w:i/>
                <w:sz w:val="24"/>
                <w:szCs w:val="24"/>
              </w:rPr>
              <w:t>de</w:t>
            </w:r>
            <w:proofErr w:type="spellEnd"/>
            <w:r w:rsidR="00556AAD" w:rsidRPr="00C5326D">
              <w:rPr>
                <w:rFonts w:ascii="Times New Roman" w:hAnsi="Times New Roman" w:cs="Times New Roman"/>
                <w:i/>
                <w:sz w:val="24"/>
                <w:szCs w:val="24"/>
              </w:rPr>
              <w:t xml:space="preserve"> </w:t>
            </w:r>
            <w:proofErr w:type="spellStart"/>
            <w:r w:rsidR="00556AAD" w:rsidRPr="00C5326D">
              <w:rPr>
                <w:rFonts w:ascii="Times New Roman" w:hAnsi="Times New Roman" w:cs="Times New Roman"/>
                <w:i/>
                <w:sz w:val="24"/>
                <w:szCs w:val="24"/>
              </w:rPr>
              <w:t>minimis</w:t>
            </w:r>
            <w:proofErr w:type="spellEnd"/>
            <w:r w:rsidR="00556AAD" w:rsidRPr="00C5326D">
              <w:rPr>
                <w:rFonts w:ascii="Times New Roman" w:hAnsi="Times New Roman" w:cs="Times New Roman"/>
                <w:sz w:val="24"/>
                <w:szCs w:val="24"/>
              </w:rPr>
              <w:t xml:space="preserve"> </w:t>
            </w:r>
            <w:r w:rsidR="00556AAD">
              <w:rPr>
                <w:rFonts w:ascii="Times New Roman" w:hAnsi="Times New Roman" w:cs="Times New Roman"/>
                <w:sz w:val="24"/>
                <w:szCs w:val="24"/>
              </w:rPr>
              <w:lastRenderedPageBreak/>
              <w:t>noteiktos atbalsta saņemšanas ierobežojumus)</w:t>
            </w:r>
            <w:r w:rsidR="004748E0">
              <w:rPr>
                <w:rFonts w:ascii="Times New Roman" w:hAnsi="Times New Roman" w:cs="Times New Roman"/>
                <w:sz w:val="24"/>
                <w:szCs w:val="24"/>
              </w:rPr>
              <w:t xml:space="preserve">, – </w:t>
            </w:r>
            <w:r w:rsidR="004748E0" w:rsidRPr="007E1870">
              <w:rPr>
                <w:rFonts w:ascii="Times New Roman" w:hAnsi="Times New Roman" w:cs="Times New Roman"/>
                <w:sz w:val="24"/>
                <w:szCs w:val="24"/>
              </w:rPr>
              <w:t>ja tiek izpildīts attiecīg</w:t>
            </w:r>
            <w:r w:rsidR="004748E0">
              <w:rPr>
                <w:rFonts w:ascii="Times New Roman" w:hAnsi="Times New Roman" w:cs="Times New Roman"/>
                <w:sz w:val="24"/>
                <w:szCs w:val="24"/>
              </w:rPr>
              <w:t>ā</w:t>
            </w:r>
            <w:r w:rsidR="004748E0" w:rsidRPr="007E1870">
              <w:rPr>
                <w:rFonts w:ascii="Times New Roman" w:hAnsi="Times New Roman" w:cs="Times New Roman"/>
                <w:sz w:val="24"/>
                <w:szCs w:val="24"/>
              </w:rPr>
              <w:t>s mērķa grupas nodarbinātības kritērijs</w:t>
            </w:r>
            <w:r w:rsidR="005B0524">
              <w:rPr>
                <w:rFonts w:ascii="Times New Roman" w:hAnsi="Times New Roman" w:cs="Times New Roman"/>
                <w:sz w:val="24"/>
                <w:szCs w:val="24"/>
              </w:rPr>
              <w:t>.</w:t>
            </w:r>
          </w:p>
          <w:p w14:paraId="509B6374" w14:textId="0CE3F4CC" w:rsidR="00A46D5B" w:rsidRDefault="00660F1B" w:rsidP="00AA289B">
            <w:pPr>
              <w:spacing w:after="0" w:line="240" w:lineRule="auto"/>
              <w:ind w:left="57" w:right="57"/>
              <w:jc w:val="both"/>
              <w:rPr>
                <w:rFonts w:ascii="Times New Roman" w:hAnsi="Times New Roman" w:cs="Times New Roman"/>
                <w:sz w:val="24"/>
                <w:szCs w:val="24"/>
              </w:rPr>
            </w:pPr>
            <w:r w:rsidRPr="00660F1B">
              <w:rPr>
                <w:rFonts w:ascii="Times New Roman" w:hAnsi="Times New Roman" w:cs="Times New Roman"/>
                <w:sz w:val="24"/>
                <w:szCs w:val="24"/>
              </w:rPr>
              <w:t xml:space="preserve">Sadarbības partneris </w:t>
            </w:r>
            <w:r w:rsidR="00A46D5B" w:rsidRPr="00A46D5B">
              <w:rPr>
                <w:rFonts w:ascii="Times New Roman" w:hAnsi="Times New Roman" w:cs="Times New Roman"/>
                <w:sz w:val="24"/>
                <w:szCs w:val="24"/>
              </w:rPr>
              <w:t>dat</w:t>
            </w:r>
            <w:r w:rsidR="00A46D5B">
              <w:rPr>
                <w:rFonts w:ascii="Times New Roman" w:hAnsi="Times New Roman" w:cs="Times New Roman"/>
                <w:sz w:val="24"/>
                <w:szCs w:val="24"/>
              </w:rPr>
              <w:t>us par vidējo darba algu plāno</w:t>
            </w:r>
            <w:r w:rsidR="00A46D5B" w:rsidRPr="00A46D5B">
              <w:rPr>
                <w:rFonts w:ascii="Times New Roman" w:hAnsi="Times New Roman" w:cs="Times New Roman"/>
                <w:sz w:val="24"/>
                <w:szCs w:val="24"/>
              </w:rPr>
              <w:t xml:space="preserve"> iegūt no publiskajām datu bāzēm, piemēram, </w:t>
            </w:r>
            <w:r w:rsidR="002246E1" w:rsidRPr="002246E1">
              <w:rPr>
                <w:rFonts w:ascii="Times New Roman" w:hAnsi="Times New Roman" w:cs="Times New Roman"/>
                <w:sz w:val="24"/>
                <w:szCs w:val="24"/>
              </w:rPr>
              <w:t>Valsts ieņēmumu dienesta</w:t>
            </w:r>
            <w:r w:rsidR="00A46D5B" w:rsidRPr="00A46D5B">
              <w:rPr>
                <w:rFonts w:ascii="Times New Roman" w:hAnsi="Times New Roman" w:cs="Times New Roman"/>
                <w:sz w:val="24"/>
                <w:szCs w:val="24"/>
              </w:rPr>
              <w:t xml:space="preserve">. </w:t>
            </w:r>
            <w:r w:rsidR="00D85FBD">
              <w:rPr>
                <w:rFonts w:ascii="Times New Roman" w:hAnsi="Times New Roman" w:cs="Times New Roman"/>
                <w:sz w:val="24"/>
                <w:szCs w:val="24"/>
              </w:rPr>
              <w:t>Attiecīgie dati tiks iegūti</w:t>
            </w:r>
            <w:r w:rsidR="00A8555E">
              <w:rPr>
                <w:rFonts w:ascii="Times New Roman" w:hAnsi="Times New Roman" w:cs="Times New Roman"/>
                <w:sz w:val="24"/>
                <w:szCs w:val="24"/>
              </w:rPr>
              <w:t xml:space="preserve"> un </w:t>
            </w:r>
            <w:r w:rsidR="00D85FBD">
              <w:rPr>
                <w:rFonts w:ascii="Times New Roman" w:hAnsi="Times New Roman" w:cs="Times New Roman"/>
                <w:sz w:val="24"/>
                <w:szCs w:val="24"/>
              </w:rPr>
              <w:t>pārbaudīti</w:t>
            </w:r>
            <w:r w:rsidR="00A8555E">
              <w:rPr>
                <w:rFonts w:ascii="Times New Roman" w:hAnsi="Times New Roman" w:cs="Times New Roman"/>
                <w:sz w:val="24"/>
                <w:szCs w:val="24"/>
              </w:rPr>
              <w:t>,</w:t>
            </w:r>
            <w:r w:rsidR="00D85FBD">
              <w:rPr>
                <w:rFonts w:ascii="Times New Roman" w:hAnsi="Times New Roman" w:cs="Times New Roman"/>
                <w:sz w:val="24"/>
                <w:szCs w:val="24"/>
              </w:rPr>
              <w:t xml:space="preserve"> izvērtējot katru finanšu atbalsta </w:t>
            </w:r>
            <w:r w:rsidR="00565C1C">
              <w:rPr>
                <w:rFonts w:ascii="Times New Roman" w:hAnsi="Times New Roman" w:cs="Times New Roman"/>
                <w:sz w:val="24"/>
                <w:szCs w:val="24"/>
              </w:rPr>
              <w:t>pieteikumu</w:t>
            </w:r>
            <w:r w:rsidR="00A46D5B" w:rsidRPr="00A46D5B">
              <w:rPr>
                <w:rFonts w:ascii="Times New Roman" w:hAnsi="Times New Roman" w:cs="Times New Roman"/>
                <w:sz w:val="24"/>
                <w:szCs w:val="24"/>
              </w:rPr>
              <w:t xml:space="preserve">, kurā kā nepieciešamās izmaksas biznesa plāna īstenošanai </w:t>
            </w:r>
            <w:r w:rsidR="00D85FBD">
              <w:rPr>
                <w:rFonts w:ascii="Times New Roman" w:hAnsi="Times New Roman" w:cs="Times New Roman"/>
                <w:sz w:val="24"/>
                <w:szCs w:val="24"/>
              </w:rPr>
              <w:t xml:space="preserve">pasākuma dalībnieki </w:t>
            </w:r>
            <w:r w:rsidR="00A46D5B" w:rsidRPr="00A46D5B">
              <w:rPr>
                <w:rFonts w:ascii="Times New Roman" w:hAnsi="Times New Roman" w:cs="Times New Roman"/>
                <w:sz w:val="24"/>
                <w:szCs w:val="24"/>
              </w:rPr>
              <w:t xml:space="preserve">būs </w:t>
            </w:r>
            <w:r w:rsidR="00D85FBD" w:rsidRPr="00A46D5B">
              <w:rPr>
                <w:rFonts w:ascii="Times New Roman" w:hAnsi="Times New Roman" w:cs="Times New Roman"/>
                <w:sz w:val="24"/>
                <w:szCs w:val="24"/>
              </w:rPr>
              <w:t>norādī</w:t>
            </w:r>
            <w:r w:rsidR="00D85FBD">
              <w:rPr>
                <w:rFonts w:ascii="Times New Roman" w:hAnsi="Times New Roman" w:cs="Times New Roman"/>
                <w:sz w:val="24"/>
                <w:szCs w:val="24"/>
              </w:rPr>
              <w:t>juši</w:t>
            </w:r>
            <w:r w:rsidR="00A46D5B" w:rsidRPr="00A46D5B">
              <w:rPr>
                <w:rFonts w:ascii="Times New Roman" w:hAnsi="Times New Roman" w:cs="Times New Roman"/>
                <w:sz w:val="24"/>
                <w:szCs w:val="24"/>
              </w:rPr>
              <w:t xml:space="preserve"> darba algas atlīdzības izmaksas.</w:t>
            </w:r>
          </w:p>
          <w:p w14:paraId="6352D658" w14:textId="0CB2E3C7" w:rsidR="00D00744" w:rsidRPr="00412FE8" w:rsidRDefault="00D00744" w:rsidP="00D00744">
            <w:pPr>
              <w:spacing w:after="0" w:line="240" w:lineRule="auto"/>
              <w:ind w:left="57" w:right="57"/>
              <w:jc w:val="both"/>
              <w:rPr>
                <w:rFonts w:ascii="Times New Roman" w:hAnsi="Times New Roman" w:cs="Times New Roman"/>
                <w:sz w:val="24"/>
                <w:szCs w:val="24"/>
              </w:rPr>
            </w:pPr>
            <w:r w:rsidRPr="009841A0">
              <w:rPr>
                <w:rFonts w:ascii="Times New Roman" w:hAnsi="Times New Roman" w:cs="Times New Roman"/>
                <w:sz w:val="24"/>
                <w:szCs w:val="24"/>
              </w:rPr>
              <w:t>Paredzot finanšu atbalstu darba algām 100 procentu apmērā, finansējuma saņēmējs veicina sociālos uzņēmumus radīt darba vietas nelabvēlīgākā situācijā esošiem bezdarbniekiem, personām ar invaliditāti un personām ar garīga rakstura traucējumiem. Ņemot vērā to, ka minēto</w:t>
            </w:r>
            <w:r w:rsidRPr="001A11A6">
              <w:rPr>
                <w:rFonts w:ascii="Times New Roman" w:hAnsi="Times New Roman" w:cs="Times New Roman"/>
                <w:sz w:val="24"/>
                <w:szCs w:val="24"/>
              </w:rPr>
              <w:t xml:space="preserve"> mērķa grupu iesaiste aizsargātajā darba tirgū prasa lielākas izmaksas darbinieku apmācībai un darba produktivitāte i</w:t>
            </w:r>
            <w:r w:rsidRPr="00806A8C">
              <w:rPr>
                <w:rFonts w:ascii="Times New Roman" w:hAnsi="Times New Roman" w:cs="Times New Roman"/>
                <w:sz w:val="24"/>
                <w:szCs w:val="24"/>
              </w:rPr>
              <w:t xml:space="preserve">r zemāka, finanšu atbalsts 100 procentu </w:t>
            </w:r>
            <w:r w:rsidRPr="001E5DDB">
              <w:rPr>
                <w:rFonts w:ascii="Times New Roman" w:hAnsi="Times New Roman" w:cs="Times New Roman"/>
                <w:sz w:val="24"/>
                <w:szCs w:val="24"/>
              </w:rPr>
              <w:t>apmērā</w:t>
            </w:r>
            <w:r w:rsidR="00A57090">
              <w:rPr>
                <w:rFonts w:ascii="Times New Roman" w:hAnsi="Times New Roman" w:cs="Times New Roman"/>
                <w:sz w:val="24"/>
                <w:szCs w:val="24"/>
              </w:rPr>
              <w:t xml:space="preserve"> (</w:t>
            </w:r>
            <w:r w:rsidR="00A57090" w:rsidRPr="00A57090">
              <w:rPr>
                <w:rFonts w:ascii="Times New Roman" w:hAnsi="Times New Roman" w:cs="Times New Roman"/>
                <w:sz w:val="24"/>
                <w:szCs w:val="24"/>
              </w:rPr>
              <w:t>no vidējās da</w:t>
            </w:r>
            <w:r w:rsidR="00A57090">
              <w:rPr>
                <w:rFonts w:ascii="Times New Roman" w:hAnsi="Times New Roman" w:cs="Times New Roman"/>
                <w:sz w:val="24"/>
                <w:szCs w:val="24"/>
              </w:rPr>
              <w:t>rba algas attiecīgajā profesijā)</w:t>
            </w:r>
            <w:r w:rsidRPr="001E5DDB">
              <w:rPr>
                <w:rFonts w:ascii="Times New Roman" w:hAnsi="Times New Roman" w:cs="Times New Roman"/>
                <w:sz w:val="24"/>
                <w:szCs w:val="24"/>
              </w:rPr>
              <w:t xml:space="preserve"> paredzēts visu biznesa projekta īstenošanas laiku. </w:t>
            </w:r>
          </w:p>
          <w:p w14:paraId="5394A35A" w14:textId="5ECCA568" w:rsidR="008E15E8" w:rsidRDefault="003F6937" w:rsidP="008E15E8">
            <w:pPr>
              <w:spacing w:after="0" w:line="240" w:lineRule="auto"/>
              <w:ind w:left="57" w:right="57"/>
              <w:jc w:val="both"/>
              <w:rPr>
                <w:rFonts w:ascii="Times New Roman" w:hAnsi="Times New Roman" w:cs="Times New Roman"/>
                <w:sz w:val="24"/>
                <w:szCs w:val="24"/>
              </w:rPr>
            </w:pPr>
            <w:r w:rsidRPr="008E15E8">
              <w:rPr>
                <w:rFonts w:ascii="Times New Roman" w:hAnsi="Times New Roman" w:cs="Times New Roman"/>
                <w:sz w:val="24"/>
                <w:szCs w:val="24"/>
              </w:rPr>
              <w:t>Pasākuma dalībniekiem un sociālās uzņēmējdarbī</w:t>
            </w:r>
            <w:r w:rsidR="00E94506">
              <w:rPr>
                <w:rFonts w:ascii="Times New Roman" w:hAnsi="Times New Roman" w:cs="Times New Roman"/>
                <w:sz w:val="24"/>
                <w:szCs w:val="24"/>
              </w:rPr>
              <w:t xml:space="preserve">bas uzsācējiem, kuru mērķis ir </w:t>
            </w:r>
            <w:r w:rsidRPr="008E15E8">
              <w:rPr>
                <w:rFonts w:ascii="Times New Roman" w:hAnsi="Times New Roman" w:cs="Times New Roman"/>
                <w:sz w:val="24"/>
                <w:szCs w:val="24"/>
              </w:rPr>
              <w:t xml:space="preserve">MK noteikumu Nr.467 3.3. un 3.4. apakšpunktā minētās mērķa grupas integrācija darba tirgū, </w:t>
            </w:r>
            <w:r w:rsidR="00127BA6" w:rsidRPr="008E15E8">
              <w:rPr>
                <w:rFonts w:ascii="Times New Roman" w:hAnsi="Times New Roman" w:cs="Times New Roman"/>
                <w:sz w:val="24"/>
                <w:szCs w:val="24"/>
              </w:rPr>
              <w:t xml:space="preserve">finanšu atbalstu atlīdzības izmaksām piešķir, ja </w:t>
            </w:r>
            <w:r w:rsidR="00127BA6" w:rsidRPr="008E15E8">
              <w:rPr>
                <w:rFonts w:ascii="Times New Roman" w:hAnsi="Times New Roman" w:cs="Times New Roman"/>
                <w:b/>
                <w:sz w:val="24"/>
                <w:szCs w:val="24"/>
              </w:rPr>
              <w:t>tie</w:t>
            </w:r>
            <w:r w:rsidR="008D6632">
              <w:rPr>
                <w:rFonts w:ascii="Times New Roman" w:hAnsi="Times New Roman" w:cs="Times New Roman"/>
                <w:b/>
                <w:sz w:val="24"/>
                <w:szCs w:val="24"/>
              </w:rPr>
              <w:t xml:space="preserve"> uz darba līguma pamata</w:t>
            </w:r>
            <w:r w:rsidR="00127BA6" w:rsidRPr="008E15E8">
              <w:rPr>
                <w:rFonts w:ascii="Times New Roman" w:hAnsi="Times New Roman" w:cs="Times New Roman"/>
                <w:b/>
                <w:sz w:val="24"/>
                <w:szCs w:val="24"/>
              </w:rPr>
              <w:t xml:space="preserve"> plāno</w:t>
            </w:r>
            <w:r w:rsidR="00127BA6" w:rsidRPr="008E15E8">
              <w:rPr>
                <w:rFonts w:ascii="Times New Roman" w:hAnsi="Times New Roman" w:cs="Times New Roman"/>
                <w:sz w:val="24"/>
                <w:szCs w:val="24"/>
              </w:rPr>
              <w:t xml:space="preserve"> </w:t>
            </w:r>
            <w:r w:rsidR="00127BA6" w:rsidRPr="00D00744">
              <w:rPr>
                <w:rFonts w:ascii="Times New Roman" w:hAnsi="Times New Roman" w:cs="Times New Roman"/>
                <w:b/>
                <w:sz w:val="24"/>
                <w:szCs w:val="24"/>
              </w:rPr>
              <w:t>nodarbināt</w:t>
            </w:r>
            <w:r w:rsidR="00104D10">
              <w:rPr>
                <w:rFonts w:ascii="Times New Roman" w:hAnsi="Times New Roman" w:cs="Times New Roman"/>
                <w:b/>
                <w:sz w:val="24"/>
                <w:szCs w:val="24"/>
              </w:rPr>
              <w:t xml:space="preserve"> vismaz divus darbiniekus </w:t>
            </w:r>
            <w:r w:rsidR="00104D10" w:rsidRPr="003F1A03">
              <w:rPr>
                <w:rFonts w:ascii="Times New Roman" w:hAnsi="Times New Roman" w:cs="Times New Roman"/>
                <w:sz w:val="24"/>
                <w:szCs w:val="24"/>
              </w:rPr>
              <w:t xml:space="preserve">no MK noteikumu Nr.467 3.3. </w:t>
            </w:r>
            <w:r w:rsidR="00856AFB">
              <w:rPr>
                <w:rFonts w:ascii="Times New Roman" w:hAnsi="Times New Roman" w:cs="Times New Roman"/>
                <w:sz w:val="24"/>
                <w:szCs w:val="24"/>
              </w:rPr>
              <w:t>vai</w:t>
            </w:r>
            <w:r w:rsidR="00856AFB" w:rsidRPr="003F1A03">
              <w:rPr>
                <w:rFonts w:ascii="Times New Roman" w:hAnsi="Times New Roman" w:cs="Times New Roman"/>
                <w:sz w:val="24"/>
                <w:szCs w:val="24"/>
              </w:rPr>
              <w:t xml:space="preserve"> </w:t>
            </w:r>
            <w:r w:rsidR="00104D10" w:rsidRPr="003F1A03">
              <w:rPr>
                <w:rFonts w:ascii="Times New Roman" w:hAnsi="Times New Roman" w:cs="Times New Roman"/>
                <w:sz w:val="24"/>
                <w:szCs w:val="24"/>
              </w:rPr>
              <w:t>3.4.apakšpunktā minētajām mērķa grupām un</w:t>
            </w:r>
            <w:r w:rsidR="00127BA6" w:rsidRPr="008E15E8">
              <w:rPr>
                <w:rFonts w:ascii="Times New Roman" w:hAnsi="Times New Roman" w:cs="Times New Roman"/>
                <w:sz w:val="24"/>
                <w:szCs w:val="24"/>
              </w:rPr>
              <w:t>:</w:t>
            </w:r>
          </w:p>
          <w:p w14:paraId="5B37B0CC" w14:textId="4DDC0E1A" w:rsidR="00127BA6" w:rsidRPr="008E15E8" w:rsidRDefault="0032259A" w:rsidP="008E15E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885796">
              <w:rPr>
                <w:rFonts w:ascii="Times New Roman" w:hAnsi="Times New Roman" w:cs="Times New Roman"/>
                <w:sz w:val="24"/>
                <w:szCs w:val="24"/>
              </w:rPr>
              <w:t xml:space="preserve">ilgstošo bezdarbnieku, gados vecāku bezdarbnieku (vecāku par 54 gadiem), bezdarbnieku, kuriem ir apgādājamie, un personu ar garīga rakstura traucējumiem </w:t>
            </w:r>
            <w:r w:rsidR="00127BA6" w:rsidRPr="003F1A03">
              <w:rPr>
                <w:rFonts w:ascii="Times New Roman" w:hAnsi="Times New Roman" w:cs="Times New Roman"/>
                <w:b/>
                <w:sz w:val="24"/>
                <w:szCs w:val="24"/>
              </w:rPr>
              <w:t>skaits</w:t>
            </w:r>
            <w:r w:rsidR="00127BA6" w:rsidRPr="008E15E8">
              <w:rPr>
                <w:rFonts w:ascii="Times New Roman" w:hAnsi="Times New Roman" w:cs="Times New Roman"/>
                <w:sz w:val="24"/>
                <w:szCs w:val="24"/>
              </w:rPr>
              <w:t xml:space="preserve"> </w:t>
            </w:r>
            <w:r w:rsidR="00127BA6" w:rsidRPr="008E15E8">
              <w:rPr>
                <w:rFonts w:ascii="Times New Roman" w:hAnsi="Times New Roman" w:cs="Times New Roman"/>
                <w:b/>
                <w:sz w:val="24"/>
                <w:szCs w:val="24"/>
              </w:rPr>
              <w:t>nebūs mazāks par 40 procentiem</w:t>
            </w:r>
            <w:r w:rsidR="00127BA6" w:rsidRPr="008E15E8">
              <w:rPr>
                <w:rFonts w:ascii="Times New Roman" w:hAnsi="Times New Roman" w:cs="Times New Roman"/>
                <w:sz w:val="24"/>
                <w:szCs w:val="24"/>
              </w:rPr>
              <w:t xml:space="preserve"> no ikgadējā vidējā darbinieku skaita;</w:t>
            </w:r>
          </w:p>
          <w:p w14:paraId="54314192" w14:textId="1C6A0FAF" w:rsidR="008E15E8" w:rsidRDefault="0032259A" w:rsidP="008E15E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885796">
              <w:rPr>
                <w:rFonts w:ascii="Times New Roman" w:hAnsi="Times New Roman" w:cs="Times New Roman"/>
                <w:sz w:val="24"/>
                <w:szCs w:val="24"/>
              </w:rPr>
              <w:t xml:space="preserve">bezdarbnieku ar invaliditāti un personu ar invaliditāti </w:t>
            </w:r>
            <w:r w:rsidR="00127BA6" w:rsidRPr="003F1A03">
              <w:rPr>
                <w:rFonts w:ascii="Times New Roman" w:hAnsi="Times New Roman" w:cs="Times New Roman"/>
                <w:b/>
                <w:sz w:val="24"/>
                <w:szCs w:val="24"/>
              </w:rPr>
              <w:t>skaits</w:t>
            </w:r>
            <w:r w:rsidR="00127BA6" w:rsidRPr="008E15E8">
              <w:rPr>
                <w:rFonts w:ascii="Times New Roman" w:hAnsi="Times New Roman" w:cs="Times New Roman"/>
                <w:sz w:val="24"/>
                <w:szCs w:val="24"/>
              </w:rPr>
              <w:t xml:space="preserve"> </w:t>
            </w:r>
            <w:r w:rsidR="00127BA6" w:rsidRPr="008E15E8">
              <w:rPr>
                <w:rFonts w:ascii="Times New Roman" w:hAnsi="Times New Roman" w:cs="Times New Roman"/>
                <w:b/>
                <w:sz w:val="24"/>
                <w:szCs w:val="24"/>
              </w:rPr>
              <w:t>nebūs mazāks par 50 procentiem</w:t>
            </w:r>
            <w:r w:rsidR="00127BA6" w:rsidRPr="008E15E8">
              <w:rPr>
                <w:rFonts w:ascii="Times New Roman" w:hAnsi="Times New Roman" w:cs="Times New Roman"/>
                <w:sz w:val="24"/>
                <w:szCs w:val="24"/>
              </w:rPr>
              <w:t xml:space="preserve"> no ikgadējā vidējā darbinieku skaita.</w:t>
            </w:r>
          </w:p>
          <w:p w14:paraId="2BE864EC" w14:textId="25D13105" w:rsidR="00B1608F" w:rsidRDefault="00B1608F" w:rsidP="008E15E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Iepriekš </w:t>
            </w:r>
            <w:r w:rsidRPr="00B1608F">
              <w:rPr>
                <w:rFonts w:ascii="Times New Roman" w:hAnsi="Times New Roman" w:cs="Times New Roman"/>
                <w:sz w:val="24"/>
                <w:szCs w:val="24"/>
              </w:rPr>
              <w:t>minētās mērķa grupas tiks identificētas pēc atšķirīgām/noteiktām pazīmēm:</w:t>
            </w:r>
          </w:p>
          <w:p w14:paraId="6B89CD29" w14:textId="1D8B7B42" w:rsidR="00B1608F" w:rsidRPr="00B1608F" w:rsidRDefault="00B1608F" w:rsidP="00D22000">
            <w:pPr>
              <w:spacing w:after="0" w:line="240" w:lineRule="auto"/>
              <w:ind w:left="57" w:right="57"/>
              <w:jc w:val="both"/>
              <w:rPr>
                <w:rFonts w:ascii="Times New Roman" w:hAnsi="Times New Roman" w:cs="Times New Roman"/>
                <w:sz w:val="24"/>
                <w:szCs w:val="24"/>
              </w:rPr>
            </w:pPr>
            <w:r w:rsidRPr="00B1608F">
              <w:rPr>
                <w:rFonts w:ascii="Times New Roman" w:hAnsi="Times New Roman" w:cs="Times New Roman"/>
                <w:sz w:val="24"/>
                <w:szCs w:val="24"/>
              </w:rPr>
              <w:t xml:space="preserve">1) vērtējot invaliditāti, </w:t>
            </w:r>
            <w:r w:rsidR="00A948F0">
              <w:rPr>
                <w:rFonts w:ascii="Times New Roman" w:hAnsi="Times New Roman" w:cs="Times New Roman"/>
                <w:sz w:val="24"/>
                <w:szCs w:val="24"/>
              </w:rPr>
              <w:t>nebūs</w:t>
            </w:r>
            <w:r w:rsidRPr="00B1608F">
              <w:rPr>
                <w:rFonts w:ascii="Times New Roman" w:hAnsi="Times New Roman" w:cs="Times New Roman"/>
                <w:sz w:val="24"/>
                <w:szCs w:val="24"/>
              </w:rPr>
              <w:t xml:space="preserve"> nozīmes tam, kāds ir invaliditātes veids. Kā galvenā pazīme būs tā, vai personai/bezdarbniekam ir Veselības un darbspēju ekspertīzes ārstu valsts komisijas (</w:t>
            </w:r>
            <w:r w:rsidR="00960CFF">
              <w:rPr>
                <w:rFonts w:ascii="Times New Roman" w:hAnsi="Times New Roman" w:cs="Times New Roman"/>
                <w:sz w:val="24"/>
                <w:szCs w:val="24"/>
              </w:rPr>
              <w:t>turpm</w:t>
            </w:r>
            <w:r w:rsidR="00D22000">
              <w:rPr>
                <w:rFonts w:ascii="Times New Roman" w:hAnsi="Times New Roman" w:cs="Times New Roman"/>
                <w:sz w:val="24"/>
                <w:szCs w:val="24"/>
              </w:rPr>
              <w:t xml:space="preserve">āk </w:t>
            </w:r>
            <w:r w:rsidR="00D22000" w:rsidRPr="00D22000">
              <w:rPr>
                <w:rFonts w:ascii="Times New Roman" w:hAnsi="Times New Roman" w:cs="Times New Roman"/>
                <w:sz w:val="24"/>
                <w:szCs w:val="24"/>
              </w:rPr>
              <w:t xml:space="preserve">– </w:t>
            </w:r>
            <w:r w:rsidRPr="00B1608F">
              <w:rPr>
                <w:rFonts w:ascii="Times New Roman" w:hAnsi="Times New Roman" w:cs="Times New Roman"/>
                <w:sz w:val="24"/>
                <w:szCs w:val="24"/>
              </w:rPr>
              <w:t xml:space="preserve">VDEĀK) izsniegts atzinums; </w:t>
            </w:r>
          </w:p>
          <w:p w14:paraId="56B56D79" w14:textId="1BB7E2D9" w:rsidR="00B1608F" w:rsidRDefault="00B1608F" w:rsidP="00B1608F">
            <w:pPr>
              <w:spacing w:after="0" w:line="240" w:lineRule="auto"/>
              <w:ind w:left="57" w:right="57"/>
              <w:jc w:val="both"/>
              <w:rPr>
                <w:rFonts w:ascii="Times New Roman" w:hAnsi="Times New Roman" w:cs="Times New Roman"/>
                <w:sz w:val="24"/>
                <w:szCs w:val="24"/>
              </w:rPr>
            </w:pPr>
            <w:r w:rsidRPr="00B1608F">
              <w:rPr>
                <w:rFonts w:ascii="Times New Roman" w:hAnsi="Times New Roman" w:cs="Times New Roman"/>
                <w:sz w:val="24"/>
                <w:szCs w:val="24"/>
              </w:rPr>
              <w:t>2) savukārt personas, kuras ir nelabvēlīgāka situācijā, taču tām nav invaliditāte, proti, ilgstošie bezdarbnieki, gados vecāki bezdarbnieki (vecāki par 54 gadiem), bezdarbnieki, kuriem ir apgādājamie, un personas ar garīga rakstura traucējumiem</w:t>
            </w:r>
            <w:r w:rsidR="00E94506">
              <w:rPr>
                <w:rFonts w:ascii="Times New Roman" w:hAnsi="Times New Roman" w:cs="Times New Roman"/>
                <w:sz w:val="24"/>
                <w:szCs w:val="24"/>
              </w:rPr>
              <w:t>,</w:t>
            </w:r>
            <w:r w:rsidRPr="00B1608F">
              <w:rPr>
                <w:rFonts w:ascii="Times New Roman" w:hAnsi="Times New Roman" w:cs="Times New Roman"/>
                <w:sz w:val="24"/>
                <w:szCs w:val="24"/>
              </w:rPr>
              <w:t xml:space="preserve"> tiks vērtētas, piemēram, pēc personas koda, Valsts ped</w:t>
            </w:r>
            <w:r w:rsidR="00E94506">
              <w:rPr>
                <w:rFonts w:ascii="Times New Roman" w:hAnsi="Times New Roman" w:cs="Times New Roman"/>
                <w:sz w:val="24"/>
                <w:szCs w:val="24"/>
              </w:rPr>
              <w:t>agoģiski medicīniskās komisijas</w:t>
            </w:r>
            <w:r w:rsidRPr="00B1608F">
              <w:rPr>
                <w:rFonts w:ascii="Times New Roman" w:hAnsi="Times New Roman" w:cs="Times New Roman"/>
                <w:sz w:val="24"/>
                <w:szCs w:val="24"/>
              </w:rPr>
              <w:t xml:space="preserve"> vai ārsta psihiatra izsniegta atzinuma.</w:t>
            </w:r>
          </w:p>
          <w:p w14:paraId="54427410" w14:textId="1F2A93CD" w:rsidR="00B1608F" w:rsidRDefault="00B1608F" w:rsidP="00B1608F">
            <w:pPr>
              <w:spacing w:after="0" w:line="240" w:lineRule="auto"/>
              <w:ind w:left="57" w:right="57"/>
              <w:jc w:val="both"/>
              <w:rPr>
                <w:rFonts w:ascii="Times New Roman" w:hAnsi="Times New Roman" w:cs="Times New Roman"/>
                <w:sz w:val="24"/>
                <w:szCs w:val="24"/>
              </w:rPr>
            </w:pPr>
            <w:r w:rsidRPr="00B1608F">
              <w:rPr>
                <w:rFonts w:ascii="Times New Roman" w:hAnsi="Times New Roman" w:cs="Times New Roman"/>
                <w:sz w:val="24"/>
                <w:szCs w:val="24"/>
              </w:rPr>
              <w:t xml:space="preserve">Jāņem vērā, ka garīga rakstura traucējumi ne vienmēr var tikt saistīti ar invaliditāti. Līdz ar to, ja garīga rakstura traucējumi ir tik smagi, ka personai piešķirta invaliditāte, </w:t>
            </w:r>
            <w:r w:rsidRPr="00B1608F">
              <w:rPr>
                <w:rFonts w:ascii="Times New Roman" w:hAnsi="Times New Roman" w:cs="Times New Roman"/>
                <w:sz w:val="24"/>
                <w:szCs w:val="24"/>
              </w:rPr>
              <w:lastRenderedPageBreak/>
              <w:t>tā iekļaujas MK noteikumu projekta 11.punktā ietvertajā 32.</w:t>
            </w:r>
            <w:r w:rsidRPr="00B1608F">
              <w:rPr>
                <w:rFonts w:ascii="Times New Roman" w:hAnsi="Times New Roman" w:cs="Times New Roman"/>
                <w:sz w:val="24"/>
                <w:szCs w:val="24"/>
                <w:vertAlign w:val="superscript"/>
              </w:rPr>
              <w:t>2</w:t>
            </w:r>
            <w:r w:rsidRPr="00B1608F">
              <w:rPr>
                <w:rFonts w:ascii="Times New Roman" w:hAnsi="Times New Roman" w:cs="Times New Roman"/>
                <w:sz w:val="24"/>
                <w:szCs w:val="24"/>
              </w:rPr>
              <w:t xml:space="preserve"> 2.apakšpunkta mērķa grupā.</w:t>
            </w:r>
          </w:p>
          <w:p w14:paraId="3188F89B" w14:textId="597EA2B5" w:rsidR="00D0734E" w:rsidRPr="00D0734E" w:rsidRDefault="00D0734E" w:rsidP="009841A0">
            <w:pPr>
              <w:autoSpaceDE w:val="0"/>
              <w:autoSpaceDN w:val="0"/>
              <w:adjustRightInd w:val="0"/>
              <w:spacing w:after="0" w:line="240" w:lineRule="auto"/>
              <w:ind w:left="57" w:right="57"/>
              <w:jc w:val="both"/>
              <w:rPr>
                <w:rFonts w:ascii="Times New Roman" w:hAnsi="Times New Roman"/>
                <w:sz w:val="24"/>
                <w:szCs w:val="24"/>
              </w:rPr>
            </w:pPr>
            <w:r w:rsidRPr="009841A0">
              <w:rPr>
                <w:rFonts w:ascii="Times New Roman" w:hAnsi="Times New Roman"/>
                <w:sz w:val="24"/>
                <w:szCs w:val="24"/>
              </w:rPr>
              <w:t xml:space="preserve">Procentuālais īpatsvars tiek prasīts tādēļ, ka darba integrācijas sociālie uzņēmumi ir viena no pasākuma </w:t>
            </w:r>
            <w:r w:rsidRPr="0032259A">
              <w:rPr>
                <w:rFonts w:ascii="Times New Roman" w:hAnsi="Times New Roman"/>
                <w:sz w:val="24"/>
                <w:szCs w:val="24"/>
              </w:rPr>
              <w:t xml:space="preserve">prioritārajām </w:t>
            </w:r>
            <w:r w:rsidRPr="00806A8C">
              <w:rPr>
                <w:rFonts w:ascii="Times New Roman" w:hAnsi="Times New Roman"/>
                <w:sz w:val="24"/>
                <w:szCs w:val="24"/>
              </w:rPr>
              <w:t xml:space="preserve">atbalsta jomām. Tomēr </w:t>
            </w:r>
            <w:r w:rsidRPr="0032259A">
              <w:rPr>
                <w:rFonts w:ascii="Times New Roman" w:hAnsi="Times New Roman"/>
                <w:sz w:val="24"/>
                <w:szCs w:val="24"/>
              </w:rPr>
              <w:t>pārlieku liels</w:t>
            </w:r>
            <w:r w:rsidRPr="00806A8C">
              <w:rPr>
                <w:rFonts w:ascii="Times New Roman" w:hAnsi="Times New Roman"/>
                <w:sz w:val="24"/>
                <w:szCs w:val="24"/>
              </w:rPr>
              <w:t xml:space="preserve"> </w:t>
            </w:r>
            <w:r w:rsidRPr="001E5DDB">
              <w:rPr>
                <w:rFonts w:ascii="Times New Roman" w:hAnsi="Times New Roman"/>
                <w:sz w:val="24"/>
                <w:szCs w:val="24"/>
              </w:rPr>
              <w:t>darbinieku īpatsvars no nabadz</w:t>
            </w:r>
            <w:r w:rsidRPr="007F0250">
              <w:rPr>
                <w:rFonts w:ascii="Times New Roman" w:hAnsi="Times New Roman"/>
                <w:sz w:val="24"/>
                <w:szCs w:val="24"/>
              </w:rPr>
              <w:t>ības un sociā</w:t>
            </w:r>
            <w:r w:rsidRPr="002B1418">
              <w:rPr>
                <w:rFonts w:ascii="Times New Roman" w:hAnsi="Times New Roman"/>
                <w:sz w:val="24"/>
                <w:szCs w:val="24"/>
              </w:rPr>
              <w:t>lās atstumtības riskam pakļauto iedzīvotāju grupām</w:t>
            </w:r>
            <w:r w:rsidRPr="00412FE8">
              <w:rPr>
                <w:rFonts w:ascii="Times New Roman" w:hAnsi="Times New Roman"/>
                <w:sz w:val="24"/>
                <w:szCs w:val="24"/>
              </w:rPr>
              <w:t xml:space="preserve"> var apdraudēt uzņēmuma </w:t>
            </w:r>
            <w:r w:rsidR="0032259A">
              <w:rPr>
                <w:rFonts w:ascii="Times New Roman" w:hAnsi="Times New Roman"/>
                <w:sz w:val="24"/>
                <w:szCs w:val="24"/>
              </w:rPr>
              <w:t>biznesu/saimniecisko darbību</w:t>
            </w:r>
            <w:r w:rsidRPr="00412FE8">
              <w:rPr>
                <w:rFonts w:ascii="Times New Roman" w:hAnsi="Times New Roman"/>
                <w:sz w:val="24"/>
                <w:szCs w:val="24"/>
              </w:rPr>
              <w:t>: naudas plūsmai ir jābūt pozitīvai, pretējā gadījumā tā ir labdarība, nevis b</w:t>
            </w:r>
            <w:r w:rsidRPr="009841A0">
              <w:rPr>
                <w:rFonts w:ascii="Times New Roman" w:hAnsi="Times New Roman"/>
                <w:sz w:val="24"/>
                <w:szCs w:val="24"/>
              </w:rPr>
              <w:t>izness. Ieteicamā proporcija starp darbiniekiem no MK noteikumu Nr.467 3.3. un 3.4.apakšpunktā minētās mērķ</w:t>
            </w:r>
            <w:r w:rsidR="00C43C2E" w:rsidRPr="009841A0">
              <w:rPr>
                <w:rFonts w:ascii="Times New Roman" w:hAnsi="Times New Roman"/>
                <w:sz w:val="24"/>
                <w:szCs w:val="24"/>
              </w:rPr>
              <w:t xml:space="preserve">a </w:t>
            </w:r>
            <w:r w:rsidRPr="009841A0">
              <w:rPr>
                <w:rFonts w:ascii="Times New Roman" w:hAnsi="Times New Roman"/>
                <w:sz w:val="24"/>
                <w:szCs w:val="24"/>
              </w:rPr>
              <w:t xml:space="preserve">grupas un pārējiem sociālā uzņēmuma darbiniekiem izriet no </w:t>
            </w:r>
            <w:r w:rsidR="00D00744">
              <w:rPr>
                <w:rFonts w:ascii="Times New Roman" w:hAnsi="Times New Roman"/>
                <w:sz w:val="24"/>
                <w:szCs w:val="24"/>
              </w:rPr>
              <w:t>p</w:t>
            </w:r>
            <w:r w:rsidRPr="009841A0">
              <w:rPr>
                <w:rFonts w:ascii="Times New Roman" w:hAnsi="Times New Roman"/>
                <w:sz w:val="24"/>
                <w:szCs w:val="24"/>
              </w:rPr>
              <w:t>ētījuma par personu ar invaliditāti nodarbinātības politiku Eiropā</w:t>
            </w:r>
            <w:r w:rsidR="0032259A">
              <w:rPr>
                <w:rStyle w:val="FootnoteReference"/>
                <w:rFonts w:ascii="Times New Roman" w:hAnsi="Times New Roman"/>
                <w:sz w:val="24"/>
                <w:szCs w:val="24"/>
              </w:rPr>
              <w:footnoteReference w:id="4"/>
            </w:r>
            <w:r w:rsidRPr="009841A0">
              <w:rPr>
                <w:rFonts w:ascii="Times New Roman" w:hAnsi="Times New Roman"/>
                <w:sz w:val="24"/>
                <w:szCs w:val="24"/>
              </w:rPr>
              <w:t xml:space="preserve"> (2013). Analizējot ārvalstu praksi</w:t>
            </w:r>
            <w:r w:rsidR="00B81940">
              <w:rPr>
                <w:rFonts w:ascii="Times New Roman" w:hAnsi="Times New Roman"/>
                <w:sz w:val="24"/>
                <w:szCs w:val="24"/>
              </w:rPr>
              <w:t>,</w:t>
            </w:r>
            <w:r w:rsidRPr="009841A0">
              <w:rPr>
                <w:rFonts w:ascii="Times New Roman" w:hAnsi="Times New Roman"/>
                <w:sz w:val="24"/>
                <w:szCs w:val="24"/>
              </w:rPr>
              <w:t xml:space="preserve"> </w:t>
            </w:r>
            <w:r w:rsidR="00CF5EE2" w:rsidRPr="009841A0">
              <w:rPr>
                <w:rFonts w:ascii="Times New Roman" w:hAnsi="Times New Roman"/>
                <w:sz w:val="24"/>
                <w:szCs w:val="24"/>
              </w:rPr>
              <w:t xml:space="preserve">pētījumā </w:t>
            </w:r>
            <w:r w:rsidRPr="009841A0">
              <w:rPr>
                <w:rFonts w:ascii="Times New Roman" w:hAnsi="Times New Roman"/>
                <w:sz w:val="24"/>
                <w:szCs w:val="24"/>
              </w:rPr>
              <w:t xml:space="preserve">secināts, ka sociālie uzņēmumi </w:t>
            </w:r>
            <w:r w:rsidRPr="0032259A">
              <w:rPr>
                <w:rFonts w:ascii="Times New Roman" w:hAnsi="Times New Roman"/>
                <w:sz w:val="24"/>
                <w:szCs w:val="24"/>
              </w:rPr>
              <w:t>prioritāri</w:t>
            </w:r>
            <w:r w:rsidRPr="009841A0">
              <w:rPr>
                <w:rFonts w:ascii="Times New Roman" w:hAnsi="Times New Roman"/>
                <w:sz w:val="24"/>
                <w:szCs w:val="24"/>
              </w:rPr>
              <w:t xml:space="preserve"> nodarbina personas ar invaliditāti, turklāt tiek stingri noteikts darbinieku ar invaliditāti īpatsvars šādos uzņēmumos, kas svārstās no 30 līdz 80 </w:t>
            </w:r>
            <w:r w:rsidR="0078721C" w:rsidRPr="009841A0">
              <w:rPr>
                <w:rFonts w:ascii="Times New Roman" w:hAnsi="Times New Roman"/>
                <w:sz w:val="24"/>
                <w:szCs w:val="24"/>
              </w:rPr>
              <w:t>procentiem</w:t>
            </w:r>
            <w:r w:rsidRPr="00D0734E">
              <w:rPr>
                <w:rFonts w:ascii="Times New Roman" w:hAnsi="Times New Roman"/>
                <w:sz w:val="24"/>
                <w:szCs w:val="24"/>
              </w:rPr>
              <w:t xml:space="preserve">. </w:t>
            </w:r>
          </w:p>
          <w:p w14:paraId="10F4A137" w14:textId="3E5BF2D9" w:rsidR="00D00744" w:rsidRPr="0078721C" w:rsidRDefault="00AA289B" w:rsidP="00D0074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w:t>
            </w:r>
            <w:r w:rsidRPr="00B06981">
              <w:rPr>
                <w:rFonts w:ascii="Times New Roman" w:hAnsi="Times New Roman" w:cs="Times New Roman"/>
                <w:sz w:val="24"/>
                <w:szCs w:val="24"/>
              </w:rPr>
              <w:t>asākuma dalībniekam un</w:t>
            </w:r>
            <w:r w:rsidR="00396AE5">
              <w:rPr>
                <w:rFonts w:ascii="Times New Roman" w:hAnsi="Times New Roman" w:cs="Times New Roman"/>
                <w:sz w:val="24"/>
                <w:szCs w:val="24"/>
              </w:rPr>
              <w:t xml:space="preserve"> </w:t>
            </w:r>
            <w:r w:rsidRPr="00B06981">
              <w:rPr>
                <w:rFonts w:ascii="Times New Roman" w:hAnsi="Times New Roman" w:cs="Times New Roman"/>
                <w:sz w:val="24"/>
                <w:szCs w:val="24"/>
              </w:rPr>
              <w:t>sociālās uzņēmējdarbības uzsācējam, k</w:t>
            </w:r>
            <w:r w:rsidR="00CE0C3E">
              <w:rPr>
                <w:rFonts w:ascii="Times New Roman" w:hAnsi="Times New Roman" w:cs="Times New Roman"/>
                <w:sz w:val="24"/>
                <w:szCs w:val="24"/>
              </w:rPr>
              <w:t xml:space="preserve">uru </w:t>
            </w:r>
            <w:r w:rsidR="00396AE5" w:rsidRPr="00D00744">
              <w:rPr>
                <w:rFonts w:ascii="Times New Roman" w:hAnsi="Times New Roman" w:cs="Times New Roman"/>
                <w:b/>
                <w:sz w:val="24"/>
                <w:szCs w:val="24"/>
              </w:rPr>
              <w:t xml:space="preserve">mērķis </w:t>
            </w:r>
            <w:r w:rsidR="00396AE5" w:rsidRPr="0078721C">
              <w:rPr>
                <w:rFonts w:ascii="Times New Roman" w:hAnsi="Times New Roman" w:cs="Times New Roman"/>
                <w:b/>
                <w:sz w:val="24"/>
                <w:szCs w:val="24"/>
              </w:rPr>
              <w:t>nav</w:t>
            </w:r>
            <w:r w:rsidR="00CE0C3E" w:rsidRPr="003F6937">
              <w:rPr>
                <w:rFonts w:ascii="Times New Roman" w:hAnsi="Times New Roman" w:cs="Times New Roman"/>
                <w:sz w:val="24"/>
                <w:szCs w:val="24"/>
              </w:rPr>
              <w:t xml:space="preserve"> </w:t>
            </w:r>
            <w:r w:rsidR="00CE0C3E">
              <w:rPr>
                <w:rFonts w:ascii="Times New Roman" w:hAnsi="Times New Roman" w:cs="Times New Roman"/>
                <w:sz w:val="24"/>
                <w:szCs w:val="24"/>
              </w:rPr>
              <w:t>MK noteikumu Nr.467</w:t>
            </w:r>
            <w:r w:rsidR="00CE0C3E" w:rsidRPr="003F6937">
              <w:rPr>
                <w:rFonts w:ascii="Times New Roman" w:hAnsi="Times New Roman" w:cs="Times New Roman"/>
                <w:sz w:val="24"/>
                <w:szCs w:val="24"/>
              </w:rPr>
              <w:t xml:space="preserve"> 3.3. un 3.4. apakšpunktā minētās mērķa </w:t>
            </w:r>
            <w:r w:rsidR="00CE0C3E" w:rsidRPr="00D00744">
              <w:rPr>
                <w:rFonts w:ascii="Times New Roman" w:hAnsi="Times New Roman" w:cs="Times New Roman"/>
                <w:b/>
                <w:sz w:val="24"/>
                <w:szCs w:val="24"/>
              </w:rPr>
              <w:t>grupas integrācija darba tirgū</w:t>
            </w:r>
            <w:r w:rsidR="00EC498B">
              <w:rPr>
                <w:rFonts w:ascii="Times New Roman" w:hAnsi="Times New Roman" w:cs="Times New Roman"/>
                <w:sz w:val="24"/>
                <w:szCs w:val="24"/>
              </w:rPr>
              <w:t xml:space="preserve">, finanšu atbalstu piešķir </w:t>
            </w:r>
            <w:r w:rsidRPr="00977287">
              <w:rPr>
                <w:rFonts w:ascii="Times New Roman" w:hAnsi="Times New Roman" w:cs="Times New Roman"/>
                <w:sz w:val="24"/>
                <w:szCs w:val="24"/>
              </w:rPr>
              <w:t>atlīdzības izmaksām</w:t>
            </w:r>
            <w:r w:rsidR="00B13DB8">
              <w:rPr>
                <w:rFonts w:ascii="Times New Roman" w:hAnsi="Times New Roman" w:cs="Times New Roman"/>
                <w:sz w:val="24"/>
                <w:szCs w:val="24"/>
              </w:rPr>
              <w:t xml:space="preserve"> pirmos</w:t>
            </w:r>
            <w:r w:rsidRPr="00977287">
              <w:rPr>
                <w:rFonts w:ascii="Times New Roman" w:hAnsi="Times New Roman" w:cs="Times New Roman"/>
                <w:sz w:val="24"/>
                <w:szCs w:val="24"/>
              </w:rPr>
              <w:t xml:space="preserve"> sešus mēnešus biznesa </w:t>
            </w:r>
            <w:r w:rsidR="00B13DB8">
              <w:rPr>
                <w:rFonts w:ascii="Times New Roman" w:hAnsi="Times New Roman" w:cs="Times New Roman"/>
                <w:sz w:val="24"/>
                <w:szCs w:val="24"/>
              </w:rPr>
              <w:t>plāna</w:t>
            </w:r>
            <w:r w:rsidR="00B13DB8" w:rsidRPr="00977287">
              <w:rPr>
                <w:rFonts w:ascii="Times New Roman" w:hAnsi="Times New Roman" w:cs="Times New Roman"/>
                <w:sz w:val="24"/>
                <w:szCs w:val="24"/>
              </w:rPr>
              <w:t xml:space="preserve"> </w:t>
            </w:r>
            <w:r w:rsidRPr="00977287">
              <w:rPr>
                <w:rFonts w:ascii="Times New Roman" w:hAnsi="Times New Roman" w:cs="Times New Roman"/>
                <w:sz w:val="24"/>
                <w:szCs w:val="24"/>
              </w:rPr>
              <w:t xml:space="preserve">īstenošanas periodā </w:t>
            </w:r>
            <w:r w:rsidRPr="00D00744">
              <w:rPr>
                <w:rFonts w:ascii="Times New Roman" w:hAnsi="Times New Roman" w:cs="Times New Roman"/>
                <w:b/>
                <w:sz w:val="24"/>
                <w:szCs w:val="24"/>
              </w:rPr>
              <w:t xml:space="preserve">80 </w:t>
            </w:r>
            <w:r w:rsidR="00B13DB8" w:rsidRPr="00D00744">
              <w:rPr>
                <w:rFonts w:ascii="Times New Roman" w:hAnsi="Times New Roman" w:cs="Times New Roman"/>
                <w:b/>
                <w:sz w:val="24"/>
                <w:szCs w:val="24"/>
              </w:rPr>
              <w:t>procent</w:t>
            </w:r>
            <w:r w:rsidR="00B13DB8">
              <w:rPr>
                <w:rFonts w:ascii="Times New Roman" w:hAnsi="Times New Roman" w:cs="Times New Roman"/>
                <w:b/>
                <w:sz w:val="24"/>
                <w:szCs w:val="24"/>
              </w:rPr>
              <w:t>u apmērā</w:t>
            </w:r>
            <w:r w:rsidR="00B13DB8" w:rsidRPr="00D00744">
              <w:rPr>
                <w:rFonts w:ascii="Times New Roman" w:hAnsi="Times New Roman" w:cs="Times New Roman"/>
                <w:b/>
                <w:sz w:val="24"/>
                <w:szCs w:val="24"/>
              </w:rPr>
              <w:t xml:space="preserve"> </w:t>
            </w:r>
            <w:r w:rsidRPr="00D00744">
              <w:rPr>
                <w:rFonts w:ascii="Times New Roman" w:hAnsi="Times New Roman" w:cs="Times New Roman"/>
                <w:b/>
                <w:sz w:val="24"/>
                <w:szCs w:val="24"/>
              </w:rPr>
              <w:t xml:space="preserve">no </w:t>
            </w:r>
            <w:r w:rsidR="00B13DB8">
              <w:rPr>
                <w:rFonts w:ascii="Times New Roman" w:hAnsi="Times New Roman" w:cs="Times New Roman"/>
                <w:b/>
                <w:sz w:val="24"/>
                <w:szCs w:val="24"/>
              </w:rPr>
              <w:t>vidējās darba algas attiecīgajā profesijā</w:t>
            </w:r>
            <w:r w:rsidR="00D00744" w:rsidRPr="009841A0">
              <w:rPr>
                <w:rFonts w:ascii="Times New Roman" w:hAnsi="Times New Roman" w:cs="Times New Roman"/>
                <w:sz w:val="24"/>
                <w:szCs w:val="24"/>
              </w:rPr>
              <w:t>, kas ļaus pēc iespējas īsākā laikā stabilizēt uzņēmuma darbību un veiksmīgi darboties vismaz divus gadus pēc biznesa projekta īstenošanas</w:t>
            </w:r>
            <w:r w:rsidR="00D00744" w:rsidRPr="0078721C">
              <w:rPr>
                <w:rFonts w:ascii="Times New Roman" w:hAnsi="Times New Roman" w:cs="Times New Roman"/>
                <w:sz w:val="24"/>
                <w:szCs w:val="24"/>
              </w:rPr>
              <w:t xml:space="preserve">. </w:t>
            </w:r>
          </w:p>
          <w:p w14:paraId="36C92018" w14:textId="12138244" w:rsidR="00BF6C0A" w:rsidRDefault="000127F8" w:rsidP="00BF6C0A">
            <w:pPr>
              <w:spacing w:after="0" w:line="240" w:lineRule="auto"/>
              <w:ind w:left="57" w:right="57"/>
              <w:jc w:val="both"/>
              <w:rPr>
                <w:rFonts w:ascii="Times New Roman" w:hAnsi="Times New Roman" w:cs="Times New Roman"/>
                <w:sz w:val="24"/>
                <w:szCs w:val="24"/>
              </w:rPr>
            </w:pPr>
            <w:r w:rsidRPr="000127F8">
              <w:rPr>
                <w:rFonts w:ascii="Times New Roman" w:hAnsi="Times New Roman" w:cs="Times New Roman"/>
                <w:sz w:val="24"/>
                <w:szCs w:val="24"/>
              </w:rPr>
              <w:t>Kā viens no</w:t>
            </w:r>
            <w:r w:rsidR="00EC498B">
              <w:rPr>
                <w:rFonts w:ascii="Times New Roman" w:hAnsi="Times New Roman" w:cs="Times New Roman"/>
                <w:sz w:val="24"/>
                <w:szCs w:val="24"/>
              </w:rPr>
              <w:t xml:space="preserve"> iepriekš minētajiem</w:t>
            </w:r>
            <w:r w:rsidRPr="000127F8">
              <w:rPr>
                <w:rFonts w:ascii="Times New Roman" w:hAnsi="Times New Roman" w:cs="Times New Roman"/>
                <w:sz w:val="24"/>
                <w:szCs w:val="24"/>
              </w:rPr>
              <w:t xml:space="preserve"> atbalsta veidiem ir finanšu atbalsts</w:t>
            </w:r>
            <w:r>
              <w:rPr>
                <w:rFonts w:ascii="Times New Roman" w:hAnsi="Times New Roman" w:cs="Times New Roman"/>
                <w:b/>
                <w:sz w:val="24"/>
                <w:szCs w:val="24"/>
              </w:rPr>
              <w:t xml:space="preserve"> </w:t>
            </w:r>
            <w:r w:rsidRPr="000127F8">
              <w:rPr>
                <w:rFonts w:ascii="Times New Roman" w:hAnsi="Times New Roman" w:cs="Times New Roman"/>
                <w:b/>
                <w:sz w:val="24"/>
                <w:szCs w:val="24"/>
              </w:rPr>
              <w:t>apmācību un konsultāciju izdevumiem</w:t>
            </w:r>
            <w:r>
              <w:rPr>
                <w:rFonts w:ascii="Times New Roman" w:hAnsi="Times New Roman" w:cs="Times New Roman"/>
                <w:sz w:val="24"/>
                <w:szCs w:val="24"/>
              </w:rPr>
              <w:t>. P</w:t>
            </w:r>
            <w:r w:rsidRPr="00694401">
              <w:rPr>
                <w:rFonts w:ascii="Times New Roman" w:hAnsi="Times New Roman" w:cs="Times New Roman"/>
                <w:sz w:val="24"/>
                <w:szCs w:val="24"/>
              </w:rPr>
              <w:t xml:space="preserve">asākuma dalībnieki biznesa plānā var iekļaut </w:t>
            </w:r>
            <w:r w:rsidRPr="000127F8">
              <w:rPr>
                <w:rFonts w:ascii="Times New Roman" w:hAnsi="Times New Roman" w:cs="Times New Roman"/>
                <w:sz w:val="24"/>
                <w:szCs w:val="24"/>
              </w:rPr>
              <w:t>apmācību un konsultāciju izmaksas</w:t>
            </w:r>
            <w:r w:rsidRPr="00694401">
              <w:rPr>
                <w:rFonts w:ascii="Times New Roman" w:hAnsi="Times New Roman" w:cs="Times New Roman"/>
                <w:sz w:val="24"/>
                <w:szCs w:val="24"/>
              </w:rPr>
              <w:t>, ietverot vismaz apmācības un konsultācijas par finansiāli ilgtspējīgu biznesa modeli un sociālās uzņēmējdarbības sociālās ietekmes mērīšanu. Apmācības un konsultācijas</w:t>
            </w:r>
            <w:r>
              <w:rPr>
                <w:rFonts w:ascii="Times New Roman" w:hAnsi="Times New Roman" w:cs="Times New Roman"/>
                <w:sz w:val="24"/>
                <w:szCs w:val="24"/>
              </w:rPr>
              <w:t xml:space="preserve"> (sociālās uzņēmējdarbības uzsācējiem un </w:t>
            </w:r>
            <w:r w:rsidR="0096655C" w:rsidRPr="0096655C">
              <w:rPr>
                <w:rFonts w:ascii="Times New Roman" w:hAnsi="Times New Roman" w:cs="Times New Roman"/>
                <w:sz w:val="24"/>
                <w:szCs w:val="24"/>
              </w:rPr>
              <w:t>sociālajiem uzņēmumiem sociālās uzņēmējdarbības paplašināšanai, t</w:t>
            </w:r>
            <w:r w:rsidR="0096655C">
              <w:rPr>
                <w:rFonts w:ascii="Times New Roman" w:hAnsi="Times New Roman" w:cs="Times New Roman"/>
                <w:sz w:val="24"/>
                <w:szCs w:val="24"/>
              </w:rPr>
              <w:t>ai</w:t>
            </w:r>
            <w:r w:rsidR="0087576E">
              <w:rPr>
                <w:rFonts w:ascii="Times New Roman" w:hAnsi="Times New Roman" w:cs="Times New Roman"/>
                <w:sz w:val="24"/>
                <w:szCs w:val="24"/>
              </w:rPr>
              <w:t xml:space="preserve"> skaitā </w:t>
            </w:r>
            <w:r w:rsidR="0096655C" w:rsidRPr="0096655C">
              <w:rPr>
                <w:rFonts w:ascii="Times New Roman" w:hAnsi="Times New Roman" w:cs="Times New Roman"/>
                <w:sz w:val="24"/>
                <w:szCs w:val="24"/>
              </w:rPr>
              <w:t>biedrībām un nodibinājumiem, kuri plāno paplašināt savu saimniecisko darbību</w:t>
            </w:r>
            <w:r w:rsidR="0096655C">
              <w:rPr>
                <w:rFonts w:ascii="Times New Roman" w:hAnsi="Times New Roman" w:cs="Times New Roman"/>
                <w:sz w:val="24"/>
                <w:szCs w:val="24"/>
              </w:rPr>
              <w:t>)</w:t>
            </w:r>
            <w:r w:rsidRPr="00694401">
              <w:rPr>
                <w:rFonts w:ascii="Times New Roman" w:hAnsi="Times New Roman" w:cs="Times New Roman"/>
                <w:sz w:val="24"/>
                <w:szCs w:val="24"/>
              </w:rPr>
              <w:t xml:space="preserve"> ir nepieciešamas </w:t>
            </w:r>
            <w:r w:rsidR="000D7D5C">
              <w:rPr>
                <w:rFonts w:ascii="Times New Roman" w:hAnsi="Times New Roman" w:cs="Times New Roman"/>
                <w:sz w:val="24"/>
                <w:szCs w:val="24"/>
              </w:rPr>
              <w:t>šādās</w:t>
            </w:r>
            <w:r w:rsidR="000D7D5C" w:rsidRPr="00694401">
              <w:rPr>
                <w:rFonts w:ascii="Times New Roman" w:hAnsi="Times New Roman" w:cs="Times New Roman"/>
                <w:sz w:val="24"/>
                <w:szCs w:val="24"/>
              </w:rPr>
              <w:t xml:space="preserve"> </w:t>
            </w:r>
            <w:r w:rsidRPr="00694401">
              <w:rPr>
                <w:rFonts w:ascii="Times New Roman" w:hAnsi="Times New Roman" w:cs="Times New Roman"/>
                <w:sz w:val="24"/>
                <w:szCs w:val="24"/>
              </w:rPr>
              <w:t>jomās: finansiāli ilgtspējīgs biznesa modelis, finanšu, ziedojumu piesaiste, juridiskie jautājumi, nodokļi, idejas komercializāci</w:t>
            </w:r>
            <w:r w:rsidR="00157C2B">
              <w:rPr>
                <w:rFonts w:ascii="Times New Roman" w:hAnsi="Times New Roman" w:cs="Times New Roman"/>
                <w:sz w:val="24"/>
                <w:szCs w:val="24"/>
              </w:rPr>
              <w:t>ja, sadarbības tīklu izveide, mā</w:t>
            </w:r>
            <w:r w:rsidRPr="00694401">
              <w:rPr>
                <w:rFonts w:ascii="Times New Roman" w:hAnsi="Times New Roman" w:cs="Times New Roman"/>
                <w:sz w:val="24"/>
                <w:szCs w:val="24"/>
              </w:rPr>
              <w:t>rketings, pārdošana, t.sk. interneta vidē, apmācības izvēlētajā darbības jomā, sociālās uzņēmējdarb</w:t>
            </w:r>
            <w:r>
              <w:rPr>
                <w:rFonts w:ascii="Times New Roman" w:hAnsi="Times New Roman" w:cs="Times New Roman"/>
                <w:sz w:val="24"/>
                <w:szCs w:val="24"/>
              </w:rPr>
              <w:t>ības sociālās ietekmes mērīšana</w:t>
            </w:r>
            <w:r w:rsidR="0096655C">
              <w:rPr>
                <w:rFonts w:ascii="Times New Roman" w:hAnsi="Times New Roman" w:cs="Times New Roman"/>
                <w:sz w:val="24"/>
                <w:szCs w:val="24"/>
              </w:rPr>
              <w:t xml:space="preserve"> u.c.</w:t>
            </w:r>
          </w:p>
          <w:p w14:paraId="4CDC7D66" w14:textId="4847B654" w:rsidR="00AA2394" w:rsidRDefault="00AA289B" w:rsidP="00AA2394">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sz w:val="24"/>
                <w:szCs w:val="24"/>
              </w:rPr>
              <w:t xml:space="preserve">MK noteikumu projekts </w:t>
            </w:r>
            <w:r w:rsidR="009025C5">
              <w:rPr>
                <w:rFonts w:ascii="Times New Roman" w:hAnsi="Times New Roman" w:cs="Times New Roman"/>
                <w:sz w:val="24"/>
                <w:szCs w:val="24"/>
              </w:rPr>
              <w:t xml:space="preserve">atbilstoši metodikām </w:t>
            </w:r>
            <w:r>
              <w:rPr>
                <w:rFonts w:ascii="Times New Roman" w:hAnsi="Times New Roman" w:cs="Times New Roman"/>
                <w:sz w:val="24"/>
                <w:szCs w:val="24"/>
              </w:rPr>
              <w:t xml:space="preserve">paredz noteikt </w:t>
            </w:r>
            <w:r w:rsidRPr="00AA289B">
              <w:rPr>
                <w:rFonts w:ascii="Times New Roman" w:hAnsi="Times New Roman" w:cs="Times New Roman"/>
                <w:b/>
                <w:sz w:val="24"/>
                <w:szCs w:val="24"/>
              </w:rPr>
              <w:t>finanšu atbalsta apmērus</w:t>
            </w:r>
            <w:r>
              <w:rPr>
                <w:rFonts w:ascii="Times New Roman" w:hAnsi="Times New Roman" w:cs="Times New Roman"/>
                <w:sz w:val="24"/>
                <w:szCs w:val="24"/>
              </w:rPr>
              <w:t>, t.i., v</w:t>
            </w:r>
            <w:r w:rsidR="00916CE9" w:rsidRPr="000B7FEE">
              <w:rPr>
                <w:rFonts w:ascii="Times New Roman" w:hAnsi="Times New Roman" w:cs="Times New Roman"/>
                <w:sz w:val="24"/>
                <w:szCs w:val="24"/>
              </w:rPr>
              <w:t>ienam</w:t>
            </w:r>
            <w:r w:rsidR="00916CE9">
              <w:rPr>
                <w:rFonts w:ascii="Times New Roman" w:hAnsi="Times New Roman" w:cs="Times New Roman"/>
                <w:sz w:val="24"/>
                <w:szCs w:val="24"/>
              </w:rPr>
              <w:t xml:space="preserve"> biznesa</w:t>
            </w:r>
            <w:r w:rsidR="00916CE9" w:rsidRPr="000B7FEE">
              <w:rPr>
                <w:rFonts w:ascii="Times New Roman" w:hAnsi="Times New Roman" w:cs="Times New Roman"/>
                <w:sz w:val="24"/>
                <w:szCs w:val="24"/>
              </w:rPr>
              <w:t xml:space="preserve"> projekta</w:t>
            </w:r>
            <w:r w:rsidR="00916CE9">
              <w:rPr>
                <w:rFonts w:ascii="Times New Roman" w:hAnsi="Times New Roman" w:cs="Times New Roman"/>
                <w:sz w:val="24"/>
                <w:szCs w:val="24"/>
              </w:rPr>
              <w:t>m</w:t>
            </w:r>
            <w:r w:rsidR="00916CE9" w:rsidRPr="000B7FEE">
              <w:rPr>
                <w:rFonts w:ascii="Times New Roman" w:hAnsi="Times New Roman" w:cs="Times New Roman"/>
                <w:sz w:val="24"/>
                <w:szCs w:val="24"/>
              </w:rPr>
              <w:t xml:space="preserve"> maksimāli pieļaujamais</w:t>
            </w:r>
            <w:r w:rsidR="00916CE9">
              <w:rPr>
                <w:rFonts w:ascii="Times New Roman" w:hAnsi="Times New Roman" w:cs="Times New Roman"/>
                <w:sz w:val="24"/>
                <w:szCs w:val="24"/>
              </w:rPr>
              <w:t xml:space="preserve"> finanšu</w:t>
            </w:r>
            <w:r w:rsidR="00916CE9" w:rsidRPr="000B7FEE">
              <w:rPr>
                <w:rFonts w:ascii="Times New Roman" w:hAnsi="Times New Roman" w:cs="Times New Roman"/>
                <w:sz w:val="24"/>
                <w:szCs w:val="24"/>
              </w:rPr>
              <w:t xml:space="preserve"> atbalsta apmērs pasākuma ietvaros ir</w:t>
            </w:r>
            <w:r w:rsidR="00916CE9">
              <w:rPr>
                <w:rFonts w:ascii="Times New Roman" w:hAnsi="Times New Roman" w:cs="Times New Roman"/>
                <w:sz w:val="24"/>
                <w:szCs w:val="24"/>
              </w:rPr>
              <w:t xml:space="preserve"> 200 000 </w:t>
            </w:r>
            <w:proofErr w:type="spellStart"/>
            <w:r w:rsidR="00916CE9">
              <w:rPr>
                <w:rFonts w:ascii="Times New Roman" w:hAnsi="Times New Roman" w:cs="Times New Roman"/>
                <w:i/>
                <w:sz w:val="24"/>
                <w:szCs w:val="24"/>
              </w:rPr>
              <w:t>euro</w:t>
            </w:r>
            <w:proofErr w:type="spellEnd"/>
            <w:r w:rsidR="00916CE9" w:rsidRPr="000B7FEE">
              <w:rPr>
                <w:rFonts w:ascii="Times New Roman" w:hAnsi="Times New Roman" w:cs="Times New Roman"/>
                <w:sz w:val="24"/>
                <w:szCs w:val="24"/>
              </w:rPr>
              <w:t xml:space="preserve"> </w:t>
            </w:r>
            <w:r w:rsidR="00916CE9">
              <w:rPr>
                <w:rFonts w:ascii="Times New Roman" w:hAnsi="Times New Roman" w:cs="Times New Roman"/>
                <w:sz w:val="24"/>
                <w:szCs w:val="24"/>
              </w:rPr>
              <w:t>(</w:t>
            </w:r>
            <w:r w:rsidR="00C5326D">
              <w:rPr>
                <w:rFonts w:ascii="Times New Roman" w:hAnsi="Times New Roman" w:cs="Times New Roman"/>
                <w:sz w:val="24"/>
                <w:szCs w:val="24"/>
              </w:rPr>
              <w:t xml:space="preserve">tai skaitā, </w:t>
            </w:r>
            <w:r w:rsidR="00C5326D">
              <w:rPr>
                <w:rFonts w:ascii="Times New Roman" w:hAnsi="Times New Roman" w:cs="Times New Roman"/>
                <w:sz w:val="24"/>
                <w:szCs w:val="24"/>
              </w:rPr>
              <w:lastRenderedPageBreak/>
              <w:t xml:space="preserve">ievērojot </w:t>
            </w:r>
            <w:r w:rsidR="00C5326D" w:rsidRPr="00C5326D">
              <w:rPr>
                <w:rFonts w:ascii="Times New Roman" w:hAnsi="Times New Roman" w:cs="Times New Roman"/>
                <w:sz w:val="24"/>
                <w:szCs w:val="24"/>
              </w:rPr>
              <w:t>normatīva</w:t>
            </w:r>
            <w:r w:rsidR="00C5326D">
              <w:rPr>
                <w:rFonts w:ascii="Times New Roman" w:hAnsi="Times New Roman" w:cs="Times New Roman"/>
                <w:sz w:val="24"/>
                <w:szCs w:val="24"/>
              </w:rPr>
              <w:t xml:space="preserve">jos aktos </w:t>
            </w:r>
            <w:r w:rsidR="00E72639">
              <w:rPr>
                <w:rFonts w:ascii="Times New Roman" w:hAnsi="Times New Roman" w:cs="Times New Roman"/>
                <w:sz w:val="24"/>
                <w:szCs w:val="24"/>
              </w:rPr>
              <w:t xml:space="preserve">par </w:t>
            </w:r>
            <w:proofErr w:type="spellStart"/>
            <w:r w:rsidR="00C5326D" w:rsidRPr="00C5326D">
              <w:rPr>
                <w:rFonts w:ascii="Times New Roman" w:hAnsi="Times New Roman" w:cs="Times New Roman"/>
                <w:i/>
                <w:sz w:val="24"/>
                <w:szCs w:val="24"/>
              </w:rPr>
              <w:t>de</w:t>
            </w:r>
            <w:proofErr w:type="spellEnd"/>
            <w:r w:rsidR="00C5326D" w:rsidRPr="00C5326D">
              <w:rPr>
                <w:rFonts w:ascii="Times New Roman" w:hAnsi="Times New Roman" w:cs="Times New Roman"/>
                <w:i/>
                <w:sz w:val="24"/>
                <w:szCs w:val="24"/>
              </w:rPr>
              <w:t xml:space="preserve"> </w:t>
            </w:r>
            <w:proofErr w:type="spellStart"/>
            <w:r w:rsidR="00C5326D" w:rsidRPr="00C5326D">
              <w:rPr>
                <w:rFonts w:ascii="Times New Roman" w:hAnsi="Times New Roman" w:cs="Times New Roman"/>
                <w:i/>
                <w:sz w:val="24"/>
                <w:szCs w:val="24"/>
              </w:rPr>
              <w:t>minimis</w:t>
            </w:r>
            <w:proofErr w:type="spellEnd"/>
            <w:r w:rsidR="00C5326D" w:rsidRPr="00C5326D">
              <w:rPr>
                <w:rFonts w:ascii="Times New Roman" w:hAnsi="Times New Roman" w:cs="Times New Roman"/>
                <w:sz w:val="24"/>
                <w:szCs w:val="24"/>
              </w:rPr>
              <w:t xml:space="preserve"> </w:t>
            </w:r>
            <w:r w:rsidR="00C5326D">
              <w:rPr>
                <w:rFonts w:ascii="Times New Roman" w:hAnsi="Times New Roman" w:cs="Times New Roman"/>
                <w:sz w:val="24"/>
                <w:szCs w:val="24"/>
              </w:rPr>
              <w:t>noteiktos atbalsta saņemšanas ierobežojumus</w:t>
            </w:r>
            <w:r w:rsidR="00916CE9">
              <w:rPr>
                <w:rFonts w:ascii="Times New Roman" w:hAnsi="Times New Roman" w:cs="Times New Roman"/>
                <w:sz w:val="24"/>
                <w:szCs w:val="24"/>
              </w:rPr>
              <w:t xml:space="preserve">), bet minimālais </w:t>
            </w:r>
            <w:r w:rsidRPr="00AA2394">
              <w:rPr>
                <w:rFonts w:ascii="Times New Roman" w:hAnsi="Times New Roman" w:cs="Times New Roman"/>
                <w:sz w:val="24"/>
                <w:szCs w:val="24"/>
              </w:rPr>
              <w:t>–</w:t>
            </w:r>
            <w:r w:rsidR="00E72639">
              <w:rPr>
                <w:rFonts w:ascii="Times New Roman" w:hAnsi="Times New Roman" w:cs="Times New Roman"/>
                <w:sz w:val="24"/>
                <w:szCs w:val="24"/>
              </w:rPr>
              <w:t xml:space="preserve"> </w:t>
            </w:r>
            <w:r w:rsidR="00916CE9">
              <w:rPr>
                <w:rFonts w:ascii="Times New Roman" w:hAnsi="Times New Roman" w:cs="Times New Roman"/>
                <w:color w:val="000000"/>
                <w:sz w:val="24"/>
                <w:szCs w:val="24"/>
              </w:rPr>
              <w:t xml:space="preserve">5 000 </w:t>
            </w:r>
            <w:proofErr w:type="spellStart"/>
            <w:r w:rsidR="00916CE9">
              <w:rPr>
                <w:rFonts w:ascii="Times New Roman" w:hAnsi="Times New Roman" w:cs="Times New Roman"/>
                <w:i/>
                <w:iCs/>
                <w:color w:val="000000"/>
                <w:sz w:val="24"/>
                <w:szCs w:val="24"/>
              </w:rPr>
              <w:t>euro</w:t>
            </w:r>
            <w:proofErr w:type="spellEnd"/>
            <w:r w:rsidR="00916CE9">
              <w:rPr>
                <w:rFonts w:ascii="Times New Roman" w:hAnsi="Times New Roman" w:cs="Times New Roman"/>
                <w:color w:val="000000"/>
                <w:sz w:val="24"/>
                <w:szCs w:val="24"/>
              </w:rPr>
              <w:t xml:space="preserve">. </w:t>
            </w:r>
          </w:p>
          <w:p w14:paraId="2A7BC742" w14:textId="4A083614" w:rsidR="008C653E" w:rsidRDefault="00B508CC" w:rsidP="008C653E">
            <w:pPr>
              <w:spacing w:after="0" w:line="240" w:lineRule="auto"/>
              <w:ind w:left="57" w:right="57"/>
              <w:jc w:val="both"/>
              <w:rPr>
                <w:rFonts w:ascii="Times New Roman" w:hAnsi="Times New Roman" w:cs="Times New Roman"/>
                <w:sz w:val="24"/>
                <w:szCs w:val="24"/>
              </w:rPr>
            </w:pPr>
            <w:r w:rsidRPr="00B508CC">
              <w:rPr>
                <w:rFonts w:ascii="Times New Roman" w:hAnsi="Times New Roman" w:cs="Times New Roman"/>
                <w:sz w:val="24"/>
                <w:szCs w:val="24"/>
              </w:rPr>
              <w:t>Finanšu atbalst</w:t>
            </w:r>
            <w:r>
              <w:rPr>
                <w:rFonts w:ascii="Times New Roman" w:hAnsi="Times New Roman" w:cs="Times New Roman"/>
                <w:sz w:val="24"/>
                <w:szCs w:val="24"/>
              </w:rPr>
              <w:t>a intensitāte ir 90 procenti no</w:t>
            </w:r>
            <w:r>
              <w:t xml:space="preserve"> </w:t>
            </w:r>
            <w:r w:rsidR="001902DE">
              <w:rPr>
                <w:rFonts w:ascii="Times New Roman" w:hAnsi="Times New Roman" w:cs="Times New Roman"/>
                <w:sz w:val="24"/>
                <w:szCs w:val="24"/>
              </w:rPr>
              <w:t>finanšu atbalsta attiecināmajām izmaksām</w:t>
            </w:r>
            <w:r w:rsidRPr="00B508CC">
              <w:rPr>
                <w:rFonts w:ascii="Times New Roman" w:hAnsi="Times New Roman" w:cs="Times New Roman"/>
                <w:sz w:val="24"/>
                <w:szCs w:val="24"/>
              </w:rPr>
              <w:t xml:space="preserve">, nepārsniedzot maksimālo finanšu atbalsta apmēru – 200 000 </w:t>
            </w:r>
            <w:proofErr w:type="spellStart"/>
            <w:r w:rsidRPr="00B508CC">
              <w:rPr>
                <w:rFonts w:ascii="Times New Roman" w:hAnsi="Times New Roman" w:cs="Times New Roman"/>
                <w:i/>
                <w:sz w:val="24"/>
                <w:szCs w:val="24"/>
              </w:rPr>
              <w:t>euro</w:t>
            </w:r>
            <w:proofErr w:type="spellEnd"/>
            <w:r w:rsidR="001E4489">
              <w:rPr>
                <w:rFonts w:ascii="Times New Roman" w:hAnsi="Times New Roman" w:cs="Times New Roman"/>
                <w:sz w:val="24"/>
                <w:szCs w:val="24"/>
              </w:rPr>
              <w:t xml:space="preserve"> (tai skaitā, ievērojot </w:t>
            </w:r>
            <w:r w:rsidR="001E4489" w:rsidRPr="00C5326D">
              <w:rPr>
                <w:rFonts w:ascii="Times New Roman" w:hAnsi="Times New Roman" w:cs="Times New Roman"/>
                <w:sz w:val="24"/>
                <w:szCs w:val="24"/>
              </w:rPr>
              <w:t>normatīva</w:t>
            </w:r>
            <w:r w:rsidR="001E4489">
              <w:rPr>
                <w:rFonts w:ascii="Times New Roman" w:hAnsi="Times New Roman" w:cs="Times New Roman"/>
                <w:sz w:val="24"/>
                <w:szCs w:val="24"/>
              </w:rPr>
              <w:t xml:space="preserve">jos aktos </w:t>
            </w:r>
            <w:r w:rsidR="00E72639">
              <w:rPr>
                <w:rFonts w:ascii="Times New Roman" w:hAnsi="Times New Roman" w:cs="Times New Roman"/>
                <w:sz w:val="24"/>
                <w:szCs w:val="24"/>
              </w:rPr>
              <w:t xml:space="preserve">par </w:t>
            </w:r>
            <w:proofErr w:type="spellStart"/>
            <w:r w:rsidR="001E4489" w:rsidRPr="00C5326D">
              <w:rPr>
                <w:rFonts w:ascii="Times New Roman" w:hAnsi="Times New Roman" w:cs="Times New Roman"/>
                <w:i/>
                <w:sz w:val="24"/>
                <w:szCs w:val="24"/>
              </w:rPr>
              <w:t>de</w:t>
            </w:r>
            <w:proofErr w:type="spellEnd"/>
            <w:r w:rsidR="001E4489" w:rsidRPr="00C5326D">
              <w:rPr>
                <w:rFonts w:ascii="Times New Roman" w:hAnsi="Times New Roman" w:cs="Times New Roman"/>
                <w:i/>
                <w:sz w:val="24"/>
                <w:szCs w:val="24"/>
              </w:rPr>
              <w:t xml:space="preserve"> </w:t>
            </w:r>
            <w:proofErr w:type="spellStart"/>
            <w:r w:rsidR="001E4489" w:rsidRPr="00C5326D">
              <w:rPr>
                <w:rFonts w:ascii="Times New Roman" w:hAnsi="Times New Roman" w:cs="Times New Roman"/>
                <w:i/>
                <w:sz w:val="24"/>
                <w:szCs w:val="24"/>
              </w:rPr>
              <w:t>minimis</w:t>
            </w:r>
            <w:proofErr w:type="spellEnd"/>
            <w:r w:rsidR="001E4489" w:rsidRPr="00C5326D">
              <w:rPr>
                <w:rFonts w:ascii="Times New Roman" w:hAnsi="Times New Roman" w:cs="Times New Roman"/>
                <w:sz w:val="24"/>
                <w:szCs w:val="24"/>
              </w:rPr>
              <w:t xml:space="preserve"> </w:t>
            </w:r>
            <w:r w:rsidR="001E4489">
              <w:rPr>
                <w:rFonts w:ascii="Times New Roman" w:hAnsi="Times New Roman" w:cs="Times New Roman"/>
                <w:sz w:val="24"/>
                <w:szCs w:val="24"/>
              </w:rPr>
              <w:t>noteiktos atbalsta saņemšanas ierobežojumus)</w:t>
            </w:r>
            <w:r w:rsidRPr="00B508CC">
              <w:rPr>
                <w:rFonts w:ascii="Times New Roman" w:hAnsi="Times New Roman" w:cs="Times New Roman"/>
                <w:sz w:val="24"/>
                <w:szCs w:val="24"/>
              </w:rPr>
              <w:t>.</w:t>
            </w:r>
            <w:r w:rsidR="008C653E">
              <w:rPr>
                <w:rFonts w:ascii="Times New Roman" w:hAnsi="Times New Roman" w:cs="Times New Roman"/>
                <w:sz w:val="24"/>
                <w:szCs w:val="24"/>
              </w:rPr>
              <w:t xml:space="preserve"> </w:t>
            </w:r>
            <w:r w:rsidR="00AA2394" w:rsidRPr="00AA2394">
              <w:rPr>
                <w:rFonts w:ascii="Times New Roman" w:hAnsi="Times New Roman" w:cs="Times New Roman"/>
                <w:sz w:val="24"/>
                <w:szCs w:val="24"/>
              </w:rPr>
              <w:t>Papildus pasākuma dalībniek</w:t>
            </w:r>
            <w:r w:rsidR="00495AA1">
              <w:rPr>
                <w:rFonts w:ascii="Times New Roman" w:hAnsi="Times New Roman" w:cs="Times New Roman"/>
                <w:sz w:val="24"/>
                <w:szCs w:val="24"/>
              </w:rPr>
              <w:t>s</w:t>
            </w:r>
            <w:r w:rsidR="00AA2394" w:rsidRPr="00AA2394">
              <w:rPr>
                <w:rFonts w:ascii="Times New Roman" w:hAnsi="Times New Roman" w:cs="Times New Roman"/>
                <w:sz w:val="24"/>
                <w:szCs w:val="24"/>
              </w:rPr>
              <w:t xml:space="preserve"> un sociālās uzņēmējdarbības uzsācēj</w:t>
            </w:r>
            <w:r w:rsidR="000A2AE2">
              <w:rPr>
                <w:rFonts w:ascii="Times New Roman" w:hAnsi="Times New Roman" w:cs="Times New Roman"/>
                <w:sz w:val="24"/>
                <w:szCs w:val="24"/>
              </w:rPr>
              <w:t>s</w:t>
            </w:r>
            <w:r w:rsidR="00AA2394" w:rsidRPr="00AA2394">
              <w:rPr>
                <w:rFonts w:ascii="Times New Roman" w:hAnsi="Times New Roman" w:cs="Times New Roman"/>
                <w:sz w:val="24"/>
                <w:szCs w:val="24"/>
              </w:rPr>
              <w:t xml:space="preserve"> biznesa </w:t>
            </w:r>
            <w:r>
              <w:rPr>
                <w:rFonts w:ascii="Times New Roman" w:hAnsi="Times New Roman" w:cs="Times New Roman"/>
                <w:sz w:val="24"/>
                <w:szCs w:val="24"/>
              </w:rPr>
              <w:t>plāna</w:t>
            </w:r>
            <w:r w:rsidR="001A11A6" w:rsidRPr="00AA2394">
              <w:rPr>
                <w:rFonts w:ascii="Times New Roman" w:hAnsi="Times New Roman" w:cs="Times New Roman"/>
                <w:sz w:val="24"/>
                <w:szCs w:val="24"/>
              </w:rPr>
              <w:t xml:space="preserve"> </w:t>
            </w:r>
            <w:r w:rsidR="00AA2394" w:rsidRPr="00AA2394">
              <w:rPr>
                <w:rFonts w:ascii="Times New Roman" w:hAnsi="Times New Roman" w:cs="Times New Roman"/>
                <w:sz w:val="24"/>
                <w:szCs w:val="24"/>
              </w:rPr>
              <w:t>īstenošanai izmanto arī savus resursus</w:t>
            </w:r>
            <w:proofErr w:type="gramStart"/>
            <w:r w:rsidR="00AA2394" w:rsidRPr="00AA2394">
              <w:rPr>
                <w:rFonts w:ascii="Times New Roman" w:hAnsi="Times New Roman" w:cs="Times New Roman"/>
                <w:sz w:val="24"/>
                <w:szCs w:val="24"/>
              </w:rPr>
              <w:t xml:space="preserve"> vai piesaista ārējo finansējumu, kas nav saistīts ar komercdarbības atbalstu</w:t>
            </w:r>
            <w:proofErr w:type="gramEnd"/>
            <w:r w:rsidR="00AA2394" w:rsidRPr="00AA2394">
              <w:rPr>
                <w:rFonts w:ascii="Times New Roman" w:hAnsi="Times New Roman" w:cs="Times New Roman"/>
                <w:sz w:val="24"/>
                <w:szCs w:val="24"/>
              </w:rPr>
              <w:t>,</w:t>
            </w:r>
            <w:r>
              <w:rPr>
                <w:rFonts w:ascii="Times New Roman" w:hAnsi="Times New Roman" w:cs="Times New Roman"/>
                <w:sz w:val="24"/>
                <w:szCs w:val="24"/>
              </w:rPr>
              <w:t xml:space="preserve"> – vismaz 10 procentu apmērā no</w:t>
            </w:r>
            <w:r w:rsidR="00E72639">
              <w:rPr>
                <w:rFonts w:ascii="Times New Roman" w:hAnsi="Times New Roman" w:cs="Times New Roman"/>
                <w:sz w:val="24"/>
                <w:szCs w:val="24"/>
              </w:rPr>
              <w:t xml:space="preserve"> </w:t>
            </w:r>
            <w:r w:rsidRPr="00B508CC">
              <w:rPr>
                <w:rFonts w:ascii="Times New Roman" w:hAnsi="Times New Roman" w:cs="Times New Roman"/>
                <w:sz w:val="24"/>
                <w:szCs w:val="24"/>
              </w:rPr>
              <w:t>finanšu atbalsta kopsummas</w:t>
            </w:r>
            <w:r w:rsidR="00AA2394" w:rsidRPr="00AA2394">
              <w:rPr>
                <w:rFonts w:ascii="Times New Roman" w:hAnsi="Times New Roman" w:cs="Times New Roman"/>
                <w:sz w:val="24"/>
                <w:szCs w:val="24"/>
              </w:rPr>
              <w:t>.</w:t>
            </w:r>
          </w:p>
          <w:p w14:paraId="317F4D63" w14:textId="5D2FBF1B" w:rsidR="00314314" w:rsidRPr="000D3D4C" w:rsidRDefault="00314314" w:rsidP="00314314">
            <w:pPr>
              <w:spacing w:after="0" w:line="240" w:lineRule="auto"/>
              <w:ind w:left="57" w:right="57"/>
              <w:jc w:val="both"/>
              <w:rPr>
                <w:rFonts w:ascii="Times New Roman" w:hAnsi="Times New Roman" w:cs="Times New Roman"/>
                <w:sz w:val="24"/>
                <w:szCs w:val="24"/>
              </w:rPr>
            </w:pPr>
            <w:r w:rsidRPr="000D3D4C">
              <w:rPr>
                <w:rFonts w:ascii="Times New Roman" w:hAnsi="Times New Roman" w:cs="Times New Roman"/>
                <w:sz w:val="24"/>
                <w:szCs w:val="24"/>
              </w:rPr>
              <w:t>Tāpat</w:t>
            </w:r>
            <w:r>
              <w:rPr>
                <w:rFonts w:ascii="Times New Roman" w:hAnsi="Times New Roman" w:cs="Times New Roman"/>
                <w:sz w:val="24"/>
                <w:szCs w:val="24"/>
              </w:rPr>
              <w:t>,</w:t>
            </w:r>
            <w:r w:rsidRPr="000D3D4C">
              <w:rPr>
                <w:rFonts w:ascii="Times New Roman" w:hAnsi="Times New Roman" w:cs="Times New Roman"/>
                <w:sz w:val="24"/>
                <w:szCs w:val="24"/>
              </w:rPr>
              <w:t xml:space="preserve"> piešķirot finanšu atbalstu pasākuma dalībniekiem</w:t>
            </w:r>
            <w:r>
              <w:rPr>
                <w:rFonts w:ascii="Times New Roman" w:hAnsi="Times New Roman" w:cs="Times New Roman"/>
                <w:sz w:val="24"/>
                <w:szCs w:val="24"/>
              </w:rPr>
              <w:t>,</w:t>
            </w:r>
            <w:r w:rsidR="00846A72">
              <w:rPr>
                <w:rFonts w:ascii="Times New Roman" w:hAnsi="Times New Roman" w:cs="Times New Roman"/>
                <w:sz w:val="24"/>
                <w:szCs w:val="24"/>
              </w:rPr>
              <w:t xml:space="preserve"> ievēro normatīvajos aktos par</w:t>
            </w:r>
            <w:r w:rsidRPr="000D3D4C">
              <w:rPr>
                <w:rFonts w:ascii="Times New Roman" w:hAnsi="Times New Roman" w:cs="Times New Roman"/>
                <w:sz w:val="24"/>
                <w:szCs w:val="24"/>
              </w:rPr>
              <w:t xml:space="preserve"> </w:t>
            </w:r>
            <w:proofErr w:type="spellStart"/>
            <w:r w:rsidRPr="000D3D4C">
              <w:rPr>
                <w:rFonts w:ascii="Times New Roman" w:hAnsi="Times New Roman" w:cs="Times New Roman"/>
                <w:i/>
                <w:sz w:val="24"/>
                <w:szCs w:val="24"/>
              </w:rPr>
              <w:t>de</w:t>
            </w:r>
            <w:proofErr w:type="spellEnd"/>
            <w:r w:rsidRPr="000D3D4C">
              <w:rPr>
                <w:rFonts w:ascii="Times New Roman" w:hAnsi="Times New Roman" w:cs="Times New Roman"/>
                <w:i/>
                <w:sz w:val="24"/>
                <w:szCs w:val="24"/>
              </w:rPr>
              <w:t xml:space="preserve"> </w:t>
            </w:r>
            <w:proofErr w:type="spellStart"/>
            <w:r w:rsidRPr="000D3D4C">
              <w:rPr>
                <w:rFonts w:ascii="Times New Roman" w:hAnsi="Times New Roman" w:cs="Times New Roman"/>
                <w:i/>
                <w:sz w:val="24"/>
                <w:szCs w:val="24"/>
              </w:rPr>
              <w:t>minimis</w:t>
            </w:r>
            <w:proofErr w:type="spellEnd"/>
            <w:r w:rsidRPr="000D3D4C">
              <w:rPr>
                <w:rFonts w:ascii="Times New Roman" w:hAnsi="Times New Roman" w:cs="Times New Roman"/>
                <w:sz w:val="24"/>
                <w:szCs w:val="24"/>
              </w:rPr>
              <w:t xml:space="preserve"> noteiktos valsts atbalsta saņemšanas ierobežojumus, tai skaitā, piemēram, kopējais </w:t>
            </w:r>
            <w:proofErr w:type="spellStart"/>
            <w:r w:rsidRPr="000D3D4C">
              <w:rPr>
                <w:rFonts w:ascii="Times New Roman" w:hAnsi="Times New Roman" w:cs="Times New Roman"/>
                <w:i/>
                <w:sz w:val="24"/>
                <w:szCs w:val="24"/>
              </w:rPr>
              <w:t>de</w:t>
            </w:r>
            <w:proofErr w:type="spellEnd"/>
            <w:r w:rsidRPr="000D3D4C">
              <w:rPr>
                <w:rFonts w:ascii="Times New Roman" w:hAnsi="Times New Roman" w:cs="Times New Roman"/>
                <w:i/>
                <w:sz w:val="24"/>
                <w:szCs w:val="24"/>
              </w:rPr>
              <w:t xml:space="preserve"> </w:t>
            </w:r>
            <w:proofErr w:type="spellStart"/>
            <w:r w:rsidRPr="000D3D4C">
              <w:rPr>
                <w:rFonts w:ascii="Times New Roman" w:hAnsi="Times New Roman" w:cs="Times New Roman"/>
                <w:i/>
                <w:sz w:val="24"/>
                <w:szCs w:val="24"/>
              </w:rPr>
              <w:t>minimis</w:t>
            </w:r>
            <w:proofErr w:type="spellEnd"/>
            <w:r w:rsidRPr="000D3D4C">
              <w:rPr>
                <w:rFonts w:ascii="Times New Roman" w:hAnsi="Times New Roman" w:cs="Times New Roman"/>
                <w:sz w:val="24"/>
                <w:szCs w:val="24"/>
              </w:rPr>
              <w:t> atbalsts vienam vienotam uzņēmumam zvejniecības un akvakultūras nozarē</w:t>
            </w:r>
            <w:r w:rsidR="002C5D19">
              <w:rPr>
                <w:rFonts w:ascii="Times New Roman" w:hAnsi="Times New Roman" w:cs="Times New Roman"/>
                <w:sz w:val="24"/>
                <w:szCs w:val="24"/>
              </w:rPr>
              <w:t xml:space="preserve"> </w:t>
            </w:r>
            <w:r w:rsidRPr="000D3D4C">
              <w:rPr>
                <w:rFonts w:ascii="Times New Roman" w:hAnsi="Times New Roman" w:cs="Times New Roman"/>
                <w:sz w:val="24"/>
                <w:szCs w:val="24"/>
              </w:rPr>
              <w:t xml:space="preserve">jebkurā triju fiskālo gadu periodā nepārsniedz 30 000 </w:t>
            </w:r>
            <w:proofErr w:type="spellStart"/>
            <w:r w:rsidRPr="000D3D4C">
              <w:rPr>
                <w:rFonts w:ascii="Times New Roman" w:hAnsi="Times New Roman" w:cs="Times New Roman"/>
                <w:i/>
                <w:sz w:val="24"/>
                <w:szCs w:val="24"/>
              </w:rPr>
              <w:t>euro</w:t>
            </w:r>
            <w:proofErr w:type="spellEnd"/>
            <w:r w:rsidR="0087576E">
              <w:rPr>
                <w:rFonts w:ascii="Times New Roman" w:hAnsi="Times New Roman" w:cs="Times New Roman"/>
                <w:sz w:val="24"/>
                <w:szCs w:val="24"/>
              </w:rPr>
              <w:t>, savukārt</w:t>
            </w:r>
            <w:r w:rsidRPr="000D3D4C">
              <w:rPr>
                <w:rFonts w:ascii="Times New Roman" w:hAnsi="Times New Roman" w:cs="Times New Roman"/>
                <w:sz w:val="24"/>
                <w:szCs w:val="24"/>
              </w:rPr>
              <w:t xml:space="preserve"> vienam vienotam uzņēmumam lauksaimniecības nozarē jebkurā triju fiskālo gadu periodā nepārsniedz 15 000</w:t>
            </w:r>
            <w:r w:rsidRPr="000D3D4C">
              <w:rPr>
                <w:rFonts w:ascii="Times New Roman" w:hAnsi="Times New Roman" w:cs="Times New Roman"/>
                <w:i/>
                <w:sz w:val="24"/>
                <w:szCs w:val="24"/>
              </w:rPr>
              <w:t xml:space="preserve"> </w:t>
            </w:r>
            <w:proofErr w:type="spellStart"/>
            <w:r w:rsidRPr="000D3D4C">
              <w:rPr>
                <w:rFonts w:ascii="Times New Roman" w:hAnsi="Times New Roman" w:cs="Times New Roman"/>
                <w:i/>
                <w:sz w:val="24"/>
                <w:szCs w:val="24"/>
              </w:rPr>
              <w:t>euro</w:t>
            </w:r>
            <w:proofErr w:type="spellEnd"/>
            <w:r w:rsidRPr="000D3D4C">
              <w:rPr>
                <w:rFonts w:ascii="Times New Roman" w:hAnsi="Times New Roman" w:cs="Times New Roman"/>
                <w:sz w:val="24"/>
                <w:szCs w:val="24"/>
              </w:rPr>
              <w:t>.</w:t>
            </w:r>
          </w:p>
          <w:p w14:paraId="77C8C6FF" w14:textId="1D685B33" w:rsidR="00916CE9" w:rsidRDefault="00916CE9" w:rsidP="00C74C20">
            <w:pPr>
              <w:spacing w:after="0" w:line="240" w:lineRule="auto"/>
              <w:ind w:left="57" w:right="57"/>
              <w:jc w:val="both"/>
              <w:rPr>
                <w:rFonts w:ascii="Times New Roman" w:hAnsi="Times New Roman" w:cs="Times New Roman"/>
                <w:sz w:val="24"/>
                <w:szCs w:val="24"/>
              </w:rPr>
            </w:pPr>
            <w:r>
              <w:rPr>
                <w:rFonts w:ascii="Times New Roman" w:hAnsi="Times New Roman" w:cs="Times New Roman"/>
                <w:color w:val="000000"/>
                <w:sz w:val="24"/>
                <w:szCs w:val="24"/>
              </w:rPr>
              <w:t>P</w:t>
            </w:r>
            <w:r>
              <w:rPr>
                <w:rFonts w:ascii="Times New Roman" w:hAnsi="Times New Roman" w:cs="Times New Roman"/>
                <w:sz w:val="24"/>
                <w:szCs w:val="24"/>
              </w:rPr>
              <w:t>a</w:t>
            </w:r>
            <w:r w:rsidRPr="000B7FEE">
              <w:rPr>
                <w:rFonts w:ascii="Times New Roman" w:hAnsi="Times New Roman" w:cs="Times New Roman"/>
                <w:sz w:val="24"/>
                <w:szCs w:val="24"/>
              </w:rPr>
              <w:t>sākuma dalībniekiem</w:t>
            </w:r>
            <w:r>
              <w:rPr>
                <w:rFonts w:ascii="Times New Roman" w:hAnsi="Times New Roman" w:cs="Times New Roman"/>
                <w:sz w:val="24"/>
                <w:szCs w:val="24"/>
              </w:rPr>
              <w:t xml:space="preserve"> finanšu</w:t>
            </w:r>
            <w:r w:rsidRPr="000B7FEE">
              <w:rPr>
                <w:rFonts w:ascii="Times New Roman" w:hAnsi="Times New Roman" w:cs="Times New Roman"/>
                <w:sz w:val="24"/>
                <w:szCs w:val="24"/>
              </w:rPr>
              <w:t xml:space="preserve"> atbalsta </w:t>
            </w:r>
            <w:r w:rsidR="00D24B3D">
              <w:rPr>
                <w:rFonts w:ascii="Times New Roman" w:hAnsi="Times New Roman" w:cs="Times New Roman"/>
                <w:sz w:val="24"/>
                <w:szCs w:val="24"/>
              </w:rPr>
              <w:t xml:space="preserve">apmērs </w:t>
            </w:r>
            <w:r w:rsidR="00B81940">
              <w:rPr>
                <w:rFonts w:ascii="Times New Roman" w:hAnsi="Times New Roman" w:cs="Times New Roman"/>
                <w:sz w:val="24"/>
                <w:szCs w:val="24"/>
              </w:rPr>
              <w:t>ir sadalīts vairākos sliekšņos</w:t>
            </w:r>
            <w:r>
              <w:rPr>
                <w:rFonts w:ascii="Times New Roman" w:hAnsi="Times New Roman" w:cs="Times New Roman"/>
                <w:sz w:val="24"/>
                <w:szCs w:val="24"/>
              </w:rPr>
              <w:t xml:space="preserve"> </w:t>
            </w:r>
            <w:r w:rsidRPr="000B7FEE">
              <w:rPr>
                <w:rFonts w:ascii="Times New Roman" w:hAnsi="Times New Roman" w:cs="Times New Roman"/>
                <w:sz w:val="24"/>
                <w:szCs w:val="24"/>
              </w:rPr>
              <w:t xml:space="preserve">atbilstoši to </w:t>
            </w:r>
            <w:r>
              <w:rPr>
                <w:rFonts w:ascii="Times New Roman" w:hAnsi="Times New Roman" w:cs="Times New Roman"/>
                <w:sz w:val="24"/>
                <w:szCs w:val="24"/>
              </w:rPr>
              <w:t>darbības pieredzei (darbības ilgumam) un saimnieciskās</w:t>
            </w:r>
            <w:r w:rsidRPr="000B7FEE">
              <w:rPr>
                <w:rFonts w:ascii="Times New Roman" w:hAnsi="Times New Roman" w:cs="Times New Roman"/>
                <w:sz w:val="24"/>
                <w:szCs w:val="24"/>
              </w:rPr>
              <w:t xml:space="preserve"> darbība</w:t>
            </w:r>
            <w:r>
              <w:rPr>
                <w:rFonts w:ascii="Times New Roman" w:hAnsi="Times New Roman" w:cs="Times New Roman"/>
                <w:sz w:val="24"/>
                <w:szCs w:val="24"/>
              </w:rPr>
              <w:t>s apmēriem</w:t>
            </w:r>
            <w:r w:rsidRPr="000B7FEE">
              <w:rPr>
                <w:rFonts w:ascii="Times New Roman" w:hAnsi="Times New Roman" w:cs="Times New Roman"/>
                <w:sz w:val="24"/>
                <w:szCs w:val="24"/>
              </w:rPr>
              <w:t>.</w:t>
            </w:r>
            <w:r>
              <w:rPr>
                <w:rFonts w:ascii="Times New Roman" w:hAnsi="Times New Roman" w:cs="Times New Roman"/>
                <w:sz w:val="24"/>
                <w:szCs w:val="24"/>
              </w:rPr>
              <w:t xml:space="preserve"> M</w:t>
            </w:r>
            <w:r w:rsidRPr="00B45EFF">
              <w:rPr>
                <w:rFonts w:ascii="Times New Roman" w:hAnsi="Times New Roman" w:cs="Times New Roman"/>
                <w:sz w:val="24"/>
                <w:szCs w:val="24"/>
              </w:rPr>
              <w:t>aksimālais</w:t>
            </w:r>
            <w:r>
              <w:rPr>
                <w:rFonts w:ascii="Times New Roman" w:hAnsi="Times New Roman" w:cs="Times New Roman"/>
                <w:sz w:val="24"/>
                <w:szCs w:val="24"/>
              </w:rPr>
              <w:t xml:space="preserve"> finanšu</w:t>
            </w:r>
            <w:r w:rsidRPr="00B45EFF">
              <w:rPr>
                <w:rFonts w:ascii="Times New Roman" w:hAnsi="Times New Roman" w:cs="Times New Roman"/>
                <w:sz w:val="24"/>
                <w:szCs w:val="24"/>
              </w:rPr>
              <w:t xml:space="preserve"> atbalsta </w:t>
            </w:r>
            <w:r w:rsidR="00D24B3D">
              <w:rPr>
                <w:rFonts w:ascii="Times New Roman" w:hAnsi="Times New Roman" w:cs="Times New Roman"/>
                <w:sz w:val="24"/>
                <w:szCs w:val="24"/>
              </w:rPr>
              <w:t>apmērs</w:t>
            </w:r>
            <w:r w:rsidR="00D24B3D" w:rsidRPr="00B45EFF">
              <w:rPr>
                <w:rFonts w:ascii="Times New Roman" w:hAnsi="Times New Roman" w:cs="Times New Roman"/>
                <w:sz w:val="24"/>
                <w:szCs w:val="24"/>
              </w:rPr>
              <w:t xml:space="preserve"> </w:t>
            </w:r>
            <w:r>
              <w:rPr>
                <w:rFonts w:ascii="Times New Roman" w:hAnsi="Times New Roman" w:cs="Times New Roman"/>
                <w:sz w:val="24"/>
                <w:szCs w:val="24"/>
              </w:rPr>
              <w:t>p</w:t>
            </w:r>
            <w:r w:rsidRPr="0088470D">
              <w:rPr>
                <w:rFonts w:ascii="Times New Roman" w:hAnsi="Times New Roman" w:cs="Times New Roman"/>
                <w:sz w:val="24"/>
                <w:szCs w:val="24"/>
              </w:rPr>
              <w:t>asākuma dalībniek</w:t>
            </w:r>
            <w:r>
              <w:rPr>
                <w:rFonts w:ascii="Times New Roman" w:hAnsi="Times New Roman" w:cs="Times New Roman"/>
                <w:sz w:val="24"/>
                <w:szCs w:val="24"/>
              </w:rPr>
              <w:t xml:space="preserve">am, kurš reģistrēts </w:t>
            </w:r>
            <w:r w:rsidR="002246E1">
              <w:rPr>
                <w:rFonts w:ascii="Times New Roman" w:hAnsi="Times New Roman" w:cs="Times New Roman"/>
                <w:sz w:val="24"/>
                <w:szCs w:val="24"/>
              </w:rPr>
              <w:t>U</w:t>
            </w:r>
            <w:r>
              <w:rPr>
                <w:rFonts w:ascii="Times New Roman" w:hAnsi="Times New Roman" w:cs="Times New Roman"/>
                <w:sz w:val="24"/>
                <w:szCs w:val="24"/>
              </w:rPr>
              <w:t xml:space="preserve">zņēmumu reģistrā mazāk nekā 12 mēnešus, skaitot no </w:t>
            </w:r>
            <w:r w:rsidR="00640209">
              <w:rPr>
                <w:rFonts w:ascii="Times New Roman" w:hAnsi="Times New Roman" w:cs="Times New Roman"/>
                <w:sz w:val="24"/>
                <w:szCs w:val="24"/>
              </w:rPr>
              <w:t>iesnieguma</w:t>
            </w:r>
            <w:r>
              <w:rPr>
                <w:rFonts w:ascii="Times New Roman" w:hAnsi="Times New Roman" w:cs="Times New Roman"/>
                <w:sz w:val="24"/>
                <w:szCs w:val="24"/>
              </w:rPr>
              <w:t xml:space="preserve"> iesniegšanas dienas finansējuma saņēmējam</w:t>
            </w:r>
            <w:r w:rsidR="00545363">
              <w:rPr>
                <w:rFonts w:ascii="Times New Roman" w:hAnsi="Times New Roman" w:cs="Times New Roman"/>
                <w:sz w:val="24"/>
                <w:szCs w:val="24"/>
              </w:rPr>
              <w:t>,</w:t>
            </w:r>
            <w:r>
              <w:rPr>
                <w:rFonts w:ascii="Times New Roman" w:hAnsi="Times New Roman" w:cs="Times New Roman"/>
                <w:sz w:val="24"/>
                <w:szCs w:val="24"/>
              </w:rPr>
              <w:t xml:space="preserve"> </w:t>
            </w:r>
            <w:r w:rsidR="00AA289B" w:rsidRPr="00AA2394">
              <w:rPr>
                <w:rFonts w:ascii="Times New Roman" w:hAnsi="Times New Roman" w:cs="Times New Roman"/>
                <w:sz w:val="24"/>
                <w:szCs w:val="24"/>
              </w:rPr>
              <w:t>–</w:t>
            </w:r>
            <w:r>
              <w:rPr>
                <w:rFonts w:ascii="Times New Roman" w:hAnsi="Times New Roman" w:cs="Times New Roman"/>
                <w:sz w:val="24"/>
                <w:szCs w:val="24"/>
              </w:rPr>
              <w:t xml:space="preserve"> </w:t>
            </w:r>
            <w:r w:rsidRPr="00B45EFF">
              <w:rPr>
                <w:rFonts w:ascii="Times New Roman" w:hAnsi="Times New Roman" w:cs="Times New Roman"/>
                <w:sz w:val="24"/>
                <w:szCs w:val="24"/>
              </w:rPr>
              <w:t xml:space="preserve">ir 20 000 </w:t>
            </w:r>
            <w:proofErr w:type="spellStart"/>
            <w:r w:rsidRPr="0056098D">
              <w:rPr>
                <w:rFonts w:ascii="Times New Roman" w:hAnsi="Times New Roman" w:cs="Times New Roman"/>
                <w:i/>
                <w:sz w:val="24"/>
                <w:szCs w:val="24"/>
              </w:rPr>
              <w:t>euro</w:t>
            </w:r>
            <w:proofErr w:type="spellEnd"/>
            <w:r w:rsidR="0011444C">
              <w:rPr>
                <w:rFonts w:ascii="Times New Roman" w:hAnsi="Times New Roman" w:cs="Times New Roman"/>
                <w:i/>
                <w:sz w:val="24"/>
                <w:szCs w:val="24"/>
              </w:rPr>
              <w:t xml:space="preserve"> </w:t>
            </w:r>
            <w:r w:rsidR="0011444C" w:rsidRPr="0011444C">
              <w:rPr>
                <w:rFonts w:ascii="Times New Roman" w:hAnsi="Times New Roman" w:cs="Times New Roman"/>
                <w:sz w:val="24"/>
                <w:szCs w:val="24"/>
              </w:rPr>
              <w:t>(tai skaitā, i</w:t>
            </w:r>
            <w:r w:rsidR="00E72639">
              <w:rPr>
                <w:rFonts w:ascii="Times New Roman" w:hAnsi="Times New Roman" w:cs="Times New Roman"/>
                <w:sz w:val="24"/>
                <w:szCs w:val="24"/>
              </w:rPr>
              <w:t>evērojot normatīvajos aktos par</w:t>
            </w:r>
            <w:r w:rsidR="0011444C" w:rsidRPr="0011444C">
              <w:rPr>
                <w:rFonts w:ascii="Times New Roman" w:hAnsi="Times New Roman" w:cs="Times New Roman"/>
                <w:sz w:val="24"/>
                <w:szCs w:val="24"/>
              </w:rPr>
              <w:t xml:space="preserve"> </w:t>
            </w:r>
            <w:proofErr w:type="spellStart"/>
            <w:r w:rsidR="0011444C" w:rsidRPr="0011444C">
              <w:rPr>
                <w:rFonts w:ascii="Times New Roman" w:hAnsi="Times New Roman" w:cs="Times New Roman"/>
                <w:i/>
                <w:sz w:val="24"/>
                <w:szCs w:val="24"/>
              </w:rPr>
              <w:t>de</w:t>
            </w:r>
            <w:proofErr w:type="spellEnd"/>
            <w:r w:rsidR="0011444C" w:rsidRPr="0011444C">
              <w:rPr>
                <w:rFonts w:ascii="Times New Roman" w:hAnsi="Times New Roman" w:cs="Times New Roman"/>
                <w:i/>
                <w:sz w:val="24"/>
                <w:szCs w:val="24"/>
              </w:rPr>
              <w:t xml:space="preserve"> </w:t>
            </w:r>
            <w:proofErr w:type="spellStart"/>
            <w:r w:rsidR="0011444C" w:rsidRPr="0011444C">
              <w:rPr>
                <w:rFonts w:ascii="Times New Roman" w:hAnsi="Times New Roman" w:cs="Times New Roman"/>
                <w:i/>
                <w:sz w:val="24"/>
                <w:szCs w:val="24"/>
              </w:rPr>
              <w:t>minimis</w:t>
            </w:r>
            <w:proofErr w:type="spellEnd"/>
            <w:r w:rsidR="0011444C" w:rsidRPr="0011444C">
              <w:rPr>
                <w:rFonts w:ascii="Times New Roman" w:hAnsi="Times New Roman" w:cs="Times New Roman"/>
                <w:sz w:val="24"/>
                <w:szCs w:val="24"/>
              </w:rPr>
              <w:t xml:space="preserve"> noteiktos atbalsta saņemšanas ierobežojumus)</w:t>
            </w:r>
            <w:r>
              <w:rPr>
                <w:rFonts w:ascii="Times New Roman" w:hAnsi="Times New Roman" w:cs="Times New Roman"/>
                <w:sz w:val="24"/>
                <w:szCs w:val="24"/>
              </w:rPr>
              <w:t xml:space="preserve">. </w:t>
            </w:r>
          </w:p>
          <w:p w14:paraId="6A0E4D6A" w14:textId="391A48A4" w:rsidR="00473F9F" w:rsidRDefault="00916CE9" w:rsidP="00C74C2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w:t>
            </w:r>
            <w:r w:rsidRPr="000B7FEE">
              <w:rPr>
                <w:rFonts w:ascii="Times New Roman" w:hAnsi="Times New Roman" w:cs="Times New Roman"/>
                <w:sz w:val="24"/>
                <w:szCs w:val="24"/>
              </w:rPr>
              <w:t>asākuma dalībniek</w:t>
            </w:r>
            <w:r>
              <w:rPr>
                <w:rFonts w:ascii="Times New Roman" w:hAnsi="Times New Roman" w:cs="Times New Roman"/>
                <w:sz w:val="24"/>
                <w:szCs w:val="24"/>
              </w:rPr>
              <w:t>a</w:t>
            </w:r>
            <w:r w:rsidRPr="000B7FEE">
              <w:rPr>
                <w:rFonts w:ascii="Times New Roman" w:hAnsi="Times New Roman" w:cs="Times New Roman"/>
                <w:sz w:val="24"/>
                <w:szCs w:val="24"/>
              </w:rPr>
              <w:t>m, kur</w:t>
            </w:r>
            <w:r>
              <w:rPr>
                <w:rFonts w:ascii="Times New Roman" w:hAnsi="Times New Roman" w:cs="Times New Roman"/>
                <w:sz w:val="24"/>
                <w:szCs w:val="24"/>
              </w:rPr>
              <w:t>a</w:t>
            </w:r>
            <w:r w:rsidRPr="000B7FEE">
              <w:rPr>
                <w:rFonts w:ascii="Times New Roman" w:hAnsi="Times New Roman" w:cs="Times New Roman"/>
                <w:sz w:val="24"/>
                <w:szCs w:val="24"/>
              </w:rPr>
              <w:t xml:space="preserve"> darbības laiks no reģistrācijas</w:t>
            </w:r>
            <w:r>
              <w:rPr>
                <w:rFonts w:ascii="Times New Roman" w:hAnsi="Times New Roman" w:cs="Times New Roman"/>
                <w:sz w:val="24"/>
                <w:szCs w:val="24"/>
              </w:rPr>
              <w:t xml:space="preserve"> </w:t>
            </w:r>
            <w:r w:rsidR="002246E1">
              <w:rPr>
                <w:rFonts w:ascii="Times New Roman" w:hAnsi="Times New Roman" w:cs="Times New Roman"/>
                <w:sz w:val="24"/>
                <w:szCs w:val="24"/>
              </w:rPr>
              <w:t>U</w:t>
            </w:r>
            <w:r w:rsidR="00E72639">
              <w:rPr>
                <w:rFonts w:ascii="Times New Roman" w:hAnsi="Times New Roman" w:cs="Times New Roman"/>
                <w:sz w:val="24"/>
                <w:szCs w:val="24"/>
              </w:rPr>
              <w:t>zņēmumu reģistrā ir</w:t>
            </w:r>
            <w:r w:rsidR="00A57090">
              <w:t xml:space="preserve"> </w:t>
            </w:r>
            <w:r w:rsidR="00A57090" w:rsidRPr="00A57090">
              <w:rPr>
                <w:rFonts w:ascii="Times New Roman" w:hAnsi="Times New Roman" w:cs="Times New Roman"/>
                <w:sz w:val="24"/>
                <w:szCs w:val="24"/>
              </w:rPr>
              <w:t xml:space="preserve">ilgāks par 12 mēnešiem un mazāks par trim gadiem, maksimālais finanšu atbalsta apmērs ir 50 000 </w:t>
            </w:r>
            <w:proofErr w:type="spellStart"/>
            <w:r w:rsidR="00A57090" w:rsidRPr="00A57090">
              <w:rPr>
                <w:rFonts w:ascii="Times New Roman" w:hAnsi="Times New Roman" w:cs="Times New Roman"/>
                <w:i/>
                <w:sz w:val="24"/>
                <w:szCs w:val="24"/>
              </w:rPr>
              <w:t>euro</w:t>
            </w:r>
            <w:proofErr w:type="spellEnd"/>
            <w:r w:rsidR="00A57090" w:rsidRPr="00A57090">
              <w:rPr>
                <w:rFonts w:ascii="Times New Roman" w:hAnsi="Times New Roman" w:cs="Times New Roman"/>
                <w:sz w:val="24"/>
                <w:szCs w:val="24"/>
              </w:rPr>
              <w:t xml:space="preserve"> </w:t>
            </w:r>
            <w:r w:rsidR="0011444C">
              <w:rPr>
                <w:rFonts w:ascii="Times New Roman" w:hAnsi="Times New Roman" w:cs="Times New Roman"/>
                <w:sz w:val="24"/>
                <w:szCs w:val="24"/>
              </w:rPr>
              <w:t xml:space="preserve">(tai skaitā, ievērojot </w:t>
            </w:r>
            <w:r w:rsidR="0011444C" w:rsidRPr="00C5326D">
              <w:rPr>
                <w:rFonts w:ascii="Times New Roman" w:hAnsi="Times New Roman" w:cs="Times New Roman"/>
                <w:sz w:val="24"/>
                <w:szCs w:val="24"/>
              </w:rPr>
              <w:t>normatīva</w:t>
            </w:r>
            <w:r w:rsidR="0011444C">
              <w:rPr>
                <w:rFonts w:ascii="Times New Roman" w:hAnsi="Times New Roman" w:cs="Times New Roman"/>
                <w:sz w:val="24"/>
                <w:szCs w:val="24"/>
              </w:rPr>
              <w:t xml:space="preserve">jos aktos </w:t>
            </w:r>
            <w:r w:rsidR="00E72639">
              <w:rPr>
                <w:rFonts w:ascii="Times New Roman" w:hAnsi="Times New Roman" w:cs="Times New Roman"/>
                <w:sz w:val="24"/>
                <w:szCs w:val="24"/>
              </w:rPr>
              <w:t xml:space="preserve">par </w:t>
            </w:r>
            <w:proofErr w:type="spellStart"/>
            <w:r w:rsidR="0011444C" w:rsidRPr="00C5326D">
              <w:rPr>
                <w:rFonts w:ascii="Times New Roman" w:hAnsi="Times New Roman" w:cs="Times New Roman"/>
                <w:i/>
                <w:sz w:val="24"/>
                <w:szCs w:val="24"/>
              </w:rPr>
              <w:t>de</w:t>
            </w:r>
            <w:proofErr w:type="spellEnd"/>
            <w:r w:rsidR="0011444C" w:rsidRPr="00C5326D">
              <w:rPr>
                <w:rFonts w:ascii="Times New Roman" w:hAnsi="Times New Roman" w:cs="Times New Roman"/>
                <w:i/>
                <w:sz w:val="24"/>
                <w:szCs w:val="24"/>
              </w:rPr>
              <w:t xml:space="preserve"> </w:t>
            </w:r>
            <w:proofErr w:type="spellStart"/>
            <w:r w:rsidR="0011444C" w:rsidRPr="00C5326D">
              <w:rPr>
                <w:rFonts w:ascii="Times New Roman" w:hAnsi="Times New Roman" w:cs="Times New Roman"/>
                <w:i/>
                <w:sz w:val="24"/>
                <w:szCs w:val="24"/>
              </w:rPr>
              <w:t>minimis</w:t>
            </w:r>
            <w:proofErr w:type="spellEnd"/>
            <w:r w:rsidR="0011444C" w:rsidRPr="00C5326D">
              <w:rPr>
                <w:rFonts w:ascii="Times New Roman" w:hAnsi="Times New Roman" w:cs="Times New Roman"/>
                <w:sz w:val="24"/>
                <w:szCs w:val="24"/>
              </w:rPr>
              <w:t xml:space="preserve"> </w:t>
            </w:r>
            <w:r w:rsidR="0011444C">
              <w:rPr>
                <w:rFonts w:ascii="Times New Roman" w:hAnsi="Times New Roman" w:cs="Times New Roman"/>
                <w:sz w:val="24"/>
                <w:szCs w:val="24"/>
              </w:rPr>
              <w:t>noteiktos atbalsta saņemšanas ierobežojumus)</w:t>
            </w:r>
            <w:r w:rsidRPr="00355D72">
              <w:rPr>
                <w:rFonts w:ascii="Times New Roman" w:hAnsi="Times New Roman" w:cs="Times New Roman"/>
                <w:sz w:val="24"/>
                <w:szCs w:val="24"/>
              </w:rPr>
              <w:t xml:space="preserve">. </w:t>
            </w:r>
          </w:p>
          <w:p w14:paraId="4F288079" w14:textId="3CC600AF" w:rsidR="00473F9F" w:rsidRDefault="00473F9F" w:rsidP="00C74C2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Tāpat</w:t>
            </w:r>
            <w:r w:rsidR="00B36DC8">
              <w:rPr>
                <w:rFonts w:ascii="Times New Roman" w:hAnsi="Times New Roman" w:cs="Times New Roman"/>
                <w:sz w:val="24"/>
                <w:szCs w:val="24"/>
              </w:rPr>
              <w:t>,</w:t>
            </w:r>
            <w:r>
              <w:rPr>
                <w:rFonts w:ascii="Times New Roman" w:hAnsi="Times New Roman" w:cs="Times New Roman"/>
                <w:sz w:val="24"/>
                <w:szCs w:val="24"/>
              </w:rPr>
              <w:t xml:space="preserve"> aprēķinot piemērojamo finanšu atbalsta apmēru, tiek ņemts vērā </w:t>
            </w:r>
            <w:r w:rsidR="00806A8C">
              <w:rPr>
                <w:rFonts w:ascii="Times New Roman" w:hAnsi="Times New Roman" w:cs="Times New Roman"/>
                <w:sz w:val="24"/>
                <w:szCs w:val="24"/>
              </w:rPr>
              <w:t xml:space="preserve">sociālā </w:t>
            </w:r>
            <w:r>
              <w:rPr>
                <w:rFonts w:ascii="Times New Roman" w:hAnsi="Times New Roman" w:cs="Times New Roman"/>
                <w:sz w:val="24"/>
                <w:szCs w:val="24"/>
              </w:rPr>
              <w:t xml:space="preserve">uzņēmuma saimnieciskās darbības </w:t>
            </w:r>
            <w:r w:rsidR="00D24B3D">
              <w:rPr>
                <w:rFonts w:ascii="Times New Roman" w:hAnsi="Times New Roman" w:cs="Times New Roman"/>
                <w:sz w:val="24"/>
                <w:szCs w:val="24"/>
              </w:rPr>
              <w:t xml:space="preserve">apmērs </w:t>
            </w:r>
            <w:r>
              <w:rPr>
                <w:rFonts w:ascii="Times New Roman" w:hAnsi="Times New Roman" w:cs="Times New Roman"/>
                <w:sz w:val="24"/>
                <w:szCs w:val="24"/>
              </w:rPr>
              <w:t>(</w:t>
            </w:r>
            <w:r w:rsidRPr="000B7FEE">
              <w:rPr>
                <w:rFonts w:ascii="Times New Roman" w:hAnsi="Times New Roman" w:cs="Times New Roman"/>
                <w:sz w:val="24"/>
                <w:szCs w:val="24"/>
              </w:rPr>
              <w:t>vidēj</w:t>
            </w:r>
            <w:r>
              <w:rPr>
                <w:rFonts w:ascii="Times New Roman" w:hAnsi="Times New Roman" w:cs="Times New Roman"/>
                <w:sz w:val="24"/>
                <w:szCs w:val="24"/>
              </w:rPr>
              <w:t>am</w:t>
            </w:r>
            <w:r w:rsidRPr="000B7FEE">
              <w:rPr>
                <w:rFonts w:ascii="Times New Roman" w:hAnsi="Times New Roman" w:cs="Times New Roman"/>
                <w:sz w:val="24"/>
                <w:szCs w:val="24"/>
              </w:rPr>
              <w:t xml:space="preserve"> apgrozījuma</w:t>
            </w:r>
            <w:r>
              <w:rPr>
                <w:rFonts w:ascii="Times New Roman" w:hAnsi="Times New Roman" w:cs="Times New Roman"/>
                <w:sz w:val="24"/>
                <w:szCs w:val="24"/>
              </w:rPr>
              <w:t>m</w:t>
            </w:r>
            <w:r w:rsidRPr="000B7FEE">
              <w:rPr>
                <w:rFonts w:ascii="Times New Roman" w:hAnsi="Times New Roman" w:cs="Times New Roman"/>
                <w:sz w:val="24"/>
                <w:szCs w:val="24"/>
              </w:rPr>
              <w:t xml:space="preserve"> pēdējos </w:t>
            </w:r>
            <w:r w:rsidR="008D278E">
              <w:rPr>
                <w:rFonts w:ascii="Times New Roman" w:hAnsi="Times New Roman" w:cs="Times New Roman"/>
                <w:sz w:val="24"/>
                <w:szCs w:val="24"/>
              </w:rPr>
              <w:t>trijos</w:t>
            </w:r>
            <w:r w:rsidR="008D278E" w:rsidRPr="000B7FEE">
              <w:rPr>
                <w:rFonts w:ascii="Times New Roman" w:hAnsi="Times New Roman" w:cs="Times New Roman"/>
                <w:sz w:val="24"/>
                <w:szCs w:val="24"/>
              </w:rPr>
              <w:t xml:space="preserve"> </w:t>
            </w:r>
            <w:r w:rsidRPr="000B7FEE">
              <w:rPr>
                <w:rFonts w:ascii="Times New Roman" w:hAnsi="Times New Roman" w:cs="Times New Roman"/>
                <w:sz w:val="24"/>
                <w:szCs w:val="24"/>
              </w:rPr>
              <w:t>gados</w:t>
            </w:r>
            <w:r>
              <w:rPr>
                <w:rFonts w:ascii="Times New Roman" w:hAnsi="Times New Roman" w:cs="Times New Roman"/>
                <w:sz w:val="24"/>
                <w:szCs w:val="24"/>
              </w:rPr>
              <w:t xml:space="preserve"> </w:t>
            </w:r>
            <w:r w:rsidRPr="000B7FEE">
              <w:rPr>
                <w:rFonts w:ascii="Times New Roman" w:hAnsi="Times New Roman" w:cs="Times New Roman"/>
                <w:sz w:val="24"/>
                <w:szCs w:val="24"/>
              </w:rPr>
              <w:t>nepārsniedz</w:t>
            </w:r>
            <w:r>
              <w:rPr>
                <w:rFonts w:ascii="Times New Roman" w:hAnsi="Times New Roman" w:cs="Times New Roman"/>
                <w:sz w:val="24"/>
                <w:szCs w:val="24"/>
              </w:rPr>
              <w:t xml:space="preserve">ot </w:t>
            </w:r>
            <w:r w:rsidRPr="000B7FEE">
              <w:rPr>
                <w:rFonts w:ascii="Times New Roman" w:hAnsi="Times New Roman" w:cs="Times New Roman"/>
                <w:sz w:val="24"/>
                <w:szCs w:val="24"/>
              </w:rPr>
              <w:t>50</w:t>
            </w:r>
            <w:r w:rsidR="00D00744">
              <w:rPr>
                <w:rFonts w:ascii="Times New Roman" w:hAnsi="Times New Roman" w:cs="Times New Roman"/>
                <w:sz w:val="24"/>
                <w:szCs w:val="24"/>
              </w:rPr>
              <w:t xml:space="preserve"> procentus</w:t>
            </w:r>
            <w:r w:rsidR="00E72639">
              <w:rPr>
                <w:rFonts w:ascii="Times New Roman" w:hAnsi="Times New Roman" w:cs="Times New Roman"/>
                <w:sz w:val="24"/>
                <w:szCs w:val="24"/>
              </w:rPr>
              <w:t xml:space="preserve">) vai </w:t>
            </w:r>
            <w:r>
              <w:rPr>
                <w:rFonts w:ascii="Times New Roman" w:hAnsi="Times New Roman" w:cs="Times New Roman"/>
                <w:sz w:val="24"/>
                <w:szCs w:val="24"/>
              </w:rPr>
              <w:t>bilances vērtība (pēdējo trīs gadu vidējā</w:t>
            </w:r>
            <w:r w:rsidRPr="000B7FEE">
              <w:rPr>
                <w:rFonts w:ascii="Times New Roman" w:hAnsi="Times New Roman" w:cs="Times New Roman"/>
                <w:sz w:val="24"/>
                <w:szCs w:val="24"/>
              </w:rPr>
              <w:t xml:space="preserve"> bilances vērtīb</w:t>
            </w:r>
            <w:r>
              <w:rPr>
                <w:rFonts w:ascii="Times New Roman" w:hAnsi="Times New Roman" w:cs="Times New Roman"/>
                <w:sz w:val="24"/>
                <w:szCs w:val="24"/>
              </w:rPr>
              <w:t>a reizināta ar 1,5). Finanšu atbalstam tiek izvēlēta lielākā aprēķinātā rādītāja vērtība.</w:t>
            </w:r>
          </w:p>
          <w:p w14:paraId="2AE3861C" w14:textId="11B0C36C" w:rsidR="00E22144" w:rsidRDefault="00473F9F" w:rsidP="00E22144">
            <w:pPr>
              <w:spacing w:after="0" w:line="240" w:lineRule="auto"/>
              <w:ind w:left="57" w:right="57"/>
              <w:jc w:val="both"/>
              <w:rPr>
                <w:rFonts w:ascii="Times New Roman" w:hAnsi="Times New Roman" w:cs="Times New Roman"/>
                <w:sz w:val="24"/>
                <w:szCs w:val="24"/>
              </w:rPr>
            </w:pPr>
            <w:r w:rsidRPr="000B7FEE">
              <w:rPr>
                <w:rFonts w:ascii="Times New Roman" w:hAnsi="Times New Roman" w:cs="Times New Roman"/>
                <w:sz w:val="24"/>
                <w:szCs w:val="24"/>
              </w:rPr>
              <w:t>Šādu kritēriju izvirzīšana dos iespēju</w:t>
            </w:r>
            <w:r>
              <w:rPr>
                <w:rFonts w:ascii="Times New Roman" w:hAnsi="Times New Roman" w:cs="Times New Roman"/>
                <w:sz w:val="24"/>
                <w:szCs w:val="24"/>
              </w:rPr>
              <w:t xml:space="preserve"> sociāla</w:t>
            </w:r>
            <w:r w:rsidR="00024977">
              <w:rPr>
                <w:rFonts w:ascii="Times New Roman" w:hAnsi="Times New Roman" w:cs="Times New Roman"/>
                <w:sz w:val="24"/>
                <w:szCs w:val="24"/>
              </w:rPr>
              <w:t>ja</w:t>
            </w:r>
            <w:r>
              <w:rPr>
                <w:rFonts w:ascii="Times New Roman" w:hAnsi="Times New Roman" w:cs="Times New Roman"/>
                <w:sz w:val="24"/>
                <w:szCs w:val="24"/>
              </w:rPr>
              <w:t>m uzņēmumam</w:t>
            </w:r>
            <w:r w:rsidRPr="000B7FEE">
              <w:rPr>
                <w:rFonts w:ascii="Times New Roman" w:hAnsi="Times New Roman" w:cs="Times New Roman"/>
                <w:sz w:val="24"/>
                <w:szCs w:val="24"/>
              </w:rPr>
              <w:t xml:space="preserve"> paplašināt darbību, kura ir samērīga ar</w:t>
            </w:r>
            <w:r w:rsidR="00E72639">
              <w:rPr>
                <w:rFonts w:ascii="Times New Roman" w:hAnsi="Times New Roman" w:cs="Times New Roman"/>
                <w:sz w:val="24"/>
                <w:szCs w:val="24"/>
              </w:rPr>
              <w:t xml:space="preserve"> apgrozījumu un aktīvu vērtību, </w:t>
            </w:r>
            <w:r w:rsidRPr="000B7FEE">
              <w:rPr>
                <w:rFonts w:ascii="Times New Roman" w:hAnsi="Times New Roman" w:cs="Times New Roman"/>
                <w:sz w:val="24"/>
                <w:szCs w:val="24"/>
              </w:rPr>
              <w:t>tādējādi neapdraudot uzņēmum</w:t>
            </w:r>
            <w:r>
              <w:rPr>
                <w:rFonts w:ascii="Times New Roman" w:hAnsi="Times New Roman" w:cs="Times New Roman"/>
                <w:sz w:val="24"/>
                <w:szCs w:val="24"/>
              </w:rPr>
              <w:t>a</w:t>
            </w:r>
            <w:r w:rsidR="00E72639">
              <w:rPr>
                <w:rFonts w:ascii="Times New Roman" w:hAnsi="Times New Roman" w:cs="Times New Roman"/>
                <w:sz w:val="24"/>
                <w:szCs w:val="24"/>
              </w:rPr>
              <w:t xml:space="preserve"> ilgtspēju. Šāda pieeja </w:t>
            </w:r>
            <w:r w:rsidRPr="000B7FEE">
              <w:rPr>
                <w:rFonts w:ascii="Times New Roman" w:hAnsi="Times New Roman" w:cs="Times New Roman"/>
                <w:sz w:val="24"/>
                <w:szCs w:val="24"/>
              </w:rPr>
              <w:t>ļauj piešķirt lielāku</w:t>
            </w:r>
            <w:r>
              <w:rPr>
                <w:rFonts w:ascii="Times New Roman" w:hAnsi="Times New Roman" w:cs="Times New Roman"/>
                <w:sz w:val="24"/>
                <w:szCs w:val="24"/>
              </w:rPr>
              <w:t xml:space="preserve"> finanšu atbalsta apmēru tādiem</w:t>
            </w:r>
            <w:r w:rsidRPr="000B7FEE">
              <w:rPr>
                <w:rFonts w:ascii="Times New Roman" w:hAnsi="Times New Roman" w:cs="Times New Roman"/>
                <w:sz w:val="24"/>
                <w:szCs w:val="24"/>
              </w:rPr>
              <w:t xml:space="preserve"> sociāliem uzņēmumiem, kas sasnieguši ievērojam</w:t>
            </w:r>
            <w:r w:rsidR="00E82B55">
              <w:rPr>
                <w:rFonts w:ascii="Times New Roman" w:hAnsi="Times New Roman" w:cs="Times New Roman"/>
                <w:sz w:val="24"/>
                <w:szCs w:val="24"/>
              </w:rPr>
              <w:t>u saimnieciskās darbības apjomu</w:t>
            </w:r>
            <w:r w:rsidR="00D56594">
              <w:rPr>
                <w:rFonts w:ascii="Times New Roman" w:hAnsi="Times New Roman" w:cs="Times New Roman"/>
                <w:sz w:val="24"/>
                <w:szCs w:val="24"/>
              </w:rPr>
              <w:t>.</w:t>
            </w:r>
          </w:p>
          <w:p w14:paraId="121EAB6E" w14:textId="77777777" w:rsidR="006E3E73" w:rsidRDefault="006E3E73" w:rsidP="00653DBA">
            <w:pPr>
              <w:spacing w:after="0" w:line="240" w:lineRule="auto"/>
              <w:ind w:left="57" w:right="57"/>
              <w:jc w:val="both"/>
              <w:rPr>
                <w:rFonts w:ascii="Times New Roman" w:hAnsi="Times New Roman" w:cs="Times New Roman"/>
                <w:i/>
                <w:sz w:val="24"/>
                <w:szCs w:val="24"/>
              </w:rPr>
            </w:pPr>
          </w:p>
          <w:p w14:paraId="02B2E0A3" w14:textId="66C12A85" w:rsidR="003F6937" w:rsidRPr="003B7F8F" w:rsidRDefault="00FF39C8" w:rsidP="00653DBA">
            <w:pPr>
              <w:spacing w:after="0" w:line="240" w:lineRule="auto"/>
              <w:ind w:left="57" w:right="57"/>
              <w:jc w:val="both"/>
              <w:rPr>
                <w:rFonts w:ascii="Times New Roman" w:hAnsi="Times New Roman" w:cs="Times New Roman"/>
                <w:sz w:val="24"/>
                <w:szCs w:val="24"/>
              </w:rPr>
            </w:pPr>
            <w:r w:rsidRPr="00653DBA">
              <w:rPr>
                <w:rFonts w:ascii="Times New Roman" w:hAnsi="Times New Roman" w:cs="Times New Roman"/>
                <w:sz w:val="24"/>
                <w:szCs w:val="24"/>
              </w:rPr>
              <w:lastRenderedPageBreak/>
              <w:t>MK noteikumu projekts atbilstoši metodikām paredz</w:t>
            </w:r>
            <w:r w:rsidR="00653DBA" w:rsidRPr="00653DBA">
              <w:rPr>
                <w:rFonts w:ascii="Times New Roman" w:hAnsi="Times New Roman" w:cs="Times New Roman"/>
                <w:sz w:val="24"/>
                <w:szCs w:val="24"/>
              </w:rPr>
              <w:t xml:space="preserve">, ka </w:t>
            </w:r>
            <w:r w:rsidR="00653DBA" w:rsidRPr="00F323A1">
              <w:rPr>
                <w:rFonts w:ascii="Times New Roman" w:hAnsi="Times New Roman" w:cs="Times New Roman"/>
                <w:b/>
                <w:sz w:val="24"/>
                <w:szCs w:val="24"/>
              </w:rPr>
              <w:t>f</w:t>
            </w:r>
            <w:r w:rsidR="003F6937" w:rsidRPr="00F323A1">
              <w:rPr>
                <w:rFonts w:ascii="Times New Roman" w:hAnsi="Times New Roman" w:cs="Times New Roman"/>
                <w:b/>
                <w:sz w:val="24"/>
                <w:szCs w:val="24"/>
              </w:rPr>
              <w:t>inanšu atbalstu biznesa plān</w:t>
            </w:r>
            <w:r w:rsidR="00284F55">
              <w:rPr>
                <w:rFonts w:ascii="Times New Roman" w:hAnsi="Times New Roman" w:cs="Times New Roman"/>
                <w:b/>
                <w:sz w:val="24"/>
                <w:szCs w:val="24"/>
              </w:rPr>
              <w:t xml:space="preserve">ā </w:t>
            </w:r>
            <w:r w:rsidR="00024977">
              <w:rPr>
                <w:rFonts w:ascii="Times New Roman" w:hAnsi="Times New Roman" w:cs="Times New Roman"/>
                <w:b/>
                <w:sz w:val="24"/>
                <w:szCs w:val="24"/>
              </w:rPr>
              <w:t>aprakstītā</w:t>
            </w:r>
            <w:r w:rsidR="008D6632">
              <w:rPr>
                <w:rFonts w:ascii="Times New Roman" w:hAnsi="Times New Roman" w:cs="Times New Roman"/>
                <w:b/>
                <w:sz w:val="24"/>
                <w:szCs w:val="24"/>
              </w:rPr>
              <w:t xml:space="preserve"> biznesa</w:t>
            </w:r>
            <w:r w:rsidR="00024977">
              <w:rPr>
                <w:rFonts w:ascii="Times New Roman" w:hAnsi="Times New Roman" w:cs="Times New Roman"/>
                <w:b/>
                <w:sz w:val="24"/>
                <w:szCs w:val="24"/>
              </w:rPr>
              <w:t xml:space="preserve"> projekta </w:t>
            </w:r>
            <w:r w:rsidR="003F6937" w:rsidRPr="00F323A1">
              <w:rPr>
                <w:rFonts w:ascii="Times New Roman" w:hAnsi="Times New Roman" w:cs="Times New Roman"/>
                <w:b/>
                <w:sz w:val="24"/>
                <w:szCs w:val="24"/>
              </w:rPr>
              <w:t>īstenošanai</w:t>
            </w:r>
            <w:r w:rsidR="00653DBA">
              <w:rPr>
                <w:rFonts w:ascii="Times New Roman" w:hAnsi="Times New Roman" w:cs="Times New Roman"/>
                <w:sz w:val="24"/>
                <w:szCs w:val="24"/>
              </w:rPr>
              <w:t xml:space="preserve"> (tai skaitā </w:t>
            </w:r>
            <w:r w:rsidR="003F6937" w:rsidRPr="00653DBA">
              <w:rPr>
                <w:rFonts w:ascii="Times New Roman" w:hAnsi="Times New Roman" w:cs="Times New Roman"/>
                <w:sz w:val="24"/>
                <w:szCs w:val="24"/>
              </w:rPr>
              <w:t xml:space="preserve">ņemot vērā </w:t>
            </w:r>
            <w:proofErr w:type="spellStart"/>
            <w:r w:rsidR="00653DBA" w:rsidRPr="00653DBA">
              <w:rPr>
                <w:rFonts w:ascii="Times New Roman" w:hAnsi="Times New Roman" w:cs="Times New Roman"/>
                <w:i/>
                <w:sz w:val="24"/>
                <w:szCs w:val="24"/>
              </w:rPr>
              <w:t>de</w:t>
            </w:r>
            <w:proofErr w:type="spellEnd"/>
            <w:r w:rsidR="00653DBA" w:rsidRPr="00653DBA">
              <w:rPr>
                <w:rFonts w:ascii="Times New Roman" w:hAnsi="Times New Roman" w:cs="Times New Roman"/>
                <w:i/>
                <w:sz w:val="24"/>
                <w:szCs w:val="24"/>
              </w:rPr>
              <w:t xml:space="preserve"> </w:t>
            </w:r>
            <w:proofErr w:type="spellStart"/>
            <w:r w:rsidR="00653DBA" w:rsidRPr="00653DBA">
              <w:rPr>
                <w:rFonts w:ascii="Times New Roman" w:hAnsi="Times New Roman" w:cs="Times New Roman"/>
                <w:i/>
                <w:sz w:val="24"/>
                <w:szCs w:val="24"/>
              </w:rPr>
              <w:t>minim</w:t>
            </w:r>
            <w:r w:rsidR="00024977">
              <w:rPr>
                <w:rFonts w:ascii="Times New Roman" w:hAnsi="Times New Roman" w:cs="Times New Roman"/>
                <w:i/>
                <w:sz w:val="24"/>
                <w:szCs w:val="24"/>
              </w:rPr>
              <w:t>i</w:t>
            </w:r>
            <w:r w:rsidR="00653DBA" w:rsidRPr="00653DBA">
              <w:rPr>
                <w:rFonts w:ascii="Times New Roman" w:hAnsi="Times New Roman" w:cs="Times New Roman"/>
                <w:i/>
                <w:sz w:val="24"/>
                <w:szCs w:val="24"/>
              </w:rPr>
              <w:t>s</w:t>
            </w:r>
            <w:proofErr w:type="spellEnd"/>
            <w:r w:rsidR="00653DBA">
              <w:rPr>
                <w:rFonts w:ascii="Times New Roman" w:hAnsi="Times New Roman" w:cs="Times New Roman"/>
                <w:sz w:val="24"/>
                <w:szCs w:val="24"/>
              </w:rPr>
              <w:t xml:space="preserve"> nosacījumus)</w:t>
            </w:r>
            <w:r w:rsidR="003F6937" w:rsidRPr="00653DBA">
              <w:rPr>
                <w:rFonts w:ascii="Times New Roman" w:hAnsi="Times New Roman" w:cs="Times New Roman"/>
                <w:sz w:val="24"/>
                <w:szCs w:val="24"/>
              </w:rPr>
              <w:t xml:space="preserve"> </w:t>
            </w:r>
            <w:r w:rsidR="003F6937" w:rsidRPr="00F323A1">
              <w:rPr>
                <w:rFonts w:ascii="Times New Roman" w:hAnsi="Times New Roman" w:cs="Times New Roman"/>
                <w:b/>
                <w:sz w:val="24"/>
                <w:szCs w:val="24"/>
              </w:rPr>
              <w:t>piešķir līdz diviem gadiem</w:t>
            </w:r>
            <w:r w:rsidR="003F6937" w:rsidRPr="00653DBA">
              <w:rPr>
                <w:rFonts w:ascii="Times New Roman" w:hAnsi="Times New Roman" w:cs="Times New Roman"/>
                <w:sz w:val="24"/>
                <w:szCs w:val="24"/>
              </w:rPr>
              <w:t xml:space="preserve"> no finanšu atbalsta līguma noslēgšanas dienas. Pasākuma dalībniek</w:t>
            </w:r>
            <w:r w:rsidR="00024977">
              <w:rPr>
                <w:rFonts w:ascii="Times New Roman" w:hAnsi="Times New Roman" w:cs="Times New Roman"/>
                <w:sz w:val="24"/>
                <w:szCs w:val="24"/>
              </w:rPr>
              <w:t>s</w:t>
            </w:r>
            <w:r w:rsidR="003F6937" w:rsidRPr="00653DBA">
              <w:rPr>
                <w:rFonts w:ascii="Times New Roman" w:hAnsi="Times New Roman" w:cs="Times New Roman"/>
                <w:sz w:val="24"/>
                <w:szCs w:val="24"/>
              </w:rPr>
              <w:t xml:space="preserve"> var saņemt finanšu atbalstu vairāk nekā vienu reizi, ja par iepriekšēj</w:t>
            </w:r>
            <w:r w:rsidR="00024977">
              <w:rPr>
                <w:rFonts w:ascii="Times New Roman" w:hAnsi="Times New Roman" w:cs="Times New Roman"/>
                <w:sz w:val="24"/>
                <w:szCs w:val="24"/>
              </w:rPr>
              <w:t>ā</w:t>
            </w:r>
            <w:r w:rsidR="00B71F94">
              <w:rPr>
                <w:rFonts w:ascii="Times New Roman" w:hAnsi="Times New Roman" w:cs="Times New Roman"/>
                <w:sz w:val="24"/>
                <w:szCs w:val="24"/>
              </w:rPr>
              <w:t xml:space="preserve"> biznesa </w:t>
            </w:r>
            <w:r w:rsidR="00024977">
              <w:rPr>
                <w:rFonts w:ascii="Times New Roman" w:hAnsi="Times New Roman" w:cs="Times New Roman"/>
                <w:sz w:val="24"/>
                <w:szCs w:val="24"/>
              </w:rPr>
              <w:t xml:space="preserve">projekta realizāciju (saskaņā ar biznesa plānu) </w:t>
            </w:r>
            <w:r w:rsidR="003F6937" w:rsidRPr="00653DBA">
              <w:rPr>
                <w:rFonts w:ascii="Times New Roman" w:hAnsi="Times New Roman" w:cs="Times New Roman"/>
                <w:sz w:val="24"/>
                <w:szCs w:val="24"/>
              </w:rPr>
              <w:t xml:space="preserve">ir iesniegta atskaite un gada pārskats par pilnu gadu pēc šī biznesa </w:t>
            </w:r>
            <w:r w:rsidR="00024977">
              <w:rPr>
                <w:rFonts w:ascii="Times New Roman" w:hAnsi="Times New Roman" w:cs="Times New Roman"/>
                <w:sz w:val="24"/>
                <w:szCs w:val="24"/>
              </w:rPr>
              <w:t>projekta</w:t>
            </w:r>
            <w:r w:rsidR="00024977" w:rsidRPr="00653DBA">
              <w:rPr>
                <w:rFonts w:ascii="Times New Roman" w:hAnsi="Times New Roman" w:cs="Times New Roman"/>
                <w:sz w:val="24"/>
                <w:szCs w:val="24"/>
              </w:rPr>
              <w:t xml:space="preserve"> </w:t>
            </w:r>
            <w:r w:rsidR="003F6937" w:rsidRPr="00653DBA">
              <w:rPr>
                <w:rFonts w:ascii="Times New Roman" w:hAnsi="Times New Roman" w:cs="Times New Roman"/>
                <w:sz w:val="24"/>
                <w:szCs w:val="24"/>
              </w:rPr>
              <w:t xml:space="preserve">īstenošanas beigām un </w:t>
            </w:r>
            <w:r w:rsidR="00024977">
              <w:rPr>
                <w:rFonts w:ascii="Times New Roman" w:hAnsi="Times New Roman" w:cs="Times New Roman"/>
                <w:sz w:val="24"/>
                <w:szCs w:val="24"/>
              </w:rPr>
              <w:t xml:space="preserve">pasākuma dalībnieks ir izpildījis iepriekš piešķirtā </w:t>
            </w:r>
            <w:r w:rsidR="003F6937" w:rsidRPr="00653DBA">
              <w:rPr>
                <w:rFonts w:ascii="Times New Roman" w:hAnsi="Times New Roman" w:cs="Times New Roman"/>
                <w:sz w:val="24"/>
                <w:szCs w:val="24"/>
              </w:rPr>
              <w:t xml:space="preserve">finanšu atbalsta līguma </w:t>
            </w:r>
            <w:r w:rsidR="00024977">
              <w:rPr>
                <w:rFonts w:ascii="Times New Roman" w:hAnsi="Times New Roman" w:cs="Times New Roman"/>
                <w:sz w:val="24"/>
                <w:szCs w:val="24"/>
              </w:rPr>
              <w:t>nosacījumus</w:t>
            </w:r>
            <w:r w:rsidR="003F6937" w:rsidRPr="00653DBA">
              <w:rPr>
                <w:rFonts w:ascii="Times New Roman" w:hAnsi="Times New Roman" w:cs="Times New Roman"/>
                <w:sz w:val="24"/>
                <w:szCs w:val="24"/>
              </w:rPr>
              <w:t>.</w:t>
            </w:r>
          </w:p>
          <w:p w14:paraId="29494999" w14:textId="401BEC62" w:rsidR="002B1418" w:rsidRPr="00AA715B" w:rsidRDefault="002B1418" w:rsidP="00AA715B">
            <w:pPr>
              <w:spacing w:after="0" w:line="240" w:lineRule="auto"/>
              <w:ind w:left="57" w:right="57"/>
              <w:jc w:val="both"/>
              <w:rPr>
                <w:rFonts w:ascii="Times New Roman" w:hAnsi="Times New Roman"/>
                <w:sz w:val="24"/>
                <w:szCs w:val="24"/>
                <w:shd w:val="clear" w:color="auto" w:fill="F1F1F1"/>
              </w:rPr>
            </w:pPr>
            <w:r w:rsidRPr="00AA715B">
              <w:rPr>
                <w:rFonts w:ascii="Times New Roman" w:hAnsi="Times New Roman"/>
                <w:sz w:val="24"/>
                <w:szCs w:val="24"/>
              </w:rPr>
              <w:t xml:space="preserve">Dalība pasākumā paredzēta līdz diviem gadiem, jo tas ir optimālais laiks finansiāli ilgtspējīga biznesa izveidei: līdzfinansējuma piesaiste, sadarbības tīkla izveidošana, finanšu atbalsta saņemšana (sadarbības partneris saskaņā ar apstiprināto biznesa plānu </w:t>
            </w:r>
            <w:r w:rsidRPr="00694BCC">
              <w:rPr>
                <w:rFonts w:ascii="Times New Roman" w:hAnsi="Times New Roman"/>
                <w:sz w:val="24"/>
                <w:szCs w:val="24"/>
              </w:rPr>
              <w:t>apmaksā</w:t>
            </w:r>
            <w:r w:rsidRPr="00AA715B">
              <w:rPr>
                <w:rFonts w:ascii="Times New Roman" w:hAnsi="Times New Roman"/>
                <w:sz w:val="24"/>
                <w:szCs w:val="24"/>
              </w:rPr>
              <w:t xml:space="preserve"> </w:t>
            </w:r>
            <w:r w:rsidR="00B71F94">
              <w:rPr>
                <w:rFonts w:ascii="Times New Roman" w:hAnsi="Times New Roman"/>
                <w:sz w:val="24"/>
                <w:szCs w:val="24"/>
              </w:rPr>
              <w:t xml:space="preserve">pasākuma dalībnieka rēķinus par </w:t>
            </w:r>
            <w:r w:rsidR="00B36DC8" w:rsidRPr="00B36DC8">
              <w:rPr>
                <w:rFonts w:ascii="Times New Roman" w:hAnsi="Times New Roman"/>
                <w:sz w:val="24"/>
                <w:szCs w:val="24"/>
              </w:rPr>
              <w:t xml:space="preserve">ilgtermiņa </w:t>
            </w:r>
            <w:r w:rsidR="00A57090" w:rsidRPr="00A57090">
              <w:rPr>
                <w:rFonts w:ascii="Times New Roman" w:hAnsi="Times New Roman"/>
                <w:sz w:val="24"/>
                <w:szCs w:val="24"/>
              </w:rPr>
              <w:t xml:space="preserve">materiāliem un nemateriāliem </w:t>
            </w:r>
            <w:r w:rsidR="00B36DC8" w:rsidRPr="00B36DC8">
              <w:rPr>
                <w:rFonts w:ascii="Times New Roman" w:hAnsi="Times New Roman"/>
                <w:sz w:val="24"/>
                <w:szCs w:val="24"/>
              </w:rPr>
              <w:t>ieguldījumiem</w:t>
            </w:r>
            <w:r w:rsidRPr="00AA715B">
              <w:rPr>
                <w:rFonts w:ascii="Times New Roman" w:hAnsi="Times New Roman"/>
                <w:sz w:val="24"/>
                <w:szCs w:val="24"/>
              </w:rPr>
              <w:t xml:space="preserve"> un apgrozāmo līdzekļu iegādi </w:t>
            </w:r>
            <w:r w:rsidR="00B36DC8">
              <w:rPr>
                <w:rFonts w:ascii="Times New Roman" w:hAnsi="Times New Roman"/>
                <w:sz w:val="24"/>
                <w:szCs w:val="24"/>
              </w:rPr>
              <w:t>u.c.</w:t>
            </w:r>
            <w:r w:rsidRPr="00AA715B">
              <w:rPr>
                <w:rFonts w:ascii="Times New Roman" w:hAnsi="Times New Roman"/>
                <w:sz w:val="24"/>
                <w:szCs w:val="24"/>
              </w:rPr>
              <w:t xml:space="preserve"> maksājumus) un apgūšana. Arī </w:t>
            </w:r>
            <w:r w:rsidR="00AB4EAC">
              <w:rPr>
                <w:rFonts w:ascii="Times New Roman" w:hAnsi="Times New Roman"/>
                <w:sz w:val="24"/>
                <w:szCs w:val="24"/>
              </w:rPr>
              <w:t>NVA</w:t>
            </w:r>
            <w:r w:rsidRPr="00AA715B">
              <w:rPr>
                <w:rFonts w:ascii="Times New Roman" w:hAnsi="Times New Roman"/>
                <w:sz w:val="24"/>
                <w:szCs w:val="24"/>
              </w:rPr>
              <w:t xml:space="preserve"> administrētajā aktīvajā nodarbinātības pasākumā “Pasākumi komercdarbības vai pašnodarbinātības uzsākšanai”, kas palīdz bezdarbniekiem uzsākt komercdarbību vai pašnodarbinātību, paredzēts, ka piešķirtais finanšu atbalsts – vienreizēja dotācija pamatlīdzekļu iegādei un citiem izdevumiem un dotācija bezdarbnieka ikmēneša ienākumiem biznesa plāna īstenošanas sākumposmā (pirmajos sešos mēnešos) – ļaus uzņēmējdarbības uzsācējam veiksmīgi darboties izvēlētajā jomā ne mazāk kā divus gadus. </w:t>
            </w:r>
          </w:p>
          <w:p w14:paraId="6EA05C86" w14:textId="77777777" w:rsidR="002F7C7F" w:rsidRDefault="002F7C7F" w:rsidP="00E22144">
            <w:pPr>
              <w:spacing w:after="0" w:line="240" w:lineRule="auto"/>
              <w:ind w:left="57" w:right="57"/>
              <w:jc w:val="both"/>
              <w:rPr>
                <w:rFonts w:ascii="Times New Roman" w:hAnsi="Times New Roman" w:cs="Times New Roman"/>
                <w:sz w:val="24"/>
                <w:szCs w:val="24"/>
                <w:highlight w:val="green"/>
              </w:rPr>
            </w:pPr>
          </w:p>
          <w:p w14:paraId="2C99D608" w14:textId="2F3C4E00" w:rsidR="00755BCE" w:rsidRPr="002F7C7F" w:rsidRDefault="00755BCE" w:rsidP="00E22144">
            <w:pPr>
              <w:spacing w:after="0" w:line="240" w:lineRule="auto"/>
              <w:ind w:left="57" w:right="57"/>
              <w:jc w:val="both"/>
              <w:rPr>
                <w:rFonts w:ascii="Times New Roman" w:hAnsi="Times New Roman" w:cs="Times New Roman"/>
                <w:sz w:val="24"/>
                <w:szCs w:val="24"/>
              </w:rPr>
            </w:pPr>
            <w:r w:rsidRPr="002F7C7F">
              <w:rPr>
                <w:rFonts w:ascii="Times New Roman" w:hAnsi="Times New Roman" w:cs="Times New Roman"/>
                <w:sz w:val="24"/>
                <w:szCs w:val="24"/>
              </w:rPr>
              <w:t xml:space="preserve">Papildus MK noteikumu projekts </w:t>
            </w:r>
            <w:r w:rsidR="00CC7E2F" w:rsidRPr="002F7C7F">
              <w:rPr>
                <w:rFonts w:ascii="Times New Roman" w:hAnsi="Times New Roman" w:cs="Times New Roman"/>
                <w:sz w:val="24"/>
                <w:szCs w:val="24"/>
              </w:rPr>
              <w:t xml:space="preserve">paredz veikt tādus </w:t>
            </w:r>
            <w:r w:rsidR="00CC7E2F" w:rsidRPr="002F7C7F">
              <w:rPr>
                <w:rFonts w:ascii="Times New Roman" w:hAnsi="Times New Roman" w:cs="Times New Roman"/>
                <w:b/>
                <w:sz w:val="24"/>
                <w:szCs w:val="24"/>
              </w:rPr>
              <w:t>grozījumus</w:t>
            </w:r>
            <w:r w:rsidR="00CC7E2F" w:rsidRPr="002F7C7F">
              <w:rPr>
                <w:rFonts w:ascii="Times New Roman" w:hAnsi="Times New Roman" w:cs="Times New Roman"/>
                <w:sz w:val="24"/>
                <w:szCs w:val="24"/>
              </w:rPr>
              <w:t xml:space="preserve">, kas nepieciešami </w:t>
            </w:r>
            <w:r w:rsidR="00CC7E2F" w:rsidRPr="002F7C7F">
              <w:rPr>
                <w:rFonts w:ascii="Times New Roman" w:hAnsi="Times New Roman" w:cs="Times New Roman"/>
                <w:b/>
                <w:sz w:val="24"/>
                <w:szCs w:val="24"/>
              </w:rPr>
              <w:t>efektīvai pasākuma īstenošanai,</w:t>
            </w:r>
            <w:r w:rsidR="00CC7E2F" w:rsidRPr="002F7C7F">
              <w:rPr>
                <w:rFonts w:ascii="Times New Roman" w:hAnsi="Times New Roman" w:cs="Times New Roman"/>
                <w:sz w:val="24"/>
                <w:szCs w:val="24"/>
              </w:rPr>
              <w:t xml:space="preserve"> t.i.:</w:t>
            </w:r>
          </w:p>
          <w:p w14:paraId="622F0181" w14:textId="5BD82E00" w:rsidR="00694401" w:rsidRPr="00D54E7A" w:rsidRDefault="00CC7E2F" w:rsidP="00972168">
            <w:pPr>
              <w:spacing w:after="0" w:line="240" w:lineRule="auto"/>
              <w:ind w:left="57" w:right="57"/>
              <w:jc w:val="both"/>
              <w:rPr>
                <w:rFonts w:ascii="Times New Roman" w:hAnsi="Times New Roman" w:cs="Times New Roman"/>
                <w:sz w:val="24"/>
                <w:szCs w:val="24"/>
              </w:rPr>
            </w:pPr>
            <w:r w:rsidRPr="002F7C7F">
              <w:rPr>
                <w:rFonts w:ascii="Times New Roman" w:hAnsi="Times New Roman" w:cs="Times New Roman"/>
                <w:b/>
                <w:sz w:val="24"/>
                <w:szCs w:val="24"/>
              </w:rPr>
              <w:t>1</w:t>
            </w:r>
            <w:r w:rsidR="00694401" w:rsidRPr="002F7C7F">
              <w:rPr>
                <w:rFonts w:ascii="Times New Roman" w:hAnsi="Times New Roman" w:cs="Times New Roman"/>
                <w:b/>
                <w:sz w:val="24"/>
                <w:szCs w:val="24"/>
              </w:rPr>
              <w:t xml:space="preserve">) </w:t>
            </w:r>
            <w:r w:rsidR="00A72F5C" w:rsidRPr="002F7C7F">
              <w:rPr>
                <w:rFonts w:ascii="Times New Roman" w:hAnsi="Times New Roman" w:cs="Times New Roman"/>
                <w:sz w:val="24"/>
                <w:szCs w:val="24"/>
              </w:rPr>
              <w:t>papildināt pasākuma īstenošanas nosacījumus, nosakot</w:t>
            </w:r>
            <w:r w:rsidR="00694401" w:rsidRPr="002F7C7F">
              <w:rPr>
                <w:rFonts w:ascii="Times New Roman" w:hAnsi="Times New Roman" w:cs="Times New Roman"/>
                <w:sz w:val="24"/>
                <w:szCs w:val="24"/>
              </w:rPr>
              <w:t>,</w:t>
            </w:r>
            <w:r w:rsidR="00A72F5C" w:rsidRPr="002F7C7F">
              <w:rPr>
                <w:rFonts w:ascii="Times New Roman" w:hAnsi="Times New Roman" w:cs="Times New Roman"/>
                <w:sz w:val="24"/>
                <w:szCs w:val="24"/>
              </w:rPr>
              <w:t xml:space="preserve"> ka</w:t>
            </w:r>
            <w:r w:rsidR="00972168">
              <w:rPr>
                <w:rFonts w:ascii="Times New Roman" w:hAnsi="Times New Roman" w:cs="Times New Roman"/>
                <w:sz w:val="24"/>
                <w:szCs w:val="24"/>
              </w:rPr>
              <w:t xml:space="preserve"> </w:t>
            </w:r>
            <w:r w:rsidR="00972168" w:rsidRPr="006E3E73">
              <w:rPr>
                <w:rFonts w:ascii="Times New Roman" w:hAnsi="Times New Roman" w:cs="Times New Roman"/>
                <w:sz w:val="24"/>
                <w:szCs w:val="24"/>
              </w:rPr>
              <w:t>finansējuma saņēmējam</w:t>
            </w:r>
            <w:r w:rsidR="00972168">
              <w:t xml:space="preserve"> </w:t>
            </w:r>
            <w:r w:rsidR="00972168" w:rsidRPr="00972168">
              <w:rPr>
                <w:rFonts w:ascii="Times New Roman" w:hAnsi="Times New Roman" w:cs="Times New Roman"/>
                <w:sz w:val="24"/>
                <w:szCs w:val="24"/>
              </w:rPr>
              <w:t>ir attiecināmas pasākuma īstenošanas nodrošināšanai nepieciešamās informācijas iegūšanas izmaksas (MK noteikumu Nr.467 17.4. apakšpunktā minētās</w:t>
            </w:r>
            <w:r w:rsidR="00972168">
              <w:rPr>
                <w:rFonts w:ascii="Times New Roman" w:hAnsi="Times New Roman" w:cs="Times New Roman"/>
                <w:sz w:val="24"/>
                <w:szCs w:val="24"/>
              </w:rPr>
              <w:t xml:space="preserve"> atbalstāmās darbības ietvaros), kā </w:t>
            </w:r>
            <w:r w:rsidR="00D54E7A">
              <w:rPr>
                <w:rFonts w:ascii="Times New Roman" w:hAnsi="Times New Roman" w:cs="Times New Roman"/>
                <w:sz w:val="24"/>
                <w:szCs w:val="24"/>
              </w:rPr>
              <w:t>arī</w:t>
            </w:r>
            <w:r w:rsidR="00D54E7A" w:rsidRPr="002F7C7F">
              <w:rPr>
                <w:rFonts w:ascii="Times New Roman" w:hAnsi="Times New Roman" w:cs="Times New Roman"/>
                <w:sz w:val="24"/>
                <w:szCs w:val="24"/>
              </w:rPr>
              <w:t xml:space="preserve"> finansējuma</w:t>
            </w:r>
            <w:r w:rsidR="00694401" w:rsidRPr="002F7C7F">
              <w:rPr>
                <w:rFonts w:ascii="Times New Roman" w:hAnsi="Times New Roman" w:cs="Times New Roman"/>
                <w:sz w:val="24"/>
                <w:szCs w:val="24"/>
              </w:rPr>
              <w:t xml:space="preserve"> saņēmējs</w:t>
            </w:r>
            <w:r w:rsidR="003D6996">
              <w:rPr>
                <w:rFonts w:ascii="Times New Roman" w:hAnsi="Times New Roman" w:cs="Times New Roman"/>
                <w:sz w:val="24"/>
                <w:szCs w:val="24"/>
              </w:rPr>
              <w:t xml:space="preserve"> </w:t>
            </w:r>
            <w:r w:rsidR="006E3E73">
              <w:rPr>
                <w:rFonts w:ascii="Times New Roman" w:hAnsi="Times New Roman" w:cs="Times New Roman"/>
                <w:sz w:val="24"/>
                <w:szCs w:val="24"/>
              </w:rPr>
              <w:t xml:space="preserve">un sadarbības partneris </w:t>
            </w:r>
            <w:r w:rsidR="00694401" w:rsidRPr="002F7C7F">
              <w:rPr>
                <w:rFonts w:ascii="Times New Roman" w:hAnsi="Times New Roman" w:cs="Times New Roman"/>
                <w:sz w:val="24"/>
                <w:szCs w:val="24"/>
              </w:rPr>
              <w:t xml:space="preserve">normatīvajos aktos noteiktajos gadījumos un kārtībā ir tiesīgs </w:t>
            </w:r>
            <w:r w:rsidR="00694401" w:rsidRPr="002F7C7F">
              <w:rPr>
                <w:rFonts w:ascii="Times New Roman" w:hAnsi="Times New Roman" w:cs="Times New Roman"/>
                <w:b/>
                <w:sz w:val="24"/>
                <w:szCs w:val="24"/>
              </w:rPr>
              <w:t>pieprasīt un bez maksas saņemt</w:t>
            </w:r>
            <w:r w:rsidR="00694401" w:rsidRPr="002F7C7F">
              <w:rPr>
                <w:rFonts w:ascii="Times New Roman" w:hAnsi="Times New Roman" w:cs="Times New Roman"/>
                <w:sz w:val="24"/>
                <w:szCs w:val="24"/>
              </w:rPr>
              <w:t xml:space="preserve"> no valsts pārvaldes iestādēm, fiziskajām un juridiskajām personām</w:t>
            </w:r>
            <w:r w:rsidR="00760038" w:rsidRPr="002F7C7F">
              <w:rPr>
                <w:rFonts w:ascii="Times New Roman" w:hAnsi="Times New Roman" w:cs="Times New Roman"/>
                <w:sz w:val="24"/>
                <w:szCs w:val="24"/>
              </w:rPr>
              <w:t xml:space="preserve">, kā arī valsts un pašvaldību institūcijām </w:t>
            </w:r>
            <w:r w:rsidR="00694401" w:rsidRPr="002F7C7F">
              <w:rPr>
                <w:rFonts w:ascii="Times New Roman" w:hAnsi="Times New Roman" w:cs="Times New Roman"/>
                <w:sz w:val="24"/>
                <w:szCs w:val="24"/>
              </w:rPr>
              <w:t>projekta īstenošanas nodrošināšanai</w:t>
            </w:r>
            <w:r w:rsidR="00694401">
              <w:rPr>
                <w:rFonts w:ascii="Times New Roman" w:hAnsi="Times New Roman" w:cs="Times New Roman"/>
                <w:sz w:val="24"/>
                <w:szCs w:val="24"/>
              </w:rPr>
              <w:t xml:space="preserve"> nepieciešamo </w:t>
            </w:r>
            <w:r w:rsidR="00694401" w:rsidRPr="00CC0313">
              <w:rPr>
                <w:rFonts w:ascii="Times New Roman" w:hAnsi="Times New Roman" w:cs="Times New Roman"/>
                <w:b/>
                <w:sz w:val="24"/>
                <w:szCs w:val="24"/>
              </w:rPr>
              <w:t>informāciju</w:t>
            </w:r>
            <w:r w:rsidR="00A97853" w:rsidRPr="00A97853">
              <w:rPr>
                <w:rFonts w:ascii="Times New Roman" w:hAnsi="Times New Roman" w:cs="Times New Roman"/>
                <w:b/>
                <w:sz w:val="24"/>
                <w:szCs w:val="24"/>
              </w:rPr>
              <w:t xml:space="preserve">, </w:t>
            </w:r>
            <w:r w:rsidR="00A97853" w:rsidRPr="00A97853">
              <w:rPr>
                <w:rFonts w:ascii="Times New Roman" w:hAnsi="Times New Roman" w:cs="Times New Roman"/>
                <w:sz w:val="24"/>
                <w:szCs w:val="24"/>
              </w:rPr>
              <w:t>ja citos ārējos normatīvajos aktos nav noteikts citādi</w:t>
            </w:r>
            <w:r w:rsidR="00A97853" w:rsidRPr="00A97853">
              <w:rPr>
                <w:rFonts w:ascii="Times New Roman" w:hAnsi="Times New Roman" w:cs="Times New Roman"/>
                <w:b/>
                <w:sz w:val="24"/>
                <w:szCs w:val="24"/>
              </w:rPr>
              <w:t xml:space="preserve"> </w:t>
            </w:r>
            <w:r w:rsidR="00C10686" w:rsidRPr="008E3E03">
              <w:rPr>
                <w:rFonts w:ascii="Times New Roman" w:hAnsi="Times New Roman" w:cs="Times New Roman"/>
                <w:sz w:val="24"/>
                <w:szCs w:val="24"/>
              </w:rPr>
              <w:t xml:space="preserve"> (</w:t>
            </w:r>
            <w:r w:rsidR="00C10686">
              <w:rPr>
                <w:rFonts w:ascii="Times New Roman" w:hAnsi="Times New Roman" w:cs="Times New Roman"/>
                <w:sz w:val="24"/>
                <w:szCs w:val="24"/>
              </w:rPr>
              <w:t xml:space="preserve">atbilstoši </w:t>
            </w:r>
            <w:r w:rsidR="00C10686" w:rsidRPr="00C10686">
              <w:rPr>
                <w:rFonts w:ascii="Times New Roman" w:hAnsi="Times New Roman" w:cs="Times New Roman"/>
                <w:sz w:val="24"/>
                <w:szCs w:val="24"/>
              </w:rPr>
              <w:t xml:space="preserve">Valsts pārvaldes iekārtas likuma 54.panta </w:t>
            </w:r>
            <w:r w:rsidR="003B72C3">
              <w:rPr>
                <w:rFonts w:ascii="Times New Roman" w:hAnsi="Times New Roman" w:cs="Times New Roman"/>
                <w:sz w:val="24"/>
                <w:szCs w:val="24"/>
              </w:rPr>
              <w:t>trešajai</w:t>
            </w:r>
            <w:r w:rsidR="00C10686" w:rsidRPr="00C10686">
              <w:rPr>
                <w:rFonts w:ascii="Times New Roman" w:hAnsi="Times New Roman" w:cs="Times New Roman"/>
                <w:sz w:val="24"/>
                <w:szCs w:val="24"/>
              </w:rPr>
              <w:t xml:space="preserve"> un </w:t>
            </w:r>
            <w:r w:rsidR="003B72C3">
              <w:rPr>
                <w:rFonts w:ascii="Times New Roman" w:hAnsi="Times New Roman" w:cs="Times New Roman"/>
                <w:sz w:val="24"/>
                <w:szCs w:val="24"/>
              </w:rPr>
              <w:t xml:space="preserve">sestajai </w:t>
            </w:r>
            <w:r w:rsidR="00C10686" w:rsidRPr="00C10686">
              <w:rPr>
                <w:rFonts w:ascii="Times New Roman" w:hAnsi="Times New Roman" w:cs="Times New Roman"/>
                <w:sz w:val="24"/>
                <w:szCs w:val="24"/>
              </w:rPr>
              <w:t>daļa</w:t>
            </w:r>
            <w:r w:rsidR="00C10686">
              <w:rPr>
                <w:rFonts w:ascii="Times New Roman" w:hAnsi="Times New Roman" w:cs="Times New Roman"/>
                <w:sz w:val="24"/>
                <w:szCs w:val="24"/>
              </w:rPr>
              <w:t>i</w:t>
            </w:r>
            <w:r w:rsidR="00C10686" w:rsidRPr="00C10686">
              <w:rPr>
                <w:rFonts w:ascii="Times New Roman" w:hAnsi="Times New Roman" w:cs="Times New Roman"/>
                <w:sz w:val="24"/>
                <w:szCs w:val="24"/>
              </w:rPr>
              <w:t xml:space="preserve">, kas nosaka, ka iestāžu sadarbība, tai skaitā informācijas sniegšana, notiek bez maksas, ja </w:t>
            </w:r>
            <w:r w:rsidR="00EB5BDB">
              <w:rPr>
                <w:rFonts w:ascii="Times New Roman" w:hAnsi="Times New Roman" w:cs="Times New Roman"/>
                <w:sz w:val="24"/>
                <w:szCs w:val="24"/>
              </w:rPr>
              <w:t xml:space="preserve">citā </w:t>
            </w:r>
            <w:r w:rsidR="00C10686" w:rsidRPr="00C10686">
              <w:rPr>
                <w:rFonts w:ascii="Times New Roman" w:hAnsi="Times New Roman" w:cs="Times New Roman"/>
                <w:sz w:val="24"/>
                <w:szCs w:val="24"/>
              </w:rPr>
              <w:t>ārējā normatīvajā aktā nav noteikts citādi)</w:t>
            </w:r>
            <w:r w:rsidR="00694401" w:rsidRPr="00C10686">
              <w:rPr>
                <w:rFonts w:ascii="Times New Roman" w:hAnsi="Times New Roman" w:cs="Times New Roman"/>
                <w:sz w:val="24"/>
                <w:szCs w:val="24"/>
              </w:rPr>
              <w:t>.</w:t>
            </w:r>
            <w:r w:rsidR="00694401">
              <w:rPr>
                <w:rFonts w:ascii="Times New Roman" w:hAnsi="Times New Roman" w:cs="Times New Roman"/>
                <w:sz w:val="24"/>
                <w:szCs w:val="24"/>
              </w:rPr>
              <w:t xml:space="preserve"> Šī tiesību norma nodrošinātu </w:t>
            </w:r>
            <w:r w:rsidR="00694401" w:rsidRPr="002F7C7F">
              <w:rPr>
                <w:rFonts w:ascii="Times New Roman" w:hAnsi="Times New Roman" w:cs="Times New Roman"/>
                <w:sz w:val="24"/>
                <w:szCs w:val="24"/>
              </w:rPr>
              <w:t>izvērtēšanai</w:t>
            </w:r>
            <w:r w:rsidR="00694401">
              <w:rPr>
                <w:rFonts w:ascii="Times New Roman" w:hAnsi="Times New Roman" w:cs="Times New Roman"/>
                <w:sz w:val="24"/>
                <w:szCs w:val="24"/>
              </w:rPr>
              <w:t xml:space="preserve"> nepieciešamo datu uzkrāšanu par pretendentiem, pasākuma dalībniekiem, </w:t>
            </w:r>
            <w:r w:rsidR="00694401">
              <w:rPr>
                <w:rFonts w:ascii="Times New Roman" w:hAnsi="Times New Roman" w:cs="Times New Roman"/>
                <w:sz w:val="24"/>
                <w:szCs w:val="24"/>
              </w:rPr>
              <w:lastRenderedPageBreak/>
              <w:t xml:space="preserve">sociālās uzņēmējdarbības uzsācējiem, pasākuma dalībnieku darbiniekiem, </w:t>
            </w:r>
            <w:r w:rsidR="00C33201">
              <w:rPr>
                <w:rFonts w:ascii="Times New Roman" w:hAnsi="Times New Roman" w:cs="Times New Roman"/>
                <w:sz w:val="24"/>
                <w:szCs w:val="24"/>
              </w:rPr>
              <w:t xml:space="preserve">tai </w:t>
            </w:r>
            <w:r w:rsidR="00694401">
              <w:rPr>
                <w:rFonts w:ascii="Times New Roman" w:hAnsi="Times New Roman" w:cs="Times New Roman"/>
                <w:sz w:val="24"/>
                <w:szCs w:val="24"/>
              </w:rPr>
              <w:t>skaitā MK noteikumu Nr.467 3.3. un 3.4.</w:t>
            </w:r>
            <w:r w:rsidR="003A7ECB">
              <w:rPr>
                <w:rFonts w:ascii="Times New Roman" w:hAnsi="Times New Roman" w:cs="Times New Roman"/>
                <w:sz w:val="24"/>
                <w:szCs w:val="24"/>
              </w:rPr>
              <w:t>apakšpunktā minētajām</w:t>
            </w:r>
            <w:r w:rsidR="00694401">
              <w:rPr>
                <w:rFonts w:ascii="Times New Roman" w:hAnsi="Times New Roman" w:cs="Times New Roman"/>
                <w:sz w:val="24"/>
                <w:szCs w:val="24"/>
              </w:rPr>
              <w:t xml:space="preserve"> mērķgrupām</w:t>
            </w:r>
            <w:r w:rsidR="00694401" w:rsidRPr="00D100F6">
              <w:rPr>
                <w:rFonts w:ascii="Times New Roman" w:hAnsi="Times New Roman" w:cs="Times New Roman"/>
                <w:sz w:val="24"/>
                <w:szCs w:val="24"/>
              </w:rPr>
              <w:t>.</w:t>
            </w:r>
            <w:r w:rsidR="00694401" w:rsidRPr="00694401">
              <w:rPr>
                <w:rFonts w:ascii="Times New Roman" w:hAnsi="Times New Roman" w:cs="Times New Roman"/>
                <w:sz w:val="24"/>
                <w:szCs w:val="24"/>
              </w:rPr>
              <w:t xml:space="preserve"> </w:t>
            </w:r>
            <w:r w:rsidR="00694401">
              <w:rPr>
                <w:rFonts w:ascii="Times New Roman" w:hAnsi="Times New Roman" w:cs="Times New Roman"/>
                <w:sz w:val="24"/>
                <w:szCs w:val="24"/>
              </w:rPr>
              <w:t xml:space="preserve">Īstenojot labas pārvaldības </w:t>
            </w:r>
            <w:r w:rsidR="00694401" w:rsidRPr="007D128C">
              <w:rPr>
                <w:rFonts w:ascii="Times New Roman" w:hAnsi="Times New Roman" w:cs="Times New Roman"/>
                <w:sz w:val="24"/>
                <w:szCs w:val="24"/>
              </w:rPr>
              <w:t>principu, finansējuma saņēmējam</w:t>
            </w:r>
            <w:r w:rsidR="00974A76" w:rsidRPr="007D128C">
              <w:rPr>
                <w:rFonts w:ascii="Times New Roman" w:hAnsi="Times New Roman" w:cs="Times New Roman"/>
                <w:sz w:val="24"/>
                <w:szCs w:val="24"/>
              </w:rPr>
              <w:t xml:space="preserve"> un sadarbības partnerim</w:t>
            </w:r>
            <w:r w:rsidR="00694401" w:rsidRPr="007D128C">
              <w:rPr>
                <w:rFonts w:ascii="Times New Roman" w:hAnsi="Times New Roman" w:cs="Times New Roman"/>
                <w:sz w:val="24"/>
                <w:szCs w:val="24"/>
              </w:rPr>
              <w:t xml:space="preserve"> informācijas iegūšanā būtu jāsadarbojas ar </w:t>
            </w:r>
            <w:r w:rsidR="007274D0" w:rsidRPr="007D128C">
              <w:rPr>
                <w:rFonts w:ascii="Times New Roman" w:hAnsi="Times New Roman" w:cs="Times New Roman"/>
                <w:sz w:val="24"/>
                <w:szCs w:val="24"/>
              </w:rPr>
              <w:t>Pilsonības un</w:t>
            </w:r>
            <w:r w:rsidR="007274D0" w:rsidRPr="007274D0">
              <w:rPr>
                <w:rFonts w:ascii="Times New Roman" w:hAnsi="Times New Roman" w:cs="Times New Roman"/>
                <w:sz w:val="24"/>
                <w:szCs w:val="24"/>
              </w:rPr>
              <w:t xml:space="preserve"> migrācijas lietu pārvaldi</w:t>
            </w:r>
            <w:r w:rsidR="007274D0">
              <w:rPr>
                <w:rFonts w:ascii="Times New Roman" w:hAnsi="Times New Roman" w:cs="Times New Roman"/>
                <w:sz w:val="24"/>
                <w:szCs w:val="24"/>
              </w:rPr>
              <w:t>,</w:t>
            </w:r>
            <w:r w:rsidR="007274D0" w:rsidRPr="007274D0">
              <w:rPr>
                <w:rFonts w:ascii="Times New Roman" w:hAnsi="Times New Roman" w:cs="Times New Roman"/>
                <w:sz w:val="24"/>
                <w:szCs w:val="24"/>
              </w:rPr>
              <w:t xml:space="preserve"> </w:t>
            </w:r>
            <w:r w:rsidR="009B08DC" w:rsidRPr="003F1A03">
              <w:rPr>
                <w:rFonts w:ascii="Times New Roman" w:hAnsi="Times New Roman" w:cs="Times New Roman"/>
                <w:color w:val="000000"/>
                <w:sz w:val="24"/>
                <w:szCs w:val="24"/>
              </w:rPr>
              <w:t xml:space="preserve">Uzņēmumu </w:t>
            </w:r>
            <w:r w:rsidR="00694401" w:rsidRPr="003F1A03">
              <w:rPr>
                <w:rFonts w:ascii="Times New Roman" w:hAnsi="Times New Roman" w:cs="Times New Roman"/>
                <w:color w:val="000000"/>
                <w:sz w:val="24"/>
                <w:szCs w:val="24"/>
              </w:rPr>
              <w:t>reģistru</w:t>
            </w:r>
            <w:r w:rsidR="00694401" w:rsidRPr="009115CA">
              <w:rPr>
                <w:rFonts w:ascii="Times New Roman" w:hAnsi="Times New Roman" w:cs="Times New Roman"/>
                <w:color w:val="000000"/>
                <w:sz w:val="24"/>
                <w:szCs w:val="24"/>
              </w:rPr>
              <w:t>, Valsts ieņēmumu dienest</w:t>
            </w:r>
            <w:r w:rsidR="00694401">
              <w:rPr>
                <w:rFonts w:ascii="Times New Roman" w:hAnsi="Times New Roman" w:cs="Times New Roman"/>
                <w:color w:val="000000"/>
                <w:sz w:val="24"/>
                <w:szCs w:val="24"/>
              </w:rPr>
              <w:t>u,</w:t>
            </w:r>
            <w:r w:rsidR="00694401" w:rsidRPr="009115CA">
              <w:rPr>
                <w:rFonts w:ascii="Times New Roman" w:hAnsi="Times New Roman" w:cs="Times New Roman"/>
                <w:color w:val="000000"/>
                <w:sz w:val="24"/>
                <w:szCs w:val="24"/>
              </w:rPr>
              <w:t xml:space="preserve"> </w:t>
            </w:r>
            <w:r w:rsidR="00FF37F7">
              <w:rPr>
                <w:rFonts w:ascii="Times New Roman" w:hAnsi="Times New Roman" w:cs="Times New Roman"/>
                <w:color w:val="000000"/>
                <w:sz w:val="24"/>
                <w:szCs w:val="24"/>
              </w:rPr>
              <w:t>NVA</w:t>
            </w:r>
            <w:r w:rsidR="00694401" w:rsidRPr="009115CA">
              <w:rPr>
                <w:rFonts w:ascii="Times New Roman" w:hAnsi="Times New Roman" w:cs="Times New Roman"/>
                <w:color w:val="000000"/>
                <w:sz w:val="24"/>
                <w:szCs w:val="24"/>
              </w:rPr>
              <w:t>, Valsts sociālās apdrošināšanas aģentūr</w:t>
            </w:r>
            <w:r w:rsidR="00694401">
              <w:rPr>
                <w:rFonts w:ascii="Times New Roman" w:hAnsi="Times New Roman" w:cs="Times New Roman"/>
                <w:color w:val="000000"/>
                <w:sz w:val="24"/>
                <w:szCs w:val="24"/>
              </w:rPr>
              <w:t>u</w:t>
            </w:r>
            <w:r w:rsidR="00694401" w:rsidRPr="009115CA">
              <w:rPr>
                <w:rFonts w:ascii="Times New Roman" w:hAnsi="Times New Roman" w:cs="Times New Roman"/>
                <w:color w:val="000000"/>
                <w:sz w:val="24"/>
                <w:szCs w:val="24"/>
              </w:rPr>
              <w:t xml:space="preserve">, </w:t>
            </w:r>
            <w:r w:rsidR="00D22000">
              <w:t xml:space="preserve"> </w:t>
            </w:r>
            <w:r w:rsidR="00D22000" w:rsidRPr="00D22000">
              <w:rPr>
                <w:rFonts w:ascii="Times New Roman" w:hAnsi="Times New Roman" w:cs="Times New Roman"/>
                <w:color w:val="000000"/>
                <w:sz w:val="24"/>
                <w:szCs w:val="24"/>
              </w:rPr>
              <w:t>VDEĀK</w:t>
            </w:r>
            <w:r w:rsidR="00694401" w:rsidRPr="009115CA">
              <w:rPr>
                <w:rFonts w:ascii="Times New Roman" w:hAnsi="Times New Roman" w:cs="Times New Roman"/>
                <w:color w:val="000000"/>
                <w:sz w:val="24"/>
                <w:szCs w:val="24"/>
              </w:rPr>
              <w:t xml:space="preserve"> un citām valsts un pašvaldību iestādēm</w:t>
            </w:r>
            <w:r w:rsidR="00694401">
              <w:rPr>
                <w:rFonts w:ascii="Times New Roman" w:hAnsi="Times New Roman" w:cs="Times New Roman"/>
                <w:color w:val="000000"/>
                <w:sz w:val="24"/>
                <w:szCs w:val="24"/>
              </w:rPr>
              <w:t>.</w:t>
            </w:r>
          </w:p>
          <w:p w14:paraId="634B5F70" w14:textId="6DE35E48" w:rsidR="007274D0" w:rsidRDefault="007274D0" w:rsidP="00C74C20">
            <w:pPr>
              <w:spacing w:after="0" w:line="240" w:lineRule="auto"/>
              <w:ind w:left="57" w:right="57"/>
              <w:jc w:val="both"/>
              <w:rPr>
                <w:rFonts w:ascii="Times New Roman" w:hAnsi="Times New Roman" w:cs="Times New Roman"/>
                <w:color w:val="000000"/>
                <w:sz w:val="24"/>
                <w:szCs w:val="24"/>
              </w:rPr>
            </w:pPr>
            <w:r w:rsidRPr="007274D0">
              <w:rPr>
                <w:rFonts w:ascii="Times New Roman" w:hAnsi="Times New Roman" w:cs="Times New Roman"/>
                <w:color w:val="000000"/>
                <w:sz w:val="24"/>
                <w:szCs w:val="24"/>
              </w:rPr>
              <w:t xml:space="preserve">Lai īstenotu pasākumu, tai skaitā arī </w:t>
            </w:r>
            <w:r w:rsidR="001B5570">
              <w:rPr>
                <w:rFonts w:ascii="Times New Roman" w:hAnsi="Times New Roman" w:cs="Times New Roman"/>
                <w:color w:val="000000"/>
                <w:sz w:val="24"/>
                <w:szCs w:val="24"/>
              </w:rPr>
              <w:t>b</w:t>
            </w:r>
            <w:r w:rsidRPr="007274D0">
              <w:rPr>
                <w:rFonts w:ascii="Times New Roman" w:hAnsi="Times New Roman" w:cs="Times New Roman"/>
                <w:color w:val="000000"/>
                <w:sz w:val="24"/>
                <w:szCs w:val="24"/>
              </w:rPr>
              <w:t>iznesa ideju konkursu, kā arī lai sagatavotu atskaites, finansējuma saņēmēja</w:t>
            </w:r>
            <w:r w:rsidR="001B5570">
              <w:rPr>
                <w:rFonts w:ascii="Times New Roman" w:hAnsi="Times New Roman" w:cs="Times New Roman"/>
                <w:color w:val="000000"/>
                <w:sz w:val="24"/>
                <w:szCs w:val="24"/>
              </w:rPr>
              <w:t>m</w:t>
            </w:r>
            <w:r w:rsidRPr="007274D0">
              <w:rPr>
                <w:rFonts w:ascii="Times New Roman" w:hAnsi="Times New Roman" w:cs="Times New Roman"/>
                <w:color w:val="000000"/>
                <w:sz w:val="24"/>
                <w:szCs w:val="24"/>
              </w:rPr>
              <w:t xml:space="preserve"> ir nepieciešams pārbaudīt un saņemt no Pilsonības un migrācijas lietu pārvaldes iedzīvotāju reģistra</w:t>
            </w:r>
            <w:r w:rsidR="001B5570">
              <w:rPr>
                <w:rFonts w:ascii="Times New Roman" w:hAnsi="Times New Roman" w:cs="Times New Roman"/>
                <w:color w:val="000000"/>
                <w:sz w:val="24"/>
                <w:szCs w:val="24"/>
              </w:rPr>
              <w:t xml:space="preserve"> noteiktu datus (piemēram, </w:t>
            </w:r>
            <w:r w:rsidRPr="007274D0">
              <w:rPr>
                <w:rFonts w:ascii="Times New Roman" w:hAnsi="Times New Roman" w:cs="Times New Roman"/>
                <w:color w:val="000000"/>
                <w:sz w:val="24"/>
                <w:szCs w:val="24"/>
              </w:rPr>
              <w:t>fiziskas personas vārd</w:t>
            </w:r>
            <w:r w:rsidR="001B5570">
              <w:rPr>
                <w:rFonts w:ascii="Times New Roman" w:hAnsi="Times New Roman" w:cs="Times New Roman"/>
                <w:color w:val="000000"/>
                <w:sz w:val="24"/>
                <w:szCs w:val="24"/>
              </w:rPr>
              <w:t>u</w:t>
            </w:r>
            <w:r w:rsidRPr="007274D0">
              <w:rPr>
                <w:rFonts w:ascii="Times New Roman" w:hAnsi="Times New Roman" w:cs="Times New Roman"/>
                <w:color w:val="000000"/>
                <w:sz w:val="24"/>
                <w:szCs w:val="24"/>
              </w:rPr>
              <w:t xml:space="preserve"> un uzvārd</w:t>
            </w:r>
            <w:r w:rsidR="001B5570">
              <w:rPr>
                <w:rFonts w:ascii="Times New Roman" w:hAnsi="Times New Roman" w:cs="Times New Roman"/>
                <w:color w:val="000000"/>
                <w:sz w:val="24"/>
                <w:szCs w:val="24"/>
              </w:rPr>
              <w:t>u</w:t>
            </w:r>
            <w:r w:rsidRPr="007274D0">
              <w:rPr>
                <w:rFonts w:ascii="Times New Roman" w:hAnsi="Times New Roman" w:cs="Times New Roman"/>
                <w:color w:val="000000"/>
                <w:sz w:val="24"/>
                <w:szCs w:val="24"/>
              </w:rPr>
              <w:t>, personas kod</w:t>
            </w:r>
            <w:r w:rsidR="001B5570">
              <w:rPr>
                <w:rFonts w:ascii="Times New Roman" w:hAnsi="Times New Roman" w:cs="Times New Roman"/>
                <w:color w:val="000000"/>
                <w:sz w:val="24"/>
                <w:szCs w:val="24"/>
              </w:rPr>
              <w:t>u</w:t>
            </w:r>
            <w:r w:rsidRPr="007274D0">
              <w:rPr>
                <w:rFonts w:ascii="Times New Roman" w:hAnsi="Times New Roman" w:cs="Times New Roman"/>
                <w:color w:val="000000"/>
                <w:sz w:val="24"/>
                <w:szCs w:val="24"/>
              </w:rPr>
              <w:t>, dzimum</w:t>
            </w:r>
            <w:r w:rsidR="001B5570">
              <w:rPr>
                <w:rFonts w:ascii="Times New Roman" w:hAnsi="Times New Roman" w:cs="Times New Roman"/>
                <w:color w:val="000000"/>
                <w:sz w:val="24"/>
                <w:szCs w:val="24"/>
              </w:rPr>
              <w:t>u</w:t>
            </w:r>
            <w:r w:rsidRPr="007274D0">
              <w:rPr>
                <w:rFonts w:ascii="Times New Roman" w:hAnsi="Times New Roman" w:cs="Times New Roman"/>
                <w:color w:val="000000"/>
                <w:sz w:val="24"/>
                <w:szCs w:val="24"/>
              </w:rPr>
              <w:t>, deklarēto adresi, informācij</w:t>
            </w:r>
            <w:r w:rsidR="001B5570">
              <w:rPr>
                <w:rFonts w:ascii="Times New Roman" w:hAnsi="Times New Roman" w:cs="Times New Roman"/>
                <w:color w:val="000000"/>
                <w:sz w:val="24"/>
                <w:szCs w:val="24"/>
              </w:rPr>
              <w:t>u</w:t>
            </w:r>
            <w:r w:rsidRPr="007274D0">
              <w:rPr>
                <w:rFonts w:ascii="Times New Roman" w:hAnsi="Times New Roman" w:cs="Times New Roman"/>
                <w:color w:val="000000"/>
                <w:sz w:val="24"/>
                <w:szCs w:val="24"/>
              </w:rPr>
              <w:t xml:space="preserve"> vai persona ir migrants</w:t>
            </w:r>
            <w:r w:rsidR="001B5570">
              <w:rPr>
                <w:rFonts w:ascii="Times New Roman" w:hAnsi="Times New Roman" w:cs="Times New Roman"/>
                <w:color w:val="000000"/>
                <w:sz w:val="24"/>
                <w:szCs w:val="24"/>
              </w:rPr>
              <w:t>)</w:t>
            </w:r>
            <w:r w:rsidRPr="007274D0">
              <w:rPr>
                <w:rFonts w:ascii="Times New Roman" w:hAnsi="Times New Roman" w:cs="Times New Roman"/>
                <w:color w:val="000000"/>
                <w:sz w:val="24"/>
                <w:szCs w:val="24"/>
              </w:rPr>
              <w:t>.</w:t>
            </w:r>
          </w:p>
          <w:p w14:paraId="2696190C" w14:textId="6E5F52A5" w:rsidR="00694401" w:rsidRDefault="00694401" w:rsidP="00C74C20">
            <w:pPr>
              <w:spacing w:after="0" w:line="240" w:lineRule="auto"/>
              <w:ind w:left="57" w:right="57"/>
              <w:jc w:val="both"/>
              <w:rPr>
                <w:rFonts w:ascii="Times New Roman" w:hAnsi="Times New Roman"/>
                <w:sz w:val="24"/>
                <w:szCs w:val="24"/>
              </w:rPr>
            </w:pPr>
            <w:r w:rsidRPr="007E1870">
              <w:rPr>
                <w:rFonts w:ascii="Times New Roman" w:hAnsi="Times New Roman"/>
                <w:sz w:val="24"/>
                <w:szCs w:val="24"/>
              </w:rPr>
              <w:t>Veicot pārbaudes uzņēmumos, nepieciešams noskaidrot, vai konkrētā persona strādā uzņēmumā, tādēļ nepieciešama informācija no Valsts ieņēmumu dienesta, kur būtu norādīts uzņēmuma nosaukums, re</w:t>
            </w:r>
            <w:r w:rsidR="00C25861">
              <w:rPr>
                <w:rFonts w:ascii="Times New Roman" w:hAnsi="Times New Roman"/>
                <w:sz w:val="24"/>
                <w:szCs w:val="24"/>
              </w:rPr>
              <w:t xml:space="preserve">ģistrācijas numurs, darbinieka </w:t>
            </w:r>
            <w:r w:rsidRPr="007E1870">
              <w:rPr>
                <w:rFonts w:ascii="Times New Roman" w:hAnsi="Times New Roman"/>
                <w:sz w:val="24"/>
                <w:szCs w:val="24"/>
              </w:rPr>
              <w:t xml:space="preserve">vārds, uzvārds, personas kods, darba periods, profesijas kods, darba alga, veiktie </w:t>
            </w:r>
            <w:r w:rsidR="000D7D5C" w:rsidRPr="007E1870">
              <w:rPr>
                <w:rFonts w:ascii="Times New Roman" w:hAnsi="Times New Roman"/>
                <w:sz w:val="24"/>
                <w:szCs w:val="24"/>
              </w:rPr>
              <w:t>nodokļ</w:t>
            </w:r>
            <w:r w:rsidR="000D7D5C">
              <w:rPr>
                <w:rFonts w:ascii="Times New Roman" w:hAnsi="Times New Roman"/>
                <w:sz w:val="24"/>
                <w:szCs w:val="24"/>
              </w:rPr>
              <w:t>u</w:t>
            </w:r>
            <w:r w:rsidR="000D7D5C" w:rsidRPr="007E1870">
              <w:rPr>
                <w:rFonts w:ascii="Times New Roman" w:hAnsi="Times New Roman"/>
                <w:sz w:val="24"/>
                <w:szCs w:val="24"/>
              </w:rPr>
              <w:t xml:space="preserve"> </w:t>
            </w:r>
            <w:r w:rsidRPr="007E1870">
              <w:rPr>
                <w:rFonts w:ascii="Times New Roman" w:hAnsi="Times New Roman"/>
                <w:sz w:val="24"/>
                <w:szCs w:val="24"/>
              </w:rPr>
              <w:t xml:space="preserve">maksājumi </w:t>
            </w:r>
            <w:proofErr w:type="gramStart"/>
            <w:r w:rsidRPr="007E1870">
              <w:rPr>
                <w:rFonts w:ascii="Times New Roman" w:hAnsi="Times New Roman"/>
                <w:sz w:val="24"/>
                <w:szCs w:val="24"/>
              </w:rPr>
              <w:t>(</w:t>
            </w:r>
            <w:proofErr w:type="gramEnd"/>
            <w:r w:rsidRPr="007E1870">
              <w:rPr>
                <w:rFonts w:ascii="Times New Roman" w:hAnsi="Times New Roman"/>
                <w:sz w:val="24"/>
                <w:szCs w:val="24"/>
              </w:rPr>
              <w:t>tādā veidā neradot situāciju, ka tiek optimizēti nodokļi un darbinieki ir sociāli</w:t>
            </w:r>
            <w:r w:rsidR="00527C13">
              <w:rPr>
                <w:rFonts w:ascii="Times New Roman" w:hAnsi="Times New Roman"/>
                <w:sz w:val="24"/>
                <w:szCs w:val="24"/>
              </w:rPr>
              <w:t xml:space="preserve"> </w:t>
            </w:r>
            <w:r w:rsidRPr="007E1870">
              <w:rPr>
                <w:rFonts w:ascii="Times New Roman" w:hAnsi="Times New Roman"/>
                <w:sz w:val="24"/>
                <w:szCs w:val="24"/>
              </w:rPr>
              <w:t>neaizsargāti), peļņas izmantošana statū</w:t>
            </w:r>
            <w:r>
              <w:rPr>
                <w:rFonts w:ascii="Times New Roman" w:hAnsi="Times New Roman"/>
                <w:sz w:val="24"/>
                <w:szCs w:val="24"/>
              </w:rPr>
              <w:t>tos noteiktā mērķa sasniegšanai</w:t>
            </w:r>
            <w:r w:rsidR="007274D0">
              <w:rPr>
                <w:rFonts w:ascii="Times New Roman" w:hAnsi="Times New Roman"/>
                <w:sz w:val="24"/>
                <w:szCs w:val="24"/>
              </w:rPr>
              <w:t>,</w:t>
            </w:r>
            <w:r w:rsidR="007274D0">
              <w:t xml:space="preserve"> </w:t>
            </w:r>
            <w:r w:rsidR="007274D0" w:rsidRPr="007274D0">
              <w:rPr>
                <w:rFonts w:ascii="Times New Roman" w:hAnsi="Times New Roman"/>
                <w:sz w:val="24"/>
                <w:szCs w:val="24"/>
              </w:rPr>
              <w:t>pārbaudīt pašnodarbinātās personas statusu</w:t>
            </w:r>
            <w:r>
              <w:rPr>
                <w:rFonts w:ascii="Times New Roman" w:hAnsi="Times New Roman"/>
                <w:sz w:val="24"/>
                <w:szCs w:val="24"/>
              </w:rPr>
              <w:t>.</w:t>
            </w:r>
          </w:p>
          <w:p w14:paraId="75AD19A9" w14:textId="2F7259CD" w:rsidR="00694401" w:rsidRDefault="00694401" w:rsidP="00C74C20">
            <w:pPr>
              <w:spacing w:after="0" w:line="240" w:lineRule="auto"/>
              <w:ind w:left="57" w:right="57"/>
              <w:jc w:val="both"/>
              <w:rPr>
                <w:rFonts w:ascii="Times New Roman" w:hAnsi="Times New Roman" w:cs="Times New Roman"/>
                <w:color w:val="000000"/>
                <w:sz w:val="24"/>
                <w:szCs w:val="24"/>
              </w:rPr>
            </w:pPr>
            <w:r w:rsidRPr="00BF02A9">
              <w:rPr>
                <w:rFonts w:ascii="Times New Roman" w:hAnsi="Times New Roman" w:cs="Times New Roman"/>
                <w:color w:val="000000"/>
                <w:sz w:val="24"/>
                <w:szCs w:val="24"/>
              </w:rPr>
              <w:t>Lai izvērtētu</w:t>
            </w:r>
            <w:r>
              <w:rPr>
                <w:rFonts w:ascii="Times New Roman" w:hAnsi="Times New Roman" w:cs="Times New Roman"/>
                <w:color w:val="000000"/>
                <w:sz w:val="24"/>
                <w:szCs w:val="24"/>
              </w:rPr>
              <w:t xml:space="preserve"> pretendentus</w:t>
            </w:r>
            <w:r w:rsidR="00CD1CD3">
              <w:rPr>
                <w:rFonts w:ascii="Times New Roman" w:hAnsi="Times New Roman" w:cs="Times New Roman"/>
                <w:color w:val="000000"/>
                <w:sz w:val="24"/>
                <w:szCs w:val="24"/>
              </w:rPr>
              <w:t xml:space="preserve"> (</w:t>
            </w:r>
            <w:r w:rsidR="00C25861">
              <w:rPr>
                <w:rFonts w:ascii="Times New Roman" w:hAnsi="Times New Roman" w:cs="Times New Roman"/>
                <w:color w:val="000000"/>
                <w:sz w:val="24"/>
                <w:szCs w:val="24"/>
              </w:rPr>
              <w:t>vai atzīt par</w:t>
            </w:r>
            <w:r w:rsidR="00CD1CD3">
              <w:rPr>
                <w:rFonts w:ascii="Times New Roman" w:hAnsi="Times New Roman" w:cs="Times New Roman"/>
                <w:color w:val="000000"/>
                <w:sz w:val="24"/>
                <w:szCs w:val="24"/>
              </w:rPr>
              <w:t xml:space="preserve"> pasākuma dalībnieku)</w:t>
            </w:r>
            <w:r>
              <w:rPr>
                <w:rFonts w:ascii="Times New Roman" w:hAnsi="Times New Roman" w:cs="Times New Roman"/>
                <w:color w:val="000000"/>
                <w:sz w:val="24"/>
                <w:szCs w:val="24"/>
              </w:rPr>
              <w:t xml:space="preserve">, nepieciešams pārbaudīt informāciju </w:t>
            </w:r>
            <w:r w:rsidRPr="003F1A03">
              <w:rPr>
                <w:rFonts w:ascii="Times New Roman" w:hAnsi="Times New Roman" w:cs="Times New Roman"/>
                <w:color w:val="000000"/>
                <w:sz w:val="24"/>
                <w:szCs w:val="24"/>
              </w:rPr>
              <w:t xml:space="preserve">no </w:t>
            </w:r>
            <w:r w:rsidR="009B08DC" w:rsidRPr="003F1A03">
              <w:rPr>
                <w:rFonts w:ascii="Times New Roman" w:hAnsi="Times New Roman" w:cs="Times New Roman"/>
                <w:color w:val="000000"/>
                <w:sz w:val="24"/>
                <w:szCs w:val="24"/>
              </w:rPr>
              <w:t>U</w:t>
            </w:r>
            <w:r w:rsidRPr="003F1A03">
              <w:rPr>
                <w:rFonts w:ascii="Times New Roman" w:hAnsi="Times New Roman" w:cs="Times New Roman"/>
                <w:color w:val="000000"/>
                <w:sz w:val="24"/>
                <w:szCs w:val="24"/>
              </w:rPr>
              <w:t>zņēmuma reģistra,</w:t>
            </w:r>
            <w:r w:rsidRPr="00BF02A9">
              <w:rPr>
                <w:rFonts w:ascii="Times New Roman" w:hAnsi="Times New Roman" w:cs="Times New Roman"/>
                <w:color w:val="000000"/>
                <w:sz w:val="24"/>
                <w:szCs w:val="24"/>
              </w:rPr>
              <w:t xml:space="preserve"> vai komersantu dalībnieku sarakstā nav </w:t>
            </w:r>
            <w:r w:rsidRPr="002F7C7F">
              <w:rPr>
                <w:rFonts w:ascii="Times New Roman" w:hAnsi="Times New Roman" w:cs="Times New Roman"/>
                <w:color w:val="000000"/>
                <w:sz w:val="24"/>
                <w:szCs w:val="24"/>
              </w:rPr>
              <w:t>publiska persona (valsts un pašvaldība)</w:t>
            </w:r>
            <w:r w:rsidR="00D37E18" w:rsidRPr="002F7C7F">
              <w:rPr>
                <w:rFonts w:ascii="Times New Roman" w:hAnsi="Times New Roman" w:cs="Times New Roman"/>
                <w:color w:val="000000"/>
                <w:sz w:val="24"/>
                <w:szCs w:val="24"/>
              </w:rPr>
              <w:t>.</w:t>
            </w:r>
            <w:r w:rsidRPr="00BF02A9">
              <w:rPr>
                <w:rFonts w:ascii="Times New Roman" w:hAnsi="Times New Roman" w:cs="Times New Roman"/>
                <w:color w:val="000000"/>
                <w:sz w:val="24"/>
                <w:szCs w:val="24"/>
              </w:rPr>
              <w:t xml:space="preserve"> </w:t>
            </w:r>
            <w:r w:rsidR="00D37E18">
              <w:rPr>
                <w:rFonts w:ascii="Times New Roman" w:hAnsi="Times New Roman" w:cs="Times New Roman"/>
                <w:color w:val="000000"/>
                <w:sz w:val="24"/>
                <w:szCs w:val="24"/>
              </w:rPr>
              <w:t>L</w:t>
            </w:r>
            <w:r w:rsidRPr="00BF02A9">
              <w:rPr>
                <w:rFonts w:ascii="Times New Roman" w:hAnsi="Times New Roman" w:cs="Times New Roman"/>
                <w:color w:val="000000"/>
                <w:sz w:val="24"/>
                <w:szCs w:val="24"/>
              </w:rPr>
              <w:t xml:space="preserve">ai pārliecinātos, ka dalībnieku lēmumu ir pieņēmušas tās personas, kas </w:t>
            </w:r>
            <w:r w:rsidR="000D7D5C" w:rsidRPr="000D7D5C">
              <w:rPr>
                <w:rFonts w:ascii="Times New Roman" w:hAnsi="Times New Roman" w:cs="Times New Roman"/>
                <w:color w:val="000000"/>
                <w:sz w:val="24"/>
                <w:szCs w:val="24"/>
              </w:rPr>
              <w:t>ierakstīt</w:t>
            </w:r>
            <w:r w:rsidR="00082C9A">
              <w:rPr>
                <w:rFonts w:ascii="Times New Roman" w:hAnsi="Times New Roman" w:cs="Times New Roman"/>
                <w:color w:val="000000"/>
                <w:sz w:val="24"/>
                <w:szCs w:val="24"/>
              </w:rPr>
              <w:t>as</w:t>
            </w:r>
            <w:r w:rsidR="000D7D5C" w:rsidRPr="000D7D5C">
              <w:rPr>
                <w:rFonts w:ascii="Times New Roman" w:hAnsi="Times New Roman" w:cs="Times New Roman"/>
                <w:color w:val="000000"/>
                <w:sz w:val="24"/>
                <w:szCs w:val="24"/>
              </w:rPr>
              <w:t xml:space="preserve"> komercreģistrā kā</w:t>
            </w:r>
            <w:r w:rsidRPr="00BF02A9">
              <w:rPr>
                <w:rFonts w:ascii="Times New Roman" w:hAnsi="Times New Roman" w:cs="Times New Roman"/>
                <w:color w:val="000000"/>
                <w:sz w:val="24"/>
                <w:szCs w:val="24"/>
              </w:rPr>
              <w:t xml:space="preserve"> </w:t>
            </w:r>
            <w:r w:rsidR="000D7D5C" w:rsidRPr="00BF02A9">
              <w:rPr>
                <w:rFonts w:ascii="Times New Roman" w:hAnsi="Times New Roman" w:cs="Times New Roman"/>
                <w:color w:val="000000"/>
                <w:sz w:val="24"/>
                <w:szCs w:val="24"/>
              </w:rPr>
              <w:t>dalībniek</w:t>
            </w:r>
            <w:r w:rsidR="000D7D5C">
              <w:rPr>
                <w:rFonts w:ascii="Times New Roman" w:hAnsi="Times New Roman" w:cs="Times New Roman"/>
                <w:color w:val="000000"/>
                <w:sz w:val="24"/>
                <w:szCs w:val="24"/>
              </w:rPr>
              <w:t>i</w:t>
            </w:r>
            <w:r w:rsidRPr="00BF02A9">
              <w:rPr>
                <w:rFonts w:ascii="Times New Roman" w:hAnsi="Times New Roman" w:cs="Times New Roman"/>
                <w:color w:val="000000"/>
                <w:sz w:val="24"/>
                <w:szCs w:val="24"/>
              </w:rPr>
              <w:t>, tad nepieciešams pārbaudīt informāciju par komersanta dalībniekiem (vārds, uzvārds, personas kods, juridiskai personai – nosaukums, reģistrācijas numurs). Savukārt, lai pārbaudītu, ka iesniegtos dokumentus ir</w:t>
            </w:r>
            <w:proofErr w:type="gramStart"/>
            <w:r w:rsidRPr="00BF02A9">
              <w:rPr>
                <w:rFonts w:ascii="Times New Roman" w:hAnsi="Times New Roman" w:cs="Times New Roman"/>
                <w:color w:val="000000"/>
                <w:sz w:val="24"/>
                <w:szCs w:val="24"/>
              </w:rPr>
              <w:t xml:space="preserve"> parakstījušas personas</w:t>
            </w:r>
            <w:proofErr w:type="gramEnd"/>
            <w:r w:rsidRPr="00BF02A9">
              <w:rPr>
                <w:rFonts w:ascii="Times New Roman" w:hAnsi="Times New Roman" w:cs="Times New Roman"/>
                <w:color w:val="000000"/>
                <w:sz w:val="24"/>
                <w:szCs w:val="24"/>
              </w:rPr>
              <w:t xml:space="preserve">, kam uz to brīdi ir </w:t>
            </w:r>
            <w:proofErr w:type="spellStart"/>
            <w:r w:rsidRPr="00BF02A9">
              <w:rPr>
                <w:rFonts w:ascii="Times New Roman" w:hAnsi="Times New Roman" w:cs="Times New Roman"/>
                <w:color w:val="000000"/>
                <w:sz w:val="24"/>
                <w:szCs w:val="24"/>
              </w:rPr>
              <w:t>paraksttiesības</w:t>
            </w:r>
            <w:proofErr w:type="spellEnd"/>
            <w:r w:rsidRPr="00BF02A9">
              <w:rPr>
                <w:rFonts w:ascii="Times New Roman" w:hAnsi="Times New Roman" w:cs="Times New Roman"/>
                <w:color w:val="000000"/>
                <w:sz w:val="24"/>
                <w:szCs w:val="24"/>
              </w:rPr>
              <w:t>, tad nepieciešams saņemt informāciju par komersantu</w:t>
            </w:r>
            <w:r w:rsidR="00B74E8B" w:rsidRPr="00B74E8B">
              <w:rPr>
                <w:rFonts w:ascii="Times New Roman" w:hAnsi="Times New Roman" w:cs="Times New Roman"/>
                <w:color w:val="000000"/>
                <w:sz w:val="24"/>
                <w:szCs w:val="24"/>
              </w:rPr>
              <w:t>,</w:t>
            </w:r>
            <w:r w:rsidR="00C25861">
              <w:rPr>
                <w:rFonts w:ascii="Times New Roman" w:hAnsi="Times New Roman" w:cs="Times New Roman"/>
                <w:color w:val="000000"/>
                <w:sz w:val="24"/>
                <w:szCs w:val="24"/>
              </w:rPr>
              <w:t xml:space="preserve"> </w:t>
            </w:r>
            <w:r w:rsidR="00B74E8B" w:rsidRPr="00B74E8B">
              <w:rPr>
                <w:rFonts w:ascii="Times New Roman" w:hAnsi="Times New Roman" w:cs="Times New Roman"/>
                <w:color w:val="000000"/>
                <w:sz w:val="24"/>
                <w:szCs w:val="24"/>
              </w:rPr>
              <w:t>biedrību un nodibinājumu</w:t>
            </w:r>
            <w:r w:rsidRPr="00BF02A9">
              <w:rPr>
                <w:rFonts w:ascii="Times New Roman" w:hAnsi="Times New Roman" w:cs="Times New Roman"/>
                <w:color w:val="000000"/>
                <w:sz w:val="24"/>
                <w:szCs w:val="24"/>
              </w:rPr>
              <w:t xml:space="preserve"> </w:t>
            </w:r>
            <w:proofErr w:type="spellStart"/>
            <w:r w:rsidRPr="00BF02A9">
              <w:rPr>
                <w:rFonts w:ascii="Times New Roman" w:hAnsi="Times New Roman" w:cs="Times New Roman"/>
                <w:color w:val="000000"/>
                <w:sz w:val="24"/>
                <w:szCs w:val="24"/>
              </w:rPr>
              <w:t>paraksttiesīgajām</w:t>
            </w:r>
            <w:proofErr w:type="spellEnd"/>
            <w:r w:rsidRPr="00BF02A9">
              <w:rPr>
                <w:rFonts w:ascii="Times New Roman" w:hAnsi="Times New Roman" w:cs="Times New Roman"/>
                <w:color w:val="000000"/>
                <w:sz w:val="24"/>
                <w:szCs w:val="24"/>
              </w:rPr>
              <w:t xml:space="preserve"> personām. Vienlaikus nepieciešams pieprasīt komersantu un biedrību un nodibinājumu gada pārskatus un statūtus.</w:t>
            </w:r>
          </w:p>
          <w:p w14:paraId="6C42C9A7" w14:textId="3DDB1F86" w:rsidR="00694401" w:rsidRDefault="00694401" w:rsidP="00C74C20">
            <w:pPr>
              <w:spacing w:after="0" w:line="240" w:lineRule="auto"/>
              <w:ind w:left="57" w:right="57"/>
              <w:jc w:val="both"/>
              <w:rPr>
                <w:rFonts w:ascii="Times New Roman" w:hAnsi="Times New Roman"/>
                <w:sz w:val="24"/>
                <w:szCs w:val="24"/>
              </w:rPr>
            </w:pPr>
            <w:r w:rsidRPr="00A7069F">
              <w:rPr>
                <w:rFonts w:ascii="Times New Roman" w:hAnsi="Times New Roman"/>
                <w:sz w:val="24"/>
                <w:szCs w:val="24"/>
              </w:rPr>
              <w:t>Tāpat</w:t>
            </w:r>
            <w:r>
              <w:rPr>
                <w:rFonts w:ascii="Times New Roman" w:hAnsi="Times New Roman"/>
                <w:sz w:val="24"/>
                <w:szCs w:val="24"/>
              </w:rPr>
              <w:t>,</w:t>
            </w:r>
            <w:r w:rsidRPr="00A7069F">
              <w:rPr>
                <w:rFonts w:ascii="Times New Roman" w:hAnsi="Times New Roman"/>
                <w:sz w:val="24"/>
                <w:szCs w:val="24"/>
              </w:rPr>
              <w:t xml:space="preserve"> </w:t>
            </w:r>
            <w:r>
              <w:rPr>
                <w:rFonts w:ascii="Times New Roman" w:hAnsi="Times New Roman"/>
                <w:sz w:val="24"/>
                <w:szCs w:val="24"/>
              </w:rPr>
              <w:t>l</w:t>
            </w:r>
            <w:r w:rsidRPr="00A7069F">
              <w:rPr>
                <w:rFonts w:ascii="Times New Roman" w:hAnsi="Times New Roman"/>
                <w:sz w:val="24"/>
                <w:szCs w:val="24"/>
              </w:rPr>
              <w:t>ai pārliecinātos, ka uzņēmums ir darba integrācijas</w:t>
            </w:r>
            <w:r w:rsidR="00B74E8B">
              <w:rPr>
                <w:rFonts w:ascii="Times New Roman" w:hAnsi="Times New Roman"/>
                <w:sz w:val="24"/>
                <w:szCs w:val="24"/>
              </w:rPr>
              <w:t xml:space="preserve"> sociālais</w:t>
            </w:r>
            <w:r w:rsidRPr="00A7069F">
              <w:rPr>
                <w:rFonts w:ascii="Times New Roman" w:hAnsi="Times New Roman"/>
                <w:sz w:val="24"/>
                <w:szCs w:val="24"/>
              </w:rPr>
              <w:t xml:space="preserve"> uzņēmums un nodarbina personas ar invaliditāti un personas ar garīga rakstura traucējumiem,</w:t>
            </w:r>
            <w:r w:rsidR="007274D0">
              <w:t xml:space="preserve"> </w:t>
            </w:r>
            <w:r w:rsidR="007274D0" w:rsidRPr="007274D0">
              <w:rPr>
                <w:rFonts w:ascii="Times New Roman" w:hAnsi="Times New Roman"/>
                <w:sz w:val="24"/>
                <w:szCs w:val="24"/>
              </w:rPr>
              <w:t>kā arī lai sagatavotu atskaites</w:t>
            </w:r>
            <w:r w:rsidR="007274D0">
              <w:rPr>
                <w:rFonts w:ascii="Times New Roman" w:hAnsi="Times New Roman"/>
                <w:sz w:val="24"/>
                <w:szCs w:val="24"/>
              </w:rPr>
              <w:t>,</w:t>
            </w:r>
            <w:r w:rsidRPr="00A7069F">
              <w:rPr>
                <w:rFonts w:ascii="Times New Roman" w:hAnsi="Times New Roman"/>
                <w:sz w:val="24"/>
                <w:szCs w:val="24"/>
              </w:rPr>
              <w:t xml:space="preserve"> nepieciešams saņemt informāciju no</w:t>
            </w:r>
            <w:proofErr w:type="gramStart"/>
            <w:r w:rsidRPr="00A7069F">
              <w:rPr>
                <w:rFonts w:ascii="Times New Roman" w:hAnsi="Times New Roman"/>
                <w:sz w:val="24"/>
                <w:szCs w:val="24"/>
              </w:rPr>
              <w:t xml:space="preserve"> </w:t>
            </w:r>
            <w:r w:rsidR="00D22000">
              <w:t xml:space="preserve"> </w:t>
            </w:r>
            <w:proofErr w:type="gramEnd"/>
            <w:r w:rsidR="00D22000" w:rsidRPr="00D22000">
              <w:rPr>
                <w:rFonts w:ascii="Times New Roman" w:hAnsi="Times New Roman"/>
                <w:sz w:val="24"/>
                <w:szCs w:val="24"/>
              </w:rPr>
              <w:t>VDEĀK</w:t>
            </w:r>
            <w:r w:rsidRPr="00A7069F">
              <w:rPr>
                <w:rFonts w:ascii="Times New Roman" w:hAnsi="Times New Roman"/>
                <w:sz w:val="24"/>
                <w:szCs w:val="24"/>
              </w:rPr>
              <w:t>, kurā būtu norādīts personas vārds, uzvārds, personas kods, invaliditātes piešķiršanas un zaudēšanas datums, un invaliditātes piešķiršanas kods pēc SSK10 klasifikatora</w:t>
            </w:r>
            <w:r w:rsidR="007274D0">
              <w:rPr>
                <w:rFonts w:ascii="Times New Roman" w:hAnsi="Times New Roman"/>
                <w:sz w:val="24"/>
                <w:szCs w:val="24"/>
              </w:rPr>
              <w:t xml:space="preserve">, </w:t>
            </w:r>
            <w:r w:rsidR="007274D0">
              <w:t xml:space="preserve"> </w:t>
            </w:r>
            <w:r w:rsidR="007274D0" w:rsidRPr="007274D0">
              <w:rPr>
                <w:rFonts w:ascii="Times New Roman" w:hAnsi="Times New Roman"/>
                <w:sz w:val="24"/>
                <w:szCs w:val="24"/>
              </w:rPr>
              <w:t>norāde par redzes, dzirdes, kustību un psihiskiem traucējumiem, invaliditātes apliecības numurs un informācija par cita veida invaliditāti</w:t>
            </w:r>
            <w:r w:rsidRPr="00A7069F">
              <w:rPr>
                <w:rFonts w:ascii="Times New Roman" w:hAnsi="Times New Roman"/>
                <w:sz w:val="24"/>
                <w:szCs w:val="24"/>
              </w:rPr>
              <w:t>.</w:t>
            </w:r>
          </w:p>
          <w:p w14:paraId="09DD375F" w14:textId="35C501C2" w:rsidR="00694401" w:rsidRDefault="00694401" w:rsidP="00C74C20">
            <w:pPr>
              <w:spacing w:after="0" w:line="240" w:lineRule="auto"/>
              <w:ind w:left="57" w:right="57"/>
              <w:jc w:val="both"/>
              <w:rPr>
                <w:rFonts w:ascii="Times New Roman" w:hAnsi="Times New Roman"/>
                <w:sz w:val="24"/>
                <w:szCs w:val="24"/>
              </w:rPr>
            </w:pPr>
            <w:r w:rsidRPr="00A7069F">
              <w:rPr>
                <w:rFonts w:ascii="Times New Roman" w:hAnsi="Times New Roman"/>
                <w:sz w:val="24"/>
                <w:szCs w:val="24"/>
              </w:rPr>
              <w:lastRenderedPageBreak/>
              <w:t>Lai pārliecinātos, ka uzņēmums nodarbina bezdarbniekus</w:t>
            </w:r>
            <w:r w:rsidR="0025438D">
              <w:rPr>
                <w:rFonts w:ascii="Times New Roman" w:hAnsi="Times New Roman"/>
                <w:sz w:val="24"/>
                <w:szCs w:val="24"/>
              </w:rPr>
              <w:t>,</w:t>
            </w:r>
            <w:r w:rsidRPr="00A7069F">
              <w:rPr>
                <w:rFonts w:ascii="Times New Roman" w:hAnsi="Times New Roman"/>
                <w:sz w:val="24"/>
                <w:szCs w:val="24"/>
              </w:rPr>
              <w:t xml:space="preserve"> nepieciešams saņemt informāciju no </w:t>
            </w:r>
            <w:r w:rsidR="00FF37F7">
              <w:rPr>
                <w:rFonts w:ascii="Times New Roman" w:hAnsi="Times New Roman"/>
                <w:sz w:val="24"/>
                <w:szCs w:val="24"/>
              </w:rPr>
              <w:t>NVA</w:t>
            </w:r>
            <w:r w:rsidRPr="00A7069F">
              <w:rPr>
                <w:rFonts w:ascii="Times New Roman" w:hAnsi="Times New Roman"/>
                <w:sz w:val="24"/>
                <w:szCs w:val="24"/>
              </w:rPr>
              <w:t xml:space="preserve"> par bezdarbnieka vārdu, uzvārdu, personas kodu, bezdarbnieka statusa iegūšanas datumu, bezdarbnieka statusa zaudēšanas datumu, </w:t>
            </w:r>
            <w:r>
              <w:rPr>
                <w:rFonts w:ascii="Times New Roman" w:hAnsi="Times New Roman"/>
                <w:sz w:val="24"/>
                <w:szCs w:val="24"/>
              </w:rPr>
              <w:t>aktīvās nodarbinātības</w:t>
            </w:r>
            <w:r w:rsidRPr="00A7069F">
              <w:rPr>
                <w:rFonts w:ascii="Times New Roman" w:hAnsi="Times New Roman"/>
                <w:sz w:val="24"/>
                <w:szCs w:val="24"/>
              </w:rPr>
              <w:t xml:space="preserve"> pasākumus, ku</w:t>
            </w:r>
            <w:r>
              <w:rPr>
                <w:rFonts w:ascii="Times New Roman" w:hAnsi="Times New Roman"/>
                <w:sz w:val="24"/>
                <w:szCs w:val="24"/>
              </w:rPr>
              <w:t>ros piedalījušies bezdarbnieki.</w:t>
            </w:r>
          </w:p>
          <w:p w14:paraId="7C3A645C" w14:textId="6F0115E2" w:rsidR="00972168" w:rsidRDefault="00694401" w:rsidP="00972168">
            <w:pPr>
              <w:spacing w:after="0" w:line="240" w:lineRule="auto"/>
              <w:ind w:left="57" w:right="57"/>
              <w:jc w:val="both"/>
              <w:rPr>
                <w:rFonts w:ascii="Times New Roman" w:hAnsi="Times New Roman"/>
                <w:sz w:val="24"/>
                <w:szCs w:val="24"/>
              </w:rPr>
            </w:pPr>
            <w:proofErr w:type="gramStart"/>
            <w:r w:rsidRPr="00A7069F">
              <w:rPr>
                <w:rFonts w:ascii="Times New Roman" w:hAnsi="Times New Roman"/>
                <w:sz w:val="24"/>
                <w:szCs w:val="24"/>
              </w:rPr>
              <w:t xml:space="preserve">Lai pārbaudītu, ka </w:t>
            </w:r>
            <w:r>
              <w:rPr>
                <w:rFonts w:ascii="Times New Roman" w:hAnsi="Times New Roman"/>
                <w:sz w:val="24"/>
                <w:szCs w:val="24"/>
              </w:rPr>
              <w:t>sociālie</w:t>
            </w:r>
            <w:r w:rsidRPr="00A7069F">
              <w:rPr>
                <w:rFonts w:ascii="Times New Roman" w:hAnsi="Times New Roman"/>
                <w:sz w:val="24"/>
                <w:szCs w:val="24"/>
              </w:rPr>
              <w:t xml:space="preserve"> uzņēmumi </w:t>
            </w:r>
            <w:r w:rsidR="00D4758B">
              <w:rPr>
                <w:rFonts w:ascii="Times New Roman" w:hAnsi="Times New Roman"/>
                <w:sz w:val="24"/>
                <w:szCs w:val="24"/>
              </w:rPr>
              <w:t xml:space="preserve">darbiniekiem </w:t>
            </w:r>
            <w:r w:rsidRPr="00A7069F">
              <w:rPr>
                <w:rFonts w:ascii="Times New Roman" w:hAnsi="Times New Roman"/>
                <w:sz w:val="24"/>
                <w:szCs w:val="24"/>
              </w:rPr>
              <w:t>izmaksā algu, ir</w:t>
            </w:r>
            <w:proofErr w:type="gramEnd"/>
            <w:r w:rsidRPr="00A7069F">
              <w:rPr>
                <w:rFonts w:ascii="Times New Roman" w:hAnsi="Times New Roman"/>
                <w:sz w:val="24"/>
                <w:szCs w:val="24"/>
              </w:rPr>
              <w:t xml:space="preserve"> nepieciešams saņemt informāciju no Valsts sociālās apdrošināšanas aģentūras par uzņēmuma samaksātajām </w:t>
            </w:r>
            <w:r w:rsidR="00D4758B" w:rsidRPr="00D4758B">
              <w:rPr>
                <w:rFonts w:ascii="Times New Roman" w:hAnsi="Times New Roman"/>
                <w:sz w:val="24"/>
                <w:szCs w:val="24"/>
              </w:rPr>
              <w:t xml:space="preserve">valsts sociālās apdrošināšanas obligātajām </w:t>
            </w:r>
            <w:r w:rsidRPr="00A7069F">
              <w:rPr>
                <w:rFonts w:ascii="Times New Roman" w:hAnsi="Times New Roman"/>
                <w:sz w:val="24"/>
                <w:szCs w:val="24"/>
              </w:rPr>
              <w:t>iemaksām</w:t>
            </w:r>
            <w:r w:rsidR="00D4758B">
              <w:rPr>
                <w:rFonts w:ascii="Times New Roman" w:hAnsi="Times New Roman"/>
                <w:sz w:val="24"/>
                <w:szCs w:val="24"/>
              </w:rPr>
              <w:t xml:space="preserve"> </w:t>
            </w:r>
            <w:r w:rsidRPr="00A7069F">
              <w:rPr>
                <w:rFonts w:ascii="Times New Roman" w:hAnsi="Times New Roman"/>
                <w:sz w:val="24"/>
                <w:szCs w:val="24"/>
              </w:rPr>
              <w:t xml:space="preserve">(uzņēmuma nosaukums, reģistrācijas numurs, personas vārds, uzvārds, personas kods, </w:t>
            </w:r>
            <w:r w:rsidR="00D4758B">
              <w:rPr>
                <w:rFonts w:ascii="Times New Roman" w:hAnsi="Times New Roman"/>
                <w:sz w:val="24"/>
                <w:szCs w:val="24"/>
              </w:rPr>
              <w:t xml:space="preserve">valsts </w:t>
            </w:r>
            <w:r w:rsidRPr="00A7069F">
              <w:rPr>
                <w:rFonts w:ascii="Times New Roman" w:hAnsi="Times New Roman"/>
                <w:sz w:val="24"/>
                <w:szCs w:val="24"/>
              </w:rPr>
              <w:t xml:space="preserve">sociālās apdrošināšanas </w:t>
            </w:r>
            <w:r w:rsidR="00D4758B">
              <w:rPr>
                <w:rFonts w:ascii="Times New Roman" w:hAnsi="Times New Roman"/>
                <w:sz w:val="24"/>
                <w:szCs w:val="24"/>
              </w:rPr>
              <w:t xml:space="preserve">obligātās </w:t>
            </w:r>
            <w:r w:rsidRPr="00A7069F">
              <w:rPr>
                <w:rFonts w:ascii="Times New Roman" w:hAnsi="Times New Roman"/>
                <w:sz w:val="24"/>
                <w:szCs w:val="24"/>
              </w:rPr>
              <w:t>iemaksas)</w:t>
            </w:r>
            <w:r w:rsidR="00527C13">
              <w:rPr>
                <w:rFonts w:ascii="Times New Roman" w:hAnsi="Times New Roman"/>
                <w:sz w:val="24"/>
                <w:szCs w:val="24"/>
              </w:rPr>
              <w:t>;</w:t>
            </w:r>
          </w:p>
          <w:p w14:paraId="0DE9F908" w14:textId="7D6F979A" w:rsidR="003C40F8" w:rsidRDefault="003C39F7" w:rsidP="003C40F8">
            <w:pPr>
              <w:pStyle w:val="ListParagraph"/>
              <w:spacing w:line="240" w:lineRule="auto"/>
              <w:ind w:left="57" w:right="113"/>
              <w:jc w:val="both"/>
              <w:rPr>
                <w:rFonts w:ascii="Times New Roman" w:hAnsi="Times New Roman" w:cs="Times New Roman"/>
                <w:b/>
                <w:sz w:val="24"/>
                <w:szCs w:val="24"/>
              </w:rPr>
            </w:pPr>
            <w:r>
              <w:rPr>
                <w:rFonts w:ascii="Times New Roman" w:hAnsi="Times New Roman" w:cs="Times New Roman"/>
                <w:b/>
                <w:sz w:val="24"/>
                <w:szCs w:val="24"/>
              </w:rPr>
              <w:t>2</w:t>
            </w:r>
            <w:r w:rsidR="003C40F8" w:rsidRPr="00E82B55">
              <w:rPr>
                <w:rFonts w:ascii="Times New Roman" w:hAnsi="Times New Roman" w:cs="Times New Roman"/>
                <w:b/>
                <w:sz w:val="24"/>
                <w:szCs w:val="24"/>
              </w:rPr>
              <w:t>)</w:t>
            </w:r>
            <w:r w:rsidR="00C25861">
              <w:rPr>
                <w:rFonts w:ascii="Times New Roman" w:hAnsi="Times New Roman" w:cs="Times New Roman"/>
                <w:sz w:val="24"/>
                <w:szCs w:val="24"/>
              </w:rPr>
              <w:t xml:space="preserve"> </w:t>
            </w:r>
            <w:r w:rsidR="003C40F8" w:rsidRPr="00843164">
              <w:rPr>
                <w:rFonts w:ascii="Times New Roman" w:hAnsi="Times New Roman" w:cs="Times New Roman"/>
                <w:sz w:val="24"/>
                <w:szCs w:val="24"/>
              </w:rPr>
              <w:t xml:space="preserve">precizēt </w:t>
            </w:r>
            <w:r w:rsidR="00684C55" w:rsidRPr="00684C55">
              <w:rPr>
                <w:rFonts w:ascii="Times New Roman" w:hAnsi="Times New Roman" w:cs="Times New Roman"/>
                <w:b/>
                <w:sz w:val="24"/>
                <w:szCs w:val="24"/>
              </w:rPr>
              <w:t>sadarbības partnera</w:t>
            </w:r>
            <w:r w:rsidR="00684C55">
              <w:rPr>
                <w:rFonts w:ascii="Times New Roman" w:hAnsi="Times New Roman" w:cs="Times New Roman"/>
                <w:sz w:val="24"/>
                <w:szCs w:val="24"/>
              </w:rPr>
              <w:t xml:space="preserve"> </w:t>
            </w:r>
            <w:r w:rsidR="00E82B55">
              <w:rPr>
                <w:rFonts w:ascii="Times New Roman" w:hAnsi="Times New Roman" w:cs="Times New Roman"/>
                <w:b/>
                <w:sz w:val="24"/>
                <w:szCs w:val="24"/>
              </w:rPr>
              <w:t>pienākumus</w:t>
            </w:r>
            <w:r w:rsidR="00082C9A" w:rsidRPr="00824757">
              <w:rPr>
                <w:rFonts w:ascii="Times New Roman" w:hAnsi="Times New Roman" w:cs="Times New Roman"/>
                <w:b/>
                <w:sz w:val="24"/>
                <w:szCs w:val="24"/>
              </w:rPr>
              <w:t xml:space="preserve"> </w:t>
            </w:r>
            <w:r w:rsidR="00082C9A">
              <w:rPr>
                <w:rFonts w:ascii="Times New Roman" w:hAnsi="Times New Roman" w:cs="Times New Roman"/>
                <w:b/>
                <w:sz w:val="24"/>
                <w:szCs w:val="24"/>
              </w:rPr>
              <w:t xml:space="preserve">un </w:t>
            </w:r>
            <w:r w:rsidR="00082C9A" w:rsidRPr="00824757">
              <w:rPr>
                <w:rFonts w:ascii="Times New Roman" w:hAnsi="Times New Roman" w:cs="Times New Roman"/>
                <w:b/>
                <w:sz w:val="24"/>
                <w:szCs w:val="24"/>
              </w:rPr>
              <w:t>pasākuma īstenošanas nosacījumus</w:t>
            </w:r>
            <w:r w:rsidR="00147217">
              <w:rPr>
                <w:rFonts w:ascii="Times New Roman" w:hAnsi="Times New Roman" w:cs="Times New Roman"/>
                <w:sz w:val="24"/>
                <w:szCs w:val="24"/>
              </w:rPr>
              <w:t>, nosakot</w:t>
            </w:r>
            <w:r w:rsidR="007B1468">
              <w:rPr>
                <w:rFonts w:ascii="Times New Roman" w:hAnsi="Times New Roman" w:cs="Times New Roman"/>
                <w:sz w:val="24"/>
                <w:szCs w:val="24"/>
              </w:rPr>
              <w:t>, ka</w:t>
            </w:r>
            <w:r w:rsidR="003C40F8" w:rsidRPr="00147217">
              <w:rPr>
                <w:rFonts w:ascii="Times New Roman" w:hAnsi="Times New Roman" w:cs="Times New Roman"/>
                <w:sz w:val="24"/>
                <w:szCs w:val="24"/>
              </w:rPr>
              <w:t>:</w:t>
            </w:r>
          </w:p>
          <w:p w14:paraId="02AB86CF" w14:textId="0020F53F" w:rsidR="00151347" w:rsidRPr="003C40F8" w:rsidRDefault="003C39F7" w:rsidP="003C40F8">
            <w:pPr>
              <w:pStyle w:val="ListParagraph"/>
              <w:spacing w:line="240" w:lineRule="auto"/>
              <w:ind w:left="57" w:right="113"/>
              <w:jc w:val="both"/>
              <w:rPr>
                <w:rFonts w:ascii="Times New Roman" w:hAnsi="Times New Roman" w:cs="Times New Roman"/>
                <w:b/>
                <w:sz w:val="24"/>
                <w:szCs w:val="24"/>
              </w:rPr>
            </w:pPr>
            <w:r>
              <w:rPr>
                <w:rFonts w:ascii="Times New Roman" w:hAnsi="Times New Roman" w:cs="Times New Roman"/>
                <w:b/>
                <w:sz w:val="24"/>
                <w:szCs w:val="24"/>
              </w:rPr>
              <w:t>2</w:t>
            </w:r>
            <w:r w:rsidR="003C40F8">
              <w:rPr>
                <w:rFonts w:ascii="Times New Roman" w:hAnsi="Times New Roman" w:cs="Times New Roman"/>
                <w:b/>
                <w:sz w:val="24"/>
                <w:szCs w:val="24"/>
              </w:rPr>
              <w:t xml:space="preserve">.1) </w:t>
            </w:r>
            <w:r w:rsidR="00684C55">
              <w:rPr>
                <w:rFonts w:ascii="Times New Roman" w:hAnsi="Times New Roman" w:cs="Times New Roman"/>
                <w:b/>
                <w:sz w:val="24"/>
                <w:szCs w:val="24"/>
              </w:rPr>
              <w:t xml:space="preserve">sadarbības partnerim </w:t>
            </w:r>
            <w:r w:rsidR="00B06981" w:rsidRPr="003C40F8">
              <w:rPr>
                <w:rFonts w:ascii="Times New Roman" w:hAnsi="Times New Roman" w:cs="Times New Roman"/>
                <w:sz w:val="24"/>
                <w:szCs w:val="24"/>
              </w:rPr>
              <w:t xml:space="preserve">ir </w:t>
            </w:r>
            <w:r w:rsidR="00B06981" w:rsidRPr="003C40F8">
              <w:rPr>
                <w:rFonts w:ascii="Times New Roman" w:hAnsi="Times New Roman" w:cs="Times New Roman"/>
                <w:b/>
                <w:sz w:val="24"/>
                <w:szCs w:val="24"/>
              </w:rPr>
              <w:t>attiecinām</w:t>
            </w:r>
            <w:r w:rsidR="00D91814">
              <w:rPr>
                <w:rFonts w:ascii="Times New Roman" w:hAnsi="Times New Roman" w:cs="Times New Roman"/>
                <w:b/>
                <w:sz w:val="24"/>
                <w:szCs w:val="24"/>
              </w:rPr>
              <w:t>a</w:t>
            </w:r>
            <w:r w:rsidR="00B06981" w:rsidRPr="003C40F8">
              <w:rPr>
                <w:rFonts w:ascii="Times New Roman" w:hAnsi="Times New Roman" w:cs="Times New Roman"/>
                <w:b/>
                <w:sz w:val="24"/>
                <w:szCs w:val="24"/>
              </w:rPr>
              <w:t>s</w:t>
            </w:r>
            <w:r w:rsidR="00B06981" w:rsidRPr="003C40F8">
              <w:rPr>
                <w:rFonts w:ascii="Times New Roman" w:hAnsi="Times New Roman" w:cs="Times New Roman"/>
                <w:sz w:val="24"/>
                <w:szCs w:val="24"/>
              </w:rPr>
              <w:t xml:space="preserve"> </w:t>
            </w:r>
            <w:r w:rsidR="00D446C0">
              <w:rPr>
                <w:rFonts w:ascii="Times New Roman" w:hAnsi="Times New Roman" w:cs="Times New Roman"/>
                <w:sz w:val="24"/>
                <w:szCs w:val="24"/>
              </w:rPr>
              <w:t>pasākuma</w:t>
            </w:r>
            <w:r w:rsidR="00B64F73" w:rsidRPr="003C40F8">
              <w:rPr>
                <w:rFonts w:ascii="Times New Roman" w:hAnsi="Times New Roman" w:cs="Times New Roman"/>
                <w:sz w:val="24"/>
                <w:szCs w:val="24"/>
              </w:rPr>
              <w:t xml:space="preserve"> </w:t>
            </w:r>
            <w:r w:rsidR="00B06981" w:rsidRPr="003C40F8">
              <w:rPr>
                <w:rFonts w:ascii="Times New Roman" w:hAnsi="Times New Roman" w:cs="Times New Roman"/>
                <w:sz w:val="24"/>
                <w:szCs w:val="24"/>
              </w:rPr>
              <w:t>īstenošanas nodrošināšanai</w:t>
            </w:r>
            <w:r w:rsidR="00B06981" w:rsidRPr="003C40F8">
              <w:rPr>
                <w:rFonts w:ascii="Times New Roman" w:eastAsia="Times New Roman" w:hAnsi="Times New Roman" w:cs="Times New Roman"/>
                <w:sz w:val="24"/>
                <w:szCs w:val="24"/>
                <w:lang w:eastAsia="lv-LV"/>
              </w:rPr>
              <w:t xml:space="preserve"> nepieciešamās </w:t>
            </w:r>
            <w:r w:rsidR="00B06981" w:rsidRPr="003C40F8">
              <w:rPr>
                <w:rFonts w:ascii="Times New Roman" w:eastAsia="Times New Roman" w:hAnsi="Times New Roman" w:cs="Times New Roman"/>
                <w:b/>
                <w:sz w:val="24"/>
                <w:szCs w:val="24"/>
                <w:lang w:eastAsia="lv-LV"/>
              </w:rPr>
              <w:t>informācijas iegūšanas izmaksas</w:t>
            </w:r>
            <w:r w:rsidR="00B06981" w:rsidRPr="003C40F8">
              <w:rPr>
                <w:rFonts w:ascii="Times New Roman" w:eastAsia="Times New Roman" w:hAnsi="Times New Roman" w:cs="Times New Roman"/>
                <w:sz w:val="24"/>
                <w:szCs w:val="24"/>
                <w:lang w:eastAsia="lv-LV"/>
              </w:rPr>
              <w:t xml:space="preserve"> (MK noteikumu Nr.467 17.4. apakšpunktā minētās atbalstāmās darbības ietvaros).</w:t>
            </w:r>
          </w:p>
          <w:p w14:paraId="45D75D64" w14:textId="2B75AAC7" w:rsidR="00CA7187" w:rsidRPr="00CA7187" w:rsidRDefault="00CA7187" w:rsidP="00CA7187">
            <w:pPr>
              <w:pStyle w:val="ListParagraph"/>
              <w:spacing w:line="240" w:lineRule="auto"/>
              <w:ind w:left="57" w:right="113"/>
              <w:jc w:val="both"/>
              <w:rPr>
                <w:rFonts w:ascii="Times New Roman" w:eastAsia="Times New Roman" w:hAnsi="Times New Roman" w:cs="Times New Roman"/>
                <w:sz w:val="24"/>
                <w:szCs w:val="24"/>
                <w:lang w:eastAsia="lv-LV"/>
              </w:rPr>
            </w:pPr>
            <w:r w:rsidRPr="00CA7187">
              <w:rPr>
                <w:rFonts w:ascii="Times New Roman" w:eastAsia="Times New Roman" w:hAnsi="Times New Roman" w:cs="Times New Roman"/>
                <w:sz w:val="24"/>
                <w:szCs w:val="24"/>
                <w:lang w:eastAsia="lv-LV"/>
              </w:rPr>
              <w:t xml:space="preserve">Sadarbības partneris </w:t>
            </w:r>
            <w:r w:rsidR="00B64F73">
              <w:rPr>
                <w:rFonts w:ascii="Times New Roman" w:eastAsia="Times New Roman" w:hAnsi="Times New Roman" w:cs="Times New Roman"/>
                <w:sz w:val="24"/>
                <w:szCs w:val="24"/>
                <w:lang w:eastAsia="lv-LV"/>
              </w:rPr>
              <w:t>pasākuma</w:t>
            </w:r>
            <w:r w:rsidR="00B64F73" w:rsidRPr="00CA7187">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 xml:space="preserve">īstenošanā, izskatot </w:t>
            </w:r>
            <w:r w:rsidR="003C39F7">
              <w:rPr>
                <w:rFonts w:ascii="Times New Roman" w:eastAsia="Times New Roman" w:hAnsi="Times New Roman" w:cs="Times New Roman"/>
                <w:sz w:val="24"/>
                <w:szCs w:val="24"/>
                <w:lang w:eastAsia="lv-LV"/>
              </w:rPr>
              <w:t xml:space="preserve">pasākuma dalībnieku un sociālās uzņēmējdarbības uzsācēju finanšu </w:t>
            </w:r>
            <w:r w:rsidRPr="00CA7187">
              <w:rPr>
                <w:rFonts w:ascii="Times New Roman" w:eastAsia="Times New Roman" w:hAnsi="Times New Roman" w:cs="Times New Roman"/>
                <w:sz w:val="24"/>
                <w:szCs w:val="24"/>
                <w:lang w:eastAsia="lv-LV"/>
              </w:rPr>
              <w:t xml:space="preserve">atbalsta pieteikumus un lemjot par atbalsta piešķiršanu, izvērtēs ne tikai atbalsta pretendentu iesniegto biznesa projektu dzīvotspēju, bet arī </w:t>
            </w:r>
            <w:r w:rsidR="003C39F7">
              <w:rPr>
                <w:rFonts w:ascii="Times New Roman" w:eastAsia="Times New Roman" w:hAnsi="Times New Roman" w:cs="Times New Roman"/>
                <w:sz w:val="24"/>
                <w:szCs w:val="24"/>
                <w:lang w:eastAsia="lv-LV"/>
              </w:rPr>
              <w:t>to</w:t>
            </w:r>
            <w:r w:rsidR="003C39F7" w:rsidRPr="00CA7187">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kredītvēsturi, saistību apjomu un maksāšanas disciplīnu, nodokļu nomaksu. Ti</w:t>
            </w:r>
            <w:r w:rsidR="00B81940">
              <w:rPr>
                <w:rFonts w:ascii="Times New Roman" w:eastAsia="Times New Roman" w:hAnsi="Times New Roman" w:cs="Times New Roman"/>
                <w:sz w:val="24"/>
                <w:szCs w:val="24"/>
                <w:lang w:eastAsia="lv-LV"/>
              </w:rPr>
              <w:t xml:space="preserve">ks </w:t>
            </w:r>
            <w:r w:rsidRPr="00CA7187">
              <w:rPr>
                <w:rFonts w:ascii="Times New Roman" w:eastAsia="Times New Roman" w:hAnsi="Times New Roman" w:cs="Times New Roman"/>
                <w:sz w:val="24"/>
                <w:szCs w:val="24"/>
                <w:lang w:eastAsia="lv-LV"/>
              </w:rPr>
              <w:t>identificētas paraksta tiesīgās amatpersonas, ti</w:t>
            </w:r>
            <w:r w:rsidR="00B81940">
              <w:rPr>
                <w:rFonts w:ascii="Times New Roman" w:eastAsia="Times New Roman" w:hAnsi="Times New Roman" w:cs="Times New Roman"/>
                <w:sz w:val="24"/>
                <w:szCs w:val="24"/>
                <w:lang w:eastAsia="lv-LV"/>
              </w:rPr>
              <w:t>ks</w:t>
            </w:r>
            <w:r w:rsidRPr="00CA7187">
              <w:rPr>
                <w:rFonts w:ascii="Times New Roman" w:eastAsia="Times New Roman" w:hAnsi="Times New Roman" w:cs="Times New Roman"/>
                <w:sz w:val="24"/>
                <w:szCs w:val="24"/>
                <w:lang w:eastAsia="lv-LV"/>
              </w:rPr>
              <w:t xml:space="preserve"> analizēts arī </w:t>
            </w:r>
            <w:r w:rsidR="003C39F7">
              <w:rPr>
                <w:rFonts w:ascii="Times New Roman" w:eastAsia="Times New Roman" w:hAnsi="Times New Roman" w:cs="Times New Roman"/>
                <w:sz w:val="24"/>
                <w:szCs w:val="24"/>
                <w:lang w:eastAsia="lv-LV"/>
              </w:rPr>
              <w:t>pasākuma dalībnieku</w:t>
            </w:r>
            <w:r w:rsidR="003C39F7" w:rsidRPr="00CA7187" w:rsidDel="003C39F7">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 xml:space="preserve">juridiskais statuss, tai skaitā saistītie uzņēmumi u.tml.  </w:t>
            </w:r>
          </w:p>
          <w:p w14:paraId="7226A53C" w14:textId="7AF0BC04" w:rsidR="00CA7187" w:rsidRPr="00CA7187" w:rsidRDefault="00CA7187" w:rsidP="00CA7187">
            <w:pPr>
              <w:pStyle w:val="ListParagraph"/>
              <w:spacing w:line="240" w:lineRule="auto"/>
              <w:ind w:left="57" w:right="113"/>
              <w:jc w:val="both"/>
              <w:rPr>
                <w:rFonts w:ascii="Times New Roman" w:eastAsia="Times New Roman" w:hAnsi="Times New Roman" w:cs="Times New Roman"/>
                <w:sz w:val="24"/>
                <w:szCs w:val="24"/>
                <w:lang w:eastAsia="lv-LV"/>
              </w:rPr>
            </w:pPr>
            <w:r w:rsidRPr="00CA7187">
              <w:rPr>
                <w:rFonts w:ascii="Times New Roman" w:eastAsia="Times New Roman" w:hAnsi="Times New Roman" w:cs="Times New Roman"/>
                <w:sz w:val="24"/>
                <w:szCs w:val="24"/>
                <w:lang w:eastAsia="lv-LV"/>
              </w:rPr>
              <w:t xml:space="preserve">Vērtējot finanšu atbalsta pieteikumus, </w:t>
            </w:r>
            <w:r w:rsidR="00A0560F">
              <w:rPr>
                <w:rFonts w:ascii="Times New Roman" w:eastAsia="Times New Roman" w:hAnsi="Times New Roman" w:cs="Times New Roman"/>
                <w:sz w:val="24"/>
                <w:szCs w:val="24"/>
                <w:lang w:eastAsia="lv-LV"/>
              </w:rPr>
              <w:t xml:space="preserve">sadarbības partnerim </w:t>
            </w:r>
            <w:r w:rsidRPr="00CA7187">
              <w:rPr>
                <w:rFonts w:ascii="Times New Roman" w:eastAsia="Times New Roman" w:hAnsi="Times New Roman" w:cs="Times New Roman"/>
                <w:sz w:val="24"/>
                <w:szCs w:val="24"/>
                <w:lang w:eastAsia="lv-LV"/>
              </w:rPr>
              <w:t xml:space="preserve">būs jāpārliecinās, vai biznesa plānā </w:t>
            </w:r>
            <w:r w:rsidR="0025438D" w:rsidRPr="00CA7187">
              <w:rPr>
                <w:rFonts w:ascii="Times New Roman" w:eastAsia="Times New Roman" w:hAnsi="Times New Roman" w:cs="Times New Roman"/>
                <w:sz w:val="24"/>
                <w:szCs w:val="24"/>
                <w:lang w:eastAsia="lv-LV"/>
              </w:rPr>
              <w:t>norādīt</w:t>
            </w:r>
            <w:r w:rsidR="0025438D">
              <w:rPr>
                <w:rFonts w:ascii="Times New Roman" w:eastAsia="Times New Roman" w:hAnsi="Times New Roman" w:cs="Times New Roman"/>
                <w:sz w:val="24"/>
                <w:szCs w:val="24"/>
                <w:lang w:eastAsia="lv-LV"/>
              </w:rPr>
              <w:t>ā finanšu atbalsta</w:t>
            </w:r>
            <w:r w:rsidR="0025438D" w:rsidRPr="00CA7187">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 xml:space="preserve">izlietojuma mērķi ir pamatoti un tiek novērsta iespējamība, ka </w:t>
            </w:r>
            <w:r w:rsidR="0025438D">
              <w:rPr>
                <w:rFonts w:ascii="Times New Roman" w:eastAsia="Times New Roman" w:hAnsi="Times New Roman" w:cs="Times New Roman"/>
                <w:sz w:val="24"/>
                <w:szCs w:val="24"/>
                <w:lang w:eastAsia="lv-LV"/>
              </w:rPr>
              <w:t>finanšu atbalsts tiek</w:t>
            </w:r>
            <w:r w:rsidR="0025438D" w:rsidRPr="00CA7187">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novirzīts maksātspējas problēmu novēršanai, esošo saistību, nodokļu dzēšanai</w:t>
            </w:r>
            <w:r w:rsidR="00E31005">
              <w:rPr>
                <w:rFonts w:ascii="Times New Roman" w:eastAsia="Times New Roman" w:hAnsi="Times New Roman" w:cs="Times New Roman"/>
                <w:sz w:val="24"/>
                <w:szCs w:val="24"/>
                <w:lang w:eastAsia="lv-LV"/>
              </w:rPr>
              <w:t>,</w:t>
            </w:r>
            <w:r w:rsidRPr="00CA7187">
              <w:rPr>
                <w:rFonts w:ascii="Times New Roman" w:eastAsia="Times New Roman" w:hAnsi="Times New Roman" w:cs="Times New Roman"/>
                <w:sz w:val="24"/>
                <w:szCs w:val="24"/>
                <w:lang w:eastAsia="lv-LV"/>
              </w:rPr>
              <w:t xml:space="preserve"> nevis biznesa attīstībai. </w:t>
            </w:r>
          </w:p>
          <w:p w14:paraId="4F9DDBD1" w14:textId="41148FC3" w:rsidR="00CA7187" w:rsidRPr="00CA7187" w:rsidRDefault="00CA7187" w:rsidP="00CA7187">
            <w:pPr>
              <w:pStyle w:val="ListParagraph"/>
              <w:spacing w:line="240" w:lineRule="auto"/>
              <w:ind w:left="57" w:right="113"/>
              <w:jc w:val="both"/>
              <w:rPr>
                <w:rFonts w:ascii="Times New Roman" w:eastAsia="Times New Roman" w:hAnsi="Times New Roman" w:cs="Times New Roman"/>
                <w:sz w:val="24"/>
                <w:szCs w:val="24"/>
                <w:lang w:eastAsia="lv-LV"/>
              </w:rPr>
            </w:pPr>
            <w:r w:rsidRPr="00CA7187">
              <w:rPr>
                <w:rFonts w:ascii="Times New Roman" w:eastAsia="Times New Roman" w:hAnsi="Times New Roman" w:cs="Times New Roman"/>
                <w:sz w:val="24"/>
                <w:szCs w:val="24"/>
                <w:lang w:eastAsia="lv-LV"/>
              </w:rPr>
              <w:t xml:space="preserve">Lai minētos dažādos aspektus izvērtētu, ir nepieciešams paredzēt segt sadarbības partnerim </w:t>
            </w:r>
            <w:r w:rsidR="00937B3A">
              <w:rPr>
                <w:rFonts w:ascii="Times New Roman" w:eastAsia="Times New Roman" w:hAnsi="Times New Roman" w:cs="Times New Roman"/>
                <w:sz w:val="24"/>
                <w:szCs w:val="24"/>
                <w:lang w:eastAsia="lv-LV"/>
              </w:rPr>
              <w:t>pasākuma</w:t>
            </w:r>
            <w:r w:rsidR="0094267A">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īstenošanas nodrošināšanai nepieciešamās informācijas iegūšanas izmaksas, kas rodas</w:t>
            </w:r>
            <w:r w:rsidR="00937B3A">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izmantojot</w:t>
            </w:r>
            <w:r w:rsidR="0094267A">
              <w:rPr>
                <w:rFonts w:ascii="Times New Roman" w:eastAsia="Times New Roman" w:hAnsi="Times New Roman" w:cs="Times New Roman"/>
                <w:sz w:val="24"/>
                <w:szCs w:val="24"/>
                <w:lang w:eastAsia="lv-LV"/>
              </w:rPr>
              <w:t xml:space="preserve"> vai </w:t>
            </w:r>
            <w:r w:rsidRPr="00CA7187">
              <w:rPr>
                <w:rFonts w:ascii="Times New Roman" w:eastAsia="Times New Roman" w:hAnsi="Times New Roman" w:cs="Times New Roman"/>
                <w:sz w:val="24"/>
                <w:szCs w:val="24"/>
                <w:lang w:eastAsia="lv-LV"/>
              </w:rPr>
              <w:t xml:space="preserve">iegūstot datus, piemēram, no </w:t>
            </w:r>
            <w:r w:rsidR="00485BBB" w:rsidRPr="00D446C0">
              <w:rPr>
                <w:rFonts w:ascii="Times New Roman" w:eastAsia="Times New Roman" w:hAnsi="Times New Roman" w:cs="Times New Roman"/>
                <w:sz w:val="24"/>
                <w:szCs w:val="24"/>
                <w:lang w:eastAsia="lv-LV"/>
              </w:rPr>
              <w:t>Valsts Vienotās datorizētās z</w:t>
            </w:r>
            <w:r w:rsidRPr="00D446C0">
              <w:rPr>
                <w:rFonts w:ascii="Times New Roman" w:eastAsia="Times New Roman" w:hAnsi="Times New Roman" w:cs="Times New Roman"/>
                <w:sz w:val="24"/>
                <w:szCs w:val="24"/>
                <w:lang w:eastAsia="lv-LV"/>
              </w:rPr>
              <w:t>emesgrāmata</w:t>
            </w:r>
            <w:r w:rsidR="0025438D" w:rsidRPr="00D446C0">
              <w:rPr>
                <w:rFonts w:ascii="Times New Roman" w:eastAsia="Times New Roman" w:hAnsi="Times New Roman" w:cs="Times New Roman"/>
                <w:sz w:val="24"/>
                <w:szCs w:val="24"/>
                <w:lang w:eastAsia="lv-LV"/>
              </w:rPr>
              <w:t>s</w:t>
            </w:r>
            <w:r w:rsidRPr="00CA7187">
              <w:rPr>
                <w:rFonts w:ascii="Times New Roman" w:eastAsia="Times New Roman" w:hAnsi="Times New Roman" w:cs="Times New Roman"/>
                <w:sz w:val="24"/>
                <w:szCs w:val="24"/>
                <w:lang w:eastAsia="lv-LV"/>
              </w:rPr>
              <w:t xml:space="preserve">, </w:t>
            </w:r>
            <w:r w:rsidR="0025438D">
              <w:rPr>
                <w:rFonts w:ascii="Times New Roman" w:eastAsia="Times New Roman" w:hAnsi="Times New Roman" w:cs="Times New Roman"/>
                <w:sz w:val="24"/>
                <w:szCs w:val="24"/>
                <w:lang w:eastAsia="lv-LV"/>
              </w:rPr>
              <w:t>“</w:t>
            </w:r>
            <w:r w:rsidR="0025438D" w:rsidRPr="00CA7187">
              <w:rPr>
                <w:rFonts w:ascii="Times New Roman" w:eastAsia="Times New Roman" w:hAnsi="Times New Roman" w:cs="Times New Roman"/>
                <w:sz w:val="24"/>
                <w:szCs w:val="24"/>
                <w:lang w:eastAsia="lv-LV"/>
              </w:rPr>
              <w:t>Lursoft</w:t>
            </w:r>
            <w:r w:rsidR="0025438D">
              <w:rPr>
                <w:rFonts w:ascii="Times New Roman" w:eastAsia="Times New Roman" w:hAnsi="Times New Roman" w:cs="Times New Roman"/>
                <w:sz w:val="24"/>
                <w:szCs w:val="24"/>
                <w:lang w:eastAsia="lv-LV"/>
              </w:rPr>
              <w:t>”</w:t>
            </w:r>
            <w:r w:rsidRPr="00CA7187">
              <w:rPr>
                <w:rFonts w:ascii="Times New Roman" w:eastAsia="Times New Roman" w:hAnsi="Times New Roman" w:cs="Times New Roman"/>
                <w:sz w:val="24"/>
                <w:szCs w:val="24"/>
                <w:lang w:eastAsia="lv-LV"/>
              </w:rPr>
              <w:t xml:space="preserve">, </w:t>
            </w:r>
            <w:r w:rsidR="0025438D">
              <w:rPr>
                <w:rFonts w:ascii="Times New Roman" w:eastAsia="Times New Roman" w:hAnsi="Times New Roman" w:cs="Times New Roman"/>
                <w:sz w:val="24"/>
                <w:szCs w:val="24"/>
                <w:lang w:eastAsia="lv-LV"/>
              </w:rPr>
              <w:t>“</w:t>
            </w:r>
            <w:proofErr w:type="spellStart"/>
            <w:r w:rsidR="0025438D" w:rsidRPr="00CA7187">
              <w:rPr>
                <w:rFonts w:ascii="Times New Roman" w:eastAsia="Times New Roman" w:hAnsi="Times New Roman" w:cs="Times New Roman"/>
                <w:sz w:val="24"/>
                <w:szCs w:val="24"/>
                <w:lang w:eastAsia="lv-LV"/>
              </w:rPr>
              <w:t>Creditreform</w:t>
            </w:r>
            <w:proofErr w:type="spellEnd"/>
            <w:r w:rsidR="0025438D">
              <w:rPr>
                <w:rFonts w:ascii="Times New Roman" w:eastAsia="Times New Roman" w:hAnsi="Times New Roman" w:cs="Times New Roman"/>
                <w:sz w:val="24"/>
                <w:szCs w:val="24"/>
                <w:lang w:eastAsia="lv-LV"/>
              </w:rPr>
              <w:t>”</w:t>
            </w:r>
            <w:r w:rsidRPr="00CA7187">
              <w:rPr>
                <w:rFonts w:ascii="Times New Roman" w:eastAsia="Times New Roman" w:hAnsi="Times New Roman" w:cs="Times New Roman"/>
                <w:sz w:val="24"/>
                <w:szCs w:val="24"/>
                <w:lang w:eastAsia="lv-LV"/>
              </w:rPr>
              <w:t xml:space="preserve">, Latvijas Bankas kredītu reģistra, Valsts sociālās apdrošināšanas aģentūras </w:t>
            </w:r>
            <w:proofErr w:type="gramStart"/>
            <w:r w:rsidRPr="00CA7187">
              <w:rPr>
                <w:rFonts w:ascii="Times New Roman" w:eastAsia="Times New Roman" w:hAnsi="Times New Roman" w:cs="Times New Roman"/>
                <w:sz w:val="24"/>
                <w:szCs w:val="24"/>
                <w:lang w:eastAsia="lv-LV"/>
              </w:rPr>
              <w:t>(</w:t>
            </w:r>
            <w:proofErr w:type="gramEnd"/>
            <w:r w:rsidRPr="00CA7187">
              <w:rPr>
                <w:rFonts w:ascii="Times New Roman" w:eastAsia="Times New Roman" w:hAnsi="Times New Roman" w:cs="Times New Roman"/>
                <w:sz w:val="24"/>
                <w:szCs w:val="24"/>
                <w:lang w:eastAsia="lv-LV"/>
              </w:rPr>
              <w:t xml:space="preserve">par </w:t>
            </w:r>
            <w:r w:rsidR="008D6632" w:rsidRPr="00CA7187">
              <w:rPr>
                <w:rFonts w:ascii="Times New Roman" w:eastAsia="Times New Roman" w:hAnsi="Times New Roman" w:cs="Times New Roman"/>
                <w:sz w:val="24"/>
                <w:szCs w:val="24"/>
                <w:lang w:eastAsia="lv-LV"/>
              </w:rPr>
              <w:t>konkrēt</w:t>
            </w:r>
            <w:r w:rsidR="008D6632">
              <w:rPr>
                <w:rFonts w:ascii="Times New Roman" w:eastAsia="Times New Roman" w:hAnsi="Times New Roman" w:cs="Times New Roman"/>
                <w:sz w:val="24"/>
                <w:szCs w:val="24"/>
                <w:lang w:eastAsia="lv-LV"/>
              </w:rPr>
              <w:t>iem</w:t>
            </w:r>
            <w:r w:rsidR="008D6632" w:rsidRPr="00CA7187">
              <w:rPr>
                <w:rFonts w:ascii="Times New Roman" w:eastAsia="Times New Roman" w:hAnsi="Times New Roman" w:cs="Times New Roman"/>
                <w:sz w:val="24"/>
                <w:szCs w:val="24"/>
                <w:lang w:eastAsia="lv-LV"/>
              </w:rPr>
              <w:t xml:space="preserve"> </w:t>
            </w:r>
            <w:r w:rsidRPr="00CA7187">
              <w:rPr>
                <w:rFonts w:ascii="Times New Roman" w:eastAsia="Times New Roman" w:hAnsi="Times New Roman" w:cs="Times New Roman"/>
                <w:sz w:val="24"/>
                <w:szCs w:val="24"/>
                <w:lang w:eastAsia="lv-LV"/>
              </w:rPr>
              <w:t>darbiniek</w:t>
            </w:r>
            <w:r w:rsidR="008D6632">
              <w:rPr>
                <w:rFonts w:ascii="Times New Roman" w:eastAsia="Times New Roman" w:hAnsi="Times New Roman" w:cs="Times New Roman"/>
                <w:sz w:val="24"/>
                <w:szCs w:val="24"/>
                <w:lang w:eastAsia="lv-LV"/>
              </w:rPr>
              <w:t>iem</w:t>
            </w:r>
            <w:r w:rsidRPr="00CA7187">
              <w:rPr>
                <w:rFonts w:ascii="Times New Roman" w:eastAsia="Times New Roman" w:hAnsi="Times New Roman" w:cs="Times New Roman"/>
                <w:sz w:val="24"/>
                <w:szCs w:val="24"/>
                <w:lang w:eastAsia="lv-LV"/>
              </w:rPr>
              <w:t xml:space="preserve"> samaksātajām algām, nodokļiem u.tml.) u.c.</w:t>
            </w:r>
          </w:p>
          <w:p w14:paraId="10EEA669" w14:textId="2D3CB517" w:rsidR="00064EA8" w:rsidRDefault="009974E4" w:rsidP="00CA7187">
            <w:pPr>
              <w:pStyle w:val="ListParagraph"/>
              <w:spacing w:line="240" w:lineRule="auto"/>
              <w:ind w:left="57"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Nepieciešamais finansējums izmaksu segšanai </w:t>
            </w:r>
            <w:r w:rsidR="00CA7187" w:rsidRPr="00CA7187">
              <w:rPr>
                <w:rFonts w:ascii="Times New Roman" w:eastAsia="Times New Roman" w:hAnsi="Times New Roman" w:cs="Times New Roman"/>
                <w:sz w:val="24"/>
                <w:szCs w:val="24"/>
                <w:lang w:eastAsia="lv-LV"/>
              </w:rPr>
              <w:t xml:space="preserve">atkarīgs no </w:t>
            </w:r>
            <w:r w:rsidR="00412FE8">
              <w:rPr>
                <w:rFonts w:ascii="Times New Roman" w:eastAsia="Times New Roman" w:hAnsi="Times New Roman" w:cs="Times New Roman"/>
                <w:sz w:val="24"/>
                <w:szCs w:val="24"/>
                <w:lang w:eastAsia="lv-LV"/>
              </w:rPr>
              <w:t>pasākumā</w:t>
            </w:r>
            <w:r w:rsidR="00412FE8" w:rsidRPr="00CA7187">
              <w:rPr>
                <w:rFonts w:ascii="Times New Roman" w:eastAsia="Times New Roman" w:hAnsi="Times New Roman" w:cs="Times New Roman"/>
                <w:sz w:val="24"/>
                <w:szCs w:val="24"/>
                <w:lang w:eastAsia="lv-LV"/>
              </w:rPr>
              <w:t xml:space="preserve"> </w:t>
            </w:r>
            <w:r w:rsidR="00CA7187" w:rsidRPr="00CA7187">
              <w:rPr>
                <w:rFonts w:ascii="Times New Roman" w:eastAsia="Times New Roman" w:hAnsi="Times New Roman" w:cs="Times New Roman"/>
                <w:sz w:val="24"/>
                <w:szCs w:val="24"/>
                <w:lang w:eastAsia="lv-LV"/>
              </w:rPr>
              <w:t>iesaistīto atbildīgo per</w:t>
            </w:r>
            <w:r w:rsidR="00B81940">
              <w:rPr>
                <w:rFonts w:ascii="Times New Roman" w:eastAsia="Times New Roman" w:hAnsi="Times New Roman" w:cs="Times New Roman"/>
                <w:sz w:val="24"/>
                <w:szCs w:val="24"/>
                <w:lang w:eastAsia="lv-LV"/>
              </w:rPr>
              <w:t>s</w:t>
            </w:r>
            <w:r w:rsidR="00CA7187" w:rsidRPr="00CA7187">
              <w:rPr>
                <w:rFonts w:ascii="Times New Roman" w:eastAsia="Times New Roman" w:hAnsi="Times New Roman" w:cs="Times New Roman"/>
                <w:sz w:val="24"/>
                <w:szCs w:val="24"/>
                <w:lang w:eastAsia="lv-LV"/>
              </w:rPr>
              <w:t>onu skaita, identificētajiem risku palielinošiem aspektiem, kā arī no noteiktajiem izcenojumiem</w:t>
            </w:r>
            <w:r w:rsidR="008610FE">
              <w:rPr>
                <w:rFonts w:ascii="Times New Roman" w:eastAsia="Times New Roman" w:hAnsi="Times New Roman" w:cs="Times New Roman"/>
                <w:sz w:val="24"/>
                <w:szCs w:val="24"/>
                <w:lang w:eastAsia="lv-LV"/>
              </w:rPr>
              <w:t>;</w:t>
            </w:r>
          </w:p>
          <w:p w14:paraId="016A938A" w14:textId="552ED2BB" w:rsidR="00684C55" w:rsidRPr="003F1A03" w:rsidRDefault="003C39F7" w:rsidP="00260356">
            <w:pPr>
              <w:pStyle w:val="ListParagraph"/>
              <w:spacing w:line="240" w:lineRule="auto"/>
              <w:ind w:left="57" w:right="113"/>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2</w:t>
            </w:r>
            <w:r w:rsidR="003C40F8" w:rsidRPr="003C40F8">
              <w:rPr>
                <w:rFonts w:ascii="Times New Roman" w:eastAsia="Times New Roman" w:hAnsi="Times New Roman" w:cs="Times New Roman"/>
                <w:b/>
                <w:sz w:val="24"/>
                <w:szCs w:val="24"/>
                <w:lang w:eastAsia="lv-LV"/>
              </w:rPr>
              <w:t xml:space="preserve">.2) </w:t>
            </w:r>
            <w:r w:rsidR="00684C55" w:rsidRPr="00684C55">
              <w:rPr>
                <w:rFonts w:ascii="Times New Roman" w:eastAsia="Times New Roman" w:hAnsi="Times New Roman" w:cs="Times New Roman"/>
                <w:b/>
                <w:sz w:val="24"/>
                <w:szCs w:val="24"/>
                <w:lang w:eastAsia="lv-LV"/>
              </w:rPr>
              <w:t>sadarbības partneris</w:t>
            </w:r>
            <w:r w:rsidR="00EE6D3A" w:rsidRPr="00684C55">
              <w:rPr>
                <w:b/>
              </w:rPr>
              <w:t xml:space="preserve"> </w:t>
            </w:r>
            <w:r w:rsidR="00EE6D3A" w:rsidRPr="00684C55">
              <w:rPr>
                <w:rFonts w:ascii="Times New Roman" w:hAnsi="Times New Roman" w:cs="Times New Roman"/>
                <w:b/>
                <w:sz w:val="24"/>
                <w:szCs w:val="24"/>
              </w:rPr>
              <w:t>izvērtē sociālās uzņēmējdarbības uzsācēju un pasākuma dalībnieku</w:t>
            </w:r>
            <w:r w:rsidR="00EE6D3A" w:rsidRPr="00843164">
              <w:rPr>
                <w:rFonts w:ascii="Times New Roman" w:hAnsi="Times New Roman" w:cs="Times New Roman"/>
                <w:sz w:val="24"/>
                <w:szCs w:val="24"/>
              </w:rPr>
              <w:t xml:space="preserve"> biznesa plānus</w:t>
            </w:r>
            <w:r w:rsidR="00C25861">
              <w:rPr>
                <w:rFonts w:ascii="Times New Roman" w:hAnsi="Times New Roman" w:cs="Times New Roman"/>
                <w:sz w:val="24"/>
                <w:szCs w:val="24"/>
              </w:rPr>
              <w:t>, kā arī</w:t>
            </w:r>
            <w:r w:rsidR="00412FE8" w:rsidRPr="00843164">
              <w:rPr>
                <w:rFonts w:ascii="Times New Roman" w:hAnsi="Times New Roman" w:cs="Times New Roman"/>
                <w:sz w:val="24"/>
                <w:szCs w:val="24"/>
              </w:rPr>
              <w:t xml:space="preserve"> </w:t>
            </w:r>
            <w:r w:rsidR="00412FE8">
              <w:rPr>
                <w:rFonts w:ascii="Times New Roman" w:hAnsi="Times New Roman" w:cs="Times New Roman"/>
                <w:sz w:val="24"/>
                <w:szCs w:val="24"/>
              </w:rPr>
              <w:t>normatīvajos aktos par</w:t>
            </w:r>
            <w:r w:rsidR="00412FE8" w:rsidRPr="00843164" w:rsidDel="00412FE8">
              <w:rPr>
                <w:rFonts w:ascii="Times New Roman" w:hAnsi="Times New Roman" w:cs="Times New Roman"/>
                <w:sz w:val="24"/>
                <w:szCs w:val="24"/>
              </w:rPr>
              <w:t xml:space="preserve"> </w:t>
            </w:r>
            <w:proofErr w:type="spellStart"/>
            <w:r w:rsidR="00E303D4" w:rsidRPr="00843164">
              <w:rPr>
                <w:rFonts w:ascii="Times New Roman" w:hAnsi="Times New Roman" w:cs="Times New Roman"/>
                <w:i/>
                <w:sz w:val="24"/>
                <w:szCs w:val="24"/>
              </w:rPr>
              <w:t>de</w:t>
            </w:r>
            <w:proofErr w:type="spellEnd"/>
            <w:r w:rsidR="00E303D4" w:rsidRPr="00843164">
              <w:rPr>
                <w:rFonts w:ascii="Times New Roman" w:hAnsi="Times New Roman" w:cs="Times New Roman"/>
                <w:i/>
                <w:sz w:val="24"/>
                <w:szCs w:val="24"/>
              </w:rPr>
              <w:t xml:space="preserve"> </w:t>
            </w:r>
            <w:proofErr w:type="spellStart"/>
            <w:r w:rsidR="00E303D4" w:rsidRPr="00843164">
              <w:rPr>
                <w:rFonts w:ascii="Times New Roman" w:hAnsi="Times New Roman" w:cs="Times New Roman"/>
                <w:i/>
                <w:sz w:val="24"/>
                <w:szCs w:val="24"/>
              </w:rPr>
              <w:t>minimis</w:t>
            </w:r>
            <w:proofErr w:type="spellEnd"/>
            <w:r w:rsidR="00E303D4" w:rsidRPr="00843164">
              <w:rPr>
                <w:rFonts w:ascii="Times New Roman" w:hAnsi="Times New Roman" w:cs="Times New Roman"/>
                <w:sz w:val="24"/>
                <w:szCs w:val="24"/>
              </w:rPr>
              <w:t xml:space="preserve"> </w:t>
            </w:r>
            <w:r w:rsidR="00E303D4" w:rsidRPr="00843164">
              <w:rPr>
                <w:rFonts w:ascii="Times New Roman" w:hAnsi="Times New Roman" w:cs="Times New Roman"/>
                <w:sz w:val="24"/>
                <w:szCs w:val="24"/>
              </w:rPr>
              <w:lastRenderedPageBreak/>
              <w:t>atbalstu</w:t>
            </w:r>
            <w:r w:rsidR="00412FE8">
              <w:rPr>
                <w:rFonts w:ascii="Times New Roman" w:hAnsi="Times New Roman" w:cs="Times New Roman"/>
                <w:sz w:val="24"/>
                <w:szCs w:val="24"/>
              </w:rPr>
              <w:t xml:space="preserve"> noteiktos dokumentus valsts atbalsta saņemšanai</w:t>
            </w:r>
            <w:r w:rsidR="00C25861">
              <w:rPr>
                <w:rFonts w:ascii="Times New Roman" w:hAnsi="Times New Roman" w:cs="Times New Roman"/>
                <w:sz w:val="24"/>
                <w:szCs w:val="24"/>
              </w:rPr>
              <w:t xml:space="preserve"> un </w:t>
            </w:r>
            <w:r w:rsidR="00E97167">
              <w:rPr>
                <w:rFonts w:ascii="Times New Roman" w:hAnsi="Times New Roman" w:cs="Times New Roman"/>
                <w:sz w:val="24"/>
                <w:szCs w:val="24"/>
              </w:rPr>
              <w:t>lemj par</w:t>
            </w:r>
            <w:r w:rsidR="00E97167" w:rsidRPr="00843164">
              <w:rPr>
                <w:rFonts w:ascii="Times New Roman" w:hAnsi="Times New Roman" w:cs="Times New Roman"/>
                <w:sz w:val="24"/>
                <w:szCs w:val="24"/>
              </w:rPr>
              <w:t xml:space="preserve"> </w:t>
            </w:r>
            <w:r w:rsidR="00EE6D3A" w:rsidRPr="00843164">
              <w:rPr>
                <w:rFonts w:ascii="Times New Roman" w:hAnsi="Times New Roman" w:cs="Times New Roman"/>
                <w:sz w:val="24"/>
                <w:szCs w:val="24"/>
              </w:rPr>
              <w:t>finanšu atbalst</w:t>
            </w:r>
            <w:r w:rsidR="00D446C0">
              <w:rPr>
                <w:rFonts w:ascii="Times New Roman" w:hAnsi="Times New Roman" w:cs="Times New Roman"/>
                <w:sz w:val="24"/>
                <w:szCs w:val="24"/>
              </w:rPr>
              <w:t>a piešķiršan</w:t>
            </w:r>
            <w:r w:rsidR="00EE6D3A" w:rsidRPr="00843164">
              <w:rPr>
                <w:rFonts w:ascii="Times New Roman" w:hAnsi="Times New Roman" w:cs="Times New Roman"/>
                <w:sz w:val="24"/>
                <w:szCs w:val="24"/>
              </w:rPr>
              <w:t>u. Kā arī</w:t>
            </w:r>
            <w:r w:rsidR="00801F87">
              <w:rPr>
                <w:rFonts w:ascii="Times New Roman" w:hAnsi="Times New Roman" w:cs="Times New Roman"/>
                <w:sz w:val="24"/>
                <w:szCs w:val="24"/>
              </w:rPr>
              <w:t xml:space="preserve"> </w:t>
            </w:r>
            <w:r w:rsidR="00EE6D3A" w:rsidRPr="00843164">
              <w:rPr>
                <w:rFonts w:ascii="Times New Roman" w:hAnsi="Times New Roman" w:cs="Times New Roman"/>
                <w:sz w:val="24"/>
                <w:szCs w:val="24"/>
              </w:rPr>
              <w:t xml:space="preserve">savā tīmekļa vietnē </w:t>
            </w:r>
            <w:r w:rsidR="00EE6D3A" w:rsidRPr="003F1A03">
              <w:rPr>
                <w:rFonts w:ascii="Times New Roman" w:hAnsi="Times New Roman" w:cs="Times New Roman"/>
                <w:sz w:val="24"/>
                <w:szCs w:val="24"/>
              </w:rPr>
              <w:t xml:space="preserve">publicē </w:t>
            </w:r>
            <w:r w:rsidR="00C25861">
              <w:rPr>
                <w:rFonts w:ascii="Times New Roman" w:hAnsi="Times New Roman" w:cs="Times New Roman"/>
                <w:sz w:val="24"/>
                <w:szCs w:val="24"/>
              </w:rPr>
              <w:t xml:space="preserve">finanšu atbalsta </w:t>
            </w:r>
            <w:r w:rsidR="00532CF7" w:rsidRPr="003F1A03">
              <w:rPr>
                <w:rFonts w:ascii="Times New Roman" w:hAnsi="Times New Roman" w:cs="Times New Roman"/>
                <w:sz w:val="24"/>
                <w:szCs w:val="24"/>
              </w:rPr>
              <w:t>pieteikuma dokumentus, pārskatu veidlapas, citus pieteikuma iesniedzējam nepieciešamos dokumentus un citu informāciju</w:t>
            </w:r>
            <w:r w:rsidR="00212A4B">
              <w:rPr>
                <w:rFonts w:ascii="Times New Roman" w:hAnsi="Times New Roman" w:cs="Times New Roman"/>
                <w:sz w:val="24"/>
                <w:szCs w:val="24"/>
              </w:rPr>
              <w:t xml:space="preserve">, piemēram, </w:t>
            </w:r>
            <w:r w:rsidR="00260356" w:rsidRPr="00260356">
              <w:rPr>
                <w:rFonts w:ascii="Times New Roman" w:hAnsi="Times New Roman" w:cs="Times New Roman"/>
                <w:sz w:val="24"/>
                <w:szCs w:val="24"/>
              </w:rPr>
              <w:t>savā tīmekļa vietnē publicēs informāciju par pieteikšan</w:t>
            </w:r>
            <w:r w:rsidR="004F3C13">
              <w:rPr>
                <w:rFonts w:ascii="Times New Roman" w:hAnsi="Times New Roman" w:cs="Times New Roman"/>
                <w:sz w:val="24"/>
                <w:szCs w:val="24"/>
              </w:rPr>
              <w:t>o</w:t>
            </w:r>
            <w:r w:rsidR="00260356" w:rsidRPr="00260356">
              <w:rPr>
                <w:rFonts w:ascii="Times New Roman" w:hAnsi="Times New Roman" w:cs="Times New Roman"/>
                <w:sz w:val="24"/>
                <w:szCs w:val="24"/>
              </w:rPr>
              <w:t xml:space="preserve">s finanšu atbalstam, tai skaitā finanšu atbalsta piešķiršanas </w:t>
            </w:r>
            <w:r w:rsidR="004F3C13">
              <w:rPr>
                <w:rFonts w:ascii="Times New Roman" w:hAnsi="Times New Roman" w:cs="Times New Roman"/>
                <w:sz w:val="24"/>
                <w:szCs w:val="24"/>
              </w:rPr>
              <w:t>beigu</w:t>
            </w:r>
            <w:r w:rsidR="00260356" w:rsidRPr="00260356">
              <w:rPr>
                <w:rFonts w:ascii="Times New Roman" w:hAnsi="Times New Roman" w:cs="Times New Roman"/>
                <w:sz w:val="24"/>
                <w:szCs w:val="24"/>
              </w:rPr>
              <w:t xml:space="preserve"> termiņu</w:t>
            </w:r>
            <w:r w:rsidR="00E15F1C" w:rsidRPr="003F1A03">
              <w:rPr>
                <w:rFonts w:ascii="Times New Roman" w:hAnsi="Times New Roman" w:cs="Times New Roman"/>
                <w:sz w:val="24"/>
                <w:szCs w:val="24"/>
              </w:rPr>
              <w:t>;</w:t>
            </w:r>
          </w:p>
          <w:p w14:paraId="31ECA2EF" w14:textId="0E306549" w:rsidR="00147217" w:rsidRDefault="00E00A98" w:rsidP="00147217">
            <w:pPr>
              <w:pStyle w:val="ListParagraph"/>
              <w:spacing w:line="240" w:lineRule="auto"/>
              <w:ind w:left="57" w:right="113"/>
              <w:jc w:val="both"/>
              <w:rPr>
                <w:rFonts w:ascii="Times New Roman" w:hAnsi="Times New Roman" w:cs="Times New Roman"/>
                <w:sz w:val="24"/>
                <w:szCs w:val="24"/>
              </w:rPr>
            </w:pPr>
            <w:r w:rsidRPr="003F1A03">
              <w:rPr>
                <w:rFonts w:ascii="Times New Roman" w:hAnsi="Times New Roman" w:cs="Times New Roman"/>
                <w:b/>
                <w:sz w:val="24"/>
                <w:szCs w:val="24"/>
              </w:rPr>
              <w:t>2</w:t>
            </w:r>
            <w:r w:rsidR="00147217" w:rsidRPr="003F1A03">
              <w:rPr>
                <w:rFonts w:ascii="Times New Roman" w:hAnsi="Times New Roman" w:cs="Times New Roman"/>
                <w:b/>
                <w:sz w:val="24"/>
                <w:szCs w:val="24"/>
              </w:rPr>
              <w:t>.3)</w:t>
            </w:r>
            <w:r w:rsidR="00147217" w:rsidRPr="003F1A03">
              <w:rPr>
                <w:rFonts w:ascii="Times New Roman" w:hAnsi="Times New Roman" w:cs="Times New Roman"/>
                <w:sz w:val="24"/>
                <w:szCs w:val="24"/>
              </w:rPr>
              <w:t xml:space="preserve"> </w:t>
            </w:r>
            <w:r w:rsidR="000A207B">
              <w:rPr>
                <w:rFonts w:ascii="Times New Roman" w:hAnsi="Times New Roman" w:cs="Times New Roman"/>
                <w:sz w:val="24"/>
                <w:szCs w:val="24"/>
              </w:rPr>
              <w:t>ir gadījumi</w:t>
            </w:r>
            <w:r w:rsidR="00684C55" w:rsidRPr="003F1A03">
              <w:rPr>
                <w:rFonts w:ascii="Times New Roman" w:hAnsi="Times New Roman" w:cs="Times New Roman"/>
                <w:sz w:val="24"/>
                <w:szCs w:val="24"/>
              </w:rPr>
              <w:t xml:space="preserve">, </w:t>
            </w:r>
            <w:r w:rsidR="00684C55" w:rsidRPr="003F1A03">
              <w:rPr>
                <w:rFonts w:ascii="Times New Roman" w:hAnsi="Times New Roman" w:cs="Times New Roman"/>
                <w:b/>
                <w:sz w:val="24"/>
                <w:szCs w:val="24"/>
              </w:rPr>
              <w:t>ka</w:t>
            </w:r>
            <w:r w:rsidR="00147217" w:rsidRPr="003F1A03">
              <w:rPr>
                <w:rFonts w:ascii="Times New Roman" w:hAnsi="Times New Roman" w:cs="Times New Roman"/>
                <w:b/>
                <w:sz w:val="24"/>
                <w:szCs w:val="24"/>
              </w:rPr>
              <w:t xml:space="preserve">d sadarbības partnerim </w:t>
            </w:r>
            <w:r w:rsidR="00684C55" w:rsidRPr="003F1A03">
              <w:rPr>
                <w:rFonts w:ascii="Times New Roman" w:hAnsi="Times New Roman" w:cs="Times New Roman"/>
                <w:b/>
                <w:sz w:val="24"/>
                <w:szCs w:val="24"/>
              </w:rPr>
              <w:t>nav j</w:t>
            </w:r>
            <w:r w:rsidR="00684C55" w:rsidRPr="00824757">
              <w:rPr>
                <w:rFonts w:ascii="Times New Roman" w:hAnsi="Times New Roman" w:cs="Times New Roman"/>
                <w:b/>
                <w:sz w:val="24"/>
                <w:szCs w:val="24"/>
              </w:rPr>
              <w:t>āatmaksā</w:t>
            </w:r>
            <w:r w:rsidR="00684C55" w:rsidRPr="004601D7">
              <w:rPr>
                <w:rFonts w:ascii="Times New Roman" w:hAnsi="Times New Roman" w:cs="Times New Roman"/>
                <w:sz w:val="24"/>
                <w:szCs w:val="24"/>
              </w:rPr>
              <w:t xml:space="preserve"> pasākuma dalībnieku (komersantu, biedrību un nodibinājumu) un sociālās uzņēmējdarbības uzsācēju </w:t>
            </w:r>
            <w:r w:rsidR="00684C55" w:rsidRPr="00824757">
              <w:rPr>
                <w:rFonts w:ascii="Times New Roman" w:hAnsi="Times New Roman" w:cs="Times New Roman"/>
                <w:b/>
                <w:sz w:val="24"/>
                <w:szCs w:val="24"/>
              </w:rPr>
              <w:t>neatbilstoši izlietotais finanšu atbalsts</w:t>
            </w:r>
            <w:r w:rsidR="00684C55" w:rsidRPr="004601D7">
              <w:rPr>
                <w:rFonts w:ascii="Times New Roman" w:hAnsi="Times New Roman" w:cs="Times New Roman"/>
                <w:sz w:val="24"/>
                <w:szCs w:val="24"/>
              </w:rPr>
              <w:t>.</w:t>
            </w:r>
          </w:p>
          <w:p w14:paraId="542D05DF" w14:textId="4AC93AD4" w:rsidR="00147217" w:rsidRDefault="00684C55" w:rsidP="00147217">
            <w:pPr>
              <w:pStyle w:val="ListParagraph"/>
              <w:spacing w:line="240" w:lineRule="auto"/>
              <w:ind w:left="57" w:right="113"/>
              <w:jc w:val="both"/>
              <w:rPr>
                <w:rFonts w:ascii="Times New Roman" w:hAnsi="Times New Roman" w:cs="Times New Roman"/>
                <w:sz w:val="24"/>
                <w:szCs w:val="24"/>
              </w:rPr>
            </w:pPr>
            <w:r w:rsidRPr="004601D7">
              <w:rPr>
                <w:rFonts w:ascii="Times New Roman" w:hAnsi="Times New Roman" w:cs="Times New Roman"/>
                <w:sz w:val="24"/>
                <w:szCs w:val="24"/>
              </w:rPr>
              <w:t xml:space="preserve">Šobrīd </w:t>
            </w:r>
            <w:r w:rsidR="008168EE">
              <w:rPr>
                <w:rFonts w:ascii="Times New Roman" w:hAnsi="Times New Roman" w:cs="Times New Roman"/>
                <w:sz w:val="24"/>
                <w:szCs w:val="24"/>
              </w:rPr>
              <w:t xml:space="preserve">saskaņā ar </w:t>
            </w:r>
            <w:r w:rsidRPr="004601D7">
              <w:rPr>
                <w:rFonts w:ascii="Times New Roman" w:hAnsi="Times New Roman" w:cs="Times New Roman"/>
                <w:sz w:val="24"/>
                <w:szCs w:val="24"/>
              </w:rPr>
              <w:t>MK noteikumu Nr.467 40.6.</w:t>
            </w:r>
            <w:r>
              <w:rPr>
                <w:rFonts w:ascii="Times New Roman" w:hAnsi="Times New Roman" w:cs="Times New Roman"/>
                <w:sz w:val="24"/>
                <w:szCs w:val="24"/>
              </w:rPr>
              <w:t xml:space="preserve"> </w:t>
            </w:r>
            <w:r w:rsidRPr="004601D7">
              <w:rPr>
                <w:rFonts w:ascii="Times New Roman" w:hAnsi="Times New Roman" w:cs="Times New Roman"/>
                <w:sz w:val="24"/>
                <w:szCs w:val="24"/>
              </w:rPr>
              <w:t>apakšpunkt</w:t>
            </w:r>
            <w:r w:rsidR="008168EE">
              <w:rPr>
                <w:rFonts w:ascii="Times New Roman" w:hAnsi="Times New Roman" w:cs="Times New Roman"/>
                <w:sz w:val="24"/>
                <w:szCs w:val="24"/>
              </w:rPr>
              <w:t>u</w:t>
            </w:r>
            <w:r w:rsidRPr="004601D7">
              <w:rPr>
                <w:rFonts w:ascii="Times New Roman" w:hAnsi="Times New Roman" w:cs="Times New Roman"/>
                <w:sz w:val="24"/>
                <w:szCs w:val="24"/>
              </w:rPr>
              <w:t xml:space="preserve"> sadarbības partnera pienākums ir atmaksāt finansējuma saņēmējam finanšu atbalstu, kas pasākuma dalībniekiem un sociālās uzņēmējdarbības uzsācējiem piešķirts nepamatoti, tai skaitā </w:t>
            </w:r>
            <w:r w:rsidR="008168EE">
              <w:rPr>
                <w:rFonts w:ascii="Times New Roman" w:hAnsi="Times New Roman" w:cs="Times New Roman"/>
                <w:sz w:val="24"/>
                <w:szCs w:val="24"/>
              </w:rPr>
              <w:t>finanšu atbalsta saņēmēju</w:t>
            </w:r>
            <w:r w:rsidRPr="004601D7">
              <w:rPr>
                <w:rFonts w:ascii="Times New Roman" w:hAnsi="Times New Roman" w:cs="Times New Roman"/>
                <w:sz w:val="24"/>
                <w:szCs w:val="24"/>
              </w:rPr>
              <w:t xml:space="preserve"> neatbilstoši izmantoto finanšu atbalstu. </w:t>
            </w:r>
            <w:r w:rsidR="008168EE">
              <w:rPr>
                <w:rFonts w:ascii="Times New Roman" w:hAnsi="Times New Roman" w:cs="Times New Roman"/>
                <w:sz w:val="24"/>
                <w:szCs w:val="24"/>
              </w:rPr>
              <w:t xml:space="preserve">Tomēr ir iespējami gadījumi, kad piešķirto finanšu atbalstu </w:t>
            </w:r>
            <w:r w:rsidR="008168EE" w:rsidRPr="008168EE">
              <w:rPr>
                <w:rFonts w:ascii="Times New Roman" w:hAnsi="Times New Roman" w:cs="Times New Roman"/>
                <w:b/>
                <w:sz w:val="24"/>
                <w:szCs w:val="24"/>
              </w:rPr>
              <w:t>nav iespējams atgūt</w:t>
            </w:r>
            <w:r w:rsidR="008168EE">
              <w:rPr>
                <w:rFonts w:ascii="Times New Roman" w:hAnsi="Times New Roman" w:cs="Times New Roman"/>
                <w:sz w:val="24"/>
                <w:szCs w:val="24"/>
              </w:rPr>
              <w:t xml:space="preserve"> </w:t>
            </w:r>
            <w:r w:rsidR="008168EE" w:rsidRPr="008168EE">
              <w:rPr>
                <w:rFonts w:ascii="Times New Roman" w:hAnsi="Times New Roman" w:cs="Times New Roman"/>
                <w:b/>
                <w:sz w:val="24"/>
                <w:szCs w:val="24"/>
              </w:rPr>
              <w:t xml:space="preserve">vai </w:t>
            </w:r>
            <w:r w:rsidR="008168EE">
              <w:rPr>
                <w:rFonts w:ascii="Times New Roman" w:hAnsi="Times New Roman" w:cs="Times New Roman"/>
                <w:sz w:val="24"/>
                <w:szCs w:val="24"/>
              </w:rPr>
              <w:t xml:space="preserve">finanšu atbalsta </w:t>
            </w:r>
            <w:r w:rsidR="008168EE" w:rsidRPr="008168EE">
              <w:rPr>
                <w:rFonts w:ascii="Times New Roman" w:hAnsi="Times New Roman" w:cs="Times New Roman"/>
                <w:b/>
                <w:sz w:val="24"/>
                <w:szCs w:val="24"/>
              </w:rPr>
              <w:t>atgūšana nav rentabla</w:t>
            </w:r>
            <w:r w:rsidR="008168EE">
              <w:rPr>
                <w:rFonts w:ascii="Times New Roman" w:hAnsi="Times New Roman" w:cs="Times New Roman"/>
                <w:sz w:val="24"/>
                <w:szCs w:val="24"/>
              </w:rPr>
              <w:t>.</w:t>
            </w:r>
            <w:r w:rsidR="00A5738C">
              <w:rPr>
                <w:rFonts w:ascii="Times New Roman" w:hAnsi="Times New Roman" w:cs="Times New Roman"/>
                <w:sz w:val="24"/>
                <w:szCs w:val="24"/>
              </w:rPr>
              <w:t xml:space="preserve"> </w:t>
            </w:r>
            <w:r w:rsidR="0058663F">
              <w:rPr>
                <w:rFonts w:ascii="Times New Roman" w:hAnsi="Times New Roman" w:cs="Times New Roman"/>
                <w:sz w:val="24"/>
                <w:szCs w:val="24"/>
              </w:rPr>
              <w:t xml:space="preserve">Šajā gadījumā </w:t>
            </w:r>
            <w:r w:rsidR="0058663F" w:rsidRPr="0058663F">
              <w:rPr>
                <w:rFonts w:ascii="Times New Roman" w:hAnsi="Times New Roman" w:cs="Times New Roman"/>
                <w:sz w:val="24"/>
                <w:szCs w:val="24"/>
              </w:rPr>
              <w:t xml:space="preserve">plānots </w:t>
            </w:r>
            <w:r w:rsidR="0058663F">
              <w:rPr>
                <w:rFonts w:ascii="Times New Roman" w:hAnsi="Times New Roman" w:cs="Times New Roman"/>
                <w:sz w:val="24"/>
                <w:szCs w:val="24"/>
              </w:rPr>
              <w:t>piemērot</w:t>
            </w:r>
            <w:r w:rsidR="0058663F" w:rsidRPr="0058663F">
              <w:rPr>
                <w:rFonts w:ascii="Times New Roman" w:hAnsi="Times New Roman" w:cs="Times New Roman"/>
                <w:sz w:val="24"/>
                <w:szCs w:val="24"/>
              </w:rPr>
              <w:t xml:space="preserve"> tādus pašus (pielāgotus SAM 9.1.1.3 pasākumam) finanšu atbalsta piedziņas noteikumus kā 4.2.1.specifiskā atbalsta mērķa “Veicināt energoefektivitātes paaugstināšanu valsts un dzīvojamās ēkās” 4.2.1.1.pasākuma “Veicināt energoefektivitātes paaugstināšanu dzīvojamās ēkās” ietvaros jau izstrādātie finanšu atbalsta piedziņas noteikumi.</w:t>
            </w:r>
          </w:p>
          <w:p w14:paraId="4870BD37" w14:textId="29BD0783" w:rsidR="00147217" w:rsidRDefault="00684C55" w:rsidP="00147217">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Līdz ar to </w:t>
            </w:r>
            <w:r w:rsidRPr="00BE57F2">
              <w:rPr>
                <w:rFonts w:ascii="Times New Roman" w:hAnsi="Times New Roman" w:cs="Times New Roman"/>
                <w:sz w:val="24"/>
                <w:szCs w:val="24"/>
              </w:rPr>
              <w:t xml:space="preserve">MK noteikumu projekts paredz </w:t>
            </w:r>
            <w:r>
              <w:rPr>
                <w:rFonts w:ascii="Times New Roman" w:hAnsi="Times New Roman" w:cs="Times New Roman"/>
                <w:sz w:val="24"/>
                <w:szCs w:val="24"/>
              </w:rPr>
              <w:t>precizēt pasākuma īstenošanas nosacījumus</w:t>
            </w:r>
            <w:r w:rsidR="00F764F8">
              <w:rPr>
                <w:rFonts w:ascii="Times New Roman" w:hAnsi="Times New Roman" w:cs="Times New Roman"/>
                <w:sz w:val="24"/>
                <w:szCs w:val="24"/>
              </w:rPr>
              <w:t>,</w:t>
            </w:r>
            <w:r>
              <w:rPr>
                <w:rFonts w:ascii="Times New Roman" w:hAnsi="Times New Roman" w:cs="Times New Roman"/>
                <w:sz w:val="24"/>
                <w:szCs w:val="24"/>
              </w:rPr>
              <w:t xml:space="preserve"> nosakot, ka </w:t>
            </w:r>
            <w:r w:rsidRPr="00BE57F2">
              <w:rPr>
                <w:rFonts w:ascii="Times New Roman" w:hAnsi="Times New Roman" w:cs="Times New Roman"/>
                <w:sz w:val="24"/>
                <w:szCs w:val="24"/>
              </w:rPr>
              <w:t>sadarbības partneris pieprasa un atgūst no pasākuma dalībniekiem un sociālās uzņēmējdarbības uzsācējiem nepamatoti piešķirto un neatbilstoši izmantoto finanšu atbalstu un atmaksā to finansējuma saņēmējam, izņemot</w:t>
            </w:r>
            <w:proofErr w:type="gramStart"/>
            <w:r w:rsidRPr="00BE57F2">
              <w:rPr>
                <w:rFonts w:ascii="Times New Roman" w:hAnsi="Times New Roman" w:cs="Times New Roman"/>
                <w:sz w:val="24"/>
                <w:szCs w:val="24"/>
              </w:rPr>
              <w:t xml:space="preserve">  </w:t>
            </w:r>
            <w:proofErr w:type="gramEnd"/>
            <w:r w:rsidRPr="00BE57F2">
              <w:rPr>
                <w:rFonts w:ascii="Times New Roman" w:hAnsi="Times New Roman" w:cs="Times New Roman"/>
                <w:sz w:val="24"/>
                <w:szCs w:val="24"/>
              </w:rPr>
              <w:t>gadījumus, kad:</w:t>
            </w:r>
          </w:p>
          <w:p w14:paraId="5E8526C2" w14:textId="77777777" w:rsidR="00147217" w:rsidRDefault="00684C55" w:rsidP="00147217">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1)</w:t>
            </w:r>
            <w:r w:rsidRPr="000C41A3">
              <w:rPr>
                <w:rFonts w:ascii="Times New Roman" w:hAnsi="Times New Roman" w:cs="Times New Roman"/>
                <w:sz w:val="24"/>
                <w:szCs w:val="24"/>
              </w:rPr>
              <w:t xml:space="preserve"> </w:t>
            </w:r>
            <w:r>
              <w:rPr>
                <w:rFonts w:ascii="Times New Roman" w:hAnsi="Times New Roman" w:cs="Times New Roman"/>
                <w:sz w:val="24"/>
                <w:szCs w:val="24"/>
              </w:rPr>
              <w:t>sadarbības partneris</w:t>
            </w:r>
            <w:r w:rsidRPr="000C41A3">
              <w:rPr>
                <w:rFonts w:ascii="Times New Roman" w:hAnsi="Times New Roman" w:cs="Times New Roman"/>
                <w:sz w:val="24"/>
                <w:szCs w:val="24"/>
              </w:rPr>
              <w:t xml:space="preserve"> </w:t>
            </w:r>
            <w:r>
              <w:rPr>
                <w:rFonts w:ascii="Times New Roman" w:hAnsi="Times New Roman" w:cs="Times New Roman"/>
                <w:sz w:val="24"/>
                <w:szCs w:val="24"/>
              </w:rPr>
              <w:t xml:space="preserve">dokumentāri </w:t>
            </w:r>
            <w:r w:rsidRPr="000C41A3">
              <w:rPr>
                <w:rFonts w:ascii="Times New Roman" w:hAnsi="Times New Roman" w:cs="Times New Roman"/>
                <w:sz w:val="24"/>
                <w:szCs w:val="24"/>
              </w:rPr>
              <w:t>pierād</w:t>
            </w:r>
            <w:r>
              <w:rPr>
                <w:rFonts w:ascii="Times New Roman" w:hAnsi="Times New Roman" w:cs="Times New Roman"/>
                <w:sz w:val="24"/>
                <w:szCs w:val="24"/>
              </w:rPr>
              <w:t>a</w:t>
            </w:r>
            <w:r w:rsidRPr="000C41A3">
              <w:rPr>
                <w:rFonts w:ascii="Times New Roman" w:hAnsi="Times New Roman" w:cs="Times New Roman"/>
                <w:sz w:val="24"/>
                <w:szCs w:val="24"/>
              </w:rPr>
              <w:t>, ka ir vei</w:t>
            </w:r>
            <w:r>
              <w:rPr>
                <w:rFonts w:ascii="Times New Roman" w:hAnsi="Times New Roman" w:cs="Times New Roman"/>
                <w:sz w:val="24"/>
                <w:szCs w:val="24"/>
              </w:rPr>
              <w:t>cis</w:t>
            </w:r>
            <w:r w:rsidRPr="000C41A3">
              <w:rPr>
                <w:rFonts w:ascii="Times New Roman" w:hAnsi="Times New Roman" w:cs="Times New Roman"/>
                <w:sz w:val="24"/>
                <w:szCs w:val="24"/>
              </w:rPr>
              <w:t xml:space="preserve"> </w:t>
            </w:r>
            <w:r>
              <w:rPr>
                <w:rFonts w:ascii="Times New Roman" w:hAnsi="Times New Roman" w:cs="Times New Roman"/>
                <w:sz w:val="24"/>
                <w:szCs w:val="24"/>
              </w:rPr>
              <w:t xml:space="preserve">pietiekamus </w:t>
            </w:r>
            <w:r w:rsidRPr="000C41A3">
              <w:rPr>
                <w:rFonts w:ascii="Times New Roman" w:hAnsi="Times New Roman" w:cs="Times New Roman"/>
                <w:sz w:val="24"/>
                <w:szCs w:val="24"/>
              </w:rPr>
              <w:t xml:space="preserve">un </w:t>
            </w:r>
            <w:r>
              <w:rPr>
                <w:rFonts w:ascii="Times New Roman" w:hAnsi="Times New Roman" w:cs="Times New Roman"/>
                <w:sz w:val="24"/>
                <w:szCs w:val="24"/>
              </w:rPr>
              <w:t>samērīgus</w:t>
            </w:r>
            <w:r w:rsidRPr="000C41A3">
              <w:rPr>
                <w:rFonts w:ascii="Times New Roman" w:hAnsi="Times New Roman" w:cs="Times New Roman"/>
                <w:sz w:val="24"/>
                <w:szCs w:val="24"/>
              </w:rPr>
              <w:t xml:space="preserve"> pasākum</w:t>
            </w:r>
            <w:r>
              <w:rPr>
                <w:rFonts w:ascii="Times New Roman" w:hAnsi="Times New Roman" w:cs="Times New Roman"/>
                <w:sz w:val="24"/>
                <w:szCs w:val="24"/>
              </w:rPr>
              <w:t>us</w:t>
            </w:r>
            <w:r w:rsidRPr="000C41A3">
              <w:rPr>
                <w:rFonts w:ascii="Times New Roman" w:hAnsi="Times New Roman" w:cs="Times New Roman"/>
                <w:sz w:val="24"/>
                <w:szCs w:val="24"/>
              </w:rPr>
              <w:t xml:space="preserve"> </w:t>
            </w:r>
            <w:r>
              <w:rPr>
                <w:rFonts w:ascii="Times New Roman" w:hAnsi="Times New Roman" w:cs="Times New Roman"/>
                <w:sz w:val="24"/>
                <w:szCs w:val="24"/>
              </w:rPr>
              <w:t xml:space="preserve">sociālās uzņēmējdarbības uzsācēju un pasākuma dalībnieku uzraudzībai un </w:t>
            </w:r>
            <w:r w:rsidRPr="000C41A3">
              <w:rPr>
                <w:rFonts w:ascii="Times New Roman" w:hAnsi="Times New Roman" w:cs="Times New Roman"/>
                <w:sz w:val="24"/>
                <w:szCs w:val="24"/>
              </w:rPr>
              <w:t xml:space="preserve">neatbilstoši izmantotā finanšu atbalsta atgūšanai, </w:t>
            </w:r>
            <w:r>
              <w:rPr>
                <w:rFonts w:ascii="Times New Roman" w:hAnsi="Times New Roman" w:cs="Times New Roman"/>
                <w:sz w:val="24"/>
                <w:szCs w:val="24"/>
              </w:rPr>
              <w:t xml:space="preserve">taču </w:t>
            </w:r>
            <w:r w:rsidRPr="000C41A3">
              <w:rPr>
                <w:rFonts w:ascii="Times New Roman" w:hAnsi="Times New Roman" w:cs="Times New Roman"/>
                <w:sz w:val="24"/>
                <w:szCs w:val="24"/>
              </w:rPr>
              <w:t xml:space="preserve">to </w:t>
            </w:r>
            <w:r w:rsidRPr="00F764F8">
              <w:rPr>
                <w:rFonts w:ascii="Times New Roman" w:hAnsi="Times New Roman" w:cs="Times New Roman"/>
                <w:b/>
                <w:sz w:val="24"/>
                <w:szCs w:val="24"/>
              </w:rPr>
              <w:t>nav bijis iespējams atgūt</w:t>
            </w:r>
            <w:r>
              <w:rPr>
                <w:rFonts w:ascii="Times New Roman" w:hAnsi="Times New Roman" w:cs="Times New Roman"/>
                <w:sz w:val="24"/>
                <w:szCs w:val="24"/>
              </w:rPr>
              <w:t xml:space="preserve">; </w:t>
            </w:r>
          </w:p>
          <w:p w14:paraId="07DB710A" w14:textId="7B0DE132" w:rsidR="00684C55" w:rsidRDefault="00684C55" w:rsidP="00147217">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neatbilstoši izmantotā finanšu atbalsta </w:t>
            </w:r>
            <w:r w:rsidRPr="00F764F8">
              <w:rPr>
                <w:rFonts w:ascii="Times New Roman" w:hAnsi="Times New Roman" w:cs="Times New Roman"/>
                <w:b/>
                <w:sz w:val="24"/>
                <w:szCs w:val="24"/>
              </w:rPr>
              <w:t>atgūšana</w:t>
            </w:r>
            <w:r>
              <w:rPr>
                <w:rFonts w:ascii="Times New Roman" w:hAnsi="Times New Roman" w:cs="Times New Roman"/>
                <w:sz w:val="24"/>
                <w:szCs w:val="24"/>
              </w:rPr>
              <w:t xml:space="preserve"> saskaņā ar sadarbības partnera izstrādātiem finanšu atbalsta piedziņas noteikumiem, </w:t>
            </w:r>
            <w:proofErr w:type="gramStart"/>
            <w:r>
              <w:rPr>
                <w:rFonts w:ascii="Times New Roman" w:hAnsi="Times New Roman" w:cs="Times New Roman"/>
                <w:sz w:val="24"/>
                <w:szCs w:val="24"/>
              </w:rPr>
              <w:t xml:space="preserve">kuri saskaņoti ar Finanšu ministriju un finansējuma saņēmēju, </w:t>
            </w:r>
            <w:r w:rsidRPr="00F764F8">
              <w:rPr>
                <w:rFonts w:ascii="Times New Roman" w:hAnsi="Times New Roman" w:cs="Times New Roman"/>
                <w:b/>
                <w:sz w:val="24"/>
                <w:szCs w:val="24"/>
              </w:rPr>
              <w:t>tiek</w:t>
            </w:r>
            <w:proofErr w:type="gramEnd"/>
            <w:r w:rsidRPr="00F764F8">
              <w:rPr>
                <w:rFonts w:ascii="Times New Roman" w:hAnsi="Times New Roman" w:cs="Times New Roman"/>
                <w:b/>
                <w:sz w:val="24"/>
                <w:szCs w:val="24"/>
              </w:rPr>
              <w:t xml:space="preserve"> uzskatīta par valsts budžeta neefektīvu izmantošanu</w:t>
            </w:r>
            <w:r>
              <w:rPr>
                <w:rFonts w:ascii="Times New Roman" w:hAnsi="Times New Roman" w:cs="Times New Roman"/>
                <w:sz w:val="24"/>
                <w:szCs w:val="24"/>
              </w:rPr>
              <w:t>, proti, atgūstamā finanšu atbalsta apmērs ir mazāks vai vienāds ar piedziņas procesa izmaksām.</w:t>
            </w:r>
          </w:p>
          <w:p w14:paraId="088C3D91" w14:textId="3626CE7F" w:rsidR="00684C55" w:rsidRDefault="00F764F8" w:rsidP="00684C55">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P</w:t>
            </w:r>
            <w:r w:rsidR="00684C55">
              <w:rPr>
                <w:rFonts w:ascii="Times New Roman" w:hAnsi="Times New Roman" w:cs="Times New Roman"/>
                <w:sz w:val="24"/>
                <w:szCs w:val="24"/>
              </w:rPr>
              <w:t xml:space="preserve">irmajā punktā minētais izņēmuma gadījums iestājas, piemēram, kad sadarbības partneris </w:t>
            </w:r>
            <w:r w:rsidR="00684C55" w:rsidRPr="00303EE2">
              <w:rPr>
                <w:rFonts w:ascii="Times New Roman" w:hAnsi="Times New Roman" w:cs="Times New Roman"/>
                <w:b/>
                <w:sz w:val="24"/>
                <w:szCs w:val="24"/>
              </w:rPr>
              <w:t>ir veicis pietiekamus un samērīgus pasākumus</w:t>
            </w:r>
            <w:r w:rsidR="00684C55">
              <w:rPr>
                <w:rFonts w:ascii="Times New Roman" w:hAnsi="Times New Roman" w:cs="Times New Roman"/>
                <w:sz w:val="24"/>
                <w:szCs w:val="24"/>
              </w:rPr>
              <w:t xml:space="preserve"> finanšu atbalsta uzraudzībai un </w:t>
            </w:r>
            <w:r w:rsidR="00684C55">
              <w:rPr>
                <w:rFonts w:ascii="Times New Roman" w:hAnsi="Times New Roman" w:cs="Times New Roman"/>
                <w:sz w:val="24"/>
                <w:szCs w:val="24"/>
              </w:rPr>
              <w:lastRenderedPageBreak/>
              <w:t>atgūšanai, bet neatbilstoši izmantoto finansējumu nav bijis iespējams atgūt, jo:</w:t>
            </w:r>
          </w:p>
          <w:p w14:paraId="0722883F" w14:textId="77777777" w:rsidR="00684C55" w:rsidRDefault="00684C55" w:rsidP="00684C55">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C74C20">
              <w:rPr>
                <w:rFonts w:ascii="Times New Roman" w:hAnsi="Times New Roman" w:cs="Times New Roman"/>
                <w:sz w:val="24"/>
                <w:szCs w:val="24"/>
              </w:rPr>
              <w:t>pasākuma dalībnieks vai sociālās uzņēmējdarbības uzsācējs ir juridiska persona, kas saskaņā ar normatīvajiem aktiem atzīta par bankrotējušu un izslēgta no Biedrību un nodibinājumu reģistra vai komercreģistra;</w:t>
            </w:r>
            <w:r>
              <w:rPr>
                <w:rFonts w:ascii="Times New Roman" w:hAnsi="Times New Roman" w:cs="Times New Roman"/>
                <w:sz w:val="24"/>
                <w:szCs w:val="24"/>
              </w:rPr>
              <w:t xml:space="preserve"> </w:t>
            </w:r>
          </w:p>
          <w:p w14:paraId="52D17E93" w14:textId="61B51562" w:rsidR="00684C55" w:rsidRDefault="00C25861" w:rsidP="00684C55">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684C55" w:rsidRPr="00C74C20">
              <w:rPr>
                <w:rFonts w:ascii="Times New Roman" w:hAnsi="Times New Roman" w:cs="Times New Roman"/>
                <w:sz w:val="24"/>
                <w:szCs w:val="24"/>
              </w:rPr>
              <w:t>pasākuma dalībnieks vai sociālās uzņēmējdarbības uzsācējs ir miris, un uz tā mantojuma masu nav pieteicies un apstiprināts neviens mantinieks.</w:t>
            </w:r>
          </w:p>
          <w:p w14:paraId="2E358254" w14:textId="0521F37B" w:rsidR="003F77A2" w:rsidRDefault="00684C55" w:rsidP="00684C55">
            <w:pPr>
              <w:pStyle w:val="ListParagraph"/>
              <w:spacing w:line="240" w:lineRule="auto"/>
              <w:ind w:left="57" w:right="57"/>
              <w:jc w:val="both"/>
              <w:rPr>
                <w:rFonts w:ascii="Times New Roman" w:hAnsi="Times New Roman" w:cs="Times New Roman"/>
                <w:sz w:val="24"/>
                <w:szCs w:val="24"/>
              </w:rPr>
            </w:pPr>
            <w:proofErr w:type="gramStart"/>
            <w:r>
              <w:rPr>
                <w:rFonts w:ascii="Times New Roman" w:hAnsi="Times New Roman" w:cs="Times New Roman"/>
                <w:sz w:val="24"/>
                <w:szCs w:val="24"/>
              </w:rPr>
              <w:t>Savukārt,</w:t>
            </w:r>
            <w:proofErr w:type="gramEnd"/>
            <w:r>
              <w:rPr>
                <w:rFonts w:ascii="Times New Roman" w:hAnsi="Times New Roman" w:cs="Times New Roman"/>
                <w:sz w:val="24"/>
                <w:szCs w:val="24"/>
              </w:rPr>
              <w:t xml:space="preserve"> otrajā </w:t>
            </w:r>
            <w:r w:rsidRPr="00270154">
              <w:rPr>
                <w:rFonts w:ascii="Times New Roman" w:hAnsi="Times New Roman" w:cs="Times New Roman"/>
                <w:sz w:val="24"/>
                <w:szCs w:val="24"/>
              </w:rPr>
              <w:t>punktā minētais izņēmuma gadījums iestājas, piemēram, kad</w:t>
            </w:r>
            <w:r w:rsidR="003F77A2">
              <w:rPr>
                <w:rFonts w:ascii="Times New Roman" w:hAnsi="Times New Roman" w:cs="Times New Roman"/>
                <w:sz w:val="24"/>
                <w:szCs w:val="24"/>
              </w:rPr>
              <w:t>:</w:t>
            </w:r>
          </w:p>
          <w:p w14:paraId="1083522A" w14:textId="57ED61DE" w:rsidR="003F77A2" w:rsidRDefault="003F77A2" w:rsidP="00684C55">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sidR="00C25861">
              <w:rPr>
                <w:rFonts w:ascii="Times New Roman" w:hAnsi="Times New Roman" w:cs="Times New Roman"/>
                <w:sz w:val="24"/>
                <w:szCs w:val="24"/>
              </w:rPr>
              <w:t xml:space="preserve"> </w:t>
            </w:r>
            <w:r w:rsidR="00684C55" w:rsidRPr="00270154">
              <w:rPr>
                <w:rFonts w:ascii="Times New Roman" w:hAnsi="Times New Roman" w:cs="Times New Roman"/>
                <w:sz w:val="24"/>
                <w:szCs w:val="24"/>
              </w:rPr>
              <w:t>ir vērsts prasījums uz pasākuma dalībnieka vai sociālās uzņēmējdarbības uzsācēja visiem iespējamiem ienākumiem, kustamo un nekustamo mantu, un parāda piedziņas iespējas ir izsmeltas līdz robežai, kad piedziņa vairs nav rentabla</w:t>
            </w:r>
            <w:r>
              <w:rPr>
                <w:rFonts w:ascii="Times New Roman" w:hAnsi="Times New Roman" w:cs="Times New Roman"/>
                <w:sz w:val="24"/>
                <w:szCs w:val="24"/>
              </w:rPr>
              <w:t>;</w:t>
            </w:r>
          </w:p>
          <w:p w14:paraId="49F1B541" w14:textId="4CE85ECB" w:rsidR="00684C55" w:rsidRDefault="003F77A2" w:rsidP="00684C55">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piedziņas izmaksas ir lielākas par piedzenamo summu, kas nav lielāka par 250 </w:t>
            </w:r>
            <w:proofErr w:type="spellStart"/>
            <w:r w:rsidR="002F7C7F" w:rsidRPr="002F7C7F">
              <w:rPr>
                <w:rFonts w:ascii="Times New Roman" w:hAnsi="Times New Roman" w:cs="Times New Roman"/>
                <w:i/>
                <w:sz w:val="24"/>
                <w:szCs w:val="24"/>
              </w:rPr>
              <w:t>euro</w:t>
            </w:r>
            <w:proofErr w:type="spellEnd"/>
            <w:r>
              <w:rPr>
                <w:rFonts w:ascii="Times New Roman" w:hAnsi="Times New Roman" w:cs="Times New Roman"/>
                <w:sz w:val="24"/>
                <w:szCs w:val="24"/>
              </w:rPr>
              <w:t>.</w:t>
            </w:r>
          </w:p>
          <w:p w14:paraId="58C34F03" w14:textId="77777777" w:rsidR="00684C55" w:rsidRDefault="00684C55" w:rsidP="00684C55">
            <w:pPr>
              <w:pStyle w:val="ListParagraph"/>
              <w:spacing w:line="240" w:lineRule="auto"/>
              <w:ind w:left="57" w:right="57"/>
              <w:jc w:val="both"/>
              <w:rPr>
                <w:rFonts w:ascii="Times New Roman" w:hAnsi="Times New Roman" w:cs="Times New Roman"/>
                <w:sz w:val="24"/>
                <w:szCs w:val="24"/>
              </w:rPr>
            </w:pPr>
            <w:r w:rsidRPr="00270154">
              <w:rPr>
                <w:rFonts w:ascii="Times New Roman" w:hAnsi="Times New Roman" w:cs="Times New Roman"/>
                <w:sz w:val="24"/>
                <w:szCs w:val="24"/>
              </w:rPr>
              <w:t xml:space="preserve">Sadarbības partnerim dokumentāri jāpierāda un jāpamato šo izņēmuma gadījumu iestāšanās finansējuma saņēmējam, kā arī, ja nepieciešams, citām Eiropas Savienības fondu vadībā un projekta </w:t>
            </w:r>
            <w:r w:rsidRPr="00EE6D3A">
              <w:rPr>
                <w:rFonts w:ascii="Times New Roman" w:hAnsi="Times New Roman" w:cs="Times New Roman"/>
                <w:sz w:val="24"/>
                <w:szCs w:val="24"/>
              </w:rPr>
              <w:t xml:space="preserve">īstenošanas nodrošināšanā iesaistītajām institūcijām. </w:t>
            </w:r>
          </w:p>
          <w:p w14:paraId="62F266BF" w14:textId="2FD608B8" w:rsidR="00E82B55" w:rsidRDefault="00684C55" w:rsidP="00E82B55">
            <w:pPr>
              <w:pStyle w:val="ListParagraph"/>
              <w:spacing w:line="240" w:lineRule="auto"/>
              <w:ind w:left="57" w:right="57"/>
              <w:jc w:val="both"/>
              <w:rPr>
                <w:rFonts w:ascii="Times New Roman" w:hAnsi="Times New Roman" w:cs="Times New Roman"/>
                <w:sz w:val="24"/>
                <w:szCs w:val="24"/>
              </w:rPr>
            </w:pPr>
            <w:r w:rsidRPr="00EE6D3A">
              <w:rPr>
                <w:rFonts w:ascii="Times New Roman" w:hAnsi="Times New Roman" w:cs="Times New Roman"/>
                <w:sz w:val="24"/>
                <w:szCs w:val="24"/>
              </w:rPr>
              <w:t xml:space="preserve">Atbilstoši MK </w:t>
            </w:r>
            <w:proofErr w:type="gramStart"/>
            <w:r w:rsidR="002A5451" w:rsidRPr="00EE6D3A">
              <w:rPr>
                <w:rFonts w:ascii="Times New Roman" w:hAnsi="Times New Roman" w:cs="Times New Roman"/>
                <w:sz w:val="24"/>
                <w:szCs w:val="24"/>
              </w:rPr>
              <w:t>2015.</w:t>
            </w:r>
            <w:r w:rsidR="002A5451">
              <w:rPr>
                <w:rFonts w:ascii="Times New Roman" w:hAnsi="Times New Roman" w:cs="Times New Roman"/>
                <w:sz w:val="24"/>
                <w:szCs w:val="24"/>
              </w:rPr>
              <w:t>gada</w:t>
            </w:r>
            <w:proofErr w:type="gramEnd"/>
            <w:r w:rsidR="002A5451">
              <w:rPr>
                <w:rFonts w:ascii="Times New Roman" w:hAnsi="Times New Roman" w:cs="Times New Roman"/>
                <w:sz w:val="24"/>
                <w:szCs w:val="24"/>
              </w:rPr>
              <w:t xml:space="preserve"> </w:t>
            </w:r>
            <w:r w:rsidRPr="00EE6D3A">
              <w:rPr>
                <w:rFonts w:ascii="Times New Roman" w:hAnsi="Times New Roman" w:cs="Times New Roman"/>
                <w:sz w:val="24"/>
                <w:szCs w:val="24"/>
              </w:rPr>
              <w:t>8.</w:t>
            </w:r>
            <w:r w:rsidR="002A5451">
              <w:rPr>
                <w:rFonts w:ascii="Times New Roman" w:hAnsi="Times New Roman" w:cs="Times New Roman"/>
                <w:sz w:val="24"/>
                <w:szCs w:val="24"/>
              </w:rPr>
              <w:t xml:space="preserve">septembra </w:t>
            </w:r>
            <w:r w:rsidRPr="00EE6D3A">
              <w:rPr>
                <w:rFonts w:ascii="Times New Roman" w:hAnsi="Times New Roman" w:cs="Times New Roman"/>
                <w:sz w:val="24"/>
                <w:szCs w:val="24"/>
              </w:rPr>
              <w:t xml:space="preserve"> noteikum</w:t>
            </w:r>
            <w:r w:rsidR="003F77A2">
              <w:rPr>
                <w:rFonts w:ascii="Times New Roman" w:hAnsi="Times New Roman" w:cs="Times New Roman"/>
                <w:sz w:val="24"/>
                <w:szCs w:val="24"/>
              </w:rPr>
              <w:t>u</w:t>
            </w:r>
            <w:r w:rsidR="002A5451">
              <w:rPr>
                <w:rFonts w:ascii="Times New Roman" w:hAnsi="Times New Roman" w:cs="Times New Roman"/>
                <w:sz w:val="24"/>
                <w:szCs w:val="24"/>
              </w:rPr>
              <w:t xml:space="preserve"> Nr.517</w:t>
            </w:r>
            <w:r w:rsidRPr="00EE6D3A">
              <w:rPr>
                <w:rFonts w:ascii="Times New Roman" w:hAnsi="Times New Roman" w:cs="Times New Roman"/>
                <w:sz w:val="24"/>
                <w:szCs w:val="24"/>
              </w:rPr>
              <w:t xml:space="preserve"> “Kārtība, kādā ziņo par konstatētajām neatbilstībām</w:t>
            </w:r>
            <w:r w:rsidRPr="00151347">
              <w:rPr>
                <w:rFonts w:ascii="Times New Roman" w:hAnsi="Times New Roman" w:cs="Times New Roman"/>
                <w:sz w:val="24"/>
                <w:szCs w:val="24"/>
              </w:rPr>
              <w:t xml:space="preserve"> un atgūst neatbilstoši veiktos izdevumus Eiropas Savienības struktūrfondu un Kohēzijas fonda ieviešanā 2014.–2020. gada plānošanas periodā”</w:t>
            </w:r>
            <w:r>
              <w:rPr>
                <w:rStyle w:val="FootnoteReference"/>
                <w:rFonts w:ascii="Times New Roman" w:hAnsi="Times New Roman" w:cs="Times New Roman"/>
                <w:sz w:val="24"/>
                <w:szCs w:val="24"/>
              </w:rPr>
              <w:footnoteReference w:id="5"/>
            </w:r>
            <w:r w:rsidRPr="00151347">
              <w:rPr>
                <w:rFonts w:ascii="Times New Roman" w:hAnsi="Times New Roman" w:cs="Times New Roman"/>
                <w:sz w:val="24"/>
                <w:szCs w:val="24"/>
              </w:rPr>
              <w:t xml:space="preserve"> (</w:t>
            </w:r>
            <w:r w:rsidR="003F77A2">
              <w:rPr>
                <w:rFonts w:ascii="Times New Roman" w:hAnsi="Times New Roman" w:cs="Times New Roman"/>
                <w:sz w:val="24"/>
                <w:szCs w:val="24"/>
              </w:rPr>
              <w:t xml:space="preserve">turpmāk – MK noteikumi Nr.517) </w:t>
            </w:r>
            <w:r w:rsidR="008D6632">
              <w:rPr>
                <w:rFonts w:ascii="Times New Roman" w:hAnsi="Times New Roman" w:cs="Times New Roman"/>
                <w:sz w:val="24"/>
                <w:szCs w:val="24"/>
              </w:rPr>
              <w:t>19</w:t>
            </w:r>
            <w:r w:rsidRPr="00151347">
              <w:rPr>
                <w:rFonts w:ascii="Times New Roman" w:hAnsi="Times New Roman" w:cs="Times New Roman"/>
                <w:sz w:val="24"/>
                <w:szCs w:val="24"/>
              </w:rPr>
              <w:t>. un 30.punkt</w:t>
            </w:r>
            <w:r w:rsidR="003F77A2">
              <w:rPr>
                <w:rFonts w:ascii="Times New Roman" w:hAnsi="Times New Roman" w:cs="Times New Roman"/>
                <w:sz w:val="24"/>
                <w:szCs w:val="24"/>
              </w:rPr>
              <w:t>ā noteiktajam</w:t>
            </w:r>
            <w:r w:rsidRPr="00151347">
              <w:rPr>
                <w:rFonts w:ascii="Times New Roman" w:hAnsi="Times New Roman" w:cs="Times New Roman"/>
                <w:sz w:val="24"/>
                <w:szCs w:val="24"/>
              </w:rPr>
              <w:t xml:space="preserve">, kā arī ņemot vērā Finanšu ministrijas </w:t>
            </w:r>
            <w:r w:rsidR="0028238D">
              <w:rPr>
                <w:rFonts w:ascii="Times New Roman" w:hAnsi="Times New Roman" w:cs="Times New Roman"/>
                <w:sz w:val="24"/>
                <w:szCs w:val="24"/>
              </w:rPr>
              <w:t>V</w:t>
            </w:r>
            <w:r w:rsidRPr="00151347">
              <w:rPr>
                <w:rFonts w:ascii="Times New Roman" w:hAnsi="Times New Roman" w:cs="Times New Roman"/>
                <w:sz w:val="24"/>
                <w:szCs w:val="24"/>
              </w:rPr>
              <w:t>adlīnijās par finanšu korekciju piemērošanu, ziņošanu par Eiropas Savienības fondu ieviešanā konstatētajām neatbilstībām, neatbilstoši veikto izdevumu atgūšanu 2014.</w:t>
            </w:r>
            <w:r w:rsidR="002A5451">
              <w:rPr>
                <w:rFonts w:ascii="Times New Roman" w:hAnsi="Times New Roman" w:cs="Times New Roman"/>
                <w:sz w:val="24"/>
                <w:szCs w:val="24"/>
              </w:rPr>
              <w:t xml:space="preserve"> − </w:t>
            </w:r>
            <w:r w:rsidRPr="00151347">
              <w:rPr>
                <w:rFonts w:ascii="Times New Roman" w:hAnsi="Times New Roman" w:cs="Times New Roman"/>
                <w:sz w:val="24"/>
                <w:szCs w:val="24"/>
              </w:rPr>
              <w:t>2020.gada plānošanas periodā</w:t>
            </w:r>
            <w:r>
              <w:rPr>
                <w:rStyle w:val="FootnoteReference"/>
                <w:rFonts w:ascii="Times New Roman" w:hAnsi="Times New Roman" w:cs="Times New Roman"/>
                <w:sz w:val="24"/>
                <w:szCs w:val="24"/>
              </w:rPr>
              <w:footnoteReference w:id="6"/>
            </w:r>
            <w:r w:rsidRPr="00151347">
              <w:rPr>
                <w:rFonts w:ascii="Times New Roman" w:hAnsi="Times New Roman" w:cs="Times New Roman"/>
                <w:sz w:val="24"/>
                <w:szCs w:val="24"/>
              </w:rPr>
              <w:t xml:space="preserve"> </w:t>
            </w:r>
            <w:r w:rsidR="00303EE2">
              <w:rPr>
                <w:rFonts w:ascii="Times New Roman" w:hAnsi="Times New Roman" w:cs="Times New Roman"/>
                <w:sz w:val="24"/>
                <w:szCs w:val="24"/>
              </w:rPr>
              <w:t>aprakstīto</w:t>
            </w:r>
            <w:r w:rsidRPr="00151347">
              <w:rPr>
                <w:rFonts w:ascii="Times New Roman" w:hAnsi="Times New Roman" w:cs="Times New Roman"/>
                <w:sz w:val="24"/>
                <w:szCs w:val="24"/>
              </w:rPr>
              <w:t xml:space="preserve">, </w:t>
            </w:r>
            <w:r>
              <w:t xml:space="preserve"> </w:t>
            </w:r>
            <w:r w:rsidRPr="00151347">
              <w:rPr>
                <w:rFonts w:ascii="Times New Roman" w:hAnsi="Times New Roman" w:cs="Times New Roman"/>
                <w:sz w:val="24"/>
                <w:szCs w:val="24"/>
              </w:rPr>
              <w:t xml:space="preserve">par gadījumiem, kad neatbilstoši veiktos izdevumus neatgūst, </w:t>
            </w:r>
            <w:r w:rsidR="00303EE2" w:rsidRPr="00151347">
              <w:rPr>
                <w:rFonts w:ascii="Times New Roman" w:hAnsi="Times New Roman" w:cs="Times New Roman"/>
                <w:sz w:val="24"/>
                <w:szCs w:val="24"/>
              </w:rPr>
              <w:t xml:space="preserve"> lemj  sadarbības iestāde (Centrālā finanšu un līgumu aģentūra)</w:t>
            </w:r>
            <w:r w:rsidR="00303EE2">
              <w:rPr>
                <w:rFonts w:ascii="Times New Roman" w:hAnsi="Times New Roman" w:cs="Times New Roman"/>
                <w:sz w:val="24"/>
                <w:szCs w:val="24"/>
              </w:rPr>
              <w:t xml:space="preserve">, </w:t>
            </w:r>
            <w:r w:rsidRPr="0028238D">
              <w:rPr>
                <w:rFonts w:ascii="Times New Roman" w:hAnsi="Times New Roman" w:cs="Times New Roman"/>
                <w:b/>
                <w:sz w:val="24"/>
                <w:szCs w:val="24"/>
              </w:rPr>
              <w:t>izvērtējot katru gadījumu individuāli</w:t>
            </w:r>
            <w:r w:rsidRPr="00151347">
              <w:rPr>
                <w:rFonts w:ascii="Times New Roman" w:hAnsi="Times New Roman" w:cs="Times New Roman"/>
                <w:sz w:val="24"/>
                <w:szCs w:val="24"/>
              </w:rPr>
              <w:t xml:space="preserve">. Savukārt </w:t>
            </w:r>
            <w:r w:rsidR="003F77A2">
              <w:rPr>
                <w:rFonts w:ascii="Times New Roman" w:hAnsi="Times New Roman" w:cs="Times New Roman"/>
                <w:sz w:val="24"/>
                <w:szCs w:val="24"/>
              </w:rPr>
              <w:t xml:space="preserve">atbilstoši </w:t>
            </w:r>
            <w:r w:rsidRPr="00151347">
              <w:rPr>
                <w:rFonts w:ascii="Times New Roman" w:hAnsi="Times New Roman" w:cs="Times New Roman"/>
                <w:sz w:val="24"/>
                <w:szCs w:val="24"/>
              </w:rPr>
              <w:t>MK</w:t>
            </w:r>
            <w:r w:rsidR="001F60AD">
              <w:rPr>
                <w:rFonts w:ascii="Times New Roman" w:hAnsi="Times New Roman" w:cs="Times New Roman"/>
                <w:sz w:val="24"/>
                <w:szCs w:val="24"/>
              </w:rPr>
              <w:t xml:space="preserve"> noteikumu Nr.517 25.1.apakšpunktam </w:t>
            </w:r>
            <w:r w:rsidR="00C8054E">
              <w:rPr>
                <w:rFonts w:ascii="Times New Roman" w:hAnsi="Times New Roman" w:cs="Times New Roman"/>
                <w:sz w:val="24"/>
                <w:szCs w:val="24"/>
              </w:rPr>
              <w:t>MK</w:t>
            </w:r>
            <w:r w:rsidRPr="00151347">
              <w:rPr>
                <w:rFonts w:ascii="Times New Roman" w:hAnsi="Times New Roman" w:cs="Times New Roman"/>
                <w:sz w:val="24"/>
                <w:szCs w:val="24"/>
              </w:rPr>
              <w:t xml:space="preserve">, </w:t>
            </w:r>
            <w:r>
              <w:t xml:space="preserve"> </w:t>
            </w:r>
            <w:r w:rsidRPr="00151347">
              <w:rPr>
                <w:rFonts w:ascii="Times New Roman" w:hAnsi="Times New Roman" w:cs="Times New Roman"/>
                <w:sz w:val="24"/>
                <w:szCs w:val="24"/>
              </w:rPr>
              <w:t>pamatojoties uz Finanšu ministrijas kā vadošās iestādes informatīvo ziņojumu par ES fondu investīciju progresu, var lemt</w:t>
            </w:r>
            <w:r w:rsidR="00C8054E">
              <w:rPr>
                <w:rFonts w:ascii="Times New Roman" w:hAnsi="Times New Roman" w:cs="Times New Roman"/>
                <w:sz w:val="24"/>
                <w:szCs w:val="24"/>
              </w:rPr>
              <w:t xml:space="preserve"> (vai lemj)</w:t>
            </w:r>
            <w:r w:rsidRPr="00151347">
              <w:rPr>
                <w:rFonts w:ascii="Times New Roman" w:hAnsi="Times New Roman" w:cs="Times New Roman"/>
                <w:sz w:val="24"/>
                <w:szCs w:val="24"/>
              </w:rPr>
              <w:t xml:space="preserve"> par neatbilstoši veikto izdevumu segšanu no valsts budžeta</w:t>
            </w:r>
            <w:r>
              <w:rPr>
                <w:rFonts w:ascii="Times New Roman" w:hAnsi="Times New Roman" w:cs="Times New Roman"/>
                <w:sz w:val="24"/>
                <w:szCs w:val="24"/>
              </w:rPr>
              <w:t>;</w:t>
            </w:r>
          </w:p>
          <w:p w14:paraId="2D331967" w14:textId="1C6AF8E8" w:rsidR="00F67245" w:rsidRDefault="00C64FBA" w:rsidP="005C73E0">
            <w:pPr>
              <w:pStyle w:val="ListParagraph"/>
              <w:spacing w:line="240" w:lineRule="auto"/>
              <w:ind w:left="57" w:right="57"/>
              <w:jc w:val="both"/>
              <w:rPr>
                <w:rFonts w:ascii="Times New Roman" w:hAnsi="Times New Roman" w:cs="Times New Roman"/>
                <w:sz w:val="24"/>
                <w:szCs w:val="24"/>
              </w:rPr>
            </w:pPr>
            <w:r>
              <w:rPr>
                <w:rFonts w:ascii="Times New Roman" w:hAnsi="Times New Roman" w:cs="Times New Roman"/>
                <w:b/>
                <w:sz w:val="24"/>
                <w:szCs w:val="24"/>
              </w:rPr>
              <w:t>3</w:t>
            </w:r>
            <w:r w:rsidR="00C76401" w:rsidRPr="00F67245">
              <w:rPr>
                <w:rFonts w:ascii="Times New Roman" w:hAnsi="Times New Roman" w:cs="Times New Roman"/>
                <w:b/>
                <w:sz w:val="24"/>
                <w:szCs w:val="24"/>
              </w:rPr>
              <w:t>)</w:t>
            </w:r>
            <w:r w:rsidR="00A25F78">
              <w:rPr>
                <w:rFonts w:ascii="Times New Roman" w:hAnsi="Times New Roman" w:cs="Times New Roman"/>
                <w:b/>
                <w:sz w:val="24"/>
                <w:szCs w:val="24"/>
              </w:rPr>
              <w:t xml:space="preserve"> </w:t>
            </w:r>
            <w:r w:rsidR="00F67245">
              <w:rPr>
                <w:rFonts w:ascii="Times New Roman" w:hAnsi="Times New Roman" w:cs="Times New Roman"/>
                <w:b/>
                <w:sz w:val="24"/>
                <w:szCs w:val="24"/>
              </w:rPr>
              <w:t>svītrot</w:t>
            </w:r>
            <w:r w:rsidR="00A25F78" w:rsidRPr="00C826C9">
              <w:rPr>
                <w:rFonts w:ascii="Times New Roman" w:hAnsi="Times New Roman" w:cs="Times New Roman"/>
                <w:b/>
                <w:sz w:val="24"/>
                <w:szCs w:val="24"/>
              </w:rPr>
              <w:t xml:space="preserve"> pasākuma </w:t>
            </w:r>
            <w:r w:rsidR="00F67245">
              <w:rPr>
                <w:rFonts w:ascii="Times New Roman" w:hAnsi="Times New Roman" w:cs="Times New Roman"/>
                <w:b/>
                <w:sz w:val="24"/>
                <w:szCs w:val="24"/>
              </w:rPr>
              <w:t xml:space="preserve">ietvaros </w:t>
            </w:r>
            <w:r w:rsidR="00A25F78" w:rsidRPr="00F67245">
              <w:rPr>
                <w:rFonts w:ascii="Times New Roman" w:hAnsi="Times New Roman" w:cs="Times New Roman"/>
                <w:b/>
                <w:sz w:val="24"/>
                <w:szCs w:val="24"/>
              </w:rPr>
              <w:t>sasniedzamo iznākuma rādītāju</w:t>
            </w:r>
            <w:r w:rsidR="00C25861">
              <w:rPr>
                <w:rFonts w:ascii="Times New Roman" w:hAnsi="Times New Roman" w:cs="Times New Roman"/>
                <w:b/>
                <w:sz w:val="24"/>
                <w:szCs w:val="24"/>
              </w:rPr>
              <w:t xml:space="preserve"> līdz </w:t>
            </w:r>
            <w:proofErr w:type="gramStart"/>
            <w:r w:rsidR="003672A3" w:rsidRPr="00F67245">
              <w:rPr>
                <w:rFonts w:ascii="Times New Roman" w:hAnsi="Times New Roman" w:cs="Times New Roman"/>
                <w:b/>
                <w:sz w:val="24"/>
                <w:szCs w:val="24"/>
              </w:rPr>
              <w:t>2018</w:t>
            </w:r>
            <w:r w:rsidR="003672A3">
              <w:rPr>
                <w:rFonts w:ascii="Times New Roman" w:hAnsi="Times New Roman" w:cs="Times New Roman"/>
                <w:b/>
                <w:sz w:val="24"/>
                <w:szCs w:val="24"/>
              </w:rPr>
              <w:t>.gada</w:t>
            </w:r>
            <w:proofErr w:type="gramEnd"/>
            <w:r w:rsidR="003672A3">
              <w:rPr>
                <w:rFonts w:ascii="Times New Roman" w:hAnsi="Times New Roman" w:cs="Times New Roman"/>
                <w:b/>
                <w:sz w:val="24"/>
                <w:szCs w:val="24"/>
              </w:rPr>
              <w:t xml:space="preserve"> </w:t>
            </w:r>
            <w:r w:rsidR="00F67245" w:rsidRPr="00F67245">
              <w:rPr>
                <w:rFonts w:ascii="Times New Roman" w:hAnsi="Times New Roman" w:cs="Times New Roman"/>
                <w:b/>
                <w:sz w:val="24"/>
                <w:szCs w:val="24"/>
              </w:rPr>
              <w:t>31.</w:t>
            </w:r>
            <w:r w:rsidR="003672A3">
              <w:rPr>
                <w:rFonts w:ascii="Times New Roman" w:hAnsi="Times New Roman" w:cs="Times New Roman"/>
                <w:b/>
                <w:sz w:val="24"/>
                <w:szCs w:val="24"/>
              </w:rPr>
              <w:t>decembrim</w:t>
            </w:r>
            <w:r w:rsidR="00F67245">
              <w:rPr>
                <w:rFonts w:ascii="Times New Roman" w:hAnsi="Times New Roman" w:cs="Times New Roman"/>
                <w:b/>
                <w:sz w:val="24"/>
                <w:szCs w:val="24"/>
              </w:rPr>
              <w:t xml:space="preserve"> </w:t>
            </w:r>
            <w:r w:rsidR="00F67245" w:rsidRPr="00F67245">
              <w:rPr>
                <w:rFonts w:ascii="Times New Roman" w:hAnsi="Times New Roman" w:cs="Times New Roman"/>
                <w:sz w:val="24"/>
                <w:szCs w:val="24"/>
              </w:rPr>
              <w:t>“pasākumā iesaistīti 80 bezdarbnieki, tostarp ilgstošie bezdarbnieki”.</w:t>
            </w:r>
          </w:p>
          <w:p w14:paraId="0B079329" w14:textId="1B860907" w:rsidR="00270BE5" w:rsidRPr="0056637E" w:rsidRDefault="00593A38" w:rsidP="0056637E">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lastRenderedPageBreak/>
              <w:t>Grozījumi ierosināti</w:t>
            </w:r>
            <w:r w:rsidRPr="00593A38">
              <w:rPr>
                <w:rFonts w:ascii="Times New Roman" w:hAnsi="Times New Roman" w:cs="Times New Roman"/>
                <w:sz w:val="24"/>
                <w:szCs w:val="24"/>
              </w:rPr>
              <w:t>, ņemot vērā, ka attiecīgais sasniedzamais</w:t>
            </w:r>
            <w:r>
              <w:rPr>
                <w:rFonts w:ascii="Times New Roman" w:hAnsi="Times New Roman" w:cs="Times New Roman"/>
                <w:sz w:val="24"/>
                <w:szCs w:val="24"/>
              </w:rPr>
              <w:t xml:space="preserve"> iznākuma rādītājs ir noteik</w:t>
            </w:r>
            <w:r w:rsidR="00B42A68">
              <w:rPr>
                <w:rFonts w:ascii="Times New Roman" w:hAnsi="Times New Roman" w:cs="Times New Roman"/>
                <w:sz w:val="24"/>
                <w:szCs w:val="24"/>
              </w:rPr>
              <w:t>t</w:t>
            </w:r>
            <w:r>
              <w:rPr>
                <w:rFonts w:ascii="Times New Roman" w:hAnsi="Times New Roman" w:cs="Times New Roman"/>
                <w:sz w:val="24"/>
                <w:szCs w:val="24"/>
              </w:rPr>
              <w:t>s specifiskā atbalsta mērķa līmenī</w:t>
            </w:r>
            <w:r w:rsidR="00E65E19">
              <w:rPr>
                <w:rFonts w:ascii="Times New Roman" w:hAnsi="Times New Roman" w:cs="Times New Roman"/>
                <w:sz w:val="24"/>
                <w:szCs w:val="24"/>
              </w:rPr>
              <w:t xml:space="preserve"> </w:t>
            </w:r>
            <w:r w:rsidR="00E65E19" w:rsidRPr="00E65E19">
              <w:rPr>
                <w:rFonts w:ascii="Times New Roman" w:hAnsi="Times New Roman" w:cs="Times New Roman"/>
                <w:sz w:val="24"/>
                <w:szCs w:val="24"/>
              </w:rPr>
              <w:t xml:space="preserve">(kopā līdz </w:t>
            </w:r>
            <w:proofErr w:type="gramStart"/>
            <w:r w:rsidR="00E65E19" w:rsidRPr="00E65E19">
              <w:rPr>
                <w:rFonts w:ascii="Times New Roman" w:hAnsi="Times New Roman" w:cs="Times New Roman"/>
                <w:sz w:val="24"/>
                <w:szCs w:val="24"/>
              </w:rPr>
              <w:t>2018.gada</w:t>
            </w:r>
            <w:proofErr w:type="gramEnd"/>
            <w:r w:rsidR="00E65E19" w:rsidRPr="00E65E19">
              <w:rPr>
                <w:rFonts w:ascii="Times New Roman" w:hAnsi="Times New Roman" w:cs="Times New Roman"/>
                <w:sz w:val="24"/>
                <w:szCs w:val="24"/>
              </w:rPr>
              <w:t xml:space="preserve"> 31.decembrim </w:t>
            </w:r>
            <w:r w:rsidR="0056637E" w:rsidRPr="0056637E">
              <w:rPr>
                <w:rFonts w:ascii="Times New Roman" w:hAnsi="Times New Roman" w:cs="Times New Roman"/>
                <w:sz w:val="24"/>
                <w:szCs w:val="24"/>
              </w:rPr>
              <w:t xml:space="preserve">9.1.1. specifiskā atbalsta mērķa “Palielināt nelabvēlīgākā situācijā esošu bezdarbnieku iekļaušanos darba tirgū” (SAM 9.1.1.) </w:t>
            </w:r>
            <w:r w:rsidR="00E65E19" w:rsidRPr="00E65E19">
              <w:rPr>
                <w:rFonts w:ascii="Times New Roman" w:hAnsi="Times New Roman" w:cs="Times New Roman"/>
                <w:sz w:val="24"/>
                <w:szCs w:val="24"/>
              </w:rPr>
              <w:t>pasākumos iesaistīti 12 500 bezdarbnieki, tostarp ilgstošie bezdarbnieki)</w:t>
            </w:r>
            <w:r w:rsidR="00B42A68">
              <w:rPr>
                <w:rFonts w:ascii="Times New Roman" w:hAnsi="Times New Roman" w:cs="Times New Roman"/>
                <w:sz w:val="24"/>
                <w:szCs w:val="24"/>
              </w:rPr>
              <w:t>,</w:t>
            </w:r>
            <w:r>
              <w:rPr>
                <w:rFonts w:ascii="Times New Roman" w:hAnsi="Times New Roman" w:cs="Times New Roman"/>
                <w:sz w:val="24"/>
                <w:szCs w:val="24"/>
              </w:rPr>
              <w:t xml:space="preserve"> un </w:t>
            </w:r>
            <w:r w:rsidR="00816F99">
              <w:rPr>
                <w:rFonts w:ascii="Times New Roman" w:hAnsi="Times New Roman" w:cs="Times New Roman"/>
                <w:sz w:val="24"/>
                <w:szCs w:val="24"/>
              </w:rPr>
              <w:t>veicot situācijas analīzi,</w:t>
            </w:r>
            <w:r w:rsidR="007264BC">
              <w:rPr>
                <w:rFonts w:ascii="Times New Roman" w:hAnsi="Times New Roman" w:cs="Times New Roman"/>
                <w:sz w:val="24"/>
                <w:szCs w:val="24"/>
              </w:rPr>
              <w:t xml:space="preserve"> secināts, ka</w:t>
            </w:r>
            <w:r w:rsidR="00816F99">
              <w:rPr>
                <w:rFonts w:ascii="Times New Roman" w:hAnsi="Times New Roman" w:cs="Times New Roman"/>
                <w:sz w:val="24"/>
                <w:szCs w:val="24"/>
              </w:rPr>
              <w:t xml:space="preserve"> sasniedzamais iznākuma rādītājs tiks </w:t>
            </w:r>
            <w:r w:rsidR="000A28DB">
              <w:rPr>
                <w:rFonts w:ascii="Times New Roman" w:hAnsi="Times New Roman" w:cs="Times New Roman"/>
                <w:sz w:val="24"/>
                <w:szCs w:val="24"/>
              </w:rPr>
              <w:t>izpildīts</w:t>
            </w:r>
            <w:r w:rsidR="00816F99" w:rsidRPr="00593A38">
              <w:rPr>
                <w:rFonts w:ascii="Times New Roman" w:hAnsi="Times New Roman" w:cs="Times New Roman"/>
                <w:sz w:val="24"/>
                <w:szCs w:val="24"/>
              </w:rPr>
              <w:t xml:space="preserve"> </w:t>
            </w:r>
            <w:r w:rsidR="00E65E19" w:rsidRPr="00E65E19">
              <w:rPr>
                <w:rFonts w:ascii="Times New Roman" w:hAnsi="Times New Roman" w:cs="Times New Roman"/>
                <w:sz w:val="24"/>
                <w:szCs w:val="24"/>
              </w:rPr>
              <w:t>SAM 9.1.1.1.</w:t>
            </w:r>
            <w:r w:rsidR="0056637E">
              <w:rPr>
                <w:rFonts w:ascii="Times New Roman" w:hAnsi="Times New Roman" w:cs="Times New Roman"/>
                <w:sz w:val="24"/>
                <w:szCs w:val="24"/>
              </w:rPr>
              <w:t xml:space="preserve"> pasākumā</w:t>
            </w:r>
            <w:r w:rsidR="0056637E" w:rsidRPr="0056637E">
              <w:rPr>
                <w:rFonts w:ascii="Times New Roman" w:hAnsi="Times New Roman" w:cs="Times New Roman"/>
                <w:sz w:val="24"/>
                <w:szCs w:val="24"/>
              </w:rPr>
              <w:t xml:space="preserve"> </w:t>
            </w:r>
            <w:r w:rsidR="0056637E">
              <w:rPr>
                <w:rFonts w:ascii="Times New Roman" w:hAnsi="Times New Roman" w:cs="Times New Roman"/>
                <w:sz w:val="24"/>
                <w:szCs w:val="24"/>
              </w:rPr>
              <w:t>“</w:t>
            </w:r>
            <w:r w:rsidR="0056637E" w:rsidRPr="0056637E">
              <w:rPr>
                <w:rFonts w:ascii="Times New Roman" w:hAnsi="Times New Roman" w:cs="Times New Roman"/>
                <w:sz w:val="24"/>
                <w:szCs w:val="24"/>
              </w:rPr>
              <w:t>Subsidētās darbavietas nelabvēlīgākā s</w:t>
            </w:r>
            <w:r w:rsidR="0056637E">
              <w:rPr>
                <w:rFonts w:ascii="Times New Roman" w:hAnsi="Times New Roman" w:cs="Times New Roman"/>
                <w:sz w:val="24"/>
                <w:szCs w:val="24"/>
              </w:rPr>
              <w:t>ituācijā esošiem bezdarbniekiem”</w:t>
            </w:r>
            <w:r w:rsidR="00E65E19" w:rsidRPr="00E65E19">
              <w:rPr>
                <w:rFonts w:ascii="Times New Roman" w:hAnsi="Times New Roman" w:cs="Times New Roman"/>
                <w:sz w:val="24"/>
                <w:szCs w:val="24"/>
              </w:rPr>
              <w:t xml:space="preserve"> (pasākumā iesaistīt 2 718 bezdarbnieki, tostarp ilgstošie bezdarbnieki) un  </w:t>
            </w:r>
            <w:r w:rsidR="0056637E">
              <w:t xml:space="preserve"> </w:t>
            </w:r>
            <w:r w:rsidR="0056637E" w:rsidRPr="0056637E">
              <w:rPr>
                <w:rFonts w:ascii="Times New Roman" w:hAnsi="Times New Roman" w:cs="Times New Roman"/>
                <w:sz w:val="24"/>
                <w:szCs w:val="24"/>
              </w:rPr>
              <w:t>SAM 9.1.1.</w:t>
            </w:r>
            <w:r w:rsidR="0056637E">
              <w:rPr>
                <w:rFonts w:ascii="Times New Roman" w:hAnsi="Times New Roman" w:cs="Times New Roman"/>
                <w:sz w:val="24"/>
                <w:szCs w:val="24"/>
              </w:rPr>
              <w:t>2</w:t>
            </w:r>
            <w:r w:rsidR="0056637E" w:rsidRPr="0056637E">
              <w:rPr>
                <w:rFonts w:ascii="Times New Roman" w:hAnsi="Times New Roman" w:cs="Times New Roman"/>
                <w:sz w:val="24"/>
                <w:szCs w:val="24"/>
              </w:rPr>
              <w:t>. pasākum</w:t>
            </w:r>
            <w:r w:rsidR="0056637E">
              <w:rPr>
                <w:rFonts w:ascii="Times New Roman" w:hAnsi="Times New Roman" w:cs="Times New Roman"/>
                <w:sz w:val="24"/>
                <w:szCs w:val="24"/>
              </w:rPr>
              <w:t>ā “</w:t>
            </w:r>
            <w:r w:rsidR="0056637E" w:rsidRPr="0056637E">
              <w:rPr>
                <w:rFonts w:ascii="Times New Roman" w:hAnsi="Times New Roman" w:cs="Times New Roman"/>
                <w:sz w:val="24"/>
                <w:szCs w:val="24"/>
              </w:rPr>
              <w:t>Ilgstošo bezdarbnieku aktivizācijas pasākumi</w:t>
            </w:r>
            <w:r w:rsidR="0056637E">
              <w:rPr>
                <w:rFonts w:ascii="Times New Roman" w:hAnsi="Times New Roman" w:cs="Times New Roman"/>
                <w:sz w:val="24"/>
                <w:szCs w:val="24"/>
              </w:rPr>
              <w:t xml:space="preserve">” </w:t>
            </w:r>
            <w:r w:rsidR="00E65E19" w:rsidRPr="00E65E19">
              <w:rPr>
                <w:rFonts w:ascii="Times New Roman" w:hAnsi="Times New Roman" w:cs="Times New Roman"/>
                <w:sz w:val="24"/>
                <w:szCs w:val="24"/>
              </w:rPr>
              <w:t>(pasākumā iesaistīt 9 782 bezdarbnieki, tostarp ilgstošie bezdarbnieki)</w:t>
            </w:r>
            <w:r w:rsidR="00816F99" w:rsidRPr="0056637E">
              <w:rPr>
                <w:rFonts w:ascii="Times New Roman" w:hAnsi="Times New Roman" w:cs="Times New Roman"/>
                <w:sz w:val="24"/>
                <w:szCs w:val="24"/>
              </w:rPr>
              <w:t xml:space="preserve">, </w:t>
            </w:r>
            <w:r w:rsidR="00D57572" w:rsidRPr="0056637E">
              <w:rPr>
                <w:rFonts w:ascii="Times New Roman" w:hAnsi="Times New Roman" w:cs="Times New Roman"/>
                <w:sz w:val="24"/>
                <w:szCs w:val="24"/>
              </w:rPr>
              <w:t xml:space="preserve">tādējādi neietekmējot </w:t>
            </w:r>
            <w:r w:rsidR="00F67245" w:rsidRPr="0056637E">
              <w:rPr>
                <w:rFonts w:ascii="Times New Roman" w:hAnsi="Times New Roman" w:cs="Times New Roman"/>
                <w:sz w:val="24"/>
                <w:szCs w:val="24"/>
              </w:rPr>
              <w:t>kopēj</w:t>
            </w:r>
            <w:r w:rsidR="00D57572" w:rsidRPr="0056637E">
              <w:rPr>
                <w:rFonts w:ascii="Times New Roman" w:hAnsi="Times New Roman" w:cs="Times New Roman"/>
                <w:sz w:val="24"/>
                <w:szCs w:val="24"/>
              </w:rPr>
              <w:t>os</w:t>
            </w:r>
            <w:r w:rsidR="00F67245" w:rsidRPr="0056637E">
              <w:rPr>
                <w:rFonts w:ascii="Times New Roman" w:hAnsi="Times New Roman" w:cs="Times New Roman"/>
                <w:sz w:val="24"/>
                <w:szCs w:val="24"/>
              </w:rPr>
              <w:t xml:space="preserve"> </w:t>
            </w:r>
            <w:r w:rsidR="004F79C2" w:rsidRPr="0056637E">
              <w:rPr>
                <w:rFonts w:ascii="Times New Roman" w:hAnsi="Times New Roman" w:cs="Times New Roman"/>
                <w:sz w:val="24"/>
                <w:szCs w:val="24"/>
              </w:rPr>
              <w:t xml:space="preserve">SAM </w:t>
            </w:r>
            <w:r w:rsidR="00816F99" w:rsidRPr="0056637E">
              <w:rPr>
                <w:rFonts w:ascii="Times New Roman" w:hAnsi="Times New Roman" w:cs="Times New Roman"/>
                <w:sz w:val="24"/>
                <w:szCs w:val="24"/>
              </w:rPr>
              <w:t>9.1.1. ietvaros sasniedzam</w:t>
            </w:r>
            <w:r w:rsidR="00D57572" w:rsidRPr="0056637E">
              <w:rPr>
                <w:rFonts w:ascii="Times New Roman" w:hAnsi="Times New Roman" w:cs="Times New Roman"/>
                <w:sz w:val="24"/>
                <w:szCs w:val="24"/>
              </w:rPr>
              <w:t>os uzraudzības rādītājus</w:t>
            </w:r>
            <w:r w:rsidR="00270BE5" w:rsidRPr="0056637E">
              <w:rPr>
                <w:rFonts w:ascii="Times New Roman" w:hAnsi="Times New Roman" w:cs="Times New Roman"/>
                <w:sz w:val="24"/>
                <w:szCs w:val="24"/>
              </w:rPr>
              <w:t>.</w:t>
            </w:r>
            <w:r w:rsidR="00EA69AD">
              <w:rPr>
                <w:rFonts w:ascii="Times New Roman" w:hAnsi="Times New Roman" w:cs="Times New Roman"/>
                <w:sz w:val="24"/>
                <w:szCs w:val="24"/>
              </w:rPr>
              <w:t xml:space="preserve"> Vienlaikus grozījumi veicinās </w:t>
            </w:r>
            <w:r w:rsidR="0075520C">
              <w:rPr>
                <w:rFonts w:ascii="Times New Roman" w:hAnsi="Times New Roman" w:cs="Times New Roman"/>
                <w:sz w:val="24"/>
                <w:szCs w:val="24"/>
              </w:rPr>
              <w:t>starpposma uzraudzības rādītāja “bezdarbnieki, tostarp ilgstošie bezdarbnieki” sasniegšanu.</w:t>
            </w:r>
          </w:p>
          <w:p w14:paraId="3E374E59" w14:textId="24FC9D1C" w:rsidR="00C76401" w:rsidRDefault="00BB3548" w:rsidP="00D57572">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Gadījumā, </w:t>
            </w:r>
            <w:r w:rsidR="00270BE5" w:rsidRPr="009C22C9">
              <w:rPr>
                <w:rFonts w:ascii="Times New Roman" w:hAnsi="Times New Roman" w:cs="Times New Roman"/>
                <w:sz w:val="24"/>
                <w:szCs w:val="24"/>
              </w:rPr>
              <w:t xml:space="preserve">ja tiks precizēti darbības programmas “Izaugsme un nodarbinātība” </w:t>
            </w:r>
            <w:r w:rsidR="004F79C2">
              <w:rPr>
                <w:rFonts w:ascii="Times New Roman" w:hAnsi="Times New Roman" w:cs="Times New Roman"/>
                <w:sz w:val="24"/>
                <w:szCs w:val="24"/>
              </w:rPr>
              <w:t>SAM 9.1.1.</w:t>
            </w:r>
            <w:r w:rsidR="00270BE5" w:rsidRPr="009C22C9">
              <w:rPr>
                <w:rFonts w:ascii="Times New Roman" w:hAnsi="Times New Roman" w:cs="Times New Roman"/>
                <w:sz w:val="24"/>
                <w:szCs w:val="24"/>
              </w:rPr>
              <w:t xml:space="preserve"> uzraudzības</w:t>
            </w:r>
            <w:r w:rsidR="0098559A">
              <w:rPr>
                <w:rFonts w:ascii="Times New Roman" w:hAnsi="Times New Roman" w:cs="Times New Roman"/>
                <w:sz w:val="24"/>
                <w:szCs w:val="24"/>
              </w:rPr>
              <w:t xml:space="preserve"> (tai skaitā finanšu)</w:t>
            </w:r>
            <w:r>
              <w:rPr>
                <w:rFonts w:ascii="Times New Roman" w:hAnsi="Times New Roman" w:cs="Times New Roman"/>
                <w:sz w:val="24"/>
                <w:szCs w:val="24"/>
              </w:rPr>
              <w:t xml:space="preserve"> rādītāji,</w:t>
            </w:r>
            <w:r w:rsidR="00270BE5" w:rsidRPr="009C22C9">
              <w:t xml:space="preserve"> </w:t>
            </w:r>
            <w:r w:rsidR="00270BE5" w:rsidRPr="009C22C9">
              <w:rPr>
                <w:rFonts w:ascii="Times New Roman" w:hAnsi="Times New Roman" w:cs="Times New Roman"/>
                <w:sz w:val="24"/>
                <w:szCs w:val="24"/>
              </w:rPr>
              <w:t xml:space="preserve">Labklājības ministrijai sagatavos un iesniegs </w:t>
            </w:r>
            <w:r w:rsidR="00270BE5" w:rsidRPr="007264BC">
              <w:rPr>
                <w:rFonts w:ascii="Times New Roman" w:hAnsi="Times New Roman" w:cs="Times New Roman"/>
                <w:sz w:val="24"/>
                <w:szCs w:val="24"/>
              </w:rPr>
              <w:t>MK noteiktā kārtībā grozījumus</w:t>
            </w:r>
            <w:r w:rsidR="00824633" w:rsidRPr="007264BC">
              <w:rPr>
                <w:rFonts w:ascii="Times New Roman" w:hAnsi="Times New Roman" w:cs="Times New Roman"/>
                <w:sz w:val="24"/>
                <w:szCs w:val="24"/>
              </w:rPr>
              <w:t xml:space="preserve"> MK noteikumos Nr.46</w:t>
            </w:r>
            <w:r w:rsidR="004F79C2" w:rsidRPr="007264BC">
              <w:rPr>
                <w:rFonts w:ascii="Times New Roman" w:hAnsi="Times New Roman" w:cs="Times New Roman"/>
                <w:sz w:val="24"/>
                <w:szCs w:val="24"/>
              </w:rPr>
              <w:t>7</w:t>
            </w:r>
            <w:r w:rsidR="007264BC" w:rsidRPr="007264BC">
              <w:rPr>
                <w:rFonts w:ascii="Times New Roman" w:hAnsi="Times New Roman" w:cs="Times New Roman"/>
                <w:sz w:val="24"/>
                <w:szCs w:val="24"/>
              </w:rPr>
              <w:t xml:space="preserve"> (par snieguma ietvara finanšu apguves rādītāja starpposma vērtības samaz</w:t>
            </w:r>
            <w:r w:rsidR="009035B0">
              <w:rPr>
                <w:rFonts w:ascii="Times New Roman" w:hAnsi="Times New Roman" w:cs="Times New Roman"/>
                <w:sz w:val="24"/>
                <w:szCs w:val="24"/>
              </w:rPr>
              <w:t>ināšanu</w:t>
            </w:r>
            <w:r w:rsidR="007264BC" w:rsidRPr="007264BC">
              <w:rPr>
                <w:rFonts w:ascii="Times New Roman" w:hAnsi="Times New Roman" w:cs="Times New Roman"/>
                <w:sz w:val="24"/>
                <w:szCs w:val="24"/>
              </w:rPr>
              <w:t>)</w:t>
            </w:r>
            <w:r w:rsidR="00DD4D60" w:rsidRPr="007264BC">
              <w:rPr>
                <w:rFonts w:ascii="Times New Roman" w:hAnsi="Times New Roman" w:cs="Times New Roman"/>
                <w:sz w:val="24"/>
                <w:szCs w:val="24"/>
              </w:rPr>
              <w:t>;</w:t>
            </w:r>
          </w:p>
          <w:p w14:paraId="418F76E4" w14:textId="00D555EB" w:rsidR="00F33D7F" w:rsidRDefault="00C64FBA" w:rsidP="00E33C55">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4</w:t>
            </w:r>
            <w:r w:rsidR="006C00CD" w:rsidRPr="00843164">
              <w:rPr>
                <w:rFonts w:ascii="Times New Roman" w:hAnsi="Times New Roman" w:cs="Times New Roman"/>
                <w:b/>
                <w:sz w:val="24"/>
                <w:szCs w:val="24"/>
              </w:rPr>
              <w:t>)</w:t>
            </w:r>
            <w:r w:rsidR="006C00CD">
              <w:rPr>
                <w:rFonts w:ascii="Times New Roman" w:hAnsi="Times New Roman" w:cs="Times New Roman"/>
                <w:sz w:val="24"/>
                <w:szCs w:val="24"/>
              </w:rPr>
              <w:t xml:space="preserve"> </w:t>
            </w:r>
            <w:r w:rsidR="0022338C">
              <w:rPr>
                <w:rFonts w:ascii="Times New Roman" w:hAnsi="Times New Roman" w:cs="Times New Roman"/>
                <w:sz w:val="24"/>
                <w:szCs w:val="24"/>
              </w:rPr>
              <w:t>v</w:t>
            </w:r>
            <w:r w:rsidR="00394AC4">
              <w:rPr>
                <w:rFonts w:ascii="Times New Roman" w:hAnsi="Times New Roman" w:cs="Times New Roman"/>
                <w:sz w:val="24"/>
                <w:szCs w:val="24"/>
              </w:rPr>
              <w:t>ienlaikus</w:t>
            </w:r>
            <w:r w:rsidR="00DD2818">
              <w:rPr>
                <w:rFonts w:ascii="Times New Roman" w:hAnsi="Times New Roman" w:cs="Times New Roman"/>
                <w:sz w:val="24"/>
                <w:szCs w:val="24"/>
              </w:rPr>
              <w:t xml:space="preserve"> MK noteikumu projektā </w:t>
            </w:r>
            <w:r w:rsidR="00827116" w:rsidRPr="00827116">
              <w:rPr>
                <w:rFonts w:ascii="Times New Roman" w:hAnsi="Times New Roman" w:cs="Times New Roman"/>
                <w:sz w:val="24"/>
                <w:szCs w:val="24"/>
              </w:rPr>
              <w:t xml:space="preserve">ierosinātās izmaiņas paredz veikt grozījumus MK noteikumos Nr.467, nodrošinot </w:t>
            </w:r>
            <w:r w:rsidR="00827116" w:rsidRPr="004E66CD">
              <w:rPr>
                <w:rFonts w:ascii="Times New Roman" w:hAnsi="Times New Roman" w:cs="Times New Roman"/>
                <w:b/>
                <w:sz w:val="24"/>
                <w:szCs w:val="24"/>
              </w:rPr>
              <w:t>vienotu pieeju/struktūru</w:t>
            </w:r>
            <w:r w:rsidR="00827116" w:rsidRPr="00827116">
              <w:rPr>
                <w:rFonts w:ascii="Times New Roman" w:hAnsi="Times New Roman" w:cs="Times New Roman"/>
                <w:sz w:val="24"/>
                <w:szCs w:val="24"/>
              </w:rPr>
              <w:t xml:space="preserve"> tiesību normu atspogu</w:t>
            </w:r>
            <w:r w:rsidR="00EA69AD">
              <w:rPr>
                <w:rFonts w:ascii="Times New Roman" w:hAnsi="Times New Roman" w:cs="Times New Roman"/>
                <w:sz w:val="24"/>
                <w:szCs w:val="24"/>
              </w:rPr>
              <w:t>ļ</w:t>
            </w:r>
            <w:r w:rsidR="00827116" w:rsidRPr="00827116">
              <w:rPr>
                <w:rFonts w:ascii="Times New Roman" w:hAnsi="Times New Roman" w:cs="Times New Roman"/>
                <w:sz w:val="24"/>
                <w:szCs w:val="24"/>
              </w:rPr>
              <w:t>ošanai MK noteikumos par Labklājības ministrijas pārziņā esošo specifisko atbalsta mērķu īstenošanu</w:t>
            </w:r>
            <w:r w:rsidR="00F33D7F">
              <w:rPr>
                <w:rFonts w:ascii="Times New Roman" w:hAnsi="Times New Roman" w:cs="Times New Roman"/>
                <w:sz w:val="24"/>
                <w:szCs w:val="24"/>
              </w:rPr>
              <w:t>:</w:t>
            </w:r>
          </w:p>
          <w:p w14:paraId="63783869" w14:textId="5AD5D059" w:rsidR="00E33C55" w:rsidRPr="00E33C55" w:rsidRDefault="00F33D7F" w:rsidP="00E33C55">
            <w:pPr>
              <w:pStyle w:val="ListParagraph"/>
              <w:spacing w:after="0" w:line="240" w:lineRule="auto"/>
              <w:ind w:left="57" w:right="113"/>
              <w:jc w:val="both"/>
              <w:rPr>
                <w:rFonts w:ascii="Times New Roman" w:hAnsi="Times New Roman" w:cs="Times New Roman"/>
                <w:sz w:val="24"/>
                <w:szCs w:val="24"/>
              </w:rPr>
            </w:pPr>
            <w:r w:rsidRPr="00F33D7F">
              <w:rPr>
                <w:rFonts w:ascii="Times New Roman" w:hAnsi="Times New Roman" w:cs="Times New Roman"/>
                <w:sz w:val="24"/>
                <w:szCs w:val="24"/>
              </w:rPr>
              <w:t>-</w:t>
            </w:r>
            <w:r>
              <w:rPr>
                <w:rFonts w:ascii="Times New Roman" w:hAnsi="Times New Roman" w:cs="Times New Roman"/>
                <w:sz w:val="24"/>
                <w:szCs w:val="24"/>
              </w:rPr>
              <w:t xml:space="preserve"> s</w:t>
            </w:r>
            <w:r w:rsidRPr="00204043">
              <w:rPr>
                <w:rFonts w:ascii="Times New Roman" w:hAnsi="Times New Roman" w:cs="Times New Roman"/>
                <w:sz w:val="24"/>
                <w:szCs w:val="24"/>
              </w:rPr>
              <w:t xml:space="preserve">askaņā </w:t>
            </w:r>
            <w:r w:rsidR="00204043" w:rsidRPr="00204043">
              <w:rPr>
                <w:rFonts w:ascii="Times New Roman" w:hAnsi="Times New Roman" w:cs="Times New Roman"/>
                <w:sz w:val="24"/>
                <w:szCs w:val="24"/>
              </w:rPr>
              <w:t>ar Finanšu ministrijas Vadlīnijām attiecināmo un neattiecināmo izmaksu noteikšanai 2014.–</w:t>
            </w:r>
            <w:proofErr w:type="gramStart"/>
            <w:r w:rsidR="00204043" w:rsidRPr="00204043">
              <w:rPr>
                <w:rFonts w:ascii="Times New Roman" w:hAnsi="Times New Roman" w:cs="Times New Roman"/>
                <w:sz w:val="24"/>
                <w:szCs w:val="24"/>
              </w:rPr>
              <w:t>2020.gada</w:t>
            </w:r>
            <w:proofErr w:type="gramEnd"/>
            <w:r w:rsidR="00204043" w:rsidRPr="00204043">
              <w:rPr>
                <w:rFonts w:ascii="Times New Roman" w:hAnsi="Times New Roman" w:cs="Times New Roman"/>
                <w:sz w:val="24"/>
                <w:szCs w:val="24"/>
              </w:rPr>
              <w:t xml:space="preserve"> plānošanas periodā</w:t>
            </w:r>
            <w:r w:rsidR="00204043">
              <w:rPr>
                <w:rStyle w:val="FootnoteReference"/>
                <w:rFonts w:ascii="Times New Roman" w:hAnsi="Times New Roman" w:cs="Times New Roman"/>
                <w:sz w:val="24"/>
                <w:szCs w:val="24"/>
              </w:rPr>
              <w:footnoteReference w:id="7"/>
            </w:r>
            <w:r w:rsidR="00204043">
              <w:rPr>
                <w:rFonts w:ascii="Times New Roman" w:hAnsi="Times New Roman" w:cs="Times New Roman"/>
                <w:sz w:val="24"/>
                <w:szCs w:val="24"/>
              </w:rPr>
              <w:t xml:space="preserve"> </w:t>
            </w:r>
            <w:r w:rsidR="00204043" w:rsidRPr="00204043">
              <w:rPr>
                <w:rFonts w:ascii="Times New Roman" w:hAnsi="Times New Roman" w:cs="Times New Roman"/>
                <w:sz w:val="24"/>
                <w:szCs w:val="24"/>
              </w:rPr>
              <w:t xml:space="preserve">ārvalstu komandējumu (darba braucienu) izmaksas </w:t>
            </w:r>
            <w:r w:rsidR="00204043">
              <w:rPr>
                <w:rFonts w:ascii="Times New Roman" w:hAnsi="Times New Roman" w:cs="Times New Roman"/>
                <w:sz w:val="24"/>
                <w:szCs w:val="24"/>
              </w:rPr>
              <w:t xml:space="preserve">ir attiecināmas arī finansējuma saņēmēja </w:t>
            </w:r>
            <w:r w:rsidR="00FB3077">
              <w:rPr>
                <w:rFonts w:ascii="Times New Roman" w:hAnsi="Times New Roman" w:cs="Times New Roman"/>
                <w:sz w:val="24"/>
                <w:szCs w:val="24"/>
              </w:rPr>
              <w:t xml:space="preserve">projekta </w:t>
            </w:r>
            <w:r w:rsidR="001E666E">
              <w:rPr>
                <w:rFonts w:ascii="Times New Roman" w:hAnsi="Times New Roman" w:cs="Times New Roman"/>
                <w:sz w:val="24"/>
                <w:szCs w:val="24"/>
              </w:rPr>
              <w:t>vadītāj</w:t>
            </w:r>
            <w:r w:rsidR="00824D9F">
              <w:rPr>
                <w:rFonts w:ascii="Times New Roman" w:hAnsi="Times New Roman" w:cs="Times New Roman"/>
                <w:sz w:val="24"/>
                <w:szCs w:val="24"/>
              </w:rPr>
              <w:t>a</w:t>
            </w:r>
            <w:r w:rsidR="001E666E">
              <w:rPr>
                <w:rFonts w:ascii="Times New Roman" w:hAnsi="Times New Roman" w:cs="Times New Roman"/>
                <w:sz w:val="24"/>
                <w:szCs w:val="24"/>
              </w:rPr>
              <w:t>m</w:t>
            </w:r>
            <w:r w:rsidR="00204043">
              <w:rPr>
                <w:rFonts w:ascii="Times New Roman" w:hAnsi="Times New Roman" w:cs="Times New Roman"/>
                <w:sz w:val="24"/>
                <w:szCs w:val="24"/>
              </w:rPr>
              <w:t>.</w:t>
            </w:r>
            <w:r w:rsidR="001E666E">
              <w:rPr>
                <w:rFonts w:ascii="Times New Roman" w:hAnsi="Times New Roman" w:cs="Times New Roman"/>
                <w:sz w:val="24"/>
                <w:szCs w:val="24"/>
              </w:rPr>
              <w:t xml:space="preserve"> </w:t>
            </w:r>
            <w:r w:rsidR="00E33C55">
              <w:rPr>
                <w:rFonts w:ascii="Times New Roman" w:hAnsi="Times New Roman" w:cs="Times New Roman"/>
                <w:sz w:val="24"/>
                <w:szCs w:val="24"/>
              </w:rPr>
              <w:t xml:space="preserve"> Ņemot vērā, </w:t>
            </w:r>
            <w:r w:rsidR="00E33C55" w:rsidRPr="00E33C55">
              <w:rPr>
                <w:rFonts w:ascii="Times New Roman" w:hAnsi="Times New Roman" w:cs="Times New Roman"/>
                <w:sz w:val="24"/>
                <w:szCs w:val="24"/>
              </w:rPr>
              <w:t xml:space="preserve">ka projekta vadītājs ir tieši </w:t>
            </w:r>
            <w:r w:rsidR="00530166">
              <w:rPr>
                <w:rFonts w:ascii="Times New Roman" w:hAnsi="Times New Roman" w:cs="Times New Roman"/>
                <w:sz w:val="24"/>
                <w:szCs w:val="24"/>
              </w:rPr>
              <w:t>atbildīgs</w:t>
            </w:r>
            <w:r w:rsidR="00E33C55" w:rsidRPr="00E33C55">
              <w:rPr>
                <w:rFonts w:ascii="Times New Roman" w:hAnsi="Times New Roman" w:cs="Times New Roman"/>
                <w:sz w:val="24"/>
                <w:szCs w:val="24"/>
              </w:rPr>
              <w:t xml:space="preserve"> </w:t>
            </w:r>
            <w:r w:rsidR="00530166">
              <w:rPr>
                <w:rFonts w:ascii="Times New Roman" w:hAnsi="Times New Roman" w:cs="Times New Roman"/>
                <w:sz w:val="24"/>
                <w:szCs w:val="24"/>
              </w:rPr>
              <w:t>p</w:t>
            </w:r>
            <w:r w:rsidR="00E33C55" w:rsidRPr="00E33C55">
              <w:rPr>
                <w:rFonts w:ascii="Times New Roman" w:hAnsi="Times New Roman" w:cs="Times New Roman"/>
                <w:sz w:val="24"/>
                <w:szCs w:val="24"/>
              </w:rPr>
              <w:t xml:space="preserve">ar projekta mērķu un </w:t>
            </w:r>
            <w:r w:rsidR="00530166">
              <w:rPr>
                <w:rFonts w:ascii="Times New Roman" w:hAnsi="Times New Roman" w:cs="Times New Roman"/>
                <w:sz w:val="24"/>
                <w:szCs w:val="24"/>
              </w:rPr>
              <w:t>uzraudzības</w:t>
            </w:r>
            <w:r w:rsidR="00E33C55" w:rsidRPr="00E33C55">
              <w:rPr>
                <w:rFonts w:ascii="Times New Roman" w:hAnsi="Times New Roman" w:cs="Times New Roman"/>
                <w:sz w:val="24"/>
                <w:szCs w:val="24"/>
              </w:rPr>
              <w:t xml:space="preserve"> rādītāju sasniegšanu</w:t>
            </w:r>
            <w:r w:rsidR="0015493A">
              <w:rPr>
                <w:rFonts w:ascii="Times New Roman" w:hAnsi="Times New Roman" w:cs="Times New Roman"/>
                <w:sz w:val="24"/>
                <w:szCs w:val="24"/>
              </w:rPr>
              <w:t xml:space="preserve"> un tam ir </w:t>
            </w:r>
            <w:r w:rsidR="00A03D6F">
              <w:rPr>
                <w:rFonts w:ascii="Times New Roman" w:hAnsi="Times New Roman" w:cs="Times New Roman"/>
                <w:sz w:val="24"/>
                <w:szCs w:val="24"/>
              </w:rPr>
              <w:t xml:space="preserve">jāpārzina </w:t>
            </w:r>
            <w:r w:rsidR="00E33C55" w:rsidRPr="00E33C55">
              <w:rPr>
                <w:rFonts w:ascii="Times New Roman" w:hAnsi="Times New Roman" w:cs="Times New Roman"/>
                <w:sz w:val="24"/>
                <w:szCs w:val="24"/>
              </w:rPr>
              <w:t>projekta satur</w:t>
            </w:r>
            <w:r w:rsidR="00A03D6F">
              <w:rPr>
                <w:rFonts w:ascii="Times New Roman" w:hAnsi="Times New Roman" w:cs="Times New Roman"/>
                <w:sz w:val="24"/>
                <w:szCs w:val="24"/>
              </w:rPr>
              <w:t>s un jāvada projekta īstenošanas personāls</w:t>
            </w:r>
            <w:r w:rsidR="00E33C55" w:rsidRPr="00E33C55">
              <w:rPr>
                <w:rFonts w:ascii="Times New Roman" w:hAnsi="Times New Roman" w:cs="Times New Roman"/>
                <w:sz w:val="24"/>
                <w:szCs w:val="24"/>
              </w:rPr>
              <w:t>, ir nepieciešams paredzēt ārvalstu komandējuma (pieredzes apmaiņas braucienu) izmaksas projekta vadītājam</w:t>
            </w:r>
            <w:r w:rsidR="004B76F0">
              <w:rPr>
                <w:rFonts w:ascii="Times New Roman" w:hAnsi="Times New Roman" w:cs="Times New Roman"/>
                <w:sz w:val="24"/>
                <w:szCs w:val="24"/>
              </w:rPr>
              <w:t xml:space="preserve"> (MK noteikumu Nr.467</w:t>
            </w:r>
            <w:r w:rsidR="004B76F0">
              <w:t xml:space="preserve"> </w:t>
            </w:r>
            <w:r w:rsidR="004B76F0" w:rsidRPr="004B76F0">
              <w:rPr>
                <w:rFonts w:ascii="Times New Roman" w:hAnsi="Times New Roman" w:cs="Times New Roman"/>
                <w:sz w:val="24"/>
                <w:szCs w:val="24"/>
              </w:rPr>
              <w:t>17.5.</w:t>
            </w:r>
            <w:r w:rsidR="004B76F0" w:rsidRPr="004B76F0">
              <w:rPr>
                <w:rFonts w:ascii="Times New Roman" w:hAnsi="Times New Roman" w:cs="Times New Roman"/>
                <w:sz w:val="24"/>
                <w:szCs w:val="24"/>
                <w:vertAlign w:val="superscript"/>
              </w:rPr>
              <w:t>1</w:t>
            </w:r>
            <w:r w:rsidR="004B76F0">
              <w:rPr>
                <w:rFonts w:ascii="Times New Roman" w:hAnsi="Times New Roman" w:cs="Times New Roman"/>
                <w:sz w:val="24"/>
                <w:szCs w:val="24"/>
              </w:rPr>
              <w:t xml:space="preserve"> apakšpunktā minētās atbalstāmās darbības ietvaros)</w:t>
            </w:r>
            <w:r w:rsidR="00E33C55" w:rsidRPr="00E33C55">
              <w:rPr>
                <w:rFonts w:ascii="Times New Roman" w:hAnsi="Times New Roman" w:cs="Times New Roman"/>
                <w:sz w:val="24"/>
                <w:szCs w:val="24"/>
              </w:rPr>
              <w:t xml:space="preserve">. </w:t>
            </w:r>
          </w:p>
          <w:p w14:paraId="0D2210C9" w14:textId="67322A0C" w:rsidR="00E33C55" w:rsidRDefault="00E33C55" w:rsidP="00E33C55">
            <w:pPr>
              <w:pStyle w:val="ListParagraph"/>
              <w:spacing w:after="0" w:line="240" w:lineRule="auto"/>
              <w:ind w:left="57" w:right="113"/>
              <w:jc w:val="both"/>
              <w:rPr>
                <w:rFonts w:ascii="Times New Roman" w:hAnsi="Times New Roman" w:cs="Times New Roman"/>
                <w:sz w:val="24"/>
                <w:szCs w:val="24"/>
              </w:rPr>
            </w:pPr>
            <w:r w:rsidRPr="00E33C55">
              <w:rPr>
                <w:rFonts w:ascii="Times New Roman" w:hAnsi="Times New Roman" w:cs="Times New Roman"/>
                <w:sz w:val="24"/>
                <w:szCs w:val="24"/>
              </w:rPr>
              <w:t xml:space="preserve">Ārvalstu komandējumi projekta vadītājam tiek paredzēti galvenokārt, lai iegūtu papildu pieredzi un </w:t>
            </w:r>
            <w:r w:rsidR="00A03D6F">
              <w:rPr>
                <w:rFonts w:ascii="Times New Roman" w:hAnsi="Times New Roman" w:cs="Times New Roman"/>
                <w:sz w:val="24"/>
                <w:szCs w:val="24"/>
              </w:rPr>
              <w:t xml:space="preserve">projekta satura </w:t>
            </w:r>
            <w:r w:rsidRPr="00E33C55">
              <w:rPr>
                <w:rFonts w:ascii="Times New Roman" w:hAnsi="Times New Roman" w:cs="Times New Roman"/>
                <w:sz w:val="24"/>
                <w:szCs w:val="24"/>
              </w:rPr>
              <w:t xml:space="preserve">zināšanas, kā arī pilnveidotu profesionalitāti aktivitāšu plānošanā un īstenošanā (piemēram, pakalpojuma nodevumu vadībā, rezultātu sasniegšanā, uzlabojumu un </w:t>
            </w:r>
            <w:r w:rsidRPr="00E33C55">
              <w:rPr>
                <w:rFonts w:ascii="Times New Roman" w:hAnsi="Times New Roman" w:cs="Times New Roman"/>
                <w:sz w:val="24"/>
                <w:szCs w:val="24"/>
              </w:rPr>
              <w:lastRenderedPageBreak/>
              <w:t>precizējumu veikšan</w:t>
            </w:r>
            <w:r w:rsidR="00A7787E">
              <w:rPr>
                <w:rFonts w:ascii="Times New Roman" w:hAnsi="Times New Roman" w:cs="Times New Roman"/>
                <w:sz w:val="24"/>
                <w:szCs w:val="24"/>
              </w:rPr>
              <w:t>ā</w:t>
            </w:r>
            <w:r w:rsidRPr="00E33C55">
              <w:rPr>
                <w:rFonts w:ascii="Times New Roman" w:hAnsi="Times New Roman" w:cs="Times New Roman"/>
                <w:sz w:val="24"/>
                <w:szCs w:val="24"/>
              </w:rPr>
              <w:t xml:space="preserve"> u.c.)</w:t>
            </w:r>
            <w:r w:rsidR="00826B50">
              <w:rPr>
                <w:rFonts w:ascii="Times New Roman" w:hAnsi="Times New Roman" w:cs="Times New Roman"/>
                <w:sz w:val="24"/>
                <w:szCs w:val="24"/>
              </w:rPr>
              <w:t>,</w:t>
            </w:r>
            <w:r w:rsidRPr="00E33C55">
              <w:rPr>
                <w:rFonts w:ascii="Times New Roman" w:hAnsi="Times New Roman" w:cs="Times New Roman"/>
                <w:sz w:val="24"/>
                <w:szCs w:val="24"/>
              </w:rPr>
              <w:t xml:space="preserve"> un uzraudzībā </w:t>
            </w:r>
            <w:proofErr w:type="gramStart"/>
            <w:r w:rsidRPr="00E33C55">
              <w:rPr>
                <w:rFonts w:ascii="Times New Roman" w:hAnsi="Times New Roman" w:cs="Times New Roman"/>
                <w:sz w:val="24"/>
                <w:szCs w:val="24"/>
              </w:rPr>
              <w:t>(</w:t>
            </w:r>
            <w:proofErr w:type="gramEnd"/>
            <w:r w:rsidRPr="00E33C55">
              <w:rPr>
                <w:rFonts w:ascii="Times New Roman" w:hAnsi="Times New Roman" w:cs="Times New Roman"/>
                <w:sz w:val="24"/>
                <w:szCs w:val="24"/>
              </w:rPr>
              <w:t>piemēram, sasniegto rezultātu, uzraudzības rādītāju izvēr</w:t>
            </w:r>
            <w:r w:rsidR="00F33D7F">
              <w:rPr>
                <w:rFonts w:ascii="Times New Roman" w:hAnsi="Times New Roman" w:cs="Times New Roman"/>
                <w:sz w:val="24"/>
                <w:szCs w:val="24"/>
              </w:rPr>
              <w:t>tēšanā, nepilnību konstatēšan</w:t>
            </w:r>
            <w:r w:rsidR="00A7787E">
              <w:rPr>
                <w:rFonts w:ascii="Times New Roman" w:hAnsi="Times New Roman" w:cs="Times New Roman"/>
                <w:sz w:val="24"/>
                <w:szCs w:val="24"/>
              </w:rPr>
              <w:t>ā</w:t>
            </w:r>
            <w:r w:rsidR="00F33D7F">
              <w:rPr>
                <w:rFonts w:ascii="Times New Roman" w:hAnsi="Times New Roman" w:cs="Times New Roman"/>
                <w:sz w:val="24"/>
                <w:szCs w:val="24"/>
              </w:rPr>
              <w:t>);</w:t>
            </w:r>
          </w:p>
          <w:p w14:paraId="113DB69F" w14:textId="6B66B2C7" w:rsidR="00F33D7F" w:rsidRDefault="00C25861" w:rsidP="00E33C55">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F33D7F">
              <w:rPr>
                <w:rFonts w:ascii="Times New Roman" w:hAnsi="Times New Roman" w:cs="Times New Roman"/>
                <w:sz w:val="24"/>
                <w:szCs w:val="24"/>
              </w:rPr>
              <w:t>s</w:t>
            </w:r>
            <w:r w:rsidR="00F33D7F" w:rsidRPr="00204043">
              <w:rPr>
                <w:rFonts w:ascii="Times New Roman" w:hAnsi="Times New Roman" w:cs="Times New Roman"/>
                <w:sz w:val="24"/>
                <w:szCs w:val="24"/>
              </w:rPr>
              <w:t>askaņā ar Finanšu ministrijas Vadlīnij</w:t>
            </w:r>
            <w:r w:rsidR="00236CC1">
              <w:rPr>
                <w:rFonts w:ascii="Times New Roman" w:hAnsi="Times New Roman" w:cs="Times New Roman"/>
                <w:sz w:val="24"/>
                <w:szCs w:val="24"/>
              </w:rPr>
              <w:t>u</w:t>
            </w:r>
            <w:r w:rsidR="00F33D7F" w:rsidRPr="00204043">
              <w:rPr>
                <w:rFonts w:ascii="Times New Roman" w:hAnsi="Times New Roman" w:cs="Times New Roman"/>
                <w:sz w:val="24"/>
                <w:szCs w:val="24"/>
              </w:rPr>
              <w:t xml:space="preserve"> </w:t>
            </w:r>
            <w:r w:rsidR="00F33D7F" w:rsidRPr="00F33D7F">
              <w:rPr>
                <w:rFonts w:ascii="Times New Roman" w:hAnsi="Times New Roman" w:cs="Times New Roman"/>
                <w:sz w:val="24"/>
                <w:szCs w:val="24"/>
              </w:rPr>
              <w:t>attiecināmo un neattiecināmo izmaksu noteikšanai 201</w:t>
            </w:r>
            <w:r w:rsidR="00F33D7F">
              <w:rPr>
                <w:rFonts w:ascii="Times New Roman" w:hAnsi="Times New Roman" w:cs="Times New Roman"/>
                <w:sz w:val="24"/>
                <w:szCs w:val="24"/>
              </w:rPr>
              <w:t>4.–</w:t>
            </w:r>
            <w:proofErr w:type="gramStart"/>
            <w:r w:rsidR="00F33D7F">
              <w:rPr>
                <w:rFonts w:ascii="Times New Roman" w:hAnsi="Times New Roman" w:cs="Times New Roman"/>
                <w:sz w:val="24"/>
                <w:szCs w:val="24"/>
              </w:rPr>
              <w:t>2020.gada</w:t>
            </w:r>
            <w:proofErr w:type="gramEnd"/>
            <w:r w:rsidR="00F33D7F">
              <w:rPr>
                <w:rFonts w:ascii="Times New Roman" w:hAnsi="Times New Roman" w:cs="Times New Roman"/>
                <w:sz w:val="24"/>
                <w:szCs w:val="24"/>
              </w:rPr>
              <w:t xml:space="preserve"> plānošanas periodā 3.5.punktu noteikt, ka projekta īstenošanas un vadības personāl</w:t>
            </w:r>
            <w:r w:rsidR="00264EC1">
              <w:rPr>
                <w:rFonts w:ascii="Times New Roman" w:hAnsi="Times New Roman" w:cs="Times New Roman"/>
                <w:sz w:val="24"/>
                <w:szCs w:val="24"/>
              </w:rPr>
              <w:t>a</w:t>
            </w:r>
            <w:bookmarkStart w:id="0" w:name="_GoBack"/>
            <w:bookmarkEnd w:id="0"/>
            <w:r w:rsidR="00F33D7F">
              <w:rPr>
                <w:rFonts w:ascii="Times New Roman" w:hAnsi="Times New Roman" w:cs="Times New Roman"/>
                <w:sz w:val="24"/>
                <w:szCs w:val="24"/>
              </w:rPr>
              <w:t xml:space="preserve">m, papildus </w:t>
            </w:r>
            <w:r w:rsidR="00F33D7F" w:rsidRPr="00F33D7F">
              <w:rPr>
                <w:rFonts w:ascii="Times New Roman" w:hAnsi="Times New Roman" w:cs="Times New Roman"/>
                <w:sz w:val="24"/>
                <w:szCs w:val="24"/>
              </w:rPr>
              <w:t xml:space="preserve"> </w:t>
            </w:r>
            <w:r w:rsidR="00F33D7F">
              <w:rPr>
                <w:rFonts w:ascii="Times New Roman" w:hAnsi="Times New Roman" w:cs="Times New Roman"/>
                <w:sz w:val="24"/>
                <w:szCs w:val="24"/>
              </w:rPr>
              <w:t>darba vietas aprīkojuma iegādei,</w:t>
            </w:r>
            <w:r w:rsidR="00F33D7F" w:rsidRPr="00F33D7F">
              <w:rPr>
                <w:rFonts w:ascii="Times New Roman" w:hAnsi="Times New Roman" w:cs="Times New Roman"/>
                <w:sz w:val="24"/>
                <w:szCs w:val="24"/>
              </w:rPr>
              <w:t xml:space="preserve"> </w:t>
            </w:r>
            <w:r w:rsidR="00F33D7F">
              <w:rPr>
                <w:rFonts w:ascii="Times New Roman" w:hAnsi="Times New Roman" w:cs="Times New Roman"/>
                <w:sz w:val="24"/>
                <w:szCs w:val="24"/>
              </w:rPr>
              <w:t xml:space="preserve">ir attiecināmas arī </w:t>
            </w:r>
            <w:r w:rsidR="00F33D7F">
              <w:t xml:space="preserve"> </w:t>
            </w:r>
            <w:r w:rsidR="00F33D7F">
              <w:rPr>
                <w:rFonts w:ascii="Times New Roman" w:hAnsi="Times New Roman" w:cs="Times New Roman"/>
                <w:sz w:val="24"/>
                <w:szCs w:val="24"/>
              </w:rPr>
              <w:t xml:space="preserve">darba vietas aprīkojuma </w:t>
            </w:r>
            <w:r w:rsidR="00F33D7F" w:rsidRPr="00F33D7F">
              <w:rPr>
                <w:rFonts w:ascii="Times New Roman" w:hAnsi="Times New Roman" w:cs="Times New Roman"/>
                <w:sz w:val="24"/>
                <w:szCs w:val="24"/>
              </w:rPr>
              <w:t>īres izmaksas</w:t>
            </w:r>
            <w:r w:rsidR="00F33D7F">
              <w:rPr>
                <w:rFonts w:ascii="Times New Roman" w:hAnsi="Times New Roman" w:cs="Times New Roman"/>
                <w:sz w:val="24"/>
                <w:szCs w:val="24"/>
              </w:rPr>
              <w:t>.</w:t>
            </w:r>
          </w:p>
          <w:p w14:paraId="42FFE986" w14:textId="77777777" w:rsidR="00A03D6F" w:rsidRDefault="00A03D6F" w:rsidP="007965B9">
            <w:pPr>
              <w:pStyle w:val="ListParagraph"/>
              <w:spacing w:after="0" w:line="240" w:lineRule="auto"/>
              <w:ind w:left="57" w:right="113"/>
              <w:jc w:val="both"/>
              <w:rPr>
                <w:rFonts w:ascii="Times New Roman" w:hAnsi="Times New Roman" w:cs="Times New Roman"/>
                <w:sz w:val="24"/>
                <w:szCs w:val="24"/>
              </w:rPr>
            </w:pPr>
          </w:p>
          <w:p w14:paraId="278CDF4A" w14:textId="030083EA" w:rsidR="00A03D6F" w:rsidRDefault="00B41483" w:rsidP="007965B9">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Kopumā ierosinātie grozījumi pozitīv</w:t>
            </w:r>
            <w:r w:rsidR="00C25861">
              <w:rPr>
                <w:rFonts w:ascii="Times New Roman" w:hAnsi="Times New Roman" w:cs="Times New Roman"/>
                <w:sz w:val="24"/>
                <w:szCs w:val="24"/>
              </w:rPr>
              <w:t>i ietekmēs pasākuma mērķa grupu</w:t>
            </w:r>
            <w:proofErr w:type="gramStart"/>
            <w:r w:rsidR="00C25861">
              <w:rPr>
                <w:rFonts w:ascii="Times New Roman" w:hAnsi="Times New Roman" w:cs="Times New Roman"/>
                <w:sz w:val="24"/>
                <w:szCs w:val="24"/>
              </w:rPr>
              <w:t xml:space="preserve"> </w:t>
            </w:r>
            <w:r>
              <w:rPr>
                <w:rFonts w:ascii="Times New Roman" w:hAnsi="Times New Roman" w:cs="Times New Roman"/>
                <w:sz w:val="24"/>
                <w:szCs w:val="24"/>
              </w:rPr>
              <w:t>un</w:t>
            </w:r>
            <w:proofErr w:type="gramEnd"/>
            <w:r>
              <w:rPr>
                <w:rFonts w:ascii="Times New Roman" w:hAnsi="Times New Roman" w:cs="Times New Roman"/>
                <w:sz w:val="24"/>
                <w:szCs w:val="24"/>
              </w:rPr>
              <w:t xml:space="preserve"> tiem </w:t>
            </w:r>
            <w:r w:rsidRPr="00B41483">
              <w:rPr>
                <w:rFonts w:ascii="Times New Roman" w:hAnsi="Times New Roman" w:cs="Times New Roman"/>
                <w:sz w:val="24"/>
                <w:szCs w:val="24"/>
              </w:rPr>
              <w:t>būs pozitīva sociāla un ekonomiska ietekme, jo pasākums nodrošinās sociālās uzņēmējdarbības veicināšanu</w:t>
            </w:r>
            <w:r w:rsidR="00F16279">
              <w:rPr>
                <w:rFonts w:ascii="Times New Roman" w:hAnsi="Times New Roman" w:cs="Times New Roman"/>
                <w:sz w:val="24"/>
                <w:szCs w:val="24"/>
              </w:rPr>
              <w:t xml:space="preserve"> un </w:t>
            </w:r>
            <w:r w:rsidRPr="00B41483">
              <w:rPr>
                <w:rFonts w:ascii="Times New Roman" w:hAnsi="Times New Roman" w:cs="Times New Roman"/>
                <w:sz w:val="24"/>
                <w:szCs w:val="24"/>
              </w:rPr>
              <w:t xml:space="preserve">attīstību Latvijā. </w:t>
            </w:r>
          </w:p>
          <w:p w14:paraId="5C82043D" w14:textId="40D0906A" w:rsidR="00B41483" w:rsidRPr="00A60421" w:rsidRDefault="009842D8" w:rsidP="006E0F55">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Papildus </w:t>
            </w:r>
            <w:r w:rsidR="00A03D6F">
              <w:rPr>
                <w:rFonts w:ascii="Times New Roman" w:hAnsi="Times New Roman" w:cs="Times New Roman"/>
                <w:sz w:val="24"/>
                <w:szCs w:val="24"/>
              </w:rPr>
              <w:t>trešajām personām saisto</w:t>
            </w:r>
            <w:r w:rsidR="007A5997">
              <w:rPr>
                <w:rFonts w:ascii="Times New Roman" w:hAnsi="Times New Roman" w:cs="Times New Roman"/>
                <w:sz w:val="24"/>
                <w:szCs w:val="24"/>
              </w:rPr>
              <w:t xml:space="preserve">šie nosacījumi tiks noregulēti </w:t>
            </w:r>
            <w:r w:rsidR="00A03D6F">
              <w:rPr>
                <w:rFonts w:ascii="Times New Roman" w:hAnsi="Times New Roman" w:cs="Times New Roman"/>
                <w:sz w:val="24"/>
                <w:szCs w:val="24"/>
              </w:rPr>
              <w:t>MK noteikumu līmenī (ārējā normatīvajā regulējumā).</w:t>
            </w:r>
          </w:p>
        </w:tc>
      </w:tr>
      <w:tr w:rsidR="00CC1A56" w:rsidRPr="006759AD" w14:paraId="430D5B1D" w14:textId="77777777" w:rsidTr="004A537E">
        <w:trPr>
          <w:trHeight w:val="476"/>
        </w:trPr>
        <w:tc>
          <w:tcPr>
            <w:tcW w:w="397" w:type="pct"/>
          </w:tcPr>
          <w:p w14:paraId="510678D3" w14:textId="181985CA" w:rsidR="00CC1A56" w:rsidRPr="006759AD" w:rsidRDefault="00CC1A56" w:rsidP="007D385B">
            <w:pPr>
              <w:pStyle w:val="naiskr"/>
              <w:spacing w:before="0" w:beforeAutospacing="0" w:after="0" w:afterAutospacing="0"/>
              <w:ind w:left="57" w:right="57"/>
              <w:jc w:val="center"/>
            </w:pPr>
            <w:r w:rsidRPr="006759AD">
              <w:lastRenderedPageBreak/>
              <w:t>3.</w:t>
            </w:r>
          </w:p>
        </w:tc>
        <w:tc>
          <w:tcPr>
            <w:tcW w:w="1481"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3122" w:type="pct"/>
          </w:tcPr>
          <w:p w14:paraId="045B7111" w14:textId="459FDB13" w:rsidR="00CC1A56" w:rsidRPr="006759AD" w:rsidRDefault="00E276F6" w:rsidP="00937833">
            <w:pPr>
              <w:spacing w:after="0" w:line="240" w:lineRule="auto"/>
              <w:ind w:left="57" w:right="113"/>
              <w:jc w:val="both"/>
              <w:rPr>
                <w:rFonts w:ascii="Times New Roman" w:hAnsi="Times New Roman" w:cs="Times New Roman"/>
                <w:b/>
                <w:sz w:val="24"/>
                <w:szCs w:val="24"/>
              </w:rPr>
            </w:pPr>
            <w:r w:rsidRPr="006759AD">
              <w:rPr>
                <w:rFonts w:ascii="Times New Roman" w:hAnsi="Times New Roman" w:cs="Times New Roman"/>
                <w:sz w:val="24"/>
                <w:szCs w:val="24"/>
              </w:rPr>
              <w:t>Labklājības ministrija.</w:t>
            </w:r>
          </w:p>
        </w:tc>
      </w:tr>
      <w:tr w:rsidR="00CC1A56" w:rsidRPr="006759AD" w14:paraId="3888F858" w14:textId="77777777" w:rsidTr="004A537E">
        <w:tc>
          <w:tcPr>
            <w:tcW w:w="39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481"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3122" w:type="pct"/>
          </w:tcPr>
          <w:p w14:paraId="10A20AD7" w14:textId="2BF186F6" w:rsidR="004571DA" w:rsidRPr="00101FAF" w:rsidRDefault="004571DA" w:rsidP="004571DA">
            <w:pPr>
              <w:spacing w:after="0" w:line="240" w:lineRule="auto"/>
              <w:ind w:left="57"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MK noteikumu projekts</w:t>
            </w:r>
            <w:r w:rsidR="00715DC0">
              <w:rPr>
                <w:rFonts w:ascii="Times New Roman" w:hAnsi="Times New Roman" w:cs="Times New Roman"/>
                <w:color w:val="000000"/>
                <w:sz w:val="24"/>
                <w:szCs w:val="24"/>
              </w:rPr>
              <w:t xml:space="preserve"> pozitīvi</w:t>
            </w:r>
            <w:r>
              <w:rPr>
                <w:rFonts w:ascii="Times New Roman" w:hAnsi="Times New Roman" w:cs="Times New Roman"/>
                <w:color w:val="000000"/>
                <w:sz w:val="24"/>
                <w:szCs w:val="24"/>
              </w:rPr>
              <w:t xml:space="preserve"> ietekmē</w:t>
            </w:r>
            <w:r>
              <w:t xml:space="preserve"> </w:t>
            </w:r>
            <w:r w:rsidRPr="00101FAF">
              <w:rPr>
                <w:rFonts w:ascii="Times New Roman" w:hAnsi="Times New Roman" w:cs="Times New Roman"/>
                <w:color w:val="000000"/>
                <w:sz w:val="24"/>
                <w:szCs w:val="24"/>
              </w:rPr>
              <w:t>finansējuma saņēmēju</w:t>
            </w:r>
            <w:r w:rsidR="005B3BB7">
              <w:rPr>
                <w:rFonts w:ascii="Times New Roman" w:hAnsi="Times New Roman" w:cs="Times New Roman"/>
                <w:color w:val="000000"/>
                <w:sz w:val="24"/>
                <w:szCs w:val="24"/>
              </w:rPr>
              <w:t xml:space="preserve"> un sadarbības partneri</w:t>
            </w:r>
            <w:r w:rsidRPr="00101FAF">
              <w:rPr>
                <w:rFonts w:ascii="Times New Roman" w:hAnsi="Times New Roman" w:cs="Times New Roman"/>
                <w:color w:val="000000"/>
                <w:sz w:val="24"/>
                <w:szCs w:val="24"/>
              </w:rPr>
              <w:t xml:space="preserve">, ņemot vērā, ka MK noteikumu projekts paredz precizēt pasākuma </w:t>
            </w:r>
            <w:r>
              <w:rPr>
                <w:rFonts w:ascii="Times New Roman" w:hAnsi="Times New Roman" w:cs="Times New Roman"/>
                <w:color w:val="000000"/>
                <w:sz w:val="24"/>
                <w:szCs w:val="24"/>
              </w:rPr>
              <w:t>īstenošanas nosacījumus</w:t>
            </w:r>
            <w:r w:rsidR="001657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kā arī attiecināmās izmaksas. </w:t>
            </w:r>
          </w:p>
          <w:p w14:paraId="6A1F487B" w14:textId="77777777" w:rsidR="00924964" w:rsidRDefault="00CA031A" w:rsidP="00851B68">
            <w:pPr>
              <w:spacing w:after="0" w:line="240" w:lineRule="auto"/>
              <w:ind w:left="57" w:right="113"/>
              <w:jc w:val="both"/>
              <w:rPr>
                <w:rFonts w:ascii="Times New Roman" w:hAnsi="Times New Roman" w:cs="Times New Roman"/>
                <w:sz w:val="24"/>
                <w:szCs w:val="24"/>
              </w:rPr>
            </w:pPr>
            <w:r w:rsidRPr="00563277">
              <w:rPr>
                <w:rFonts w:ascii="Times New Roman" w:hAnsi="Times New Roman" w:cs="Times New Roman"/>
                <w:sz w:val="24"/>
                <w:szCs w:val="24"/>
              </w:rPr>
              <w:t>Izvērtējot ierosināto grozījumu ietekmi uz finansējuma saņēmēju</w:t>
            </w:r>
            <w:r w:rsidR="00BF0557">
              <w:rPr>
                <w:rFonts w:ascii="Times New Roman" w:hAnsi="Times New Roman" w:cs="Times New Roman"/>
                <w:sz w:val="24"/>
                <w:szCs w:val="24"/>
              </w:rPr>
              <w:t xml:space="preserve"> un sadarbības partneri</w:t>
            </w:r>
            <w:r w:rsidRPr="00563277">
              <w:rPr>
                <w:rFonts w:ascii="Times New Roman" w:hAnsi="Times New Roman" w:cs="Times New Roman"/>
                <w:sz w:val="24"/>
                <w:szCs w:val="24"/>
              </w:rPr>
              <w:t>, t.sk. ņem</w:t>
            </w:r>
            <w:r w:rsidR="00B70982">
              <w:rPr>
                <w:rFonts w:ascii="Times New Roman" w:hAnsi="Times New Roman" w:cs="Times New Roman"/>
                <w:sz w:val="24"/>
                <w:szCs w:val="24"/>
              </w:rPr>
              <w:t>o</w:t>
            </w:r>
            <w:r w:rsidRPr="00563277">
              <w:rPr>
                <w:rFonts w:ascii="Times New Roman" w:hAnsi="Times New Roman" w:cs="Times New Roman"/>
                <w:sz w:val="24"/>
                <w:szCs w:val="24"/>
              </w:rPr>
              <w:t>t vērā iepriekš minēto</w:t>
            </w:r>
            <w:r w:rsidR="009B6BB3">
              <w:rPr>
                <w:rFonts w:ascii="Times New Roman" w:hAnsi="Times New Roman" w:cs="Times New Roman"/>
                <w:sz w:val="24"/>
                <w:szCs w:val="24"/>
              </w:rPr>
              <w:t>,</w:t>
            </w:r>
            <w:r w:rsidRPr="00563277">
              <w:rPr>
                <w:rFonts w:ascii="Times New Roman" w:hAnsi="Times New Roman" w:cs="Times New Roman"/>
                <w:sz w:val="24"/>
                <w:szCs w:val="24"/>
              </w:rPr>
              <w:t xml:space="preserve"> pēc MK noteikumu spēkā stāšanas tiks ierosināts veikt attiecīgus grozījumus </w:t>
            </w:r>
            <w:r w:rsidR="00B70982" w:rsidRPr="00563277">
              <w:rPr>
                <w:rFonts w:ascii="Times New Roman" w:hAnsi="Times New Roman" w:cs="Times New Roman"/>
                <w:sz w:val="24"/>
                <w:szCs w:val="24"/>
              </w:rPr>
              <w:t>projekt</w:t>
            </w:r>
            <w:r w:rsidR="00B70982">
              <w:rPr>
                <w:rFonts w:ascii="Times New Roman" w:hAnsi="Times New Roman" w:cs="Times New Roman"/>
                <w:sz w:val="24"/>
                <w:szCs w:val="24"/>
              </w:rPr>
              <w:t>ā</w:t>
            </w:r>
            <w:r w:rsidRPr="00563277">
              <w:rPr>
                <w:rFonts w:ascii="Times New Roman" w:hAnsi="Times New Roman" w:cs="Times New Roman"/>
                <w:sz w:val="24"/>
                <w:szCs w:val="24"/>
              </w:rPr>
              <w:t>.</w:t>
            </w:r>
            <w:r w:rsidR="00E74A23">
              <w:rPr>
                <w:rFonts w:ascii="Times New Roman" w:hAnsi="Times New Roman" w:cs="Times New Roman"/>
                <w:sz w:val="24"/>
                <w:szCs w:val="24"/>
              </w:rPr>
              <w:t xml:space="preserve"> </w:t>
            </w:r>
          </w:p>
          <w:p w14:paraId="27A3232B" w14:textId="03D36A2B" w:rsidR="00C77A76" w:rsidRPr="00CC3506" w:rsidRDefault="00C77A76" w:rsidP="00851B68">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projekts satur ārējo ekspertu (metodikās) iekļautos risinājumus</w:t>
            </w:r>
            <w:r w:rsidRPr="00567784">
              <w:rPr>
                <w:rFonts w:ascii="Times New Roman" w:hAnsi="Times New Roman" w:cs="Times New Roman"/>
                <w:sz w:val="24"/>
                <w:szCs w:val="24"/>
              </w:rPr>
              <w:t>, un visas atkāpes pamato Labklājības ministrijas par politikas plānošanu atbildīgo amatpersonu apstiprināta izmaiņu vai atbalstāmo risinājumu dokumentācija</w:t>
            </w:r>
            <w:r w:rsidRPr="00B02461">
              <w:rPr>
                <w:rFonts w:ascii="Times New Roman" w:hAnsi="Times New Roman" w:cs="Times New Roman"/>
                <w:sz w:val="24"/>
                <w:szCs w:val="24"/>
              </w:rPr>
              <w:t>.</w:t>
            </w:r>
          </w:p>
        </w:tc>
      </w:tr>
    </w:tbl>
    <w:p w14:paraId="117C2221" w14:textId="77777777" w:rsidR="00C25861" w:rsidRPr="006759AD" w:rsidRDefault="00C25861"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092"/>
        <w:gridCol w:w="5670"/>
      </w:tblGrid>
      <w:tr w:rsidR="00CC1A56" w:rsidRPr="006759AD" w14:paraId="0320F7F7" w14:textId="77777777" w:rsidTr="004A537E">
        <w:trPr>
          <w:trHeight w:val="556"/>
        </w:trPr>
        <w:tc>
          <w:tcPr>
            <w:tcW w:w="9067" w:type="dxa"/>
            <w:gridSpan w:val="3"/>
            <w:vAlign w:val="center"/>
          </w:tcPr>
          <w:p w14:paraId="5D20C248" w14:textId="77777777" w:rsidR="00CC1A56" w:rsidRPr="006759AD" w:rsidRDefault="00CC1A56" w:rsidP="007D385B">
            <w:pPr>
              <w:pStyle w:val="naisnod"/>
              <w:spacing w:before="0" w:beforeAutospacing="0" w:after="0" w:afterAutospacing="0"/>
              <w:ind w:left="57" w:right="57"/>
              <w:jc w:val="center"/>
              <w:rPr>
                <w:b/>
              </w:rPr>
            </w:pPr>
            <w:r w:rsidRPr="006759AD">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759AD">
              <w:rPr>
                <w:b/>
              </w:rPr>
              <w:t>un administratīvo slogu</w:t>
            </w:r>
          </w:p>
        </w:tc>
      </w:tr>
      <w:tr w:rsidR="00CC1A56" w:rsidRPr="006759AD" w14:paraId="7690B02F" w14:textId="77777777" w:rsidTr="00234E59">
        <w:trPr>
          <w:trHeight w:val="467"/>
        </w:trPr>
        <w:tc>
          <w:tcPr>
            <w:tcW w:w="305"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3092" w:type="dxa"/>
          </w:tcPr>
          <w:p w14:paraId="71297153" w14:textId="77777777" w:rsidR="00CC1A56" w:rsidRPr="006759AD" w:rsidRDefault="00CC1A56" w:rsidP="007D385B">
            <w:pPr>
              <w:pStyle w:val="naiskr"/>
              <w:spacing w:before="0" w:beforeAutospacing="0" w:after="0" w:afterAutospacing="0"/>
              <w:ind w:left="57" w:right="57"/>
            </w:pPr>
            <w:r w:rsidRPr="006759AD">
              <w:t>Sabiedrības mērķgrupas, kuras tiesiskais regulējums ietekmē vai varētu ietekmēt</w:t>
            </w:r>
          </w:p>
        </w:tc>
        <w:tc>
          <w:tcPr>
            <w:tcW w:w="5670" w:type="dxa"/>
          </w:tcPr>
          <w:p w14:paraId="18527DFF"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6759AD">
              <w:rPr>
                <w:rFonts w:ascii="Times New Roman" w:hAnsi="Times New Roman" w:cs="Times New Roman"/>
                <w:sz w:val="24"/>
                <w:szCs w:val="24"/>
              </w:rPr>
              <w:t>Mērķa grupa ir:</w:t>
            </w:r>
          </w:p>
          <w:p w14:paraId="2FB85E81"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komersanti, biedrības un nodibinājumi;</w:t>
            </w:r>
            <w:r w:rsidRPr="006759AD">
              <w:rPr>
                <w:rFonts w:ascii="Times New Roman" w:hAnsi="Times New Roman" w:cs="Times New Roman"/>
              </w:rPr>
              <w:t xml:space="preserve"> </w:t>
            </w:r>
          </w:p>
          <w:p w14:paraId="4F0E3D8D"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fiziskas personas, kuras plāno uzsākt sociālo uzņēmējdarbību;</w:t>
            </w:r>
          </w:p>
          <w:p w14:paraId="705C1706" w14:textId="77777777" w:rsidR="00D36FAC" w:rsidRPr="006759AD"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nelabvēlīgākā situācijā esoši bezdarbnieki (ilgstošie bezdarbnieki, gados vecāki bezdarbnieki (vecāki par 54 gadiem), bezdarbnieki, kuriem ir apgādājamie, un bezdarbnieki ar invaliditāti);</w:t>
            </w:r>
          </w:p>
          <w:p w14:paraId="59D9DFDE" w14:textId="77777777" w:rsidR="00CC1A56" w:rsidRDefault="00D36FAC" w:rsidP="00D36FAC">
            <w:pPr>
              <w:shd w:val="clear" w:color="auto" w:fill="FFFFFF"/>
              <w:spacing w:after="0" w:line="240" w:lineRule="auto"/>
              <w:ind w:left="57" w:right="113"/>
              <w:jc w:val="both"/>
              <w:rPr>
                <w:rFonts w:ascii="Times New Roman" w:hAnsi="Times New Roman" w:cs="Times New Roman"/>
                <w:sz w:val="24"/>
                <w:szCs w:val="24"/>
              </w:rPr>
            </w:pPr>
            <w:r w:rsidRPr="006759AD">
              <w:rPr>
                <w:rFonts w:ascii="Times New Roman" w:hAnsi="Times New Roman" w:cs="Times New Roman"/>
                <w:sz w:val="24"/>
                <w:szCs w:val="24"/>
              </w:rPr>
              <w:t>- personas ar invaliditāti un personas ar garīga rakstura traucējumiem.</w:t>
            </w:r>
          </w:p>
          <w:p w14:paraId="5DED6035" w14:textId="255BA19D" w:rsidR="00851B68" w:rsidRPr="006759AD" w:rsidRDefault="00851B68" w:rsidP="00851B68">
            <w:pPr>
              <w:shd w:val="clear" w:color="auto" w:fill="FFFFFF"/>
              <w:spacing w:after="0" w:line="240" w:lineRule="auto"/>
              <w:ind w:left="57" w:right="113"/>
              <w:jc w:val="both"/>
              <w:rPr>
                <w:rFonts w:ascii="Times New Roman" w:hAnsi="Times New Roman" w:cs="Times New Roman"/>
                <w:sz w:val="24"/>
                <w:szCs w:val="24"/>
              </w:rPr>
            </w:pPr>
            <w:r w:rsidRPr="00851B68">
              <w:rPr>
                <w:rFonts w:ascii="Times New Roman" w:hAnsi="Times New Roman" w:cs="Times New Roman"/>
                <w:sz w:val="24"/>
                <w:szCs w:val="24"/>
              </w:rPr>
              <w:t>MK noteikumu projekts (tai skaitā ierosinātie grozījumi) pozitīvi ietekmēs pasākuma mērķa grupu.</w:t>
            </w:r>
          </w:p>
        </w:tc>
      </w:tr>
      <w:tr w:rsidR="00CC1A56" w:rsidRPr="006759AD" w14:paraId="6F8CAE29" w14:textId="77777777" w:rsidTr="00234E59">
        <w:trPr>
          <w:trHeight w:val="523"/>
        </w:trPr>
        <w:tc>
          <w:tcPr>
            <w:tcW w:w="305"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3092"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5670" w:type="dxa"/>
          </w:tcPr>
          <w:p w14:paraId="31BE6099" w14:textId="06DCBF00" w:rsidR="00CC1A56" w:rsidRPr="002E658D" w:rsidRDefault="00E8402B" w:rsidP="00CD4A78">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6759AD" w14:paraId="61914012" w14:textId="77777777" w:rsidTr="00234E59">
        <w:trPr>
          <w:trHeight w:val="523"/>
        </w:trPr>
        <w:tc>
          <w:tcPr>
            <w:tcW w:w="305" w:type="dxa"/>
          </w:tcPr>
          <w:p w14:paraId="03026045" w14:textId="77777777" w:rsidR="00CC1A56" w:rsidRPr="006759AD" w:rsidRDefault="00CC1A56" w:rsidP="007D385B">
            <w:pPr>
              <w:pStyle w:val="naiskr"/>
              <w:spacing w:before="0" w:beforeAutospacing="0" w:after="0" w:afterAutospacing="0"/>
              <w:ind w:left="57" w:right="57"/>
              <w:jc w:val="both"/>
            </w:pPr>
            <w:r w:rsidRPr="006759AD">
              <w:lastRenderedPageBreak/>
              <w:t>3.</w:t>
            </w:r>
          </w:p>
        </w:tc>
        <w:tc>
          <w:tcPr>
            <w:tcW w:w="3092"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5670" w:type="dxa"/>
          </w:tcPr>
          <w:p w14:paraId="1D9112F7" w14:textId="054E4554" w:rsidR="00CC1A56" w:rsidRPr="002E658D" w:rsidRDefault="005B2649" w:rsidP="0012556E">
            <w:pPr>
              <w:shd w:val="clear" w:color="auto" w:fill="FFFFFF"/>
              <w:spacing w:after="0" w:line="240" w:lineRule="auto"/>
              <w:ind w:left="57" w:right="113"/>
              <w:jc w:val="both"/>
              <w:rPr>
                <w:bCs/>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6759AD" w14:paraId="474C7997" w14:textId="77777777" w:rsidTr="00234E59">
        <w:trPr>
          <w:trHeight w:val="357"/>
        </w:trPr>
        <w:tc>
          <w:tcPr>
            <w:tcW w:w="305"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3092"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5670" w:type="dxa"/>
          </w:tcPr>
          <w:p w14:paraId="7F8909DE" w14:textId="20C87988" w:rsidR="00CC1A56" w:rsidRPr="000173CD" w:rsidRDefault="00283388" w:rsidP="00991120">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bl>
    <w:p w14:paraId="173A6665" w14:textId="77777777" w:rsidR="00C25861" w:rsidRPr="006759AD" w:rsidRDefault="00C25861" w:rsidP="00CC1A56">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
        <w:gridCol w:w="3058"/>
        <w:gridCol w:w="5670"/>
      </w:tblGrid>
      <w:tr w:rsidR="00CC1A56" w:rsidRPr="006759AD" w14:paraId="47D7A37C" w14:textId="77777777" w:rsidTr="004A537E">
        <w:trPr>
          <w:trHeight w:val="421"/>
          <w:jc w:val="center"/>
        </w:trPr>
        <w:tc>
          <w:tcPr>
            <w:tcW w:w="9067"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234E59">
        <w:trPr>
          <w:trHeight w:val="553"/>
          <w:jc w:val="center"/>
        </w:trPr>
        <w:tc>
          <w:tcPr>
            <w:tcW w:w="339"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3058"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5670"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234E59">
        <w:trPr>
          <w:trHeight w:val="339"/>
          <w:jc w:val="center"/>
        </w:trPr>
        <w:tc>
          <w:tcPr>
            <w:tcW w:w="339"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3058"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 projekta izstrādē</w:t>
            </w:r>
          </w:p>
        </w:tc>
        <w:tc>
          <w:tcPr>
            <w:tcW w:w="5670" w:type="dxa"/>
          </w:tcPr>
          <w:p w14:paraId="1B02B548" w14:textId="22C48F0F"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6C00CD" w:rsidRPr="00F56F32">
              <w:rPr>
                <w:rFonts w:ascii="Times New Roman" w:hAnsi="Times New Roman" w:cs="Times New Roman"/>
                <w:sz w:val="24"/>
                <w:szCs w:val="24"/>
              </w:rPr>
              <w:t xml:space="preserve">no </w:t>
            </w:r>
            <w:r w:rsidR="006C00CD" w:rsidRPr="001D1671">
              <w:rPr>
                <w:rFonts w:ascii="Times New Roman" w:hAnsi="Times New Roman" w:cs="Times New Roman"/>
                <w:sz w:val="24"/>
                <w:szCs w:val="24"/>
              </w:rPr>
              <w:t xml:space="preserve">2016. gada </w:t>
            </w:r>
            <w:r w:rsidR="001D1671" w:rsidRPr="001D1671">
              <w:rPr>
                <w:rFonts w:ascii="Times New Roman" w:hAnsi="Times New Roman" w:cs="Times New Roman"/>
                <w:sz w:val="24"/>
                <w:szCs w:val="24"/>
              </w:rPr>
              <w:t>28. decembra</w:t>
            </w:r>
            <w:r w:rsidR="006C00CD" w:rsidRPr="001D1671">
              <w:rPr>
                <w:rFonts w:ascii="Times New Roman" w:hAnsi="Times New Roman" w:cs="Times New Roman"/>
                <w:sz w:val="24"/>
                <w:szCs w:val="24"/>
              </w:rPr>
              <w:t xml:space="preserve"> līdz </w:t>
            </w:r>
            <w:r w:rsidR="006C00CD" w:rsidRPr="003F1A03">
              <w:rPr>
                <w:rFonts w:ascii="Times New Roman" w:hAnsi="Times New Roman" w:cs="Times New Roman"/>
                <w:sz w:val="24"/>
                <w:szCs w:val="24"/>
              </w:rPr>
              <w:t>201</w:t>
            </w:r>
            <w:r w:rsidR="001D1671" w:rsidRPr="003F1A03">
              <w:rPr>
                <w:rFonts w:ascii="Times New Roman" w:hAnsi="Times New Roman" w:cs="Times New Roman"/>
                <w:sz w:val="24"/>
                <w:szCs w:val="24"/>
              </w:rPr>
              <w:t>7</w:t>
            </w:r>
            <w:r w:rsidR="006C00CD" w:rsidRPr="003F1A03">
              <w:rPr>
                <w:rFonts w:ascii="Times New Roman" w:hAnsi="Times New Roman" w:cs="Times New Roman"/>
                <w:sz w:val="24"/>
                <w:szCs w:val="24"/>
              </w:rPr>
              <w:t xml:space="preserve">. gada </w:t>
            </w:r>
            <w:r w:rsidR="001D1671" w:rsidRPr="003F1A03">
              <w:rPr>
                <w:rFonts w:ascii="Times New Roman" w:hAnsi="Times New Roman" w:cs="Times New Roman"/>
                <w:sz w:val="24"/>
                <w:szCs w:val="24"/>
              </w:rPr>
              <w:t>13. janvārim</w:t>
            </w:r>
            <w:r w:rsidR="001D1671" w:rsidRPr="001D1671">
              <w:rPr>
                <w:rFonts w:ascii="Times New Roman" w:hAnsi="Times New Roman" w:cs="Times New Roman"/>
                <w:sz w:val="24"/>
                <w:szCs w:val="24"/>
              </w:rPr>
              <w:t xml:space="preserve"> </w:t>
            </w:r>
            <w:r w:rsidR="006C00CD" w:rsidRPr="001D1671">
              <w:rPr>
                <w:rFonts w:ascii="Times New Roman" w:hAnsi="Times New Roman" w:cs="Times New Roman"/>
                <w:sz w:val="24"/>
                <w:szCs w:val="24"/>
              </w:rPr>
              <w:t>aicinot</w:t>
            </w:r>
            <w:r w:rsidR="006C00CD" w:rsidRPr="00F56F32">
              <w:rPr>
                <w:rFonts w:ascii="Times New Roman" w:hAnsi="Times New Roman" w:cs="Times New Roman"/>
                <w:sz w:val="24"/>
                <w:szCs w:val="24"/>
              </w:rPr>
              <w:t xml:space="preserve"> sabiedrības pārstāvjus</w:t>
            </w:r>
            <w:r w:rsidRPr="006759AD">
              <w:rPr>
                <w:rFonts w:ascii="Times New Roman" w:hAnsi="Times New Roman" w:cs="Times New Roman"/>
                <w:sz w:val="24"/>
                <w:szCs w:val="24"/>
                <w:lang w:eastAsia="lv-LV"/>
              </w:rPr>
              <w:t xml:space="preserve">: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21F269F8" w14:textId="2E44A6CD" w:rsidR="00CC1A56" w:rsidRPr="006759AD"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tc>
      </w:tr>
      <w:tr w:rsidR="00CC1A56" w:rsidRPr="006759AD" w14:paraId="6301ACB1" w14:textId="77777777" w:rsidTr="00234E59">
        <w:trPr>
          <w:trHeight w:val="476"/>
          <w:jc w:val="center"/>
        </w:trPr>
        <w:tc>
          <w:tcPr>
            <w:tcW w:w="339"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3058"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5670" w:type="dxa"/>
          </w:tcPr>
          <w:p w14:paraId="32398074" w14:textId="0F795936" w:rsidR="00BF6473" w:rsidRPr="006759AD" w:rsidRDefault="006C00CD" w:rsidP="00212308">
            <w:pPr>
              <w:shd w:val="clear" w:color="auto" w:fill="FFFFFF"/>
              <w:spacing w:after="0" w:line="240" w:lineRule="auto"/>
              <w:ind w:left="57" w:right="113"/>
              <w:jc w:val="both"/>
              <w:rPr>
                <w:rFonts w:ascii="Times New Roman" w:hAnsi="Times New Roman" w:cs="Times New Roman"/>
                <w:sz w:val="24"/>
                <w:szCs w:val="24"/>
                <w:lang w:eastAsia="lv-LV"/>
              </w:rPr>
            </w:pPr>
            <w:r w:rsidRPr="00F56F32">
              <w:rPr>
                <w:rFonts w:ascii="Times New Roman" w:hAnsi="Times New Roman" w:cs="Times New Roman"/>
                <w:sz w:val="24"/>
                <w:szCs w:val="24"/>
              </w:rPr>
              <w:t>Līdz MK noteikumu projekta izsludināšanai Valsts sekretāru sanāksmē (</w:t>
            </w:r>
            <w:r w:rsidRPr="001D1671">
              <w:rPr>
                <w:rFonts w:ascii="Times New Roman" w:hAnsi="Times New Roman" w:cs="Times New Roman"/>
                <w:sz w:val="24"/>
                <w:szCs w:val="24"/>
              </w:rPr>
              <w:t>tai skaitā līdz 201</w:t>
            </w:r>
            <w:r w:rsidR="001D1671" w:rsidRPr="001D1671">
              <w:rPr>
                <w:rFonts w:ascii="Times New Roman" w:hAnsi="Times New Roman" w:cs="Times New Roman"/>
                <w:sz w:val="24"/>
                <w:szCs w:val="24"/>
              </w:rPr>
              <w:t>7</w:t>
            </w:r>
            <w:r w:rsidRPr="001D1671">
              <w:rPr>
                <w:rFonts w:ascii="Times New Roman" w:hAnsi="Times New Roman" w:cs="Times New Roman"/>
                <w:sz w:val="24"/>
                <w:szCs w:val="24"/>
              </w:rPr>
              <w:t xml:space="preserve">. gada </w:t>
            </w:r>
            <w:r w:rsidR="001D1671" w:rsidRPr="003F1A03">
              <w:rPr>
                <w:rFonts w:ascii="Times New Roman" w:hAnsi="Times New Roman" w:cs="Times New Roman"/>
                <w:sz w:val="24"/>
                <w:szCs w:val="24"/>
              </w:rPr>
              <w:t>13. janvārim</w:t>
            </w:r>
            <w:r w:rsidRPr="00F56F32">
              <w:rPr>
                <w:rFonts w:ascii="Times New Roman" w:hAnsi="Times New Roman" w:cs="Times New Roman"/>
                <w:sz w:val="24"/>
                <w:szCs w:val="24"/>
              </w:rPr>
              <w:t>) par MK noteikumu projektu sabiedrības viedoklis netika saņemts.</w:t>
            </w:r>
          </w:p>
        </w:tc>
      </w:tr>
      <w:tr w:rsidR="00CC1A56" w:rsidRPr="006759AD" w14:paraId="64152457" w14:textId="77777777" w:rsidTr="00234E59">
        <w:trPr>
          <w:trHeight w:val="476"/>
          <w:jc w:val="center"/>
        </w:trPr>
        <w:tc>
          <w:tcPr>
            <w:tcW w:w="339"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3058"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5670"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191ECF5F" w14:textId="77777777" w:rsidR="00C25861" w:rsidRPr="006759AD" w:rsidRDefault="00C25861" w:rsidP="00CC1A56">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3046"/>
        <w:gridCol w:w="5670"/>
      </w:tblGrid>
      <w:tr w:rsidR="00CC1A56" w:rsidRPr="006759AD" w14:paraId="621941AE" w14:textId="77777777" w:rsidTr="004A537E">
        <w:trPr>
          <w:trHeight w:val="381"/>
          <w:jc w:val="center"/>
        </w:trPr>
        <w:tc>
          <w:tcPr>
            <w:tcW w:w="9067"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234E59">
        <w:trPr>
          <w:trHeight w:val="427"/>
          <w:jc w:val="center"/>
        </w:trPr>
        <w:tc>
          <w:tcPr>
            <w:tcW w:w="351"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3046"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5670" w:type="dxa"/>
          </w:tcPr>
          <w:p w14:paraId="6AE5B8AE" w14:textId="19351EAF" w:rsidR="00CC1A56" w:rsidRPr="006759AD" w:rsidRDefault="00BE0382" w:rsidP="006C00CD">
            <w:pPr>
              <w:shd w:val="clear" w:color="auto" w:fill="FFFFFF"/>
              <w:spacing w:after="0" w:line="240" w:lineRule="auto"/>
              <w:ind w:left="57" w:right="113"/>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6759AD">
              <w:rPr>
                <w:rFonts w:ascii="Times New Roman" w:hAnsi="Times New Roman" w:cs="Times New Roman"/>
                <w:sz w:val="24"/>
                <w:szCs w:val="24"/>
              </w:rPr>
              <w:t xml:space="preserve">Atbildīgās iestādes funkcijas pilda </w:t>
            </w:r>
            <w:r w:rsidR="00B45E5A">
              <w:rPr>
                <w:rFonts w:ascii="Times New Roman" w:hAnsi="Times New Roman" w:cs="Times New Roman"/>
                <w:sz w:val="24"/>
                <w:szCs w:val="24"/>
              </w:rPr>
              <w:t>Labklājības ministrija</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234E59">
        <w:trPr>
          <w:trHeight w:val="463"/>
          <w:jc w:val="center"/>
        </w:trPr>
        <w:tc>
          <w:tcPr>
            <w:tcW w:w="351"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3046"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t>Jaunu institūciju izveide, esošu institūciju likvidācija vai reorga</w:t>
            </w:r>
            <w:r w:rsidRPr="006759AD">
              <w:softHyphen/>
              <w:t>nizācija, to ietekme uz institūcijas cilvēkresursiem</w:t>
            </w:r>
          </w:p>
        </w:tc>
        <w:tc>
          <w:tcPr>
            <w:tcW w:w="5670"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234E59">
        <w:trPr>
          <w:trHeight w:val="402"/>
          <w:jc w:val="center"/>
        </w:trPr>
        <w:tc>
          <w:tcPr>
            <w:tcW w:w="351"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3046"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5670"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3F4F25E3" w14:textId="59D54E06" w:rsidR="006E705A" w:rsidRPr="00227B5D" w:rsidRDefault="006E705A" w:rsidP="006E705A">
      <w:pPr>
        <w:spacing w:before="120" w:after="0" w:line="360" w:lineRule="auto"/>
        <w:jc w:val="center"/>
        <w:rPr>
          <w:rFonts w:ascii="Times New Roman" w:eastAsia="Times New Roman" w:hAnsi="Times New Roman" w:cs="Times New Roman"/>
          <w:i/>
          <w:szCs w:val="24"/>
          <w:lang w:eastAsia="lv-LV"/>
        </w:rPr>
      </w:pPr>
      <w:r w:rsidRPr="00227B5D">
        <w:rPr>
          <w:rFonts w:ascii="Times New Roman" w:eastAsia="Times New Roman" w:hAnsi="Times New Roman" w:cs="Times New Roman"/>
          <w:i/>
          <w:sz w:val="24"/>
          <w:szCs w:val="24"/>
          <w:lang w:eastAsia="lv-LV"/>
        </w:rPr>
        <w:t>MK noteikumu projekts anotācijas III</w:t>
      </w:r>
      <w:r w:rsidR="005C3343" w:rsidRPr="00227B5D">
        <w:rPr>
          <w:rFonts w:ascii="Times New Roman" w:eastAsia="Times New Roman" w:hAnsi="Times New Roman" w:cs="Times New Roman"/>
          <w:i/>
          <w:sz w:val="24"/>
          <w:szCs w:val="24"/>
          <w:lang w:eastAsia="lv-LV"/>
        </w:rPr>
        <w:t>,</w:t>
      </w:r>
      <w:r w:rsidRPr="00227B5D">
        <w:rPr>
          <w:rFonts w:ascii="Times New Roman" w:eastAsia="Times New Roman" w:hAnsi="Times New Roman" w:cs="Times New Roman"/>
          <w:i/>
          <w:sz w:val="24"/>
          <w:szCs w:val="24"/>
          <w:lang w:eastAsia="lv-LV"/>
        </w:rPr>
        <w:t xml:space="preserve"> </w:t>
      </w:r>
      <w:r w:rsidR="00DF63DA" w:rsidRPr="00227B5D">
        <w:rPr>
          <w:rFonts w:ascii="Times New Roman" w:eastAsia="Times New Roman" w:hAnsi="Times New Roman" w:cs="Times New Roman"/>
          <w:i/>
          <w:sz w:val="24"/>
          <w:szCs w:val="24"/>
          <w:lang w:eastAsia="lv-LV"/>
        </w:rPr>
        <w:t>IV</w:t>
      </w:r>
      <w:r w:rsidR="005C3343" w:rsidRPr="00227B5D">
        <w:rPr>
          <w:rFonts w:ascii="Times New Roman" w:eastAsia="Times New Roman" w:hAnsi="Times New Roman" w:cs="Times New Roman"/>
          <w:i/>
          <w:sz w:val="24"/>
          <w:szCs w:val="24"/>
          <w:lang w:eastAsia="lv-LV"/>
        </w:rPr>
        <w:t xml:space="preserve"> un V</w:t>
      </w:r>
      <w:r w:rsidR="00DF63DA" w:rsidRPr="00227B5D">
        <w:rPr>
          <w:rFonts w:ascii="Times New Roman" w:eastAsia="Times New Roman" w:hAnsi="Times New Roman" w:cs="Times New Roman"/>
          <w:i/>
          <w:sz w:val="24"/>
          <w:szCs w:val="24"/>
          <w:lang w:eastAsia="lv-LV"/>
        </w:rPr>
        <w:t xml:space="preserve"> </w:t>
      </w:r>
      <w:r w:rsidRPr="00227B5D">
        <w:rPr>
          <w:rFonts w:ascii="Times New Roman" w:eastAsia="Times New Roman" w:hAnsi="Times New Roman" w:cs="Times New Roman"/>
          <w:i/>
          <w:sz w:val="24"/>
          <w:szCs w:val="24"/>
          <w:lang w:eastAsia="lv-LV"/>
        </w:rPr>
        <w:t>sadaļu neskar.</w:t>
      </w:r>
    </w:p>
    <w:p w14:paraId="591E56B1" w14:textId="338BEB6E" w:rsidR="0003209E" w:rsidRDefault="0003209E" w:rsidP="00EC57CC">
      <w:pPr>
        <w:spacing w:after="0" w:line="360" w:lineRule="auto"/>
        <w:contextualSpacing/>
        <w:rPr>
          <w:rFonts w:ascii="Times New Roman" w:eastAsia="Times New Roman" w:hAnsi="Times New Roman" w:cs="Times New Roman"/>
          <w:sz w:val="24"/>
          <w:szCs w:val="28"/>
          <w:lang w:eastAsia="lv-LV"/>
        </w:rPr>
      </w:pPr>
    </w:p>
    <w:p w14:paraId="19D3BCBF" w14:textId="77777777" w:rsidR="00684D63" w:rsidRDefault="00684D63" w:rsidP="00EC57CC">
      <w:pPr>
        <w:spacing w:after="0" w:line="360" w:lineRule="auto"/>
        <w:contextualSpacing/>
        <w:rPr>
          <w:rFonts w:ascii="Times New Roman" w:eastAsia="Times New Roman" w:hAnsi="Times New Roman" w:cs="Times New Roman"/>
          <w:sz w:val="24"/>
          <w:szCs w:val="28"/>
          <w:lang w:eastAsia="lv-LV"/>
        </w:rPr>
      </w:pPr>
    </w:p>
    <w:p w14:paraId="27F355C7" w14:textId="5D2DCBB7" w:rsidR="0036478C" w:rsidRDefault="0036478C" w:rsidP="00EC57CC">
      <w:pPr>
        <w:spacing w:after="0" w:line="360" w:lineRule="auto"/>
        <w:contextualSpacing/>
        <w:rPr>
          <w:rFonts w:ascii="Times New Roman" w:eastAsia="Times New Roman" w:hAnsi="Times New Roman" w:cs="Times New Roman"/>
          <w:sz w:val="24"/>
          <w:szCs w:val="28"/>
          <w:lang w:eastAsia="lv-LV"/>
        </w:rPr>
      </w:pPr>
    </w:p>
    <w:p w14:paraId="40ED17AD" w14:textId="77777777" w:rsidR="005546DA" w:rsidRDefault="005546DA" w:rsidP="00EC57CC">
      <w:pPr>
        <w:spacing w:after="0" w:line="360" w:lineRule="auto"/>
        <w:contextualSpacing/>
        <w:rPr>
          <w:rFonts w:ascii="Times New Roman" w:eastAsia="Times New Roman" w:hAnsi="Times New Roman" w:cs="Times New Roman"/>
          <w:sz w:val="24"/>
          <w:szCs w:val="28"/>
          <w:lang w:eastAsia="lv-LV"/>
        </w:rPr>
      </w:pPr>
    </w:p>
    <w:p w14:paraId="0A3FFB80" w14:textId="776365D5" w:rsidR="0036478C" w:rsidRDefault="0036478C" w:rsidP="00EC57CC">
      <w:pPr>
        <w:spacing w:after="0" w:line="360" w:lineRule="auto"/>
        <w:contextualSpacing/>
        <w:rPr>
          <w:rFonts w:ascii="Times New Roman" w:eastAsia="Times New Roman" w:hAnsi="Times New Roman" w:cs="Times New Roman"/>
          <w:sz w:val="24"/>
          <w:szCs w:val="28"/>
          <w:lang w:eastAsia="lv-LV"/>
        </w:rPr>
      </w:pPr>
    </w:p>
    <w:p w14:paraId="3B4699CF" w14:textId="780796D0" w:rsidR="00A25FF3" w:rsidRDefault="00A25FF3" w:rsidP="00EC57CC">
      <w:pPr>
        <w:spacing w:after="0" w:line="360" w:lineRule="auto"/>
        <w:contextualSpacing/>
        <w:rPr>
          <w:rFonts w:ascii="Times New Roman" w:eastAsia="Times New Roman" w:hAnsi="Times New Roman" w:cs="Times New Roman"/>
          <w:sz w:val="24"/>
          <w:szCs w:val="28"/>
          <w:lang w:eastAsia="lv-LV"/>
        </w:rPr>
      </w:pPr>
    </w:p>
    <w:p w14:paraId="5631AAAA" w14:textId="77777777" w:rsidR="00A25FF3" w:rsidRDefault="00A25FF3" w:rsidP="00EC57CC">
      <w:pPr>
        <w:spacing w:after="0" w:line="360" w:lineRule="auto"/>
        <w:contextualSpacing/>
        <w:rPr>
          <w:rFonts w:ascii="Times New Roman" w:eastAsia="Times New Roman" w:hAnsi="Times New Roman" w:cs="Times New Roman"/>
          <w:sz w:val="24"/>
          <w:szCs w:val="28"/>
          <w:lang w:eastAsia="lv-LV"/>
        </w:rPr>
      </w:pPr>
    </w:p>
    <w:p w14:paraId="5B970C78" w14:textId="77777777" w:rsidR="0036478C" w:rsidRDefault="0036478C" w:rsidP="00EC57CC">
      <w:pPr>
        <w:spacing w:after="0" w:line="360" w:lineRule="auto"/>
        <w:contextualSpacing/>
        <w:rPr>
          <w:rFonts w:ascii="Times New Roman" w:eastAsia="Times New Roman" w:hAnsi="Times New Roman" w:cs="Times New Roman"/>
          <w:sz w:val="24"/>
          <w:szCs w:val="28"/>
          <w:lang w:eastAsia="lv-LV"/>
        </w:rPr>
      </w:pPr>
    </w:p>
    <w:p w14:paraId="15B02B84" w14:textId="77777777" w:rsidR="008E579C" w:rsidRDefault="008E579C" w:rsidP="008E579C">
      <w:pPr>
        <w:spacing w:after="0" w:line="240" w:lineRule="auto"/>
        <w:rPr>
          <w:rFonts w:ascii="Times New Roman" w:eastAsia="Times New Roman" w:hAnsi="Times New Roman" w:cs="Times New Roman"/>
          <w:sz w:val="24"/>
          <w:szCs w:val="28"/>
          <w:lang w:eastAsia="lv-LV"/>
        </w:rPr>
      </w:pPr>
      <w:r w:rsidRPr="008E579C">
        <w:rPr>
          <w:rFonts w:ascii="Times New Roman" w:eastAsia="Times New Roman" w:hAnsi="Times New Roman" w:cs="Times New Roman"/>
          <w:sz w:val="24"/>
          <w:szCs w:val="28"/>
          <w:lang w:eastAsia="lv-LV"/>
        </w:rPr>
        <w:t>Labklājības ministra vietā</w:t>
      </w:r>
      <w:r>
        <w:rPr>
          <w:rFonts w:ascii="Times New Roman" w:eastAsia="Times New Roman" w:hAnsi="Times New Roman" w:cs="Times New Roman"/>
          <w:sz w:val="24"/>
          <w:szCs w:val="28"/>
          <w:lang w:eastAsia="lv-LV"/>
        </w:rPr>
        <w:t xml:space="preserve"> </w:t>
      </w:r>
    </w:p>
    <w:p w14:paraId="411A6E38" w14:textId="6914BF41" w:rsidR="005379B2" w:rsidRDefault="008E579C" w:rsidP="008E579C">
      <w:pPr>
        <w:spacing w:after="0" w:line="240" w:lineRule="auto"/>
        <w:rPr>
          <w:rFonts w:ascii="Times New Roman" w:hAnsi="Times New Roman" w:cs="Times New Roman"/>
          <w:szCs w:val="24"/>
        </w:rPr>
      </w:pPr>
      <w:r w:rsidRPr="008E579C">
        <w:rPr>
          <w:rFonts w:ascii="Times New Roman" w:eastAsia="Times New Roman" w:hAnsi="Times New Roman" w:cs="Times New Roman"/>
          <w:sz w:val="24"/>
          <w:szCs w:val="28"/>
          <w:lang w:eastAsia="lv-LV"/>
        </w:rPr>
        <w:t>– ekonomikas ministrs</w:t>
      </w:r>
      <w:r w:rsidRPr="008E579C">
        <w:rPr>
          <w:rFonts w:ascii="Times New Roman" w:eastAsia="Times New Roman" w:hAnsi="Times New Roman" w:cs="Times New Roman"/>
          <w:sz w:val="24"/>
          <w:szCs w:val="28"/>
          <w:lang w:eastAsia="lv-LV"/>
        </w:rPr>
        <w:tab/>
      </w:r>
      <w:r w:rsidRPr="008E579C">
        <w:rPr>
          <w:rFonts w:ascii="Times New Roman" w:eastAsia="Times New Roman" w:hAnsi="Times New Roman" w:cs="Times New Roman"/>
          <w:sz w:val="24"/>
          <w:szCs w:val="28"/>
          <w:lang w:eastAsia="lv-LV"/>
        </w:rPr>
        <w:tab/>
      </w:r>
      <w:r w:rsidRPr="008E579C">
        <w:rPr>
          <w:rFonts w:ascii="Times New Roman" w:eastAsia="Times New Roman" w:hAnsi="Times New Roman" w:cs="Times New Roman"/>
          <w:sz w:val="24"/>
          <w:szCs w:val="28"/>
          <w:lang w:eastAsia="lv-LV"/>
        </w:rPr>
        <w:tab/>
      </w:r>
      <w:r w:rsidRPr="008E579C">
        <w:rPr>
          <w:rFonts w:ascii="Times New Roman" w:eastAsia="Times New Roman" w:hAnsi="Times New Roman" w:cs="Times New Roman"/>
          <w:sz w:val="24"/>
          <w:szCs w:val="28"/>
          <w:lang w:eastAsia="lv-LV"/>
        </w:rPr>
        <w:tab/>
      </w:r>
      <w:r w:rsidRPr="008E579C">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proofErr w:type="spellStart"/>
      <w:r w:rsidRPr="008E579C">
        <w:rPr>
          <w:rFonts w:ascii="Times New Roman" w:eastAsia="Times New Roman" w:hAnsi="Times New Roman" w:cs="Times New Roman"/>
          <w:sz w:val="24"/>
          <w:szCs w:val="28"/>
          <w:lang w:eastAsia="lv-LV"/>
        </w:rPr>
        <w:t>A.Ašeradens</w:t>
      </w:r>
      <w:proofErr w:type="spellEnd"/>
    </w:p>
    <w:p w14:paraId="6D864ABB" w14:textId="263BDCF0" w:rsidR="0036478C" w:rsidRDefault="0036478C" w:rsidP="00EC57CC">
      <w:pPr>
        <w:spacing w:after="0" w:line="360" w:lineRule="auto"/>
        <w:contextualSpacing/>
        <w:rPr>
          <w:rFonts w:ascii="Times New Roman" w:hAnsi="Times New Roman" w:cs="Times New Roman"/>
          <w:szCs w:val="24"/>
        </w:rPr>
      </w:pPr>
    </w:p>
    <w:p w14:paraId="61979CF5" w14:textId="34465FD4" w:rsidR="008E579C" w:rsidRDefault="008E579C" w:rsidP="00EC57CC">
      <w:pPr>
        <w:spacing w:after="0" w:line="360" w:lineRule="auto"/>
        <w:contextualSpacing/>
        <w:rPr>
          <w:rFonts w:ascii="Times New Roman" w:hAnsi="Times New Roman" w:cs="Times New Roman"/>
          <w:szCs w:val="24"/>
        </w:rPr>
      </w:pPr>
    </w:p>
    <w:p w14:paraId="0AD70A7B" w14:textId="77777777" w:rsidR="00A25FF3" w:rsidRDefault="00A25FF3" w:rsidP="00EC57CC">
      <w:pPr>
        <w:spacing w:after="0" w:line="360" w:lineRule="auto"/>
        <w:contextualSpacing/>
        <w:rPr>
          <w:rFonts w:ascii="Times New Roman" w:hAnsi="Times New Roman" w:cs="Times New Roman"/>
          <w:szCs w:val="24"/>
        </w:rPr>
      </w:pPr>
    </w:p>
    <w:p w14:paraId="1FC1C079" w14:textId="77777777" w:rsidR="0036478C" w:rsidRDefault="0036478C" w:rsidP="00EC57CC">
      <w:pPr>
        <w:spacing w:after="0" w:line="360" w:lineRule="auto"/>
        <w:contextualSpacing/>
        <w:rPr>
          <w:rFonts w:ascii="Times New Roman" w:hAnsi="Times New Roman" w:cs="Times New Roman"/>
          <w:szCs w:val="24"/>
        </w:rPr>
      </w:pPr>
    </w:p>
    <w:p w14:paraId="644AB401" w14:textId="63565F21" w:rsidR="003035B4" w:rsidRDefault="003035B4" w:rsidP="003035B4">
      <w:pPr>
        <w:spacing w:after="0" w:line="360" w:lineRule="auto"/>
        <w:contextualSpacing/>
        <w:rPr>
          <w:rFonts w:ascii="Times New Roman" w:hAnsi="Times New Roman" w:cs="Times New Roman"/>
          <w:szCs w:val="24"/>
        </w:rPr>
      </w:pPr>
      <w:r w:rsidRPr="00227B5D">
        <w:rPr>
          <w:rFonts w:ascii="Times New Roman" w:eastAsia="Times New Roman" w:hAnsi="Times New Roman" w:cs="Times New Roman"/>
          <w:sz w:val="24"/>
          <w:szCs w:val="28"/>
          <w:lang w:eastAsia="lv-LV"/>
        </w:rPr>
        <w:t xml:space="preserve">Labklājības </w:t>
      </w:r>
      <w:r w:rsidRPr="003035B4">
        <w:rPr>
          <w:rFonts w:ascii="Times New Roman" w:eastAsia="Times New Roman" w:hAnsi="Times New Roman" w:cs="Times New Roman"/>
          <w:sz w:val="24"/>
          <w:szCs w:val="28"/>
          <w:lang w:eastAsia="lv-LV"/>
        </w:rPr>
        <w:t>ministrijas valsts sekretārs</w:t>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 xml:space="preserve"> </w:t>
      </w:r>
      <w:proofErr w:type="spellStart"/>
      <w:r w:rsidR="00A311C8" w:rsidRPr="00A311C8">
        <w:rPr>
          <w:rFonts w:ascii="Times New Roman" w:eastAsia="Times New Roman" w:hAnsi="Times New Roman" w:cs="Times New Roman"/>
          <w:sz w:val="24"/>
          <w:szCs w:val="28"/>
          <w:lang w:eastAsia="lv-LV"/>
        </w:rPr>
        <w:t>I</w:t>
      </w:r>
      <w:r w:rsidR="008E579C">
        <w:rPr>
          <w:rFonts w:ascii="Times New Roman" w:eastAsia="Times New Roman" w:hAnsi="Times New Roman" w:cs="Times New Roman"/>
          <w:sz w:val="24"/>
          <w:szCs w:val="28"/>
          <w:lang w:eastAsia="lv-LV"/>
        </w:rPr>
        <w:t>.</w:t>
      </w:r>
      <w:r w:rsidR="00A311C8" w:rsidRPr="00A311C8">
        <w:rPr>
          <w:rFonts w:ascii="Times New Roman" w:eastAsia="Times New Roman" w:hAnsi="Times New Roman" w:cs="Times New Roman"/>
          <w:sz w:val="24"/>
          <w:szCs w:val="28"/>
          <w:lang w:eastAsia="lv-LV"/>
        </w:rPr>
        <w:t>Alliks</w:t>
      </w:r>
      <w:proofErr w:type="spellEnd"/>
      <w:r w:rsidRPr="00227B5D">
        <w:rPr>
          <w:rFonts w:ascii="Times New Roman" w:hAnsi="Times New Roman" w:cs="Times New Roman"/>
          <w:szCs w:val="24"/>
        </w:rPr>
        <w:tab/>
      </w:r>
    </w:p>
    <w:p w14:paraId="29731039" w14:textId="51ED01A7" w:rsidR="00552A31" w:rsidRDefault="00552A31" w:rsidP="00D473ED">
      <w:pPr>
        <w:spacing w:after="0" w:line="240" w:lineRule="auto"/>
        <w:rPr>
          <w:rFonts w:ascii="Times New Roman" w:hAnsi="Times New Roman" w:cs="Times New Roman"/>
          <w:sz w:val="20"/>
          <w:szCs w:val="20"/>
        </w:rPr>
      </w:pPr>
    </w:p>
    <w:p w14:paraId="3660F0B0" w14:textId="37E121F8" w:rsidR="00184DC9" w:rsidRDefault="00184DC9" w:rsidP="00D473ED">
      <w:pPr>
        <w:spacing w:after="0" w:line="240" w:lineRule="auto"/>
        <w:rPr>
          <w:rFonts w:ascii="Times New Roman" w:hAnsi="Times New Roman" w:cs="Times New Roman"/>
          <w:sz w:val="16"/>
          <w:szCs w:val="20"/>
        </w:rPr>
      </w:pPr>
    </w:p>
    <w:p w14:paraId="52E10A73" w14:textId="10868763" w:rsidR="0003209E" w:rsidRDefault="0003209E" w:rsidP="00D473ED">
      <w:pPr>
        <w:spacing w:after="0" w:line="240" w:lineRule="auto"/>
        <w:rPr>
          <w:rFonts w:ascii="Times New Roman" w:hAnsi="Times New Roman" w:cs="Times New Roman"/>
          <w:sz w:val="16"/>
          <w:szCs w:val="20"/>
        </w:rPr>
      </w:pPr>
    </w:p>
    <w:p w14:paraId="1404A334" w14:textId="073AC3BE" w:rsidR="0003209E" w:rsidRDefault="0003209E" w:rsidP="00D473ED">
      <w:pPr>
        <w:spacing w:after="0" w:line="240" w:lineRule="auto"/>
        <w:rPr>
          <w:rFonts w:ascii="Times New Roman" w:hAnsi="Times New Roman" w:cs="Times New Roman"/>
          <w:sz w:val="16"/>
          <w:szCs w:val="20"/>
        </w:rPr>
      </w:pPr>
    </w:p>
    <w:p w14:paraId="74740D9D" w14:textId="40D32C34" w:rsidR="0003209E" w:rsidRDefault="0003209E" w:rsidP="00D473ED">
      <w:pPr>
        <w:spacing w:after="0" w:line="240" w:lineRule="auto"/>
        <w:rPr>
          <w:rFonts w:ascii="Times New Roman" w:hAnsi="Times New Roman" w:cs="Times New Roman"/>
          <w:sz w:val="16"/>
          <w:szCs w:val="20"/>
        </w:rPr>
      </w:pPr>
    </w:p>
    <w:p w14:paraId="77E5491C" w14:textId="6F013A8A" w:rsidR="00684D63" w:rsidRDefault="00684D63" w:rsidP="00D473ED">
      <w:pPr>
        <w:spacing w:after="0" w:line="240" w:lineRule="auto"/>
        <w:rPr>
          <w:rFonts w:ascii="Times New Roman" w:hAnsi="Times New Roman" w:cs="Times New Roman"/>
          <w:sz w:val="16"/>
          <w:szCs w:val="20"/>
        </w:rPr>
      </w:pPr>
    </w:p>
    <w:p w14:paraId="1D2FB46D" w14:textId="0CC09E80" w:rsidR="00684D63" w:rsidRDefault="00684D63" w:rsidP="00D473ED">
      <w:pPr>
        <w:spacing w:after="0" w:line="240" w:lineRule="auto"/>
        <w:rPr>
          <w:rFonts w:ascii="Times New Roman" w:hAnsi="Times New Roman" w:cs="Times New Roman"/>
          <w:sz w:val="16"/>
          <w:szCs w:val="20"/>
        </w:rPr>
      </w:pPr>
    </w:p>
    <w:p w14:paraId="548D5816" w14:textId="18D16056" w:rsidR="00684D63" w:rsidRDefault="00684D63" w:rsidP="00D473ED">
      <w:pPr>
        <w:spacing w:after="0" w:line="240" w:lineRule="auto"/>
        <w:rPr>
          <w:rFonts w:ascii="Times New Roman" w:hAnsi="Times New Roman" w:cs="Times New Roman"/>
          <w:sz w:val="16"/>
          <w:szCs w:val="20"/>
        </w:rPr>
      </w:pPr>
    </w:p>
    <w:p w14:paraId="336990F2" w14:textId="3C56C05D" w:rsidR="00684D63" w:rsidRDefault="00684D63" w:rsidP="00D473ED">
      <w:pPr>
        <w:spacing w:after="0" w:line="240" w:lineRule="auto"/>
        <w:rPr>
          <w:rFonts w:ascii="Times New Roman" w:hAnsi="Times New Roman" w:cs="Times New Roman"/>
          <w:sz w:val="16"/>
          <w:szCs w:val="20"/>
        </w:rPr>
      </w:pPr>
    </w:p>
    <w:p w14:paraId="671E905E" w14:textId="295DBA2D" w:rsidR="00684D63" w:rsidRDefault="00684D63" w:rsidP="00D473ED">
      <w:pPr>
        <w:spacing w:after="0" w:line="240" w:lineRule="auto"/>
        <w:rPr>
          <w:rFonts w:ascii="Times New Roman" w:hAnsi="Times New Roman" w:cs="Times New Roman"/>
          <w:sz w:val="16"/>
          <w:szCs w:val="20"/>
        </w:rPr>
      </w:pPr>
    </w:p>
    <w:p w14:paraId="0BBC0DDE" w14:textId="77777777" w:rsidR="009E60DB" w:rsidRDefault="009E60DB" w:rsidP="00D473ED">
      <w:pPr>
        <w:spacing w:after="0" w:line="240" w:lineRule="auto"/>
        <w:rPr>
          <w:rFonts w:ascii="Times New Roman" w:hAnsi="Times New Roman" w:cs="Times New Roman"/>
          <w:sz w:val="16"/>
          <w:szCs w:val="20"/>
        </w:rPr>
      </w:pPr>
    </w:p>
    <w:p w14:paraId="2F98DAB4" w14:textId="00928DB1" w:rsidR="00684D63" w:rsidRDefault="00684D63" w:rsidP="00D473ED">
      <w:pPr>
        <w:spacing w:after="0" w:line="240" w:lineRule="auto"/>
        <w:rPr>
          <w:rFonts w:ascii="Times New Roman" w:hAnsi="Times New Roman" w:cs="Times New Roman"/>
          <w:sz w:val="16"/>
          <w:szCs w:val="20"/>
        </w:rPr>
      </w:pPr>
    </w:p>
    <w:p w14:paraId="30913296" w14:textId="552C3A2B" w:rsidR="005546DA" w:rsidRDefault="005546DA" w:rsidP="00D473ED">
      <w:pPr>
        <w:spacing w:after="0" w:line="240" w:lineRule="auto"/>
        <w:rPr>
          <w:rFonts w:ascii="Times New Roman" w:hAnsi="Times New Roman" w:cs="Times New Roman"/>
          <w:sz w:val="16"/>
          <w:szCs w:val="20"/>
        </w:rPr>
      </w:pPr>
    </w:p>
    <w:p w14:paraId="1CC0651B" w14:textId="211217D9" w:rsidR="005546DA" w:rsidRDefault="005546DA" w:rsidP="00D473ED">
      <w:pPr>
        <w:spacing w:after="0" w:line="240" w:lineRule="auto"/>
        <w:rPr>
          <w:rFonts w:ascii="Times New Roman" w:hAnsi="Times New Roman" w:cs="Times New Roman"/>
          <w:sz w:val="16"/>
          <w:szCs w:val="20"/>
        </w:rPr>
      </w:pPr>
    </w:p>
    <w:p w14:paraId="4E29999A" w14:textId="32A64230" w:rsidR="00A25FF3" w:rsidRDefault="00A25FF3" w:rsidP="00D473ED">
      <w:pPr>
        <w:spacing w:after="0" w:line="240" w:lineRule="auto"/>
        <w:rPr>
          <w:rFonts w:ascii="Times New Roman" w:hAnsi="Times New Roman" w:cs="Times New Roman"/>
          <w:sz w:val="16"/>
          <w:szCs w:val="20"/>
        </w:rPr>
      </w:pPr>
    </w:p>
    <w:p w14:paraId="2F45E7E8" w14:textId="4DBA8869" w:rsidR="00A25FF3" w:rsidRDefault="00A25FF3" w:rsidP="00D473ED">
      <w:pPr>
        <w:spacing w:after="0" w:line="240" w:lineRule="auto"/>
        <w:rPr>
          <w:rFonts w:ascii="Times New Roman" w:hAnsi="Times New Roman" w:cs="Times New Roman"/>
          <w:sz w:val="16"/>
          <w:szCs w:val="20"/>
        </w:rPr>
      </w:pPr>
    </w:p>
    <w:p w14:paraId="080FFFA3" w14:textId="68C0E751" w:rsidR="00A25FF3" w:rsidRDefault="00A25FF3" w:rsidP="00D473ED">
      <w:pPr>
        <w:spacing w:after="0" w:line="240" w:lineRule="auto"/>
        <w:rPr>
          <w:rFonts w:ascii="Times New Roman" w:hAnsi="Times New Roman" w:cs="Times New Roman"/>
          <w:sz w:val="16"/>
          <w:szCs w:val="20"/>
        </w:rPr>
      </w:pPr>
    </w:p>
    <w:p w14:paraId="4B76F920" w14:textId="511BB9E8" w:rsidR="00A25FF3" w:rsidRDefault="00A25FF3" w:rsidP="00D473ED">
      <w:pPr>
        <w:spacing w:after="0" w:line="240" w:lineRule="auto"/>
        <w:rPr>
          <w:rFonts w:ascii="Times New Roman" w:hAnsi="Times New Roman" w:cs="Times New Roman"/>
          <w:sz w:val="16"/>
          <w:szCs w:val="20"/>
        </w:rPr>
      </w:pPr>
    </w:p>
    <w:p w14:paraId="2FB7D9B7" w14:textId="4ACE2C8C" w:rsidR="00A25FF3" w:rsidRDefault="00A25FF3" w:rsidP="00D473ED">
      <w:pPr>
        <w:spacing w:after="0" w:line="240" w:lineRule="auto"/>
        <w:rPr>
          <w:rFonts w:ascii="Times New Roman" w:hAnsi="Times New Roman" w:cs="Times New Roman"/>
          <w:sz w:val="16"/>
          <w:szCs w:val="20"/>
        </w:rPr>
      </w:pPr>
    </w:p>
    <w:p w14:paraId="628FC3BC" w14:textId="195267E8" w:rsidR="00A25FF3" w:rsidRDefault="00A25FF3" w:rsidP="00D473ED">
      <w:pPr>
        <w:spacing w:after="0" w:line="240" w:lineRule="auto"/>
        <w:rPr>
          <w:rFonts w:ascii="Times New Roman" w:hAnsi="Times New Roman" w:cs="Times New Roman"/>
          <w:sz w:val="16"/>
          <w:szCs w:val="20"/>
        </w:rPr>
      </w:pPr>
    </w:p>
    <w:p w14:paraId="0968FF02" w14:textId="1A70E256" w:rsidR="00A25FF3" w:rsidRDefault="00A25FF3" w:rsidP="00D473ED">
      <w:pPr>
        <w:spacing w:after="0" w:line="240" w:lineRule="auto"/>
        <w:rPr>
          <w:rFonts w:ascii="Times New Roman" w:hAnsi="Times New Roman" w:cs="Times New Roman"/>
          <w:sz w:val="16"/>
          <w:szCs w:val="20"/>
        </w:rPr>
      </w:pPr>
    </w:p>
    <w:p w14:paraId="77A7C76B" w14:textId="410D9A18" w:rsidR="00A25FF3" w:rsidRDefault="00A25FF3" w:rsidP="00D473ED">
      <w:pPr>
        <w:spacing w:after="0" w:line="240" w:lineRule="auto"/>
        <w:rPr>
          <w:rFonts w:ascii="Times New Roman" w:hAnsi="Times New Roman" w:cs="Times New Roman"/>
          <w:sz w:val="16"/>
          <w:szCs w:val="20"/>
        </w:rPr>
      </w:pPr>
    </w:p>
    <w:p w14:paraId="41DD6096" w14:textId="1834174C" w:rsidR="00A25FF3" w:rsidRDefault="00A25FF3" w:rsidP="00D473ED">
      <w:pPr>
        <w:spacing w:after="0" w:line="240" w:lineRule="auto"/>
        <w:rPr>
          <w:rFonts w:ascii="Times New Roman" w:hAnsi="Times New Roman" w:cs="Times New Roman"/>
          <w:sz w:val="16"/>
          <w:szCs w:val="20"/>
        </w:rPr>
      </w:pPr>
    </w:p>
    <w:p w14:paraId="216E8BCA" w14:textId="0E5E4028" w:rsidR="00A25FF3" w:rsidRDefault="00A25FF3" w:rsidP="00D473ED">
      <w:pPr>
        <w:spacing w:after="0" w:line="240" w:lineRule="auto"/>
        <w:rPr>
          <w:rFonts w:ascii="Times New Roman" w:hAnsi="Times New Roman" w:cs="Times New Roman"/>
          <w:sz w:val="16"/>
          <w:szCs w:val="20"/>
        </w:rPr>
      </w:pPr>
    </w:p>
    <w:p w14:paraId="50CFEB43" w14:textId="6F00F346" w:rsidR="00A25FF3" w:rsidRDefault="00A25FF3" w:rsidP="00D473ED">
      <w:pPr>
        <w:spacing w:after="0" w:line="240" w:lineRule="auto"/>
        <w:rPr>
          <w:rFonts w:ascii="Times New Roman" w:hAnsi="Times New Roman" w:cs="Times New Roman"/>
          <w:sz w:val="16"/>
          <w:szCs w:val="20"/>
        </w:rPr>
      </w:pPr>
    </w:p>
    <w:p w14:paraId="1281BC8B" w14:textId="0F7E9475" w:rsidR="00A25FF3" w:rsidRDefault="00A25FF3" w:rsidP="00D473ED">
      <w:pPr>
        <w:spacing w:after="0" w:line="240" w:lineRule="auto"/>
        <w:rPr>
          <w:rFonts w:ascii="Times New Roman" w:hAnsi="Times New Roman" w:cs="Times New Roman"/>
          <w:sz w:val="16"/>
          <w:szCs w:val="20"/>
        </w:rPr>
      </w:pPr>
    </w:p>
    <w:p w14:paraId="06120E4B" w14:textId="6FE82F81" w:rsidR="00A25FF3" w:rsidRDefault="00A25FF3" w:rsidP="00D473ED">
      <w:pPr>
        <w:spacing w:after="0" w:line="240" w:lineRule="auto"/>
        <w:rPr>
          <w:rFonts w:ascii="Times New Roman" w:hAnsi="Times New Roman" w:cs="Times New Roman"/>
          <w:sz w:val="16"/>
          <w:szCs w:val="20"/>
        </w:rPr>
      </w:pPr>
    </w:p>
    <w:p w14:paraId="39735542" w14:textId="5DED0F2C" w:rsidR="00A25FF3" w:rsidRDefault="00A25FF3" w:rsidP="00D473ED">
      <w:pPr>
        <w:spacing w:after="0" w:line="240" w:lineRule="auto"/>
        <w:rPr>
          <w:rFonts w:ascii="Times New Roman" w:hAnsi="Times New Roman" w:cs="Times New Roman"/>
          <w:sz w:val="16"/>
          <w:szCs w:val="20"/>
        </w:rPr>
      </w:pPr>
    </w:p>
    <w:p w14:paraId="6A6BE4E5" w14:textId="021A0341" w:rsidR="00A25FF3" w:rsidRDefault="00A25FF3" w:rsidP="00D473ED">
      <w:pPr>
        <w:spacing w:after="0" w:line="240" w:lineRule="auto"/>
        <w:rPr>
          <w:rFonts w:ascii="Times New Roman" w:hAnsi="Times New Roman" w:cs="Times New Roman"/>
          <w:sz w:val="16"/>
          <w:szCs w:val="20"/>
        </w:rPr>
      </w:pPr>
    </w:p>
    <w:p w14:paraId="3AFB9102" w14:textId="22D91E6A" w:rsidR="00A25FF3" w:rsidRDefault="00A25FF3" w:rsidP="00D473ED">
      <w:pPr>
        <w:spacing w:after="0" w:line="240" w:lineRule="auto"/>
        <w:rPr>
          <w:rFonts w:ascii="Times New Roman" w:hAnsi="Times New Roman" w:cs="Times New Roman"/>
          <w:sz w:val="16"/>
          <w:szCs w:val="20"/>
        </w:rPr>
      </w:pPr>
    </w:p>
    <w:p w14:paraId="7E709B26" w14:textId="749926C9" w:rsidR="00A25FF3" w:rsidRDefault="00A25FF3" w:rsidP="00D473ED">
      <w:pPr>
        <w:spacing w:after="0" w:line="240" w:lineRule="auto"/>
        <w:rPr>
          <w:rFonts w:ascii="Times New Roman" w:hAnsi="Times New Roman" w:cs="Times New Roman"/>
          <w:sz w:val="16"/>
          <w:szCs w:val="20"/>
        </w:rPr>
      </w:pPr>
    </w:p>
    <w:p w14:paraId="3271D2D9" w14:textId="6ACD4713" w:rsidR="00A25FF3" w:rsidRDefault="00A25FF3" w:rsidP="00D473ED">
      <w:pPr>
        <w:spacing w:after="0" w:line="240" w:lineRule="auto"/>
        <w:rPr>
          <w:rFonts w:ascii="Times New Roman" w:hAnsi="Times New Roman" w:cs="Times New Roman"/>
          <w:sz w:val="16"/>
          <w:szCs w:val="20"/>
        </w:rPr>
      </w:pPr>
    </w:p>
    <w:p w14:paraId="602C8F59" w14:textId="4B2BDF86" w:rsidR="00A25FF3" w:rsidRDefault="00A25FF3" w:rsidP="00D473ED">
      <w:pPr>
        <w:spacing w:after="0" w:line="240" w:lineRule="auto"/>
        <w:rPr>
          <w:rFonts w:ascii="Times New Roman" w:hAnsi="Times New Roman" w:cs="Times New Roman"/>
          <w:sz w:val="16"/>
          <w:szCs w:val="20"/>
        </w:rPr>
      </w:pPr>
    </w:p>
    <w:p w14:paraId="6D2B03CC" w14:textId="6CF19EC8" w:rsidR="00A25FF3" w:rsidRDefault="00A25FF3" w:rsidP="00D473ED">
      <w:pPr>
        <w:spacing w:after="0" w:line="240" w:lineRule="auto"/>
        <w:rPr>
          <w:rFonts w:ascii="Times New Roman" w:hAnsi="Times New Roman" w:cs="Times New Roman"/>
          <w:sz w:val="16"/>
          <w:szCs w:val="20"/>
        </w:rPr>
      </w:pPr>
    </w:p>
    <w:p w14:paraId="0C656289" w14:textId="79F92517" w:rsidR="00A25FF3" w:rsidRDefault="00A25FF3" w:rsidP="00D473ED">
      <w:pPr>
        <w:spacing w:after="0" w:line="240" w:lineRule="auto"/>
        <w:rPr>
          <w:rFonts w:ascii="Times New Roman" w:hAnsi="Times New Roman" w:cs="Times New Roman"/>
          <w:sz w:val="16"/>
          <w:szCs w:val="20"/>
        </w:rPr>
      </w:pPr>
    </w:p>
    <w:p w14:paraId="6610D34C" w14:textId="6AE09C6E" w:rsidR="00A25FF3" w:rsidRDefault="00A25FF3" w:rsidP="00D473ED">
      <w:pPr>
        <w:spacing w:after="0" w:line="240" w:lineRule="auto"/>
        <w:rPr>
          <w:rFonts w:ascii="Times New Roman" w:hAnsi="Times New Roman" w:cs="Times New Roman"/>
          <w:sz w:val="16"/>
          <w:szCs w:val="20"/>
        </w:rPr>
      </w:pPr>
    </w:p>
    <w:p w14:paraId="45DE1582" w14:textId="26696ADB" w:rsidR="00A25FF3" w:rsidRDefault="00A25FF3" w:rsidP="00D473ED">
      <w:pPr>
        <w:spacing w:after="0" w:line="240" w:lineRule="auto"/>
        <w:rPr>
          <w:rFonts w:ascii="Times New Roman" w:hAnsi="Times New Roman" w:cs="Times New Roman"/>
          <w:sz w:val="16"/>
          <w:szCs w:val="20"/>
        </w:rPr>
      </w:pPr>
    </w:p>
    <w:p w14:paraId="353513D9" w14:textId="7E0AC556" w:rsidR="00A25FF3" w:rsidRDefault="00A25FF3" w:rsidP="00D473ED">
      <w:pPr>
        <w:spacing w:after="0" w:line="240" w:lineRule="auto"/>
        <w:rPr>
          <w:rFonts w:ascii="Times New Roman" w:hAnsi="Times New Roman" w:cs="Times New Roman"/>
          <w:sz w:val="16"/>
          <w:szCs w:val="20"/>
        </w:rPr>
      </w:pPr>
    </w:p>
    <w:p w14:paraId="7E416288" w14:textId="54CE13D9" w:rsidR="00A25FF3" w:rsidRDefault="00A25FF3" w:rsidP="00D473ED">
      <w:pPr>
        <w:spacing w:after="0" w:line="240" w:lineRule="auto"/>
        <w:rPr>
          <w:rFonts w:ascii="Times New Roman" w:hAnsi="Times New Roman" w:cs="Times New Roman"/>
          <w:sz w:val="16"/>
          <w:szCs w:val="20"/>
        </w:rPr>
      </w:pPr>
    </w:p>
    <w:p w14:paraId="00DC4D9E" w14:textId="0CEAF794" w:rsidR="00A25FF3" w:rsidRDefault="00A25FF3" w:rsidP="00D473ED">
      <w:pPr>
        <w:spacing w:after="0" w:line="240" w:lineRule="auto"/>
        <w:rPr>
          <w:rFonts w:ascii="Times New Roman" w:hAnsi="Times New Roman" w:cs="Times New Roman"/>
          <w:sz w:val="16"/>
          <w:szCs w:val="20"/>
        </w:rPr>
      </w:pPr>
    </w:p>
    <w:p w14:paraId="2D28AD7A" w14:textId="7AB63EE2" w:rsidR="00A25FF3" w:rsidRDefault="00A25FF3" w:rsidP="00D473ED">
      <w:pPr>
        <w:spacing w:after="0" w:line="240" w:lineRule="auto"/>
        <w:rPr>
          <w:rFonts w:ascii="Times New Roman" w:hAnsi="Times New Roman" w:cs="Times New Roman"/>
          <w:sz w:val="16"/>
          <w:szCs w:val="20"/>
        </w:rPr>
      </w:pPr>
    </w:p>
    <w:p w14:paraId="3C974DD3" w14:textId="4CFB88A7" w:rsidR="00A25FF3" w:rsidRDefault="00A25FF3" w:rsidP="00D473ED">
      <w:pPr>
        <w:spacing w:after="0" w:line="240" w:lineRule="auto"/>
        <w:rPr>
          <w:rFonts w:ascii="Times New Roman" w:hAnsi="Times New Roman" w:cs="Times New Roman"/>
          <w:sz w:val="16"/>
          <w:szCs w:val="20"/>
        </w:rPr>
      </w:pPr>
    </w:p>
    <w:p w14:paraId="68B6486E" w14:textId="2D524A74" w:rsidR="00A25FF3" w:rsidRDefault="00A25FF3" w:rsidP="00D473ED">
      <w:pPr>
        <w:spacing w:after="0" w:line="240" w:lineRule="auto"/>
        <w:rPr>
          <w:rFonts w:ascii="Times New Roman" w:hAnsi="Times New Roman" w:cs="Times New Roman"/>
          <w:sz w:val="16"/>
          <w:szCs w:val="20"/>
        </w:rPr>
      </w:pPr>
    </w:p>
    <w:p w14:paraId="48FEFCDC" w14:textId="54DFEF9E" w:rsidR="00A25FF3" w:rsidRDefault="00A25FF3" w:rsidP="00D473ED">
      <w:pPr>
        <w:spacing w:after="0" w:line="240" w:lineRule="auto"/>
        <w:rPr>
          <w:rFonts w:ascii="Times New Roman" w:hAnsi="Times New Roman" w:cs="Times New Roman"/>
          <w:sz w:val="16"/>
          <w:szCs w:val="20"/>
        </w:rPr>
      </w:pPr>
    </w:p>
    <w:p w14:paraId="2DF871B1" w14:textId="11157D37" w:rsidR="00A25FF3" w:rsidRDefault="00A25FF3" w:rsidP="00D473ED">
      <w:pPr>
        <w:spacing w:after="0" w:line="240" w:lineRule="auto"/>
        <w:rPr>
          <w:rFonts w:ascii="Times New Roman" w:hAnsi="Times New Roman" w:cs="Times New Roman"/>
          <w:sz w:val="16"/>
          <w:szCs w:val="20"/>
        </w:rPr>
      </w:pPr>
    </w:p>
    <w:p w14:paraId="0071519E" w14:textId="77777777" w:rsidR="00A25FF3" w:rsidRDefault="00A25FF3" w:rsidP="00D473ED">
      <w:pPr>
        <w:spacing w:after="0" w:line="240" w:lineRule="auto"/>
        <w:rPr>
          <w:rFonts w:ascii="Times New Roman" w:hAnsi="Times New Roman" w:cs="Times New Roman"/>
          <w:sz w:val="16"/>
          <w:szCs w:val="20"/>
        </w:rPr>
      </w:pPr>
    </w:p>
    <w:p w14:paraId="671E9886" w14:textId="77777777" w:rsidR="005546DA" w:rsidRDefault="005546DA" w:rsidP="00D473ED">
      <w:pPr>
        <w:spacing w:after="0" w:line="240" w:lineRule="auto"/>
        <w:rPr>
          <w:rFonts w:ascii="Times New Roman" w:hAnsi="Times New Roman" w:cs="Times New Roman"/>
          <w:sz w:val="16"/>
          <w:szCs w:val="20"/>
        </w:rPr>
      </w:pPr>
    </w:p>
    <w:p w14:paraId="4CF74050" w14:textId="77777777" w:rsidR="0003209E" w:rsidRDefault="0003209E" w:rsidP="00D473ED">
      <w:pPr>
        <w:spacing w:after="0" w:line="240" w:lineRule="auto"/>
        <w:rPr>
          <w:rFonts w:ascii="Times New Roman" w:hAnsi="Times New Roman" w:cs="Times New Roman"/>
          <w:sz w:val="16"/>
          <w:szCs w:val="20"/>
        </w:rPr>
      </w:pPr>
    </w:p>
    <w:p w14:paraId="60F58924" w14:textId="0325DD36" w:rsidR="00D473ED" w:rsidRPr="00227B5D" w:rsidRDefault="002C1581" w:rsidP="00D473ED">
      <w:pPr>
        <w:spacing w:after="0" w:line="240" w:lineRule="auto"/>
        <w:rPr>
          <w:rFonts w:ascii="Times New Roman" w:hAnsi="Times New Roman" w:cs="Times New Roman"/>
          <w:sz w:val="16"/>
          <w:szCs w:val="20"/>
        </w:rPr>
      </w:pPr>
      <w:proofErr w:type="spellStart"/>
      <w:r w:rsidRPr="00227B5D">
        <w:rPr>
          <w:rFonts w:ascii="Times New Roman" w:hAnsi="Times New Roman" w:cs="Times New Roman"/>
          <w:sz w:val="16"/>
          <w:szCs w:val="20"/>
        </w:rPr>
        <w:t>Kudļa</w:t>
      </w:r>
      <w:proofErr w:type="spellEnd"/>
      <w:r w:rsidR="00D473ED" w:rsidRPr="00227B5D">
        <w:rPr>
          <w:rFonts w:ascii="Times New Roman" w:hAnsi="Times New Roman" w:cs="Times New Roman"/>
          <w:sz w:val="16"/>
          <w:szCs w:val="20"/>
        </w:rPr>
        <w:t>, 670216</w:t>
      </w:r>
      <w:r w:rsidRPr="00227B5D">
        <w:rPr>
          <w:rFonts w:ascii="Times New Roman" w:hAnsi="Times New Roman" w:cs="Times New Roman"/>
          <w:sz w:val="16"/>
          <w:szCs w:val="20"/>
        </w:rPr>
        <w:t>30</w:t>
      </w:r>
    </w:p>
    <w:p w14:paraId="73AA820B" w14:textId="435C6100" w:rsidR="00D2537B" w:rsidRPr="000A5493" w:rsidRDefault="002C1581" w:rsidP="0055380A">
      <w:pPr>
        <w:spacing w:after="0" w:line="240" w:lineRule="auto"/>
        <w:rPr>
          <w:rFonts w:ascii="Times New Roman" w:hAnsi="Times New Roman" w:cs="Times New Roman"/>
          <w:sz w:val="16"/>
          <w:szCs w:val="20"/>
        </w:rPr>
      </w:pPr>
      <w:r w:rsidRPr="00227B5D">
        <w:rPr>
          <w:rFonts w:ascii="Times New Roman" w:hAnsi="Times New Roman" w:cs="Times New Roman"/>
          <w:sz w:val="16"/>
          <w:szCs w:val="20"/>
        </w:rPr>
        <w:t>Rudolfs.Kudla</w:t>
      </w:r>
      <w:r w:rsidR="00D473ED" w:rsidRPr="00227B5D">
        <w:rPr>
          <w:rFonts w:ascii="Times New Roman" w:hAnsi="Times New Roman" w:cs="Times New Roman"/>
          <w:sz w:val="16"/>
          <w:szCs w:val="20"/>
        </w:rPr>
        <w:t>@lm.gov.lv</w:t>
      </w:r>
      <w:r w:rsidR="00BC2302" w:rsidRPr="000A5493">
        <w:rPr>
          <w:rFonts w:ascii="Times New Roman" w:hAnsi="Times New Roman" w:cs="Times New Roman"/>
          <w:sz w:val="16"/>
          <w:szCs w:val="20"/>
        </w:rPr>
        <w:tab/>
      </w:r>
    </w:p>
    <w:sectPr w:rsidR="00D2537B" w:rsidRPr="000A5493" w:rsidSect="006D6C8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7BBFA" w14:textId="77777777" w:rsidR="00871812" w:rsidRDefault="00871812" w:rsidP="006D6C82">
      <w:pPr>
        <w:spacing w:after="0" w:line="240" w:lineRule="auto"/>
      </w:pPr>
      <w:r>
        <w:separator/>
      </w:r>
    </w:p>
  </w:endnote>
  <w:endnote w:type="continuationSeparator" w:id="0">
    <w:p w14:paraId="04713EF6" w14:textId="77777777" w:rsidR="00871812" w:rsidRDefault="00871812"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6759" w14:textId="18651A98" w:rsidR="00320C37" w:rsidRPr="000A5493" w:rsidRDefault="00320C37" w:rsidP="0046380F">
    <w:pPr>
      <w:pStyle w:val="Footer"/>
      <w:rPr>
        <w:sz w:val="18"/>
      </w:rPr>
    </w:pPr>
    <w:r w:rsidRPr="000A5493">
      <w:rPr>
        <w:rFonts w:ascii="Times New Roman" w:eastAsia="Times New Roman" w:hAnsi="Times New Roman" w:cs="Times New Roman"/>
        <w:sz w:val="16"/>
        <w:szCs w:val="20"/>
        <w:lang w:eastAsia="lv-LV"/>
      </w:rPr>
      <w:t>LMAnot_MKN467groz</w:t>
    </w:r>
    <w:r>
      <w:rPr>
        <w:rFonts w:ascii="Times New Roman" w:eastAsia="Times New Roman" w:hAnsi="Times New Roman" w:cs="Times New Roman"/>
        <w:sz w:val="16"/>
        <w:szCs w:val="20"/>
        <w:lang w:eastAsia="lv-LV"/>
      </w:rPr>
      <w:t>_</w:t>
    </w:r>
    <w:r w:rsidR="005C49F7">
      <w:rPr>
        <w:rFonts w:ascii="Times New Roman" w:eastAsia="Times New Roman" w:hAnsi="Times New Roman" w:cs="Times New Roman"/>
        <w:sz w:val="16"/>
        <w:szCs w:val="20"/>
        <w:lang w:eastAsia="lv-LV"/>
      </w:rPr>
      <w:t>0</w:t>
    </w:r>
    <w:r w:rsidR="00B20B58">
      <w:rPr>
        <w:rFonts w:ascii="Times New Roman" w:eastAsia="Times New Roman" w:hAnsi="Times New Roman" w:cs="Times New Roman"/>
        <w:sz w:val="16"/>
        <w:szCs w:val="20"/>
        <w:lang w:eastAsia="lv-LV"/>
      </w:rPr>
      <w:t>3</w:t>
    </w:r>
    <w:r w:rsidR="005C49F7">
      <w:rPr>
        <w:rFonts w:ascii="Times New Roman" w:eastAsia="Times New Roman" w:hAnsi="Times New Roman" w:cs="Times New Roman"/>
        <w:sz w:val="16"/>
        <w:szCs w:val="20"/>
        <w:lang w:eastAsia="lv-LV"/>
      </w:rPr>
      <w:t>05</w:t>
    </w:r>
    <w:r>
      <w:rPr>
        <w:rFonts w:ascii="Times New Roman" w:eastAsia="Times New Roman" w:hAnsi="Times New Roman" w:cs="Times New Roman"/>
        <w:sz w:val="16"/>
        <w:szCs w:val="20"/>
        <w:lang w:eastAsia="lv-LV"/>
      </w:rPr>
      <w:t>2017</w:t>
    </w:r>
    <w:r w:rsidRPr="000A5493">
      <w:rPr>
        <w:rFonts w:ascii="Times New Roman" w:eastAsia="Times New Roman" w:hAnsi="Times New Roman" w:cs="Times New Roman"/>
        <w:sz w:val="16"/>
        <w:szCs w:val="20"/>
        <w:lang w:eastAsia="lv-LV"/>
      </w:rPr>
      <w:t xml:space="preserve">; Grozījumi Ministru kabineta 2015. gada 11. augusta noteikumos Nr.467 “Darbības programmas “Izaugsme un nodarbinātība” 9.1.1. specifiskā atbalsta mērķa “Palielināt </w:t>
    </w:r>
    <w:proofErr w:type="gramStart"/>
    <w:r w:rsidRPr="000A5493">
      <w:rPr>
        <w:rFonts w:ascii="Times New Roman" w:eastAsia="Times New Roman" w:hAnsi="Times New Roman" w:cs="Times New Roman"/>
        <w:sz w:val="16"/>
        <w:szCs w:val="20"/>
        <w:lang w:eastAsia="lv-LV"/>
      </w:rPr>
      <w:t>nelabvēlīgākā situācijā esošu bezdarbnieku iekļaušanos darba tirgū” 9.1.1.3. pasākuma “Atbalsts sociālajai uzņēmējdarbībai”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B522" w14:textId="53E707DE" w:rsidR="00320C37" w:rsidRPr="00B9161F" w:rsidRDefault="00320C37" w:rsidP="00B9161F">
    <w:pPr>
      <w:pStyle w:val="Footer"/>
      <w:rPr>
        <w:sz w:val="18"/>
      </w:rPr>
    </w:pPr>
    <w:r w:rsidRPr="000A5493">
      <w:rPr>
        <w:rFonts w:ascii="Times New Roman" w:eastAsia="Times New Roman" w:hAnsi="Times New Roman" w:cs="Times New Roman"/>
        <w:sz w:val="16"/>
        <w:szCs w:val="20"/>
        <w:lang w:eastAsia="lv-LV"/>
      </w:rPr>
      <w:t>LMAnot_MKN467groz</w:t>
    </w:r>
    <w:r>
      <w:rPr>
        <w:rFonts w:ascii="Times New Roman" w:eastAsia="Times New Roman" w:hAnsi="Times New Roman" w:cs="Times New Roman"/>
        <w:sz w:val="16"/>
        <w:szCs w:val="20"/>
        <w:lang w:eastAsia="lv-LV"/>
      </w:rPr>
      <w:t>_</w:t>
    </w:r>
    <w:r w:rsidR="005C49F7">
      <w:rPr>
        <w:rFonts w:ascii="Times New Roman" w:eastAsia="Times New Roman" w:hAnsi="Times New Roman" w:cs="Times New Roman"/>
        <w:sz w:val="16"/>
        <w:szCs w:val="20"/>
        <w:lang w:eastAsia="lv-LV"/>
      </w:rPr>
      <w:t>0</w:t>
    </w:r>
    <w:r w:rsidR="00B20B58">
      <w:rPr>
        <w:rFonts w:ascii="Times New Roman" w:eastAsia="Times New Roman" w:hAnsi="Times New Roman" w:cs="Times New Roman"/>
        <w:sz w:val="16"/>
        <w:szCs w:val="20"/>
        <w:lang w:eastAsia="lv-LV"/>
      </w:rPr>
      <w:t>3</w:t>
    </w:r>
    <w:r w:rsidR="005C49F7">
      <w:rPr>
        <w:rFonts w:ascii="Times New Roman" w:eastAsia="Times New Roman" w:hAnsi="Times New Roman" w:cs="Times New Roman"/>
        <w:sz w:val="16"/>
        <w:szCs w:val="20"/>
        <w:lang w:eastAsia="lv-LV"/>
      </w:rPr>
      <w:t>05</w:t>
    </w:r>
    <w:r>
      <w:rPr>
        <w:rFonts w:ascii="Times New Roman" w:eastAsia="Times New Roman" w:hAnsi="Times New Roman" w:cs="Times New Roman"/>
        <w:sz w:val="16"/>
        <w:szCs w:val="20"/>
        <w:lang w:eastAsia="lv-LV"/>
      </w:rPr>
      <w:t>2017</w:t>
    </w:r>
    <w:r w:rsidRPr="000A5493">
      <w:rPr>
        <w:rFonts w:ascii="Times New Roman" w:eastAsia="Times New Roman" w:hAnsi="Times New Roman" w:cs="Times New Roman"/>
        <w:sz w:val="16"/>
        <w:szCs w:val="20"/>
        <w:lang w:eastAsia="lv-LV"/>
      </w:rPr>
      <w:t xml:space="preserve">; Grozījumi Ministru kabineta 2015. gada 11. augusta noteikumos Nr.467 “Darbības programmas “Izaugsme un nodarbinātība” 9.1.1. specifiskā atbalsta mērķa “Palielināt </w:t>
    </w:r>
    <w:proofErr w:type="gramStart"/>
    <w:r w:rsidRPr="000A5493">
      <w:rPr>
        <w:rFonts w:ascii="Times New Roman" w:eastAsia="Times New Roman" w:hAnsi="Times New Roman" w:cs="Times New Roman"/>
        <w:sz w:val="16"/>
        <w:szCs w:val="20"/>
        <w:lang w:eastAsia="lv-LV"/>
      </w:rPr>
      <w:t>nelabvēlīgākā situācijā esošu bezdarbnieku iekļaušanos darba tirgū” 9.1.1.3. pasākuma “Atbalsts sociālajai uzņēmējdarbībai” īstenošanas noteikumi”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6EDC" w14:textId="77777777" w:rsidR="00871812" w:rsidRDefault="00871812" w:rsidP="006D6C82">
      <w:pPr>
        <w:spacing w:after="0" w:line="240" w:lineRule="auto"/>
      </w:pPr>
      <w:r>
        <w:separator/>
      </w:r>
    </w:p>
  </w:footnote>
  <w:footnote w:type="continuationSeparator" w:id="0">
    <w:p w14:paraId="39B31321" w14:textId="77777777" w:rsidR="00871812" w:rsidRDefault="00871812" w:rsidP="006D6C82">
      <w:pPr>
        <w:spacing w:after="0" w:line="240" w:lineRule="auto"/>
      </w:pPr>
      <w:r>
        <w:continuationSeparator/>
      </w:r>
    </w:p>
  </w:footnote>
  <w:footnote w:id="1">
    <w:p w14:paraId="482C8877" w14:textId="175866DB" w:rsidR="00320C37" w:rsidRPr="0032259A" w:rsidRDefault="00320C37">
      <w:pPr>
        <w:pStyle w:val="FootnoteText"/>
        <w:rPr>
          <w:rFonts w:ascii="Times New Roman" w:hAnsi="Times New Roman" w:cs="Times New Roman"/>
        </w:rPr>
      </w:pPr>
      <w:r w:rsidRPr="0032259A">
        <w:rPr>
          <w:rStyle w:val="FootnoteReference"/>
          <w:rFonts w:ascii="Times New Roman" w:hAnsi="Times New Roman" w:cs="Times New Roman"/>
        </w:rPr>
        <w:footnoteRef/>
      </w:r>
      <w:r w:rsidRPr="0032259A">
        <w:rPr>
          <w:rFonts w:ascii="Times New Roman" w:hAnsi="Times New Roman" w:cs="Times New Roman"/>
        </w:rPr>
        <w:t xml:space="preserve"> </w:t>
      </w:r>
      <w:r>
        <w:rPr>
          <w:rFonts w:ascii="Times New Roman" w:hAnsi="Times New Roman" w:cs="Times New Roman"/>
        </w:rPr>
        <w:t>MK</w:t>
      </w:r>
      <w:r w:rsidRPr="0032259A">
        <w:rPr>
          <w:rFonts w:ascii="Times New Roman" w:hAnsi="Times New Roman" w:cs="Times New Roman"/>
        </w:rPr>
        <w:t xml:space="preserve"> </w:t>
      </w:r>
      <w:proofErr w:type="gramStart"/>
      <w:r w:rsidRPr="0032259A">
        <w:rPr>
          <w:rFonts w:ascii="Times New Roman" w:hAnsi="Times New Roman" w:cs="Times New Roman"/>
        </w:rPr>
        <w:t>2015.gada</w:t>
      </w:r>
      <w:proofErr w:type="gramEnd"/>
      <w:r w:rsidRPr="0032259A">
        <w:rPr>
          <w:rFonts w:ascii="Times New Roman" w:hAnsi="Times New Roman" w:cs="Times New Roman"/>
        </w:rPr>
        <w:t xml:space="preserve"> 11.augusta noteikumi Nr.467 “Darbības programmas “Izaugsme un nodarbinātība” 9.1.1. specifiskā atbalsta mērķa “Palielināt nelabvēlīgākā situācijā esošu bezdarbnieku iekļaušanos darba tirgū” 9.1.1.3. pasākuma “Atbalsts sociālajai uzņēmējdarbībai” īstenošanas noteikumi”, pieejams </w:t>
      </w:r>
      <w:hyperlink r:id="rId1" w:history="1">
        <w:r w:rsidRPr="0032259A">
          <w:rPr>
            <w:rStyle w:val="Hyperlink"/>
            <w:rFonts w:ascii="Times New Roman" w:hAnsi="Times New Roman" w:cs="Times New Roman"/>
          </w:rPr>
          <w:t>http://likumi.lv/ta/id/275959</w:t>
        </w:r>
      </w:hyperlink>
      <w:r w:rsidRPr="0032259A">
        <w:rPr>
          <w:rFonts w:ascii="Times New Roman" w:hAnsi="Times New Roman" w:cs="Times New Roman"/>
        </w:rPr>
        <w:t xml:space="preserve"> </w:t>
      </w:r>
    </w:p>
  </w:footnote>
  <w:footnote w:id="2">
    <w:p w14:paraId="53517BA5" w14:textId="2EC3FF59" w:rsidR="00320C37" w:rsidRPr="0032259A" w:rsidRDefault="00320C37" w:rsidP="009D7D0A">
      <w:pPr>
        <w:pStyle w:val="BalloonText"/>
        <w:rPr>
          <w:rFonts w:ascii="Times New Roman" w:hAnsi="Times New Roman" w:cs="Times New Roman"/>
          <w:sz w:val="20"/>
          <w:szCs w:val="20"/>
        </w:rPr>
      </w:pPr>
      <w:r w:rsidRPr="0032259A">
        <w:rPr>
          <w:rFonts w:ascii="Times New Roman" w:hAnsi="Times New Roman" w:cs="Times New Roman"/>
          <w:sz w:val="20"/>
          <w:szCs w:val="20"/>
          <w:vertAlign w:val="superscript"/>
        </w:rPr>
        <w:footnoteRef/>
      </w:r>
      <w:r w:rsidRPr="0032259A">
        <w:rPr>
          <w:rFonts w:ascii="Times New Roman" w:hAnsi="Times New Roman" w:cs="Times New Roman"/>
          <w:sz w:val="20"/>
          <w:szCs w:val="20"/>
        </w:rPr>
        <w:t xml:space="preserve"> Komerclikums, pieejams </w:t>
      </w:r>
      <w:hyperlink r:id="rId2" w:history="1">
        <w:r w:rsidRPr="0032259A">
          <w:rPr>
            <w:rStyle w:val="Hyperlink"/>
            <w:rFonts w:ascii="Times New Roman" w:hAnsi="Times New Roman" w:cs="Times New Roman"/>
            <w:sz w:val="20"/>
            <w:szCs w:val="20"/>
          </w:rPr>
          <w:t>http://likumi.lv/ta/id/5490</w:t>
        </w:r>
      </w:hyperlink>
    </w:p>
  </w:footnote>
  <w:footnote w:id="3">
    <w:p w14:paraId="7632D36E" w14:textId="44604427" w:rsidR="00320C37" w:rsidRPr="005040CB" w:rsidRDefault="00320C37">
      <w:pPr>
        <w:pStyle w:val="FootnoteText"/>
        <w:rPr>
          <w:rFonts w:ascii="Times New Roman" w:hAnsi="Times New Roman" w:cs="Times New Roman"/>
        </w:rPr>
      </w:pPr>
      <w:r w:rsidRPr="005040CB">
        <w:rPr>
          <w:rStyle w:val="FootnoteReference"/>
          <w:rFonts w:ascii="Times New Roman" w:hAnsi="Times New Roman" w:cs="Times New Roman"/>
        </w:rPr>
        <w:footnoteRef/>
      </w:r>
      <w:r w:rsidRPr="005040CB">
        <w:rPr>
          <w:rFonts w:ascii="Times New Roman" w:hAnsi="Times New Roman" w:cs="Times New Roman"/>
        </w:rPr>
        <w:t xml:space="preserve"> Valsts kontroles revīzijas ziņojums “Vai novadu pašvaldības nodrošina pakalpojumus iedzīvotājiem par samērīgām izmaksām?”, pieejams </w:t>
      </w:r>
      <w:r w:rsidRPr="004D4221">
        <w:rPr>
          <w:rFonts w:ascii="Times New Roman" w:hAnsi="Times New Roman" w:cs="Times New Roman"/>
        </w:rPr>
        <w:t>http://www.lrvk.gov.lv/revizija/</w:t>
      </w:r>
      <w:r w:rsidRPr="004460BB" w:rsidDel="004460BB">
        <w:rPr>
          <w:rFonts w:ascii="Times New Roman" w:hAnsi="Times New Roman" w:cs="Times New Roman"/>
        </w:rPr>
        <w:t xml:space="preserve"> </w:t>
      </w:r>
    </w:p>
  </w:footnote>
  <w:footnote w:id="4">
    <w:p w14:paraId="0EDF7E61" w14:textId="421BEE9F" w:rsidR="00320C37" w:rsidRPr="0032259A" w:rsidRDefault="00320C37">
      <w:pPr>
        <w:pStyle w:val="FootnoteText"/>
        <w:rPr>
          <w:rFonts w:ascii="Times New Roman" w:hAnsi="Times New Roman" w:cs="Times New Roman"/>
        </w:rPr>
      </w:pPr>
      <w:r w:rsidRPr="0032259A">
        <w:rPr>
          <w:rStyle w:val="FootnoteReference"/>
          <w:rFonts w:ascii="Times New Roman" w:hAnsi="Times New Roman" w:cs="Times New Roman"/>
        </w:rPr>
        <w:footnoteRef/>
      </w:r>
      <w:r w:rsidRPr="0032259A">
        <w:rPr>
          <w:rFonts w:ascii="Times New Roman" w:hAnsi="Times New Roman" w:cs="Times New Roman"/>
        </w:rPr>
        <w:t xml:space="preserve"> “Pētījums par personu ar invaliditāti nodarbinātības politiku Eiropā”, pieejams </w:t>
      </w:r>
      <w:hyperlink r:id="rId3" w:history="1">
        <w:r w:rsidRPr="0032259A">
          <w:rPr>
            <w:rStyle w:val="Hyperlink"/>
            <w:rFonts w:ascii="Times New Roman" w:hAnsi="Times New Roman" w:cs="Times New Roman"/>
          </w:rPr>
          <w:t>http://www.redzigaismu.lv/files/LV-VISS-PETIJUMS-12-valstis.pdf</w:t>
        </w:r>
      </w:hyperlink>
      <w:r w:rsidRPr="0032259A">
        <w:rPr>
          <w:rFonts w:ascii="Times New Roman" w:hAnsi="Times New Roman" w:cs="Times New Roman"/>
        </w:rPr>
        <w:t xml:space="preserve"> </w:t>
      </w:r>
    </w:p>
  </w:footnote>
  <w:footnote w:id="5">
    <w:p w14:paraId="3B6685BB" w14:textId="77777777" w:rsidR="00320C37" w:rsidRPr="0032259A" w:rsidRDefault="00320C37" w:rsidP="00684C55">
      <w:pPr>
        <w:pStyle w:val="FootnoteText"/>
        <w:rPr>
          <w:rFonts w:ascii="Times New Roman" w:hAnsi="Times New Roman" w:cs="Times New Roman"/>
        </w:rPr>
      </w:pPr>
      <w:r w:rsidRPr="0032259A">
        <w:rPr>
          <w:rStyle w:val="FootnoteReference"/>
          <w:rFonts w:ascii="Times New Roman" w:hAnsi="Times New Roman" w:cs="Times New Roman"/>
        </w:rPr>
        <w:footnoteRef/>
      </w:r>
      <w:r w:rsidRPr="0032259A">
        <w:rPr>
          <w:rFonts w:ascii="Times New Roman" w:hAnsi="Times New Roman" w:cs="Times New Roman"/>
        </w:rPr>
        <w:t xml:space="preserve"> MK 08.09.2015. noteikumi “Kārtība, kādā ziņo par konstatētajām neatbilstībām un atgūst neatbilstoši veiktos izdevumus Eiropas Savienības struktūrfondu un Kohēzijas fonda ieviešanā 2014.–2020. gada plānošanas periodā”, pieejams </w:t>
      </w:r>
      <w:hyperlink r:id="rId4" w:history="1">
        <w:r w:rsidRPr="0032259A">
          <w:rPr>
            <w:rStyle w:val="Hyperlink"/>
            <w:rFonts w:ascii="Times New Roman" w:hAnsi="Times New Roman" w:cs="Times New Roman"/>
          </w:rPr>
          <w:t>http://likumi.lv/ta/id/276460</w:t>
        </w:r>
      </w:hyperlink>
      <w:r w:rsidRPr="0032259A">
        <w:rPr>
          <w:rFonts w:ascii="Times New Roman" w:hAnsi="Times New Roman" w:cs="Times New Roman"/>
        </w:rPr>
        <w:t xml:space="preserve"> </w:t>
      </w:r>
    </w:p>
  </w:footnote>
  <w:footnote w:id="6">
    <w:p w14:paraId="67251C51" w14:textId="77777777" w:rsidR="00320C37" w:rsidRPr="0032259A" w:rsidRDefault="00320C37" w:rsidP="00684C55">
      <w:pPr>
        <w:pStyle w:val="FootnoteText"/>
        <w:rPr>
          <w:rFonts w:ascii="Times New Roman" w:hAnsi="Times New Roman" w:cs="Times New Roman"/>
        </w:rPr>
      </w:pPr>
      <w:r w:rsidRPr="0032259A">
        <w:rPr>
          <w:rStyle w:val="FootnoteReference"/>
          <w:rFonts w:ascii="Times New Roman" w:hAnsi="Times New Roman" w:cs="Times New Roman"/>
        </w:rPr>
        <w:footnoteRef/>
      </w:r>
      <w:r w:rsidRPr="0032259A">
        <w:rPr>
          <w:rFonts w:ascii="Times New Roman" w:hAnsi="Times New Roman" w:cs="Times New Roman"/>
        </w:rPr>
        <w:t xml:space="preserve"> Finanšu ministrijas vadlīnijas Nr.2.7. “Vadlīnijas par finanšu korekciju piemērošanu, ziņošanu par Eiropas Savienības fondu ieviešanā konstatētajām neatbilstībām, neatbilstoši veikto izdevumu atgūšanu 2014.-</w:t>
      </w:r>
      <w:proofErr w:type="gramStart"/>
      <w:r w:rsidRPr="0032259A">
        <w:rPr>
          <w:rFonts w:ascii="Times New Roman" w:hAnsi="Times New Roman" w:cs="Times New Roman"/>
        </w:rPr>
        <w:t>2020.gada</w:t>
      </w:r>
      <w:proofErr w:type="gramEnd"/>
      <w:r w:rsidRPr="0032259A">
        <w:rPr>
          <w:rFonts w:ascii="Times New Roman" w:hAnsi="Times New Roman" w:cs="Times New Roman"/>
        </w:rPr>
        <w:t xml:space="preserve"> plānošanas periodā”, pieejams </w:t>
      </w:r>
      <w:hyperlink r:id="rId5" w:history="1">
        <w:r w:rsidRPr="0032259A">
          <w:rPr>
            <w:rStyle w:val="Hyperlink"/>
            <w:rFonts w:ascii="Times New Roman" w:hAnsi="Times New Roman" w:cs="Times New Roman"/>
          </w:rPr>
          <w:t>http://goo.gl/cTrpQz</w:t>
        </w:r>
      </w:hyperlink>
      <w:r w:rsidRPr="0032259A">
        <w:rPr>
          <w:rFonts w:ascii="Times New Roman" w:hAnsi="Times New Roman" w:cs="Times New Roman"/>
        </w:rPr>
        <w:t xml:space="preserve"> </w:t>
      </w:r>
    </w:p>
  </w:footnote>
  <w:footnote w:id="7">
    <w:p w14:paraId="68E56464" w14:textId="50E0DEDC" w:rsidR="00320C37" w:rsidRPr="0032259A" w:rsidRDefault="00320C37">
      <w:pPr>
        <w:pStyle w:val="FootnoteText"/>
        <w:rPr>
          <w:rFonts w:ascii="Times New Roman" w:hAnsi="Times New Roman" w:cs="Times New Roman"/>
        </w:rPr>
      </w:pPr>
      <w:r w:rsidRPr="0032259A">
        <w:rPr>
          <w:rStyle w:val="FootnoteReference"/>
          <w:rFonts w:ascii="Times New Roman" w:hAnsi="Times New Roman" w:cs="Times New Roman"/>
        </w:rPr>
        <w:footnoteRef/>
      </w:r>
      <w:r w:rsidRPr="0032259A">
        <w:rPr>
          <w:rFonts w:ascii="Times New Roman" w:hAnsi="Times New Roman" w:cs="Times New Roman"/>
        </w:rPr>
        <w:t xml:space="preserve"> “Vadlīnijas attiecināmo un neattiecināmo izmaksu noteikšanai 2014.–</w:t>
      </w:r>
      <w:proofErr w:type="gramStart"/>
      <w:r w:rsidRPr="0032259A">
        <w:rPr>
          <w:rFonts w:ascii="Times New Roman" w:hAnsi="Times New Roman" w:cs="Times New Roman"/>
        </w:rPr>
        <w:t>2020.gada</w:t>
      </w:r>
      <w:proofErr w:type="gramEnd"/>
      <w:r w:rsidRPr="0032259A">
        <w:rPr>
          <w:rFonts w:ascii="Times New Roman" w:hAnsi="Times New Roman" w:cs="Times New Roman"/>
        </w:rPr>
        <w:t xml:space="preserve"> plānošanas periodā”, pieejams </w:t>
      </w:r>
      <w:hyperlink r:id="rId6" w:history="1">
        <w:r w:rsidRPr="0032259A">
          <w:rPr>
            <w:rStyle w:val="Hyperlink"/>
            <w:rFonts w:ascii="Times New Roman" w:hAnsi="Times New Roman" w:cs="Times New Roman"/>
          </w:rPr>
          <w:t>http://goo.gl/uqfaub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1329FF59" w:rsidR="00320C37" w:rsidRPr="00A56377" w:rsidRDefault="00320C37"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075C23">
          <w:rPr>
            <w:rFonts w:ascii="Times New Roman" w:hAnsi="Times New Roman" w:cs="Times New Roman"/>
            <w:noProof/>
          </w:rPr>
          <w:t>22</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1"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7"/>
  </w:num>
  <w:num w:numId="2">
    <w:abstractNumId w:val="6"/>
  </w:num>
  <w:num w:numId="3">
    <w:abstractNumId w:val="11"/>
  </w:num>
  <w:num w:numId="4">
    <w:abstractNumId w:val="23"/>
  </w:num>
  <w:num w:numId="5">
    <w:abstractNumId w:val="19"/>
  </w:num>
  <w:num w:numId="6">
    <w:abstractNumId w:val="2"/>
  </w:num>
  <w:num w:numId="7">
    <w:abstractNumId w:val="22"/>
  </w:num>
  <w:num w:numId="8">
    <w:abstractNumId w:val="13"/>
  </w:num>
  <w:num w:numId="9">
    <w:abstractNumId w:val="0"/>
  </w:num>
  <w:num w:numId="10">
    <w:abstractNumId w:val="12"/>
  </w:num>
  <w:num w:numId="11">
    <w:abstractNumId w:val="21"/>
  </w:num>
  <w:num w:numId="12">
    <w:abstractNumId w:val="14"/>
  </w:num>
  <w:num w:numId="13">
    <w:abstractNumId w:val="24"/>
  </w:num>
  <w:num w:numId="14">
    <w:abstractNumId w:val="9"/>
  </w:num>
  <w:num w:numId="15">
    <w:abstractNumId w:val="4"/>
  </w:num>
  <w:num w:numId="16">
    <w:abstractNumId w:val="3"/>
  </w:num>
  <w:num w:numId="17">
    <w:abstractNumId w:val="1"/>
  </w:num>
  <w:num w:numId="18">
    <w:abstractNumId w:val="16"/>
  </w:num>
  <w:num w:numId="19">
    <w:abstractNumId w:val="15"/>
  </w:num>
  <w:num w:numId="20">
    <w:abstractNumId w:val="17"/>
  </w:num>
  <w:num w:numId="21">
    <w:abstractNumId w:val="25"/>
  </w:num>
  <w:num w:numId="22">
    <w:abstractNumId w:val="8"/>
  </w:num>
  <w:num w:numId="23">
    <w:abstractNumId w:val="5"/>
  </w:num>
  <w:num w:numId="24">
    <w:abstractNumId w:val="18"/>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30A"/>
    <w:rsid w:val="00002103"/>
    <w:rsid w:val="000024B7"/>
    <w:rsid w:val="00002B8E"/>
    <w:rsid w:val="00003926"/>
    <w:rsid w:val="000044F1"/>
    <w:rsid w:val="0000589D"/>
    <w:rsid w:val="000067D6"/>
    <w:rsid w:val="00007B8D"/>
    <w:rsid w:val="00011B32"/>
    <w:rsid w:val="0001267A"/>
    <w:rsid w:val="000127F8"/>
    <w:rsid w:val="00012A3E"/>
    <w:rsid w:val="00013CD5"/>
    <w:rsid w:val="0001429C"/>
    <w:rsid w:val="00015BCF"/>
    <w:rsid w:val="00016222"/>
    <w:rsid w:val="00016C94"/>
    <w:rsid w:val="00016F2F"/>
    <w:rsid w:val="00016FF0"/>
    <w:rsid w:val="000173CD"/>
    <w:rsid w:val="000174D3"/>
    <w:rsid w:val="000178DF"/>
    <w:rsid w:val="000212D5"/>
    <w:rsid w:val="00021F92"/>
    <w:rsid w:val="00022F7E"/>
    <w:rsid w:val="000238EE"/>
    <w:rsid w:val="0002400F"/>
    <w:rsid w:val="000245ED"/>
    <w:rsid w:val="00024977"/>
    <w:rsid w:val="00024E64"/>
    <w:rsid w:val="00025F5B"/>
    <w:rsid w:val="00026414"/>
    <w:rsid w:val="00026829"/>
    <w:rsid w:val="00026A31"/>
    <w:rsid w:val="00027D1A"/>
    <w:rsid w:val="0003056A"/>
    <w:rsid w:val="000318A3"/>
    <w:rsid w:val="0003209E"/>
    <w:rsid w:val="00032493"/>
    <w:rsid w:val="00033DA9"/>
    <w:rsid w:val="0003471C"/>
    <w:rsid w:val="00035000"/>
    <w:rsid w:val="000352B0"/>
    <w:rsid w:val="000353EA"/>
    <w:rsid w:val="000355DE"/>
    <w:rsid w:val="00035A70"/>
    <w:rsid w:val="00036D4E"/>
    <w:rsid w:val="00037AF1"/>
    <w:rsid w:val="000405B2"/>
    <w:rsid w:val="00041B8A"/>
    <w:rsid w:val="00042BC0"/>
    <w:rsid w:val="00042BE7"/>
    <w:rsid w:val="00043CBC"/>
    <w:rsid w:val="00044984"/>
    <w:rsid w:val="00044F12"/>
    <w:rsid w:val="00045382"/>
    <w:rsid w:val="000459D0"/>
    <w:rsid w:val="00046388"/>
    <w:rsid w:val="0004658E"/>
    <w:rsid w:val="00046D93"/>
    <w:rsid w:val="00046EE6"/>
    <w:rsid w:val="000513A3"/>
    <w:rsid w:val="000521D5"/>
    <w:rsid w:val="00052AE4"/>
    <w:rsid w:val="00054941"/>
    <w:rsid w:val="00055430"/>
    <w:rsid w:val="000557F5"/>
    <w:rsid w:val="000561FB"/>
    <w:rsid w:val="0005693E"/>
    <w:rsid w:val="00056D91"/>
    <w:rsid w:val="00060797"/>
    <w:rsid w:val="00060B72"/>
    <w:rsid w:val="00060D65"/>
    <w:rsid w:val="00061C4A"/>
    <w:rsid w:val="00061FB5"/>
    <w:rsid w:val="00062EB2"/>
    <w:rsid w:val="00063158"/>
    <w:rsid w:val="000644D5"/>
    <w:rsid w:val="000649B4"/>
    <w:rsid w:val="00064B99"/>
    <w:rsid w:val="00064EA8"/>
    <w:rsid w:val="000652F8"/>
    <w:rsid w:val="00065D12"/>
    <w:rsid w:val="00065DD2"/>
    <w:rsid w:val="00065E19"/>
    <w:rsid w:val="00066A54"/>
    <w:rsid w:val="00066B30"/>
    <w:rsid w:val="00066FE9"/>
    <w:rsid w:val="00067364"/>
    <w:rsid w:val="0006741E"/>
    <w:rsid w:val="000678A2"/>
    <w:rsid w:val="0006793F"/>
    <w:rsid w:val="0007069F"/>
    <w:rsid w:val="000729E7"/>
    <w:rsid w:val="00072C7D"/>
    <w:rsid w:val="00073983"/>
    <w:rsid w:val="00073C11"/>
    <w:rsid w:val="00074E56"/>
    <w:rsid w:val="00074E71"/>
    <w:rsid w:val="0007548F"/>
    <w:rsid w:val="00075C23"/>
    <w:rsid w:val="000810F5"/>
    <w:rsid w:val="00082205"/>
    <w:rsid w:val="00082677"/>
    <w:rsid w:val="00082C9A"/>
    <w:rsid w:val="000837C0"/>
    <w:rsid w:val="000853C0"/>
    <w:rsid w:val="0008544B"/>
    <w:rsid w:val="00086C6B"/>
    <w:rsid w:val="0008723D"/>
    <w:rsid w:val="00087F52"/>
    <w:rsid w:val="00090609"/>
    <w:rsid w:val="00090DE0"/>
    <w:rsid w:val="00091B77"/>
    <w:rsid w:val="00092B76"/>
    <w:rsid w:val="0009319F"/>
    <w:rsid w:val="000931D4"/>
    <w:rsid w:val="00093AF3"/>
    <w:rsid w:val="00093BB9"/>
    <w:rsid w:val="00094616"/>
    <w:rsid w:val="00094DFF"/>
    <w:rsid w:val="00095046"/>
    <w:rsid w:val="00095BB0"/>
    <w:rsid w:val="00096822"/>
    <w:rsid w:val="00096DF3"/>
    <w:rsid w:val="0009798C"/>
    <w:rsid w:val="00097E50"/>
    <w:rsid w:val="000A0BE6"/>
    <w:rsid w:val="000A0CAF"/>
    <w:rsid w:val="000A207B"/>
    <w:rsid w:val="000A231F"/>
    <w:rsid w:val="000A255D"/>
    <w:rsid w:val="000A28DB"/>
    <w:rsid w:val="000A2A2F"/>
    <w:rsid w:val="000A2AE2"/>
    <w:rsid w:val="000A3476"/>
    <w:rsid w:val="000A380E"/>
    <w:rsid w:val="000A4231"/>
    <w:rsid w:val="000A48CD"/>
    <w:rsid w:val="000A50F4"/>
    <w:rsid w:val="000A53B4"/>
    <w:rsid w:val="000A5493"/>
    <w:rsid w:val="000A556B"/>
    <w:rsid w:val="000A6213"/>
    <w:rsid w:val="000A67F5"/>
    <w:rsid w:val="000A69BD"/>
    <w:rsid w:val="000A6BB5"/>
    <w:rsid w:val="000A70F9"/>
    <w:rsid w:val="000A7F42"/>
    <w:rsid w:val="000B02B9"/>
    <w:rsid w:val="000B1426"/>
    <w:rsid w:val="000B1A47"/>
    <w:rsid w:val="000B3753"/>
    <w:rsid w:val="000B3C5A"/>
    <w:rsid w:val="000B4642"/>
    <w:rsid w:val="000B5D73"/>
    <w:rsid w:val="000B6814"/>
    <w:rsid w:val="000B6827"/>
    <w:rsid w:val="000B68BE"/>
    <w:rsid w:val="000B6996"/>
    <w:rsid w:val="000B6BFA"/>
    <w:rsid w:val="000B7AFC"/>
    <w:rsid w:val="000C042F"/>
    <w:rsid w:val="000C0AC4"/>
    <w:rsid w:val="000C1845"/>
    <w:rsid w:val="000C1B8B"/>
    <w:rsid w:val="000C2436"/>
    <w:rsid w:val="000C2F81"/>
    <w:rsid w:val="000C34EA"/>
    <w:rsid w:val="000C41B7"/>
    <w:rsid w:val="000C43F3"/>
    <w:rsid w:val="000C45E4"/>
    <w:rsid w:val="000C46B8"/>
    <w:rsid w:val="000C5585"/>
    <w:rsid w:val="000C5B8A"/>
    <w:rsid w:val="000C66C8"/>
    <w:rsid w:val="000C6DA7"/>
    <w:rsid w:val="000C77F5"/>
    <w:rsid w:val="000D365D"/>
    <w:rsid w:val="000D37FA"/>
    <w:rsid w:val="000D3D4C"/>
    <w:rsid w:val="000D4B3D"/>
    <w:rsid w:val="000D5F38"/>
    <w:rsid w:val="000D655A"/>
    <w:rsid w:val="000D6A5D"/>
    <w:rsid w:val="000D7810"/>
    <w:rsid w:val="000D7D5C"/>
    <w:rsid w:val="000E10AC"/>
    <w:rsid w:val="000E24ED"/>
    <w:rsid w:val="000E31EA"/>
    <w:rsid w:val="000E3443"/>
    <w:rsid w:val="000E39EC"/>
    <w:rsid w:val="000E5E04"/>
    <w:rsid w:val="000E6940"/>
    <w:rsid w:val="000F04D4"/>
    <w:rsid w:val="000F0DC8"/>
    <w:rsid w:val="000F1528"/>
    <w:rsid w:val="000F2A12"/>
    <w:rsid w:val="000F2C5F"/>
    <w:rsid w:val="000F389D"/>
    <w:rsid w:val="000F450E"/>
    <w:rsid w:val="000F46BD"/>
    <w:rsid w:val="000F734C"/>
    <w:rsid w:val="0010028D"/>
    <w:rsid w:val="00101BA8"/>
    <w:rsid w:val="00101CF8"/>
    <w:rsid w:val="001029C3"/>
    <w:rsid w:val="00103053"/>
    <w:rsid w:val="00103161"/>
    <w:rsid w:val="00103369"/>
    <w:rsid w:val="001037C2"/>
    <w:rsid w:val="001037D6"/>
    <w:rsid w:val="0010479A"/>
    <w:rsid w:val="00104D10"/>
    <w:rsid w:val="00104D68"/>
    <w:rsid w:val="001056EB"/>
    <w:rsid w:val="00107154"/>
    <w:rsid w:val="00110450"/>
    <w:rsid w:val="00110C7E"/>
    <w:rsid w:val="001132A1"/>
    <w:rsid w:val="00114334"/>
    <w:rsid w:val="0011444C"/>
    <w:rsid w:val="001144D9"/>
    <w:rsid w:val="00115208"/>
    <w:rsid w:val="00115CF5"/>
    <w:rsid w:val="00116042"/>
    <w:rsid w:val="0011628A"/>
    <w:rsid w:val="00116E71"/>
    <w:rsid w:val="0011756F"/>
    <w:rsid w:val="00120927"/>
    <w:rsid w:val="00121551"/>
    <w:rsid w:val="00122AD3"/>
    <w:rsid w:val="00122C32"/>
    <w:rsid w:val="00122FEC"/>
    <w:rsid w:val="0012440A"/>
    <w:rsid w:val="00124B6C"/>
    <w:rsid w:val="00124F56"/>
    <w:rsid w:val="0012556E"/>
    <w:rsid w:val="001261F2"/>
    <w:rsid w:val="001271AE"/>
    <w:rsid w:val="00127272"/>
    <w:rsid w:val="00127BA6"/>
    <w:rsid w:val="001312AB"/>
    <w:rsid w:val="00131744"/>
    <w:rsid w:val="00131B8B"/>
    <w:rsid w:val="001322ED"/>
    <w:rsid w:val="001325D6"/>
    <w:rsid w:val="00132625"/>
    <w:rsid w:val="00132745"/>
    <w:rsid w:val="001335F6"/>
    <w:rsid w:val="001346A9"/>
    <w:rsid w:val="00134AFD"/>
    <w:rsid w:val="00136D92"/>
    <w:rsid w:val="00136EA1"/>
    <w:rsid w:val="001371BE"/>
    <w:rsid w:val="00140CF3"/>
    <w:rsid w:val="00140E16"/>
    <w:rsid w:val="001435A3"/>
    <w:rsid w:val="00145EA9"/>
    <w:rsid w:val="00147217"/>
    <w:rsid w:val="00147364"/>
    <w:rsid w:val="00147547"/>
    <w:rsid w:val="0014773E"/>
    <w:rsid w:val="00147C52"/>
    <w:rsid w:val="00151074"/>
    <w:rsid w:val="00151347"/>
    <w:rsid w:val="00151B2A"/>
    <w:rsid w:val="00154159"/>
    <w:rsid w:val="001541BC"/>
    <w:rsid w:val="0015493A"/>
    <w:rsid w:val="0015663A"/>
    <w:rsid w:val="00157158"/>
    <w:rsid w:val="0015764E"/>
    <w:rsid w:val="00157C2B"/>
    <w:rsid w:val="00160683"/>
    <w:rsid w:val="00160A74"/>
    <w:rsid w:val="00161A38"/>
    <w:rsid w:val="00162400"/>
    <w:rsid w:val="00162A25"/>
    <w:rsid w:val="00162A45"/>
    <w:rsid w:val="00162F99"/>
    <w:rsid w:val="0016361D"/>
    <w:rsid w:val="0016454B"/>
    <w:rsid w:val="00165791"/>
    <w:rsid w:val="00166E6E"/>
    <w:rsid w:val="00167190"/>
    <w:rsid w:val="00167311"/>
    <w:rsid w:val="001675A1"/>
    <w:rsid w:val="001679C6"/>
    <w:rsid w:val="00167AB6"/>
    <w:rsid w:val="00170736"/>
    <w:rsid w:val="001711B1"/>
    <w:rsid w:val="001720DC"/>
    <w:rsid w:val="001727BC"/>
    <w:rsid w:val="001729F8"/>
    <w:rsid w:val="00173349"/>
    <w:rsid w:val="00173A6F"/>
    <w:rsid w:val="00173D35"/>
    <w:rsid w:val="0017610F"/>
    <w:rsid w:val="00176916"/>
    <w:rsid w:val="001776BE"/>
    <w:rsid w:val="00180BA4"/>
    <w:rsid w:val="00180D19"/>
    <w:rsid w:val="00181317"/>
    <w:rsid w:val="001820E7"/>
    <w:rsid w:val="00183634"/>
    <w:rsid w:val="00184097"/>
    <w:rsid w:val="00184268"/>
    <w:rsid w:val="0018431F"/>
    <w:rsid w:val="00184DC9"/>
    <w:rsid w:val="0018515F"/>
    <w:rsid w:val="00185B6C"/>
    <w:rsid w:val="00186905"/>
    <w:rsid w:val="001870BB"/>
    <w:rsid w:val="001871BD"/>
    <w:rsid w:val="0018780A"/>
    <w:rsid w:val="00187B07"/>
    <w:rsid w:val="001902DE"/>
    <w:rsid w:val="0019059A"/>
    <w:rsid w:val="00190E74"/>
    <w:rsid w:val="00191247"/>
    <w:rsid w:val="0019138B"/>
    <w:rsid w:val="001936FB"/>
    <w:rsid w:val="00193FB1"/>
    <w:rsid w:val="001943F6"/>
    <w:rsid w:val="00194EF9"/>
    <w:rsid w:val="001954BF"/>
    <w:rsid w:val="00195883"/>
    <w:rsid w:val="00195C6B"/>
    <w:rsid w:val="001961B4"/>
    <w:rsid w:val="00197E17"/>
    <w:rsid w:val="00197E51"/>
    <w:rsid w:val="001A10A8"/>
    <w:rsid w:val="001A11A6"/>
    <w:rsid w:val="001A162A"/>
    <w:rsid w:val="001A3B17"/>
    <w:rsid w:val="001A4E53"/>
    <w:rsid w:val="001A5A45"/>
    <w:rsid w:val="001A5E6F"/>
    <w:rsid w:val="001A7327"/>
    <w:rsid w:val="001A767B"/>
    <w:rsid w:val="001B0E13"/>
    <w:rsid w:val="001B1214"/>
    <w:rsid w:val="001B1B84"/>
    <w:rsid w:val="001B22B9"/>
    <w:rsid w:val="001B2E80"/>
    <w:rsid w:val="001B5570"/>
    <w:rsid w:val="001B5945"/>
    <w:rsid w:val="001B6590"/>
    <w:rsid w:val="001B6876"/>
    <w:rsid w:val="001B7660"/>
    <w:rsid w:val="001C050D"/>
    <w:rsid w:val="001C10BA"/>
    <w:rsid w:val="001C16CB"/>
    <w:rsid w:val="001C2F03"/>
    <w:rsid w:val="001C301F"/>
    <w:rsid w:val="001C3597"/>
    <w:rsid w:val="001C366A"/>
    <w:rsid w:val="001C50E5"/>
    <w:rsid w:val="001C5AB4"/>
    <w:rsid w:val="001C5E73"/>
    <w:rsid w:val="001C6AE1"/>
    <w:rsid w:val="001C7C2F"/>
    <w:rsid w:val="001C7C4C"/>
    <w:rsid w:val="001C7D4E"/>
    <w:rsid w:val="001C7E44"/>
    <w:rsid w:val="001D0B6F"/>
    <w:rsid w:val="001D0EFB"/>
    <w:rsid w:val="001D1671"/>
    <w:rsid w:val="001D1B4F"/>
    <w:rsid w:val="001D1C37"/>
    <w:rsid w:val="001D3F68"/>
    <w:rsid w:val="001D4506"/>
    <w:rsid w:val="001D45E0"/>
    <w:rsid w:val="001D4E44"/>
    <w:rsid w:val="001D5801"/>
    <w:rsid w:val="001E04D8"/>
    <w:rsid w:val="001E1228"/>
    <w:rsid w:val="001E2D9C"/>
    <w:rsid w:val="001E2F0A"/>
    <w:rsid w:val="001E2F99"/>
    <w:rsid w:val="001E4489"/>
    <w:rsid w:val="001E559E"/>
    <w:rsid w:val="001E565D"/>
    <w:rsid w:val="001E5DAC"/>
    <w:rsid w:val="001E5DCA"/>
    <w:rsid w:val="001E5DDB"/>
    <w:rsid w:val="001E5E53"/>
    <w:rsid w:val="001E645F"/>
    <w:rsid w:val="001E666E"/>
    <w:rsid w:val="001E7580"/>
    <w:rsid w:val="001E7709"/>
    <w:rsid w:val="001F0576"/>
    <w:rsid w:val="001F1DFB"/>
    <w:rsid w:val="001F21C4"/>
    <w:rsid w:val="001F2445"/>
    <w:rsid w:val="001F3BA2"/>
    <w:rsid w:val="001F41D8"/>
    <w:rsid w:val="001F4582"/>
    <w:rsid w:val="001F4745"/>
    <w:rsid w:val="001F5194"/>
    <w:rsid w:val="001F60AD"/>
    <w:rsid w:val="001F6B29"/>
    <w:rsid w:val="001F792A"/>
    <w:rsid w:val="002008AB"/>
    <w:rsid w:val="0020154E"/>
    <w:rsid w:val="0020317B"/>
    <w:rsid w:val="00204043"/>
    <w:rsid w:val="0020407D"/>
    <w:rsid w:val="00204981"/>
    <w:rsid w:val="00205B9F"/>
    <w:rsid w:val="00206171"/>
    <w:rsid w:val="0020629C"/>
    <w:rsid w:val="00206C44"/>
    <w:rsid w:val="002110F8"/>
    <w:rsid w:val="0021153C"/>
    <w:rsid w:val="0021168D"/>
    <w:rsid w:val="00211C65"/>
    <w:rsid w:val="00212308"/>
    <w:rsid w:val="002123C9"/>
    <w:rsid w:val="00212904"/>
    <w:rsid w:val="00212A4B"/>
    <w:rsid w:val="00213AB6"/>
    <w:rsid w:val="002141C0"/>
    <w:rsid w:val="00215104"/>
    <w:rsid w:val="002157D3"/>
    <w:rsid w:val="00216066"/>
    <w:rsid w:val="00216517"/>
    <w:rsid w:val="0021686B"/>
    <w:rsid w:val="00216C84"/>
    <w:rsid w:val="002177C8"/>
    <w:rsid w:val="002202EB"/>
    <w:rsid w:val="00220514"/>
    <w:rsid w:val="00220AEC"/>
    <w:rsid w:val="00220CB7"/>
    <w:rsid w:val="0022174B"/>
    <w:rsid w:val="002218DA"/>
    <w:rsid w:val="00221C9B"/>
    <w:rsid w:val="0022338C"/>
    <w:rsid w:val="00223912"/>
    <w:rsid w:val="002246E1"/>
    <w:rsid w:val="0022472C"/>
    <w:rsid w:val="0022527B"/>
    <w:rsid w:val="00225381"/>
    <w:rsid w:val="002257C8"/>
    <w:rsid w:val="00227B5D"/>
    <w:rsid w:val="00230093"/>
    <w:rsid w:val="00231479"/>
    <w:rsid w:val="00232033"/>
    <w:rsid w:val="00233C10"/>
    <w:rsid w:val="00234BB2"/>
    <w:rsid w:val="00234E59"/>
    <w:rsid w:val="00234FE4"/>
    <w:rsid w:val="00235486"/>
    <w:rsid w:val="002357DC"/>
    <w:rsid w:val="0023674D"/>
    <w:rsid w:val="00236CC1"/>
    <w:rsid w:val="0023714E"/>
    <w:rsid w:val="0023790E"/>
    <w:rsid w:val="00240615"/>
    <w:rsid w:val="00240FEF"/>
    <w:rsid w:val="00241038"/>
    <w:rsid w:val="00241348"/>
    <w:rsid w:val="00243A67"/>
    <w:rsid w:val="00246110"/>
    <w:rsid w:val="00246498"/>
    <w:rsid w:val="0024665F"/>
    <w:rsid w:val="00246978"/>
    <w:rsid w:val="0024782C"/>
    <w:rsid w:val="00250250"/>
    <w:rsid w:val="002528FE"/>
    <w:rsid w:val="00253EA0"/>
    <w:rsid w:val="00254049"/>
    <w:rsid w:val="0025438D"/>
    <w:rsid w:val="00254F1A"/>
    <w:rsid w:val="002557F6"/>
    <w:rsid w:val="002563A8"/>
    <w:rsid w:val="00256C28"/>
    <w:rsid w:val="00257C93"/>
    <w:rsid w:val="00260356"/>
    <w:rsid w:val="00260801"/>
    <w:rsid w:val="002609A5"/>
    <w:rsid w:val="00260E17"/>
    <w:rsid w:val="00260F04"/>
    <w:rsid w:val="00260F20"/>
    <w:rsid w:val="0026184D"/>
    <w:rsid w:val="00263658"/>
    <w:rsid w:val="0026407A"/>
    <w:rsid w:val="00264EC1"/>
    <w:rsid w:val="00266C5A"/>
    <w:rsid w:val="0026710C"/>
    <w:rsid w:val="002675CE"/>
    <w:rsid w:val="00270154"/>
    <w:rsid w:val="00270525"/>
    <w:rsid w:val="00270BE5"/>
    <w:rsid w:val="00270EBE"/>
    <w:rsid w:val="00271E7F"/>
    <w:rsid w:val="00272C3E"/>
    <w:rsid w:val="002734DF"/>
    <w:rsid w:val="002737D7"/>
    <w:rsid w:val="00275064"/>
    <w:rsid w:val="00275664"/>
    <w:rsid w:val="00275848"/>
    <w:rsid w:val="00277744"/>
    <w:rsid w:val="0028094F"/>
    <w:rsid w:val="00280FA8"/>
    <w:rsid w:val="0028140B"/>
    <w:rsid w:val="002816B3"/>
    <w:rsid w:val="00281E30"/>
    <w:rsid w:val="0028238D"/>
    <w:rsid w:val="00282E20"/>
    <w:rsid w:val="00283388"/>
    <w:rsid w:val="002846D9"/>
    <w:rsid w:val="00284946"/>
    <w:rsid w:val="00284ED6"/>
    <w:rsid w:val="00284F55"/>
    <w:rsid w:val="00285379"/>
    <w:rsid w:val="00285E88"/>
    <w:rsid w:val="00285F99"/>
    <w:rsid w:val="002874DE"/>
    <w:rsid w:val="00291849"/>
    <w:rsid w:val="00291AFC"/>
    <w:rsid w:val="00291AFE"/>
    <w:rsid w:val="00291D87"/>
    <w:rsid w:val="00292F8C"/>
    <w:rsid w:val="002938C7"/>
    <w:rsid w:val="00293972"/>
    <w:rsid w:val="00294BBD"/>
    <w:rsid w:val="00295C2B"/>
    <w:rsid w:val="00295FEB"/>
    <w:rsid w:val="00296F1B"/>
    <w:rsid w:val="00297BC9"/>
    <w:rsid w:val="00297EC2"/>
    <w:rsid w:val="002A0353"/>
    <w:rsid w:val="002A1286"/>
    <w:rsid w:val="002A161A"/>
    <w:rsid w:val="002A2FE7"/>
    <w:rsid w:val="002A47DB"/>
    <w:rsid w:val="002A5126"/>
    <w:rsid w:val="002A5451"/>
    <w:rsid w:val="002A55E4"/>
    <w:rsid w:val="002A5CCE"/>
    <w:rsid w:val="002A73FF"/>
    <w:rsid w:val="002B0080"/>
    <w:rsid w:val="002B01EF"/>
    <w:rsid w:val="002B056F"/>
    <w:rsid w:val="002B0D05"/>
    <w:rsid w:val="002B1418"/>
    <w:rsid w:val="002B1504"/>
    <w:rsid w:val="002B1692"/>
    <w:rsid w:val="002B18CA"/>
    <w:rsid w:val="002B19D7"/>
    <w:rsid w:val="002B2047"/>
    <w:rsid w:val="002B34AE"/>
    <w:rsid w:val="002B3D7F"/>
    <w:rsid w:val="002B51C3"/>
    <w:rsid w:val="002B6F3B"/>
    <w:rsid w:val="002B6FAD"/>
    <w:rsid w:val="002B740B"/>
    <w:rsid w:val="002B75E5"/>
    <w:rsid w:val="002C0EDD"/>
    <w:rsid w:val="002C113C"/>
    <w:rsid w:val="002C1473"/>
    <w:rsid w:val="002C1581"/>
    <w:rsid w:val="002C1A63"/>
    <w:rsid w:val="002C1C1C"/>
    <w:rsid w:val="002C1E29"/>
    <w:rsid w:val="002C231C"/>
    <w:rsid w:val="002C4AF4"/>
    <w:rsid w:val="002C4ECB"/>
    <w:rsid w:val="002C51EA"/>
    <w:rsid w:val="002C5D19"/>
    <w:rsid w:val="002C5DF8"/>
    <w:rsid w:val="002C69BD"/>
    <w:rsid w:val="002C6E24"/>
    <w:rsid w:val="002C722B"/>
    <w:rsid w:val="002C7F85"/>
    <w:rsid w:val="002D058A"/>
    <w:rsid w:val="002D1F05"/>
    <w:rsid w:val="002D2016"/>
    <w:rsid w:val="002D20E5"/>
    <w:rsid w:val="002D2DAA"/>
    <w:rsid w:val="002D2E14"/>
    <w:rsid w:val="002D31CF"/>
    <w:rsid w:val="002D5017"/>
    <w:rsid w:val="002D6D2F"/>
    <w:rsid w:val="002D71EB"/>
    <w:rsid w:val="002D7EA5"/>
    <w:rsid w:val="002E0574"/>
    <w:rsid w:val="002E08C4"/>
    <w:rsid w:val="002E0AAC"/>
    <w:rsid w:val="002E0F12"/>
    <w:rsid w:val="002E107C"/>
    <w:rsid w:val="002E20B9"/>
    <w:rsid w:val="002E284F"/>
    <w:rsid w:val="002E2D60"/>
    <w:rsid w:val="002E3C93"/>
    <w:rsid w:val="002E5C50"/>
    <w:rsid w:val="002E60CC"/>
    <w:rsid w:val="002E658D"/>
    <w:rsid w:val="002E6B41"/>
    <w:rsid w:val="002F1199"/>
    <w:rsid w:val="002F129D"/>
    <w:rsid w:val="002F2310"/>
    <w:rsid w:val="002F2D45"/>
    <w:rsid w:val="002F43F1"/>
    <w:rsid w:val="002F5610"/>
    <w:rsid w:val="002F5996"/>
    <w:rsid w:val="002F5C3B"/>
    <w:rsid w:val="002F6B33"/>
    <w:rsid w:val="002F6E79"/>
    <w:rsid w:val="002F70D8"/>
    <w:rsid w:val="002F714B"/>
    <w:rsid w:val="002F7324"/>
    <w:rsid w:val="002F7749"/>
    <w:rsid w:val="002F7C7F"/>
    <w:rsid w:val="00300196"/>
    <w:rsid w:val="003002B2"/>
    <w:rsid w:val="0030147C"/>
    <w:rsid w:val="00301B68"/>
    <w:rsid w:val="003035B4"/>
    <w:rsid w:val="00303EE2"/>
    <w:rsid w:val="00303FFC"/>
    <w:rsid w:val="00305D74"/>
    <w:rsid w:val="003060C0"/>
    <w:rsid w:val="00306D63"/>
    <w:rsid w:val="00306DFF"/>
    <w:rsid w:val="0031053A"/>
    <w:rsid w:val="00310B7D"/>
    <w:rsid w:val="003115A1"/>
    <w:rsid w:val="00311CEE"/>
    <w:rsid w:val="00311E83"/>
    <w:rsid w:val="00313C64"/>
    <w:rsid w:val="00314314"/>
    <w:rsid w:val="003144F8"/>
    <w:rsid w:val="00314E0B"/>
    <w:rsid w:val="00314F7C"/>
    <w:rsid w:val="00315B20"/>
    <w:rsid w:val="00320A19"/>
    <w:rsid w:val="00320C37"/>
    <w:rsid w:val="00320C67"/>
    <w:rsid w:val="00320F76"/>
    <w:rsid w:val="00321918"/>
    <w:rsid w:val="00321AF8"/>
    <w:rsid w:val="00321D39"/>
    <w:rsid w:val="0032245B"/>
    <w:rsid w:val="0032259A"/>
    <w:rsid w:val="00323CBD"/>
    <w:rsid w:val="00324A22"/>
    <w:rsid w:val="00324D44"/>
    <w:rsid w:val="003259BB"/>
    <w:rsid w:val="00326812"/>
    <w:rsid w:val="00326E13"/>
    <w:rsid w:val="00326ECD"/>
    <w:rsid w:val="00327049"/>
    <w:rsid w:val="00327D5C"/>
    <w:rsid w:val="0033198E"/>
    <w:rsid w:val="003324BD"/>
    <w:rsid w:val="00333083"/>
    <w:rsid w:val="00333499"/>
    <w:rsid w:val="003337BA"/>
    <w:rsid w:val="00333AB8"/>
    <w:rsid w:val="00333B92"/>
    <w:rsid w:val="003352F8"/>
    <w:rsid w:val="003357C3"/>
    <w:rsid w:val="003367CD"/>
    <w:rsid w:val="00336B3A"/>
    <w:rsid w:val="00336E54"/>
    <w:rsid w:val="00337121"/>
    <w:rsid w:val="003405C2"/>
    <w:rsid w:val="00340B9E"/>
    <w:rsid w:val="00340CED"/>
    <w:rsid w:val="0034124C"/>
    <w:rsid w:val="003429CB"/>
    <w:rsid w:val="0034394D"/>
    <w:rsid w:val="00344A44"/>
    <w:rsid w:val="00345771"/>
    <w:rsid w:val="003460F3"/>
    <w:rsid w:val="003468DE"/>
    <w:rsid w:val="00346B62"/>
    <w:rsid w:val="00346D7F"/>
    <w:rsid w:val="00350799"/>
    <w:rsid w:val="00351DB7"/>
    <w:rsid w:val="00351F8B"/>
    <w:rsid w:val="0035339E"/>
    <w:rsid w:val="00353CF4"/>
    <w:rsid w:val="00353DFB"/>
    <w:rsid w:val="00355126"/>
    <w:rsid w:val="0035641C"/>
    <w:rsid w:val="00356469"/>
    <w:rsid w:val="00356B04"/>
    <w:rsid w:val="00356DB7"/>
    <w:rsid w:val="00356EA9"/>
    <w:rsid w:val="00356ED4"/>
    <w:rsid w:val="00360CC3"/>
    <w:rsid w:val="0036147C"/>
    <w:rsid w:val="0036164A"/>
    <w:rsid w:val="003616E0"/>
    <w:rsid w:val="00362D74"/>
    <w:rsid w:val="00362FC7"/>
    <w:rsid w:val="00363A02"/>
    <w:rsid w:val="0036478C"/>
    <w:rsid w:val="003649C9"/>
    <w:rsid w:val="00364C3E"/>
    <w:rsid w:val="00364C7E"/>
    <w:rsid w:val="00364DA7"/>
    <w:rsid w:val="00365B8E"/>
    <w:rsid w:val="00366256"/>
    <w:rsid w:val="003667E2"/>
    <w:rsid w:val="00366CA4"/>
    <w:rsid w:val="003672A3"/>
    <w:rsid w:val="00367CE2"/>
    <w:rsid w:val="00372048"/>
    <w:rsid w:val="00372427"/>
    <w:rsid w:val="00372938"/>
    <w:rsid w:val="003729D0"/>
    <w:rsid w:val="00372A3C"/>
    <w:rsid w:val="00372A8F"/>
    <w:rsid w:val="00373E7A"/>
    <w:rsid w:val="00374772"/>
    <w:rsid w:val="00374EDC"/>
    <w:rsid w:val="00374FFC"/>
    <w:rsid w:val="003757E8"/>
    <w:rsid w:val="00375CA8"/>
    <w:rsid w:val="003768AD"/>
    <w:rsid w:val="00376900"/>
    <w:rsid w:val="00376B3E"/>
    <w:rsid w:val="00376EDB"/>
    <w:rsid w:val="003772B3"/>
    <w:rsid w:val="003775ED"/>
    <w:rsid w:val="00377835"/>
    <w:rsid w:val="00381166"/>
    <w:rsid w:val="0038217F"/>
    <w:rsid w:val="00382C79"/>
    <w:rsid w:val="00382C7A"/>
    <w:rsid w:val="00382FBF"/>
    <w:rsid w:val="003835C6"/>
    <w:rsid w:val="003838BF"/>
    <w:rsid w:val="00384481"/>
    <w:rsid w:val="003846D7"/>
    <w:rsid w:val="00384958"/>
    <w:rsid w:val="00384B1F"/>
    <w:rsid w:val="00384F88"/>
    <w:rsid w:val="003852F5"/>
    <w:rsid w:val="0038536F"/>
    <w:rsid w:val="00385626"/>
    <w:rsid w:val="0038741E"/>
    <w:rsid w:val="003903CA"/>
    <w:rsid w:val="0039145B"/>
    <w:rsid w:val="00391760"/>
    <w:rsid w:val="003919EB"/>
    <w:rsid w:val="00392399"/>
    <w:rsid w:val="0039285A"/>
    <w:rsid w:val="00392ABD"/>
    <w:rsid w:val="00393677"/>
    <w:rsid w:val="00394AC4"/>
    <w:rsid w:val="00394E24"/>
    <w:rsid w:val="00395115"/>
    <w:rsid w:val="00396161"/>
    <w:rsid w:val="00396AE5"/>
    <w:rsid w:val="003A03D1"/>
    <w:rsid w:val="003A0908"/>
    <w:rsid w:val="003A1082"/>
    <w:rsid w:val="003A1104"/>
    <w:rsid w:val="003A2E4E"/>
    <w:rsid w:val="003A3011"/>
    <w:rsid w:val="003A3A21"/>
    <w:rsid w:val="003A4860"/>
    <w:rsid w:val="003A48AF"/>
    <w:rsid w:val="003A5522"/>
    <w:rsid w:val="003A55C7"/>
    <w:rsid w:val="003A5AD0"/>
    <w:rsid w:val="003A5B30"/>
    <w:rsid w:val="003A6324"/>
    <w:rsid w:val="003A6986"/>
    <w:rsid w:val="003A6F72"/>
    <w:rsid w:val="003A77B7"/>
    <w:rsid w:val="003A7B8B"/>
    <w:rsid w:val="003A7ECB"/>
    <w:rsid w:val="003B0FBE"/>
    <w:rsid w:val="003B1B33"/>
    <w:rsid w:val="003B1EF2"/>
    <w:rsid w:val="003B3775"/>
    <w:rsid w:val="003B6DE4"/>
    <w:rsid w:val="003B72C3"/>
    <w:rsid w:val="003C1407"/>
    <w:rsid w:val="003C17EF"/>
    <w:rsid w:val="003C219C"/>
    <w:rsid w:val="003C33C1"/>
    <w:rsid w:val="003C35DE"/>
    <w:rsid w:val="003C39F7"/>
    <w:rsid w:val="003C3DA6"/>
    <w:rsid w:val="003C40F8"/>
    <w:rsid w:val="003C50F2"/>
    <w:rsid w:val="003C5C3A"/>
    <w:rsid w:val="003C6210"/>
    <w:rsid w:val="003C7DB5"/>
    <w:rsid w:val="003D1547"/>
    <w:rsid w:val="003D2D89"/>
    <w:rsid w:val="003D58F4"/>
    <w:rsid w:val="003D60A9"/>
    <w:rsid w:val="003D6996"/>
    <w:rsid w:val="003D6D18"/>
    <w:rsid w:val="003D7780"/>
    <w:rsid w:val="003D7FCC"/>
    <w:rsid w:val="003E1CB3"/>
    <w:rsid w:val="003E2523"/>
    <w:rsid w:val="003E2633"/>
    <w:rsid w:val="003E368B"/>
    <w:rsid w:val="003E3E71"/>
    <w:rsid w:val="003E4BE6"/>
    <w:rsid w:val="003E4EA9"/>
    <w:rsid w:val="003E557C"/>
    <w:rsid w:val="003E5655"/>
    <w:rsid w:val="003E5A57"/>
    <w:rsid w:val="003E6E2C"/>
    <w:rsid w:val="003F02A0"/>
    <w:rsid w:val="003F0C49"/>
    <w:rsid w:val="003F1680"/>
    <w:rsid w:val="003F1A03"/>
    <w:rsid w:val="003F205A"/>
    <w:rsid w:val="003F2EE7"/>
    <w:rsid w:val="003F331D"/>
    <w:rsid w:val="003F5502"/>
    <w:rsid w:val="003F6937"/>
    <w:rsid w:val="003F700D"/>
    <w:rsid w:val="003F7535"/>
    <w:rsid w:val="003F7723"/>
    <w:rsid w:val="003F77A2"/>
    <w:rsid w:val="004001DB"/>
    <w:rsid w:val="004005DB"/>
    <w:rsid w:val="004007AF"/>
    <w:rsid w:val="0040109D"/>
    <w:rsid w:val="0040131C"/>
    <w:rsid w:val="0040264C"/>
    <w:rsid w:val="00404002"/>
    <w:rsid w:val="00404C75"/>
    <w:rsid w:val="00405548"/>
    <w:rsid w:val="004064C7"/>
    <w:rsid w:val="00406AA7"/>
    <w:rsid w:val="00406DE5"/>
    <w:rsid w:val="00407CC6"/>
    <w:rsid w:val="004102BD"/>
    <w:rsid w:val="0041045A"/>
    <w:rsid w:val="00411091"/>
    <w:rsid w:val="004118EF"/>
    <w:rsid w:val="00411DB1"/>
    <w:rsid w:val="00412CC9"/>
    <w:rsid w:val="00412FE8"/>
    <w:rsid w:val="00413ECE"/>
    <w:rsid w:val="004152C6"/>
    <w:rsid w:val="00415B33"/>
    <w:rsid w:val="00415B60"/>
    <w:rsid w:val="00416790"/>
    <w:rsid w:val="00417496"/>
    <w:rsid w:val="00417588"/>
    <w:rsid w:val="00421572"/>
    <w:rsid w:val="0042199D"/>
    <w:rsid w:val="00421B9D"/>
    <w:rsid w:val="00421E40"/>
    <w:rsid w:val="0042221E"/>
    <w:rsid w:val="00422E46"/>
    <w:rsid w:val="00423467"/>
    <w:rsid w:val="00423C62"/>
    <w:rsid w:val="00424F6E"/>
    <w:rsid w:val="004253AB"/>
    <w:rsid w:val="00426289"/>
    <w:rsid w:val="00426C12"/>
    <w:rsid w:val="00427093"/>
    <w:rsid w:val="00427EFE"/>
    <w:rsid w:val="00430112"/>
    <w:rsid w:val="00430B7E"/>
    <w:rsid w:val="0043187B"/>
    <w:rsid w:val="00432D28"/>
    <w:rsid w:val="0043318F"/>
    <w:rsid w:val="00434A01"/>
    <w:rsid w:val="004354C7"/>
    <w:rsid w:val="0043571F"/>
    <w:rsid w:val="004357BA"/>
    <w:rsid w:val="00435C74"/>
    <w:rsid w:val="00436665"/>
    <w:rsid w:val="0044185D"/>
    <w:rsid w:val="004418D0"/>
    <w:rsid w:val="00443014"/>
    <w:rsid w:val="00444600"/>
    <w:rsid w:val="00444CFD"/>
    <w:rsid w:val="00444D42"/>
    <w:rsid w:val="00445476"/>
    <w:rsid w:val="00445A40"/>
    <w:rsid w:val="00445A9C"/>
    <w:rsid w:val="004460BB"/>
    <w:rsid w:val="00446630"/>
    <w:rsid w:val="00446669"/>
    <w:rsid w:val="004472CF"/>
    <w:rsid w:val="0044755D"/>
    <w:rsid w:val="00447AF5"/>
    <w:rsid w:val="00450395"/>
    <w:rsid w:val="00451DE5"/>
    <w:rsid w:val="00452DE6"/>
    <w:rsid w:val="00453138"/>
    <w:rsid w:val="00454159"/>
    <w:rsid w:val="00454771"/>
    <w:rsid w:val="004549D0"/>
    <w:rsid w:val="00454CBC"/>
    <w:rsid w:val="00455BB8"/>
    <w:rsid w:val="00456CDB"/>
    <w:rsid w:val="004571DA"/>
    <w:rsid w:val="004601D7"/>
    <w:rsid w:val="00462059"/>
    <w:rsid w:val="00462F04"/>
    <w:rsid w:val="0046380F"/>
    <w:rsid w:val="00463AA8"/>
    <w:rsid w:val="004648AA"/>
    <w:rsid w:val="00464B99"/>
    <w:rsid w:val="004650D7"/>
    <w:rsid w:val="00465C64"/>
    <w:rsid w:val="00467554"/>
    <w:rsid w:val="00470125"/>
    <w:rsid w:val="00470A43"/>
    <w:rsid w:val="0047166E"/>
    <w:rsid w:val="00472A75"/>
    <w:rsid w:val="0047333A"/>
    <w:rsid w:val="00473F9F"/>
    <w:rsid w:val="00473FE0"/>
    <w:rsid w:val="004748E0"/>
    <w:rsid w:val="004751C6"/>
    <w:rsid w:val="004757CA"/>
    <w:rsid w:val="004759D0"/>
    <w:rsid w:val="00475C8F"/>
    <w:rsid w:val="00475F5E"/>
    <w:rsid w:val="004764FF"/>
    <w:rsid w:val="00481F9F"/>
    <w:rsid w:val="004829EE"/>
    <w:rsid w:val="00482A62"/>
    <w:rsid w:val="00485BBB"/>
    <w:rsid w:val="00486104"/>
    <w:rsid w:val="004862A6"/>
    <w:rsid w:val="004863B9"/>
    <w:rsid w:val="004869D6"/>
    <w:rsid w:val="00486A99"/>
    <w:rsid w:val="00486BA1"/>
    <w:rsid w:val="00487275"/>
    <w:rsid w:val="00487591"/>
    <w:rsid w:val="00487C61"/>
    <w:rsid w:val="0049079D"/>
    <w:rsid w:val="00491973"/>
    <w:rsid w:val="00492906"/>
    <w:rsid w:val="00492CF9"/>
    <w:rsid w:val="004931E1"/>
    <w:rsid w:val="00493E29"/>
    <w:rsid w:val="00495AA1"/>
    <w:rsid w:val="00495EC6"/>
    <w:rsid w:val="00496E53"/>
    <w:rsid w:val="004974BF"/>
    <w:rsid w:val="004A0562"/>
    <w:rsid w:val="004A314D"/>
    <w:rsid w:val="004A3348"/>
    <w:rsid w:val="004A33D7"/>
    <w:rsid w:val="004A37F4"/>
    <w:rsid w:val="004A3D05"/>
    <w:rsid w:val="004A3D57"/>
    <w:rsid w:val="004A411A"/>
    <w:rsid w:val="004A4672"/>
    <w:rsid w:val="004A470F"/>
    <w:rsid w:val="004A51B4"/>
    <w:rsid w:val="004A537E"/>
    <w:rsid w:val="004A79B6"/>
    <w:rsid w:val="004B14E9"/>
    <w:rsid w:val="004B1F11"/>
    <w:rsid w:val="004B287A"/>
    <w:rsid w:val="004B291A"/>
    <w:rsid w:val="004B3C0F"/>
    <w:rsid w:val="004B3DE4"/>
    <w:rsid w:val="004B44AF"/>
    <w:rsid w:val="004B4824"/>
    <w:rsid w:val="004B4AE5"/>
    <w:rsid w:val="004B4BC8"/>
    <w:rsid w:val="004B563C"/>
    <w:rsid w:val="004B71CB"/>
    <w:rsid w:val="004B76F0"/>
    <w:rsid w:val="004B7A49"/>
    <w:rsid w:val="004C0127"/>
    <w:rsid w:val="004C0612"/>
    <w:rsid w:val="004C0AF8"/>
    <w:rsid w:val="004C2A33"/>
    <w:rsid w:val="004C31E6"/>
    <w:rsid w:val="004C48A0"/>
    <w:rsid w:val="004C55C1"/>
    <w:rsid w:val="004C639B"/>
    <w:rsid w:val="004C65AD"/>
    <w:rsid w:val="004C7840"/>
    <w:rsid w:val="004C7866"/>
    <w:rsid w:val="004C7EB0"/>
    <w:rsid w:val="004D017B"/>
    <w:rsid w:val="004D24D9"/>
    <w:rsid w:val="004D2900"/>
    <w:rsid w:val="004D2B7A"/>
    <w:rsid w:val="004D4221"/>
    <w:rsid w:val="004D4A4C"/>
    <w:rsid w:val="004D5618"/>
    <w:rsid w:val="004D5B45"/>
    <w:rsid w:val="004D654A"/>
    <w:rsid w:val="004D6A24"/>
    <w:rsid w:val="004D7212"/>
    <w:rsid w:val="004D7928"/>
    <w:rsid w:val="004D7F61"/>
    <w:rsid w:val="004D7FA1"/>
    <w:rsid w:val="004E0703"/>
    <w:rsid w:val="004E0972"/>
    <w:rsid w:val="004E1657"/>
    <w:rsid w:val="004E2C6A"/>
    <w:rsid w:val="004E32BC"/>
    <w:rsid w:val="004E3445"/>
    <w:rsid w:val="004E52B8"/>
    <w:rsid w:val="004E53B4"/>
    <w:rsid w:val="004E66CD"/>
    <w:rsid w:val="004F09D6"/>
    <w:rsid w:val="004F1BD2"/>
    <w:rsid w:val="004F1F14"/>
    <w:rsid w:val="004F2ACB"/>
    <w:rsid w:val="004F3BCC"/>
    <w:rsid w:val="004F3C13"/>
    <w:rsid w:val="004F3E84"/>
    <w:rsid w:val="004F59E1"/>
    <w:rsid w:val="004F62E1"/>
    <w:rsid w:val="004F79C2"/>
    <w:rsid w:val="005001E1"/>
    <w:rsid w:val="005007A2"/>
    <w:rsid w:val="00501A9F"/>
    <w:rsid w:val="00501B76"/>
    <w:rsid w:val="00502003"/>
    <w:rsid w:val="00502A30"/>
    <w:rsid w:val="00502E84"/>
    <w:rsid w:val="0050327A"/>
    <w:rsid w:val="00503416"/>
    <w:rsid w:val="00503505"/>
    <w:rsid w:val="005040CB"/>
    <w:rsid w:val="00504183"/>
    <w:rsid w:val="00504501"/>
    <w:rsid w:val="0050452C"/>
    <w:rsid w:val="00506291"/>
    <w:rsid w:val="00506777"/>
    <w:rsid w:val="005070E0"/>
    <w:rsid w:val="00507BF0"/>
    <w:rsid w:val="00507CBD"/>
    <w:rsid w:val="00512FFB"/>
    <w:rsid w:val="00513A46"/>
    <w:rsid w:val="00513ABA"/>
    <w:rsid w:val="00514C71"/>
    <w:rsid w:val="00514C83"/>
    <w:rsid w:val="00514DDD"/>
    <w:rsid w:val="00515F9A"/>
    <w:rsid w:val="0051681B"/>
    <w:rsid w:val="00516857"/>
    <w:rsid w:val="00516FE5"/>
    <w:rsid w:val="0052184C"/>
    <w:rsid w:val="00522588"/>
    <w:rsid w:val="005238A9"/>
    <w:rsid w:val="00523A5C"/>
    <w:rsid w:val="005246E0"/>
    <w:rsid w:val="005253BC"/>
    <w:rsid w:val="005261D7"/>
    <w:rsid w:val="0052644A"/>
    <w:rsid w:val="00527C13"/>
    <w:rsid w:val="00530166"/>
    <w:rsid w:val="00532CF7"/>
    <w:rsid w:val="00534539"/>
    <w:rsid w:val="005346EE"/>
    <w:rsid w:val="005357A1"/>
    <w:rsid w:val="005363DE"/>
    <w:rsid w:val="00536826"/>
    <w:rsid w:val="00536AAB"/>
    <w:rsid w:val="0053778A"/>
    <w:rsid w:val="005378C9"/>
    <w:rsid w:val="005379B2"/>
    <w:rsid w:val="005404CC"/>
    <w:rsid w:val="005425E2"/>
    <w:rsid w:val="00542C3D"/>
    <w:rsid w:val="00542F8D"/>
    <w:rsid w:val="00543F32"/>
    <w:rsid w:val="00544455"/>
    <w:rsid w:val="00544C26"/>
    <w:rsid w:val="00545363"/>
    <w:rsid w:val="0054678E"/>
    <w:rsid w:val="00546E8E"/>
    <w:rsid w:val="00547702"/>
    <w:rsid w:val="0055083A"/>
    <w:rsid w:val="00550B74"/>
    <w:rsid w:val="005518F1"/>
    <w:rsid w:val="00551C08"/>
    <w:rsid w:val="0055242A"/>
    <w:rsid w:val="00552A31"/>
    <w:rsid w:val="0055380A"/>
    <w:rsid w:val="005546DA"/>
    <w:rsid w:val="005550F6"/>
    <w:rsid w:val="0055544D"/>
    <w:rsid w:val="00555E8F"/>
    <w:rsid w:val="0055691E"/>
    <w:rsid w:val="00556AAD"/>
    <w:rsid w:val="00556F87"/>
    <w:rsid w:val="00560349"/>
    <w:rsid w:val="005616C0"/>
    <w:rsid w:val="00562797"/>
    <w:rsid w:val="00562A49"/>
    <w:rsid w:val="00562D3E"/>
    <w:rsid w:val="00562E49"/>
    <w:rsid w:val="00563277"/>
    <w:rsid w:val="005640D3"/>
    <w:rsid w:val="005643AF"/>
    <w:rsid w:val="00565C1C"/>
    <w:rsid w:val="0056637E"/>
    <w:rsid w:val="00566FCB"/>
    <w:rsid w:val="00567784"/>
    <w:rsid w:val="00567DDA"/>
    <w:rsid w:val="00570C5B"/>
    <w:rsid w:val="00570F56"/>
    <w:rsid w:val="00571EAA"/>
    <w:rsid w:val="00571FAE"/>
    <w:rsid w:val="005723CB"/>
    <w:rsid w:val="00573D3C"/>
    <w:rsid w:val="00574EFA"/>
    <w:rsid w:val="00575132"/>
    <w:rsid w:val="00575810"/>
    <w:rsid w:val="00575941"/>
    <w:rsid w:val="005759B6"/>
    <w:rsid w:val="00575CBB"/>
    <w:rsid w:val="005762C9"/>
    <w:rsid w:val="00580386"/>
    <w:rsid w:val="0058087E"/>
    <w:rsid w:val="005808BB"/>
    <w:rsid w:val="0058129C"/>
    <w:rsid w:val="0058250F"/>
    <w:rsid w:val="00584B68"/>
    <w:rsid w:val="00585388"/>
    <w:rsid w:val="005853FB"/>
    <w:rsid w:val="00585A26"/>
    <w:rsid w:val="00585B91"/>
    <w:rsid w:val="0058663F"/>
    <w:rsid w:val="00586CDB"/>
    <w:rsid w:val="005871E8"/>
    <w:rsid w:val="00587D04"/>
    <w:rsid w:val="00587ED0"/>
    <w:rsid w:val="00590364"/>
    <w:rsid w:val="0059064A"/>
    <w:rsid w:val="0059086A"/>
    <w:rsid w:val="0059089F"/>
    <w:rsid w:val="00590D92"/>
    <w:rsid w:val="00590E26"/>
    <w:rsid w:val="0059109A"/>
    <w:rsid w:val="005913E4"/>
    <w:rsid w:val="005914D9"/>
    <w:rsid w:val="005935C2"/>
    <w:rsid w:val="00593A38"/>
    <w:rsid w:val="00594478"/>
    <w:rsid w:val="0059502D"/>
    <w:rsid w:val="00595842"/>
    <w:rsid w:val="00596355"/>
    <w:rsid w:val="00597485"/>
    <w:rsid w:val="00597EC3"/>
    <w:rsid w:val="005A04D5"/>
    <w:rsid w:val="005A0987"/>
    <w:rsid w:val="005A0AF8"/>
    <w:rsid w:val="005A3893"/>
    <w:rsid w:val="005A3C04"/>
    <w:rsid w:val="005A43F8"/>
    <w:rsid w:val="005A48BF"/>
    <w:rsid w:val="005A4E3F"/>
    <w:rsid w:val="005A553B"/>
    <w:rsid w:val="005A5C59"/>
    <w:rsid w:val="005A5D2D"/>
    <w:rsid w:val="005A646A"/>
    <w:rsid w:val="005A705B"/>
    <w:rsid w:val="005A7179"/>
    <w:rsid w:val="005A7B46"/>
    <w:rsid w:val="005A7CC0"/>
    <w:rsid w:val="005B0005"/>
    <w:rsid w:val="005B02ED"/>
    <w:rsid w:val="005B0524"/>
    <w:rsid w:val="005B104F"/>
    <w:rsid w:val="005B1977"/>
    <w:rsid w:val="005B1A2E"/>
    <w:rsid w:val="005B1AA2"/>
    <w:rsid w:val="005B1E47"/>
    <w:rsid w:val="005B2609"/>
    <w:rsid w:val="005B2649"/>
    <w:rsid w:val="005B271D"/>
    <w:rsid w:val="005B34B2"/>
    <w:rsid w:val="005B3614"/>
    <w:rsid w:val="005B3BB7"/>
    <w:rsid w:val="005B4105"/>
    <w:rsid w:val="005B4212"/>
    <w:rsid w:val="005B590B"/>
    <w:rsid w:val="005B7B5A"/>
    <w:rsid w:val="005C0AE1"/>
    <w:rsid w:val="005C0E80"/>
    <w:rsid w:val="005C15FF"/>
    <w:rsid w:val="005C1F4D"/>
    <w:rsid w:val="005C3343"/>
    <w:rsid w:val="005C3AE2"/>
    <w:rsid w:val="005C3BBF"/>
    <w:rsid w:val="005C4273"/>
    <w:rsid w:val="005C49F7"/>
    <w:rsid w:val="005C4EF8"/>
    <w:rsid w:val="005C51A4"/>
    <w:rsid w:val="005C5BAC"/>
    <w:rsid w:val="005C5E5B"/>
    <w:rsid w:val="005C6195"/>
    <w:rsid w:val="005C718F"/>
    <w:rsid w:val="005C73E0"/>
    <w:rsid w:val="005D1219"/>
    <w:rsid w:val="005D18C0"/>
    <w:rsid w:val="005D20D3"/>
    <w:rsid w:val="005D238A"/>
    <w:rsid w:val="005D247A"/>
    <w:rsid w:val="005D2CC9"/>
    <w:rsid w:val="005D46AF"/>
    <w:rsid w:val="005D5425"/>
    <w:rsid w:val="005D591F"/>
    <w:rsid w:val="005D5F25"/>
    <w:rsid w:val="005D66EE"/>
    <w:rsid w:val="005D6EC7"/>
    <w:rsid w:val="005D77C5"/>
    <w:rsid w:val="005E01A3"/>
    <w:rsid w:val="005E044D"/>
    <w:rsid w:val="005E094B"/>
    <w:rsid w:val="005E0A78"/>
    <w:rsid w:val="005E166C"/>
    <w:rsid w:val="005E2D69"/>
    <w:rsid w:val="005E5766"/>
    <w:rsid w:val="005E5A7F"/>
    <w:rsid w:val="005E62D9"/>
    <w:rsid w:val="005E6971"/>
    <w:rsid w:val="005E709F"/>
    <w:rsid w:val="005E76B0"/>
    <w:rsid w:val="005F0187"/>
    <w:rsid w:val="005F05CE"/>
    <w:rsid w:val="005F05CF"/>
    <w:rsid w:val="005F0F02"/>
    <w:rsid w:val="005F1759"/>
    <w:rsid w:val="005F1EF9"/>
    <w:rsid w:val="005F26BD"/>
    <w:rsid w:val="005F3053"/>
    <w:rsid w:val="005F403C"/>
    <w:rsid w:val="005F4C00"/>
    <w:rsid w:val="005F4C08"/>
    <w:rsid w:val="005F4D8E"/>
    <w:rsid w:val="005F50BB"/>
    <w:rsid w:val="005F5501"/>
    <w:rsid w:val="005F7117"/>
    <w:rsid w:val="00601356"/>
    <w:rsid w:val="00601BF9"/>
    <w:rsid w:val="00602167"/>
    <w:rsid w:val="00603C45"/>
    <w:rsid w:val="00603E19"/>
    <w:rsid w:val="0060421D"/>
    <w:rsid w:val="0060445F"/>
    <w:rsid w:val="00607953"/>
    <w:rsid w:val="006119C6"/>
    <w:rsid w:val="006134AE"/>
    <w:rsid w:val="006147CE"/>
    <w:rsid w:val="00614CDA"/>
    <w:rsid w:val="006152AC"/>
    <w:rsid w:val="00615406"/>
    <w:rsid w:val="00615B56"/>
    <w:rsid w:val="006166D8"/>
    <w:rsid w:val="00620A76"/>
    <w:rsid w:val="00620B51"/>
    <w:rsid w:val="00620E2B"/>
    <w:rsid w:val="006210E5"/>
    <w:rsid w:val="006224CD"/>
    <w:rsid w:val="006226FE"/>
    <w:rsid w:val="0062282A"/>
    <w:rsid w:val="0062299E"/>
    <w:rsid w:val="00622ABE"/>
    <w:rsid w:val="00623238"/>
    <w:rsid w:val="006234AA"/>
    <w:rsid w:val="00624103"/>
    <w:rsid w:val="00624DAC"/>
    <w:rsid w:val="00626B7B"/>
    <w:rsid w:val="006274BA"/>
    <w:rsid w:val="006303E4"/>
    <w:rsid w:val="00630B64"/>
    <w:rsid w:val="006318CB"/>
    <w:rsid w:val="00632319"/>
    <w:rsid w:val="006366C9"/>
    <w:rsid w:val="00636E4A"/>
    <w:rsid w:val="00640209"/>
    <w:rsid w:val="00640395"/>
    <w:rsid w:val="00640A17"/>
    <w:rsid w:val="00641AAA"/>
    <w:rsid w:val="00641B3D"/>
    <w:rsid w:val="00644079"/>
    <w:rsid w:val="006454CE"/>
    <w:rsid w:val="00645815"/>
    <w:rsid w:val="00645871"/>
    <w:rsid w:val="0064597C"/>
    <w:rsid w:val="006465C9"/>
    <w:rsid w:val="00646631"/>
    <w:rsid w:val="00646DC9"/>
    <w:rsid w:val="006471EE"/>
    <w:rsid w:val="006474AF"/>
    <w:rsid w:val="0064751B"/>
    <w:rsid w:val="006519CE"/>
    <w:rsid w:val="0065386D"/>
    <w:rsid w:val="00653BCC"/>
    <w:rsid w:val="00653DBA"/>
    <w:rsid w:val="00654303"/>
    <w:rsid w:val="00654A42"/>
    <w:rsid w:val="00655185"/>
    <w:rsid w:val="0065545C"/>
    <w:rsid w:val="00657B8C"/>
    <w:rsid w:val="00657E25"/>
    <w:rsid w:val="00660D3B"/>
    <w:rsid w:val="00660F1B"/>
    <w:rsid w:val="006622E8"/>
    <w:rsid w:val="00662583"/>
    <w:rsid w:val="00662D55"/>
    <w:rsid w:val="006636DC"/>
    <w:rsid w:val="0066392D"/>
    <w:rsid w:val="00663BE0"/>
    <w:rsid w:val="006646FA"/>
    <w:rsid w:val="006673B6"/>
    <w:rsid w:val="00670BD3"/>
    <w:rsid w:val="006711F8"/>
    <w:rsid w:val="0067184D"/>
    <w:rsid w:val="006759AD"/>
    <w:rsid w:val="0067626B"/>
    <w:rsid w:val="006763D8"/>
    <w:rsid w:val="00677B45"/>
    <w:rsid w:val="00680702"/>
    <w:rsid w:val="00682E06"/>
    <w:rsid w:val="006831EC"/>
    <w:rsid w:val="006833BD"/>
    <w:rsid w:val="0068370A"/>
    <w:rsid w:val="006838C8"/>
    <w:rsid w:val="00684BC9"/>
    <w:rsid w:val="00684C55"/>
    <w:rsid w:val="00684CED"/>
    <w:rsid w:val="00684D63"/>
    <w:rsid w:val="00684DF8"/>
    <w:rsid w:val="00685EAA"/>
    <w:rsid w:val="006861B4"/>
    <w:rsid w:val="006872B6"/>
    <w:rsid w:val="00687D28"/>
    <w:rsid w:val="006906CC"/>
    <w:rsid w:val="00690A53"/>
    <w:rsid w:val="00690D60"/>
    <w:rsid w:val="00691E92"/>
    <w:rsid w:val="00692298"/>
    <w:rsid w:val="0069237D"/>
    <w:rsid w:val="0069244A"/>
    <w:rsid w:val="006926A4"/>
    <w:rsid w:val="00692D5D"/>
    <w:rsid w:val="00693711"/>
    <w:rsid w:val="00694401"/>
    <w:rsid w:val="0069486F"/>
    <w:rsid w:val="00694BCC"/>
    <w:rsid w:val="006952F4"/>
    <w:rsid w:val="00695ED5"/>
    <w:rsid w:val="00696F21"/>
    <w:rsid w:val="00696FF0"/>
    <w:rsid w:val="006A0788"/>
    <w:rsid w:val="006A0A38"/>
    <w:rsid w:val="006A0B52"/>
    <w:rsid w:val="006A1F27"/>
    <w:rsid w:val="006A2332"/>
    <w:rsid w:val="006A2440"/>
    <w:rsid w:val="006A29A5"/>
    <w:rsid w:val="006A2AC5"/>
    <w:rsid w:val="006A2E99"/>
    <w:rsid w:val="006A39CA"/>
    <w:rsid w:val="006A3AD2"/>
    <w:rsid w:val="006A450F"/>
    <w:rsid w:val="006A4ED1"/>
    <w:rsid w:val="006A6413"/>
    <w:rsid w:val="006A7702"/>
    <w:rsid w:val="006A7D61"/>
    <w:rsid w:val="006A7E46"/>
    <w:rsid w:val="006B071F"/>
    <w:rsid w:val="006B0758"/>
    <w:rsid w:val="006B0CDD"/>
    <w:rsid w:val="006B1DFB"/>
    <w:rsid w:val="006B2B27"/>
    <w:rsid w:val="006B2CAA"/>
    <w:rsid w:val="006B3A87"/>
    <w:rsid w:val="006B3EFC"/>
    <w:rsid w:val="006B43B0"/>
    <w:rsid w:val="006B602B"/>
    <w:rsid w:val="006B616F"/>
    <w:rsid w:val="006B62F7"/>
    <w:rsid w:val="006B695D"/>
    <w:rsid w:val="006B6CE9"/>
    <w:rsid w:val="006B7133"/>
    <w:rsid w:val="006B72C1"/>
    <w:rsid w:val="006B7CBC"/>
    <w:rsid w:val="006B7D6E"/>
    <w:rsid w:val="006C00CD"/>
    <w:rsid w:val="006C11FE"/>
    <w:rsid w:val="006C3543"/>
    <w:rsid w:val="006C3D81"/>
    <w:rsid w:val="006C4762"/>
    <w:rsid w:val="006C4BB3"/>
    <w:rsid w:val="006C5075"/>
    <w:rsid w:val="006C516A"/>
    <w:rsid w:val="006C5838"/>
    <w:rsid w:val="006C58DC"/>
    <w:rsid w:val="006C5FA0"/>
    <w:rsid w:val="006D0D1C"/>
    <w:rsid w:val="006D0FC4"/>
    <w:rsid w:val="006D137D"/>
    <w:rsid w:val="006D1E5D"/>
    <w:rsid w:val="006D238F"/>
    <w:rsid w:val="006D2DB6"/>
    <w:rsid w:val="006D4479"/>
    <w:rsid w:val="006D46D1"/>
    <w:rsid w:val="006D47E6"/>
    <w:rsid w:val="006D54BE"/>
    <w:rsid w:val="006D573E"/>
    <w:rsid w:val="006D5A5F"/>
    <w:rsid w:val="006D6C82"/>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A88"/>
    <w:rsid w:val="006E3AED"/>
    <w:rsid w:val="006E3E73"/>
    <w:rsid w:val="006E562A"/>
    <w:rsid w:val="006E57D5"/>
    <w:rsid w:val="006E705A"/>
    <w:rsid w:val="006E752C"/>
    <w:rsid w:val="006F2643"/>
    <w:rsid w:val="006F5DBA"/>
    <w:rsid w:val="006F615A"/>
    <w:rsid w:val="006F615E"/>
    <w:rsid w:val="006F6735"/>
    <w:rsid w:val="006F72B9"/>
    <w:rsid w:val="006F7D85"/>
    <w:rsid w:val="006F7FF2"/>
    <w:rsid w:val="007005A5"/>
    <w:rsid w:val="00700DD0"/>
    <w:rsid w:val="00701629"/>
    <w:rsid w:val="007016F5"/>
    <w:rsid w:val="00701C5E"/>
    <w:rsid w:val="007032FF"/>
    <w:rsid w:val="007040B5"/>
    <w:rsid w:val="0070446F"/>
    <w:rsid w:val="00706A2D"/>
    <w:rsid w:val="00706CE7"/>
    <w:rsid w:val="00707312"/>
    <w:rsid w:val="007079B1"/>
    <w:rsid w:val="00710444"/>
    <w:rsid w:val="007110B8"/>
    <w:rsid w:val="0071230E"/>
    <w:rsid w:val="00713066"/>
    <w:rsid w:val="00715808"/>
    <w:rsid w:val="00715DC0"/>
    <w:rsid w:val="00716090"/>
    <w:rsid w:val="00716951"/>
    <w:rsid w:val="00716CBF"/>
    <w:rsid w:val="00716FE4"/>
    <w:rsid w:val="00720177"/>
    <w:rsid w:val="007201B9"/>
    <w:rsid w:val="00721FAC"/>
    <w:rsid w:val="007240EE"/>
    <w:rsid w:val="007242FF"/>
    <w:rsid w:val="0072636A"/>
    <w:rsid w:val="007264BC"/>
    <w:rsid w:val="00726959"/>
    <w:rsid w:val="007274D0"/>
    <w:rsid w:val="0072772E"/>
    <w:rsid w:val="0072778A"/>
    <w:rsid w:val="00727F7B"/>
    <w:rsid w:val="00731A91"/>
    <w:rsid w:val="00731CA3"/>
    <w:rsid w:val="00731CC7"/>
    <w:rsid w:val="00732F40"/>
    <w:rsid w:val="00733061"/>
    <w:rsid w:val="007341CF"/>
    <w:rsid w:val="00734D79"/>
    <w:rsid w:val="00735D98"/>
    <w:rsid w:val="00736136"/>
    <w:rsid w:val="00737C6B"/>
    <w:rsid w:val="00737D33"/>
    <w:rsid w:val="00741507"/>
    <w:rsid w:val="0074158F"/>
    <w:rsid w:val="00741869"/>
    <w:rsid w:val="00741BD9"/>
    <w:rsid w:val="00741DC7"/>
    <w:rsid w:val="00742CAE"/>
    <w:rsid w:val="00743268"/>
    <w:rsid w:val="00743727"/>
    <w:rsid w:val="007441A6"/>
    <w:rsid w:val="007442A4"/>
    <w:rsid w:val="00744C33"/>
    <w:rsid w:val="0074660C"/>
    <w:rsid w:val="00746CCE"/>
    <w:rsid w:val="00747BE5"/>
    <w:rsid w:val="007507B6"/>
    <w:rsid w:val="007508A8"/>
    <w:rsid w:val="00750ABB"/>
    <w:rsid w:val="00751458"/>
    <w:rsid w:val="00751459"/>
    <w:rsid w:val="0075148D"/>
    <w:rsid w:val="00751A10"/>
    <w:rsid w:val="0075225A"/>
    <w:rsid w:val="0075290D"/>
    <w:rsid w:val="007529C1"/>
    <w:rsid w:val="0075333B"/>
    <w:rsid w:val="00753F20"/>
    <w:rsid w:val="007548E0"/>
    <w:rsid w:val="0075520C"/>
    <w:rsid w:val="0075593F"/>
    <w:rsid w:val="00755BCE"/>
    <w:rsid w:val="00755D3A"/>
    <w:rsid w:val="00755E9D"/>
    <w:rsid w:val="00755F62"/>
    <w:rsid w:val="007569E6"/>
    <w:rsid w:val="00756B14"/>
    <w:rsid w:val="00756B3A"/>
    <w:rsid w:val="00757CF6"/>
    <w:rsid w:val="00760038"/>
    <w:rsid w:val="00760D76"/>
    <w:rsid w:val="0076161D"/>
    <w:rsid w:val="00761F6C"/>
    <w:rsid w:val="007629AF"/>
    <w:rsid w:val="00763A7E"/>
    <w:rsid w:val="00763F4D"/>
    <w:rsid w:val="00764032"/>
    <w:rsid w:val="00764545"/>
    <w:rsid w:val="00764F28"/>
    <w:rsid w:val="00765286"/>
    <w:rsid w:val="0076695D"/>
    <w:rsid w:val="0077161A"/>
    <w:rsid w:val="0077178F"/>
    <w:rsid w:val="00771F90"/>
    <w:rsid w:val="00773E2E"/>
    <w:rsid w:val="00774731"/>
    <w:rsid w:val="0077492B"/>
    <w:rsid w:val="00774B3E"/>
    <w:rsid w:val="00775D26"/>
    <w:rsid w:val="00775DAA"/>
    <w:rsid w:val="0077641F"/>
    <w:rsid w:val="00777656"/>
    <w:rsid w:val="00780601"/>
    <w:rsid w:val="00780B97"/>
    <w:rsid w:val="00780C17"/>
    <w:rsid w:val="007831DA"/>
    <w:rsid w:val="00783B21"/>
    <w:rsid w:val="0078408F"/>
    <w:rsid w:val="00785CC8"/>
    <w:rsid w:val="00786082"/>
    <w:rsid w:val="007860AA"/>
    <w:rsid w:val="007860F1"/>
    <w:rsid w:val="0078721C"/>
    <w:rsid w:val="00787EFE"/>
    <w:rsid w:val="007907EF"/>
    <w:rsid w:val="00790DDE"/>
    <w:rsid w:val="007919E3"/>
    <w:rsid w:val="00791E4E"/>
    <w:rsid w:val="00792871"/>
    <w:rsid w:val="00794C80"/>
    <w:rsid w:val="00795066"/>
    <w:rsid w:val="007958D8"/>
    <w:rsid w:val="0079599F"/>
    <w:rsid w:val="00795EDD"/>
    <w:rsid w:val="007965B9"/>
    <w:rsid w:val="0079767E"/>
    <w:rsid w:val="00797B17"/>
    <w:rsid w:val="00797BB6"/>
    <w:rsid w:val="00797DCD"/>
    <w:rsid w:val="007A012A"/>
    <w:rsid w:val="007A1818"/>
    <w:rsid w:val="007A2445"/>
    <w:rsid w:val="007A2906"/>
    <w:rsid w:val="007A2FDE"/>
    <w:rsid w:val="007A3068"/>
    <w:rsid w:val="007A33F2"/>
    <w:rsid w:val="007A3718"/>
    <w:rsid w:val="007A3E69"/>
    <w:rsid w:val="007A5997"/>
    <w:rsid w:val="007A7676"/>
    <w:rsid w:val="007B0713"/>
    <w:rsid w:val="007B0D04"/>
    <w:rsid w:val="007B1468"/>
    <w:rsid w:val="007B185C"/>
    <w:rsid w:val="007B1908"/>
    <w:rsid w:val="007B196A"/>
    <w:rsid w:val="007B1972"/>
    <w:rsid w:val="007B21E4"/>
    <w:rsid w:val="007B346A"/>
    <w:rsid w:val="007B4861"/>
    <w:rsid w:val="007B4B17"/>
    <w:rsid w:val="007B55C1"/>
    <w:rsid w:val="007B7965"/>
    <w:rsid w:val="007B7D15"/>
    <w:rsid w:val="007C1F96"/>
    <w:rsid w:val="007C397D"/>
    <w:rsid w:val="007C3A34"/>
    <w:rsid w:val="007C422C"/>
    <w:rsid w:val="007C4FE9"/>
    <w:rsid w:val="007C5BDB"/>
    <w:rsid w:val="007C73C9"/>
    <w:rsid w:val="007D0B2E"/>
    <w:rsid w:val="007D128C"/>
    <w:rsid w:val="007D385B"/>
    <w:rsid w:val="007D3D7D"/>
    <w:rsid w:val="007D3FED"/>
    <w:rsid w:val="007D41A0"/>
    <w:rsid w:val="007D63C0"/>
    <w:rsid w:val="007D6772"/>
    <w:rsid w:val="007D6CC0"/>
    <w:rsid w:val="007D71BC"/>
    <w:rsid w:val="007D7264"/>
    <w:rsid w:val="007D78CB"/>
    <w:rsid w:val="007E0030"/>
    <w:rsid w:val="007E22BC"/>
    <w:rsid w:val="007E250C"/>
    <w:rsid w:val="007E25D2"/>
    <w:rsid w:val="007E29DA"/>
    <w:rsid w:val="007E4847"/>
    <w:rsid w:val="007E49EA"/>
    <w:rsid w:val="007E5B36"/>
    <w:rsid w:val="007E65AD"/>
    <w:rsid w:val="007E6E52"/>
    <w:rsid w:val="007E72D9"/>
    <w:rsid w:val="007E7526"/>
    <w:rsid w:val="007F0250"/>
    <w:rsid w:val="007F3E3B"/>
    <w:rsid w:val="007F44BF"/>
    <w:rsid w:val="007F57E5"/>
    <w:rsid w:val="007F5F34"/>
    <w:rsid w:val="007F774B"/>
    <w:rsid w:val="008006B8"/>
    <w:rsid w:val="00800F5C"/>
    <w:rsid w:val="00801F87"/>
    <w:rsid w:val="00802061"/>
    <w:rsid w:val="0080395C"/>
    <w:rsid w:val="00803E69"/>
    <w:rsid w:val="00803FB7"/>
    <w:rsid w:val="00804516"/>
    <w:rsid w:val="008048FB"/>
    <w:rsid w:val="00804CD9"/>
    <w:rsid w:val="00804F18"/>
    <w:rsid w:val="0080620A"/>
    <w:rsid w:val="008069DF"/>
    <w:rsid w:val="00806A8C"/>
    <w:rsid w:val="0080786D"/>
    <w:rsid w:val="00807D68"/>
    <w:rsid w:val="0081176A"/>
    <w:rsid w:val="00811827"/>
    <w:rsid w:val="00812D4C"/>
    <w:rsid w:val="00812F09"/>
    <w:rsid w:val="00813EE0"/>
    <w:rsid w:val="008148D7"/>
    <w:rsid w:val="008152A1"/>
    <w:rsid w:val="0081589D"/>
    <w:rsid w:val="00815C2E"/>
    <w:rsid w:val="00816040"/>
    <w:rsid w:val="00816401"/>
    <w:rsid w:val="0081684E"/>
    <w:rsid w:val="008168EE"/>
    <w:rsid w:val="00816F99"/>
    <w:rsid w:val="008174EC"/>
    <w:rsid w:val="00817F48"/>
    <w:rsid w:val="00820241"/>
    <w:rsid w:val="00821757"/>
    <w:rsid w:val="00821AFA"/>
    <w:rsid w:val="00822972"/>
    <w:rsid w:val="00822FF0"/>
    <w:rsid w:val="00823D44"/>
    <w:rsid w:val="00823DC1"/>
    <w:rsid w:val="00823F41"/>
    <w:rsid w:val="00824633"/>
    <w:rsid w:val="00824708"/>
    <w:rsid w:val="00824757"/>
    <w:rsid w:val="00824D9F"/>
    <w:rsid w:val="00825588"/>
    <w:rsid w:val="008255D0"/>
    <w:rsid w:val="008260C4"/>
    <w:rsid w:val="00826B50"/>
    <w:rsid w:val="00826BE3"/>
    <w:rsid w:val="00827116"/>
    <w:rsid w:val="00827244"/>
    <w:rsid w:val="008275F3"/>
    <w:rsid w:val="0083046B"/>
    <w:rsid w:val="00830594"/>
    <w:rsid w:val="00830D8F"/>
    <w:rsid w:val="00830DA8"/>
    <w:rsid w:val="008313A9"/>
    <w:rsid w:val="008313B1"/>
    <w:rsid w:val="0083198F"/>
    <w:rsid w:val="00831A7E"/>
    <w:rsid w:val="00832C12"/>
    <w:rsid w:val="00833A7B"/>
    <w:rsid w:val="00834101"/>
    <w:rsid w:val="00835248"/>
    <w:rsid w:val="0083677A"/>
    <w:rsid w:val="00836EA6"/>
    <w:rsid w:val="0083730F"/>
    <w:rsid w:val="00837AFF"/>
    <w:rsid w:val="00841251"/>
    <w:rsid w:val="00842371"/>
    <w:rsid w:val="00843164"/>
    <w:rsid w:val="00843389"/>
    <w:rsid w:val="00843C60"/>
    <w:rsid w:val="00844AF1"/>
    <w:rsid w:val="00844DED"/>
    <w:rsid w:val="0084540B"/>
    <w:rsid w:val="00845B7C"/>
    <w:rsid w:val="008463FC"/>
    <w:rsid w:val="00846570"/>
    <w:rsid w:val="00846A72"/>
    <w:rsid w:val="008477DE"/>
    <w:rsid w:val="00850E43"/>
    <w:rsid w:val="00851B68"/>
    <w:rsid w:val="00852129"/>
    <w:rsid w:val="00852974"/>
    <w:rsid w:val="00853334"/>
    <w:rsid w:val="008535EB"/>
    <w:rsid w:val="00854EF1"/>
    <w:rsid w:val="00855205"/>
    <w:rsid w:val="008557C1"/>
    <w:rsid w:val="008569AF"/>
    <w:rsid w:val="00856AFB"/>
    <w:rsid w:val="008575F6"/>
    <w:rsid w:val="00857C5B"/>
    <w:rsid w:val="00860ADE"/>
    <w:rsid w:val="008610FE"/>
    <w:rsid w:val="00861C44"/>
    <w:rsid w:val="00863CD4"/>
    <w:rsid w:val="00864103"/>
    <w:rsid w:val="00864B01"/>
    <w:rsid w:val="00864CD0"/>
    <w:rsid w:val="008655DD"/>
    <w:rsid w:val="0086749B"/>
    <w:rsid w:val="008679A4"/>
    <w:rsid w:val="00867A84"/>
    <w:rsid w:val="0087007F"/>
    <w:rsid w:val="00870247"/>
    <w:rsid w:val="00870319"/>
    <w:rsid w:val="00871812"/>
    <w:rsid w:val="00872C4F"/>
    <w:rsid w:val="008735B9"/>
    <w:rsid w:val="00874136"/>
    <w:rsid w:val="008745E4"/>
    <w:rsid w:val="00874FAD"/>
    <w:rsid w:val="0087502F"/>
    <w:rsid w:val="0087576E"/>
    <w:rsid w:val="00876EE2"/>
    <w:rsid w:val="00877D60"/>
    <w:rsid w:val="00880278"/>
    <w:rsid w:val="008806F3"/>
    <w:rsid w:val="00882510"/>
    <w:rsid w:val="00882BDD"/>
    <w:rsid w:val="00883806"/>
    <w:rsid w:val="00883A98"/>
    <w:rsid w:val="00883FE0"/>
    <w:rsid w:val="00884628"/>
    <w:rsid w:val="00885796"/>
    <w:rsid w:val="00885885"/>
    <w:rsid w:val="008869E9"/>
    <w:rsid w:val="008870E1"/>
    <w:rsid w:val="00887495"/>
    <w:rsid w:val="00891000"/>
    <w:rsid w:val="00891D72"/>
    <w:rsid w:val="00892BFF"/>
    <w:rsid w:val="00892F5E"/>
    <w:rsid w:val="00893F92"/>
    <w:rsid w:val="00895B1F"/>
    <w:rsid w:val="00895B23"/>
    <w:rsid w:val="00896ABB"/>
    <w:rsid w:val="00896B9D"/>
    <w:rsid w:val="0089724C"/>
    <w:rsid w:val="008977E4"/>
    <w:rsid w:val="00897E02"/>
    <w:rsid w:val="008A0452"/>
    <w:rsid w:val="008A08C8"/>
    <w:rsid w:val="008A10C7"/>
    <w:rsid w:val="008A16D3"/>
    <w:rsid w:val="008A3725"/>
    <w:rsid w:val="008A3CAA"/>
    <w:rsid w:val="008A414F"/>
    <w:rsid w:val="008A4CB4"/>
    <w:rsid w:val="008A660F"/>
    <w:rsid w:val="008A75BD"/>
    <w:rsid w:val="008A79E9"/>
    <w:rsid w:val="008B06EB"/>
    <w:rsid w:val="008B0C67"/>
    <w:rsid w:val="008B231A"/>
    <w:rsid w:val="008B2A8B"/>
    <w:rsid w:val="008B3927"/>
    <w:rsid w:val="008B39BD"/>
    <w:rsid w:val="008B4290"/>
    <w:rsid w:val="008B5260"/>
    <w:rsid w:val="008B5F4C"/>
    <w:rsid w:val="008B6024"/>
    <w:rsid w:val="008B7229"/>
    <w:rsid w:val="008C04F8"/>
    <w:rsid w:val="008C1F31"/>
    <w:rsid w:val="008C26E2"/>
    <w:rsid w:val="008C34E4"/>
    <w:rsid w:val="008C4D11"/>
    <w:rsid w:val="008C64FD"/>
    <w:rsid w:val="008C653E"/>
    <w:rsid w:val="008C65A6"/>
    <w:rsid w:val="008C6D46"/>
    <w:rsid w:val="008C709E"/>
    <w:rsid w:val="008C7675"/>
    <w:rsid w:val="008C7B33"/>
    <w:rsid w:val="008C7B67"/>
    <w:rsid w:val="008D0993"/>
    <w:rsid w:val="008D204A"/>
    <w:rsid w:val="008D2146"/>
    <w:rsid w:val="008D278E"/>
    <w:rsid w:val="008D2D65"/>
    <w:rsid w:val="008D35FF"/>
    <w:rsid w:val="008D378A"/>
    <w:rsid w:val="008D3DDB"/>
    <w:rsid w:val="008D4B4E"/>
    <w:rsid w:val="008D6632"/>
    <w:rsid w:val="008D6BB9"/>
    <w:rsid w:val="008D6F60"/>
    <w:rsid w:val="008E008D"/>
    <w:rsid w:val="008E058B"/>
    <w:rsid w:val="008E15E8"/>
    <w:rsid w:val="008E2108"/>
    <w:rsid w:val="008E2DAA"/>
    <w:rsid w:val="008E2FBF"/>
    <w:rsid w:val="008E3B55"/>
    <w:rsid w:val="008E3E03"/>
    <w:rsid w:val="008E3F8F"/>
    <w:rsid w:val="008E47D7"/>
    <w:rsid w:val="008E4BC0"/>
    <w:rsid w:val="008E579C"/>
    <w:rsid w:val="008E5D5E"/>
    <w:rsid w:val="008E5F6E"/>
    <w:rsid w:val="008E6DE4"/>
    <w:rsid w:val="008E77E4"/>
    <w:rsid w:val="008E7BFC"/>
    <w:rsid w:val="008F04F9"/>
    <w:rsid w:val="008F39D3"/>
    <w:rsid w:val="008F3B2F"/>
    <w:rsid w:val="008F55D0"/>
    <w:rsid w:val="008F570C"/>
    <w:rsid w:val="008F610B"/>
    <w:rsid w:val="008F6700"/>
    <w:rsid w:val="008F6D8E"/>
    <w:rsid w:val="008F742D"/>
    <w:rsid w:val="008F753A"/>
    <w:rsid w:val="008F795E"/>
    <w:rsid w:val="00900507"/>
    <w:rsid w:val="009010E8"/>
    <w:rsid w:val="009019B3"/>
    <w:rsid w:val="00901B6F"/>
    <w:rsid w:val="00902077"/>
    <w:rsid w:val="009025C5"/>
    <w:rsid w:val="00902AA6"/>
    <w:rsid w:val="00902D3F"/>
    <w:rsid w:val="009034AE"/>
    <w:rsid w:val="009035B0"/>
    <w:rsid w:val="0090399E"/>
    <w:rsid w:val="009068BA"/>
    <w:rsid w:val="00907886"/>
    <w:rsid w:val="00907C4E"/>
    <w:rsid w:val="009100C2"/>
    <w:rsid w:val="0091115B"/>
    <w:rsid w:val="009118B5"/>
    <w:rsid w:val="00911AD3"/>
    <w:rsid w:val="00913E0B"/>
    <w:rsid w:val="00913E25"/>
    <w:rsid w:val="00914A21"/>
    <w:rsid w:val="00914D77"/>
    <w:rsid w:val="00915403"/>
    <w:rsid w:val="00916CE9"/>
    <w:rsid w:val="00920B1A"/>
    <w:rsid w:val="009210D2"/>
    <w:rsid w:val="009222A4"/>
    <w:rsid w:val="00922B69"/>
    <w:rsid w:val="009235D2"/>
    <w:rsid w:val="00924964"/>
    <w:rsid w:val="00924A09"/>
    <w:rsid w:val="0092553E"/>
    <w:rsid w:val="009270C1"/>
    <w:rsid w:val="00927755"/>
    <w:rsid w:val="00931DCC"/>
    <w:rsid w:val="00933778"/>
    <w:rsid w:val="00933A0B"/>
    <w:rsid w:val="00934634"/>
    <w:rsid w:val="00934686"/>
    <w:rsid w:val="00934C03"/>
    <w:rsid w:val="0093520F"/>
    <w:rsid w:val="009352BB"/>
    <w:rsid w:val="00935C43"/>
    <w:rsid w:val="00936073"/>
    <w:rsid w:val="0093656C"/>
    <w:rsid w:val="00936570"/>
    <w:rsid w:val="00936DF8"/>
    <w:rsid w:val="00936F52"/>
    <w:rsid w:val="00937833"/>
    <w:rsid w:val="00937A60"/>
    <w:rsid w:val="00937B3A"/>
    <w:rsid w:val="0094080C"/>
    <w:rsid w:val="009414B3"/>
    <w:rsid w:val="00941CBC"/>
    <w:rsid w:val="0094267A"/>
    <w:rsid w:val="00943B00"/>
    <w:rsid w:val="00943D15"/>
    <w:rsid w:val="0094456A"/>
    <w:rsid w:val="00944EC0"/>
    <w:rsid w:val="009454B7"/>
    <w:rsid w:val="0094618F"/>
    <w:rsid w:val="009467F9"/>
    <w:rsid w:val="00946C82"/>
    <w:rsid w:val="00947473"/>
    <w:rsid w:val="00951EF5"/>
    <w:rsid w:val="00951FCB"/>
    <w:rsid w:val="009527FB"/>
    <w:rsid w:val="00953B09"/>
    <w:rsid w:val="00953C6C"/>
    <w:rsid w:val="00955A21"/>
    <w:rsid w:val="00956CD3"/>
    <w:rsid w:val="0095779F"/>
    <w:rsid w:val="00960CFF"/>
    <w:rsid w:val="009612DD"/>
    <w:rsid w:val="009615AF"/>
    <w:rsid w:val="00962BF1"/>
    <w:rsid w:val="0096335E"/>
    <w:rsid w:val="00963777"/>
    <w:rsid w:val="00963CA7"/>
    <w:rsid w:val="0096465B"/>
    <w:rsid w:val="00965695"/>
    <w:rsid w:val="00966146"/>
    <w:rsid w:val="009661DC"/>
    <w:rsid w:val="0096655C"/>
    <w:rsid w:val="009665F6"/>
    <w:rsid w:val="009666DB"/>
    <w:rsid w:val="00970494"/>
    <w:rsid w:val="00970AEC"/>
    <w:rsid w:val="00970B7C"/>
    <w:rsid w:val="009716C7"/>
    <w:rsid w:val="00972168"/>
    <w:rsid w:val="009728D3"/>
    <w:rsid w:val="00973321"/>
    <w:rsid w:val="009736FE"/>
    <w:rsid w:val="009739EF"/>
    <w:rsid w:val="00974071"/>
    <w:rsid w:val="0097417A"/>
    <w:rsid w:val="00974A76"/>
    <w:rsid w:val="00974BBE"/>
    <w:rsid w:val="009754D9"/>
    <w:rsid w:val="00975BC8"/>
    <w:rsid w:val="0097625A"/>
    <w:rsid w:val="00977287"/>
    <w:rsid w:val="00977500"/>
    <w:rsid w:val="00981F38"/>
    <w:rsid w:val="009841A0"/>
    <w:rsid w:val="009842D8"/>
    <w:rsid w:val="00984CCB"/>
    <w:rsid w:val="00984E0C"/>
    <w:rsid w:val="00985087"/>
    <w:rsid w:val="0098559A"/>
    <w:rsid w:val="009867E8"/>
    <w:rsid w:val="00987750"/>
    <w:rsid w:val="009905E8"/>
    <w:rsid w:val="00991120"/>
    <w:rsid w:val="009926CB"/>
    <w:rsid w:val="00992BA5"/>
    <w:rsid w:val="009945CD"/>
    <w:rsid w:val="00994907"/>
    <w:rsid w:val="00994E5E"/>
    <w:rsid w:val="00994FB5"/>
    <w:rsid w:val="00995B4E"/>
    <w:rsid w:val="00996A91"/>
    <w:rsid w:val="009974E4"/>
    <w:rsid w:val="009A0EB9"/>
    <w:rsid w:val="009A1E8A"/>
    <w:rsid w:val="009A23DD"/>
    <w:rsid w:val="009A2D3A"/>
    <w:rsid w:val="009A4564"/>
    <w:rsid w:val="009A481B"/>
    <w:rsid w:val="009A5F8B"/>
    <w:rsid w:val="009B08DC"/>
    <w:rsid w:val="009B252C"/>
    <w:rsid w:val="009B3ACF"/>
    <w:rsid w:val="009B421C"/>
    <w:rsid w:val="009B4385"/>
    <w:rsid w:val="009B4F2B"/>
    <w:rsid w:val="009B56D9"/>
    <w:rsid w:val="009B5EDB"/>
    <w:rsid w:val="009B66FC"/>
    <w:rsid w:val="009B6BB3"/>
    <w:rsid w:val="009B6CA7"/>
    <w:rsid w:val="009B6F13"/>
    <w:rsid w:val="009B716C"/>
    <w:rsid w:val="009B7605"/>
    <w:rsid w:val="009B7EE9"/>
    <w:rsid w:val="009C024F"/>
    <w:rsid w:val="009C0636"/>
    <w:rsid w:val="009C09FB"/>
    <w:rsid w:val="009C0B81"/>
    <w:rsid w:val="009C1CE7"/>
    <w:rsid w:val="009C21E6"/>
    <w:rsid w:val="009C22BE"/>
    <w:rsid w:val="009C2C4F"/>
    <w:rsid w:val="009C39B5"/>
    <w:rsid w:val="009C4BBC"/>
    <w:rsid w:val="009C4D56"/>
    <w:rsid w:val="009C4DDF"/>
    <w:rsid w:val="009C5386"/>
    <w:rsid w:val="009C57D8"/>
    <w:rsid w:val="009C5829"/>
    <w:rsid w:val="009C5ACB"/>
    <w:rsid w:val="009C644E"/>
    <w:rsid w:val="009C7A29"/>
    <w:rsid w:val="009D04F0"/>
    <w:rsid w:val="009D09DE"/>
    <w:rsid w:val="009D1B6D"/>
    <w:rsid w:val="009D2AA5"/>
    <w:rsid w:val="009D42CB"/>
    <w:rsid w:val="009D4E24"/>
    <w:rsid w:val="009D606E"/>
    <w:rsid w:val="009D6983"/>
    <w:rsid w:val="009D6B84"/>
    <w:rsid w:val="009D7CD8"/>
    <w:rsid w:val="009D7D0A"/>
    <w:rsid w:val="009E0AFE"/>
    <w:rsid w:val="009E12A1"/>
    <w:rsid w:val="009E1B92"/>
    <w:rsid w:val="009E267F"/>
    <w:rsid w:val="009E4A53"/>
    <w:rsid w:val="009E4E96"/>
    <w:rsid w:val="009E5888"/>
    <w:rsid w:val="009E58DA"/>
    <w:rsid w:val="009E5973"/>
    <w:rsid w:val="009E5995"/>
    <w:rsid w:val="009E60DB"/>
    <w:rsid w:val="009E742D"/>
    <w:rsid w:val="009E7EC3"/>
    <w:rsid w:val="009E7F37"/>
    <w:rsid w:val="009F029E"/>
    <w:rsid w:val="009F2671"/>
    <w:rsid w:val="009F37C9"/>
    <w:rsid w:val="009F3C67"/>
    <w:rsid w:val="009F3EAA"/>
    <w:rsid w:val="009F4E2D"/>
    <w:rsid w:val="009F539C"/>
    <w:rsid w:val="009F560F"/>
    <w:rsid w:val="009F73AA"/>
    <w:rsid w:val="009F788A"/>
    <w:rsid w:val="009F7DD6"/>
    <w:rsid w:val="00A0049E"/>
    <w:rsid w:val="00A010B5"/>
    <w:rsid w:val="00A01B7A"/>
    <w:rsid w:val="00A02169"/>
    <w:rsid w:val="00A0233F"/>
    <w:rsid w:val="00A02C20"/>
    <w:rsid w:val="00A03047"/>
    <w:rsid w:val="00A0355E"/>
    <w:rsid w:val="00A03690"/>
    <w:rsid w:val="00A03D6F"/>
    <w:rsid w:val="00A0560F"/>
    <w:rsid w:val="00A074FD"/>
    <w:rsid w:val="00A07A0E"/>
    <w:rsid w:val="00A07A9E"/>
    <w:rsid w:val="00A124BC"/>
    <w:rsid w:val="00A12B94"/>
    <w:rsid w:val="00A13546"/>
    <w:rsid w:val="00A138FC"/>
    <w:rsid w:val="00A14683"/>
    <w:rsid w:val="00A1504C"/>
    <w:rsid w:val="00A1517A"/>
    <w:rsid w:val="00A170ED"/>
    <w:rsid w:val="00A1782D"/>
    <w:rsid w:val="00A2311F"/>
    <w:rsid w:val="00A23DD7"/>
    <w:rsid w:val="00A240CC"/>
    <w:rsid w:val="00A24D96"/>
    <w:rsid w:val="00A25865"/>
    <w:rsid w:val="00A25A5B"/>
    <w:rsid w:val="00A25D03"/>
    <w:rsid w:val="00A25F78"/>
    <w:rsid w:val="00A25FF3"/>
    <w:rsid w:val="00A2605A"/>
    <w:rsid w:val="00A27104"/>
    <w:rsid w:val="00A311C8"/>
    <w:rsid w:val="00A31458"/>
    <w:rsid w:val="00A3174E"/>
    <w:rsid w:val="00A31C55"/>
    <w:rsid w:val="00A31F31"/>
    <w:rsid w:val="00A326EE"/>
    <w:rsid w:val="00A328C3"/>
    <w:rsid w:val="00A33379"/>
    <w:rsid w:val="00A344F7"/>
    <w:rsid w:val="00A347F0"/>
    <w:rsid w:val="00A35746"/>
    <w:rsid w:val="00A35878"/>
    <w:rsid w:val="00A36AA1"/>
    <w:rsid w:val="00A37357"/>
    <w:rsid w:val="00A41588"/>
    <w:rsid w:val="00A41BAE"/>
    <w:rsid w:val="00A420C9"/>
    <w:rsid w:val="00A42259"/>
    <w:rsid w:val="00A42D80"/>
    <w:rsid w:val="00A432E7"/>
    <w:rsid w:val="00A43557"/>
    <w:rsid w:val="00A44A57"/>
    <w:rsid w:val="00A44C56"/>
    <w:rsid w:val="00A44E6F"/>
    <w:rsid w:val="00A4537D"/>
    <w:rsid w:val="00A46D5B"/>
    <w:rsid w:val="00A46FE2"/>
    <w:rsid w:val="00A472BA"/>
    <w:rsid w:val="00A472C6"/>
    <w:rsid w:val="00A51BF7"/>
    <w:rsid w:val="00A529F3"/>
    <w:rsid w:val="00A5387B"/>
    <w:rsid w:val="00A542FD"/>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B73"/>
    <w:rsid w:val="00A64AD3"/>
    <w:rsid w:val="00A64BDB"/>
    <w:rsid w:val="00A65744"/>
    <w:rsid w:val="00A65B55"/>
    <w:rsid w:val="00A665BB"/>
    <w:rsid w:val="00A66915"/>
    <w:rsid w:val="00A6792B"/>
    <w:rsid w:val="00A7043B"/>
    <w:rsid w:val="00A720D8"/>
    <w:rsid w:val="00A721FC"/>
    <w:rsid w:val="00A726D9"/>
    <w:rsid w:val="00A72F5C"/>
    <w:rsid w:val="00A73107"/>
    <w:rsid w:val="00A73349"/>
    <w:rsid w:val="00A74718"/>
    <w:rsid w:val="00A75423"/>
    <w:rsid w:val="00A75688"/>
    <w:rsid w:val="00A75A9B"/>
    <w:rsid w:val="00A75CF5"/>
    <w:rsid w:val="00A76ADD"/>
    <w:rsid w:val="00A7787E"/>
    <w:rsid w:val="00A80CBC"/>
    <w:rsid w:val="00A81161"/>
    <w:rsid w:val="00A82722"/>
    <w:rsid w:val="00A82CFE"/>
    <w:rsid w:val="00A8555E"/>
    <w:rsid w:val="00A856F0"/>
    <w:rsid w:val="00A87CB2"/>
    <w:rsid w:val="00A87FF9"/>
    <w:rsid w:val="00A9036F"/>
    <w:rsid w:val="00A90517"/>
    <w:rsid w:val="00A920FA"/>
    <w:rsid w:val="00A92C4A"/>
    <w:rsid w:val="00A92CB9"/>
    <w:rsid w:val="00A9370F"/>
    <w:rsid w:val="00A948F0"/>
    <w:rsid w:val="00A9549A"/>
    <w:rsid w:val="00A95EDF"/>
    <w:rsid w:val="00A96051"/>
    <w:rsid w:val="00A96537"/>
    <w:rsid w:val="00A9698D"/>
    <w:rsid w:val="00A96B14"/>
    <w:rsid w:val="00A971FA"/>
    <w:rsid w:val="00A97853"/>
    <w:rsid w:val="00A97A98"/>
    <w:rsid w:val="00A97B0D"/>
    <w:rsid w:val="00AA0AFE"/>
    <w:rsid w:val="00AA10B1"/>
    <w:rsid w:val="00AA1E9D"/>
    <w:rsid w:val="00AA222B"/>
    <w:rsid w:val="00AA2394"/>
    <w:rsid w:val="00AA289B"/>
    <w:rsid w:val="00AA2AC4"/>
    <w:rsid w:val="00AA4637"/>
    <w:rsid w:val="00AA466A"/>
    <w:rsid w:val="00AA5078"/>
    <w:rsid w:val="00AA5978"/>
    <w:rsid w:val="00AA5D5A"/>
    <w:rsid w:val="00AA6117"/>
    <w:rsid w:val="00AA715B"/>
    <w:rsid w:val="00AA71FA"/>
    <w:rsid w:val="00AA7AB9"/>
    <w:rsid w:val="00AB1515"/>
    <w:rsid w:val="00AB23D6"/>
    <w:rsid w:val="00AB27D9"/>
    <w:rsid w:val="00AB33DA"/>
    <w:rsid w:val="00AB3B64"/>
    <w:rsid w:val="00AB4EAC"/>
    <w:rsid w:val="00AB4EB1"/>
    <w:rsid w:val="00AB5FCC"/>
    <w:rsid w:val="00AB657E"/>
    <w:rsid w:val="00AB6D29"/>
    <w:rsid w:val="00AB7E4F"/>
    <w:rsid w:val="00AC0751"/>
    <w:rsid w:val="00AC0FA8"/>
    <w:rsid w:val="00AC1FD4"/>
    <w:rsid w:val="00AC25F7"/>
    <w:rsid w:val="00AC2BF8"/>
    <w:rsid w:val="00AC4B8C"/>
    <w:rsid w:val="00AC525E"/>
    <w:rsid w:val="00AC53F3"/>
    <w:rsid w:val="00AC6403"/>
    <w:rsid w:val="00AD3105"/>
    <w:rsid w:val="00AD3A61"/>
    <w:rsid w:val="00AD3AD5"/>
    <w:rsid w:val="00AD3B51"/>
    <w:rsid w:val="00AD4461"/>
    <w:rsid w:val="00AD48C7"/>
    <w:rsid w:val="00AD4E5B"/>
    <w:rsid w:val="00AD518C"/>
    <w:rsid w:val="00AD555A"/>
    <w:rsid w:val="00AD5562"/>
    <w:rsid w:val="00AD57AE"/>
    <w:rsid w:val="00AD5D97"/>
    <w:rsid w:val="00AD5F44"/>
    <w:rsid w:val="00AD7F8C"/>
    <w:rsid w:val="00AE0056"/>
    <w:rsid w:val="00AE04EE"/>
    <w:rsid w:val="00AE0545"/>
    <w:rsid w:val="00AE1743"/>
    <w:rsid w:val="00AE1DC4"/>
    <w:rsid w:val="00AE1F96"/>
    <w:rsid w:val="00AE377B"/>
    <w:rsid w:val="00AE560C"/>
    <w:rsid w:val="00AE6A0A"/>
    <w:rsid w:val="00AE75E8"/>
    <w:rsid w:val="00AE79EF"/>
    <w:rsid w:val="00AF0A50"/>
    <w:rsid w:val="00AF0E83"/>
    <w:rsid w:val="00AF103C"/>
    <w:rsid w:val="00AF1B94"/>
    <w:rsid w:val="00AF1C70"/>
    <w:rsid w:val="00AF25C4"/>
    <w:rsid w:val="00AF3256"/>
    <w:rsid w:val="00AF3827"/>
    <w:rsid w:val="00AF4487"/>
    <w:rsid w:val="00AF467E"/>
    <w:rsid w:val="00AF4EC2"/>
    <w:rsid w:val="00AF5F89"/>
    <w:rsid w:val="00AF7185"/>
    <w:rsid w:val="00AF7C46"/>
    <w:rsid w:val="00B006DC"/>
    <w:rsid w:val="00B00F6C"/>
    <w:rsid w:val="00B01639"/>
    <w:rsid w:val="00B01F59"/>
    <w:rsid w:val="00B02461"/>
    <w:rsid w:val="00B0254E"/>
    <w:rsid w:val="00B04CCD"/>
    <w:rsid w:val="00B05245"/>
    <w:rsid w:val="00B05C4A"/>
    <w:rsid w:val="00B06981"/>
    <w:rsid w:val="00B06C69"/>
    <w:rsid w:val="00B074A1"/>
    <w:rsid w:val="00B10319"/>
    <w:rsid w:val="00B105FC"/>
    <w:rsid w:val="00B114FA"/>
    <w:rsid w:val="00B11B77"/>
    <w:rsid w:val="00B11F4E"/>
    <w:rsid w:val="00B128E8"/>
    <w:rsid w:val="00B13677"/>
    <w:rsid w:val="00B13DB8"/>
    <w:rsid w:val="00B14BC8"/>
    <w:rsid w:val="00B15F4D"/>
    <w:rsid w:val="00B1608F"/>
    <w:rsid w:val="00B16614"/>
    <w:rsid w:val="00B20154"/>
    <w:rsid w:val="00B20B58"/>
    <w:rsid w:val="00B21A77"/>
    <w:rsid w:val="00B224FB"/>
    <w:rsid w:val="00B22E4A"/>
    <w:rsid w:val="00B25167"/>
    <w:rsid w:val="00B25220"/>
    <w:rsid w:val="00B252A6"/>
    <w:rsid w:val="00B25DB8"/>
    <w:rsid w:val="00B2735E"/>
    <w:rsid w:val="00B27DEF"/>
    <w:rsid w:val="00B30266"/>
    <w:rsid w:val="00B309C4"/>
    <w:rsid w:val="00B30E6A"/>
    <w:rsid w:val="00B31257"/>
    <w:rsid w:val="00B31B7A"/>
    <w:rsid w:val="00B320F3"/>
    <w:rsid w:val="00B321EE"/>
    <w:rsid w:val="00B330C8"/>
    <w:rsid w:val="00B333B4"/>
    <w:rsid w:val="00B33CA8"/>
    <w:rsid w:val="00B33FE2"/>
    <w:rsid w:val="00B34704"/>
    <w:rsid w:val="00B3498B"/>
    <w:rsid w:val="00B34C5C"/>
    <w:rsid w:val="00B360BB"/>
    <w:rsid w:val="00B3648B"/>
    <w:rsid w:val="00B36DC8"/>
    <w:rsid w:val="00B373B3"/>
    <w:rsid w:val="00B41483"/>
    <w:rsid w:val="00B42506"/>
    <w:rsid w:val="00B42900"/>
    <w:rsid w:val="00B42A68"/>
    <w:rsid w:val="00B4308B"/>
    <w:rsid w:val="00B4432B"/>
    <w:rsid w:val="00B44D28"/>
    <w:rsid w:val="00B44E41"/>
    <w:rsid w:val="00B44FFA"/>
    <w:rsid w:val="00B45512"/>
    <w:rsid w:val="00B45E5A"/>
    <w:rsid w:val="00B45F23"/>
    <w:rsid w:val="00B4603B"/>
    <w:rsid w:val="00B46237"/>
    <w:rsid w:val="00B46D66"/>
    <w:rsid w:val="00B508CC"/>
    <w:rsid w:val="00B5098D"/>
    <w:rsid w:val="00B5274F"/>
    <w:rsid w:val="00B53152"/>
    <w:rsid w:val="00B5515A"/>
    <w:rsid w:val="00B5559B"/>
    <w:rsid w:val="00B569C7"/>
    <w:rsid w:val="00B60308"/>
    <w:rsid w:val="00B616E8"/>
    <w:rsid w:val="00B61983"/>
    <w:rsid w:val="00B61ABA"/>
    <w:rsid w:val="00B622CB"/>
    <w:rsid w:val="00B6246B"/>
    <w:rsid w:val="00B62A80"/>
    <w:rsid w:val="00B62CB3"/>
    <w:rsid w:val="00B6304F"/>
    <w:rsid w:val="00B63F8E"/>
    <w:rsid w:val="00B64132"/>
    <w:rsid w:val="00B6455A"/>
    <w:rsid w:val="00B6455D"/>
    <w:rsid w:val="00B64C54"/>
    <w:rsid w:val="00B64F73"/>
    <w:rsid w:val="00B6687A"/>
    <w:rsid w:val="00B676A4"/>
    <w:rsid w:val="00B67BB5"/>
    <w:rsid w:val="00B7088D"/>
    <w:rsid w:val="00B70982"/>
    <w:rsid w:val="00B70A55"/>
    <w:rsid w:val="00B71F94"/>
    <w:rsid w:val="00B735C9"/>
    <w:rsid w:val="00B73EF1"/>
    <w:rsid w:val="00B74763"/>
    <w:rsid w:val="00B74E8B"/>
    <w:rsid w:val="00B751CC"/>
    <w:rsid w:val="00B76187"/>
    <w:rsid w:val="00B771AF"/>
    <w:rsid w:val="00B775C0"/>
    <w:rsid w:val="00B80868"/>
    <w:rsid w:val="00B80C7B"/>
    <w:rsid w:val="00B80DF9"/>
    <w:rsid w:val="00B812BB"/>
    <w:rsid w:val="00B81498"/>
    <w:rsid w:val="00B81940"/>
    <w:rsid w:val="00B81A6C"/>
    <w:rsid w:val="00B827A5"/>
    <w:rsid w:val="00B82A8A"/>
    <w:rsid w:val="00B8344A"/>
    <w:rsid w:val="00B83858"/>
    <w:rsid w:val="00B844C2"/>
    <w:rsid w:val="00B84517"/>
    <w:rsid w:val="00B8482D"/>
    <w:rsid w:val="00B84DFD"/>
    <w:rsid w:val="00B85505"/>
    <w:rsid w:val="00B8687D"/>
    <w:rsid w:val="00B875BE"/>
    <w:rsid w:val="00B90D82"/>
    <w:rsid w:val="00B9161F"/>
    <w:rsid w:val="00B91955"/>
    <w:rsid w:val="00B919EA"/>
    <w:rsid w:val="00B92E45"/>
    <w:rsid w:val="00B93F3D"/>
    <w:rsid w:val="00B94A3C"/>
    <w:rsid w:val="00B953BC"/>
    <w:rsid w:val="00B96AE8"/>
    <w:rsid w:val="00B97ACC"/>
    <w:rsid w:val="00B97BBD"/>
    <w:rsid w:val="00BA1DEB"/>
    <w:rsid w:val="00BA1F6C"/>
    <w:rsid w:val="00BA2E56"/>
    <w:rsid w:val="00BA39AD"/>
    <w:rsid w:val="00BA5821"/>
    <w:rsid w:val="00BA5CFA"/>
    <w:rsid w:val="00BA7634"/>
    <w:rsid w:val="00BA7F23"/>
    <w:rsid w:val="00BB1D15"/>
    <w:rsid w:val="00BB24CB"/>
    <w:rsid w:val="00BB2CCB"/>
    <w:rsid w:val="00BB312F"/>
    <w:rsid w:val="00BB3548"/>
    <w:rsid w:val="00BB357C"/>
    <w:rsid w:val="00BB35A6"/>
    <w:rsid w:val="00BB3A4B"/>
    <w:rsid w:val="00BB3D84"/>
    <w:rsid w:val="00BB3EAD"/>
    <w:rsid w:val="00BB447E"/>
    <w:rsid w:val="00BB44A4"/>
    <w:rsid w:val="00BB4876"/>
    <w:rsid w:val="00BB6FE2"/>
    <w:rsid w:val="00BB7BD7"/>
    <w:rsid w:val="00BB7BFC"/>
    <w:rsid w:val="00BC0F26"/>
    <w:rsid w:val="00BC1631"/>
    <w:rsid w:val="00BC1954"/>
    <w:rsid w:val="00BC1FD7"/>
    <w:rsid w:val="00BC2302"/>
    <w:rsid w:val="00BC2F19"/>
    <w:rsid w:val="00BC5721"/>
    <w:rsid w:val="00BC6831"/>
    <w:rsid w:val="00BC6AD7"/>
    <w:rsid w:val="00BC7CC8"/>
    <w:rsid w:val="00BD0FCF"/>
    <w:rsid w:val="00BD12FD"/>
    <w:rsid w:val="00BD1624"/>
    <w:rsid w:val="00BD1EFC"/>
    <w:rsid w:val="00BD20ED"/>
    <w:rsid w:val="00BD4957"/>
    <w:rsid w:val="00BD5735"/>
    <w:rsid w:val="00BD58B7"/>
    <w:rsid w:val="00BD5C43"/>
    <w:rsid w:val="00BD5FC1"/>
    <w:rsid w:val="00BD719B"/>
    <w:rsid w:val="00BD76EA"/>
    <w:rsid w:val="00BD7E6B"/>
    <w:rsid w:val="00BE01BD"/>
    <w:rsid w:val="00BE02CE"/>
    <w:rsid w:val="00BE0382"/>
    <w:rsid w:val="00BE06D0"/>
    <w:rsid w:val="00BE0C7B"/>
    <w:rsid w:val="00BE1775"/>
    <w:rsid w:val="00BE201E"/>
    <w:rsid w:val="00BE2855"/>
    <w:rsid w:val="00BE2E77"/>
    <w:rsid w:val="00BE310D"/>
    <w:rsid w:val="00BE3615"/>
    <w:rsid w:val="00BE474B"/>
    <w:rsid w:val="00BE49A6"/>
    <w:rsid w:val="00BE4D6D"/>
    <w:rsid w:val="00BE518D"/>
    <w:rsid w:val="00BE57F2"/>
    <w:rsid w:val="00BE5BDA"/>
    <w:rsid w:val="00BE7FA7"/>
    <w:rsid w:val="00BF002F"/>
    <w:rsid w:val="00BF0557"/>
    <w:rsid w:val="00BF1941"/>
    <w:rsid w:val="00BF1C90"/>
    <w:rsid w:val="00BF1CAA"/>
    <w:rsid w:val="00BF2C26"/>
    <w:rsid w:val="00BF37CF"/>
    <w:rsid w:val="00BF390C"/>
    <w:rsid w:val="00BF3AAF"/>
    <w:rsid w:val="00BF47DC"/>
    <w:rsid w:val="00BF60CD"/>
    <w:rsid w:val="00BF6414"/>
    <w:rsid w:val="00BF6473"/>
    <w:rsid w:val="00BF6C0A"/>
    <w:rsid w:val="00BF7058"/>
    <w:rsid w:val="00C00D86"/>
    <w:rsid w:val="00C01447"/>
    <w:rsid w:val="00C0202C"/>
    <w:rsid w:val="00C0244F"/>
    <w:rsid w:val="00C0476C"/>
    <w:rsid w:val="00C05EE6"/>
    <w:rsid w:val="00C06321"/>
    <w:rsid w:val="00C06558"/>
    <w:rsid w:val="00C06EEA"/>
    <w:rsid w:val="00C072EC"/>
    <w:rsid w:val="00C073CE"/>
    <w:rsid w:val="00C0773E"/>
    <w:rsid w:val="00C07C88"/>
    <w:rsid w:val="00C10686"/>
    <w:rsid w:val="00C10A6D"/>
    <w:rsid w:val="00C10F75"/>
    <w:rsid w:val="00C12DBF"/>
    <w:rsid w:val="00C1315F"/>
    <w:rsid w:val="00C14C5A"/>
    <w:rsid w:val="00C15383"/>
    <w:rsid w:val="00C172CA"/>
    <w:rsid w:val="00C1743E"/>
    <w:rsid w:val="00C20F59"/>
    <w:rsid w:val="00C23641"/>
    <w:rsid w:val="00C24195"/>
    <w:rsid w:val="00C24A5B"/>
    <w:rsid w:val="00C24E8B"/>
    <w:rsid w:val="00C253A6"/>
    <w:rsid w:val="00C25826"/>
    <w:rsid w:val="00C25861"/>
    <w:rsid w:val="00C2693D"/>
    <w:rsid w:val="00C269F5"/>
    <w:rsid w:val="00C26EE8"/>
    <w:rsid w:val="00C26F4E"/>
    <w:rsid w:val="00C27268"/>
    <w:rsid w:val="00C27D86"/>
    <w:rsid w:val="00C27EE0"/>
    <w:rsid w:val="00C302D7"/>
    <w:rsid w:val="00C30B66"/>
    <w:rsid w:val="00C3163B"/>
    <w:rsid w:val="00C32010"/>
    <w:rsid w:val="00C328DB"/>
    <w:rsid w:val="00C32A8D"/>
    <w:rsid w:val="00C33201"/>
    <w:rsid w:val="00C33707"/>
    <w:rsid w:val="00C34173"/>
    <w:rsid w:val="00C35FBA"/>
    <w:rsid w:val="00C360B9"/>
    <w:rsid w:val="00C3663A"/>
    <w:rsid w:val="00C407B7"/>
    <w:rsid w:val="00C408B3"/>
    <w:rsid w:val="00C41F33"/>
    <w:rsid w:val="00C4266E"/>
    <w:rsid w:val="00C43430"/>
    <w:rsid w:val="00C436D9"/>
    <w:rsid w:val="00C43C2E"/>
    <w:rsid w:val="00C44BD6"/>
    <w:rsid w:val="00C46A30"/>
    <w:rsid w:val="00C46DBA"/>
    <w:rsid w:val="00C475F0"/>
    <w:rsid w:val="00C51095"/>
    <w:rsid w:val="00C51307"/>
    <w:rsid w:val="00C5167C"/>
    <w:rsid w:val="00C51BF9"/>
    <w:rsid w:val="00C521A6"/>
    <w:rsid w:val="00C52A42"/>
    <w:rsid w:val="00C52A9B"/>
    <w:rsid w:val="00C5326D"/>
    <w:rsid w:val="00C53303"/>
    <w:rsid w:val="00C5332B"/>
    <w:rsid w:val="00C53C19"/>
    <w:rsid w:val="00C541BC"/>
    <w:rsid w:val="00C54539"/>
    <w:rsid w:val="00C545FC"/>
    <w:rsid w:val="00C55201"/>
    <w:rsid w:val="00C60204"/>
    <w:rsid w:val="00C60DDE"/>
    <w:rsid w:val="00C61668"/>
    <w:rsid w:val="00C6238D"/>
    <w:rsid w:val="00C63017"/>
    <w:rsid w:val="00C63C28"/>
    <w:rsid w:val="00C63E56"/>
    <w:rsid w:val="00C63F19"/>
    <w:rsid w:val="00C64A63"/>
    <w:rsid w:val="00C64CAA"/>
    <w:rsid w:val="00C64FBA"/>
    <w:rsid w:val="00C654A5"/>
    <w:rsid w:val="00C65BA8"/>
    <w:rsid w:val="00C664CE"/>
    <w:rsid w:val="00C677BC"/>
    <w:rsid w:val="00C678DE"/>
    <w:rsid w:val="00C67AF8"/>
    <w:rsid w:val="00C70646"/>
    <w:rsid w:val="00C70A4B"/>
    <w:rsid w:val="00C713D8"/>
    <w:rsid w:val="00C71DBB"/>
    <w:rsid w:val="00C72760"/>
    <w:rsid w:val="00C73676"/>
    <w:rsid w:val="00C74C20"/>
    <w:rsid w:val="00C7617A"/>
    <w:rsid w:val="00C76401"/>
    <w:rsid w:val="00C765E5"/>
    <w:rsid w:val="00C771F7"/>
    <w:rsid w:val="00C77A76"/>
    <w:rsid w:val="00C77BD5"/>
    <w:rsid w:val="00C80059"/>
    <w:rsid w:val="00C8054E"/>
    <w:rsid w:val="00C80769"/>
    <w:rsid w:val="00C81CFD"/>
    <w:rsid w:val="00C81D58"/>
    <w:rsid w:val="00C8315B"/>
    <w:rsid w:val="00C83D05"/>
    <w:rsid w:val="00C845E5"/>
    <w:rsid w:val="00C85071"/>
    <w:rsid w:val="00C85864"/>
    <w:rsid w:val="00C8589F"/>
    <w:rsid w:val="00C86910"/>
    <w:rsid w:val="00C874C1"/>
    <w:rsid w:val="00C87E76"/>
    <w:rsid w:val="00C92466"/>
    <w:rsid w:val="00C92AEA"/>
    <w:rsid w:val="00C93C3A"/>
    <w:rsid w:val="00C93D89"/>
    <w:rsid w:val="00C95B26"/>
    <w:rsid w:val="00C96472"/>
    <w:rsid w:val="00C97186"/>
    <w:rsid w:val="00C9732B"/>
    <w:rsid w:val="00CA031A"/>
    <w:rsid w:val="00CA1DE1"/>
    <w:rsid w:val="00CA34F0"/>
    <w:rsid w:val="00CA39D4"/>
    <w:rsid w:val="00CA3BE3"/>
    <w:rsid w:val="00CA3C45"/>
    <w:rsid w:val="00CA5687"/>
    <w:rsid w:val="00CA5FEF"/>
    <w:rsid w:val="00CA6499"/>
    <w:rsid w:val="00CA668E"/>
    <w:rsid w:val="00CA683B"/>
    <w:rsid w:val="00CA6864"/>
    <w:rsid w:val="00CA7187"/>
    <w:rsid w:val="00CA74AB"/>
    <w:rsid w:val="00CA74D2"/>
    <w:rsid w:val="00CA7833"/>
    <w:rsid w:val="00CA7FB7"/>
    <w:rsid w:val="00CB0643"/>
    <w:rsid w:val="00CB1CA0"/>
    <w:rsid w:val="00CB2095"/>
    <w:rsid w:val="00CB21FC"/>
    <w:rsid w:val="00CB26A7"/>
    <w:rsid w:val="00CB3504"/>
    <w:rsid w:val="00CB518D"/>
    <w:rsid w:val="00CB55D4"/>
    <w:rsid w:val="00CB684F"/>
    <w:rsid w:val="00CC0313"/>
    <w:rsid w:val="00CC11EA"/>
    <w:rsid w:val="00CC1555"/>
    <w:rsid w:val="00CC1A56"/>
    <w:rsid w:val="00CC3506"/>
    <w:rsid w:val="00CC3E1B"/>
    <w:rsid w:val="00CC53A2"/>
    <w:rsid w:val="00CC618F"/>
    <w:rsid w:val="00CC6294"/>
    <w:rsid w:val="00CC6B25"/>
    <w:rsid w:val="00CC7BD9"/>
    <w:rsid w:val="00CC7E2F"/>
    <w:rsid w:val="00CD06A8"/>
    <w:rsid w:val="00CD090E"/>
    <w:rsid w:val="00CD1CD3"/>
    <w:rsid w:val="00CD2095"/>
    <w:rsid w:val="00CD2919"/>
    <w:rsid w:val="00CD2E50"/>
    <w:rsid w:val="00CD33F0"/>
    <w:rsid w:val="00CD3701"/>
    <w:rsid w:val="00CD3C94"/>
    <w:rsid w:val="00CD3D07"/>
    <w:rsid w:val="00CD4A78"/>
    <w:rsid w:val="00CD5334"/>
    <w:rsid w:val="00CD67CD"/>
    <w:rsid w:val="00CD6BA8"/>
    <w:rsid w:val="00CD7613"/>
    <w:rsid w:val="00CD7B8E"/>
    <w:rsid w:val="00CE0344"/>
    <w:rsid w:val="00CE0C3E"/>
    <w:rsid w:val="00CE1268"/>
    <w:rsid w:val="00CE197A"/>
    <w:rsid w:val="00CE1E89"/>
    <w:rsid w:val="00CE2E0E"/>
    <w:rsid w:val="00CE40A0"/>
    <w:rsid w:val="00CE59E0"/>
    <w:rsid w:val="00CE6517"/>
    <w:rsid w:val="00CE6998"/>
    <w:rsid w:val="00CE6BBB"/>
    <w:rsid w:val="00CE71A7"/>
    <w:rsid w:val="00CE77B1"/>
    <w:rsid w:val="00CE7888"/>
    <w:rsid w:val="00CE7BFC"/>
    <w:rsid w:val="00CF0350"/>
    <w:rsid w:val="00CF13D1"/>
    <w:rsid w:val="00CF1723"/>
    <w:rsid w:val="00CF22FA"/>
    <w:rsid w:val="00CF3E27"/>
    <w:rsid w:val="00CF4EE7"/>
    <w:rsid w:val="00CF5416"/>
    <w:rsid w:val="00CF58DD"/>
    <w:rsid w:val="00CF5EE2"/>
    <w:rsid w:val="00CF6623"/>
    <w:rsid w:val="00CF7DDF"/>
    <w:rsid w:val="00D00662"/>
    <w:rsid w:val="00D00715"/>
    <w:rsid w:val="00D00744"/>
    <w:rsid w:val="00D00AB0"/>
    <w:rsid w:val="00D00C28"/>
    <w:rsid w:val="00D02136"/>
    <w:rsid w:val="00D02456"/>
    <w:rsid w:val="00D02931"/>
    <w:rsid w:val="00D0364B"/>
    <w:rsid w:val="00D05580"/>
    <w:rsid w:val="00D05A02"/>
    <w:rsid w:val="00D063A8"/>
    <w:rsid w:val="00D06691"/>
    <w:rsid w:val="00D0734E"/>
    <w:rsid w:val="00D073B8"/>
    <w:rsid w:val="00D074D8"/>
    <w:rsid w:val="00D07527"/>
    <w:rsid w:val="00D07EF9"/>
    <w:rsid w:val="00D10511"/>
    <w:rsid w:val="00D1052D"/>
    <w:rsid w:val="00D10724"/>
    <w:rsid w:val="00D1128A"/>
    <w:rsid w:val="00D11D1E"/>
    <w:rsid w:val="00D11FD1"/>
    <w:rsid w:val="00D12DA8"/>
    <w:rsid w:val="00D131AD"/>
    <w:rsid w:val="00D1358F"/>
    <w:rsid w:val="00D13A3F"/>
    <w:rsid w:val="00D163B2"/>
    <w:rsid w:val="00D1708D"/>
    <w:rsid w:val="00D17136"/>
    <w:rsid w:val="00D21859"/>
    <w:rsid w:val="00D21A8F"/>
    <w:rsid w:val="00D22000"/>
    <w:rsid w:val="00D22B97"/>
    <w:rsid w:val="00D22E4D"/>
    <w:rsid w:val="00D22F2A"/>
    <w:rsid w:val="00D2367B"/>
    <w:rsid w:val="00D24B3D"/>
    <w:rsid w:val="00D24B46"/>
    <w:rsid w:val="00D2537B"/>
    <w:rsid w:val="00D31445"/>
    <w:rsid w:val="00D31A0D"/>
    <w:rsid w:val="00D31CB0"/>
    <w:rsid w:val="00D32858"/>
    <w:rsid w:val="00D3285C"/>
    <w:rsid w:val="00D334D5"/>
    <w:rsid w:val="00D337CD"/>
    <w:rsid w:val="00D343A0"/>
    <w:rsid w:val="00D3553D"/>
    <w:rsid w:val="00D3564A"/>
    <w:rsid w:val="00D35D47"/>
    <w:rsid w:val="00D36CF1"/>
    <w:rsid w:val="00D36FAC"/>
    <w:rsid w:val="00D3705B"/>
    <w:rsid w:val="00D37528"/>
    <w:rsid w:val="00D37A36"/>
    <w:rsid w:val="00D37E18"/>
    <w:rsid w:val="00D40288"/>
    <w:rsid w:val="00D404FE"/>
    <w:rsid w:val="00D40F2E"/>
    <w:rsid w:val="00D428C0"/>
    <w:rsid w:val="00D43558"/>
    <w:rsid w:val="00D446C0"/>
    <w:rsid w:val="00D473ED"/>
    <w:rsid w:val="00D47435"/>
    <w:rsid w:val="00D4758B"/>
    <w:rsid w:val="00D47F08"/>
    <w:rsid w:val="00D504D3"/>
    <w:rsid w:val="00D52C77"/>
    <w:rsid w:val="00D530B1"/>
    <w:rsid w:val="00D530B3"/>
    <w:rsid w:val="00D53B1F"/>
    <w:rsid w:val="00D53EB6"/>
    <w:rsid w:val="00D5400B"/>
    <w:rsid w:val="00D5496D"/>
    <w:rsid w:val="00D54E7A"/>
    <w:rsid w:val="00D55E4A"/>
    <w:rsid w:val="00D56594"/>
    <w:rsid w:val="00D56809"/>
    <w:rsid w:val="00D57480"/>
    <w:rsid w:val="00D5750F"/>
    <w:rsid w:val="00D57572"/>
    <w:rsid w:val="00D6151D"/>
    <w:rsid w:val="00D61C0C"/>
    <w:rsid w:val="00D61CB4"/>
    <w:rsid w:val="00D62971"/>
    <w:rsid w:val="00D63996"/>
    <w:rsid w:val="00D63E54"/>
    <w:rsid w:val="00D64463"/>
    <w:rsid w:val="00D65732"/>
    <w:rsid w:val="00D66120"/>
    <w:rsid w:val="00D66F7E"/>
    <w:rsid w:val="00D67621"/>
    <w:rsid w:val="00D67874"/>
    <w:rsid w:val="00D678BD"/>
    <w:rsid w:val="00D705C9"/>
    <w:rsid w:val="00D74D00"/>
    <w:rsid w:val="00D755CC"/>
    <w:rsid w:val="00D75652"/>
    <w:rsid w:val="00D77819"/>
    <w:rsid w:val="00D80A27"/>
    <w:rsid w:val="00D80FDC"/>
    <w:rsid w:val="00D812B3"/>
    <w:rsid w:val="00D81398"/>
    <w:rsid w:val="00D8224B"/>
    <w:rsid w:val="00D83A05"/>
    <w:rsid w:val="00D857D8"/>
    <w:rsid w:val="00D85FBD"/>
    <w:rsid w:val="00D86532"/>
    <w:rsid w:val="00D867E5"/>
    <w:rsid w:val="00D86A51"/>
    <w:rsid w:val="00D8774F"/>
    <w:rsid w:val="00D87D03"/>
    <w:rsid w:val="00D908EC"/>
    <w:rsid w:val="00D90A3F"/>
    <w:rsid w:val="00D91814"/>
    <w:rsid w:val="00D92B3A"/>
    <w:rsid w:val="00D92FF9"/>
    <w:rsid w:val="00D93A6A"/>
    <w:rsid w:val="00D93F13"/>
    <w:rsid w:val="00D93F57"/>
    <w:rsid w:val="00D947B2"/>
    <w:rsid w:val="00D948B7"/>
    <w:rsid w:val="00D94E5B"/>
    <w:rsid w:val="00D95014"/>
    <w:rsid w:val="00D95EA5"/>
    <w:rsid w:val="00D96AD9"/>
    <w:rsid w:val="00D97B44"/>
    <w:rsid w:val="00D97F4D"/>
    <w:rsid w:val="00DA0717"/>
    <w:rsid w:val="00DA19EF"/>
    <w:rsid w:val="00DA2002"/>
    <w:rsid w:val="00DA210C"/>
    <w:rsid w:val="00DA3550"/>
    <w:rsid w:val="00DA39D1"/>
    <w:rsid w:val="00DA3A39"/>
    <w:rsid w:val="00DA5407"/>
    <w:rsid w:val="00DA573F"/>
    <w:rsid w:val="00DA5776"/>
    <w:rsid w:val="00DA7C9E"/>
    <w:rsid w:val="00DB07BC"/>
    <w:rsid w:val="00DB11AA"/>
    <w:rsid w:val="00DB22AF"/>
    <w:rsid w:val="00DB2D18"/>
    <w:rsid w:val="00DB3104"/>
    <w:rsid w:val="00DB4655"/>
    <w:rsid w:val="00DB474A"/>
    <w:rsid w:val="00DB4E8D"/>
    <w:rsid w:val="00DB4EE4"/>
    <w:rsid w:val="00DB5072"/>
    <w:rsid w:val="00DB5682"/>
    <w:rsid w:val="00DB61CF"/>
    <w:rsid w:val="00DC0A32"/>
    <w:rsid w:val="00DC2367"/>
    <w:rsid w:val="00DC2839"/>
    <w:rsid w:val="00DC3A69"/>
    <w:rsid w:val="00DC43E1"/>
    <w:rsid w:val="00DC4BEE"/>
    <w:rsid w:val="00DC6AD2"/>
    <w:rsid w:val="00DC6C4A"/>
    <w:rsid w:val="00DD00C4"/>
    <w:rsid w:val="00DD00CA"/>
    <w:rsid w:val="00DD030C"/>
    <w:rsid w:val="00DD1390"/>
    <w:rsid w:val="00DD1F36"/>
    <w:rsid w:val="00DD2029"/>
    <w:rsid w:val="00DD2818"/>
    <w:rsid w:val="00DD3888"/>
    <w:rsid w:val="00DD45E4"/>
    <w:rsid w:val="00DD4A0D"/>
    <w:rsid w:val="00DD4D60"/>
    <w:rsid w:val="00DD4DB1"/>
    <w:rsid w:val="00DD5A4C"/>
    <w:rsid w:val="00DD5E9C"/>
    <w:rsid w:val="00DD5EA9"/>
    <w:rsid w:val="00DD68EA"/>
    <w:rsid w:val="00DD6BB2"/>
    <w:rsid w:val="00DD7A86"/>
    <w:rsid w:val="00DE0695"/>
    <w:rsid w:val="00DE0F62"/>
    <w:rsid w:val="00DE1193"/>
    <w:rsid w:val="00DE1693"/>
    <w:rsid w:val="00DE1BF4"/>
    <w:rsid w:val="00DE28E9"/>
    <w:rsid w:val="00DE2FFA"/>
    <w:rsid w:val="00DE3482"/>
    <w:rsid w:val="00DE34E4"/>
    <w:rsid w:val="00DE4111"/>
    <w:rsid w:val="00DE4A4A"/>
    <w:rsid w:val="00DE5A46"/>
    <w:rsid w:val="00DE67D6"/>
    <w:rsid w:val="00DE6EDF"/>
    <w:rsid w:val="00DF35A9"/>
    <w:rsid w:val="00DF5991"/>
    <w:rsid w:val="00DF63DA"/>
    <w:rsid w:val="00DF6C49"/>
    <w:rsid w:val="00DF6C79"/>
    <w:rsid w:val="00E00A98"/>
    <w:rsid w:val="00E00B5B"/>
    <w:rsid w:val="00E00D77"/>
    <w:rsid w:val="00E0120D"/>
    <w:rsid w:val="00E0121B"/>
    <w:rsid w:val="00E0309D"/>
    <w:rsid w:val="00E03BAF"/>
    <w:rsid w:val="00E05492"/>
    <w:rsid w:val="00E055E0"/>
    <w:rsid w:val="00E05E73"/>
    <w:rsid w:val="00E06263"/>
    <w:rsid w:val="00E065AA"/>
    <w:rsid w:val="00E06619"/>
    <w:rsid w:val="00E06DE4"/>
    <w:rsid w:val="00E0751F"/>
    <w:rsid w:val="00E07F1C"/>
    <w:rsid w:val="00E11DE7"/>
    <w:rsid w:val="00E1297A"/>
    <w:rsid w:val="00E139C6"/>
    <w:rsid w:val="00E13C41"/>
    <w:rsid w:val="00E140F2"/>
    <w:rsid w:val="00E1563C"/>
    <w:rsid w:val="00E1587E"/>
    <w:rsid w:val="00E15F1C"/>
    <w:rsid w:val="00E166EF"/>
    <w:rsid w:val="00E167C1"/>
    <w:rsid w:val="00E16E50"/>
    <w:rsid w:val="00E176AF"/>
    <w:rsid w:val="00E2012A"/>
    <w:rsid w:val="00E20737"/>
    <w:rsid w:val="00E2103F"/>
    <w:rsid w:val="00E21E83"/>
    <w:rsid w:val="00E22144"/>
    <w:rsid w:val="00E22BA7"/>
    <w:rsid w:val="00E22E3B"/>
    <w:rsid w:val="00E23CBA"/>
    <w:rsid w:val="00E25B05"/>
    <w:rsid w:val="00E25FC1"/>
    <w:rsid w:val="00E26781"/>
    <w:rsid w:val="00E27284"/>
    <w:rsid w:val="00E2764C"/>
    <w:rsid w:val="00E276F6"/>
    <w:rsid w:val="00E2791A"/>
    <w:rsid w:val="00E303D4"/>
    <w:rsid w:val="00E30704"/>
    <w:rsid w:val="00E30BF9"/>
    <w:rsid w:val="00E31005"/>
    <w:rsid w:val="00E3150C"/>
    <w:rsid w:val="00E31FAF"/>
    <w:rsid w:val="00E32845"/>
    <w:rsid w:val="00E3288B"/>
    <w:rsid w:val="00E33096"/>
    <w:rsid w:val="00E33C55"/>
    <w:rsid w:val="00E3446E"/>
    <w:rsid w:val="00E3447C"/>
    <w:rsid w:val="00E35333"/>
    <w:rsid w:val="00E358DE"/>
    <w:rsid w:val="00E418E1"/>
    <w:rsid w:val="00E41F0E"/>
    <w:rsid w:val="00E41F18"/>
    <w:rsid w:val="00E42F2C"/>
    <w:rsid w:val="00E442BA"/>
    <w:rsid w:val="00E4450E"/>
    <w:rsid w:val="00E44595"/>
    <w:rsid w:val="00E44763"/>
    <w:rsid w:val="00E44861"/>
    <w:rsid w:val="00E448E0"/>
    <w:rsid w:val="00E460FA"/>
    <w:rsid w:val="00E46B62"/>
    <w:rsid w:val="00E47197"/>
    <w:rsid w:val="00E476FE"/>
    <w:rsid w:val="00E479F2"/>
    <w:rsid w:val="00E5008C"/>
    <w:rsid w:val="00E51871"/>
    <w:rsid w:val="00E51C7F"/>
    <w:rsid w:val="00E525B9"/>
    <w:rsid w:val="00E534EA"/>
    <w:rsid w:val="00E53866"/>
    <w:rsid w:val="00E54034"/>
    <w:rsid w:val="00E54755"/>
    <w:rsid w:val="00E54CCD"/>
    <w:rsid w:val="00E55912"/>
    <w:rsid w:val="00E55BA6"/>
    <w:rsid w:val="00E55E51"/>
    <w:rsid w:val="00E56E5C"/>
    <w:rsid w:val="00E57424"/>
    <w:rsid w:val="00E5792B"/>
    <w:rsid w:val="00E57D20"/>
    <w:rsid w:val="00E57F26"/>
    <w:rsid w:val="00E6197C"/>
    <w:rsid w:val="00E639AF"/>
    <w:rsid w:val="00E648EF"/>
    <w:rsid w:val="00E65E19"/>
    <w:rsid w:val="00E6640F"/>
    <w:rsid w:val="00E67B6A"/>
    <w:rsid w:val="00E70FE8"/>
    <w:rsid w:val="00E70FF5"/>
    <w:rsid w:val="00E71487"/>
    <w:rsid w:val="00E71793"/>
    <w:rsid w:val="00E71B40"/>
    <w:rsid w:val="00E7240C"/>
    <w:rsid w:val="00E72639"/>
    <w:rsid w:val="00E72C78"/>
    <w:rsid w:val="00E74162"/>
    <w:rsid w:val="00E74A23"/>
    <w:rsid w:val="00E74AB9"/>
    <w:rsid w:val="00E751A6"/>
    <w:rsid w:val="00E7560D"/>
    <w:rsid w:val="00E75A5E"/>
    <w:rsid w:val="00E75CE2"/>
    <w:rsid w:val="00E76086"/>
    <w:rsid w:val="00E76D0C"/>
    <w:rsid w:val="00E77ED8"/>
    <w:rsid w:val="00E801E1"/>
    <w:rsid w:val="00E805E6"/>
    <w:rsid w:val="00E80958"/>
    <w:rsid w:val="00E813BA"/>
    <w:rsid w:val="00E82B55"/>
    <w:rsid w:val="00E82F1B"/>
    <w:rsid w:val="00E83230"/>
    <w:rsid w:val="00E83EDF"/>
    <w:rsid w:val="00E8402B"/>
    <w:rsid w:val="00E854E8"/>
    <w:rsid w:val="00E858D5"/>
    <w:rsid w:val="00E859AE"/>
    <w:rsid w:val="00E869D3"/>
    <w:rsid w:val="00E86BAD"/>
    <w:rsid w:val="00E86FD8"/>
    <w:rsid w:val="00E90C4D"/>
    <w:rsid w:val="00E90E54"/>
    <w:rsid w:val="00E9206A"/>
    <w:rsid w:val="00E92E42"/>
    <w:rsid w:val="00E9389C"/>
    <w:rsid w:val="00E94506"/>
    <w:rsid w:val="00E96171"/>
    <w:rsid w:val="00E96472"/>
    <w:rsid w:val="00E96A8B"/>
    <w:rsid w:val="00E97167"/>
    <w:rsid w:val="00E976C1"/>
    <w:rsid w:val="00EA1944"/>
    <w:rsid w:val="00EA1B7F"/>
    <w:rsid w:val="00EA3745"/>
    <w:rsid w:val="00EA3E35"/>
    <w:rsid w:val="00EA3E55"/>
    <w:rsid w:val="00EA40EE"/>
    <w:rsid w:val="00EA6120"/>
    <w:rsid w:val="00EA62E8"/>
    <w:rsid w:val="00EA69AD"/>
    <w:rsid w:val="00EA6D0F"/>
    <w:rsid w:val="00EB03F1"/>
    <w:rsid w:val="00EB1CCE"/>
    <w:rsid w:val="00EB3957"/>
    <w:rsid w:val="00EB3B4E"/>
    <w:rsid w:val="00EB42D2"/>
    <w:rsid w:val="00EB4465"/>
    <w:rsid w:val="00EB4471"/>
    <w:rsid w:val="00EB4708"/>
    <w:rsid w:val="00EB47C1"/>
    <w:rsid w:val="00EB5445"/>
    <w:rsid w:val="00EB58F3"/>
    <w:rsid w:val="00EB5BDB"/>
    <w:rsid w:val="00EB63F5"/>
    <w:rsid w:val="00EB6524"/>
    <w:rsid w:val="00EB789A"/>
    <w:rsid w:val="00EC02B8"/>
    <w:rsid w:val="00EC0484"/>
    <w:rsid w:val="00EC0DEB"/>
    <w:rsid w:val="00EC1C7E"/>
    <w:rsid w:val="00EC298B"/>
    <w:rsid w:val="00EC34D1"/>
    <w:rsid w:val="00EC3920"/>
    <w:rsid w:val="00EC3A5D"/>
    <w:rsid w:val="00EC41F9"/>
    <w:rsid w:val="00EC4331"/>
    <w:rsid w:val="00EC498B"/>
    <w:rsid w:val="00EC49B8"/>
    <w:rsid w:val="00EC4A1C"/>
    <w:rsid w:val="00EC4B16"/>
    <w:rsid w:val="00EC4B33"/>
    <w:rsid w:val="00EC532F"/>
    <w:rsid w:val="00EC57CC"/>
    <w:rsid w:val="00EC6E56"/>
    <w:rsid w:val="00EC70F5"/>
    <w:rsid w:val="00ED194E"/>
    <w:rsid w:val="00ED26C1"/>
    <w:rsid w:val="00ED2D49"/>
    <w:rsid w:val="00ED2F5F"/>
    <w:rsid w:val="00ED44C3"/>
    <w:rsid w:val="00ED4855"/>
    <w:rsid w:val="00ED4DA0"/>
    <w:rsid w:val="00ED56D4"/>
    <w:rsid w:val="00ED61C5"/>
    <w:rsid w:val="00ED63AA"/>
    <w:rsid w:val="00ED6B2C"/>
    <w:rsid w:val="00ED6BA1"/>
    <w:rsid w:val="00ED6C92"/>
    <w:rsid w:val="00ED7721"/>
    <w:rsid w:val="00ED7982"/>
    <w:rsid w:val="00ED7BD3"/>
    <w:rsid w:val="00ED7D08"/>
    <w:rsid w:val="00EE0CC3"/>
    <w:rsid w:val="00EE0D9F"/>
    <w:rsid w:val="00EE1B38"/>
    <w:rsid w:val="00EE3532"/>
    <w:rsid w:val="00EE3D78"/>
    <w:rsid w:val="00EE404A"/>
    <w:rsid w:val="00EE5B3B"/>
    <w:rsid w:val="00EE5C9E"/>
    <w:rsid w:val="00EE6610"/>
    <w:rsid w:val="00EE6945"/>
    <w:rsid w:val="00EE6B0F"/>
    <w:rsid w:val="00EE6D3A"/>
    <w:rsid w:val="00EE7FBD"/>
    <w:rsid w:val="00EF1768"/>
    <w:rsid w:val="00EF1CB8"/>
    <w:rsid w:val="00EF23C8"/>
    <w:rsid w:val="00EF291B"/>
    <w:rsid w:val="00EF2FDC"/>
    <w:rsid w:val="00EF3EA5"/>
    <w:rsid w:val="00EF4928"/>
    <w:rsid w:val="00EF52B9"/>
    <w:rsid w:val="00EF6191"/>
    <w:rsid w:val="00EF6FED"/>
    <w:rsid w:val="00EF7029"/>
    <w:rsid w:val="00EF75AB"/>
    <w:rsid w:val="00F00CD5"/>
    <w:rsid w:val="00F0100A"/>
    <w:rsid w:val="00F018D3"/>
    <w:rsid w:val="00F01B30"/>
    <w:rsid w:val="00F02D49"/>
    <w:rsid w:val="00F03E5B"/>
    <w:rsid w:val="00F0561A"/>
    <w:rsid w:val="00F07BB7"/>
    <w:rsid w:val="00F103E4"/>
    <w:rsid w:val="00F10B7B"/>
    <w:rsid w:val="00F10FCD"/>
    <w:rsid w:val="00F11F5B"/>
    <w:rsid w:val="00F12401"/>
    <w:rsid w:val="00F13275"/>
    <w:rsid w:val="00F144F8"/>
    <w:rsid w:val="00F14D6F"/>
    <w:rsid w:val="00F15651"/>
    <w:rsid w:val="00F15C0D"/>
    <w:rsid w:val="00F16279"/>
    <w:rsid w:val="00F16AF8"/>
    <w:rsid w:val="00F16D63"/>
    <w:rsid w:val="00F211E0"/>
    <w:rsid w:val="00F213D1"/>
    <w:rsid w:val="00F21459"/>
    <w:rsid w:val="00F21C20"/>
    <w:rsid w:val="00F21E42"/>
    <w:rsid w:val="00F22220"/>
    <w:rsid w:val="00F22478"/>
    <w:rsid w:val="00F2257F"/>
    <w:rsid w:val="00F22A04"/>
    <w:rsid w:val="00F23F16"/>
    <w:rsid w:val="00F23F1D"/>
    <w:rsid w:val="00F23F39"/>
    <w:rsid w:val="00F2484A"/>
    <w:rsid w:val="00F323A1"/>
    <w:rsid w:val="00F32A8A"/>
    <w:rsid w:val="00F32A9B"/>
    <w:rsid w:val="00F32DDE"/>
    <w:rsid w:val="00F32FAB"/>
    <w:rsid w:val="00F330ED"/>
    <w:rsid w:val="00F3331F"/>
    <w:rsid w:val="00F33BFC"/>
    <w:rsid w:val="00F33D7F"/>
    <w:rsid w:val="00F35511"/>
    <w:rsid w:val="00F3605E"/>
    <w:rsid w:val="00F41771"/>
    <w:rsid w:val="00F417E0"/>
    <w:rsid w:val="00F43799"/>
    <w:rsid w:val="00F43D89"/>
    <w:rsid w:val="00F4401E"/>
    <w:rsid w:val="00F44C56"/>
    <w:rsid w:val="00F45422"/>
    <w:rsid w:val="00F45F52"/>
    <w:rsid w:val="00F462C2"/>
    <w:rsid w:val="00F46626"/>
    <w:rsid w:val="00F4663B"/>
    <w:rsid w:val="00F46782"/>
    <w:rsid w:val="00F46E7F"/>
    <w:rsid w:val="00F473C3"/>
    <w:rsid w:val="00F50896"/>
    <w:rsid w:val="00F50DCB"/>
    <w:rsid w:val="00F51A20"/>
    <w:rsid w:val="00F524CF"/>
    <w:rsid w:val="00F52521"/>
    <w:rsid w:val="00F52C15"/>
    <w:rsid w:val="00F52CC7"/>
    <w:rsid w:val="00F5456F"/>
    <w:rsid w:val="00F546E1"/>
    <w:rsid w:val="00F54BEF"/>
    <w:rsid w:val="00F5516F"/>
    <w:rsid w:val="00F560BD"/>
    <w:rsid w:val="00F568C0"/>
    <w:rsid w:val="00F5702F"/>
    <w:rsid w:val="00F574AF"/>
    <w:rsid w:val="00F57530"/>
    <w:rsid w:val="00F5790D"/>
    <w:rsid w:val="00F57DE3"/>
    <w:rsid w:val="00F57E28"/>
    <w:rsid w:val="00F616ED"/>
    <w:rsid w:val="00F61D0B"/>
    <w:rsid w:val="00F62D91"/>
    <w:rsid w:val="00F63018"/>
    <w:rsid w:val="00F6579A"/>
    <w:rsid w:val="00F65AE0"/>
    <w:rsid w:val="00F66699"/>
    <w:rsid w:val="00F666B4"/>
    <w:rsid w:val="00F6703F"/>
    <w:rsid w:val="00F67245"/>
    <w:rsid w:val="00F679AD"/>
    <w:rsid w:val="00F70186"/>
    <w:rsid w:val="00F710A4"/>
    <w:rsid w:val="00F73FA9"/>
    <w:rsid w:val="00F74740"/>
    <w:rsid w:val="00F74777"/>
    <w:rsid w:val="00F764F8"/>
    <w:rsid w:val="00F806F3"/>
    <w:rsid w:val="00F80B61"/>
    <w:rsid w:val="00F8137B"/>
    <w:rsid w:val="00F81441"/>
    <w:rsid w:val="00F83A0E"/>
    <w:rsid w:val="00F83BD3"/>
    <w:rsid w:val="00F845A1"/>
    <w:rsid w:val="00F8484C"/>
    <w:rsid w:val="00F85490"/>
    <w:rsid w:val="00F85E6D"/>
    <w:rsid w:val="00F862F2"/>
    <w:rsid w:val="00F869F8"/>
    <w:rsid w:val="00F86C1C"/>
    <w:rsid w:val="00F879DF"/>
    <w:rsid w:val="00F9013A"/>
    <w:rsid w:val="00F905B9"/>
    <w:rsid w:val="00F9078D"/>
    <w:rsid w:val="00F925CF"/>
    <w:rsid w:val="00F92702"/>
    <w:rsid w:val="00F93273"/>
    <w:rsid w:val="00F93860"/>
    <w:rsid w:val="00F9440E"/>
    <w:rsid w:val="00F94916"/>
    <w:rsid w:val="00F956D8"/>
    <w:rsid w:val="00F96F5B"/>
    <w:rsid w:val="00FA0151"/>
    <w:rsid w:val="00FA0CB4"/>
    <w:rsid w:val="00FA1D09"/>
    <w:rsid w:val="00FA28D2"/>
    <w:rsid w:val="00FA389E"/>
    <w:rsid w:val="00FA52A9"/>
    <w:rsid w:val="00FA6EE8"/>
    <w:rsid w:val="00FA71C8"/>
    <w:rsid w:val="00FA727B"/>
    <w:rsid w:val="00FB0126"/>
    <w:rsid w:val="00FB0321"/>
    <w:rsid w:val="00FB1CB0"/>
    <w:rsid w:val="00FB3077"/>
    <w:rsid w:val="00FB32B7"/>
    <w:rsid w:val="00FB3CDC"/>
    <w:rsid w:val="00FB5627"/>
    <w:rsid w:val="00FB58AB"/>
    <w:rsid w:val="00FB72BA"/>
    <w:rsid w:val="00FC0109"/>
    <w:rsid w:val="00FC0261"/>
    <w:rsid w:val="00FC11F5"/>
    <w:rsid w:val="00FC2314"/>
    <w:rsid w:val="00FC3290"/>
    <w:rsid w:val="00FC3A40"/>
    <w:rsid w:val="00FC482B"/>
    <w:rsid w:val="00FC5E26"/>
    <w:rsid w:val="00FC6320"/>
    <w:rsid w:val="00FC66A4"/>
    <w:rsid w:val="00FC6802"/>
    <w:rsid w:val="00FC6CF7"/>
    <w:rsid w:val="00FC72A1"/>
    <w:rsid w:val="00FC7E55"/>
    <w:rsid w:val="00FD0118"/>
    <w:rsid w:val="00FD0304"/>
    <w:rsid w:val="00FD0451"/>
    <w:rsid w:val="00FD1665"/>
    <w:rsid w:val="00FD1683"/>
    <w:rsid w:val="00FD365D"/>
    <w:rsid w:val="00FD36AF"/>
    <w:rsid w:val="00FD3D15"/>
    <w:rsid w:val="00FD5706"/>
    <w:rsid w:val="00FD5FD0"/>
    <w:rsid w:val="00FD66BC"/>
    <w:rsid w:val="00FD79F6"/>
    <w:rsid w:val="00FE021E"/>
    <w:rsid w:val="00FE11AA"/>
    <w:rsid w:val="00FE1388"/>
    <w:rsid w:val="00FE193E"/>
    <w:rsid w:val="00FE23B4"/>
    <w:rsid w:val="00FE25D4"/>
    <w:rsid w:val="00FE27C9"/>
    <w:rsid w:val="00FE35A3"/>
    <w:rsid w:val="00FE5489"/>
    <w:rsid w:val="00FE56B3"/>
    <w:rsid w:val="00FE587C"/>
    <w:rsid w:val="00FE6368"/>
    <w:rsid w:val="00FE63C5"/>
    <w:rsid w:val="00FE6B87"/>
    <w:rsid w:val="00FE740D"/>
    <w:rsid w:val="00FE7971"/>
    <w:rsid w:val="00FE7DD2"/>
    <w:rsid w:val="00FE7E9D"/>
    <w:rsid w:val="00FF1ACD"/>
    <w:rsid w:val="00FF1DDA"/>
    <w:rsid w:val="00FF1E4E"/>
    <w:rsid w:val="00FF2753"/>
    <w:rsid w:val="00FF2B80"/>
    <w:rsid w:val="00FF3242"/>
    <w:rsid w:val="00FF341E"/>
    <w:rsid w:val="00FF37F7"/>
    <w:rsid w:val="00FF38B7"/>
    <w:rsid w:val="00FF399F"/>
    <w:rsid w:val="00FF39C8"/>
    <w:rsid w:val="00FF4957"/>
    <w:rsid w:val="00FF4A64"/>
    <w:rsid w:val="00FF55E4"/>
    <w:rsid w:val="00FF5A65"/>
    <w:rsid w:val="00FF61BA"/>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styleId="Mention">
    <w:name w:val="Mention"/>
    <w:basedOn w:val="DefaultParagraphFont"/>
    <w:uiPriority w:val="99"/>
    <w:semiHidden/>
    <w:unhideWhenUsed/>
    <w:rsid w:val="005040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dzigaismu.lv/files/LV-VISS-PETIJUMS-12-valstis.pdf" TargetMode="External"/><Relationship Id="rId2" Type="http://schemas.openxmlformats.org/officeDocument/2006/relationships/hyperlink" Target="http://likumi.lv/ta/id/5490" TargetMode="External"/><Relationship Id="rId1" Type="http://schemas.openxmlformats.org/officeDocument/2006/relationships/hyperlink" Target="http://likumi.lv/ta/id/275959" TargetMode="External"/><Relationship Id="rId6" Type="http://schemas.openxmlformats.org/officeDocument/2006/relationships/hyperlink" Target="http://goo.gl/uqfaub" TargetMode="External"/><Relationship Id="rId5" Type="http://schemas.openxmlformats.org/officeDocument/2006/relationships/hyperlink" Target="http://goo.gl/cTrpQz" TargetMode="External"/><Relationship Id="rId4" Type="http://schemas.openxmlformats.org/officeDocument/2006/relationships/hyperlink" Target="http://likumi.lv/ta/id/27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DAD20-A77F-4DAB-9369-970C9719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34767</Words>
  <Characters>19818</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dc:description/>
  <cp:lastModifiedBy>Rudolfs Kudla</cp:lastModifiedBy>
  <cp:revision>53</cp:revision>
  <cp:lastPrinted>2017-04-19T06:00:00Z</cp:lastPrinted>
  <dcterms:created xsi:type="dcterms:W3CDTF">2017-04-27T13:44:00Z</dcterms:created>
  <dcterms:modified xsi:type="dcterms:W3CDTF">2017-05-03T06:09:00Z</dcterms:modified>
</cp:coreProperties>
</file>