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B4D0" w14:textId="77777777" w:rsidR="007256EA" w:rsidRPr="0066343C" w:rsidRDefault="007256EA" w:rsidP="00342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14:paraId="1E163F25" w14:textId="77777777" w:rsidR="00B66B59" w:rsidRPr="00B66B59" w:rsidRDefault="00B66B59" w:rsidP="00B66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B66B59">
        <w:rPr>
          <w:rFonts w:ascii="Times New Roman" w:eastAsia="Times New Roman" w:hAnsi="Times New Roman" w:cs="Times New Roman"/>
          <w:sz w:val="21"/>
          <w:szCs w:val="21"/>
          <w:lang w:eastAsia="lv-LV"/>
        </w:rPr>
        <w:t>4.pielikums</w:t>
      </w:r>
    </w:p>
    <w:p w14:paraId="56812F07" w14:textId="77777777" w:rsidR="00B66B59" w:rsidRPr="00B66B59" w:rsidRDefault="00B66B59" w:rsidP="00B66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B66B59">
        <w:rPr>
          <w:rFonts w:ascii="Times New Roman" w:eastAsia="Times New Roman" w:hAnsi="Times New Roman" w:cs="Times New Roman"/>
          <w:sz w:val="21"/>
          <w:szCs w:val="21"/>
          <w:lang w:eastAsia="lv-LV"/>
        </w:rPr>
        <w:t>Ministru kabineta</w:t>
      </w:r>
    </w:p>
    <w:p w14:paraId="34F60F69" w14:textId="2A50F956" w:rsidR="00B66B59" w:rsidRDefault="00B66B59" w:rsidP="00B66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B66B59">
        <w:rPr>
          <w:rFonts w:ascii="Times New Roman" w:eastAsia="Times New Roman" w:hAnsi="Times New Roman" w:cs="Times New Roman"/>
          <w:sz w:val="21"/>
          <w:szCs w:val="21"/>
          <w:lang w:eastAsia="lv-LV"/>
        </w:rPr>
        <w:t>201</w:t>
      </w:r>
      <w:r w:rsidR="00932D99">
        <w:rPr>
          <w:rFonts w:ascii="Times New Roman" w:eastAsia="Times New Roman" w:hAnsi="Times New Roman" w:cs="Times New Roman"/>
          <w:sz w:val="21"/>
          <w:szCs w:val="21"/>
          <w:lang w:eastAsia="lv-LV"/>
        </w:rPr>
        <w:t>7</w:t>
      </w:r>
      <w:r w:rsidRPr="00B66B59">
        <w:rPr>
          <w:rFonts w:ascii="Times New Roman" w:eastAsia="Times New Roman" w:hAnsi="Times New Roman" w:cs="Times New Roman"/>
          <w:sz w:val="21"/>
          <w:szCs w:val="21"/>
          <w:lang w:eastAsia="lv-LV"/>
        </w:rPr>
        <w:t>.gada __._________ noteikumiem Nr.____</w:t>
      </w:r>
    </w:p>
    <w:p w14:paraId="5EBA1040" w14:textId="77777777" w:rsidR="0011675D" w:rsidRPr="0066343C" w:rsidRDefault="00342355" w:rsidP="0011675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</w:pPr>
      <w:r w:rsidRPr="0066343C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>Riska novērtējuma anketa</w:t>
      </w:r>
    </w:p>
    <w:p w14:paraId="230E50AD" w14:textId="77777777" w:rsidR="00342355" w:rsidRPr="0066343C" w:rsidRDefault="00342355" w:rsidP="00B164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66343C">
        <w:rPr>
          <w:rFonts w:ascii="Times New Roman" w:eastAsia="Times New Roman" w:hAnsi="Times New Roman" w:cs="Times New Roman"/>
          <w:sz w:val="21"/>
          <w:szCs w:val="21"/>
          <w:lang w:eastAsia="lv-LV"/>
        </w:rPr>
        <w:t>Lietas numurs</w:t>
      </w:r>
      <w:proofErr w:type="gramStart"/>
      <w:r w:rsidR="00B164B7" w:rsidRPr="0066343C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    </w:t>
      </w:r>
      <w:proofErr w:type="gramEnd"/>
      <w:r w:rsidRPr="0066343C">
        <w:rPr>
          <w:rFonts w:ascii="Times New Roman" w:eastAsia="Times New Roman" w:hAnsi="Times New Roman" w:cs="Times New Roman"/>
          <w:sz w:val="21"/>
          <w:szCs w:val="21"/>
          <w:lang w:eastAsia="lv-LV"/>
        </w:rPr>
        <w:t>___________________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"/>
        <w:gridCol w:w="1435"/>
        <w:gridCol w:w="1149"/>
        <w:gridCol w:w="1326"/>
        <w:gridCol w:w="1876"/>
        <w:gridCol w:w="3684"/>
        <w:gridCol w:w="188"/>
        <w:gridCol w:w="4346"/>
      </w:tblGrid>
      <w:tr w:rsidR="0066343C" w:rsidRPr="0066343C" w14:paraId="3439902C" w14:textId="77777777" w:rsidTr="00032D46">
        <w:trPr>
          <w:gridAfter w:val="3"/>
          <w:wAfter w:w="2931" w:type="pct"/>
          <w:trHeight w:val="133"/>
        </w:trPr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C620" w14:textId="77777777" w:rsidR="00032D46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Personu dati</w:t>
            </w:r>
          </w:p>
          <w:p w14:paraId="7E72AC30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Māte</w:t>
            </w:r>
          </w:p>
        </w:tc>
        <w:tc>
          <w:tcPr>
            <w:tcW w:w="1552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044A34E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615B44DE" w14:textId="77777777" w:rsidTr="00032D46">
        <w:trPr>
          <w:gridAfter w:val="3"/>
          <w:wAfter w:w="2931" w:type="pct"/>
          <w:trHeight w:val="133"/>
        </w:trPr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5CC19A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Tēvs</w:t>
            </w:r>
          </w:p>
        </w:tc>
        <w:tc>
          <w:tcPr>
            <w:tcW w:w="1552" w:type="pct"/>
            <w:gridSpan w:val="3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47BEDB6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7BC9909F" w14:textId="77777777" w:rsidTr="00032D46">
        <w:trPr>
          <w:gridAfter w:val="3"/>
          <w:wAfter w:w="2931" w:type="pct"/>
          <w:trHeight w:val="133"/>
        </w:trPr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6DEC1E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Bērni</w:t>
            </w:r>
          </w:p>
        </w:tc>
        <w:tc>
          <w:tcPr>
            <w:tcW w:w="1552" w:type="pct"/>
            <w:gridSpan w:val="3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6507EADA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5FAD2A18" w14:textId="77777777" w:rsidTr="00032D46">
        <w:trPr>
          <w:gridAfter w:val="3"/>
          <w:wAfter w:w="2931" w:type="pct"/>
          <w:trHeight w:val="248"/>
        </w:trPr>
        <w:tc>
          <w:tcPr>
            <w:tcW w:w="2069" w:type="pct"/>
            <w:gridSpan w:val="5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EBE2562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2FCB8EEE" w14:textId="77777777" w:rsidTr="00032D46">
        <w:trPr>
          <w:gridAfter w:val="3"/>
          <w:wAfter w:w="2931" w:type="pct"/>
          <w:trHeight w:val="248"/>
        </w:trPr>
        <w:tc>
          <w:tcPr>
            <w:tcW w:w="2069" w:type="pct"/>
            <w:gridSpan w:val="5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134C08D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46E7DB7C" w14:textId="77777777" w:rsidTr="00032D4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5" w:type="pct"/>
          <w:wAfter w:w="1616" w:type="pct"/>
          <w:trHeight w:val="133"/>
        </w:trPr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712A9" w14:textId="77777777" w:rsidR="00342355" w:rsidRPr="0066343C" w:rsidRDefault="00032D46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D</w:t>
            </w:r>
            <w:r w:rsidR="00342355"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zīvesvietas adrese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ED39AD5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0D8D9BBA" w14:textId="77777777" w:rsidTr="00032D4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5" w:type="pct"/>
          <w:wAfter w:w="1616" w:type="pct"/>
          <w:trHeight w:val="250"/>
        </w:trPr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BF27F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56" w:type="pct"/>
            <w:gridSpan w:val="3"/>
            <w:tcBorders>
              <w:top w:val="single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5BF2D2CB" w14:textId="77777777" w:rsidR="00342355" w:rsidRPr="0066343C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(deklarētā dzīvesvieta)</w:t>
            </w:r>
          </w:p>
        </w:tc>
      </w:tr>
      <w:tr w:rsidR="0066343C" w:rsidRPr="0066343C" w14:paraId="290AFA61" w14:textId="77777777" w:rsidTr="00032D4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5" w:type="pct"/>
          <w:wAfter w:w="1616" w:type="pct"/>
          <w:trHeight w:val="250"/>
        </w:trPr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BEA37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47509EF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075F86EB" w14:textId="77777777" w:rsidTr="00032D4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5" w:type="pct"/>
          <w:wAfter w:w="1616" w:type="pct"/>
          <w:trHeight w:val="175"/>
        </w:trPr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42BF0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56" w:type="pct"/>
            <w:gridSpan w:val="3"/>
            <w:tcBorders>
              <w:top w:val="single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5D8661B7" w14:textId="77777777" w:rsidR="00342355" w:rsidRPr="0066343C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(faktiskā dzīvesvieta)</w:t>
            </w:r>
          </w:p>
        </w:tc>
      </w:tr>
      <w:tr w:rsidR="0066343C" w:rsidRPr="0066343C" w14:paraId="148FC43B" w14:textId="77777777" w:rsidTr="00032D46">
        <w:tc>
          <w:tcPr>
            <w:tcW w:w="14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6C7AC40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Novērtēšana veikta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5280D02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87E602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173CE433" w14:textId="77777777" w:rsidTr="00032D46">
        <w:tc>
          <w:tcPr>
            <w:tcW w:w="14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A67B551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050" w:type="pct"/>
            <w:gridSpan w:val="3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27A3D2DF" w14:textId="77777777" w:rsidR="00342355" w:rsidRPr="0066343C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(datums)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DD84CF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5606475C" w14:textId="77777777" w:rsidTr="00032D46">
        <w:tc>
          <w:tcPr>
            <w:tcW w:w="14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60B3AB1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Riska novērtēšana veikta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7D75AB0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BEE93B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pirmreizēji</w:t>
            </w:r>
          </w:p>
        </w:tc>
      </w:tr>
      <w:tr w:rsidR="0066343C" w:rsidRPr="0066343C" w14:paraId="3CEF7D6B" w14:textId="77777777" w:rsidTr="00032D46">
        <w:tc>
          <w:tcPr>
            <w:tcW w:w="14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9EC86D6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050" w:type="pct"/>
            <w:gridSpan w:val="3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1FDA799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13429E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atkārtoti</w:t>
            </w:r>
          </w:p>
        </w:tc>
      </w:tr>
      <w:tr w:rsidR="0066343C" w:rsidRPr="0066343C" w14:paraId="68F174AD" w14:textId="77777777" w:rsidTr="00032D46">
        <w:tc>
          <w:tcPr>
            <w:tcW w:w="14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AAB396D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Iepriekšējā riska novērtēšana veikta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5C6F659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E56F73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4C69BC2C" w14:textId="77777777" w:rsidTr="00032D46">
        <w:tc>
          <w:tcPr>
            <w:tcW w:w="14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2161240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050" w:type="pct"/>
            <w:gridSpan w:val="3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3C6EF53" w14:textId="77777777" w:rsidR="00342355" w:rsidRPr="0066343C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(datums)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D82755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4A2E9530" w14:textId="77777777" w:rsidTr="00032D46">
        <w:tc>
          <w:tcPr>
            <w:tcW w:w="14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F64CB17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Riska novērtēšanu veica</w:t>
            </w:r>
          </w:p>
        </w:tc>
        <w:tc>
          <w:tcPr>
            <w:tcW w:w="3600" w:type="pct"/>
            <w:gridSpan w:val="4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8CFE26F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4024E7C9" w14:textId="77777777" w:rsidTr="00032D46">
        <w:tc>
          <w:tcPr>
            <w:tcW w:w="14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81E3C9C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600" w:type="pct"/>
            <w:gridSpan w:val="4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B081546" w14:textId="77777777" w:rsidR="00342355" w:rsidRPr="0066343C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(amats, vārds, uzvārds)</w:t>
            </w:r>
          </w:p>
        </w:tc>
      </w:tr>
      <w:tr w:rsidR="0066343C" w:rsidRPr="0066343C" w14:paraId="4E1E6C1A" w14:textId="77777777" w:rsidTr="00032D46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2DCDD30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Riska novērtēšanā piedalījās:</w:t>
            </w:r>
            <w:r w:rsidR="00032D46"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</w:p>
        </w:tc>
      </w:tr>
      <w:tr w:rsidR="0066343C" w:rsidRPr="0066343C" w14:paraId="4F4DACDA" w14:textId="77777777" w:rsidTr="00032D46">
        <w:trPr>
          <w:trHeight w:val="450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0261058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2B2B4364" w14:textId="77777777" w:rsidTr="00032D46">
        <w:tc>
          <w:tcPr>
            <w:tcW w:w="0" w:type="auto"/>
            <w:gridSpan w:val="8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1ECF977" w14:textId="77777777" w:rsidR="00342355" w:rsidRPr="0066343C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amats, vārds, uzvārds)</w:t>
            </w:r>
          </w:p>
        </w:tc>
      </w:tr>
      <w:tr w:rsidR="0066343C" w:rsidRPr="0066343C" w14:paraId="66BEEF2C" w14:textId="77777777" w:rsidTr="00032D46">
        <w:trPr>
          <w:trHeight w:val="639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5C5223B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66343C" w:rsidRPr="0066343C" w14:paraId="4B3BF7D6" w14:textId="77777777" w:rsidTr="00032D46">
        <w:tc>
          <w:tcPr>
            <w:tcW w:w="0" w:type="auto"/>
            <w:gridSpan w:val="8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5EA5E99" w14:textId="77777777" w:rsidR="00342355" w:rsidRPr="0066343C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(amats, vārds, uzvārds)</w:t>
            </w:r>
          </w:p>
        </w:tc>
      </w:tr>
    </w:tbl>
    <w:p w14:paraId="569FA7EE" w14:textId="77777777" w:rsidR="00342355" w:rsidRPr="0066343C" w:rsidRDefault="00342355" w:rsidP="00342355">
      <w:pPr>
        <w:spacing w:before="100" w:beforeAutospacing="1" w:after="100" w:afterAutospacing="1" w:line="315" w:lineRule="atLeast"/>
        <w:ind w:firstLine="300"/>
        <w:jc w:val="center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66343C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v-LV"/>
        </w:rPr>
        <w:lastRenderedPageBreak/>
        <w:t>I. Bērna raksturojums</w:t>
      </w:r>
    </w:p>
    <w:p w14:paraId="45FA3179" w14:textId="4CA4AF9A" w:rsidR="007562E6" w:rsidRPr="0066343C" w:rsidRDefault="00342355" w:rsidP="007562E6">
      <w:pPr>
        <w:spacing w:before="100" w:beforeAutospacing="1" w:after="100" w:afterAutospacing="1" w:line="315" w:lineRule="atLeast"/>
        <w:ind w:firstLine="300"/>
        <w:jc w:val="center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66343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>(aizpildāms par katru bērnu atsevišķ</w:t>
      </w:r>
      <w:r w:rsidR="00A9686D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>i</w:t>
      </w:r>
      <w:r w:rsidR="007562E6" w:rsidRPr="00F03685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>)</w:t>
      </w:r>
    </w:p>
    <w:p w14:paraId="2A48CAE5" w14:textId="77777777" w:rsidR="00342355" w:rsidRPr="0066343C" w:rsidRDefault="00342355" w:rsidP="00235D80">
      <w:pPr>
        <w:spacing w:before="100" w:beforeAutospacing="1" w:after="100" w:afterAutospacing="1" w:line="315" w:lineRule="atLeast"/>
        <w:ind w:firstLine="300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0"/>
        <w:gridCol w:w="7192"/>
        <w:gridCol w:w="1477"/>
        <w:gridCol w:w="1477"/>
        <w:gridCol w:w="2422"/>
      </w:tblGrid>
      <w:tr w:rsidR="0066343C" w:rsidRPr="0066343C" w14:paraId="4858485D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9C8829" w14:textId="77777777" w:rsidR="00342355" w:rsidRPr="0066343C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proofErr w:type="spellStart"/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Nr.p.k</w:t>
            </w:r>
            <w:proofErr w:type="spellEnd"/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2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2065FD" w14:textId="77777777" w:rsidR="00342355" w:rsidRPr="0066343C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Riska faktori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F54D42" w14:textId="77777777" w:rsidR="00342355" w:rsidRPr="0066343C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Risks nepastāv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A1DF94" w14:textId="77777777" w:rsidR="00342355" w:rsidRPr="0066343C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Riska līmenis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0AFB52" w14:textId="77777777" w:rsidR="00342355" w:rsidRPr="0066343C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Piezīmes</w:t>
            </w: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br/>
              <w:t>(papildu informācija)</w:t>
            </w:r>
          </w:p>
        </w:tc>
      </w:tr>
      <w:tr w:rsidR="0066343C" w:rsidRPr="0066343C" w14:paraId="5B2014CE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DCEDE0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1.</w:t>
            </w:r>
          </w:p>
        </w:tc>
        <w:tc>
          <w:tcPr>
            <w:tcW w:w="2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9E9F44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Bērna vecums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50B4F8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3B4996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2E1DF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22909961" w14:textId="77777777" w:rsidTr="0066343C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CB1925" w14:textId="77777777" w:rsidR="0066343C" w:rsidRPr="0066343C" w:rsidRDefault="0066343C" w:rsidP="0066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VIDE</w:t>
            </w:r>
          </w:p>
        </w:tc>
      </w:tr>
      <w:tr w:rsidR="0066343C" w:rsidRPr="0066343C" w14:paraId="6E217F43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58D84F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2.</w:t>
            </w:r>
          </w:p>
        </w:tc>
        <w:tc>
          <w:tcPr>
            <w:tcW w:w="2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6F1FC6" w14:textId="77777777" w:rsidR="00342355" w:rsidRPr="0066343C" w:rsidRDefault="00342355" w:rsidP="0003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Fizisk</w:t>
            </w:r>
            <w:r w:rsidR="00032D46"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ais apdraudējums vai bīstami objekti (priekšmeti) mājās vai dzīvesvietas apkārtējā vidē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22B6F0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D0DE04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E22E92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6684AA9C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1C2095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3.</w:t>
            </w:r>
          </w:p>
        </w:tc>
        <w:tc>
          <w:tcPr>
            <w:tcW w:w="2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AB5B1" w14:textId="77777777" w:rsidR="00342355" w:rsidRPr="0066343C" w:rsidRDefault="00032D46" w:rsidP="0003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Pamatvajadzību nodrošinājums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B91EAB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DA5804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6F7FC0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1F678791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9215EA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4.</w:t>
            </w:r>
          </w:p>
        </w:tc>
        <w:tc>
          <w:tcPr>
            <w:tcW w:w="2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5F736C" w14:textId="77777777" w:rsidR="00342355" w:rsidRPr="0066343C" w:rsidRDefault="00032D46" w:rsidP="0003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Uzraudzība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DBBFAA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54B6E6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F95CBC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67184E15" w14:textId="77777777" w:rsidTr="0066343C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C89566" w14:textId="77777777" w:rsidR="0066343C" w:rsidRPr="0066343C" w:rsidRDefault="0066343C" w:rsidP="0066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VESELĪBA</w:t>
            </w:r>
          </w:p>
        </w:tc>
      </w:tr>
      <w:tr w:rsidR="0066343C" w:rsidRPr="0066343C" w14:paraId="195ACEC4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786847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5.</w:t>
            </w:r>
          </w:p>
        </w:tc>
        <w:tc>
          <w:tcPr>
            <w:tcW w:w="2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452DCD" w14:textId="77777777" w:rsidR="00342355" w:rsidRPr="0066343C" w:rsidRDefault="00032D46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Veselības aprūpe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FB12A6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0749D6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A88748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4CB690A3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BB0779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6.</w:t>
            </w:r>
          </w:p>
        </w:tc>
        <w:tc>
          <w:tcPr>
            <w:tcW w:w="2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1A97BA" w14:textId="77777777" w:rsidR="00342355" w:rsidRPr="0066343C" w:rsidRDefault="00032D46" w:rsidP="0003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Atkarības 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3BB48D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8A7A57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840B6A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33799FD4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D7A0B9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7.</w:t>
            </w:r>
          </w:p>
        </w:tc>
        <w:tc>
          <w:tcPr>
            <w:tcW w:w="2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3D9512" w14:textId="77777777" w:rsidR="00342355" w:rsidRPr="0066343C" w:rsidRDefault="00032D46" w:rsidP="0003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Fiziskā un garīgā veselība un attīstība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8CD8C3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64892D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EF8978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4DAE5835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F55CAF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8.</w:t>
            </w:r>
          </w:p>
        </w:tc>
        <w:tc>
          <w:tcPr>
            <w:tcW w:w="2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F18927" w14:textId="77777777" w:rsidR="00342355" w:rsidRPr="0066343C" w:rsidRDefault="00032D46" w:rsidP="0003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proofErr w:type="spellStart"/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Līdzatkarība</w:t>
            </w:r>
            <w:proofErr w:type="spellEnd"/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27865E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5A9EE3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8E4307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638A2DAD" w14:textId="77777777" w:rsidTr="0066343C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7ABBFA" w14:textId="77777777" w:rsidR="0066343C" w:rsidRPr="0066343C" w:rsidRDefault="0066343C" w:rsidP="0066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VARDARBĪBA</w:t>
            </w:r>
          </w:p>
        </w:tc>
      </w:tr>
      <w:tr w:rsidR="0066343C" w:rsidRPr="0066343C" w14:paraId="13656AD5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07271B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9.</w:t>
            </w:r>
          </w:p>
        </w:tc>
        <w:tc>
          <w:tcPr>
            <w:tcW w:w="2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7407CE" w14:textId="77777777" w:rsidR="00342355" w:rsidRPr="0066343C" w:rsidRDefault="00032D46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Vecāka (citu personu) fiziska vardarbība pret bērnu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5C513D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A55E1C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846EA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611A2A81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C02F77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10.</w:t>
            </w:r>
          </w:p>
        </w:tc>
        <w:tc>
          <w:tcPr>
            <w:tcW w:w="2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E9CA03" w14:textId="77777777" w:rsidR="00342355" w:rsidRPr="0066343C" w:rsidRDefault="00032D46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Fiziski ievainojumi vai kaitējumi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F7B080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3B0F6B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CB4B73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36ADD4DF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DD8BC0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11.</w:t>
            </w:r>
          </w:p>
        </w:tc>
        <w:tc>
          <w:tcPr>
            <w:tcW w:w="2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72C61" w14:textId="77777777" w:rsidR="00342355" w:rsidRPr="0066343C" w:rsidRDefault="00032D46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Seksuālā vardarbība un ekspluatācija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7E40BB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862851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C571DC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706824E6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CC4195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12.</w:t>
            </w:r>
          </w:p>
        </w:tc>
        <w:tc>
          <w:tcPr>
            <w:tcW w:w="2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FCD169" w14:textId="77777777" w:rsidR="00342355" w:rsidRPr="0066343C" w:rsidRDefault="00032D46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Bērna resursu izmantošana sava labuma gūšanai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FA92A5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D89430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B9E3E2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4E7BD915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5C768D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13.</w:t>
            </w:r>
          </w:p>
        </w:tc>
        <w:tc>
          <w:tcPr>
            <w:tcW w:w="2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3CE7C0" w14:textId="77777777" w:rsidR="00342355" w:rsidRPr="0066343C" w:rsidRDefault="00032D46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Laikposms, kad notikusi vardarbība vai bijusi nepietiekama uzraudzība, vai bērns ir bijis ārpusģimenes aprūpē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937323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B4DD02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8F60A8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654212C2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43E27C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14.</w:t>
            </w:r>
          </w:p>
        </w:tc>
        <w:tc>
          <w:tcPr>
            <w:tcW w:w="2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545915" w14:textId="77777777" w:rsidR="00342355" w:rsidRPr="0066343C" w:rsidRDefault="00032D46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Bailes no vecākiem (citām personām)</w:t>
            </w:r>
            <w:r w:rsidR="007256EA"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vai mājas apstākļiem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EA50A7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24C63E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D645D8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71E4F083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D68B85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15.</w:t>
            </w:r>
          </w:p>
        </w:tc>
        <w:tc>
          <w:tcPr>
            <w:tcW w:w="2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B34E7F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Emocionāls kaitējums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D74E87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C7C90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739341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4FDF0A4A" w14:textId="77777777" w:rsidTr="0066343C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EBD1DD" w14:textId="77777777" w:rsidR="0066343C" w:rsidRPr="0066343C" w:rsidRDefault="0066343C" w:rsidP="0066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PRASMES</w:t>
            </w:r>
          </w:p>
        </w:tc>
      </w:tr>
      <w:tr w:rsidR="0066343C" w:rsidRPr="0066343C" w14:paraId="5CFBF7E3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9A8E3A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16.</w:t>
            </w:r>
          </w:p>
        </w:tc>
        <w:tc>
          <w:tcPr>
            <w:tcW w:w="2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4F1CA3" w14:textId="77777777" w:rsidR="00342355" w:rsidRPr="0066343C" w:rsidRDefault="007256EA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Sociālās prasmes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0A83B0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6AD50D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7C0C98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3E3E240E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61A30B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17.</w:t>
            </w:r>
          </w:p>
        </w:tc>
        <w:tc>
          <w:tcPr>
            <w:tcW w:w="2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B8C632" w14:textId="77777777" w:rsidR="00342355" w:rsidRPr="0066343C" w:rsidRDefault="007256EA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Izglītība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9846E6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E4E47C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1E3759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1ABA5147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F9F4F1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18.</w:t>
            </w:r>
          </w:p>
        </w:tc>
        <w:tc>
          <w:tcPr>
            <w:tcW w:w="2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36A2CF" w14:textId="77777777" w:rsidR="00342355" w:rsidRPr="0066343C" w:rsidRDefault="007256EA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Uzvedība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10B05A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4A154F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203C69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3F1497D1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CCCF0E" w14:textId="77777777" w:rsidR="007256EA" w:rsidRPr="0066343C" w:rsidRDefault="007256EA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19.</w:t>
            </w:r>
          </w:p>
        </w:tc>
        <w:tc>
          <w:tcPr>
            <w:tcW w:w="2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304A1D" w14:textId="77777777" w:rsidR="007256EA" w:rsidRPr="0066343C" w:rsidRDefault="007256EA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Pašaizsardzība</w:t>
            </w: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982875" w14:textId="77777777" w:rsidR="007256EA" w:rsidRPr="0066343C" w:rsidRDefault="007256EA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54D5E4" w14:textId="77777777" w:rsidR="007256EA" w:rsidRPr="0066343C" w:rsidRDefault="007256EA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9E46F2" w14:textId="77777777" w:rsidR="007256EA" w:rsidRPr="0066343C" w:rsidRDefault="007256EA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</w:tbl>
    <w:p w14:paraId="141107F7" w14:textId="77777777" w:rsidR="007256EA" w:rsidRPr="0066343C" w:rsidRDefault="007256EA" w:rsidP="00342355">
      <w:pPr>
        <w:spacing w:before="100" w:beforeAutospacing="1" w:after="100" w:afterAutospacing="1" w:line="315" w:lineRule="atLeast"/>
        <w:ind w:firstLine="300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lv-LV"/>
        </w:rPr>
      </w:pPr>
    </w:p>
    <w:p w14:paraId="6C6B5CCE" w14:textId="77777777" w:rsidR="00D45A62" w:rsidRPr="0066343C" w:rsidRDefault="00D45A62" w:rsidP="00342355">
      <w:pPr>
        <w:spacing w:before="100" w:beforeAutospacing="1" w:after="100" w:afterAutospacing="1" w:line="315" w:lineRule="atLeast"/>
        <w:ind w:firstLine="300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lv-LV"/>
        </w:rPr>
      </w:pPr>
    </w:p>
    <w:p w14:paraId="6DD42F03" w14:textId="77777777" w:rsidR="00342355" w:rsidRPr="0066343C" w:rsidRDefault="00342355" w:rsidP="00342355">
      <w:pPr>
        <w:spacing w:before="100" w:beforeAutospacing="1" w:after="100" w:afterAutospacing="1" w:line="315" w:lineRule="atLeast"/>
        <w:ind w:firstLine="300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66343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lv-LV"/>
        </w:rPr>
        <w:t>Secinājumi par bērna risku izvērtējumu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18"/>
      </w:tblGrid>
      <w:tr w:rsidR="0066343C" w:rsidRPr="0066343C" w14:paraId="60840690" w14:textId="77777777" w:rsidTr="007256EA">
        <w:trPr>
          <w:trHeight w:val="45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</w:tcPr>
          <w:p w14:paraId="001C80C0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66343C" w:rsidRPr="0066343C" w14:paraId="4DAEBC56" w14:textId="77777777" w:rsidTr="007256EA">
        <w:trPr>
          <w:trHeight w:val="45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</w:tcPr>
          <w:p w14:paraId="43FCA0B9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66343C" w:rsidRPr="0066343C" w14:paraId="0A3E47BE" w14:textId="77777777" w:rsidTr="007256EA">
        <w:trPr>
          <w:trHeight w:val="45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</w:tcPr>
          <w:p w14:paraId="437C14FF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66343C" w:rsidRPr="0066343C" w14:paraId="1366A141" w14:textId="77777777" w:rsidTr="007256EA">
        <w:trPr>
          <w:trHeight w:val="45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</w:tcPr>
          <w:p w14:paraId="1252F3FB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</w:tbl>
    <w:p w14:paraId="6344EF83" w14:textId="77777777" w:rsidR="00D45A62" w:rsidRPr="0066343C" w:rsidRDefault="00D45A62" w:rsidP="00342355">
      <w:pPr>
        <w:spacing w:before="100" w:beforeAutospacing="1" w:after="100" w:afterAutospacing="1" w:line="315" w:lineRule="atLeast"/>
        <w:ind w:firstLine="300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lv-LV"/>
        </w:rPr>
      </w:pPr>
    </w:p>
    <w:p w14:paraId="66A55791" w14:textId="77777777" w:rsidR="00342355" w:rsidRPr="0066343C" w:rsidRDefault="00342355" w:rsidP="00342355">
      <w:pPr>
        <w:spacing w:before="100" w:beforeAutospacing="1" w:after="100" w:afterAutospacing="1" w:line="315" w:lineRule="atLeast"/>
        <w:ind w:firstLine="300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66343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lv-LV"/>
        </w:rPr>
        <w:t>Rehabilitācijas plānā iekļaujamās darbības bērna personisko interešu nodrošināšanā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18"/>
      </w:tblGrid>
      <w:tr w:rsidR="0066343C" w:rsidRPr="0066343C" w14:paraId="3026CDE7" w14:textId="77777777" w:rsidTr="00342355">
        <w:trPr>
          <w:trHeight w:val="45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701D53DA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6D411B63" w14:textId="77777777" w:rsidTr="00342355">
        <w:trPr>
          <w:trHeight w:val="45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BB5EC8F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1406F41D" w14:textId="77777777" w:rsidTr="00342355">
        <w:trPr>
          <w:trHeight w:val="45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75C4A550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5F60F79B" w14:textId="77777777" w:rsidTr="00342355">
        <w:trPr>
          <w:trHeight w:val="45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69CFAE5C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</w:tbl>
    <w:p w14:paraId="2607DCA3" w14:textId="77777777" w:rsidR="00D45A62" w:rsidRPr="0066343C" w:rsidRDefault="00D45A62" w:rsidP="00342355">
      <w:pPr>
        <w:spacing w:before="100" w:beforeAutospacing="1" w:after="100" w:afterAutospacing="1" w:line="315" w:lineRule="atLeast"/>
        <w:ind w:firstLine="300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lv-LV"/>
        </w:rPr>
      </w:pPr>
    </w:p>
    <w:p w14:paraId="16A81F33" w14:textId="77777777" w:rsidR="00342355" w:rsidRPr="0066343C" w:rsidRDefault="00342355" w:rsidP="00342355">
      <w:pPr>
        <w:spacing w:before="100" w:beforeAutospacing="1" w:after="100" w:afterAutospacing="1" w:line="315" w:lineRule="atLeast"/>
        <w:ind w:firstLine="300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66343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lv-LV"/>
        </w:rPr>
        <w:t>Risku novērtēšanā iesaistītās personas (paraksts, vārds, uzvārds):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18"/>
      </w:tblGrid>
      <w:tr w:rsidR="0066343C" w:rsidRPr="0066343C" w14:paraId="04245BD8" w14:textId="77777777" w:rsidTr="00342355">
        <w:trPr>
          <w:trHeight w:val="45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AC1B407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</w:tbl>
    <w:p w14:paraId="01E42525" w14:textId="77777777" w:rsidR="007256EA" w:rsidRPr="0066343C" w:rsidRDefault="007256EA" w:rsidP="00342355">
      <w:pPr>
        <w:spacing w:before="100" w:beforeAutospacing="1" w:after="100" w:afterAutospacing="1" w:line="315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v-LV"/>
        </w:rPr>
      </w:pPr>
    </w:p>
    <w:p w14:paraId="32B6273B" w14:textId="2BD59128" w:rsidR="00A9686D" w:rsidRDefault="00D45A62" w:rsidP="003F465A">
      <w:pPr>
        <w:spacing w:before="100" w:beforeAutospacing="1" w:after="100" w:afterAutospacing="1" w:line="315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v-LV"/>
        </w:rPr>
      </w:pPr>
      <w:r w:rsidRPr="00235D80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v-LV"/>
        </w:rPr>
        <w:lastRenderedPageBreak/>
        <w:t>I</w:t>
      </w:r>
      <w:r w:rsidR="00342355" w:rsidRPr="00235D80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v-LV"/>
        </w:rPr>
        <w:t xml:space="preserve">I. </w:t>
      </w:r>
    </w:p>
    <w:p w14:paraId="110BCC3E" w14:textId="0D537E93" w:rsidR="0030571C" w:rsidRPr="0066343C" w:rsidRDefault="0030571C" w:rsidP="0030571C">
      <w:pPr>
        <w:spacing w:before="100" w:beforeAutospacing="1" w:after="100" w:afterAutospacing="1" w:line="315" w:lineRule="atLeast"/>
        <w:ind w:firstLine="300"/>
        <w:jc w:val="center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v-LV"/>
        </w:rPr>
        <w:t>Pilngadīgas personas, ar ko bērn</w:t>
      </w:r>
      <w:r w:rsidR="002212A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v-LV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v-LV"/>
        </w:rPr>
        <w:t xml:space="preserve"> atrodas vien</w:t>
      </w:r>
      <w:r w:rsidR="002212A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v-LV"/>
        </w:rPr>
        <w:t>ā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v-LV"/>
        </w:rPr>
        <w:t xml:space="preserve"> mājsaimniecībā vai kas būtiski piedalās bērna ikdienas aprūpē, raksturojums</w:t>
      </w:r>
    </w:p>
    <w:p w14:paraId="0CA716C8" w14:textId="3AAFF9EE" w:rsidR="00585E8B" w:rsidRPr="00F310A9" w:rsidRDefault="0030571C" w:rsidP="0030571C">
      <w:pPr>
        <w:spacing w:before="100" w:beforeAutospacing="1" w:after="100" w:afterAutospacing="1" w:line="315" w:lineRule="atLeast"/>
        <w:ind w:firstLine="300"/>
        <w:jc w:val="center"/>
        <w:rPr>
          <w:lang w:eastAsia="lv-LV"/>
        </w:rPr>
      </w:pPr>
      <w:r w:rsidRPr="0066343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 xml:space="preserve"> </w:t>
      </w:r>
      <w:r w:rsidR="00A9686D" w:rsidRPr="0066343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>(aizpildāms par katru</w:t>
      </w:r>
      <w:r w:rsidR="00CE1433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 xml:space="preserve"> </w:t>
      </w:r>
      <w:r w:rsidR="00F310A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>pilngadīgu</w:t>
      </w:r>
      <w:r w:rsidR="00CE1433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 xml:space="preserve"> personu </w:t>
      </w:r>
      <w:r w:rsidR="00A9686D" w:rsidRPr="0066343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>atsevišķi</w:t>
      </w:r>
      <w:r w:rsidR="00A9686D" w:rsidRPr="00B0338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>. Ja vecāki dzīvo šķirti, vērtē to vecāku, kas īsteno ikdienas aizgādību</w:t>
      </w:r>
      <w:r w:rsidR="00A9686D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>.</w:t>
      </w:r>
      <w:r w:rsidR="006D2C03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 xml:space="preserve"> </w:t>
      </w:r>
      <w:r w:rsidR="006D2C03" w:rsidRPr="00F310A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>Jānorāda p</w:t>
      </w:r>
      <w:r w:rsidR="00585E8B" w:rsidRPr="00F310A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>ersonas radniecības pakāpe vai cita aprūpes vai ģimenes sa</w:t>
      </w:r>
      <w:r w:rsidR="002212AF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>išu pazīme attiecībā pret bērnu)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09"/>
        <w:gridCol w:w="7009"/>
      </w:tblGrid>
      <w:tr w:rsidR="00F310A9" w:rsidRPr="0066343C" w14:paraId="03662D94" w14:textId="77777777" w:rsidTr="0030571C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1A93D" w14:textId="77777777" w:rsidR="00F310A9" w:rsidRPr="00235D80" w:rsidRDefault="00F310A9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</w:tr>
      <w:tr w:rsidR="00F310A9" w:rsidRPr="0066343C" w14:paraId="53326754" w14:textId="77777777" w:rsidTr="0030571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1EF44E3" w14:textId="77777777" w:rsidR="00F310A9" w:rsidRPr="00235D80" w:rsidRDefault="00F310A9" w:rsidP="00F310A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35D8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(vārds, uzvārds)</w:t>
            </w:r>
          </w:p>
        </w:tc>
      </w:tr>
      <w:tr w:rsidR="0030571C" w:rsidRPr="0066343C" w14:paraId="1B1C7A36" w14:textId="77777777" w:rsidTr="0030571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FB2D830" w14:textId="77777777" w:rsidR="0030571C" w:rsidRPr="00235D80" w:rsidRDefault="0030571C" w:rsidP="0030571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Atzīmēt radniecību vai citu saskarsmes iemeslu</w:t>
            </w:r>
          </w:p>
        </w:tc>
      </w:tr>
      <w:tr w:rsidR="00F310A9" w:rsidRPr="0066343C" w14:paraId="040F3F24" w14:textId="77777777" w:rsidTr="00F310A9">
        <w:tc>
          <w:tcPr>
            <w:tcW w:w="2500" w:type="pct"/>
          </w:tcPr>
          <w:p w14:paraId="2E893C1D" w14:textId="77777777" w:rsidR="00F310A9" w:rsidRPr="007F7B0F" w:rsidRDefault="00F310A9" w:rsidP="00F310A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7F7B0F"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lv-LV"/>
              </w:rPr>
              <w:t>Radniecība:</w:t>
            </w:r>
          </w:p>
          <w:p w14:paraId="61D3FDD9" w14:textId="77777777" w:rsidR="0030571C" w:rsidRPr="007F7B0F" w:rsidRDefault="0030571C" w:rsidP="00F310A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lv-LV"/>
              </w:rPr>
            </w:pPr>
          </w:p>
          <w:p w14:paraId="1CBE5B74" w14:textId="77777777" w:rsidR="00F310A9" w:rsidRPr="007F7B0F" w:rsidRDefault="00F310A9">
            <w:pPr>
              <w:spacing w:after="0" w:line="240" w:lineRule="auto"/>
            </w:pPr>
            <w:r w:rsidRPr="007F7B0F"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lv-LV"/>
              </w:rPr>
              <w:t xml:space="preserve"> Māte</w:t>
            </w:r>
          </w:p>
          <w:p w14:paraId="4DC74103" w14:textId="77777777" w:rsidR="00F310A9" w:rsidRPr="007F7B0F" w:rsidRDefault="00F310A9">
            <w:pPr>
              <w:spacing w:after="0" w:line="240" w:lineRule="auto"/>
            </w:pPr>
            <w:r w:rsidRPr="007F7B0F"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lv-LV"/>
              </w:rPr>
              <w:t>Tēvs</w:t>
            </w:r>
          </w:p>
          <w:p w14:paraId="7016020E" w14:textId="77777777" w:rsidR="00F310A9" w:rsidRPr="007F7B0F" w:rsidRDefault="00F310A9">
            <w:pPr>
              <w:spacing w:after="0" w:line="240" w:lineRule="auto"/>
            </w:pPr>
            <w:r w:rsidRPr="007F7B0F"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lv-LV"/>
              </w:rPr>
              <w:t xml:space="preserve">Vecvecāks </w:t>
            </w:r>
          </w:p>
          <w:p w14:paraId="1759B77E" w14:textId="77777777" w:rsidR="00F310A9" w:rsidRPr="007F7B0F" w:rsidRDefault="00F310A9">
            <w:pPr>
              <w:spacing w:after="0" w:line="240" w:lineRule="auto"/>
            </w:pPr>
            <w:r w:rsidRPr="007F7B0F"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lv-LV"/>
              </w:rPr>
              <w:t>Brālis</w:t>
            </w:r>
          </w:p>
          <w:p w14:paraId="67E11F88" w14:textId="77777777" w:rsidR="00F310A9" w:rsidRPr="007F7B0F" w:rsidRDefault="00F310A9">
            <w:pPr>
              <w:spacing w:after="0" w:line="240" w:lineRule="auto"/>
            </w:pPr>
            <w:r w:rsidRPr="007F7B0F"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lv-LV"/>
              </w:rPr>
              <w:t xml:space="preserve">Māsa </w:t>
            </w:r>
          </w:p>
          <w:p w14:paraId="4E65F0D2" w14:textId="126E6679" w:rsidR="00F310A9" w:rsidRPr="007F7B0F" w:rsidRDefault="00F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7F7B0F"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lv-LV"/>
              </w:rPr>
              <w:t>Cita radniecības pakāpe</w:t>
            </w:r>
            <w:proofErr w:type="gramStart"/>
            <w:r w:rsidRPr="007F7B0F"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lv-LV"/>
              </w:rPr>
              <w:t xml:space="preserve">  </w:t>
            </w:r>
            <w:proofErr w:type="gramEnd"/>
          </w:p>
        </w:tc>
        <w:tc>
          <w:tcPr>
            <w:tcW w:w="2500" w:type="pct"/>
            <w:hideMark/>
          </w:tcPr>
          <w:p w14:paraId="06FE1AE6" w14:textId="45D721B7" w:rsidR="00124AB7" w:rsidRPr="007F7B0F" w:rsidRDefault="00124AB7" w:rsidP="00F310A9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7F7B0F"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lv-LV"/>
              </w:rPr>
              <w:t>Citas personas:</w:t>
            </w:r>
          </w:p>
          <w:p w14:paraId="37D47637" w14:textId="34A6EDD1" w:rsidR="00F310A9" w:rsidRPr="007F7B0F" w:rsidRDefault="00124AB7" w:rsidP="00F310A9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7F7B0F"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lv-LV"/>
              </w:rPr>
              <w:t>(Norādīt</w:t>
            </w:r>
            <w:proofErr w:type="gramStart"/>
            <w:r w:rsidRPr="007F7B0F"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lv-LV"/>
              </w:rPr>
              <w:t xml:space="preserve">  </w:t>
            </w:r>
            <w:proofErr w:type="gramEnd"/>
            <w:r w:rsidRPr="007F7B0F"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lv-LV"/>
              </w:rPr>
              <w:t>saišu pazīmi attiecībā pret bērnu)</w:t>
            </w:r>
          </w:p>
          <w:p w14:paraId="6CC7F238" w14:textId="77777777" w:rsidR="0030571C" w:rsidRPr="007F7B0F" w:rsidRDefault="0030571C" w:rsidP="00F310A9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lv-LV"/>
              </w:rPr>
            </w:pPr>
          </w:p>
          <w:p w14:paraId="4A8C5114" w14:textId="69353AED" w:rsidR="00F310A9" w:rsidRPr="007F7B0F" w:rsidRDefault="00F310A9" w:rsidP="00F310A9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7F7B0F"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</w:p>
        </w:tc>
      </w:tr>
    </w:tbl>
    <w:p w14:paraId="57F5F782" w14:textId="784CCD51" w:rsidR="00342355" w:rsidRPr="0066343C" w:rsidRDefault="00342355" w:rsidP="00342355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9"/>
        <w:gridCol w:w="6367"/>
        <w:gridCol w:w="1601"/>
        <w:gridCol w:w="1601"/>
        <w:gridCol w:w="3000"/>
      </w:tblGrid>
      <w:tr w:rsidR="0066343C" w:rsidRPr="0066343C" w14:paraId="01A170C7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250F3F" w14:textId="77777777" w:rsidR="00342355" w:rsidRPr="0066343C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proofErr w:type="spellStart"/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Nr.p.k</w:t>
            </w:r>
            <w:proofErr w:type="spellEnd"/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2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C68F45" w14:textId="77777777" w:rsidR="00342355" w:rsidRPr="0066343C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Riska faktori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732A6E" w14:textId="77777777" w:rsidR="00342355" w:rsidRPr="0066343C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Risks nepastāv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2F61B5" w14:textId="77777777" w:rsidR="00342355" w:rsidRPr="0066343C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Riska līmenis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C40285" w14:textId="77777777" w:rsidR="00342355" w:rsidRPr="0066343C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Piezīmes</w:t>
            </w: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br/>
              <w:t>(papildu informācija)</w:t>
            </w:r>
          </w:p>
        </w:tc>
      </w:tr>
      <w:tr w:rsidR="0066343C" w:rsidRPr="0066343C" w14:paraId="4EC34FA6" w14:textId="77777777" w:rsidTr="0066343C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9702835" w14:textId="77777777" w:rsidR="0066343C" w:rsidRPr="0066343C" w:rsidRDefault="0066343C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VIDE</w:t>
            </w:r>
          </w:p>
        </w:tc>
      </w:tr>
      <w:tr w:rsidR="00A9686D" w:rsidRPr="0066343C" w14:paraId="2427D0F1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D362D8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1.</w:t>
            </w:r>
          </w:p>
        </w:tc>
        <w:tc>
          <w:tcPr>
            <w:tcW w:w="2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3B7DD" w14:textId="4FB0F196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</w:t>
            </w: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amatvajadzību nodrošinājums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314007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71FC80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F07792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A9686D" w:rsidRPr="0066343C" w14:paraId="27E0F240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876A2C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2.</w:t>
            </w:r>
          </w:p>
        </w:tc>
        <w:tc>
          <w:tcPr>
            <w:tcW w:w="2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00D6F1" w14:textId="5230DFD5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N</w:t>
            </w: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odarbinātība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42992E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FB4FB1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2D108E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A9686D" w:rsidRPr="0066343C" w14:paraId="68786D96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BA52D8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3.</w:t>
            </w:r>
          </w:p>
        </w:tc>
        <w:tc>
          <w:tcPr>
            <w:tcW w:w="2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092141" w14:textId="3807CE23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Sociālais atbalsts 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D8CF6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2584BF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6262E2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7C1971BF" w14:textId="77777777" w:rsidTr="0066343C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110C80" w14:textId="77777777" w:rsidR="0066343C" w:rsidRPr="0066343C" w:rsidRDefault="0066343C" w:rsidP="0066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VESELĪBA</w:t>
            </w:r>
          </w:p>
        </w:tc>
      </w:tr>
      <w:tr w:rsidR="00A9686D" w:rsidRPr="0066343C" w14:paraId="0B438DC7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2DB846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4.</w:t>
            </w:r>
          </w:p>
        </w:tc>
        <w:tc>
          <w:tcPr>
            <w:tcW w:w="2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035A6E" w14:textId="1444C635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G</w:t>
            </w: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arīgā, fiziskā un emocionālā veselība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B0F153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26BBF2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04EEA2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A9686D" w:rsidRPr="0066343C" w14:paraId="4F2C3D26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A2C55D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5.</w:t>
            </w:r>
          </w:p>
        </w:tc>
        <w:tc>
          <w:tcPr>
            <w:tcW w:w="2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A51DC" w14:textId="2D74A4B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Atkarību izraisošu vielu un citu objektu, kas izraisa atkarību lietošana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A32CED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FF6F4B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5D5901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A9686D" w:rsidRPr="0066343C" w14:paraId="4B60A8BE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32C713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6.</w:t>
            </w:r>
          </w:p>
        </w:tc>
        <w:tc>
          <w:tcPr>
            <w:tcW w:w="2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0C0FCD" w14:textId="6EDFC291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proofErr w:type="spellStart"/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Līdzatkarība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C6F488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9FBCB3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17212E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A9686D" w:rsidRPr="0066343C" w14:paraId="2DD6EC23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36625B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7.</w:t>
            </w:r>
          </w:p>
        </w:tc>
        <w:tc>
          <w:tcPr>
            <w:tcW w:w="2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681505" w14:textId="19381676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S</w:t>
            </w: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tress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FB6A75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2FFE46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A68E4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5EB31815" w14:textId="77777777" w:rsidTr="0066343C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2DD78D" w14:textId="77777777" w:rsidR="0066343C" w:rsidRPr="0066343C" w:rsidRDefault="0066343C" w:rsidP="0066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VARDARBĪBA</w:t>
            </w:r>
          </w:p>
        </w:tc>
      </w:tr>
      <w:tr w:rsidR="00A9686D" w:rsidRPr="0066343C" w14:paraId="1EBD740E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AFD1FF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8.</w:t>
            </w:r>
          </w:p>
        </w:tc>
        <w:tc>
          <w:tcPr>
            <w:tcW w:w="2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17DA7C" w14:textId="17C261FE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Vardarbība ģimenē, kas nav tieši vērsta pret bērnu, citiem ģimenes locekļiem un mājdzīvniekiem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259F63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6078B8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04304B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A9686D" w:rsidRPr="0066343C" w14:paraId="41EE7229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1A0983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9.</w:t>
            </w:r>
          </w:p>
        </w:tc>
        <w:tc>
          <w:tcPr>
            <w:tcW w:w="2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EBCAEC" w14:textId="17361ECC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B</w:t>
            </w: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ērnībā gūtā vardarbības vai pamešanas novārtā pieredze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D47B88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93C1EF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83CA24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21B1489D" w14:textId="77777777" w:rsidTr="0066343C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9E79BD" w14:textId="77777777" w:rsidR="0066343C" w:rsidRPr="0066343C" w:rsidRDefault="0066343C" w:rsidP="0066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PRASMES</w:t>
            </w:r>
          </w:p>
        </w:tc>
      </w:tr>
      <w:tr w:rsidR="00A9686D" w:rsidRPr="0066343C" w14:paraId="098D6148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3B79BE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lastRenderedPageBreak/>
              <w:t>10.</w:t>
            </w:r>
          </w:p>
        </w:tc>
        <w:tc>
          <w:tcPr>
            <w:tcW w:w="2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BA252B" w14:textId="12484391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</w:t>
            </w: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rasmes un zināšanas bērnu audzināšanā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30D6D6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AE9F04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173D0A" w14:textId="77777777" w:rsidR="00A9686D" w:rsidRPr="0066343C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A9686D" w:rsidRPr="00A02C70" w14:paraId="4C9B91A3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9C6EC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11.</w:t>
            </w:r>
          </w:p>
        </w:tc>
        <w:tc>
          <w:tcPr>
            <w:tcW w:w="2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B11551" w14:textId="439AE0A9" w:rsidR="00A9686D" w:rsidRPr="00A02C70" w:rsidRDefault="005805B1" w:rsidP="0058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Pilngadīgās personas</w:t>
            </w:r>
            <w:r w:rsidR="00A9686D" w:rsidRPr="00A02C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un bērna savstarpējās attiecības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8B8624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5D205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76D379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A9686D" w:rsidRPr="00A02C70" w14:paraId="25B7CACC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2EFB67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12.</w:t>
            </w:r>
          </w:p>
        </w:tc>
        <w:tc>
          <w:tcPr>
            <w:tcW w:w="2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6F4216" w14:textId="27A9867E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Reakcija uz bērna uzvedības traucējumiem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470B27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83A3BF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2DA24A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A9686D" w:rsidRPr="00A02C70" w14:paraId="56F72E4D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EBCCC1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13.</w:t>
            </w:r>
          </w:p>
        </w:tc>
        <w:tc>
          <w:tcPr>
            <w:tcW w:w="2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1AB704" w14:textId="6E3C82D2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Bērna aizsardzība no vardarbīgas personas vai bīstamām situācijām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EC096A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32162D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89A120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A9686D" w:rsidRPr="00A02C70" w14:paraId="2897AE46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B82C78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14.</w:t>
            </w:r>
          </w:p>
        </w:tc>
        <w:tc>
          <w:tcPr>
            <w:tcW w:w="2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8ED209" w14:textId="2273AB86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Problēmas atzīšana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1C5FF7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9A3F26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58C64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A9686D" w:rsidRPr="00A02C70" w14:paraId="3786566A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057404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15.</w:t>
            </w:r>
          </w:p>
        </w:tc>
        <w:tc>
          <w:tcPr>
            <w:tcW w:w="2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40AD53" w14:textId="4A880979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Sadarbība ar valsts, pašvaldību un citām institūcijām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4603E5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10519D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17E3AE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A9686D" w:rsidRPr="00A02C70" w14:paraId="1F3DC168" w14:textId="77777777" w:rsidTr="0066343C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ADEFEF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16.</w:t>
            </w:r>
          </w:p>
        </w:tc>
        <w:tc>
          <w:tcPr>
            <w:tcW w:w="2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DA6BFB" w14:textId="5FE03FF8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Iepriekšējā pieredze aizgādības tiesību ierobežošanā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6D52F4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141B28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629011" w14:textId="77777777" w:rsidR="00A9686D" w:rsidRPr="00A02C70" w:rsidRDefault="00A9686D" w:rsidP="00A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</w:tbl>
    <w:p w14:paraId="5330887F" w14:textId="77777777" w:rsidR="00342355" w:rsidRPr="00A02C70" w:rsidRDefault="00342355" w:rsidP="00A02C70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A02C7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lv-LV"/>
        </w:rPr>
        <w:t xml:space="preserve">Secinājumi par </w:t>
      </w:r>
      <w:r w:rsidR="005805B1" w:rsidRPr="00A02C7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lv-LV"/>
        </w:rPr>
        <w:t xml:space="preserve">pilngadīgās personas </w:t>
      </w:r>
      <w:r w:rsidRPr="00A02C7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lv-LV"/>
        </w:rPr>
        <w:t>vecāka risku izvērtējumu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18"/>
      </w:tblGrid>
      <w:tr w:rsidR="0066343C" w:rsidRPr="00A02C70" w14:paraId="5298207C" w14:textId="77777777" w:rsidTr="00342355">
        <w:trPr>
          <w:trHeight w:val="45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7F1640E" w14:textId="77777777" w:rsidR="00342355" w:rsidRPr="00A02C70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A02C70" w14:paraId="16FFFCE5" w14:textId="77777777" w:rsidTr="00342355">
        <w:trPr>
          <w:trHeight w:val="45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FFA0E35" w14:textId="77777777" w:rsidR="00342355" w:rsidRPr="00A02C70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A02C70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</w:tbl>
    <w:p w14:paraId="75959768" w14:textId="77777777" w:rsidR="00342355" w:rsidRPr="0066343C" w:rsidRDefault="00342355" w:rsidP="00342355">
      <w:pPr>
        <w:spacing w:before="100" w:beforeAutospacing="1" w:after="100" w:afterAutospacing="1" w:line="315" w:lineRule="atLeast"/>
        <w:ind w:firstLine="300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A02C7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lv-LV"/>
        </w:rPr>
        <w:t xml:space="preserve">Rehabilitācijas plānā iekļaujamās darbības </w:t>
      </w:r>
      <w:r w:rsidR="005805B1" w:rsidRPr="00A02C7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lv-LV"/>
        </w:rPr>
        <w:t xml:space="preserve">pilngadīgās personas </w:t>
      </w:r>
      <w:r w:rsidRPr="00A02C7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lv-LV"/>
        </w:rPr>
        <w:t>bērna personisko interešu nodrošināšanā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18"/>
      </w:tblGrid>
      <w:tr w:rsidR="0066343C" w:rsidRPr="0066343C" w14:paraId="1F679C4C" w14:textId="77777777" w:rsidTr="00342355">
        <w:trPr>
          <w:trHeight w:val="45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6DE7628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140FEE84" w14:textId="77777777" w:rsidTr="00342355">
        <w:trPr>
          <w:trHeight w:val="45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64E3D930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66343C" w:rsidRPr="0066343C" w14:paraId="5F1BA6D8" w14:textId="77777777" w:rsidTr="00342355">
        <w:trPr>
          <w:trHeight w:val="45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23DFCE5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</w:tbl>
    <w:p w14:paraId="42DC9B83" w14:textId="77777777" w:rsidR="00342355" w:rsidRPr="0066343C" w:rsidRDefault="00342355" w:rsidP="00342355">
      <w:pPr>
        <w:spacing w:before="100" w:beforeAutospacing="1" w:after="100" w:afterAutospacing="1" w:line="315" w:lineRule="atLeast"/>
        <w:ind w:firstLine="300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66343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lv-LV"/>
        </w:rPr>
        <w:t> Risku novērtēšanā iesaistītās personas (paraksts, vārds, uzvārds):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57"/>
        <w:gridCol w:w="561"/>
      </w:tblGrid>
      <w:tr w:rsidR="0066343C" w:rsidRPr="0066343C" w14:paraId="79E33C86" w14:textId="77777777" w:rsidTr="00342355">
        <w:trPr>
          <w:trHeight w:val="450"/>
        </w:trPr>
        <w:tc>
          <w:tcPr>
            <w:tcW w:w="4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446D1C6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EA62F5" w14:textId="77777777" w:rsidR="00342355" w:rsidRPr="0066343C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66343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</w:tbl>
    <w:p w14:paraId="1D95D39F" w14:textId="77777777" w:rsidR="00B66B59" w:rsidRPr="00F25287" w:rsidRDefault="00B66B59" w:rsidP="00B66B59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</w:p>
    <w:p w14:paraId="17E446D1" w14:textId="77777777" w:rsidR="00B66B59" w:rsidRDefault="00B66B59" w:rsidP="00B66B59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  <w:r w:rsidRPr="00F25287">
        <w:rPr>
          <w:rStyle w:val="Strong"/>
          <w:b w:val="0"/>
          <w:sz w:val="28"/>
          <w:szCs w:val="28"/>
        </w:rPr>
        <w:t xml:space="preserve">Ministru prezidents </w:t>
      </w:r>
    </w:p>
    <w:p w14:paraId="2B7D816A" w14:textId="77777777" w:rsidR="00B66B59" w:rsidRPr="00F25287" w:rsidRDefault="00B66B59" w:rsidP="00B66B59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  <w:bookmarkStart w:id="0" w:name="_GoBack"/>
      <w:bookmarkEnd w:id="0"/>
    </w:p>
    <w:p w14:paraId="08DA8FE9" w14:textId="77777777" w:rsidR="00B66B59" w:rsidRDefault="00B66B59" w:rsidP="00B66B59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  <w:r w:rsidRPr="00F25287">
        <w:rPr>
          <w:rStyle w:val="Strong"/>
          <w:b w:val="0"/>
          <w:sz w:val="28"/>
          <w:szCs w:val="28"/>
        </w:rPr>
        <w:t xml:space="preserve">Labklājības ministrs </w:t>
      </w:r>
    </w:p>
    <w:p w14:paraId="43CF8D4D" w14:textId="072B4D5B" w:rsidR="00B66B59" w:rsidRPr="00F25287" w:rsidRDefault="00C90416" w:rsidP="00B66B59">
      <w:pPr>
        <w:pStyle w:val="BodyText"/>
        <w:rPr>
          <w:sz w:val="24"/>
        </w:rPr>
      </w:pPr>
      <w:r>
        <w:rPr>
          <w:sz w:val="24"/>
        </w:rPr>
        <w:t>0</w:t>
      </w:r>
      <w:r w:rsidR="00F10E4A">
        <w:rPr>
          <w:sz w:val="24"/>
        </w:rPr>
        <w:t>6</w:t>
      </w:r>
      <w:r w:rsidR="00B66B59" w:rsidRPr="00F25287">
        <w:rPr>
          <w:sz w:val="24"/>
        </w:rPr>
        <w:t>.</w:t>
      </w:r>
      <w:r w:rsidR="00F10E4A">
        <w:rPr>
          <w:sz w:val="24"/>
        </w:rPr>
        <w:t>04</w:t>
      </w:r>
      <w:r w:rsidR="00B66B59" w:rsidRPr="00F25287">
        <w:rPr>
          <w:sz w:val="24"/>
        </w:rPr>
        <w:t>.201</w:t>
      </w:r>
      <w:r w:rsidR="00DC4D19">
        <w:rPr>
          <w:sz w:val="24"/>
        </w:rPr>
        <w:t>7</w:t>
      </w:r>
      <w:r w:rsidR="00A02C70">
        <w:rPr>
          <w:sz w:val="24"/>
        </w:rPr>
        <w:t>., 1</w:t>
      </w:r>
      <w:r>
        <w:rPr>
          <w:sz w:val="24"/>
        </w:rPr>
        <w:t>5</w:t>
      </w:r>
      <w:r w:rsidR="007F7B0F">
        <w:rPr>
          <w:sz w:val="24"/>
        </w:rPr>
        <w:t>:</w:t>
      </w:r>
      <w:r w:rsidR="00F10E4A">
        <w:rPr>
          <w:sz w:val="24"/>
        </w:rPr>
        <w:t>1</w:t>
      </w:r>
      <w:r w:rsidR="00DC4D19">
        <w:rPr>
          <w:sz w:val="24"/>
        </w:rPr>
        <w:t>5</w:t>
      </w:r>
      <w:r w:rsidR="00B66B59" w:rsidRPr="00F25287">
        <w:rPr>
          <w:sz w:val="24"/>
        </w:rPr>
        <w:t xml:space="preserve">, </w:t>
      </w:r>
      <w:r w:rsidR="007F7B0F">
        <w:rPr>
          <w:sz w:val="24"/>
        </w:rPr>
        <w:t>409</w:t>
      </w:r>
      <w:r w:rsidR="00B66B59" w:rsidRPr="00F25287">
        <w:rPr>
          <w:sz w:val="24"/>
        </w:rPr>
        <w:t xml:space="preserve">, </w:t>
      </w:r>
    </w:p>
    <w:p w14:paraId="0C6C8A88" w14:textId="77777777" w:rsidR="009B6EEB" w:rsidRDefault="00B66B59" w:rsidP="00441DBE">
      <w:pPr>
        <w:pStyle w:val="BodyText"/>
        <w:rPr>
          <w:rStyle w:val="Hyperlink"/>
          <w:sz w:val="24"/>
        </w:rPr>
      </w:pPr>
      <w:r w:rsidRPr="00F25287">
        <w:rPr>
          <w:sz w:val="24"/>
        </w:rPr>
        <w:t>E.Grabovska 67021671</w:t>
      </w:r>
      <w:r>
        <w:rPr>
          <w:sz w:val="24"/>
        </w:rPr>
        <w:t xml:space="preserve">, </w:t>
      </w:r>
      <w:hyperlink r:id="rId9" w:history="1">
        <w:r w:rsidRPr="00F25287">
          <w:rPr>
            <w:rStyle w:val="Hyperlink"/>
            <w:sz w:val="24"/>
          </w:rPr>
          <w:t>Elvira.Grabovska@lm.gov.lv</w:t>
        </w:r>
      </w:hyperlink>
      <w:r w:rsidR="00F03685">
        <w:rPr>
          <w:rStyle w:val="Hyperlink"/>
          <w:sz w:val="24"/>
        </w:rPr>
        <w:t xml:space="preserve">, </w:t>
      </w:r>
    </w:p>
    <w:p w14:paraId="3B0B48CA" w14:textId="77777777" w:rsidR="00B66B59" w:rsidRPr="0066343C" w:rsidRDefault="00441DBE" w:rsidP="00441DBE">
      <w:pPr>
        <w:pStyle w:val="BodyText"/>
      </w:pPr>
      <w:proofErr w:type="spellStart"/>
      <w:r w:rsidRPr="00441DBE">
        <w:rPr>
          <w:rStyle w:val="Strong"/>
          <w:b w:val="0"/>
          <w:iCs/>
          <w:sz w:val="24"/>
        </w:rPr>
        <w:t>S.Frickausa</w:t>
      </w:r>
      <w:proofErr w:type="spellEnd"/>
      <w:r w:rsidRPr="00441DBE">
        <w:rPr>
          <w:rStyle w:val="Strong"/>
          <w:b w:val="0"/>
          <w:iCs/>
          <w:sz w:val="24"/>
        </w:rPr>
        <w:t xml:space="preserve"> 67021684, Signe.Frickausa@lm.gov.lv</w:t>
      </w:r>
    </w:p>
    <w:sectPr w:rsidR="00B66B59" w:rsidRPr="0066343C" w:rsidSect="0011675D">
      <w:footerReference w:type="default" r:id="rId10"/>
      <w:pgSz w:w="16838" w:h="11906" w:orient="landscape"/>
      <w:pgMar w:top="284" w:right="1440" w:bottom="1134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D13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1F4D0" w14:textId="77777777" w:rsidR="00210588" w:rsidRDefault="00210588" w:rsidP="00342355">
      <w:pPr>
        <w:spacing w:after="0" w:line="240" w:lineRule="auto"/>
      </w:pPr>
      <w:r>
        <w:separator/>
      </w:r>
    </w:p>
  </w:endnote>
  <w:endnote w:type="continuationSeparator" w:id="0">
    <w:p w14:paraId="0D2B7379" w14:textId="77777777" w:rsidR="00210588" w:rsidRDefault="00210588" w:rsidP="0034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44398" w14:textId="421AF00D" w:rsidR="00441DBE" w:rsidRPr="00441DBE" w:rsidRDefault="00441DBE" w:rsidP="00441DBE">
    <w:pPr>
      <w:ind w:right="360"/>
      <w:jc w:val="both"/>
      <w:rPr>
        <w:rFonts w:ascii="Times New Roman" w:hAnsi="Times New Roman" w:cs="Times New Roman"/>
      </w:rPr>
    </w:pPr>
    <w:r w:rsidRPr="00441DBE">
      <w:rPr>
        <w:rFonts w:ascii="Times New Roman" w:hAnsi="Times New Roman" w:cs="Times New Roman"/>
        <w:sz w:val="20"/>
        <w:szCs w:val="20"/>
      </w:rPr>
      <w:t>LMNot_</w:t>
    </w:r>
    <w:r w:rsidR="00C90416">
      <w:rPr>
        <w:rFonts w:ascii="Times New Roman" w:hAnsi="Times New Roman" w:cs="Times New Roman"/>
        <w:sz w:val="20"/>
        <w:szCs w:val="20"/>
      </w:rPr>
      <w:t>0</w:t>
    </w:r>
    <w:r w:rsidR="00F10E4A">
      <w:rPr>
        <w:rFonts w:ascii="Times New Roman" w:hAnsi="Times New Roman" w:cs="Times New Roman"/>
        <w:sz w:val="20"/>
        <w:szCs w:val="20"/>
      </w:rPr>
      <w:t>60417</w:t>
    </w:r>
    <w:r w:rsidRPr="00441DBE">
      <w:rPr>
        <w:rFonts w:ascii="Times New Roman" w:hAnsi="Times New Roman" w:cs="Times New Roman"/>
        <w:sz w:val="20"/>
        <w:szCs w:val="20"/>
      </w:rPr>
      <w:t>_p4; Ministru kabineta noteikumi „Prasības sociālo pakalpojumu sniedzējiem”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EAF9E" w14:textId="77777777" w:rsidR="00210588" w:rsidRDefault="00210588" w:rsidP="00342355">
      <w:pPr>
        <w:spacing w:after="0" w:line="240" w:lineRule="auto"/>
      </w:pPr>
      <w:r>
        <w:separator/>
      </w:r>
    </w:p>
  </w:footnote>
  <w:footnote w:type="continuationSeparator" w:id="0">
    <w:p w14:paraId="299EA413" w14:textId="77777777" w:rsidR="00210588" w:rsidRDefault="00210588" w:rsidP="0034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708"/>
    <w:multiLevelType w:val="hybridMultilevel"/>
    <w:tmpl w:val="1D6ADCFE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76AD1171"/>
    <w:multiLevelType w:val="hybridMultilevel"/>
    <w:tmpl w:val="93E8CDAA"/>
    <w:lvl w:ilvl="0" w:tplc="0DF4C45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iba Abersone">
    <w15:presenceInfo w15:providerId="AD" w15:userId="S-1-5-21-738795142-1242532775-405837587-64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55"/>
    <w:rsid w:val="0001404D"/>
    <w:rsid w:val="00032D46"/>
    <w:rsid w:val="000515F7"/>
    <w:rsid w:val="000F44E2"/>
    <w:rsid w:val="0011675D"/>
    <w:rsid w:val="00124AB7"/>
    <w:rsid w:val="001E005D"/>
    <w:rsid w:val="001F014D"/>
    <w:rsid w:val="00210588"/>
    <w:rsid w:val="002212AF"/>
    <w:rsid w:val="00224607"/>
    <w:rsid w:val="00235D80"/>
    <w:rsid w:val="00246FC0"/>
    <w:rsid w:val="00265AB3"/>
    <w:rsid w:val="002C2A43"/>
    <w:rsid w:val="0030571C"/>
    <w:rsid w:val="00342355"/>
    <w:rsid w:val="003567D0"/>
    <w:rsid w:val="003D497A"/>
    <w:rsid w:val="00441DBE"/>
    <w:rsid w:val="00452529"/>
    <w:rsid w:val="00492B8A"/>
    <w:rsid w:val="004F54B7"/>
    <w:rsid w:val="005805B1"/>
    <w:rsid w:val="00585E8B"/>
    <w:rsid w:val="005C488A"/>
    <w:rsid w:val="005F4D73"/>
    <w:rsid w:val="005F4F95"/>
    <w:rsid w:val="0065156B"/>
    <w:rsid w:val="0066343C"/>
    <w:rsid w:val="00663BF5"/>
    <w:rsid w:val="0068132E"/>
    <w:rsid w:val="006A2620"/>
    <w:rsid w:val="006D2C03"/>
    <w:rsid w:val="006E17F8"/>
    <w:rsid w:val="007256EA"/>
    <w:rsid w:val="007562E6"/>
    <w:rsid w:val="007D62D2"/>
    <w:rsid w:val="007F7B0F"/>
    <w:rsid w:val="00817884"/>
    <w:rsid w:val="0086628E"/>
    <w:rsid w:val="008B5D67"/>
    <w:rsid w:val="008F213B"/>
    <w:rsid w:val="00932D99"/>
    <w:rsid w:val="009712AD"/>
    <w:rsid w:val="009B6EEB"/>
    <w:rsid w:val="00A02C70"/>
    <w:rsid w:val="00A72991"/>
    <w:rsid w:val="00A9686D"/>
    <w:rsid w:val="00B164B7"/>
    <w:rsid w:val="00B376AA"/>
    <w:rsid w:val="00B66B59"/>
    <w:rsid w:val="00B90013"/>
    <w:rsid w:val="00BA0C23"/>
    <w:rsid w:val="00BC608B"/>
    <w:rsid w:val="00C90416"/>
    <w:rsid w:val="00CE1433"/>
    <w:rsid w:val="00D1605A"/>
    <w:rsid w:val="00D45A62"/>
    <w:rsid w:val="00D60F47"/>
    <w:rsid w:val="00DC4D19"/>
    <w:rsid w:val="00DE2F95"/>
    <w:rsid w:val="00E64A2D"/>
    <w:rsid w:val="00E6782A"/>
    <w:rsid w:val="00EC0230"/>
    <w:rsid w:val="00F03685"/>
    <w:rsid w:val="00F10E4A"/>
    <w:rsid w:val="00F310A9"/>
    <w:rsid w:val="00F9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C1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5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2355"/>
    <w:pPr>
      <w:spacing w:after="0" w:line="240" w:lineRule="auto"/>
    </w:pPr>
  </w:style>
  <w:style w:type="paragraph" w:styleId="NoSpacing">
    <w:name w:val="No Spacing"/>
    <w:uiPriority w:val="1"/>
    <w:qFormat/>
    <w:rsid w:val="003423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2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355"/>
  </w:style>
  <w:style w:type="paragraph" w:styleId="Footer">
    <w:name w:val="footer"/>
    <w:basedOn w:val="Normal"/>
    <w:link w:val="FooterChar"/>
    <w:uiPriority w:val="99"/>
    <w:unhideWhenUsed/>
    <w:rsid w:val="00342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355"/>
  </w:style>
  <w:style w:type="character" w:styleId="CommentReference">
    <w:name w:val="annotation reference"/>
    <w:basedOn w:val="DefaultParagraphFont"/>
    <w:uiPriority w:val="99"/>
    <w:semiHidden/>
    <w:unhideWhenUsed/>
    <w:rsid w:val="005F4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D7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66B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66B59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B6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qFormat/>
    <w:rsid w:val="00B66B59"/>
    <w:rPr>
      <w:b/>
      <w:bCs/>
    </w:rPr>
  </w:style>
  <w:style w:type="character" w:styleId="Hyperlink">
    <w:name w:val="Hyperlink"/>
    <w:rsid w:val="00B66B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5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2355"/>
    <w:pPr>
      <w:spacing w:after="0" w:line="240" w:lineRule="auto"/>
    </w:pPr>
  </w:style>
  <w:style w:type="paragraph" w:styleId="NoSpacing">
    <w:name w:val="No Spacing"/>
    <w:uiPriority w:val="1"/>
    <w:qFormat/>
    <w:rsid w:val="003423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2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355"/>
  </w:style>
  <w:style w:type="paragraph" w:styleId="Footer">
    <w:name w:val="footer"/>
    <w:basedOn w:val="Normal"/>
    <w:link w:val="FooterChar"/>
    <w:uiPriority w:val="99"/>
    <w:unhideWhenUsed/>
    <w:rsid w:val="00342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355"/>
  </w:style>
  <w:style w:type="character" w:styleId="CommentReference">
    <w:name w:val="annotation reference"/>
    <w:basedOn w:val="DefaultParagraphFont"/>
    <w:uiPriority w:val="99"/>
    <w:semiHidden/>
    <w:unhideWhenUsed/>
    <w:rsid w:val="005F4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D7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66B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66B59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B6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qFormat/>
    <w:rsid w:val="00B66B59"/>
    <w:rPr>
      <w:b/>
      <w:bCs/>
    </w:rPr>
  </w:style>
  <w:style w:type="character" w:styleId="Hyperlink">
    <w:name w:val="Hyperlink"/>
    <w:rsid w:val="00B66B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lvira.Grabovska@lm.gov.lv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902B-999C-417F-A41B-AE87F418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2404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</vt:lpstr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</dc:title>
  <dc:creator>Signe Frickausa</dc:creator>
  <cp:lastModifiedBy>Elvira Grabovska</cp:lastModifiedBy>
  <cp:revision>6</cp:revision>
  <cp:lastPrinted>2017-01-13T09:22:00Z</cp:lastPrinted>
  <dcterms:created xsi:type="dcterms:W3CDTF">2016-09-19T11:08:00Z</dcterms:created>
  <dcterms:modified xsi:type="dcterms:W3CDTF">2017-04-06T12:15:00Z</dcterms:modified>
</cp:coreProperties>
</file>