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D80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61FED80F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6AB8EF1" w14:textId="1F29A27F" w:rsidR="00DD4C2E" w:rsidRPr="00693240" w:rsidRDefault="00DD4C2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8E03EB">
        <w:rPr>
          <w:sz w:val="28"/>
          <w:szCs w:val="28"/>
        </w:rPr>
        <w:t>13. jūnijā</w:t>
      </w:r>
      <w:r w:rsidRPr="00693240">
        <w:rPr>
          <w:sz w:val="28"/>
          <w:szCs w:val="28"/>
        </w:rPr>
        <w:tab/>
        <w:t>Noteikumi Nr.</w:t>
      </w:r>
      <w:r w:rsidR="008E03EB">
        <w:rPr>
          <w:sz w:val="28"/>
          <w:szCs w:val="28"/>
        </w:rPr>
        <w:t> 316</w:t>
      </w:r>
    </w:p>
    <w:p w14:paraId="6E9787FE" w14:textId="3052EEC4" w:rsidR="00DD4C2E" w:rsidRPr="00693240" w:rsidRDefault="00DD4C2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8E03EB">
        <w:rPr>
          <w:sz w:val="28"/>
          <w:szCs w:val="28"/>
        </w:rPr>
        <w:t>30</w:t>
      </w:r>
      <w:r w:rsidRPr="00693240">
        <w:rPr>
          <w:sz w:val="28"/>
          <w:szCs w:val="28"/>
        </w:rPr>
        <w:t>  </w:t>
      </w:r>
      <w:r w:rsidR="008E03EB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1FED812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2E54E3C" w14:textId="77777777" w:rsidR="00F50386" w:rsidRDefault="001D6F5E" w:rsidP="001D6F5E">
      <w:pPr>
        <w:jc w:val="center"/>
        <w:rPr>
          <w:b/>
          <w:sz w:val="28"/>
          <w:szCs w:val="28"/>
        </w:rPr>
      </w:pPr>
      <w:r w:rsidRPr="001D6F5E">
        <w:rPr>
          <w:b/>
          <w:sz w:val="28"/>
          <w:szCs w:val="28"/>
        </w:rPr>
        <w:t xml:space="preserve">Par atsevišķu Ministru kabineta noteikumu atzīšanu par </w:t>
      </w:r>
    </w:p>
    <w:p w14:paraId="61FED813" w14:textId="01F71630" w:rsidR="009C5A63" w:rsidRDefault="001D6F5E" w:rsidP="001D6F5E">
      <w:pPr>
        <w:jc w:val="center"/>
        <w:rPr>
          <w:b/>
          <w:sz w:val="28"/>
          <w:szCs w:val="28"/>
        </w:rPr>
      </w:pPr>
      <w:r w:rsidRPr="001D6F5E">
        <w:rPr>
          <w:b/>
          <w:sz w:val="28"/>
          <w:szCs w:val="28"/>
        </w:rPr>
        <w:t>spēku zaudējušiem</w:t>
      </w:r>
    </w:p>
    <w:p w14:paraId="61FED814" w14:textId="77777777" w:rsidR="001D6F5E" w:rsidRDefault="001D6F5E" w:rsidP="00143392">
      <w:pPr>
        <w:jc w:val="right"/>
        <w:rPr>
          <w:sz w:val="28"/>
          <w:szCs w:val="28"/>
        </w:rPr>
      </w:pPr>
    </w:p>
    <w:p w14:paraId="61FED815" w14:textId="77777777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1FED816" w14:textId="00BF12D1" w:rsidR="008254F3" w:rsidRDefault="008254F3" w:rsidP="008254F3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 iekārtas</w:t>
      </w:r>
      <w:r w:rsidR="00BB487A" w:rsidRPr="00B1583A">
        <w:rPr>
          <w:sz w:val="28"/>
          <w:szCs w:val="28"/>
        </w:rPr>
        <w:t xml:space="preserve"> </w:t>
      </w:r>
      <w:r w:rsidR="00F50386" w:rsidRPr="00B1583A">
        <w:rPr>
          <w:sz w:val="28"/>
          <w:szCs w:val="28"/>
        </w:rPr>
        <w:t>likuma</w:t>
      </w:r>
    </w:p>
    <w:p w14:paraId="61FED817" w14:textId="1FF12256" w:rsidR="009C76ED" w:rsidRDefault="008254F3" w:rsidP="008254F3">
      <w:pPr>
        <w:jc w:val="right"/>
        <w:rPr>
          <w:szCs w:val="28"/>
        </w:rPr>
      </w:pPr>
      <w:r>
        <w:rPr>
          <w:sz w:val="28"/>
          <w:szCs w:val="28"/>
        </w:rPr>
        <w:t>31. panta pirmās daļas 2. punktu</w:t>
      </w:r>
    </w:p>
    <w:p w14:paraId="61FED818" w14:textId="77777777" w:rsidR="009C76ED" w:rsidRDefault="009C76ED" w:rsidP="00524BFD">
      <w:pPr>
        <w:pStyle w:val="Title"/>
        <w:ind w:firstLine="720"/>
        <w:jc w:val="both"/>
        <w:outlineLvl w:val="0"/>
        <w:rPr>
          <w:szCs w:val="28"/>
        </w:rPr>
      </w:pPr>
    </w:p>
    <w:p w14:paraId="61FED819" w14:textId="26B11FF0" w:rsidR="00490FB7" w:rsidRDefault="00D436D1" w:rsidP="008254F3">
      <w:pPr>
        <w:pStyle w:val="Title"/>
        <w:ind w:left="795"/>
        <w:jc w:val="both"/>
        <w:outlineLvl w:val="0"/>
        <w:rPr>
          <w:szCs w:val="28"/>
        </w:rPr>
      </w:pPr>
      <w:r w:rsidRPr="001D6F5E">
        <w:rPr>
          <w:szCs w:val="28"/>
        </w:rPr>
        <w:t>Atzīt par spēku zaudējušiem</w:t>
      </w:r>
      <w:r w:rsidR="001D6E94">
        <w:rPr>
          <w:szCs w:val="28"/>
        </w:rPr>
        <w:t xml:space="preserve"> šādus Ministru kabineta noteikumus</w:t>
      </w:r>
      <w:r w:rsidR="00490FB7" w:rsidRPr="001D6F5E">
        <w:rPr>
          <w:szCs w:val="28"/>
        </w:rPr>
        <w:t>:</w:t>
      </w:r>
    </w:p>
    <w:p w14:paraId="7422F48E" w14:textId="77777777" w:rsidR="001D6E94" w:rsidRPr="001D6F5E" w:rsidRDefault="001D6E94" w:rsidP="008254F3">
      <w:pPr>
        <w:pStyle w:val="Title"/>
        <w:ind w:left="795"/>
        <w:jc w:val="both"/>
        <w:outlineLvl w:val="0"/>
        <w:rPr>
          <w:szCs w:val="28"/>
        </w:rPr>
      </w:pPr>
    </w:p>
    <w:p w14:paraId="61FED81A" w14:textId="582255EE" w:rsidR="00D436D1" w:rsidRPr="001D6F5E" w:rsidRDefault="001D6E94" w:rsidP="001D6E9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436D1" w:rsidRPr="001D6F5E">
        <w:rPr>
          <w:szCs w:val="28"/>
        </w:rPr>
        <w:t xml:space="preserve">Ministru kabineta </w:t>
      </w:r>
      <w:r w:rsidR="001D6F5E" w:rsidRPr="001D6F5E">
        <w:rPr>
          <w:szCs w:val="28"/>
        </w:rPr>
        <w:t>2004</w:t>
      </w:r>
      <w:r w:rsidR="00D436D1" w:rsidRPr="001D6F5E">
        <w:rPr>
          <w:szCs w:val="28"/>
        </w:rPr>
        <w:t xml:space="preserve">. gada </w:t>
      </w:r>
      <w:r w:rsidR="001D6F5E" w:rsidRPr="001D6F5E">
        <w:rPr>
          <w:szCs w:val="28"/>
        </w:rPr>
        <w:t>21</w:t>
      </w:r>
      <w:r w:rsidR="00D436D1" w:rsidRPr="001D6F5E">
        <w:rPr>
          <w:szCs w:val="28"/>
        </w:rPr>
        <w:t>. </w:t>
      </w:r>
      <w:r w:rsidR="001D6F5E" w:rsidRPr="001D6F5E">
        <w:rPr>
          <w:szCs w:val="28"/>
        </w:rPr>
        <w:t>decembra</w:t>
      </w:r>
      <w:r w:rsidR="00D436D1" w:rsidRPr="001D6F5E">
        <w:rPr>
          <w:szCs w:val="28"/>
        </w:rPr>
        <w:t xml:space="preserve"> noteikumus Nr.</w:t>
      </w:r>
      <w:r w:rsidR="00A35C83">
        <w:rPr>
          <w:szCs w:val="28"/>
        </w:rPr>
        <w:t> </w:t>
      </w:r>
      <w:r w:rsidR="001D6F5E" w:rsidRPr="001D6F5E">
        <w:rPr>
          <w:szCs w:val="28"/>
        </w:rPr>
        <w:t>1051</w:t>
      </w:r>
      <w:r w:rsidR="00D436D1" w:rsidRPr="001D6F5E">
        <w:rPr>
          <w:szCs w:val="28"/>
        </w:rPr>
        <w:t>  "</w:t>
      </w:r>
      <w:r w:rsidR="001D6F5E" w:rsidRPr="001D6F5E">
        <w:rPr>
          <w:szCs w:val="28"/>
        </w:rPr>
        <w:t>Par Galvojuma līgumu starp Latvijas Republiku un Ziemeļu Investīciju banku attiecībā uz investīciju projektu aizdevumiem un galvojumiem par investīciju projektu aizdevumiem saskaņā ar Statūtu 7. un 8.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pantu, kuri pievienoti Līgumam par Ziemeļu Investīciju banku, kas parakstīts 2004.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gada 11.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februārī starp Dānijas Karalisti, Igaunijas Republiku, Somijas Republiku, Islandes Republiku, Latvijas Republiku, Lietuvas Republiku, Norvēģijas Karalisti un Zviedrijas Karalisti</w:t>
      </w:r>
      <w:r w:rsidR="00D436D1" w:rsidRPr="001D6F5E">
        <w:rPr>
          <w:szCs w:val="28"/>
        </w:rPr>
        <w:t xml:space="preserve">" (Latvijas Vēstnesis, </w:t>
      </w:r>
      <w:r w:rsidR="001D6F5E" w:rsidRPr="001D6F5E">
        <w:rPr>
          <w:szCs w:val="28"/>
        </w:rPr>
        <w:t>2004</w:t>
      </w:r>
      <w:r w:rsidR="00D436D1" w:rsidRPr="001D6F5E">
        <w:rPr>
          <w:szCs w:val="28"/>
        </w:rPr>
        <w:t xml:space="preserve">, </w:t>
      </w:r>
      <w:r w:rsidR="001D6F5E" w:rsidRPr="001D6F5E">
        <w:rPr>
          <w:szCs w:val="28"/>
        </w:rPr>
        <w:t>207</w:t>
      </w:r>
      <w:r w:rsidR="00F50386">
        <w:rPr>
          <w:szCs w:val="28"/>
        </w:rPr>
        <w:t>. nr.</w:t>
      </w:r>
      <w:r w:rsidR="008254F3">
        <w:rPr>
          <w:szCs w:val="28"/>
        </w:rPr>
        <w:t>)</w:t>
      </w:r>
      <w:r w:rsidR="00D436D1" w:rsidRPr="001D6F5E">
        <w:rPr>
          <w:szCs w:val="28"/>
        </w:rPr>
        <w:t>.</w:t>
      </w:r>
    </w:p>
    <w:p w14:paraId="3565E93A" w14:textId="77777777" w:rsidR="001D6E94" w:rsidRDefault="001D6E94" w:rsidP="001D6E94">
      <w:pPr>
        <w:pStyle w:val="Title"/>
        <w:ind w:left="142"/>
        <w:jc w:val="both"/>
        <w:outlineLvl w:val="0"/>
        <w:rPr>
          <w:szCs w:val="28"/>
        </w:rPr>
      </w:pPr>
    </w:p>
    <w:p w14:paraId="61FED81B" w14:textId="6849ED07" w:rsidR="001D6F5E" w:rsidRPr="001D6F5E" w:rsidRDefault="001D6E94" w:rsidP="001D6E94">
      <w:pPr>
        <w:pStyle w:val="Title"/>
        <w:ind w:left="142" w:firstLine="567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1D6F5E" w:rsidRPr="001D6F5E">
        <w:rPr>
          <w:szCs w:val="28"/>
        </w:rPr>
        <w:t>Ministru kabineta 2004. gada 21. decembra noteikumus Nr.</w:t>
      </w:r>
      <w:r w:rsidR="00A35C83">
        <w:rPr>
          <w:szCs w:val="28"/>
        </w:rPr>
        <w:t> </w:t>
      </w:r>
      <w:r w:rsidR="001D6F5E" w:rsidRPr="001D6F5E">
        <w:rPr>
          <w:szCs w:val="28"/>
        </w:rPr>
        <w:t>1052  "Par Galvojuma līgumu starp Latvijas Republiku un Ziemeļu Investīciju banku attiecībā uz vides investīciju projektu aizdevumiem un galvojumiem par vides investīciju projektu aizdevumiem saskaņā ar Statūtu 7. un 9.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pantu, kuri pievienoti Līgumam par Ziemeļu Investīciju banku, kas parakstīts 2004.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gada 11.</w:t>
      </w:r>
      <w:r w:rsidR="00F50386">
        <w:rPr>
          <w:szCs w:val="28"/>
        </w:rPr>
        <w:t> </w:t>
      </w:r>
      <w:r w:rsidR="001D6F5E" w:rsidRPr="001D6F5E">
        <w:rPr>
          <w:szCs w:val="28"/>
        </w:rPr>
        <w:t>februārī starp Dānijas Karalisti, Igaunijas Republiku, Somijas Republiku, Islandes Republiku, Latvijas Republiku, Lietuvas Republiku, Norvēģijas Karalisti un Zviedrijas Karalisti" (Latvijas Vēstnesis, 2004,</w:t>
      </w:r>
      <w:r w:rsidR="008254F3">
        <w:rPr>
          <w:szCs w:val="28"/>
        </w:rPr>
        <w:t xml:space="preserve"> </w:t>
      </w:r>
      <w:r w:rsidR="001D6F5E" w:rsidRPr="001D6F5E">
        <w:rPr>
          <w:szCs w:val="28"/>
        </w:rPr>
        <w:t>207</w:t>
      </w:r>
      <w:r w:rsidR="00F50386">
        <w:rPr>
          <w:szCs w:val="28"/>
        </w:rPr>
        <w:t>. nr</w:t>
      </w:r>
      <w:r w:rsidR="00F50386" w:rsidRPr="001D6F5E">
        <w:rPr>
          <w:szCs w:val="28"/>
        </w:rPr>
        <w:t>.</w:t>
      </w:r>
      <w:r w:rsidR="001D6F5E" w:rsidRPr="001D6F5E">
        <w:rPr>
          <w:szCs w:val="28"/>
        </w:rPr>
        <w:t>).</w:t>
      </w:r>
    </w:p>
    <w:p w14:paraId="61FED81C" w14:textId="77777777" w:rsidR="00D436D1" w:rsidRPr="001D6F5E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61FED81D" w14:textId="77777777" w:rsidR="00D436D1" w:rsidRPr="001D6F5E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61FED81E" w14:textId="77777777" w:rsidR="006457F2" w:rsidRPr="001D6F5E" w:rsidRDefault="006457F2" w:rsidP="00C27BE4">
      <w:pPr>
        <w:jc w:val="both"/>
        <w:rPr>
          <w:sz w:val="28"/>
          <w:szCs w:val="28"/>
        </w:rPr>
      </w:pPr>
    </w:p>
    <w:p w14:paraId="036AC321" w14:textId="77777777" w:rsidR="00A35C83" w:rsidRPr="00640887" w:rsidRDefault="00A35C83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1CC6B3B" w14:textId="77777777" w:rsidR="00A35C83" w:rsidRPr="00640887" w:rsidRDefault="00A35C83" w:rsidP="00331ED4">
      <w:pPr>
        <w:tabs>
          <w:tab w:val="left" w:pos="4678"/>
        </w:tabs>
        <w:rPr>
          <w:sz w:val="28"/>
        </w:rPr>
      </w:pPr>
    </w:p>
    <w:p w14:paraId="0A3A90A7" w14:textId="77777777" w:rsidR="00A35C83" w:rsidRPr="00640887" w:rsidRDefault="00A35C83" w:rsidP="00331ED4">
      <w:pPr>
        <w:tabs>
          <w:tab w:val="left" w:pos="4678"/>
        </w:tabs>
        <w:rPr>
          <w:sz w:val="28"/>
        </w:rPr>
      </w:pPr>
    </w:p>
    <w:p w14:paraId="03CBFE75" w14:textId="77777777" w:rsidR="00A35C83" w:rsidRPr="00640887" w:rsidRDefault="00A35C83" w:rsidP="00331ED4">
      <w:pPr>
        <w:tabs>
          <w:tab w:val="left" w:pos="4678"/>
        </w:tabs>
        <w:rPr>
          <w:sz w:val="28"/>
        </w:rPr>
      </w:pPr>
    </w:p>
    <w:p w14:paraId="61FED822" w14:textId="43ED934A" w:rsidR="001D6F5E" w:rsidRPr="001D6F5E" w:rsidRDefault="00A35C83" w:rsidP="00A35C83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1D6F5E" w:rsidRPr="001D6F5E" w:rsidSect="00A35C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D825" w14:textId="77777777" w:rsidR="00997199" w:rsidRDefault="00997199">
      <w:r>
        <w:separator/>
      </w:r>
    </w:p>
  </w:endnote>
  <w:endnote w:type="continuationSeparator" w:id="0">
    <w:p w14:paraId="61FED826" w14:textId="77777777" w:rsidR="00997199" w:rsidRDefault="009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D828" w14:textId="77777777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DCED" w14:textId="4FDE65A9" w:rsidR="00A35C83" w:rsidRPr="00A35C83" w:rsidRDefault="00A35C83">
    <w:pPr>
      <w:pStyle w:val="Footer"/>
      <w:rPr>
        <w:sz w:val="16"/>
        <w:szCs w:val="16"/>
      </w:rPr>
    </w:pPr>
    <w:r w:rsidRPr="00A35C83">
      <w:rPr>
        <w:sz w:val="16"/>
        <w:szCs w:val="16"/>
      </w:rPr>
      <w:t>N1196_7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ED823" w14:textId="77777777" w:rsidR="00997199" w:rsidRDefault="00997199">
      <w:r>
        <w:separator/>
      </w:r>
    </w:p>
  </w:footnote>
  <w:footnote w:type="continuationSeparator" w:id="0">
    <w:p w14:paraId="61FED824" w14:textId="77777777" w:rsidR="00997199" w:rsidRDefault="0099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FED827" w14:textId="77777777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0D6F" w14:textId="77777777" w:rsidR="00A35C83" w:rsidRDefault="00A35C83">
    <w:pPr>
      <w:pStyle w:val="Header"/>
    </w:pPr>
  </w:p>
  <w:p w14:paraId="2EA2560E" w14:textId="18E9AB74" w:rsidR="00A35C83" w:rsidRDefault="00A35C83">
    <w:pPr>
      <w:pStyle w:val="Header"/>
    </w:pPr>
    <w:r>
      <w:rPr>
        <w:noProof/>
        <w:sz w:val="28"/>
        <w:szCs w:val="28"/>
      </w:rPr>
      <w:drawing>
        <wp:inline distT="0" distB="0" distL="0" distR="0" wp14:anchorId="78C4E0D7" wp14:editId="57BA15F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8A0"/>
    <w:multiLevelType w:val="multilevel"/>
    <w:tmpl w:val="69346C6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E0A8E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6E94"/>
    <w:rsid w:val="001D6F5E"/>
    <w:rsid w:val="001D7F58"/>
    <w:rsid w:val="002040C5"/>
    <w:rsid w:val="00216C6D"/>
    <w:rsid w:val="002324E9"/>
    <w:rsid w:val="00235571"/>
    <w:rsid w:val="00240843"/>
    <w:rsid w:val="00242C98"/>
    <w:rsid w:val="0025067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95D94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0FB7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192B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54F3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03EB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97199"/>
    <w:rsid w:val="009A7A12"/>
    <w:rsid w:val="009C5A63"/>
    <w:rsid w:val="009C656F"/>
    <w:rsid w:val="009C76ED"/>
    <w:rsid w:val="009D1238"/>
    <w:rsid w:val="009F1E4B"/>
    <w:rsid w:val="009F3EFB"/>
    <w:rsid w:val="00A02F96"/>
    <w:rsid w:val="00A16CE2"/>
    <w:rsid w:val="00A35C83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4449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96311"/>
    <w:rsid w:val="00DA4BAA"/>
    <w:rsid w:val="00DC25B2"/>
    <w:rsid w:val="00DD4C2E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B68"/>
    <w:rsid w:val="00F12337"/>
    <w:rsid w:val="00F14001"/>
    <w:rsid w:val="00F1436B"/>
    <w:rsid w:val="00F16D93"/>
    <w:rsid w:val="00F23BB8"/>
    <w:rsid w:val="00F2734A"/>
    <w:rsid w:val="00F416E7"/>
    <w:rsid w:val="00F43C28"/>
    <w:rsid w:val="00F50386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ED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C656F"/>
    <w:rPr>
      <w:rFonts w:ascii="Times New Roman" w:eastAsia="Times New Roman" w:hAnsi="Times New Roman"/>
      <w:sz w:val="24"/>
      <w:szCs w:val="24"/>
    </w:rPr>
  </w:style>
  <w:style w:type="paragraph" w:customStyle="1" w:styleId="kmvm">
    <w:name w:val="kmvm"/>
    <w:rsid w:val="00A35C83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C656F"/>
    <w:rPr>
      <w:rFonts w:ascii="Times New Roman" w:eastAsia="Times New Roman" w:hAnsi="Times New Roman"/>
      <w:sz w:val="24"/>
      <w:szCs w:val="24"/>
    </w:rPr>
  </w:style>
  <w:style w:type="paragraph" w:customStyle="1" w:styleId="kmvm">
    <w:name w:val="kmvm"/>
    <w:rsid w:val="00A35C8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A4E0-E929-4719-8322-6685DA5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atsevišķu Ministru kabineta  noteikumu atzīšanu par spēku zaudējušiem</vt:lpstr>
    </vt:vector>
  </TitlesOfParts>
  <Company>Valsts kase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atsevišķu Ministru kabineta  noteikumu atzīšanu par spēku zaudējušiem</dc:title>
  <dc:subject>Noteikumu projekts</dc:subject>
  <dc:creator>Vārds Uzvārds; Sandra Stale</dc:creator>
  <dc:description>67094346, sandra.stale@kase.gov.lv</dc:description>
  <cp:lastModifiedBy>Leontīne Babkina</cp:lastModifiedBy>
  <cp:revision>14</cp:revision>
  <cp:lastPrinted>2017-06-12T07:20:00Z</cp:lastPrinted>
  <dcterms:created xsi:type="dcterms:W3CDTF">2017-04-11T09:26:00Z</dcterms:created>
  <dcterms:modified xsi:type="dcterms:W3CDTF">2017-06-14T08:42:00Z</dcterms:modified>
</cp:coreProperties>
</file>