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9D4E" w14:textId="77777777" w:rsidR="00F37DAE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020A8D3A" w14:textId="77777777" w:rsidR="00CC296B" w:rsidRPr="00343D80" w:rsidRDefault="00CC296B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420C9A05" w14:textId="51C72735" w:rsidR="00CC296B" w:rsidRPr="00466768" w:rsidRDefault="00CC296B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</w:t>
      </w:r>
      <w:r w:rsidR="001F5909">
        <w:rPr>
          <w:sz w:val="28"/>
          <w:szCs w:val="28"/>
        </w:rPr>
        <w:t>7</w:t>
      </w:r>
      <w:r>
        <w:rPr>
          <w:sz w:val="28"/>
          <w:szCs w:val="28"/>
        </w:rPr>
        <w:t xml:space="preserve">. gada </w:t>
      </w:r>
      <w:r w:rsidR="007D6B55">
        <w:rPr>
          <w:sz w:val="28"/>
          <w:szCs w:val="28"/>
        </w:rPr>
        <w:t>13. jūnijā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7D6B55">
        <w:rPr>
          <w:sz w:val="28"/>
          <w:szCs w:val="28"/>
        </w:rPr>
        <w:t> 325</w:t>
      </w:r>
    </w:p>
    <w:p w14:paraId="787D82A9" w14:textId="589B8D18" w:rsidR="00CC296B" w:rsidRPr="00466768" w:rsidRDefault="00CC296B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bookmarkStart w:id="0" w:name="_GoBack"/>
      <w:bookmarkEnd w:id="0"/>
      <w:r w:rsidR="007D6B55">
        <w:rPr>
          <w:sz w:val="28"/>
          <w:szCs w:val="28"/>
        </w:rPr>
        <w:t> 30  27</w:t>
      </w:r>
      <w:r w:rsidRPr="00466768">
        <w:rPr>
          <w:sz w:val="28"/>
          <w:szCs w:val="28"/>
        </w:rPr>
        <w:t>. §)</w:t>
      </w:r>
    </w:p>
    <w:p w14:paraId="66E59D52" w14:textId="77777777" w:rsidR="00F37DAE" w:rsidRPr="00343D80" w:rsidRDefault="00F37DAE" w:rsidP="00F37DAE">
      <w:pPr>
        <w:rPr>
          <w:b/>
          <w:bCs/>
          <w:sz w:val="28"/>
          <w:szCs w:val="28"/>
          <w:lang w:eastAsia="lv-LV"/>
        </w:rPr>
      </w:pPr>
      <w:bookmarkStart w:id="1" w:name="OLE_LINK2"/>
      <w:bookmarkStart w:id="2" w:name="OLE_LINK1"/>
    </w:p>
    <w:bookmarkEnd w:id="1"/>
    <w:bookmarkEnd w:id="2"/>
    <w:p w14:paraId="66E59D53" w14:textId="3E24CDAC" w:rsidR="00D115C0" w:rsidRPr="00343D80" w:rsidRDefault="00D115C0" w:rsidP="00D115C0">
      <w:pPr>
        <w:jc w:val="center"/>
        <w:rPr>
          <w:rFonts w:ascii="Arial" w:hAnsi="Arial" w:cs="Arial"/>
          <w:b/>
          <w:bCs/>
          <w:color w:val="414142"/>
          <w:sz w:val="28"/>
          <w:szCs w:val="28"/>
          <w:lang w:eastAsia="lv-LV"/>
        </w:rPr>
      </w:pPr>
      <w:r w:rsidRPr="00343D80">
        <w:rPr>
          <w:b/>
          <w:bCs/>
          <w:sz w:val="28"/>
          <w:szCs w:val="28"/>
          <w:lang w:eastAsia="lv-LV"/>
        </w:rPr>
        <w:t>Grozījumi Ministru kabineta 2011</w:t>
      </w:r>
      <w:r w:rsidR="00CC296B">
        <w:rPr>
          <w:b/>
          <w:bCs/>
          <w:sz w:val="28"/>
          <w:szCs w:val="28"/>
          <w:lang w:eastAsia="lv-LV"/>
        </w:rPr>
        <w:t>. g</w:t>
      </w:r>
      <w:r w:rsidRPr="00343D80">
        <w:rPr>
          <w:b/>
          <w:bCs/>
          <w:sz w:val="28"/>
          <w:szCs w:val="28"/>
          <w:lang w:eastAsia="lv-LV"/>
        </w:rPr>
        <w:t>ada 14</w:t>
      </w:r>
      <w:r w:rsidR="00CC296B">
        <w:rPr>
          <w:b/>
          <w:bCs/>
          <w:sz w:val="28"/>
          <w:szCs w:val="28"/>
          <w:lang w:eastAsia="lv-LV"/>
        </w:rPr>
        <w:t>. j</w:t>
      </w:r>
      <w:r w:rsidRPr="00343D80">
        <w:rPr>
          <w:b/>
          <w:bCs/>
          <w:sz w:val="28"/>
          <w:szCs w:val="28"/>
          <w:lang w:eastAsia="lv-LV"/>
        </w:rPr>
        <w:t>ūnija noteikumos Nr.</w:t>
      </w:r>
      <w:r w:rsidR="006A0CC3">
        <w:rPr>
          <w:b/>
          <w:bCs/>
          <w:sz w:val="28"/>
          <w:szCs w:val="28"/>
          <w:lang w:eastAsia="lv-LV"/>
        </w:rPr>
        <w:t> </w:t>
      </w:r>
      <w:r w:rsidRPr="00343D80">
        <w:rPr>
          <w:b/>
          <w:bCs/>
          <w:sz w:val="28"/>
          <w:szCs w:val="28"/>
          <w:lang w:eastAsia="lv-LV"/>
        </w:rPr>
        <w:t xml:space="preserve">451 </w:t>
      </w:r>
      <w:r w:rsidR="00CC296B">
        <w:rPr>
          <w:b/>
          <w:bCs/>
          <w:color w:val="000000"/>
          <w:sz w:val="28"/>
          <w:szCs w:val="28"/>
        </w:rPr>
        <w:t>"</w:t>
      </w:r>
      <w:r w:rsidRPr="00343D80">
        <w:rPr>
          <w:b/>
          <w:bCs/>
          <w:color w:val="000000"/>
          <w:sz w:val="28"/>
          <w:szCs w:val="28"/>
        </w:rPr>
        <w:t>Noteikumi par drošības prasībām vietējos reisos iesaistītiem pasažieru kuģiem</w:t>
      </w:r>
      <w:r w:rsidR="00CC296B">
        <w:rPr>
          <w:b/>
          <w:bCs/>
          <w:color w:val="000000"/>
          <w:sz w:val="28"/>
          <w:szCs w:val="28"/>
        </w:rPr>
        <w:t>"</w:t>
      </w:r>
    </w:p>
    <w:p w14:paraId="66E59D54" w14:textId="77777777"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14:paraId="24F3052B" w14:textId="77777777" w:rsidR="006A0CC3" w:rsidRDefault="00D115C0" w:rsidP="00D115C0">
      <w:pPr>
        <w:jc w:val="right"/>
        <w:rPr>
          <w:color w:val="000000"/>
          <w:sz w:val="28"/>
          <w:szCs w:val="28"/>
          <w:lang w:eastAsia="lv-LV"/>
        </w:rPr>
      </w:pPr>
      <w:r w:rsidRPr="00343D80">
        <w:rPr>
          <w:color w:val="000000"/>
          <w:sz w:val="28"/>
          <w:szCs w:val="28"/>
          <w:lang w:eastAsia="lv-LV"/>
        </w:rPr>
        <w:t xml:space="preserve">Izdoti saskaņā ar </w:t>
      </w:r>
    </w:p>
    <w:p w14:paraId="66E59D55" w14:textId="1A1A199E" w:rsidR="00D115C0" w:rsidRPr="00343D80" w:rsidRDefault="00D115C0" w:rsidP="00D115C0">
      <w:pPr>
        <w:jc w:val="right"/>
        <w:rPr>
          <w:color w:val="000000"/>
          <w:sz w:val="28"/>
          <w:szCs w:val="28"/>
          <w:lang w:eastAsia="lv-LV"/>
        </w:rPr>
      </w:pPr>
      <w:r w:rsidRPr="00343D80">
        <w:rPr>
          <w:color w:val="000000"/>
          <w:sz w:val="28"/>
          <w:szCs w:val="28"/>
          <w:lang w:eastAsia="lv-LV"/>
        </w:rPr>
        <w:t>Jūrlietu pārvaldes un</w:t>
      </w:r>
    </w:p>
    <w:p w14:paraId="76557173" w14:textId="77777777" w:rsidR="006A0CC3" w:rsidRDefault="00D115C0" w:rsidP="00D115C0">
      <w:pPr>
        <w:jc w:val="right"/>
        <w:rPr>
          <w:color w:val="000000"/>
          <w:sz w:val="28"/>
          <w:szCs w:val="28"/>
          <w:lang w:eastAsia="lv-LV"/>
        </w:rPr>
      </w:pPr>
      <w:r w:rsidRPr="00343D80">
        <w:rPr>
          <w:color w:val="000000"/>
          <w:sz w:val="28"/>
          <w:szCs w:val="28"/>
          <w:lang w:eastAsia="lv-LV"/>
        </w:rPr>
        <w:t xml:space="preserve"> jūras drošības likuma </w:t>
      </w:r>
    </w:p>
    <w:p w14:paraId="66E59D56" w14:textId="46EE4BAD" w:rsidR="00D115C0" w:rsidRPr="00343D80" w:rsidRDefault="002B5449" w:rsidP="00D115C0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11</w:t>
      </w:r>
      <w:r w:rsidR="00CC296B">
        <w:rPr>
          <w:color w:val="000000"/>
          <w:sz w:val="28"/>
          <w:szCs w:val="28"/>
          <w:lang w:eastAsia="lv-LV"/>
        </w:rPr>
        <w:t>. p</w:t>
      </w:r>
      <w:r>
        <w:rPr>
          <w:color w:val="000000"/>
          <w:sz w:val="28"/>
          <w:szCs w:val="28"/>
          <w:lang w:eastAsia="lv-LV"/>
        </w:rPr>
        <w:t xml:space="preserve">anta </w:t>
      </w:r>
      <w:r w:rsidR="00D115C0" w:rsidRPr="00343D80">
        <w:rPr>
          <w:color w:val="000000"/>
          <w:sz w:val="28"/>
          <w:szCs w:val="28"/>
          <w:lang w:eastAsia="lv-LV"/>
        </w:rPr>
        <w:t>ceturto daļu</w:t>
      </w:r>
    </w:p>
    <w:p w14:paraId="66E59D58" w14:textId="77777777" w:rsidR="00F37DAE" w:rsidRPr="00343D80" w:rsidRDefault="00F37DAE" w:rsidP="00D115C0">
      <w:pPr>
        <w:ind w:firstLine="709"/>
        <w:jc w:val="both"/>
        <w:rPr>
          <w:rFonts w:eastAsia="Calibri"/>
          <w:sz w:val="28"/>
          <w:szCs w:val="28"/>
        </w:rPr>
      </w:pPr>
    </w:p>
    <w:p w14:paraId="66E59D59" w14:textId="102A1961" w:rsidR="00D115C0" w:rsidRPr="00343D80" w:rsidRDefault="00D115C0" w:rsidP="00D11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3D80">
        <w:rPr>
          <w:rFonts w:eastAsia="Calibri"/>
          <w:sz w:val="28"/>
          <w:szCs w:val="28"/>
        </w:rPr>
        <w:t>Izdarīt Ministru kabineta 2011</w:t>
      </w:r>
      <w:r w:rsidR="00CC296B">
        <w:rPr>
          <w:rFonts w:eastAsia="Calibri"/>
          <w:sz w:val="28"/>
          <w:szCs w:val="28"/>
        </w:rPr>
        <w:t>.</w:t>
      </w:r>
      <w:r w:rsidR="006A0CC3">
        <w:rPr>
          <w:rFonts w:eastAsia="Calibri"/>
          <w:sz w:val="28"/>
          <w:szCs w:val="28"/>
        </w:rPr>
        <w:t> </w:t>
      </w:r>
      <w:r w:rsidR="00CC296B">
        <w:rPr>
          <w:rFonts w:eastAsia="Calibri"/>
          <w:sz w:val="28"/>
          <w:szCs w:val="28"/>
        </w:rPr>
        <w:t>g</w:t>
      </w:r>
      <w:r w:rsidRPr="00343D80">
        <w:rPr>
          <w:rFonts w:eastAsia="Calibri"/>
          <w:sz w:val="28"/>
          <w:szCs w:val="28"/>
        </w:rPr>
        <w:t>ada 14</w:t>
      </w:r>
      <w:r w:rsidR="00CC296B">
        <w:rPr>
          <w:rFonts w:eastAsia="Calibri"/>
          <w:sz w:val="28"/>
          <w:szCs w:val="28"/>
        </w:rPr>
        <w:t>.</w:t>
      </w:r>
      <w:r w:rsidR="006A0CC3">
        <w:rPr>
          <w:rFonts w:eastAsia="Calibri"/>
          <w:sz w:val="28"/>
          <w:szCs w:val="28"/>
        </w:rPr>
        <w:t> </w:t>
      </w:r>
      <w:r w:rsidR="00CC296B">
        <w:rPr>
          <w:rFonts w:eastAsia="Calibri"/>
          <w:sz w:val="28"/>
          <w:szCs w:val="28"/>
        </w:rPr>
        <w:t>j</w:t>
      </w:r>
      <w:r w:rsidRPr="00343D80">
        <w:rPr>
          <w:rFonts w:eastAsia="Calibri"/>
          <w:sz w:val="28"/>
          <w:szCs w:val="28"/>
        </w:rPr>
        <w:t>ūnija noteikumos Nr.</w:t>
      </w:r>
      <w:r w:rsidR="006A0CC3">
        <w:rPr>
          <w:rFonts w:eastAsia="Calibri"/>
          <w:sz w:val="28"/>
          <w:szCs w:val="28"/>
        </w:rPr>
        <w:t> </w:t>
      </w:r>
      <w:r w:rsidRPr="00343D80">
        <w:rPr>
          <w:rFonts w:eastAsia="Calibri"/>
          <w:sz w:val="28"/>
          <w:szCs w:val="28"/>
        </w:rPr>
        <w:t xml:space="preserve">451 </w:t>
      </w:r>
      <w:r w:rsidR="00CC296B">
        <w:rPr>
          <w:rFonts w:eastAsia="Calibri"/>
          <w:sz w:val="28"/>
          <w:szCs w:val="28"/>
        </w:rPr>
        <w:t>"</w:t>
      </w:r>
      <w:r w:rsidRPr="00343D80">
        <w:rPr>
          <w:rFonts w:eastAsia="Calibri"/>
          <w:sz w:val="28"/>
          <w:szCs w:val="28"/>
        </w:rPr>
        <w:t>Noteikumi par drošības prasībām vietējos reisos iesaistītiem pasažieru kuģiem</w:t>
      </w:r>
      <w:r w:rsidR="00CC296B">
        <w:rPr>
          <w:rFonts w:eastAsia="Calibri"/>
          <w:sz w:val="28"/>
          <w:szCs w:val="28"/>
        </w:rPr>
        <w:t>"</w:t>
      </w:r>
      <w:r w:rsidRPr="00343D80">
        <w:rPr>
          <w:rFonts w:eastAsia="Calibri"/>
          <w:sz w:val="28"/>
          <w:szCs w:val="28"/>
        </w:rPr>
        <w:t xml:space="preserve"> (Latvijas Vēstnesis, 2011, 98</w:t>
      </w:r>
      <w:r w:rsidR="00CC296B">
        <w:rPr>
          <w:rFonts w:eastAsia="Calibri"/>
          <w:sz w:val="28"/>
          <w:szCs w:val="28"/>
        </w:rPr>
        <w:t>. n</w:t>
      </w:r>
      <w:r w:rsidRPr="00343D80">
        <w:rPr>
          <w:rFonts w:eastAsia="Calibri"/>
          <w:sz w:val="28"/>
          <w:szCs w:val="28"/>
        </w:rPr>
        <w:t>r.) šādus grozījumus:</w:t>
      </w:r>
    </w:p>
    <w:p w14:paraId="66E59D5A" w14:textId="77777777" w:rsidR="00D115C0" w:rsidRPr="00343D80" w:rsidRDefault="00D115C0" w:rsidP="00D115C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6E59D5B" w14:textId="6DCD9040" w:rsidR="00D115C0" w:rsidRPr="00343D80" w:rsidRDefault="000308D6" w:rsidP="00CC296B">
      <w:pPr>
        <w:pStyle w:val="BodyTextIndent"/>
        <w:spacing w:line="240" w:lineRule="auto"/>
        <w:ind w:left="0" w:firstLine="709"/>
        <w:rPr>
          <w:sz w:val="28"/>
          <w:szCs w:val="28"/>
        </w:rPr>
      </w:pPr>
      <w:r w:rsidRPr="00343D80">
        <w:rPr>
          <w:sz w:val="28"/>
          <w:szCs w:val="28"/>
        </w:rPr>
        <w:t>1. </w:t>
      </w:r>
      <w:r w:rsidR="00D115C0" w:rsidRPr="00343D80">
        <w:rPr>
          <w:sz w:val="28"/>
          <w:szCs w:val="28"/>
        </w:rPr>
        <w:t>Papildināt informatīvo atsauci uz Eiropas Savienības direktīvām ar 3.</w:t>
      </w:r>
      <w:r w:rsidR="006A0CC3">
        <w:rPr>
          <w:sz w:val="28"/>
          <w:szCs w:val="28"/>
        </w:rPr>
        <w:t> </w:t>
      </w:r>
      <w:r w:rsidR="00D115C0" w:rsidRPr="00343D80">
        <w:rPr>
          <w:sz w:val="28"/>
          <w:szCs w:val="28"/>
        </w:rPr>
        <w:t>punktu šādā redakcijā:</w:t>
      </w:r>
    </w:p>
    <w:p w14:paraId="66E59D5C" w14:textId="77777777" w:rsidR="00D115C0" w:rsidRPr="00343D80" w:rsidRDefault="00D115C0" w:rsidP="00CC296B">
      <w:pPr>
        <w:pStyle w:val="BodyTextIndent"/>
        <w:spacing w:line="240" w:lineRule="auto"/>
        <w:ind w:left="0" w:firstLine="709"/>
        <w:rPr>
          <w:sz w:val="28"/>
          <w:szCs w:val="28"/>
        </w:rPr>
      </w:pPr>
    </w:p>
    <w:p w14:paraId="66E59D5D" w14:textId="76FF6364" w:rsidR="00E367D8" w:rsidRDefault="00CC296B" w:rsidP="00CC296B">
      <w:pPr>
        <w:pStyle w:val="BodyTextIndent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D115C0" w:rsidRPr="00343D80">
        <w:rPr>
          <w:sz w:val="28"/>
          <w:szCs w:val="28"/>
        </w:rPr>
        <w:t xml:space="preserve">3) </w:t>
      </w:r>
      <w:r w:rsidR="00F053F1" w:rsidRPr="00343D80">
        <w:rPr>
          <w:sz w:val="28"/>
          <w:szCs w:val="28"/>
        </w:rPr>
        <w:t>Komisijas 2016</w:t>
      </w:r>
      <w:r>
        <w:rPr>
          <w:sz w:val="28"/>
          <w:szCs w:val="28"/>
        </w:rPr>
        <w:t>. g</w:t>
      </w:r>
      <w:r w:rsidR="00F053F1" w:rsidRPr="00343D80">
        <w:rPr>
          <w:sz w:val="28"/>
          <w:szCs w:val="28"/>
        </w:rPr>
        <w:t>ada 27</w:t>
      </w:r>
      <w:r>
        <w:rPr>
          <w:sz w:val="28"/>
          <w:szCs w:val="28"/>
        </w:rPr>
        <w:t>. m</w:t>
      </w:r>
      <w:r w:rsidR="00F053F1" w:rsidRPr="00343D80">
        <w:rPr>
          <w:sz w:val="28"/>
          <w:szCs w:val="28"/>
        </w:rPr>
        <w:t>aija Direktīvas (ES) 2016/844, ar ko groza</w:t>
      </w:r>
      <w:r w:rsidR="00E367D8" w:rsidRPr="00343D80">
        <w:rPr>
          <w:sz w:val="28"/>
          <w:szCs w:val="28"/>
        </w:rPr>
        <w:t xml:space="preserve"> Eiropas Parlamenta un Padomes Direktīvu 2009/45/EK par pasažieru kuģu drošības noteikumiem un standartiem.</w:t>
      </w:r>
      <w:r>
        <w:rPr>
          <w:sz w:val="28"/>
          <w:szCs w:val="28"/>
        </w:rPr>
        <w:t>"</w:t>
      </w:r>
    </w:p>
    <w:p w14:paraId="66E59D5E" w14:textId="5E472A76" w:rsidR="00E367D8" w:rsidRPr="00343D80" w:rsidRDefault="00E367D8" w:rsidP="00CC296B">
      <w:pPr>
        <w:pStyle w:val="BodyTextIndent"/>
        <w:tabs>
          <w:tab w:val="left" w:pos="1128"/>
        </w:tabs>
        <w:spacing w:line="240" w:lineRule="auto"/>
        <w:ind w:left="0" w:firstLine="709"/>
        <w:rPr>
          <w:sz w:val="28"/>
          <w:szCs w:val="28"/>
        </w:rPr>
      </w:pPr>
    </w:p>
    <w:p w14:paraId="66E59D5F" w14:textId="3406E8F4" w:rsidR="00D115C0" w:rsidRPr="00EF21C9" w:rsidRDefault="00E72DB7" w:rsidP="00CC296B">
      <w:pPr>
        <w:pStyle w:val="BodyTextIndent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053F1" w:rsidRPr="00343D80">
        <w:rPr>
          <w:sz w:val="28"/>
          <w:szCs w:val="28"/>
        </w:rPr>
        <w:t xml:space="preserve"> </w:t>
      </w:r>
      <w:r w:rsidR="00683F8C" w:rsidRPr="00EF21C9">
        <w:rPr>
          <w:sz w:val="28"/>
          <w:szCs w:val="28"/>
        </w:rPr>
        <w:t xml:space="preserve">Izteikt </w:t>
      </w:r>
      <w:r w:rsidR="00E367D8" w:rsidRPr="00EF21C9">
        <w:rPr>
          <w:sz w:val="28"/>
          <w:szCs w:val="28"/>
        </w:rPr>
        <w:t>1.</w:t>
      </w:r>
      <w:r w:rsidR="008360C9" w:rsidRPr="00EF21C9">
        <w:rPr>
          <w:sz w:val="28"/>
          <w:szCs w:val="28"/>
        </w:rPr>
        <w:t xml:space="preserve"> </w:t>
      </w:r>
      <w:r w:rsidR="00683F8C" w:rsidRPr="00EF21C9">
        <w:rPr>
          <w:sz w:val="28"/>
          <w:szCs w:val="28"/>
        </w:rPr>
        <w:t>pielikum</w:t>
      </w:r>
      <w:r w:rsidR="009262E4">
        <w:rPr>
          <w:sz w:val="28"/>
          <w:szCs w:val="28"/>
        </w:rPr>
        <w:t>u</w:t>
      </w:r>
      <w:r w:rsidR="00683F8C" w:rsidRPr="00EF21C9">
        <w:rPr>
          <w:sz w:val="28"/>
          <w:szCs w:val="28"/>
        </w:rPr>
        <w:t xml:space="preserve"> </w:t>
      </w:r>
      <w:r w:rsidR="009262E4">
        <w:rPr>
          <w:sz w:val="28"/>
          <w:szCs w:val="28"/>
        </w:rPr>
        <w:t>jaunā redakcijā (pielikums).</w:t>
      </w:r>
    </w:p>
    <w:p w14:paraId="1F0881A9" w14:textId="77777777" w:rsidR="00CC296B" w:rsidRPr="00C514FD" w:rsidRDefault="00CC296B" w:rsidP="00C27BE4">
      <w:pPr>
        <w:jc w:val="both"/>
        <w:rPr>
          <w:sz w:val="28"/>
          <w:szCs w:val="28"/>
        </w:rPr>
      </w:pPr>
    </w:p>
    <w:p w14:paraId="2462F4F5" w14:textId="77777777" w:rsidR="00CC296B" w:rsidRPr="00C514FD" w:rsidRDefault="00CC296B" w:rsidP="00C27BE4">
      <w:pPr>
        <w:jc w:val="both"/>
        <w:rPr>
          <w:sz w:val="28"/>
          <w:szCs w:val="28"/>
        </w:rPr>
      </w:pPr>
    </w:p>
    <w:p w14:paraId="035C1634" w14:textId="77777777" w:rsidR="00CC296B" w:rsidRPr="00C514FD" w:rsidRDefault="00CC296B" w:rsidP="00C27BE4">
      <w:pPr>
        <w:jc w:val="both"/>
        <w:rPr>
          <w:sz w:val="28"/>
          <w:szCs w:val="28"/>
        </w:rPr>
      </w:pPr>
    </w:p>
    <w:p w14:paraId="7ECC6908" w14:textId="77777777" w:rsidR="00CC296B" w:rsidRPr="00C514FD" w:rsidRDefault="00CC296B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02E65531" w14:textId="77777777" w:rsidR="00CC296B" w:rsidRPr="00C514FD" w:rsidRDefault="00CC296B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5EE0E3" w14:textId="77777777" w:rsidR="00CC296B" w:rsidRPr="00C514FD" w:rsidRDefault="00CC296B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7E64520" w14:textId="77777777" w:rsidR="00CC296B" w:rsidRPr="00C514FD" w:rsidRDefault="00CC296B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F6B33E" w14:textId="77777777" w:rsidR="00CC296B" w:rsidRPr="00C514FD" w:rsidRDefault="00CC296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CC296B" w:rsidRPr="00C514FD" w:rsidSect="00CC29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A1BF" w14:textId="77777777" w:rsidR="004103D7" w:rsidRDefault="004103D7" w:rsidP="002B7079">
      <w:r>
        <w:separator/>
      </w:r>
    </w:p>
  </w:endnote>
  <w:endnote w:type="continuationSeparator" w:id="0">
    <w:p w14:paraId="66E5A1C0" w14:textId="77777777" w:rsidR="004103D7" w:rsidRDefault="004103D7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A1C3" w14:textId="77777777" w:rsidR="00EF21C9" w:rsidRPr="00FA3901" w:rsidRDefault="00671B62" w:rsidP="00BF6CE2">
    <w:pPr>
      <w:pStyle w:val="Footer"/>
      <w:jc w:val="both"/>
    </w:pPr>
    <w:r>
      <w:t>SAMNot_21</w:t>
    </w:r>
    <w:r w:rsidR="00EF21C9">
      <w:t>0416_groz451; Ministru kabineta noteikumu projekts „Grozījumi Ministru kabineta 2011.gada 14.jūnija noteikumos Nr.451 “Noteikumi par drošības prasībām vietējos reisos iesaistītiem pasažieru kuģiem””</w:t>
    </w:r>
  </w:p>
  <w:p w14:paraId="66E5A1C4" w14:textId="77777777" w:rsidR="00EF21C9" w:rsidRPr="00BF6CE2" w:rsidRDefault="00EF21C9" w:rsidP="00BF6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A1C8" w14:textId="28D81535" w:rsidR="00EF21C9" w:rsidRPr="00CC296B" w:rsidRDefault="00CC296B" w:rsidP="008360C9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N0874_7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5A1BD" w14:textId="77777777" w:rsidR="004103D7" w:rsidRDefault="004103D7" w:rsidP="002B7079">
      <w:r>
        <w:separator/>
      </w:r>
    </w:p>
  </w:footnote>
  <w:footnote w:type="continuationSeparator" w:id="0">
    <w:p w14:paraId="66E5A1BE" w14:textId="77777777" w:rsidR="004103D7" w:rsidRDefault="004103D7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47633"/>
      <w:docPartObj>
        <w:docPartGallery w:val="Page Numbers (Top of Page)"/>
        <w:docPartUnique/>
      </w:docPartObj>
    </w:sdtPr>
    <w:sdtEndPr/>
    <w:sdtContent>
      <w:p w14:paraId="66E5A1C1" w14:textId="17B02264" w:rsidR="00EF21C9" w:rsidRDefault="00EF21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5A1C2" w14:textId="77777777" w:rsidR="00EF21C9" w:rsidRDefault="00EF2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A1C5" w14:textId="5EE26872" w:rsidR="00EF21C9" w:rsidRPr="00CC296B" w:rsidRDefault="00EF21C9" w:rsidP="009262E4">
    <w:pPr>
      <w:pStyle w:val="Header"/>
      <w:rPr>
        <w:sz w:val="24"/>
        <w:szCs w:val="24"/>
      </w:rPr>
    </w:pPr>
  </w:p>
  <w:p w14:paraId="66E5A1C6" w14:textId="53414B9A" w:rsidR="00EF21C9" w:rsidRPr="00CC296B" w:rsidRDefault="00CC296B">
    <w:pPr>
      <w:pStyle w:val="Header"/>
      <w:rPr>
        <w:sz w:val="24"/>
        <w:szCs w:val="24"/>
      </w:rPr>
    </w:pPr>
    <w:r w:rsidRPr="00CC296B">
      <w:rPr>
        <w:noProof/>
        <w:sz w:val="32"/>
        <w:szCs w:val="32"/>
        <w:lang w:eastAsia="lv-LV"/>
      </w:rPr>
      <w:drawing>
        <wp:inline distT="0" distB="0" distL="0" distR="0" wp14:anchorId="0AFE315C" wp14:editId="47CF0F4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47"/>
    <w:rsid w:val="000069E9"/>
    <w:rsid w:val="00026C3E"/>
    <w:rsid w:val="000308D6"/>
    <w:rsid w:val="0003124F"/>
    <w:rsid w:val="0003435A"/>
    <w:rsid w:val="00056BE3"/>
    <w:rsid w:val="00057386"/>
    <w:rsid w:val="000B1490"/>
    <w:rsid w:val="000B2730"/>
    <w:rsid w:val="000B3605"/>
    <w:rsid w:val="000B52EA"/>
    <w:rsid w:val="000E675A"/>
    <w:rsid w:val="000F1F7E"/>
    <w:rsid w:val="0011042E"/>
    <w:rsid w:val="00132010"/>
    <w:rsid w:val="001326E6"/>
    <w:rsid w:val="001475BB"/>
    <w:rsid w:val="001628BC"/>
    <w:rsid w:val="00171CE7"/>
    <w:rsid w:val="0018305C"/>
    <w:rsid w:val="00191934"/>
    <w:rsid w:val="001C0BC9"/>
    <w:rsid w:val="001C2A90"/>
    <w:rsid w:val="001D1447"/>
    <w:rsid w:val="001F5909"/>
    <w:rsid w:val="002069C7"/>
    <w:rsid w:val="00213ED9"/>
    <w:rsid w:val="00227812"/>
    <w:rsid w:val="00255EDD"/>
    <w:rsid w:val="002600AD"/>
    <w:rsid w:val="0026664B"/>
    <w:rsid w:val="00285740"/>
    <w:rsid w:val="002A30F9"/>
    <w:rsid w:val="002B2C74"/>
    <w:rsid w:val="002B5449"/>
    <w:rsid w:val="002B7079"/>
    <w:rsid w:val="002C11E0"/>
    <w:rsid w:val="002F1798"/>
    <w:rsid w:val="00312161"/>
    <w:rsid w:val="00320D23"/>
    <w:rsid w:val="003373BB"/>
    <w:rsid w:val="00340221"/>
    <w:rsid w:val="00343D80"/>
    <w:rsid w:val="00354DCF"/>
    <w:rsid w:val="003E3E33"/>
    <w:rsid w:val="003E492E"/>
    <w:rsid w:val="004103D7"/>
    <w:rsid w:val="0041082F"/>
    <w:rsid w:val="004118C0"/>
    <w:rsid w:val="00417D5F"/>
    <w:rsid w:val="00453747"/>
    <w:rsid w:val="004670E9"/>
    <w:rsid w:val="004747A6"/>
    <w:rsid w:val="00476C9D"/>
    <w:rsid w:val="00484157"/>
    <w:rsid w:val="004A720F"/>
    <w:rsid w:val="004D6673"/>
    <w:rsid w:val="004E2B3C"/>
    <w:rsid w:val="00510DB0"/>
    <w:rsid w:val="0054732D"/>
    <w:rsid w:val="0059274C"/>
    <w:rsid w:val="005E51A7"/>
    <w:rsid w:val="006075E4"/>
    <w:rsid w:val="00622B6D"/>
    <w:rsid w:val="00640805"/>
    <w:rsid w:val="00660D79"/>
    <w:rsid w:val="00662062"/>
    <w:rsid w:val="00671B62"/>
    <w:rsid w:val="00683F8C"/>
    <w:rsid w:val="006A016D"/>
    <w:rsid w:val="006A0CC3"/>
    <w:rsid w:val="006A3DFE"/>
    <w:rsid w:val="006D1AE4"/>
    <w:rsid w:val="006E4E8F"/>
    <w:rsid w:val="006F21A3"/>
    <w:rsid w:val="0071026E"/>
    <w:rsid w:val="00716B0C"/>
    <w:rsid w:val="00725285"/>
    <w:rsid w:val="00726E84"/>
    <w:rsid w:val="00770906"/>
    <w:rsid w:val="00790D51"/>
    <w:rsid w:val="007B73F5"/>
    <w:rsid w:val="007C1967"/>
    <w:rsid w:val="007D6B55"/>
    <w:rsid w:val="007F2524"/>
    <w:rsid w:val="00813C40"/>
    <w:rsid w:val="00816F6C"/>
    <w:rsid w:val="008203EB"/>
    <w:rsid w:val="0082578D"/>
    <w:rsid w:val="00826F1A"/>
    <w:rsid w:val="00830544"/>
    <w:rsid w:val="008346A6"/>
    <w:rsid w:val="008360C9"/>
    <w:rsid w:val="00836F7F"/>
    <w:rsid w:val="008C5F59"/>
    <w:rsid w:val="008D670B"/>
    <w:rsid w:val="008F7D1E"/>
    <w:rsid w:val="0090209F"/>
    <w:rsid w:val="009262E4"/>
    <w:rsid w:val="00927C9E"/>
    <w:rsid w:val="00935B99"/>
    <w:rsid w:val="009510E7"/>
    <w:rsid w:val="009569C0"/>
    <w:rsid w:val="009639EC"/>
    <w:rsid w:val="00991F73"/>
    <w:rsid w:val="009B48A1"/>
    <w:rsid w:val="009C0776"/>
    <w:rsid w:val="009C0B4A"/>
    <w:rsid w:val="009F06B9"/>
    <w:rsid w:val="00A07DB3"/>
    <w:rsid w:val="00A13C51"/>
    <w:rsid w:val="00A17014"/>
    <w:rsid w:val="00A232B3"/>
    <w:rsid w:val="00A41D2F"/>
    <w:rsid w:val="00A6603B"/>
    <w:rsid w:val="00A95EE5"/>
    <w:rsid w:val="00AA11C2"/>
    <w:rsid w:val="00AB5D44"/>
    <w:rsid w:val="00AD627A"/>
    <w:rsid w:val="00AE10FE"/>
    <w:rsid w:val="00B03DBA"/>
    <w:rsid w:val="00B1305E"/>
    <w:rsid w:val="00B33BC6"/>
    <w:rsid w:val="00B46387"/>
    <w:rsid w:val="00B53E5C"/>
    <w:rsid w:val="00B764A4"/>
    <w:rsid w:val="00BE411D"/>
    <w:rsid w:val="00BF5B32"/>
    <w:rsid w:val="00BF5BF7"/>
    <w:rsid w:val="00BF6CE2"/>
    <w:rsid w:val="00C02B8A"/>
    <w:rsid w:val="00C04440"/>
    <w:rsid w:val="00C22780"/>
    <w:rsid w:val="00C27438"/>
    <w:rsid w:val="00C3426E"/>
    <w:rsid w:val="00C62AB6"/>
    <w:rsid w:val="00C70807"/>
    <w:rsid w:val="00C750E5"/>
    <w:rsid w:val="00CB4C9E"/>
    <w:rsid w:val="00CC296B"/>
    <w:rsid w:val="00CC6FB1"/>
    <w:rsid w:val="00CD7B9D"/>
    <w:rsid w:val="00CF71A4"/>
    <w:rsid w:val="00D115C0"/>
    <w:rsid w:val="00D9691B"/>
    <w:rsid w:val="00D97D49"/>
    <w:rsid w:val="00DA0003"/>
    <w:rsid w:val="00DD7B42"/>
    <w:rsid w:val="00E2776F"/>
    <w:rsid w:val="00E347D8"/>
    <w:rsid w:val="00E367D8"/>
    <w:rsid w:val="00E54FD3"/>
    <w:rsid w:val="00E653E3"/>
    <w:rsid w:val="00E72DB7"/>
    <w:rsid w:val="00E97336"/>
    <w:rsid w:val="00EA15D3"/>
    <w:rsid w:val="00EB6C01"/>
    <w:rsid w:val="00EC65A1"/>
    <w:rsid w:val="00ED45A9"/>
    <w:rsid w:val="00ED7EB9"/>
    <w:rsid w:val="00EF21C9"/>
    <w:rsid w:val="00EF6D3E"/>
    <w:rsid w:val="00F02DE7"/>
    <w:rsid w:val="00F053F1"/>
    <w:rsid w:val="00F13575"/>
    <w:rsid w:val="00F16796"/>
    <w:rsid w:val="00F37D2E"/>
    <w:rsid w:val="00F37DAE"/>
    <w:rsid w:val="00F639EC"/>
    <w:rsid w:val="00F65344"/>
    <w:rsid w:val="00F74ED8"/>
    <w:rsid w:val="00F76397"/>
    <w:rsid w:val="00F84016"/>
    <w:rsid w:val="00F94DEF"/>
    <w:rsid w:val="00FA0BA7"/>
    <w:rsid w:val="00FA26DE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E59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B5BF-7F3A-4452-893C-66702A9B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14.jūnija noteikumos Nr.451 "Noteikumi par drošības prasībām vietējos reisos iesaistītiem pasažieru kuģiem"</vt:lpstr>
      <vt:lpstr>Grozījumi Ministru kabineta 2014. gada 2. septembra noteikumos Nr. 529 „Ēku būvnoteikumi”</vt:lpstr>
    </vt:vector>
  </TitlesOfParts>
  <Company>Satiksmes ministrija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14.jūnija noteikumos Nr.451 "Noteikumi par drošības prasībām vietējos reisos iesaistītiem pasažieru kuģiem"</dc:title>
  <dc:subject>Ministru kabineta noteikumu projekts</dc:subject>
  <dc:creator>Artūrs Ošs;Anete Logina</dc:creator>
  <dc:description>67062166, arturs.oss@lja.lv; 67062133, anete.logina@lja.lv</dc:description>
  <cp:lastModifiedBy>Leontīne Babkina</cp:lastModifiedBy>
  <cp:revision>8</cp:revision>
  <cp:lastPrinted>2017-05-26T07:53:00Z</cp:lastPrinted>
  <dcterms:created xsi:type="dcterms:W3CDTF">2017-04-21T07:06:00Z</dcterms:created>
  <dcterms:modified xsi:type="dcterms:W3CDTF">2017-06-14T10:22:00Z</dcterms:modified>
</cp:coreProperties>
</file>