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7AF9A" w14:textId="09BCFE3F" w:rsidR="003908DB" w:rsidRDefault="003A10B9" w:rsidP="007D76C1">
      <w:pPr>
        <w:jc w:val="center"/>
        <w:rPr>
          <w:b/>
          <w:sz w:val="28"/>
          <w:szCs w:val="28"/>
        </w:rPr>
      </w:pPr>
      <w:r>
        <w:rPr>
          <w:b/>
          <w:sz w:val="28"/>
          <w:szCs w:val="28"/>
        </w:rPr>
        <w:t>Ministru kabineta n</w:t>
      </w:r>
      <w:r w:rsidR="00452E59">
        <w:rPr>
          <w:b/>
          <w:sz w:val="28"/>
          <w:szCs w:val="28"/>
        </w:rPr>
        <w:t>oteikumu projekt</w:t>
      </w:r>
      <w:r w:rsidR="00434F33">
        <w:rPr>
          <w:b/>
          <w:sz w:val="28"/>
          <w:szCs w:val="28"/>
        </w:rPr>
        <w:t>a</w:t>
      </w:r>
      <w:r w:rsidR="00452E59">
        <w:rPr>
          <w:b/>
          <w:sz w:val="28"/>
          <w:szCs w:val="28"/>
        </w:rPr>
        <w:t xml:space="preserve"> “</w:t>
      </w:r>
      <w:r w:rsidR="00AD16D5">
        <w:rPr>
          <w:b/>
          <w:sz w:val="28"/>
          <w:szCs w:val="28"/>
        </w:rPr>
        <w:t xml:space="preserve">Grozījumi </w:t>
      </w:r>
      <w:r w:rsidR="003908DB" w:rsidRPr="001039F0">
        <w:rPr>
          <w:b/>
          <w:sz w:val="28"/>
          <w:szCs w:val="28"/>
        </w:rPr>
        <w:t>Ministru kabineta</w:t>
      </w:r>
      <w:r w:rsidR="00AD16D5">
        <w:rPr>
          <w:b/>
          <w:sz w:val="28"/>
          <w:szCs w:val="28"/>
        </w:rPr>
        <w:t xml:space="preserve"> 2017.gada 31.janvāra</w:t>
      </w:r>
      <w:r w:rsidR="003908DB" w:rsidRPr="001039F0">
        <w:rPr>
          <w:b/>
          <w:sz w:val="28"/>
          <w:szCs w:val="28"/>
        </w:rPr>
        <w:t xml:space="preserve"> </w:t>
      </w:r>
      <w:r w:rsidR="00AD16D5">
        <w:rPr>
          <w:b/>
          <w:sz w:val="28"/>
          <w:szCs w:val="28"/>
        </w:rPr>
        <w:t>noteikumos</w:t>
      </w:r>
      <w:r w:rsidR="003908DB" w:rsidRPr="001039F0">
        <w:rPr>
          <w:b/>
          <w:sz w:val="28"/>
          <w:szCs w:val="28"/>
        </w:rPr>
        <w:t xml:space="preserve"> </w:t>
      </w:r>
      <w:r w:rsidR="00AD16D5">
        <w:rPr>
          <w:b/>
          <w:sz w:val="28"/>
          <w:szCs w:val="28"/>
        </w:rPr>
        <w:t>Nr.69</w:t>
      </w:r>
      <w:r w:rsidR="00452E59">
        <w:rPr>
          <w:b/>
          <w:sz w:val="28"/>
          <w:szCs w:val="28"/>
        </w:rPr>
        <w:t xml:space="preserve"> </w:t>
      </w:r>
      <w:r w:rsidR="003908DB" w:rsidRPr="001039F0">
        <w:rPr>
          <w:b/>
          <w:sz w:val="28"/>
          <w:szCs w:val="28"/>
        </w:rPr>
        <w:t>„</w:t>
      </w:r>
      <w:r w:rsidR="00475E8C" w:rsidRPr="00475E8C">
        <w:rPr>
          <w:b/>
          <w:sz w:val="28"/>
          <w:szCs w:val="28"/>
        </w:rPr>
        <w:t xml:space="preserve">Darbības programmas </w:t>
      </w:r>
      <w:r w:rsidR="001E305F">
        <w:rPr>
          <w:b/>
          <w:sz w:val="28"/>
          <w:szCs w:val="28"/>
        </w:rPr>
        <w:t>„</w:t>
      </w:r>
      <w:r w:rsidR="00475E8C" w:rsidRPr="00475E8C">
        <w:rPr>
          <w:b/>
          <w:sz w:val="28"/>
          <w:szCs w:val="28"/>
        </w:rPr>
        <w:t>Izaugsme un nodarbinātība</w:t>
      </w:r>
      <w:r w:rsidR="001E305F">
        <w:rPr>
          <w:b/>
          <w:sz w:val="28"/>
          <w:szCs w:val="28"/>
        </w:rPr>
        <w:t>”</w:t>
      </w:r>
      <w:r w:rsidR="002013C2" w:rsidRPr="002013C2">
        <w:t xml:space="preserve"> </w:t>
      </w:r>
      <w:r w:rsidR="002013C2" w:rsidRPr="002013C2">
        <w:rPr>
          <w:b/>
          <w:sz w:val="28"/>
          <w:szCs w:val="28"/>
        </w:rPr>
        <w:t>prioritārā virziena „Ilgtspējīga transporta sistēma”</w:t>
      </w:r>
      <w:r w:rsidR="002013C2">
        <w:rPr>
          <w:b/>
          <w:sz w:val="28"/>
          <w:szCs w:val="28"/>
        </w:rPr>
        <w:t xml:space="preserve"> </w:t>
      </w:r>
      <w:r w:rsidR="00CD0780" w:rsidRPr="00CD0780">
        <w:rPr>
          <w:b/>
          <w:sz w:val="28"/>
          <w:szCs w:val="28"/>
        </w:rPr>
        <w:t>6.</w:t>
      </w:r>
      <w:r w:rsidR="00D0787C">
        <w:rPr>
          <w:b/>
          <w:sz w:val="28"/>
          <w:szCs w:val="28"/>
        </w:rPr>
        <w:t>2</w:t>
      </w:r>
      <w:r w:rsidR="00CD0780" w:rsidRPr="00CD0780">
        <w:rPr>
          <w:b/>
          <w:sz w:val="28"/>
          <w:szCs w:val="28"/>
        </w:rPr>
        <w:t>.1.specifiskā atbalsta mērķ</w:t>
      </w:r>
      <w:r w:rsidR="00CD0780">
        <w:rPr>
          <w:b/>
          <w:sz w:val="28"/>
          <w:szCs w:val="28"/>
        </w:rPr>
        <w:t>a</w:t>
      </w:r>
      <w:r w:rsidR="00CD0780" w:rsidRPr="00CD0780">
        <w:rPr>
          <w:b/>
          <w:sz w:val="28"/>
          <w:szCs w:val="28"/>
        </w:rPr>
        <w:t xml:space="preserve"> „</w:t>
      </w:r>
      <w:r w:rsidR="00D0787C" w:rsidRPr="00D0787C">
        <w:rPr>
          <w:b/>
          <w:sz w:val="28"/>
          <w:szCs w:val="28"/>
        </w:rPr>
        <w:t>Nodrošināt konkurētspējīgu un videi draudzīgu TEN-T dzelzceļa tīklu, veicinot tā drošību, kvalitāti un kapacitāti”</w:t>
      </w:r>
      <w:r w:rsidR="002453FB">
        <w:rPr>
          <w:b/>
          <w:sz w:val="28"/>
          <w:szCs w:val="28"/>
        </w:rPr>
        <w:t xml:space="preserve"> </w:t>
      </w:r>
      <w:r w:rsidR="00D0787C">
        <w:rPr>
          <w:b/>
          <w:sz w:val="28"/>
          <w:szCs w:val="28"/>
        </w:rPr>
        <w:t>6</w:t>
      </w:r>
      <w:r w:rsidR="00D0787C" w:rsidRPr="00D0787C">
        <w:rPr>
          <w:b/>
          <w:sz w:val="28"/>
          <w:szCs w:val="28"/>
        </w:rPr>
        <w:t>.</w:t>
      </w:r>
      <w:r w:rsidR="00D0787C">
        <w:rPr>
          <w:b/>
          <w:sz w:val="28"/>
          <w:szCs w:val="28"/>
        </w:rPr>
        <w:t>2</w:t>
      </w:r>
      <w:r w:rsidR="00D0787C" w:rsidRPr="00D0787C">
        <w:rPr>
          <w:b/>
          <w:sz w:val="28"/>
          <w:szCs w:val="28"/>
        </w:rPr>
        <w:t>.1.</w:t>
      </w:r>
      <w:r w:rsidR="00BD4AEB">
        <w:rPr>
          <w:b/>
          <w:sz w:val="28"/>
          <w:szCs w:val="28"/>
        </w:rPr>
        <w:t>1</w:t>
      </w:r>
      <w:r w:rsidR="00D0787C" w:rsidRPr="00D0787C">
        <w:rPr>
          <w:b/>
          <w:sz w:val="28"/>
          <w:szCs w:val="28"/>
        </w:rPr>
        <w:t>.pasākuma “</w:t>
      </w:r>
      <w:r w:rsidR="00BD4AEB" w:rsidRPr="00BD4AEB">
        <w:rPr>
          <w:b/>
          <w:sz w:val="28"/>
          <w:szCs w:val="28"/>
        </w:rPr>
        <w:t>Latvijas dzelzceļa tīkla elektrifikācija</w:t>
      </w:r>
      <w:r w:rsidR="00D0787C" w:rsidRPr="00D0787C">
        <w:rPr>
          <w:b/>
          <w:sz w:val="28"/>
          <w:szCs w:val="28"/>
        </w:rPr>
        <w:t>”</w:t>
      </w:r>
      <w:r w:rsidR="002013C2">
        <w:rPr>
          <w:b/>
          <w:sz w:val="28"/>
          <w:szCs w:val="28"/>
        </w:rPr>
        <w:t xml:space="preserve"> īstenošanas noteikumi”</w:t>
      </w:r>
      <w:r w:rsidR="009C38EE">
        <w:rPr>
          <w:b/>
          <w:sz w:val="28"/>
          <w:szCs w:val="28"/>
        </w:rPr>
        <w:t>”</w:t>
      </w:r>
      <w:r w:rsidR="00965DB9">
        <w:rPr>
          <w:b/>
          <w:sz w:val="28"/>
          <w:szCs w:val="28"/>
        </w:rPr>
        <w:t xml:space="preserve"> </w:t>
      </w:r>
      <w:r w:rsidR="003908DB" w:rsidRPr="001039F0">
        <w:rPr>
          <w:b/>
          <w:sz w:val="28"/>
          <w:szCs w:val="28"/>
        </w:rPr>
        <w:t>sākotnējās ietekmes novērtējuma ziņojums (anotācija)</w:t>
      </w:r>
    </w:p>
    <w:p w14:paraId="7F2C65C2" w14:textId="77777777" w:rsidR="00A713D0" w:rsidRPr="001039F0" w:rsidRDefault="00A713D0" w:rsidP="00C1474D">
      <w:pPr>
        <w:jc w:val="cente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264"/>
        <w:gridCol w:w="6585"/>
      </w:tblGrid>
      <w:tr w:rsidR="00C61A59" w:rsidRPr="001039F0" w14:paraId="6448A151" w14:textId="77777777" w:rsidTr="00697DEC">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48649D" w14:textId="77777777" w:rsidR="00C61A59" w:rsidRPr="001039F0" w:rsidRDefault="00C61A59" w:rsidP="00C1474D">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14:paraId="7EFEB483"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619FCE" w14:textId="77777777" w:rsidR="00C61A59" w:rsidRPr="001039F0" w:rsidRDefault="00C61A59" w:rsidP="007D76C1">
            <w:pPr>
              <w:jc w:val="center"/>
              <w:rPr>
                <w:lang w:eastAsia="en-US"/>
              </w:rPr>
            </w:pPr>
            <w:r w:rsidRPr="001039F0">
              <w:t>1.</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293C7396" w14:textId="77777777" w:rsidR="00C61A59" w:rsidRPr="001039F0" w:rsidRDefault="00C61A59" w:rsidP="007D76C1">
            <w:pPr>
              <w:tabs>
                <w:tab w:val="left" w:pos="1904"/>
              </w:tabs>
              <w:rPr>
                <w:lang w:eastAsia="en-US"/>
              </w:rPr>
            </w:pPr>
            <w:r w:rsidRPr="001039F0">
              <w:t>Pamatojums</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A2253" w14:textId="77777777" w:rsidR="00531C22" w:rsidRDefault="009B0952" w:rsidP="007D76C1">
            <w:pPr>
              <w:pStyle w:val="ListParagraph"/>
              <w:tabs>
                <w:tab w:val="left" w:pos="34"/>
              </w:tabs>
              <w:ind w:left="0"/>
              <w:jc w:val="both"/>
              <w:rPr>
                <w:sz w:val="24"/>
                <w:szCs w:val="24"/>
              </w:rPr>
            </w:pPr>
            <w:r w:rsidRPr="009313E6">
              <w:rPr>
                <w:sz w:val="24"/>
                <w:szCs w:val="24"/>
              </w:rPr>
              <w:t>Eiropas Savienības struktūrfondu un Kohēzijas fonda 2014.-2020.gada plānošanas perioda vadības likuma 20.panta</w:t>
            </w:r>
            <w:r w:rsidR="00C905FD">
              <w:rPr>
                <w:sz w:val="24"/>
                <w:szCs w:val="24"/>
              </w:rPr>
              <w:t xml:space="preserve"> 6. un</w:t>
            </w:r>
            <w:r w:rsidRPr="009313E6">
              <w:rPr>
                <w:sz w:val="24"/>
                <w:szCs w:val="24"/>
              </w:rPr>
              <w:t xml:space="preserve"> 13.punkt</w:t>
            </w:r>
            <w:r w:rsidR="00C82668">
              <w:rPr>
                <w:sz w:val="24"/>
                <w:szCs w:val="24"/>
              </w:rPr>
              <w:t>s</w:t>
            </w:r>
            <w:r w:rsidR="00CC5027">
              <w:rPr>
                <w:sz w:val="24"/>
                <w:szCs w:val="24"/>
              </w:rPr>
              <w:t>.</w:t>
            </w:r>
          </w:p>
          <w:p w14:paraId="031CC5F3" w14:textId="77777777" w:rsidR="00BD267C" w:rsidRDefault="00BD267C" w:rsidP="007D76C1">
            <w:pPr>
              <w:pStyle w:val="ListParagraph"/>
              <w:tabs>
                <w:tab w:val="left" w:pos="34"/>
              </w:tabs>
              <w:ind w:left="0"/>
              <w:jc w:val="both"/>
              <w:rPr>
                <w:sz w:val="24"/>
                <w:szCs w:val="24"/>
              </w:rPr>
            </w:pPr>
            <w:r>
              <w:rPr>
                <w:sz w:val="24"/>
                <w:szCs w:val="24"/>
              </w:rPr>
              <w:t xml:space="preserve">Ministru kabineta 2017.gada 28.februāra </w:t>
            </w:r>
            <w:r w:rsidR="00DF2D1F">
              <w:rPr>
                <w:sz w:val="24"/>
                <w:szCs w:val="24"/>
              </w:rPr>
              <w:t xml:space="preserve">sēdes </w:t>
            </w:r>
            <w:proofErr w:type="spellStart"/>
            <w:r w:rsidR="00DF2D1F">
              <w:rPr>
                <w:sz w:val="24"/>
                <w:szCs w:val="24"/>
              </w:rPr>
              <w:t>protokol</w:t>
            </w:r>
            <w:r w:rsidR="003A10B9">
              <w:rPr>
                <w:sz w:val="24"/>
                <w:szCs w:val="24"/>
              </w:rPr>
              <w:t>lēmum</w:t>
            </w:r>
            <w:r w:rsidR="00DF2D1F">
              <w:rPr>
                <w:sz w:val="24"/>
                <w:szCs w:val="24"/>
              </w:rPr>
              <w:t>a</w:t>
            </w:r>
            <w:proofErr w:type="spellEnd"/>
            <w:r w:rsidR="003A10B9">
              <w:rPr>
                <w:sz w:val="24"/>
                <w:szCs w:val="24"/>
              </w:rPr>
              <w:t xml:space="preserve"> “Rīkojuma projekts “</w:t>
            </w:r>
            <w:r w:rsidR="003A10B9" w:rsidRPr="003A10B9">
              <w:rPr>
                <w:sz w:val="24"/>
                <w:szCs w:val="24"/>
              </w:rPr>
              <w:t xml:space="preserve">Grozījumi Eiropas Savienības struktūrfondu un Kohēzijas fonda 2014.–2020.gada plānošanas perioda darbības programmā "Izaugsme un nodarbinātība"" </w:t>
            </w:r>
            <w:r w:rsidR="004E0669">
              <w:rPr>
                <w:sz w:val="24"/>
                <w:szCs w:val="24"/>
              </w:rPr>
              <w:t>(prot.</w:t>
            </w:r>
            <w:r w:rsidR="00DF2D1F">
              <w:rPr>
                <w:sz w:val="24"/>
                <w:szCs w:val="24"/>
              </w:rPr>
              <w:t>N</w:t>
            </w:r>
            <w:r w:rsidR="00B80261">
              <w:rPr>
                <w:sz w:val="24"/>
                <w:szCs w:val="24"/>
              </w:rPr>
              <w:t>r.10 22</w:t>
            </w:r>
            <w:r w:rsidR="004E0669">
              <w:rPr>
                <w:sz w:val="24"/>
                <w:szCs w:val="24"/>
              </w:rPr>
              <w:t>.</w:t>
            </w:r>
            <w:r w:rsidR="00B80261">
              <w:rPr>
                <w:sz w:val="24"/>
                <w:szCs w:val="24"/>
              </w:rPr>
              <w:t>§</w:t>
            </w:r>
            <w:r w:rsidR="004E0669">
              <w:rPr>
                <w:sz w:val="24"/>
                <w:szCs w:val="24"/>
              </w:rPr>
              <w:t>.)</w:t>
            </w:r>
            <w:r w:rsidR="00B80261">
              <w:rPr>
                <w:sz w:val="24"/>
                <w:szCs w:val="24"/>
              </w:rPr>
              <w:t xml:space="preserve"> 6.punkts.</w:t>
            </w:r>
          </w:p>
          <w:p w14:paraId="0F2AFB7D" w14:textId="202DD917" w:rsidR="009B4AA6" w:rsidRPr="009B0952" w:rsidRDefault="009B4AA6" w:rsidP="007D76C1">
            <w:pPr>
              <w:pStyle w:val="ListParagraph"/>
              <w:tabs>
                <w:tab w:val="left" w:pos="34"/>
              </w:tabs>
              <w:ind w:left="0"/>
              <w:jc w:val="both"/>
              <w:rPr>
                <w:sz w:val="24"/>
                <w:szCs w:val="24"/>
              </w:rPr>
            </w:pPr>
            <w:r>
              <w:rPr>
                <w:sz w:val="24"/>
                <w:szCs w:val="24"/>
              </w:rPr>
              <w:t>Ministru kabineta 2017.gada 29.marta rīkojuma Nr.160 “</w:t>
            </w:r>
            <w:r w:rsidRPr="003A10B9">
              <w:rPr>
                <w:sz w:val="24"/>
                <w:szCs w:val="24"/>
              </w:rPr>
              <w:t>Grozījumi Eiropas Savienības struktūrfondu un Kohēzijas fonda 2014.–2020.gada plānošanas perioda darbības progr</w:t>
            </w:r>
            <w:r w:rsidR="009C38EE">
              <w:rPr>
                <w:sz w:val="24"/>
                <w:szCs w:val="24"/>
              </w:rPr>
              <w:t xml:space="preserve">ammā “Izaugsme un nodarbinātība”” </w:t>
            </w:r>
            <w:r>
              <w:rPr>
                <w:sz w:val="24"/>
                <w:szCs w:val="24"/>
              </w:rPr>
              <w:t>41.un 42.punkts</w:t>
            </w:r>
            <w:r w:rsidR="007C53F9">
              <w:rPr>
                <w:sz w:val="24"/>
                <w:szCs w:val="24"/>
              </w:rPr>
              <w:t>.</w:t>
            </w:r>
          </w:p>
        </w:tc>
      </w:tr>
      <w:tr w:rsidR="00C61A59" w:rsidRPr="001039F0" w14:paraId="7BEDB774"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5FF815" w14:textId="77777777" w:rsidR="00C61A59" w:rsidRPr="001039F0" w:rsidRDefault="00C61A59" w:rsidP="007D76C1">
            <w:pPr>
              <w:jc w:val="center"/>
              <w:rPr>
                <w:lang w:eastAsia="en-US"/>
              </w:rPr>
            </w:pPr>
            <w:r w:rsidRPr="001039F0">
              <w:t>2.</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58BD0615" w14:textId="1F508EF9" w:rsidR="00C1474D" w:rsidRDefault="00C61A59" w:rsidP="007D76C1">
            <w:pPr>
              <w:jc w:val="both"/>
              <w:rPr>
                <w:lang w:eastAsia="en-US"/>
              </w:rPr>
            </w:pPr>
            <w:r w:rsidRPr="001039F0">
              <w:t>Pašreizējā situācija un problēmas, kuru risināšanai tiesību akta projekts izstrādāts, tiesiskā regulējuma mērķis un būtība</w:t>
            </w:r>
          </w:p>
          <w:p w14:paraId="4E3F4C50" w14:textId="77777777" w:rsidR="00C1474D" w:rsidRPr="00C1474D" w:rsidRDefault="00C1474D" w:rsidP="00BF745C">
            <w:pPr>
              <w:rPr>
                <w:lang w:eastAsia="en-US"/>
              </w:rPr>
            </w:pPr>
          </w:p>
          <w:p w14:paraId="0182DCB3" w14:textId="77777777" w:rsidR="00C1474D" w:rsidRPr="00C1474D" w:rsidRDefault="00C1474D" w:rsidP="00BF745C">
            <w:pPr>
              <w:rPr>
                <w:lang w:eastAsia="en-US"/>
              </w:rPr>
            </w:pPr>
          </w:p>
          <w:p w14:paraId="44122CFD" w14:textId="77777777" w:rsidR="00C1474D" w:rsidRPr="00C1474D" w:rsidRDefault="00C1474D" w:rsidP="00BF745C">
            <w:pPr>
              <w:rPr>
                <w:lang w:eastAsia="en-US"/>
              </w:rPr>
            </w:pPr>
          </w:p>
          <w:p w14:paraId="35D88FB3" w14:textId="77777777" w:rsidR="00C1474D" w:rsidRPr="00C1474D" w:rsidRDefault="00C1474D" w:rsidP="00BF745C">
            <w:pPr>
              <w:rPr>
                <w:lang w:eastAsia="en-US"/>
              </w:rPr>
            </w:pPr>
          </w:p>
          <w:p w14:paraId="32737F16" w14:textId="77777777" w:rsidR="00C1474D" w:rsidRPr="00C1474D" w:rsidRDefault="00C1474D" w:rsidP="00BF745C">
            <w:pPr>
              <w:rPr>
                <w:lang w:eastAsia="en-US"/>
              </w:rPr>
            </w:pPr>
          </w:p>
          <w:p w14:paraId="74454FBA" w14:textId="77777777" w:rsidR="00C1474D" w:rsidRPr="00C1474D" w:rsidRDefault="00C1474D" w:rsidP="00BF745C">
            <w:pPr>
              <w:rPr>
                <w:lang w:eastAsia="en-US"/>
              </w:rPr>
            </w:pPr>
          </w:p>
          <w:p w14:paraId="6D9FACEB" w14:textId="77777777" w:rsidR="00C1474D" w:rsidRPr="00C1474D" w:rsidRDefault="00C1474D" w:rsidP="00BF745C">
            <w:pPr>
              <w:rPr>
                <w:lang w:eastAsia="en-US"/>
              </w:rPr>
            </w:pPr>
          </w:p>
          <w:p w14:paraId="6CC8F91C" w14:textId="77777777" w:rsidR="00C1474D" w:rsidRPr="00C1474D" w:rsidRDefault="00C1474D" w:rsidP="00BF745C">
            <w:pPr>
              <w:rPr>
                <w:lang w:eastAsia="en-US"/>
              </w:rPr>
            </w:pPr>
          </w:p>
          <w:p w14:paraId="0B33A48F" w14:textId="77777777" w:rsidR="00C1474D" w:rsidRPr="00C1474D" w:rsidRDefault="00C1474D" w:rsidP="00BF745C">
            <w:pPr>
              <w:rPr>
                <w:lang w:eastAsia="en-US"/>
              </w:rPr>
            </w:pPr>
          </w:p>
          <w:p w14:paraId="4EDAEA57" w14:textId="77777777" w:rsidR="00C1474D" w:rsidRPr="00BF21B1" w:rsidRDefault="00C1474D" w:rsidP="00BF745C">
            <w:pPr>
              <w:rPr>
                <w:lang w:eastAsia="en-US"/>
              </w:rPr>
            </w:pPr>
          </w:p>
          <w:p w14:paraId="682BEB7C" w14:textId="77777777" w:rsidR="00C1474D" w:rsidRPr="00BF21B1" w:rsidRDefault="00C1474D" w:rsidP="00BF745C">
            <w:pPr>
              <w:rPr>
                <w:lang w:eastAsia="en-US"/>
              </w:rPr>
            </w:pPr>
          </w:p>
          <w:p w14:paraId="2C7DC86A" w14:textId="77777777" w:rsidR="00C1474D" w:rsidRPr="00BF21B1" w:rsidRDefault="00C1474D" w:rsidP="00BF745C">
            <w:pPr>
              <w:rPr>
                <w:lang w:eastAsia="en-US"/>
              </w:rPr>
            </w:pPr>
          </w:p>
          <w:p w14:paraId="3872A352" w14:textId="77777777" w:rsidR="00C1474D" w:rsidRPr="00BF21B1" w:rsidRDefault="00C1474D" w:rsidP="00BF745C">
            <w:pPr>
              <w:rPr>
                <w:lang w:eastAsia="en-US"/>
              </w:rPr>
            </w:pPr>
          </w:p>
          <w:p w14:paraId="3DCC3B70" w14:textId="77777777" w:rsidR="00C1474D" w:rsidRPr="00BF21B1" w:rsidRDefault="00C1474D" w:rsidP="00BF745C">
            <w:pPr>
              <w:rPr>
                <w:lang w:eastAsia="en-US"/>
              </w:rPr>
            </w:pPr>
          </w:p>
          <w:p w14:paraId="2EB76440" w14:textId="77777777" w:rsidR="00C1474D" w:rsidRPr="00BF21B1" w:rsidRDefault="00C1474D" w:rsidP="00BF745C">
            <w:pPr>
              <w:rPr>
                <w:lang w:eastAsia="en-US"/>
              </w:rPr>
            </w:pPr>
          </w:p>
          <w:p w14:paraId="70F50CE5" w14:textId="77777777" w:rsidR="00C1474D" w:rsidRPr="00BF21B1" w:rsidRDefault="00C1474D" w:rsidP="00BF745C">
            <w:pPr>
              <w:rPr>
                <w:lang w:eastAsia="en-US"/>
              </w:rPr>
            </w:pPr>
          </w:p>
          <w:p w14:paraId="0C19B588" w14:textId="77777777" w:rsidR="00C1474D" w:rsidRPr="00BF21B1" w:rsidRDefault="00C1474D" w:rsidP="00BF745C">
            <w:pPr>
              <w:rPr>
                <w:lang w:eastAsia="en-US"/>
              </w:rPr>
            </w:pPr>
          </w:p>
          <w:p w14:paraId="67AFD19B" w14:textId="77777777" w:rsidR="00C1474D" w:rsidRPr="00BF21B1" w:rsidRDefault="00C1474D" w:rsidP="00BF745C">
            <w:pPr>
              <w:rPr>
                <w:lang w:eastAsia="en-US"/>
              </w:rPr>
            </w:pPr>
          </w:p>
          <w:p w14:paraId="781079E1" w14:textId="77777777" w:rsidR="00C1474D" w:rsidRPr="00BF21B1" w:rsidRDefault="00C1474D" w:rsidP="00BF745C">
            <w:pPr>
              <w:rPr>
                <w:lang w:eastAsia="en-US"/>
              </w:rPr>
            </w:pPr>
          </w:p>
          <w:p w14:paraId="1CC5EBB0" w14:textId="77777777" w:rsidR="00C1474D" w:rsidRPr="00BF745C" w:rsidRDefault="00C1474D" w:rsidP="00BF745C">
            <w:pPr>
              <w:rPr>
                <w:lang w:eastAsia="en-US"/>
              </w:rPr>
            </w:pPr>
          </w:p>
          <w:p w14:paraId="4FBD416A" w14:textId="77777777" w:rsidR="00C1474D" w:rsidRPr="00BF745C" w:rsidRDefault="00C1474D" w:rsidP="00BF745C">
            <w:pPr>
              <w:rPr>
                <w:lang w:eastAsia="en-US"/>
              </w:rPr>
            </w:pPr>
          </w:p>
          <w:p w14:paraId="0A2A527A" w14:textId="77777777" w:rsidR="00C1474D" w:rsidRPr="00BF745C" w:rsidRDefault="00C1474D" w:rsidP="00BF745C">
            <w:pPr>
              <w:rPr>
                <w:lang w:eastAsia="en-US"/>
              </w:rPr>
            </w:pPr>
          </w:p>
          <w:p w14:paraId="756A80AD" w14:textId="77777777" w:rsidR="00C1474D" w:rsidRPr="00C1474D" w:rsidRDefault="00C1474D" w:rsidP="00BF745C">
            <w:pPr>
              <w:rPr>
                <w:lang w:eastAsia="en-US"/>
              </w:rPr>
            </w:pPr>
          </w:p>
          <w:p w14:paraId="0FC1A602" w14:textId="77777777" w:rsidR="00C1474D" w:rsidRPr="00C1474D" w:rsidRDefault="00C1474D" w:rsidP="00BF745C">
            <w:pPr>
              <w:rPr>
                <w:lang w:eastAsia="en-US"/>
              </w:rPr>
            </w:pPr>
          </w:p>
          <w:p w14:paraId="7089B01C" w14:textId="11D7681C" w:rsidR="00C61A59" w:rsidRPr="00C1474D" w:rsidRDefault="00C61A59" w:rsidP="00BF745C">
            <w:pPr>
              <w:rPr>
                <w:lang w:eastAsia="en-US"/>
              </w:rPr>
            </w:pP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01C0CBE5" w14:textId="76AD9E3C" w:rsidR="007D76C1" w:rsidRPr="009C38EE" w:rsidRDefault="005C2A37" w:rsidP="007D76C1">
            <w:pPr>
              <w:jc w:val="both"/>
            </w:pPr>
            <w:r w:rsidRPr="009C38EE">
              <w:lastRenderedPageBreak/>
              <w:t xml:space="preserve">Ministru kabineta </w:t>
            </w:r>
            <w:r w:rsidR="004E0669" w:rsidRPr="009C38EE">
              <w:t xml:space="preserve">2017.gada 31.janvāra </w:t>
            </w:r>
            <w:r w:rsidRPr="009C38EE">
              <w:t>noteikumos Nr.69 “Darbības programmas “Izaugsme un nodarbinātība” prioritārā virziena „Ilgtspējīga transporta sistēma” 6.2.1.specifiskā atbalsta mērķa „Nodrošināt konkurētspējīgu un videi draudzīgu TEN-T dzelzceļa tīklu, veicinot tā drošību, kvalitāti un kapacitāti” 6.2.1.1.pasākuma “Latvijas dzelzceļa tīkla elektrifikācija” īstenošanas noteikumi“ (turpmāk</w:t>
            </w:r>
            <w:r w:rsidR="00473E32" w:rsidRPr="009C38EE">
              <w:t xml:space="preserve"> – </w:t>
            </w:r>
            <w:r w:rsidRPr="009C38EE">
              <w:t>MK noteikumi Nr.69) noteikt</w:t>
            </w:r>
            <w:r w:rsidR="004E0669" w:rsidRPr="009C38EE">
              <w:t>ais</w:t>
            </w:r>
            <w:r w:rsidRPr="009C38EE">
              <w:t xml:space="preserve"> iznākuma rādītāj</w:t>
            </w:r>
            <w:r w:rsidR="004E0669" w:rsidRPr="009C38EE">
              <w:t>s</w:t>
            </w:r>
            <w:r w:rsidRPr="009C38EE">
              <w:t xml:space="preserve"> </w:t>
            </w:r>
            <w:r w:rsidR="0096556C" w:rsidRPr="009C38EE">
              <w:t xml:space="preserve">- </w:t>
            </w:r>
            <w:r w:rsidRPr="009C38EE">
              <w:t>rekonstruēto vai modernizēto dzelzceļa līniju kopējais garums</w:t>
            </w:r>
            <w:r w:rsidR="0096556C" w:rsidRPr="009C38EE">
              <w:t xml:space="preserve"> -</w:t>
            </w:r>
            <w:r w:rsidRPr="009C38EE">
              <w:t xml:space="preserve"> </w:t>
            </w:r>
            <w:r w:rsidR="004E0669" w:rsidRPr="009C38EE">
              <w:t xml:space="preserve"> un  rezultāta rādītājs </w:t>
            </w:r>
            <w:r w:rsidR="0096556C" w:rsidRPr="009C38EE">
              <w:t xml:space="preserve">- </w:t>
            </w:r>
            <w:r w:rsidR="004E0669" w:rsidRPr="009C38EE">
              <w:t>CO2 emisijas dzelzceļa pārvadājumos</w:t>
            </w:r>
            <w:r w:rsidR="0096556C" w:rsidRPr="009C38EE">
              <w:t xml:space="preserve"> -</w:t>
            </w:r>
            <w:r w:rsidR="004E0669" w:rsidRPr="009C38EE">
              <w:t xml:space="preserve"> </w:t>
            </w:r>
            <w:r w:rsidRPr="009C38EE">
              <w:t xml:space="preserve">izriet no </w:t>
            </w:r>
            <w:r w:rsidR="0096556C" w:rsidRPr="009C38EE">
              <w:t>Eiropas Savienības struktūrfondu un Kohēzijas fonda 2014.</w:t>
            </w:r>
            <w:r w:rsidR="009C38EE">
              <w:t xml:space="preserve"> </w:t>
            </w:r>
            <w:r w:rsidR="0096556C" w:rsidRPr="009C38EE">
              <w:t>–</w:t>
            </w:r>
            <w:r w:rsidR="009C38EE">
              <w:t xml:space="preserve"> </w:t>
            </w:r>
            <w:r w:rsidR="0096556C" w:rsidRPr="009C38EE">
              <w:t>2020.gada plānošanas perioda darbības programmas “Izaugsme un nodarbinātība”, kas apstiprināta ar Ministru kabineta 2015.gada 4.februāra rīkojumu Nr.62 “Par Eiropas Savienības struktūrfondu un Kohēzijas fonda 2014.–2020.gada plānošanas perioda darbības programmu “Izaugsme un nodarbinātība””</w:t>
            </w:r>
            <w:r w:rsidR="00C1474D" w:rsidRPr="009C38EE">
              <w:t xml:space="preserve"> </w:t>
            </w:r>
            <w:r w:rsidRPr="009C38EE">
              <w:t>.</w:t>
            </w:r>
          </w:p>
          <w:p w14:paraId="00CF6BAF" w14:textId="5896DA1A" w:rsidR="007D76C1" w:rsidRPr="009C38EE" w:rsidRDefault="0096556C" w:rsidP="00CF7A76">
            <w:pPr>
              <w:spacing w:before="120"/>
              <w:jc w:val="both"/>
            </w:pPr>
            <w:r w:rsidRPr="009C38EE">
              <w:t xml:space="preserve">Atbilstoši Ministru kabineta 2017.gada </w:t>
            </w:r>
            <w:r w:rsidR="00E57D0B" w:rsidRPr="009C38EE">
              <w:t>29.marta</w:t>
            </w:r>
            <w:r w:rsidRPr="009C38EE">
              <w:t xml:space="preserve"> rīkojuma Nr.160 “Grozījumi Eiropas Savienības struktūrfondu un Kohēzijas fonda 2014.-2020.gada plānošanas perioda darbības programmā “Izaugsme un nodarbinātība””, kas publicēts Latvijas Vēstnesī 2017.gada 31.martā</w:t>
            </w:r>
            <w:r w:rsidR="007D76C1" w:rsidRPr="009C38EE">
              <w:t>:</w:t>
            </w:r>
          </w:p>
          <w:p w14:paraId="5C04701A" w14:textId="491A898C" w:rsidR="00C1474D" w:rsidRPr="009C38EE" w:rsidRDefault="0096556C" w:rsidP="00C1474D">
            <w:pPr>
              <w:pStyle w:val="ListParagraph"/>
              <w:numPr>
                <w:ilvl w:val="0"/>
                <w:numId w:val="32"/>
              </w:numPr>
              <w:jc w:val="both"/>
              <w:rPr>
                <w:sz w:val="24"/>
                <w:szCs w:val="24"/>
              </w:rPr>
            </w:pPr>
            <w:r w:rsidRPr="009C38EE">
              <w:rPr>
                <w:sz w:val="24"/>
                <w:szCs w:val="24"/>
              </w:rPr>
              <w:t>41.punktam 6.2.1.specifiskā atbalsta mērķa „Nodrošināt konkurētspējīgu un videi draudzīgu TEN-T dzelzceļa tīklu, veicinot tā drošību, kvalitāti un kapacitāti” 6.2.1.1.pasākuma “Latvijas dzelzceļa tīkla elektrifikācija”</w:t>
            </w:r>
            <w:r w:rsidR="007C53F9" w:rsidRPr="009C38EE">
              <w:rPr>
                <w:sz w:val="24"/>
                <w:szCs w:val="24"/>
              </w:rPr>
              <w:t xml:space="preserve"> </w:t>
            </w:r>
            <w:r w:rsidRPr="009C38EE">
              <w:rPr>
                <w:sz w:val="24"/>
                <w:szCs w:val="24"/>
              </w:rPr>
              <w:t>rezultātu rādītājs - CO</w:t>
            </w:r>
            <w:r w:rsidRPr="009C38EE">
              <w:rPr>
                <w:sz w:val="24"/>
                <w:szCs w:val="24"/>
                <w:vertAlign w:val="subscript"/>
              </w:rPr>
              <w:t>2</w:t>
            </w:r>
            <w:r w:rsidRPr="009C38EE">
              <w:rPr>
                <w:sz w:val="24"/>
                <w:szCs w:val="24"/>
              </w:rPr>
              <w:t xml:space="preserve"> emisijas dzelzceļa pārvadājumos – </w:t>
            </w:r>
            <w:r w:rsidR="007D76C1" w:rsidRPr="009C38EE">
              <w:rPr>
                <w:sz w:val="24"/>
                <w:szCs w:val="24"/>
              </w:rPr>
              <w:lastRenderedPageBreak/>
              <w:t>precizēts</w:t>
            </w:r>
            <w:r w:rsidRPr="009C38EE">
              <w:rPr>
                <w:sz w:val="24"/>
                <w:szCs w:val="24"/>
              </w:rPr>
              <w:t xml:space="preserve"> no</w:t>
            </w:r>
            <w:r w:rsidR="007D76C1" w:rsidRPr="009C38EE">
              <w:rPr>
                <w:sz w:val="24"/>
                <w:szCs w:val="24"/>
              </w:rPr>
              <w:t xml:space="preserve">sakot, ka </w:t>
            </w:r>
            <w:r w:rsidR="00C1474D" w:rsidRPr="009C38EE">
              <w:rPr>
                <w:sz w:val="24"/>
                <w:szCs w:val="24"/>
              </w:rPr>
              <w:t>sākotnējā vērtība (2012.gadā) ir 225 126</w:t>
            </w:r>
            <w:r w:rsidR="007D76C1" w:rsidRPr="009C38EE">
              <w:rPr>
                <w:sz w:val="24"/>
                <w:szCs w:val="24"/>
              </w:rPr>
              <w:t xml:space="preserve"> t/gadā </w:t>
            </w:r>
            <w:r w:rsidR="00C1474D" w:rsidRPr="009C38EE">
              <w:rPr>
                <w:sz w:val="24"/>
                <w:szCs w:val="24"/>
              </w:rPr>
              <w:t>un plānotā vērtība (2023.gadā) – 180 000 t/gadā;</w:t>
            </w:r>
          </w:p>
          <w:p w14:paraId="151965FA" w14:textId="21249EB6" w:rsidR="005C2A37" w:rsidRPr="009C38EE" w:rsidRDefault="0096556C" w:rsidP="00C1474D">
            <w:pPr>
              <w:pStyle w:val="ListParagraph"/>
              <w:numPr>
                <w:ilvl w:val="0"/>
                <w:numId w:val="32"/>
              </w:numPr>
              <w:jc w:val="both"/>
              <w:rPr>
                <w:sz w:val="24"/>
                <w:szCs w:val="24"/>
              </w:rPr>
            </w:pPr>
            <w:r w:rsidRPr="009C38EE">
              <w:rPr>
                <w:sz w:val="24"/>
                <w:szCs w:val="24"/>
              </w:rPr>
              <w:t xml:space="preserve"> </w:t>
            </w:r>
            <w:r w:rsidR="00C1474D" w:rsidRPr="009C38EE">
              <w:rPr>
                <w:sz w:val="24"/>
                <w:szCs w:val="24"/>
              </w:rPr>
              <w:t>42.punktam 6.2.1.specifiskā atbalsta mērķa „Nodrošināt konkurētspējīgu un videi draudzīgu TEN-T dzelzceļa tīklu, veicinot tā drošību, kvalitāti un kapacitāti” 6.2.1.1.pasākuma “Latvijas dzelzceļa tīkla elektrifikācija” iznākuma rādītājs - rekonstruēto vai modernizēto dzelzceļa līniju kopējais garums – precizēts nosakot, ka plānotā vērtība (2023.gadā) ir 300 km.</w:t>
            </w:r>
          </w:p>
          <w:p w14:paraId="44A59591" w14:textId="55CF646F" w:rsidR="002C4FF6" w:rsidRPr="009C38EE" w:rsidRDefault="002C4FF6" w:rsidP="00CF7A76">
            <w:pPr>
              <w:spacing w:before="120"/>
              <w:jc w:val="both"/>
              <w:rPr>
                <w:rFonts w:eastAsia="Times New Roman"/>
                <w:color w:val="000000"/>
              </w:rPr>
            </w:pPr>
            <w:r w:rsidRPr="009C38EE">
              <w:rPr>
                <w:rFonts w:eastAsia="Times New Roman"/>
                <w:color w:val="000000"/>
              </w:rPr>
              <w:t xml:space="preserve">Atbilstoši Ministru kabineta 2017.gada 17.janvāra sēdes </w:t>
            </w:r>
            <w:proofErr w:type="spellStart"/>
            <w:r w:rsidRPr="009C38EE">
              <w:rPr>
                <w:rFonts w:eastAsia="Times New Roman"/>
                <w:color w:val="000000"/>
              </w:rPr>
              <w:t>protokollēmuma</w:t>
            </w:r>
            <w:proofErr w:type="spellEnd"/>
            <w:r w:rsidRPr="009C38EE">
              <w:rPr>
                <w:rFonts w:eastAsia="Times New Roman"/>
                <w:color w:val="000000"/>
              </w:rPr>
              <w:t xml:space="preserve"> “Informatīvais ziņojums “Par lielā projekta “Latvijas dzelzceļa tīkla elektrifikācija” sagatavošanas progresu, izmaksu un ieguvumu analīzes rezultātiem un projekta īstenošanas risinājumiem”” (prot.Nr.3, 39.§.) 2.punktam 6.2.1.1.pasākuma ietvaros ir atbalstīta lielā projekta “Latvijas dzelzceļa tīkla elektrifikācija” I posma īstenošana, kas paredz dzelzceļa tīkla elektrifikāciju posmā Daugavpils-Krustpils-Rīga (Šķirotava) un Rēzekne-Krustpils-Rīga (Šķirotava).</w:t>
            </w:r>
            <w:r w:rsidR="007C53F9" w:rsidRPr="009C38EE">
              <w:rPr>
                <w:rFonts w:eastAsia="Times New Roman"/>
                <w:color w:val="000000"/>
              </w:rPr>
              <w:t xml:space="preserve"> Ievērojot minēt</w:t>
            </w:r>
            <w:r w:rsidR="00CF7A76" w:rsidRPr="009C38EE">
              <w:rPr>
                <w:rFonts w:eastAsia="Times New Roman"/>
                <w:color w:val="000000"/>
              </w:rPr>
              <w:t>o,</w:t>
            </w:r>
            <w:r w:rsidR="007C53F9" w:rsidRPr="009C38EE">
              <w:rPr>
                <w:rFonts w:eastAsia="Times New Roman"/>
                <w:color w:val="000000"/>
              </w:rPr>
              <w:t xml:space="preserve"> 6.2.1.1.pasākuma “Latvijas dzelzceļa tīkla elektrifikācija” iznākuma rādītāja - rekonstruēto vai modernizēto dzelzceļa līniju kopējais garums –</w:t>
            </w:r>
            <w:r w:rsidR="00FE2B8F" w:rsidRPr="009C38EE">
              <w:rPr>
                <w:rFonts w:eastAsia="Times New Roman"/>
                <w:color w:val="000000"/>
              </w:rPr>
              <w:t xml:space="preserve"> </w:t>
            </w:r>
            <w:r w:rsidR="007C53F9" w:rsidRPr="009C38EE">
              <w:rPr>
                <w:rFonts w:eastAsia="Times New Roman"/>
                <w:color w:val="000000"/>
              </w:rPr>
              <w:t>plānotā vērtība (2023.gadā) nosakāma 300 km.</w:t>
            </w:r>
          </w:p>
          <w:p w14:paraId="6E13EA47" w14:textId="756F5F1D" w:rsidR="00CF7A76" w:rsidRPr="009C38EE" w:rsidRDefault="00FE2B8F" w:rsidP="00CF7A76">
            <w:pPr>
              <w:spacing w:before="120"/>
              <w:jc w:val="both"/>
              <w:rPr>
                <w:rFonts w:eastAsia="Times New Roman"/>
                <w:color w:val="000000"/>
              </w:rPr>
            </w:pPr>
            <w:r w:rsidRPr="009C38EE">
              <w:rPr>
                <w:rFonts w:eastAsia="Times New Roman"/>
                <w:color w:val="000000"/>
              </w:rPr>
              <w:t>Lielā projekta sagatavošanas fāzē</w:t>
            </w:r>
            <w:r w:rsidR="00CF7A76" w:rsidRPr="009C38EE">
              <w:rPr>
                <w:rFonts w:eastAsia="Times New Roman"/>
                <w:color w:val="000000"/>
              </w:rPr>
              <w:t>,</w:t>
            </w:r>
            <w:r w:rsidRPr="009C38EE">
              <w:rPr>
                <w:rFonts w:eastAsia="Times New Roman"/>
                <w:color w:val="000000"/>
              </w:rPr>
              <w:t xml:space="preserve"> </w:t>
            </w:r>
            <w:r w:rsidR="00CF7A76" w:rsidRPr="009C38EE">
              <w:rPr>
                <w:rFonts w:eastAsia="Times New Roman"/>
                <w:color w:val="000000"/>
              </w:rPr>
              <w:t xml:space="preserve">piesaistot </w:t>
            </w:r>
            <w:r w:rsidRPr="009C38EE">
              <w:rPr>
                <w:rFonts w:eastAsia="Times New Roman"/>
                <w:color w:val="000000"/>
              </w:rPr>
              <w:t xml:space="preserve">JASPERS </w:t>
            </w:r>
            <w:r w:rsidR="00CF7A76" w:rsidRPr="009C38EE">
              <w:rPr>
                <w:rFonts w:eastAsia="Times New Roman"/>
                <w:color w:val="000000"/>
              </w:rPr>
              <w:t xml:space="preserve">konsultantus un veicot </w:t>
            </w:r>
            <w:r w:rsidRPr="009C38EE">
              <w:rPr>
                <w:rFonts w:eastAsia="Times New Roman"/>
                <w:color w:val="000000"/>
              </w:rPr>
              <w:t>elektrifikācijas</w:t>
            </w:r>
            <w:r w:rsidR="00CF7A76" w:rsidRPr="009C38EE">
              <w:rPr>
                <w:rFonts w:eastAsia="Times New Roman"/>
                <w:color w:val="000000"/>
              </w:rPr>
              <w:t xml:space="preserve"> variantu </w:t>
            </w:r>
            <w:proofErr w:type="spellStart"/>
            <w:r w:rsidR="00CF7A76" w:rsidRPr="009C38EE">
              <w:rPr>
                <w:rFonts w:eastAsia="Times New Roman"/>
                <w:color w:val="000000"/>
              </w:rPr>
              <w:t>daudzkritēriju</w:t>
            </w:r>
            <w:proofErr w:type="spellEnd"/>
            <w:r w:rsidR="00CF7A76" w:rsidRPr="009C38EE">
              <w:rPr>
                <w:rFonts w:eastAsia="Times New Roman"/>
                <w:color w:val="000000"/>
              </w:rPr>
              <w:t xml:space="preserve"> analīzi</w:t>
            </w:r>
            <w:r w:rsidRPr="009C38EE">
              <w:rPr>
                <w:rFonts w:eastAsia="Times New Roman"/>
                <w:color w:val="000000"/>
              </w:rPr>
              <w:t xml:space="preserve">, </w:t>
            </w:r>
            <w:r w:rsidR="00CF7A76" w:rsidRPr="009C38EE">
              <w:t>tika secināts, ka, lai nodrošinātu vienotu CO</w:t>
            </w:r>
            <w:r w:rsidR="00CF7A76" w:rsidRPr="009C38EE">
              <w:rPr>
                <w:vertAlign w:val="subscript"/>
              </w:rPr>
              <w:t>2</w:t>
            </w:r>
            <w:r w:rsidR="00CF7A76" w:rsidRPr="009C38EE">
              <w:t xml:space="preserve"> emisiju aprēķina metodi un ziņošanas formātu, rezultāta rādītāja vērtība ir aprēķināma, izmantojot projicēto dīzeļdegvielas patēriņu uz kravas satiksmes </w:t>
            </w:r>
            <w:proofErr w:type="spellStart"/>
            <w:r w:rsidR="00CF7A76" w:rsidRPr="009C38EE">
              <w:t>vkm</w:t>
            </w:r>
            <w:proofErr w:type="spellEnd"/>
            <w:r w:rsidR="00CF7A76" w:rsidRPr="009C38EE">
              <w:t>, kas aprēķināts, izmantojot CO2 emisiju faktoru saskaņā ar Starptautiskā klimata pārmaiņu paneļa (IPCC) aprēķina metodiku.</w:t>
            </w:r>
            <w:r w:rsidR="00FF6F25">
              <w:t xml:space="preserve"> Turklāt, jāatzīmē, ka CO2 aprēķini sākotnēji tika veikti visam Latvijas dzelzceļa tīklam. Taču, ņemot vērā pieejamo finansējuma apjomu un Ministru kabinetā konceptuāli atbalstīto projekta I posm</w:t>
            </w:r>
            <w:r w:rsidR="00D540D0">
              <w:t xml:space="preserve">a īstenošanas virzienu, </w:t>
            </w:r>
            <w:r w:rsidR="00D540D0">
              <w:rPr>
                <w:rFonts w:eastAsia="Times New Roman"/>
                <w:color w:val="000000"/>
              </w:rPr>
              <w:t xml:space="preserve">tika </w:t>
            </w:r>
            <w:r w:rsidR="00CF7A76" w:rsidRPr="009C38EE">
              <w:rPr>
                <w:rFonts w:eastAsia="Times New Roman"/>
                <w:color w:val="000000"/>
              </w:rPr>
              <w:t xml:space="preserve"> mainīta rezultāta rādītāja aprēķina metodoloģija.</w:t>
            </w:r>
            <w:r w:rsidR="00FF6F25">
              <w:rPr>
                <w:rFonts w:eastAsia="Times New Roman"/>
                <w:color w:val="000000"/>
              </w:rPr>
              <w:t xml:space="preserve"> </w:t>
            </w:r>
          </w:p>
          <w:p w14:paraId="328BCAAB" w14:textId="7A5ED098" w:rsidR="00C1474D" w:rsidRPr="009C38EE" w:rsidRDefault="00DD23E7" w:rsidP="00CF7A76">
            <w:pPr>
              <w:autoSpaceDE w:val="0"/>
              <w:autoSpaceDN w:val="0"/>
              <w:spacing w:before="120"/>
              <w:jc w:val="both"/>
            </w:pPr>
            <w:r w:rsidRPr="009C38EE">
              <w:rPr>
                <w:rFonts w:eastAsia="Times New Roman"/>
                <w:color w:val="000000"/>
              </w:rPr>
              <w:t>Līdz ar to, nepieciešams veikt</w:t>
            </w:r>
            <w:r w:rsidR="00473E32" w:rsidRPr="009C38EE">
              <w:rPr>
                <w:rFonts w:eastAsia="Times New Roman"/>
                <w:color w:val="000000"/>
              </w:rPr>
              <w:t xml:space="preserve"> attiecīgus</w:t>
            </w:r>
            <w:r w:rsidRPr="009C38EE">
              <w:rPr>
                <w:rFonts w:eastAsia="Times New Roman"/>
                <w:color w:val="000000"/>
              </w:rPr>
              <w:t xml:space="preserve"> grozījumus</w:t>
            </w:r>
            <w:r w:rsidR="00473E32" w:rsidRPr="009C38EE">
              <w:rPr>
                <w:rFonts w:eastAsia="Times New Roman"/>
                <w:color w:val="000000"/>
              </w:rPr>
              <w:t xml:space="preserve"> MK noteikumos Nr.69, lai precizētu</w:t>
            </w:r>
            <w:r w:rsidR="00B2268F" w:rsidRPr="009C38EE">
              <w:rPr>
                <w:rFonts w:eastAsia="Times New Roman"/>
                <w:color w:val="000000"/>
              </w:rPr>
              <w:t xml:space="preserve"> </w:t>
            </w:r>
            <w:r w:rsidR="00C1474D" w:rsidRPr="009C38EE">
              <w:t xml:space="preserve">6.2.1.specifiskā atbalsta mērķa „Nodrošināt konkurētspējīgu un videi draudzīgu TEN-T dzelzceļa tīklu, veicinot tā drošību, kvalitāti un kapacitāti” </w:t>
            </w:r>
            <w:r w:rsidR="00473E32" w:rsidRPr="009C38EE">
              <w:t>6.2.1.1.pasākuma “Latvijas dzelzceļa tīkla elektrifikācija”</w:t>
            </w:r>
            <w:r w:rsidR="00C1474D" w:rsidRPr="009C38EE">
              <w:t xml:space="preserve"> ietvaros līdz 2023.gada 31.decembrim</w:t>
            </w:r>
            <w:r w:rsidR="00473E32" w:rsidRPr="009C38EE">
              <w:t xml:space="preserve"> sasniedzamos iznākuma un rezultāta rādītājus</w:t>
            </w:r>
            <w:r w:rsidR="00C1474D" w:rsidRPr="009C38EE">
              <w:t>, t.i. noteikt:</w:t>
            </w:r>
          </w:p>
          <w:p w14:paraId="249DFDAE" w14:textId="77777777" w:rsidR="00BF21B1" w:rsidRPr="009C38EE" w:rsidRDefault="00C1474D" w:rsidP="00BF21B1">
            <w:pPr>
              <w:pStyle w:val="ListParagraph"/>
              <w:numPr>
                <w:ilvl w:val="0"/>
                <w:numId w:val="33"/>
              </w:numPr>
              <w:autoSpaceDE w:val="0"/>
              <w:autoSpaceDN w:val="0"/>
              <w:jc w:val="both"/>
              <w:rPr>
                <w:sz w:val="24"/>
                <w:szCs w:val="24"/>
              </w:rPr>
            </w:pPr>
            <w:r w:rsidRPr="009C38EE">
              <w:rPr>
                <w:sz w:val="24"/>
                <w:szCs w:val="24"/>
              </w:rPr>
              <w:t>rezultāta rādītāju – CO</w:t>
            </w:r>
            <w:r w:rsidRPr="009C38EE">
              <w:rPr>
                <w:sz w:val="24"/>
                <w:szCs w:val="24"/>
                <w:vertAlign w:val="subscript"/>
              </w:rPr>
              <w:t>2</w:t>
            </w:r>
            <w:r w:rsidRPr="009C38EE">
              <w:rPr>
                <w:sz w:val="24"/>
                <w:szCs w:val="24"/>
              </w:rPr>
              <w:t xml:space="preserve"> emisijas dzelzceļa pārvadājumos samazinātas no </w:t>
            </w:r>
            <w:r w:rsidR="00BF21B1" w:rsidRPr="009C38EE">
              <w:rPr>
                <w:sz w:val="24"/>
                <w:szCs w:val="24"/>
              </w:rPr>
              <w:t>225</w:t>
            </w:r>
            <w:r w:rsidRPr="009C38EE">
              <w:rPr>
                <w:sz w:val="24"/>
                <w:szCs w:val="24"/>
              </w:rPr>
              <w:t xml:space="preserve"> </w:t>
            </w:r>
            <w:r w:rsidR="00BF21B1" w:rsidRPr="009C38EE">
              <w:rPr>
                <w:sz w:val="24"/>
                <w:szCs w:val="24"/>
              </w:rPr>
              <w:t>126</w:t>
            </w:r>
            <w:r w:rsidRPr="009C38EE">
              <w:rPr>
                <w:sz w:val="24"/>
                <w:szCs w:val="24"/>
              </w:rPr>
              <w:t xml:space="preserve"> t/gadā līdz </w:t>
            </w:r>
            <w:r w:rsidR="00BF21B1" w:rsidRPr="009C38EE">
              <w:rPr>
                <w:sz w:val="24"/>
                <w:szCs w:val="24"/>
              </w:rPr>
              <w:t>180</w:t>
            </w:r>
            <w:r w:rsidRPr="009C38EE">
              <w:rPr>
                <w:sz w:val="24"/>
                <w:szCs w:val="24"/>
              </w:rPr>
              <w:t xml:space="preserve"> </w:t>
            </w:r>
            <w:r w:rsidR="00BF21B1" w:rsidRPr="009C38EE">
              <w:rPr>
                <w:sz w:val="24"/>
                <w:szCs w:val="24"/>
              </w:rPr>
              <w:t>000</w:t>
            </w:r>
            <w:r w:rsidRPr="009C38EE">
              <w:rPr>
                <w:sz w:val="24"/>
                <w:szCs w:val="24"/>
              </w:rPr>
              <w:t xml:space="preserve"> t/gadā</w:t>
            </w:r>
            <w:r w:rsidR="00BF21B1" w:rsidRPr="009C38EE">
              <w:rPr>
                <w:sz w:val="24"/>
                <w:szCs w:val="24"/>
              </w:rPr>
              <w:t>;</w:t>
            </w:r>
          </w:p>
          <w:p w14:paraId="1F5039E2" w14:textId="77777777" w:rsidR="002C4FF6" w:rsidRPr="009C38EE" w:rsidRDefault="00BF21B1" w:rsidP="00CF7A76">
            <w:pPr>
              <w:pStyle w:val="ListParagraph"/>
              <w:numPr>
                <w:ilvl w:val="0"/>
                <w:numId w:val="33"/>
              </w:numPr>
              <w:autoSpaceDE w:val="0"/>
              <w:autoSpaceDN w:val="0"/>
              <w:jc w:val="both"/>
              <w:rPr>
                <w:sz w:val="24"/>
                <w:szCs w:val="24"/>
              </w:rPr>
            </w:pPr>
            <w:r w:rsidRPr="009C38EE">
              <w:rPr>
                <w:sz w:val="24"/>
                <w:szCs w:val="24"/>
              </w:rPr>
              <w:t>iznākuma rādītāju – rekonstruēto vai modernizēto dzel</w:t>
            </w:r>
            <w:r w:rsidR="0021078A" w:rsidRPr="009C38EE">
              <w:rPr>
                <w:sz w:val="24"/>
                <w:szCs w:val="24"/>
              </w:rPr>
              <w:t>zceļa līniju kopējais garums – 3</w:t>
            </w:r>
            <w:r w:rsidRPr="009C38EE">
              <w:rPr>
                <w:sz w:val="24"/>
                <w:szCs w:val="24"/>
              </w:rPr>
              <w:t>00 km</w:t>
            </w:r>
            <w:r w:rsidR="002C4FF6" w:rsidRPr="009C38EE">
              <w:rPr>
                <w:sz w:val="24"/>
                <w:szCs w:val="24"/>
              </w:rPr>
              <w:t>.</w:t>
            </w:r>
          </w:p>
          <w:p w14:paraId="730E0549" w14:textId="49A340BC" w:rsidR="002409DE" w:rsidRPr="009C38EE" w:rsidRDefault="002409DE" w:rsidP="009C38EE">
            <w:pPr>
              <w:autoSpaceDE w:val="0"/>
              <w:autoSpaceDN w:val="0"/>
              <w:spacing w:before="120"/>
              <w:jc w:val="both"/>
            </w:pPr>
            <w:r w:rsidRPr="009C38EE">
              <w:t>Ierosinātie grozījumi MK noteikumos Nr.69 neparedz nepieciešamību veikt grozījumus atlases nolikum</w:t>
            </w:r>
            <w:r w:rsidR="009C38EE" w:rsidRPr="009C38EE">
              <w:t>ā. Ņ</w:t>
            </w:r>
            <w:r w:rsidRPr="009C38EE">
              <w:t xml:space="preserve">emot vērā, ka viens no specifiskajiem atbalsta kritērijiem noteic, ka projektam </w:t>
            </w:r>
            <w:r w:rsidRPr="009C38EE">
              <w:lastRenderedPageBreak/>
              <w:t>jānodrošina MK noteikumos par specifiskā atbalsta mērķa pasākuma īstenošanu, t.i. MK noteikumos Nr.69 noteikto rezultāta un izn</w:t>
            </w:r>
            <w:r w:rsidR="009C38EE" w:rsidRPr="009C38EE">
              <w:t xml:space="preserve">ākuma rādītāja sasniegšanu, tad, ja projekta vērtēšana tiek veikta </w:t>
            </w:r>
            <w:r w:rsidRPr="009C38EE">
              <w:t>līdz grozījumu spēkā stāšanās brīdim</w:t>
            </w:r>
            <w:r w:rsidR="009C38EE" w:rsidRPr="009C38EE">
              <w:t>, projekts apstiprināms ar nosacījumu, lēmumā izvirzot atbilstošu nosacījumu papildināt vai precizēt projekta iesniegumu.</w:t>
            </w:r>
          </w:p>
        </w:tc>
      </w:tr>
      <w:tr w:rsidR="00330C43" w:rsidRPr="001039F0" w14:paraId="4ACCAE7A"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9A3D9BF" w14:textId="56D316EF" w:rsidR="00330C43" w:rsidRPr="001039F0" w:rsidRDefault="00330C43" w:rsidP="007D76C1">
            <w:pPr>
              <w:jc w:val="center"/>
              <w:rPr>
                <w:lang w:eastAsia="en-US"/>
              </w:rPr>
            </w:pPr>
            <w:r w:rsidRPr="001039F0">
              <w:lastRenderedPageBreak/>
              <w:t>3.</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4DE550EC" w14:textId="77777777" w:rsidR="00330C43" w:rsidRPr="001039F0" w:rsidRDefault="00330C43" w:rsidP="007D76C1">
            <w:pPr>
              <w:rPr>
                <w:lang w:eastAsia="en-US"/>
              </w:rPr>
            </w:pPr>
            <w:r w:rsidRPr="001039F0">
              <w:t>Projekta izstrādē iesaistītās institūcijas</w:t>
            </w:r>
          </w:p>
        </w:tc>
        <w:tc>
          <w:tcPr>
            <w:tcW w:w="6585" w:type="dxa"/>
            <w:tcBorders>
              <w:top w:val="single" w:sz="4" w:space="0" w:color="auto"/>
              <w:left w:val="single" w:sz="4" w:space="0" w:color="auto"/>
              <w:bottom w:val="single" w:sz="4" w:space="0" w:color="auto"/>
              <w:right w:val="single" w:sz="4" w:space="0" w:color="auto"/>
            </w:tcBorders>
            <w:shd w:val="clear" w:color="auto" w:fill="auto"/>
            <w:hideMark/>
          </w:tcPr>
          <w:p w14:paraId="715E5415" w14:textId="0256F22A" w:rsidR="00893FBD" w:rsidRPr="001039F0" w:rsidRDefault="005C39C8" w:rsidP="007D76C1">
            <w:pPr>
              <w:jc w:val="both"/>
              <w:rPr>
                <w:b/>
              </w:rPr>
            </w:pPr>
            <w:r>
              <w:t>Satiksmes ministrija</w:t>
            </w:r>
          </w:p>
        </w:tc>
      </w:tr>
      <w:tr w:rsidR="00330C43" w:rsidRPr="001039F0" w14:paraId="452021AC"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4E5A1C" w14:textId="77777777" w:rsidR="00330C43" w:rsidRPr="001039F0" w:rsidRDefault="00330C43" w:rsidP="007D76C1">
            <w:pPr>
              <w:jc w:val="center"/>
              <w:rPr>
                <w:lang w:eastAsia="en-US"/>
              </w:rPr>
            </w:pPr>
            <w:r w:rsidRPr="001039F0">
              <w:t>4.</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3DE3AB34" w14:textId="77777777" w:rsidR="00330C43" w:rsidRPr="001039F0" w:rsidRDefault="00330C43" w:rsidP="007D76C1">
            <w:pPr>
              <w:rPr>
                <w:lang w:eastAsia="en-US"/>
              </w:rPr>
            </w:pPr>
            <w:r w:rsidRPr="001039F0">
              <w:t>Cita informācija</w:t>
            </w: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622BCB39" w14:textId="308F3E54" w:rsidR="008C7633" w:rsidRPr="001039F0" w:rsidRDefault="00E00DB5" w:rsidP="007D76C1">
            <w:r>
              <w:t>Nav</w:t>
            </w:r>
          </w:p>
        </w:tc>
      </w:tr>
    </w:tbl>
    <w:p w14:paraId="20A15C0C" w14:textId="77777777" w:rsidR="00A713D0" w:rsidRDefault="00A713D0" w:rsidP="007D76C1">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A40705" w:rsidRPr="00155D30" w14:paraId="55837844" w14:textId="77777777" w:rsidTr="009C38EE">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7A87" w14:textId="77777777" w:rsidR="00A40705" w:rsidRPr="00155D30" w:rsidRDefault="00A40705" w:rsidP="007D76C1">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14:paraId="4E0368D0" w14:textId="77777777" w:rsidTr="009C38EE">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A99FC5" w14:textId="77777777" w:rsidR="00A40705" w:rsidRDefault="00A40705" w:rsidP="007D76C1">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6324F5" w14:textId="77777777" w:rsidR="00A40705" w:rsidRDefault="00A40705" w:rsidP="007D76C1">
            <w:pPr>
              <w:rPr>
                <w:lang w:eastAsia="en-US"/>
              </w:rPr>
            </w:pPr>
            <w:r w:rsidRPr="00F924D8">
              <w:t xml:space="preserve">Sabiedrības </w:t>
            </w:r>
            <w:proofErr w:type="spellStart"/>
            <w:r w:rsidRPr="00F924D8">
              <w:t>mērķgrupas</w:t>
            </w:r>
            <w:proofErr w:type="spellEnd"/>
            <w:r w:rsidRPr="00F924D8">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0B8D7D0F" w14:textId="77777777" w:rsidR="00A40705" w:rsidRPr="006D2391" w:rsidRDefault="00470169" w:rsidP="007D76C1">
            <w:pPr>
              <w:jc w:val="both"/>
              <w:rPr>
                <w:bCs/>
                <w:lang w:eastAsia="en-US"/>
              </w:rPr>
            </w:pPr>
            <w:r>
              <w:rPr>
                <w:bCs/>
                <w:lang w:eastAsia="en-US"/>
              </w:rPr>
              <w:t>D</w:t>
            </w:r>
            <w:r w:rsidRPr="00470169">
              <w:rPr>
                <w:bCs/>
                <w:lang w:eastAsia="en-US"/>
              </w:rPr>
              <w:t>zelzceļa infrastruktūras lietotāji un ar tiem saistītie citu transporta veidu satiksmes dalībnieki</w:t>
            </w:r>
          </w:p>
        </w:tc>
      </w:tr>
      <w:tr w:rsidR="00A40705" w:rsidRPr="006D2391" w14:paraId="4B424986" w14:textId="77777777" w:rsidTr="009C38EE">
        <w:tc>
          <w:tcPr>
            <w:tcW w:w="675" w:type="dxa"/>
            <w:tcBorders>
              <w:top w:val="single" w:sz="4" w:space="0" w:color="auto"/>
              <w:left w:val="single" w:sz="4" w:space="0" w:color="auto"/>
              <w:bottom w:val="single" w:sz="4" w:space="0" w:color="auto"/>
              <w:right w:val="single" w:sz="4" w:space="0" w:color="auto"/>
            </w:tcBorders>
            <w:shd w:val="clear" w:color="auto" w:fill="auto"/>
          </w:tcPr>
          <w:p w14:paraId="73D8CE86" w14:textId="77777777" w:rsidR="00A40705" w:rsidRDefault="00A40705" w:rsidP="007D76C1">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7D826" w14:textId="77777777" w:rsidR="00A40705" w:rsidRDefault="00A40705" w:rsidP="007D76C1">
            <w:pPr>
              <w:rPr>
                <w:rFonts w:ascii="Arial" w:hAnsi="Arial" w:cs="Arial"/>
                <w:color w:val="414142"/>
                <w:sz w:val="20"/>
                <w:szCs w:val="20"/>
              </w:rPr>
            </w:pPr>
            <w:r w:rsidRPr="00F924D8">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3AC122F" w14:textId="5DBE24C5" w:rsidR="00A40705" w:rsidRPr="006D2391" w:rsidRDefault="00761853" w:rsidP="007D76C1">
            <w:pPr>
              <w:pStyle w:val="ListParagraph"/>
              <w:tabs>
                <w:tab w:val="left" w:pos="317"/>
              </w:tabs>
              <w:ind w:left="0"/>
              <w:jc w:val="both"/>
              <w:rPr>
                <w:bCs/>
                <w:sz w:val="24"/>
                <w:szCs w:val="24"/>
                <w:lang w:eastAsia="en-US"/>
              </w:rPr>
            </w:pPr>
            <w:r>
              <w:rPr>
                <w:iCs/>
                <w:color w:val="000000"/>
              </w:rPr>
              <w:t>P</w:t>
            </w:r>
            <w:r w:rsidR="005C39C8" w:rsidRPr="008C72FC">
              <w:rPr>
                <w:iCs/>
                <w:color w:val="000000"/>
              </w:rPr>
              <w:t xml:space="preserve">rojekts </w:t>
            </w:r>
            <w:r w:rsidR="00E00DB5">
              <w:rPr>
                <w:bCs/>
                <w:sz w:val="24"/>
                <w:szCs w:val="24"/>
                <w:lang w:eastAsia="en-US"/>
              </w:rPr>
              <w:t>šo jomu neskar</w:t>
            </w:r>
          </w:p>
        </w:tc>
      </w:tr>
      <w:tr w:rsidR="00A40705" w:rsidRPr="006D2391" w14:paraId="22ED349C" w14:textId="77777777" w:rsidTr="009C38EE">
        <w:tc>
          <w:tcPr>
            <w:tcW w:w="675" w:type="dxa"/>
            <w:tcBorders>
              <w:top w:val="single" w:sz="4" w:space="0" w:color="auto"/>
              <w:left w:val="single" w:sz="4" w:space="0" w:color="auto"/>
              <w:bottom w:val="single" w:sz="4" w:space="0" w:color="auto"/>
              <w:right w:val="single" w:sz="4" w:space="0" w:color="auto"/>
            </w:tcBorders>
            <w:shd w:val="clear" w:color="auto" w:fill="auto"/>
          </w:tcPr>
          <w:p w14:paraId="490B7937" w14:textId="77777777" w:rsidR="00A40705" w:rsidRDefault="00A40705" w:rsidP="007D76C1">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5FD29" w14:textId="77777777" w:rsidR="00A40705" w:rsidRDefault="00A40705" w:rsidP="007D76C1">
            <w:pPr>
              <w:rPr>
                <w:rFonts w:ascii="Arial" w:hAnsi="Arial" w:cs="Arial"/>
                <w:color w:val="414142"/>
                <w:sz w:val="20"/>
                <w:szCs w:val="20"/>
              </w:rPr>
            </w:pPr>
            <w:r w:rsidRPr="00F924D8">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A3DE0FE" w14:textId="1E1C848E" w:rsidR="00A40705" w:rsidRPr="006D2391" w:rsidRDefault="00E00DB5" w:rsidP="007D76C1">
            <w:pPr>
              <w:pStyle w:val="ListParagraph"/>
              <w:tabs>
                <w:tab w:val="left" w:pos="317"/>
              </w:tabs>
              <w:ind w:left="34"/>
              <w:jc w:val="both"/>
              <w:rPr>
                <w:bCs/>
                <w:sz w:val="24"/>
                <w:szCs w:val="24"/>
                <w:lang w:eastAsia="en-US"/>
              </w:rPr>
            </w:pPr>
            <w:r>
              <w:rPr>
                <w:bCs/>
                <w:sz w:val="24"/>
                <w:szCs w:val="24"/>
                <w:lang w:eastAsia="en-US"/>
              </w:rPr>
              <w:t>Projekts šo jomu neskar</w:t>
            </w:r>
          </w:p>
        </w:tc>
      </w:tr>
      <w:tr w:rsidR="00A40705" w:rsidRPr="006D2391" w14:paraId="38AE13F9" w14:textId="77777777" w:rsidTr="009C38EE">
        <w:tc>
          <w:tcPr>
            <w:tcW w:w="675" w:type="dxa"/>
            <w:tcBorders>
              <w:top w:val="single" w:sz="4" w:space="0" w:color="auto"/>
              <w:left w:val="single" w:sz="4" w:space="0" w:color="auto"/>
              <w:bottom w:val="single" w:sz="4" w:space="0" w:color="auto"/>
              <w:right w:val="single" w:sz="4" w:space="0" w:color="auto"/>
            </w:tcBorders>
            <w:shd w:val="clear" w:color="auto" w:fill="auto"/>
          </w:tcPr>
          <w:p w14:paraId="01081154" w14:textId="77777777" w:rsidR="00A40705" w:rsidRDefault="00A40705" w:rsidP="007D76C1">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D7006" w14:textId="77777777" w:rsidR="00A40705" w:rsidRDefault="00A40705" w:rsidP="007D76C1">
            <w:pPr>
              <w:rPr>
                <w:rFonts w:ascii="Arial" w:hAnsi="Arial" w:cs="Arial"/>
                <w:color w:val="414142"/>
                <w:sz w:val="20"/>
                <w:szCs w:val="20"/>
              </w:rPr>
            </w:pPr>
            <w:r w:rsidRPr="00F924D8">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260F6BFA" w14:textId="77777777" w:rsidR="00A40705" w:rsidRPr="006D2391" w:rsidRDefault="00A40705" w:rsidP="007D76C1">
            <w:pPr>
              <w:pStyle w:val="ListParagraph"/>
              <w:tabs>
                <w:tab w:val="left" w:pos="317"/>
              </w:tabs>
              <w:ind w:left="34"/>
              <w:jc w:val="both"/>
              <w:rPr>
                <w:bCs/>
                <w:sz w:val="24"/>
                <w:szCs w:val="24"/>
                <w:lang w:eastAsia="en-US"/>
              </w:rPr>
            </w:pPr>
            <w:r>
              <w:rPr>
                <w:bCs/>
                <w:sz w:val="24"/>
                <w:szCs w:val="24"/>
                <w:lang w:eastAsia="en-US"/>
              </w:rPr>
              <w:t>Nav.</w:t>
            </w:r>
          </w:p>
        </w:tc>
      </w:tr>
    </w:tbl>
    <w:p w14:paraId="4662BF5C" w14:textId="77777777" w:rsidR="00391449" w:rsidRPr="009313E6" w:rsidRDefault="00391449" w:rsidP="007D76C1">
      <w:pPr>
        <w:rPr>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189"/>
      </w:tblGrid>
      <w:tr w:rsidR="00D02ABF" w:rsidRPr="009313E6" w14:paraId="61EC62CC" w14:textId="77777777" w:rsidTr="007314E3">
        <w:trPr>
          <w:trHeight w:val="421"/>
        </w:trPr>
        <w:tc>
          <w:tcPr>
            <w:tcW w:w="9346" w:type="dxa"/>
            <w:gridSpan w:val="3"/>
            <w:vAlign w:val="center"/>
          </w:tcPr>
          <w:p w14:paraId="158672BC" w14:textId="77777777" w:rsidR="00D02ABF" w:rsidRPr="009313E6" w:rsidRDefault="00D02ABF" w:rsidP="007D76C1">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14:paraId="6B4EB3CD" w14:textId="77777777" w:rsidTr="007314E3">
        <w:trPr>
          <w:trHeight w:val="553"/>
        </w:trPr>
        <w:tc>
          <w:tcPr>
            <w:tcW w:w="315" w:type="dxa"/>
          </w:tcPr>
          <w:p w14:paraId="44971768" w14:textId="77777777" w:rsidR="00D02ABF" w:rsidRPr="009313E6" w:rsidRDefault="00D02ABF" w:rsidP="007D76C1">
            <w:pPr>
              <w:ind w:left="57" w:right="57"/>
              <w:jc w:val="both"/>
              <w:rPr>
                <w:bCs/>
              </w:rPr>
            </w:pPr>
            <w:r w:rsidRPr="009313E6">
              <w:rPr>
                <w:bCs/>
              </w:rPr>
              <w:t>1.</w:t>
            </w:r>
          </w:p>
        </w:tc>
        <w:tc>
          <w:tcPr>
            <w:tcW w:w="2842" w:type="dxa"/>
          </w:tcPr>
          <w:p w14:paraId="7369CED0" w14:textId="77777777" w:rsidR="00D02ABF" w:rsidRPr="009313E6" w:rsidRDefault="00D02ABF" w:rsidP="007D76C1">
            <w:pPr>
              <w:tabs>
                <w:tab w:val="left" w:pos="170"/>
              </w:tabs>
              <w:ind w:left="57" w:right="57"/>
            </w:pPr>
            <w:r w:rsidRPr="009313E6">
              <w:t>Plānotās sabiedrības līdzdalības un komunikācijas aktivitātes saistībā ar projektu</w:t>
            </w:r>
          </w:p>
        </w:tc>
        <w:tc>
          <w:tcPr>
            <w:tcW w:w="6189" w:type="dxa"/>
          </w:tcPr>
          <w:p w14:paraId="758430BD" w14:textId="2FF4E506" w:rsidR="00D02ABF" w:rsidRPr="00D17069" w:rsidRDefault="00470169" w:rsidP="007D76C1">
            <w:pPr>
              <w:shd w:val="clear" w:color="auto" w:fill="FFFFFF"/>
              <w:ind w:left="57" w:right="113"/>
              <w:jc w:val="both"/>
              <w:rPr>
                <w:bCs/>
              </w:rPr>
            </w:pPr>
            <w:r w:rsidRPr="00470169">
              <w:rPr>
                <w:bCs/>
              </w:rPr>
              <w:t xml:space="preserve">MK noteikumu projekts izsludināts </w:t>
            </w:r>
            <w:r w:rsidR="00E527A2">
              <w:rPr>
                <w:bCs/>
              </w:rPr>
              <w:t>Valsts sekretāru sanāksmē.</w:t>
            </w:r>
          </w:p>
        </w:tc>
      </w:tr>
      <w:tr w:rsidR="00D02ABF" w:rsidRPr="009313E6" w14:paraId="2EBE4141" w14:textId="77777777" w:rsidTr="007314E3">
        <w:trPr>
          <w:trHeight w:val="339"/>
        </w:trPr>
        <w:tc>
          <w:tcPr>
            <w:tcW w:w="315" w:type="dxa"/>
          </w:tcPr>
          <w:p w14:paraId="4554A41A" w14:textId="77777777" w:rsidR="00D02ABF" w:rsidRPr="009313E6" w:rsidRDefault="00D02ABF" w:rsidP="007D76C1">
            <w:pPr>
              <w:ind w:left="57" w:right="57"/>
              <w:jc w:val="both"/>
              <w:rPr>
                <w:bCs/>
              </w:rPr>
            </w:pPr>
            <w:r w:rsidRPr="009313E6">
              <w:rPr>
                <w:bCs/>
              </w:rPr>
              <w:t>2.</w:t>
            </w:r>
          </w:p>
        </w:tc>
        <w:tc>
          <w:tcPr>
            <w:tcW w:w="2842" w:type="dxa"/>
          </w:tcPr>
          <w:p w14:paraId="5B28512F" w14:textId="77777777" w:rsidR="00D02ABF" w:rsidRPr="009313E6" w:rsidRDefault="00D02ABF" w:rsidP="007D76C1">
            <w:pPr>
              <w:ind w:left="57" w:right="57"/>
            </w:pPr>
            <w:r w:rsidRPr="009313E6">
              <w:t>Sabiedrības līdzdalība projekta izstrādē</w:t>
            </w:r>
          </w:p>
        </w:tc>
        <w:tc>
          <w:tcPr>
            <w:tcW w:w="6189" w:type="dxa"/>
          </w:tcPr>
          <w:p w14:paraId="34BF6CD0" w14:textId="078C01BC" w:rsidR="00D02ABF" w:rsidRPr="009313E6" w:rsidRDefault="00E527A2" w:rsidP="00BF21B1">
            <w:pPr>
              <w:shd w:val="clear" w:color="auto" w:fill="FFFFFF"/>
              <w:ind w:right="113"/>
              <w:jc w:val="both"/>
              <w:rPr>
                <w:kern w:val="24"/>
              </w:rPr>
            </w:pPr>
            <w:r w:rsidRPr="00E527A2">
              <w:t xml:space="preserve">Sabiedrības pārstāvji </w:t>
            </w:r>
            <w:r w:rsidR="00BF21B1">
              <w:t>Ministru kabineta 2007.gada 7.aprīļa noteikumu Nr.300 “</w:t>
            </w:r>
            <w:r w:rsidRPr="00E527A2">
              <w:t>M</w:t>
            </w:r>
            <w:r w:rsidR="00BF21B1">
              <w:t>inistru kabineta</w:t>
            </w:r>
            <w:r w:rsidRPr="00E527A2">
              <w:t xml:space="preserve"> </w:t>
            </w:r>
            <w:r w:rsidR="00BF21B1">
              <w:t>k</w:t>
            </w:r>
            <w:r w:rsidRPr="00E527A2">
              <w:t>ārtības rull</w:t>
            </w:r>
            <w:r w:rsidR="00BF21B1">
              <w:t>is”</w:t>
            </w:r>
            <w:r w:rsidRPr="00E527A2">
              <w:t xml:space="preserve"> noteiktajā kārtībā </w:t>
            </w:r>
            <w:r w:rsidR="00BF21B1">
              <w:t xml:space="preserve">varēs </w:t>
            </w:r>
            <w:r w:rsidRPr="00E527A2">
              <w:t>līdzdarbo</w:t>
            </w:r>
            <w:r w:rsidR="00BF21B1">
              <w:t>tie</w:t>
            </w:r>
            <w:r w:rsidRPr="00E527A2">
              <w:t xml:space="preserve">s </w:t>
            </w:r>
            <w:r w:rsidR="00BF21B1">
              <w:t xml:space="preserve">Ministru kabineta </w:t>
            </w:r>
            <w:r w:rsidRPr="00E527A2">
              <w:t>noteikumu projekta izstrādē, sniedzot atzinumu un viedokli par Valsts sekretāru sanāksmē izsludināto M</w:t>
            </w:r>
            <w:r w:rsidR="00BF21B1">
              <w:t>inistru kabineta</w:t>
            </w:r>
            <w:r w:rsidRPr="00E527A2">
              <w:t xml:space="preserve"> noteikumu projektu.</w:t>
            </w:r>
          </w:p>
        </w:tc>
      </w:tr>
      <w:tr w:rsidR="00D02ABF" w:rsidRPr="009313E6" w14:paraId="51167633" w14:textId="77777777" w:rsidTr="007314E3">
        <w:trPr>
          <w:trHeight w:val="476"/>
        </w:trPr>
        <w:tc>
          <w:tcPr>
            <w:tcW w:w="315" w:type="dxa"/>
          </w:tcPr>
          <w:p w14:paraId="53DA1E59" w14:textId="77777777" w:rsidR="00D02ABF" w:rsidRPr="009313E6" w:rsidRDefault="00D02ABF" w:rsidP="007D76C1">
            <w:pPr>
              <w:ind w:left="57" w:right="57"/>
              <w:jc w:val="both"/>
              <w:rPr>
                <w:bCs/>
              </w:rPr>
            </w:pPr>
            <w:r w:rsidRPr="009313E6">
              <w:rPr>
                <w:bCs/>
              </w:rPr>
              <w:t>3.</w:t>
            </w:r>
          </w:p>
        </w:tc>
        <w:tc>
          <w:tcPr>
            <w:tcW w:w="2842" w:type="dxa"/>
          </w:tcPr>
          <w:p w14:paraId="71CB1DF6" w14:textId="77777777" w:rsidR="00D02ABF" w:rsidRPr="009313E6" w:rsidRDefault="00D02ABF" w:rsidP="007D76C1">
            <w:pPr>
              <w:ind w:left="57" w:right="57"/>
            </w:pPr>
            <w:r w:rsidRPr="009313E6">
              <w:t>Sabiedrības līdzdalības rezultāti</w:t>
            </w:r>
          </w:p>
        </w:tc>
        <w:tc>
          <w:tcPr>
            <w:tcW w:w="6189" w:type="dxa"/>
          </w:tcPr>
          <w:p w14:paraId="18495A36" w14:textId="0BFCC499" w:rsidR="00D02ABF" w:rsidRPr="009313E6" w:rsidRDefault="009C11DA" w:rsidP="007D76C1">
            <w:pPr>
              <w:shd w:val="clear" w:color="auto" w:fill="FFFFFF"/>
              <w:ind w:right="113"/>
              <w:jc w:val="both"/>
            </w:pPr>
            <w:r w:rsidRPr="009C11DA">
              <w:t>Projekts šo jomu neskar</w:t>
            </w:r>
          </w:p>
        </w:tc>
      </w:tr>
      <w:tr w:rsidR="00D02ABF" w:rsidRPr="009313E6" w14:paraId="6D37B157" w14:textId="77777777" w:rsidTr="007314E3">
        <w:trPr>
          <w:trHeight w:val="357"/>
        </w:trPr>
        <w:tc>
          <w:tcPr>
            <w:tcW w:w="315" w:type="dxa"/>
          </w:tcPr>
          <w:p w14:paraId="65C15F49" w14:textId="77777777" w:rsidR="00D02ABF" w:rsidRPr="009313E6" w:rsidRDefault="00D02ABF" w:rsidP="007D76C1">
            <w:pPr>
              <w:ind w:left="57" w:right="57"/>
              <w:jc w:val="both"/>
              <w:rPr>
                <w:bCs/>
              </w:rPr>
            </w:pPr>
            <w:r w:rsidRPr="009313E6">
              <w:rPr>
                <w:bCs/>
              </w:rPr>
              <w:t>4.</w:t>
            </w:r>
          </w:p>
        </w:tc>
        <w:tc>
          <w:tcPr>
            <w:tcW w:w="2842" w:type="dxa"/>
          </w:tcPr>
          <w:p w14:paraId="46716EC7" w14:textId="77777777" w:rsidR="00D02ABF" w:rsidRPr="009313E6" w:rsidRDefault="00D02ABF" w:rsidP="007D76C1">
            <w:pPr>
              <w:ind w:left="57" w:right="57"/>
            </w:pPr>
            <w:r w:rsidRPr="009313E6">
              <w:t>Cita informācija</w:t>
            </w:r>
          </w:p>
        </w:tc>
        <w:tc>
          <w:tcPr>
            <w:tcW w:w="6189" w:type="dxa"/>
          </w:tcPr>
          <w:p w14:paraId="08B39A6B" w14:textId="04588477" w:rsidR="00D02ABF" w:rsidRPr="009313E6" w:rsidRDefault="00657D82" w:rsidP="007D76C1">
            <w:pPr>
              <w:ind w:right="113"/>
              <w:jc w:val="both"/>
            </w:pPr>
            <w:r>
              <w:t>Nav</w:t>
            </w:r>
          </w:p>
        </w:tc>
      </w:tr>
    </w:tbl>
    <w:p w14:paraId="6548B49E" w14:textId="77777777" w:rsidR="00A713D0" w:rsidRPr="009313E6" w:rsidRDefault="00A713D0" w:rsidP="007D76C1">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175"/>
      </w:tblGrid>
      <w:tr w:rsidR="00D02ABF" w:rsidRPr="009313E6" w14:paraId="5BC67330" w14:textId="77777777" w:rsidTr="007314E3">
        <w:trPr>
          <w:trHeight w:val="421"/>
        </w:trPr>
        <w:tc>
          <w:tcPr>
            <w:tcW w:w="9346" w:type="dxa"/>
            <w:gridSpan w:val="3"/>
            <w:vAlign w:val="center"/>
          </w:tcPr>
          <w:p w14:paraId="3EABB188" w14:textId="77777777" w:rsidR="00D02ABF" w:rsidRPr="009313E6" w:rsidRDefault="00D02ABF" w:rsidP="007D76C1">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14:paraId="370E7C72" w14:textId="77777777" w:rsidTr="007314E3">
        <w:trPr>
          <w:trHeight w:val="553"/>
        </w:trPr>
        <w:tc>
          <w:tcPr>
            <w:tcW w:w="333" w:type="dxa"/>
          </w:tcPr>
          <w:p w14:paraId="673DEEE6" w14:textId="77777777" w:rsidR="005A2444" w:rsidRPr="009313E6" w:rsidRDefault="005A2444" w:rsidP="007D76C1">
            <w:pPr>
              <w:ind w:left="57" w:right="57"/>
              <w:jc w:val="both"/>
              <w:rPr>
                <w:bCs/>
              </w:rPr>
            </w:pPr>
            <w:r w:rsidRPr="009313E6">
              <w:rPr>
                <w:bCs/>
              </w:rPr>
              <w:t>1.</w:t>
            </w:r>
          </w:p>
        </w:tc>
        <w:tc>
          <w:tcPr>
            <w:tcW w:w="2838" w:type="dxa"/>
          </w:tcPr>
          <w:p w14:paraId="4E02CE10" w14:textId="77777777" w:rsidR="005A2444" w:rsidRPr="009313E6" w:rsidRDefault="005A2444" w:rsidP="007D76C1">
            <w:pPr>
              <w:ind w:left="57" w:right="57"/>
            </w:pPr>
            <w:r w:rsidRPr="009313E6">
              <w:t>Projekta izpildē iesaistītās institūcijas</w:t>
            </w:r>
          </w:p>
        </w:tc>
        <w:tc>
          <w:tcPr>
            <w:tcW w:w="6175" w:type="dxa"/>
          </w:tcPr>
          <w:p w14:paraId="5CA813DA" w14:textId="77777777" w:rsidR="005A2444" w:rsidRPr="009313E6" w:rsidRDefault="005A2444" w:rsidP="007D76C1">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14:paraId="13A5D200" w14:textId="77777777" w:rsidTr="007314E3">
        <w:trPr>
          <w:trHeight w:val="339"/>
        </w:trPr>
        <w:tc>
          <w:tcPr>
            <w:tcW w:w="333" w:type="dxa"/>
          </w:tcPr>
          <w:p w14:paraId="41C8EA9F" w14:textId="77777777" w:rsidR="005A2444" w:rsidRPr="009313E6" w:rsidRDefault="005A2444" w:rsidP="007D76C1">
            <w:pPr>
              <w:ind w:left="57" w:right="57"/>
              <w:jc w:val="both"/>
              <w:rPr>
                <w:bCs/>
              </w:rPr>
            </w:pPr>
            <w:r w:rsidRPr="009313E6">
              <w:rPr>
                <w:bCs/>
              </w:rPr>
              <w:t>2.</w:t>
            </w:r>
          </w:p>
        </w:tc>
        <w:tc>
          <w:tcPr>
            <w:tcW w:w="2838" w:type="dxa"/>
          </w:tcPr>
          <w:p w14:paraId="53DD9AFF" w14:textId="77777777" w:rsidR="005A2444" w:rsidRPr="009313E6" w:rsidRDefault="005A2444" w:rsidP="007D76C1">
            <w:pPr>
              <w:ind w:left="57" w:right="57"/>
            </w:pPr>
            <w:r w:rsidRPr="009313E6">
              <w:t xml:space="preserve">Projekta izpildes ietekme uz pārvaldes funkcijām un institucionālo struktūru. </w:t>
            </w:r>
          </w:p>
          <w:p w14:paraId="778FFC2E" w14:textId="77777777" w:rsidR="005A2444" w:rsidRPr="009313E6" w:rsidRDefault="005A2444" w:rsidP="007D76C1">
            <w:pPr>
              <w:ind w:left="57" w:right="57"/>
            </w:pPr>
            <w:r w:rsidRPr="009313E6">
              <w:lastRenderedPageBreak/>
              <w:t>Jaunu institūciju izveide, esošu institūciju likvidācija vai reorganizācija, to ietekme uz institūcijas cilvēkresursiem</w:t>
            </w:r>
          </w:p>
        </w:tc>
        <w:tc>
          <w:tcPr>
            <w:tcW w:w="6175" w:type="dxa"/>
          </w:tcPr>
          <w:p w14:paraId="69CA5EDA" w14:textId="77777777" w:rsidR="005A2444" w:rsidRPr="009313E6" w:rsidRDefault="005A2444" w:rsidP="00C1474D">
            <w:pPr>
              <w:shd w:val="clear" w:color="auto" w:fill="FFFFFF"/>
              <w:ind w:left="57" w:right="113"/>
              <w:jc w:val="both"/>
              <w:rPr>
                <w:kern w:val="24"/>
              </w:rPr>
            </w:pPr>
            <w:r w:rsidRPr="0067464D">
              <w:lastRenderedPageBreak/>
              <w:t>Nav plānota jaunu institūciju izveide, esošu institūciju likvidācija vai reorganizācija.</w:t>
            </w:r>
          </w:p>
        </w:tc>
      </w:tr>
      <w:tr w:rsidR="005A2444" w:rsidRPr="009313E6" w14:paraId="06BB07ED" w14:textId="77777777" w:rsidTr="007314E3">
        <w:trPr>
          <w:trHeight w:val="351"/>
        </w:trPr>
        <w:tc>
          <w:tcPr>
            <w:tcW w:w="333" w:type="dxa"/>
          </w:tcPr>
          <w:p w14:paraId="5B7606B1" w14:textId="77777777" w:rsidR="005A2444" w:rsidRPr="009313E6" w:rsidRDefault="005A2444" w:rsidP="007D76C1">
            <w:pPr>
              <w:ind w:left="57" w:right="57"/>
              <w:jc w:val="both"/>
              <w:rPr>
                <w:bCs/>
              </w:rPr>
            </w:pPr>
            <w:r w:rsidRPr="009313E6">
              <w:rPr>
                <w:bCs/>
              </w:rPr>
              <w:t>3.</w:t>
            </w:r>
          </w:p>
        </w:tc>
        <w:tc>
          <w:tcPr>
            <w:tcW w:w="2838" w:type="dxa"/>
          </w:tcPr>
          <w:p w14:paraId="59EB9315" w14:textId="77777777" w:rsidR="005A2444" w:rsidRPr="009313E6" w:rsidRDefault="005A2444" w:rsidP="00C1474D">
            <w:pPr>
              <w:ind w:left="57" w:right="57"/>
            </w:pPr>
            <w:r w:rsidRPr="009313E6">
              <w:t>Cita informācija</w:t>
            </w:r>
          </w:p>
        </w:tc>
        <w:tc>
          <w:tcPr>
            <w:tcW w:w="6175" w:type="dxa"/>
          </w:tcPr>
          <w:p w14:paraId="3D768437" w14:textId="59BD14E7" w:rsidR="005A2444" w:rsidRPr="009313E6" w:rsidRDefault="00657D82" w:rsidP="00C1474D">
            <w:pPr>
              <w:shd w:val="clear" w:color="auto" w:fill="FFFFFF"/>
              <w:ind w:right="113"/>
              <w:jc w:val="both"/>
            </w:pPr>
            <w:r>
              <w:t>Nav</w:t>
            </w:r>
          </w:p>
        </w:tc>
      </w:tr>
    </w:tbl>
    <w:p w14:paraId="4C20B640" w14:textId="5E3D0E88" w:rsidR="00F6253E" w:rsidRDefault="009C11DA" w:rsidP="007D76C1">
      <w:pPr>
        <w:tabs>
          <w:tab w:val="left" w:pos="993"/>
        </w:tabs>
        <w:spacing w:before="360" w:after="360"/>
        <w:jc w:val="both"/>
        <w:outlineLvl w:val="0"/>
        <w:rPr>
          <w:rFonts w:eastAsiaTheme="minorHAnsi" w:cstheme="minorBidi"/>
          <w:bCs/>
          <w:lang w:eastAsia="en-US"/>
        </w:rPr>
      </w:pPr>
      <w:r>
        <w:rPr>
          <w:rFonts w:eastAsiaTheme="minorHAnsi" w:cstheme="minorBidi"/>
          <w:bCs/>
          <w:lang w:eastAsia="en-US"/>
        </w:rPr>
        <w:t xml:space="preserve">Anotācijas </w:t>
      </w:r>
      <w:r w:rsidR="00CB5973">
        <w:rPr>
          <w:rFonts w:eastAsiaTheme="minorHAnsi" w:cstheme="minorBidi"/>
          <w:bCs/>
          <w:lang w:eastAsia="en-US"/>
        </w:rPr>
        <w:t xml:space="preserve">III, </w:t>
      </w:r>
      <w:r>
        <w:rPr>
          <w:rFonts w:eastAsiaTheme="minorHAnsi" w:cstheme="minorBidi"/>
          <w:bCs/>
          <w:lang w:eastAsia="en-US"/>
        </w:rPr>
        <w:t>IV</w:t>
      </w:r>
      <w:r w:rsidR="00CB5973">
        <w:rPr>
          <w:rFonts w:eastAsiaTheme="minorHAnsi" w:cstheme="minorBidi"/>
          <w:bCs/>
          <w:lang w:eastAsia="en-US"/>
        </w:rPr>
        <w:t>, V</w:t>
      </w:r>
      <w:r w:rsidR="00761853" w:rsidRPr="00761853">
        <w:rPr>
          <w:rFonts w:eastAsiaTheme="minorHAnsi" w:cstheme="minorBidi"/>
          <w:bCs/>
          <w:lang w:eastAsia="en-US"/>
        </w:rPr>
        <w:t xml:space="preserve"> </w:t>
      </w:r>
      <w:r w:rsidR="00A51A79">
        <w:rPr>
          <w:rFonts w:eastAsiaTheme="minorHAnsi" w:cstheme="minorBidi"/>
          <w:bCs/>
          <w:lang w:eastAsia="en-US"/>
        </w:rPr>
        <w:t>sadaļa - p</w:t>
      </w:r>
      <w:r w:rsidR="00A51A79" w:rsidRPr="00A51A79">
        <w:rPr>
          <w:rFonts w:eastAsiaTheme="minorHAnsi" w:cstheme="minorBidi"/>
          <w:bCs/>
          <w:lang w:eastAsia="en-US"/>
        </w:rPr>
        <w:t>rojekts šo jomu neskar.</w:t>
      </w:r>
    </w:p>
    <w:p w14:paraId="3BA35D80" w14:textId="77777777" w:rsidR="0053184B" w:rsidRDefault="0053184B" w:rsidP="007D76C1">
      <w:pPr>
        <w:tabs>
          <w:tab w:val="left" w:pos="993"/>
        </w:tabs>
        <w:spacing w:before="360" w:after="360"/>
        <w:jc w:val="both"/>
        <w:outlineLvl w:val="0"/>
        <w:rPr>
          <w:rFonts w:eastAsiaTheme="minorHAnsi" w:cstheme="minorBidi"/>
          <w:bCs/>
          <w:lang w:eastAsia="en-US"/>
        </w:rPr>
      </w:pPr>
    </w:p>
    <w:p w14:paraId="502BCFAF" w14:textId="77777777" w:rsidR="007312A3" w:rsidRDefault="007312A3" w:rsidP="007D76C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Satiksmes ministrs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U.Augulis</w:t>
      </w:r>
      <w:proofErr w:type="spellEnd"/>
    </w:p>
    <w:p w14:paraId="1EF437D2" w14:textId="77777777" w:rsidR="008E4FDB" w:rsidRDefault="008E4FDB" w:rsidP="007D76C1">
      <w:pPr>
        <w:tabs>
          <w:tab w:val="left" w:pos="993"/>
        </w:tabs>
        <w:spacing w:before="360" w:after="360"/>
        <w:jc w:val="both"/>
        <w:outlineLvl w:val="0"/>
        <w:rPr>
          <w:rFonts w:eastAsiaTheme="minorHAnsi" w:cstheme="minorBidi"/>
          <w:bCs/>
          <w:lang w:eastAsia="en-US"/>
        </w:rPr>
      </w:pPr>
    </w:p>
    <w:p w14:paraId="3BCB5C71" w14:textId="77777777" w:rsidR="007312A3" w:rsidRPr="007312A3" w:rsidRDefault="007312A3" w:rsidP="007D76C1">
      <w:pPr>
        <w:tabs>
          <w:tab w:val="left" w:pos="993"/>
        </w:tabs>
        <w:spacing w:before="360" w:after="360"/>
        <w:jc w:val="both"/>
        <w:outlineLvl w:val="0"/>
        <w:rPr>
          <w:rFonts w:eastAsiaTheme="minorHAnsi" w:cstheme="minorBidi"/>
          <w:bCs/>
          <w:lang w:eastAsia="en-US"/>
        </w:rPr>
      </w:pPr>
      <w:bookmarkStart w:id="0" w:name="_GoBack"/>
      <w:bookmarkEnd w:id="0"/>
      <w:r w:rsidRPr="007312A3">
        <w:rPr>
          <w:rFonts w:eastAsiaTheme="minorHAnsi" w:cstheme="minorBidi"/>
          <w:bCs/>
          <w:lang w:eastAsia="en-US"/>
        </w:rPr>
        <w:t>Valsts sekretārs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proofErr w:type="spellStart"/>
      <w:r w:rsidRPr="007312A3">
        <w:rPr>
          <w:rFonts w:eastAsiaTheme="minorHAnsi" w:cstheme="minorBidi"/>
          <w:bCs/>
          <w:lang w:eastAsia="en-US"/>
        </w:rPr>
        <w:t>K.Ozoliņš</w:t>
      </w:r>
      <w:proofErr w:type="spellEnd"/>
    </w:p>
    <w:p w14:paraId="5D4725D2" w14:textId="77777777" w:rsidR="00BB499F" w:rsidRDefault="00BB499F" w:rsidP="007D76C1">
      <w:pPr>
        <w:jc w:val="both"/>
        <w:rPr>
          <w:rFonts w:eastAsiaTheme="minorHAnsi" w:cstheme="minorBidi"/>
          <w:sz w:val="16"/>
          <w:lang w:eastAsia="en-US"/>
        </w:rPr>
      </w:pPr>
    </w:p>
    <w:p w14:paraId="45A85D45" w14:textId="77777777" w:rsidR="00CB1CBD" w:rsidRDefault="00CB1CBD" w:rsidP="007D76C1">
      <w:pPr>
        <w:jc w:val="both"/>
        <w:rPr>
          <w:rFonts w:eastAsiaTheme="minorHAnsi" w:cstheme="minorBidi"/>
          <w:sz w:val="16"/>
          <w:lang w:eastAsia="en-US"/>
        </w:rPr>
      </w:pPr>
    </w:p>
    <w:p w14:paraId="670F096A" w14:textId="77777777" w:rsidR="00CB1CBD" w:rsidRDefault="00CB1CBD" w:rsidP="007D76C1">
      <w:pPr>
        <w:jc w:val="both"/>
        <w:rPr>
          <w:rFonts w:eastAsiaTheme="minorHAnsi" w:cstheme="minorBidi"/>
          <w:sz w:val="16"/>
          <w:lang w:eastAsia="en-US"/>
        </w:rPr>
      </w:pPr>
    </w:p>
    <w:p w14:paraId="46E9102F" w14:textId="77777777" w:rsidR="00CB1CBD" w:rsidRDefault="00CB1CBD" w:rsidP="007D76C1">
      <w:pPr>
        <w:jc w:val="both"/>
        <w:rPr>
          <w:rFonts w:eastAsiaTheme="minorHAnsi" w:cstheme="minorBidi"/>
          <w:sz w:val="16"/>
          <w:lang w:eastAsia="en-US"/>
        </w:rPr>
      </w:pPr>
    </w:p>
    <w:p w14:paraId="761EAB65" w14:textId="77777777" w:rsidR="00CB1CBD" w:rsidRDefault="00CB1CBD" w:rsidP="007D76C1">
      <w:pPr>
        <w:jc w:val="both"/>
        <w:rPr>
          <w:rFonts w:eastAsiaTheme="minorHAnsi" w:cstheme="minorBidi"/>
          <w:sz w:val="16"/>
          <w:lang w:eastAsia="en-US"/>
        </w:rPr>
      </w:pPr>
    </w:p>
    <w:p w14:paraId="11A2371B" w14:textId="77777777" w:rsidR="00CB1CBD" w:rsidRDefault="00CB1CBD" w:rsidP="007D76C1">
      <w:pPr>
        <w:jc w:val="both"/>
        <w:rPr>
          <w:rFonts w:eastAsiaTheme="minorHAnsi" w:cstheme="minorBidi"/>
          <w:sz w:val="16"/>
          <w:lang w:eastAsia="en-US"/>
        </w:rPr>
      </w:pPr>
    </w:p>
    <w:p w14:paraId="1728D290" w14:textId="77777777" w:rsidR="00CB1CBD" w:rsidRDefault="00CB1CBD" w:rsidP="007D76C1">
      <w:pPr>
        <w:jc w:val="both"/>
        <w:rPr>
          <w:rFonts w:eastAsiaTheme="minorHAnsi" w:cstheme="minorBidi"/>
          <w:sz w:val="16"/>
          <w:lang w:eastAsia="en-US"/>
        </w:rPr>
      </w:pPr>
    </w:p>
    <w:p w14:paraId="1422AA4B" w14:textId="77777777" w:rsidR="00CB1CBD" w:rsidRDefault="00CB1CBD" w:rsidP="007D76C1">
      <w:pPr>
        <w:jc w:val="both"/>
        <w:rPr>
          <w:rFonts w:eastAsiaTheme="minorHAnsi" w:cstheme="minorBidi"/>
          <w:sz w:val="16"/>
          <w:lang w:eastAsia="en-US"/>
        </w:rPr>
      </w:pPr>
    </w:p>
    <w:p w14:paraId="10EBB9C5" w14:textId="77777777" w:rsidR="00CB1CBD" w:rsidRDefault="00CB1CBD" w:rsidP="007D76C1">
      <w:pPr>
        <w:jc w:val="both"/>
        <w:rPr>
          <w:rFonts w:eastAsiaTheme="minorHAnsi" w:cstheme="minorBidi"/>
          <w:sz w:val="16"/>
          <w:lang w:eastAsia="en-US"/>
        </w:rPr>
      </w:pPr>
    </w:p>
    <w:p w14:paraId="3E4268B9" w14:textId="77777777" w:rsidR="00CB1CBD" w:rsidRDefault="00CB1CBD" w:rsidP="007D76C1">
      <w:pPr>
        <w:jc w:val="both"/>
        <w:rPr>
          <w:rFonts w:eastAsiaTheme="minorHAnsi" w:cstheme="minorBidi"/>
          <w:sz w:val="16"/>
          <w:lang w:eastAsia="en-US"/>
        </w:rPr>
      </w:pPr>
    </w:p>
    <w:p w14:paraId="5F584191" w14:textId="2FD1BE9E" w:rsidR="007312A3" w:rsidRPr="00DF0847" w:rsidRDefault="00A04FE3" w:rsidP="00C1474D">
      <w:pPr>
        <w:jc w:val="both"/>
        <w:rPr>
          <w:rFonts w:eastAsiaTheme="minorHAnsi" w:cstheme="minorBidi"/>
          <w:sz w:val="20"/>
          <w:szCs w:val="20"/>
          <w:lang w:eastAsia="en-US"/>
        </w:rPr>
      </w:pPr>
      <w:r>
        <w:rPr>
          <w:rFonts w:eastAsiaTheme="minorHAnsi" w:cstheme="minorBidi"/>
          <w:sz w:val="20"/>
          <w:szCs w:val="20"/>
          <w:lang w:eastAsia="en-US"/>
        </w:rPr>
        <w:t>09</w:t>
      </w:r>
      <w:r w:rsidR="0019581E" w:rsidRPr="00DF0847">
        <w:rPr>
          <w:rFonts w:eastAsiaTheme="minorHAnsi" w:cstheme="minorBidi"/>
          <w:sz w:val="20"/>
          <w:szCs w:val="20"/>
          <w:lang w:eastAsia="en-US"/>
        </w:rPr>
        <w:t>.</w:t>
      </w:r>
      <w:r w:rsidR="00DF0847">
        <w:rPr>
          <w:rFonts w:eastAsiaTheme="minorHAnsi" w:cstheme="minorBidi"/>
          <w:sz w:val="20"/>
          <w:szCs w:val="20"/>
          <w:lang w:eastAsia="en-US"/>
        </w:rPr>
        <w:t>05</w:t>
      </w:r>
      <w:r w:rsidR="00C905FD" w:rsidRPr="00DF0847">
        <w:rPr>
          <w:rFonts w:eastAsiaTheme="minorHAnsi" w:cstheme="minorBidi"/>
          <w:sz w:val="20"/>
          <w:szCs w:val="20"/>
          <w:lang w:eastAsia="en-US"/>
        </w:rPr>
        <w:t>.</w:t>
      </w:r>
      <w:r w:rsidR="007312A3" w:rsidRPr="00DF0847">
        <w:rPr>
          <w:rFonts w:eastAsiaTheme="minorHAnsi" w:cstheme="minorBidi"/>
          <w:sz w:val="20"/>
          <w:szCs w:val="20"/>
          <w:lang w:eastAsia="en-US"/>
        </w:rPr>
        <w:t>201</w:t>
      </w:r>
      <w:r w:rsidR="002C1099" w:rsidRPr="00DF0847">
        <w:rPr>
          <w:rFonts w:eastAsiaTheme="minorHAnsi" w:cstheme="minorBidi"/>
          <w:sz w:val="20"/>
          <w:szCs w:val="20"/>
          <w:lang w:eastAsia="en-US"/>
        </w:rPr>
        <w:t>7</w:t>
      </w:r>
      <w:r w:rsidR="007312A3" w:rsidRPr="00DF0847">
        <w:rPr>
          <w:rFonts w:eastAsiaTheme="minorHAnsi" w:cstheme="minorBidi"/>
          <w:sz w:val="20"/>
          <w:szCs w:val="20"/>
          <w:lang w:eastAsia="en-US"/>
        </w:rPr>
        <w:t>.</w:t>
      </w:r>
      <w:r w:rsidR="0079766C" w:rsidRPr="00DF0847">
        <w:rPr>
          <w:rFonts w:eastAsiaTheme="minorHAnsi" w:cstheme="minorBidi"/>
          <w:sz w:val="20"/>
          <w:szCs w:val="20"/>
          <w:lang w:eastAsia="en-US"/>
        </w:rPr>
        <w:t xml:space="preserve"> </w:t>
      </w:r>
      <w:r w:rsidR="0069583A">
        <w:rPr>
          <w:rFonts w:eastAsiaTheme="minorHAnsi" w:cstheme="minorBidi"/>
          <w:sz w:val="20"/>
          <w:szCs w:val="20"/>
          <w:lang w:eastAsia="en-US"/>
        </w:rPr>
        <w:t>15</w:t>
      </w:r>
      <w:r w:rsidR="0079766C" w:rsidRPr="00DF0847">
        <w:rPr>
          <w:rFonts w:eastAsiaTheme="minorHAnsi" w:cstheme="minorBidi"/>
          <w:sz w:val="20"/>
          <w:szCs w:val="20"/>
          <w:lang w:eastAsia="en-US"/>
        </w:rPr>
        <w:t>:</w:t>
      </w:r>
      <w:r w:rsidR="0069583A">
        <w:rPr>
          <w:rFonts w:eastAsiaTheme="minorHAnsi" w:cstheme="minorBidi"/>
          <w:sz w:val="20"/>
          <w:szCs w:val="20"/>
          <w:lang w:eastAsia="en-US"/>
        </w:rPr>
        <w:t>22</w:t>
      </w:r>
    </w:p>
    <w:p w14:paraId="53199818" w14:textId="3910E1D3" w:rsidR="00C52062" w:rsidRPr="00DF0847" w:rsidRDefault="00A04FE3" w:rsidP="00C1474D">
      <w:pPr>
        <w:jc w:val="both"/>
        <w:rPr>
          <w:rFonts w:eastAsiaTheme="minorHAnsi" w:cstheme="minorBidi"/>
          <w:sz w:val="20"/>
          <w:szCs w:val="20"/>
          <w:lang w:eastAsia="en-US"/>
        </w:rPr>
      </w:pPr>
      <w:r>
        <w:rPr>
          <w:rFonts w:eastAsiaTheme="minorHAnsi" w:cstheme="minorBidi"/>
          <w:sz w:val="20"/>
          <w:szCs w:val="20"/>
          <w:lang w:eastAsia="en-US"/>
        </w:rPr>
        <w:t>903</w:t>
      </w:r>
    </w:p>
    <w:p w14:paraId="57D84585" w14:textId="229736CF" w:rsidR="007312A3" w:rsidRPr="00DF0847" w:rsidRDefault="00B854D8" w:rsidP="00BF21B1">
      <w:pPr>
        <w:jc w:val="both"/>
        <w:rPr>
          <w:rFonts w:eastAsiaTheme="minorHAnsi" w:cstheme="minorBidi"/>
          <w:sz w:val="20"/>
          <w:szCs w:val="20"/>
          <w:lang w:eastAsia="en-US"/>
        </w:rPr>
      </w:pPr>
      <w:proofErr w:type="spellStart"/>
      <w:r w:rsidRPr="00DF0847">
        <w:rPr>
          <w:rFonts w:eastAsiaTheme="minorHAnsi" w:cstheme="minorBidi"/>
          <w:sz w:val="20"/>
          <w:szCs w:val="20"/>
          <w:lang w:eastAsia="en-US"/>
        </w:rPr>
        <w:t>I.Rubika</w:t>
      </w:r>
      <w:proofErr w:type="spellEnd"/>
      <w:r w:rsidRPr="00DF0847">
        <w:rPr>
          <w:rFonts w:eastAsiaTheme="minorHAnsi" w:cstheme="minorBidi"/>
          <w:sz w:val="20"/>
          <w:szCs w:val="20"/>
          <w:lang w:eastAsia="en-US"/>
        </w:rPr>
        <w:t>, 67028046</w:t>
      </w:r>
    </w:p>
    <w:p w14:paraId="1EEFE419" w14:textId="7D5F1C95" w:rsidR="007312A3" w:rsidRPr="00DF0847" w:rsidRDefault="00A31258" w:rsidP="00BF21B1">
      <w:pPr>
        <w:jc w:val="both"/>
        <w:rPr>
          <w:rFonts w:eastAsiaTheme="minorHAnsi" w:cstheme="minorBidi"/>
          <w:sz w:val="20"/>
          <w:szCs w:val="20"/>
          <w:lang w:eastAsia="en-US"/>
        </w:rPr>
      </w:pPr>
      <w:hyperlink r:id="rId12" w:history="1">
        <w:r w:rsidR="00B854D8" w:rsidRPr="00DF0847">
          <w:rPr>
            <w:rStyle w:val="Hyperlink"/>
            <w:rFonts w:eastAsiaTheme="minorHAnsi" w:cstheme="minorBidi"/>
            <w:sz w:val="20"/>
            <w:szCs w:val="20"/>
            <w:lang w:eastAsia="en-US"/>
          </w:rPr>
          <w:t>Iveta.Rubika@sam.gov.lv</w:t>
        </w:r>
      </w:hyperlink>
      <w:r w:rsidR="00B854D8" w:rsidRPr="00DF0847">
        <w:rPr>
          <w:rFonts w:eastAsiaTheme="minorHAnsi" w:cstheme="minorBidi"/>
          <w:sz w:val="20"/>
          <w:szCs w:val="20"/>
          <w:lang w:eastAsia="en-US"/>
        </w:rPr>
        <w:t xml:space="preserve"> </w:t>
      </w:r>
    </w:p>
    <w:sectPr w:rsidR="007312A3" w:rsidRPr="00DF0847" w:rsidSect="009C38EE">
      <w:headerReference w:type="default" r:id="rId13"/>
      <w:footerReference w:type="even" r:id="rId14"/>
      <w:footerReference w:type="default" r:id="rId15"/>
      <w:headerReference w:type="first" r:id="rId16"/>
      <w:footerReference w:type="first" r:id="rId17"/>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EEC8" w14:textId="77777777" w:rsidR="00A31258" w:rsidRDefault="00A31258">
      <w:r>
        <w:separator/>
      </w:r>
    </w:p>
  </w:endnote>
  <w:endnote w:type="continuationSeparator" w:id="0">
    <w:p w14:paraId="7D6B4431" w14:textId="77777777" w:rsidR="00A31258" w:rsidRDefault="00A3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2843" w14:textId="77777777" w:rsidR="000F6AD5" w:rsidRPr="00186C21" w:rsidRDefault="000F6AD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13E4" w14:textId="7A81AFAC" w:rsidR="00C905FD" w:rsidRPr="00DF0847" w:rsidRDefault="00DF0847" w:rsidP="00DF0847">
    <w:pPr>
      <w:pStyle w:val="Footer"/>
      <w:jc w:val="both"/>
      <w:rPr>
        <w:sz w:val="20"/>
        <w:szCs w:val="20"/>
      </w:rPr>
    </w:pPr>
    <w:r w:rsidRPr="00DF0847">
      <w:rPr>
        <w:sz w:val="20"/>
        <w:szCs w:val="20"/>
      </w:rPr>
      <w:t>S</w:t>
    </w:r>
    <w:r w:rsidRPr="00DF0847">
      <w:rPr>
        <w:sz w:val="20"/>
        <w:szCs w:val="20"/>
        <w:lang w:val="lv-LV"/>
      </w:rPr>
      <w:t>A</w:t>
    </w:r>
    <w:r w:rsidRPr="00DF0847">
      <w:rPr>
        <w:sz w:val="20"/>
        <w:szCs w:val="20"/>
      </w:rPr>
      <w:t>M</w:t>
    </w:r>
    <w:r w:rsidRPr="00DF0847">
      <w:rPr>
        <w:sz w:val="20"/>
        <w:szCs w:val="20"/>
        <w:lang w:val="lv-LV"/>
      </w:rPr>
      <w:t>an</w:t>
    </w:r>
    <w:r w:rsidRPr="00DF0847">
      <w:rPr>
        <w:sz w:val="20"/>
        <w:szCs w:val="20"/>
      </w:rPr>
      <w:t>ot_</w:t>
    </w:r>
    <w:r w:rsidRPr="00DF0847">
      <w:rPr>
        <w:sz w:val="20"/>
        <w:szCs w:val="20"/>
        <w:lang w:val="lv-LV"/>
      </w:rPr>
      <w:t>0</w:t>
    </w:r>
    <w:r w:rsidR="00A04FE3">
      <w:rPr>
        <w:sz w:val="20"/>
        <w:szCs w:val="20"/>
        <w:lang w:val="lv-LV"/>
      </w:rPr>
      <w:t>9</w:t>
    </w:r>
    <w:r w:rsidRPr="00DF0847">
      <w:rPr>
        <w:sz w:val="20"/>
        <w:szCs w:val="20"/>
        <w:lang w:val="lv-LV"/>
      </w:rPr>
      <w:t>0517_</w:t>
    </w:r>
    <w:r w:rsidRPr="00DF0847">
      <w:rPr>
        <w:sz w:val="20"/>
        <w:szCs w:val="20"/>
      </w:rPr>
      <w:t>6211; Ministru kabineta noteikumu projekta “Grozījumi Ministru kabineta 2017.gada 31.janvāra noteikumos Nr.69 „Darbības programmas „Izaugsme un nodarbinātība” prioritārā virziena „Ilgtspējīga transporta sistēma” 6.2.1.specifiskā atbalsta mērķa „Nodrošināt konkurētspējīgu un videi draudzīgu TEN-T dzelzceļa tīklu, veicinot tā drošību, kvalitāti un kapacitāti” 6.2.1.1.pasākuma “Latvijas dzelzceļa tīkla elektrifikācija”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718D" w14:textId="27632EA3" w:rsidR="00C905FD" w:rsidRPr="00DF0847" w:rsidRDefault="000747CA" w:rsidP="009C38EE">
    <w:pPr>
      <w:pStyle w:val="Footer"/>
      <w:jc w:val="both"/>
      <w:rPr>
        <w:sz w:val="20"/>
        <w:szCs w:val="20"/>
      </w:rPr>
    </w:pPr>
    <w:r w:rsidRPr="00DF0847">
      <w:rPr>
        <w:sz w:val="20"/>
        <w:szCs w:val="20"/>
      </w:rPr>
      <w:t>S</w:t>
    </w:r>
    <w:r w:rsidR="00DF0847" w:rsidRPr="00DF0847">
      <w:rPr>
        <w:sz w:val="20"/>
        <w:szCs w:val="20"/>
        <w:lang w:val="lv-LV"/>
      </w:rPr>
      <w:t>A</w:t>
    </w:r>
    <w:r w:rsidRPr="00DF0847">
      <w:rPr>
        <w:sz w:val="20"/>
        <w:szCs w:val="20"/>
      </w:rPr>
      <w:t>M</w:t>
    </w:r>
    <w:r w:rsidR="00DF0847" w:rsidRPr="00DF0847">
      <w:rPr>
        <w:sz w:val="20"/>
        <w:szCs w:val="20"/>
        <w:lang w:val="lv-LV"/>
      </w:rPr>
      <w:t>a</w:t>
    </w:r>
    <w:r w:rsidR="00C1474D" w:rsidRPr="00DF0847">
      <w:rPr>
        <w:sz w:val="20"/>
        <w:szCs w:val="20"/>
        <w:lang w:val="lv-LV"/>
      </w:rPr>
      <w:t>n</w:t>
    </w:r>
    <w:r w:rsidR="00823D56" w:rsidRPr="00DF0847">
      <w:rPr>
        <w:sz w:val="20"/>
        <w:szCs w:val="20"/>
      </w:rPr>
      <w:t>ot_</w:t>
    </w:r>
    <w:r w:rsidR="00BF21B1" w:rsidRPr="00DF0847">
      <w:rPr>
        <w:sz w:val="20"/>
        <w:szCs w:val="20"/>
        <w:lang w:val="lv-LV"/>
      </w:rPr>
      <w:t>0</w:t>
    </w:r>
    <w:r w:rsidR="007F69FA">
      <w:rPr>
        <w:sz w:val="20"/>
        <w:szCs w:val="20"/>
        <w:lang w:val="lv-LV"/>
      </w:rPr>
      <w:t>9</w:t>
    </w:r>
    <w:r w:rsidR="00DF0847" w:rsidRPr="00DF0847">
      <w:rPr>
        <w:sz w:val="20"/>
        <w:szCs w:val="20"/>
        <w:lang w:val="lv-LV"/>
      </w:rPr>
      <w:t>05</w:t>
    </w:r>
    <w:r w:rsidR="00C1474D" w:rsidRPr="00DF0847">
      <w:rPr>
        <w:sz w:val="20"/>
        <w:szCs w:val="20"/>
        <w:lang w:val="lv-LV"/>
      </w:rPr>
      <w:t>17_</w:t>
    </w:r>
    <w:r w:rsidRPr="00DF0847">
      <w:rPr>
        <w:sz w:val="20"/>
        <w:szCs w:val="20"/>
      </w:rPr>
      <w:t xml:space="preserve">6211; </w:t>
    </w:r>
    <w:r w:rsidR="009C38EE" w:rsidRPr="00DF0847">
      <w:rPr>
        <w:sz w:val="20"/>
        <w:szCs w:val="20"/>
      </w:rPr>
      <w:t>Ministru kabineta noteikumu projekta “Grozījumi Ministru kabineta 2017.gada 31.janvāra noteikumos Nr.69 „Darbības programmas „Izaugsme un nodarbinātība” prioritārā virziena „Ilgtspējīga transporta sistēma” 6.2.1.specifiskā atbalsta mērķa „Nodrošināt konkurētspējīgu un videi draudzīgu TEN-T dzelzceļa tīklu, veicinot tā drošību, kvalitāti un kapacitāti” 6.2.1.1.pasākuma “Latvijas dzelzceļa tīkla elektrifikācija”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FF7AB" w14:textId="77777777" w:rsidR="00A31258" w:rsidRDefault="00A31258">
      <w:r>
        <w:separator/>
      </w:r>
    </w:p>
  </w:footnote>
  <w:footnote w:type="continuationSeparator" w:id="0">
    <w:p w14:paraId="344E5803" w14:textId="77777777" w:rsidR="00A31258" w:rsidRDefault="00A3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F380" w14:textId="01550A04" w:rsidR="000F6AD5" w:rsidRDefault="00B502E9" w:rsidP="00AE31DE">
    <w:pPr>
      <w:pStyle w:val="Header"/>
      <w:framePr w:wrap="auto" w:vAnchor="text" w:hAnchor="margin" w:xAlign="center" w:y="1"/>
      <w:rPr>
        <w:rStyle w:val="PageNumber"/>
      </w:rPr>
    </w:pPr>
    <w:r>
      <w:rPr>
        <w:rStyle w:val="PageNumber"/>
      </w:rPr>
      <w:fldChar w:fldCharType="begin"/>
    </w:r>
    <w:r w:rsidR="000F6AD5">
      <w:rPr>
        <w:rStyle w:val="PageNumber"/>
      </w:rPr>
      <w:instrText xml:space="preserve">PAGE  </w:instrText>
    </w:r>
    <w:r>
      <w:rPr>
        <w:rStyle w:val="PageNumber"/>
      </w:rPr>
      <w:fldChar w:fldCharType="separate"/>
    </w:r>
    <w:r w:rsidR="008E4FDB">
      <w:rPr>
        <w:rStyle w:val="PageNumber"/>
        <w:noProof/>
      </w:rPr>
      <w:t>4</w:t>
    </w:r>
    <w:r>
      <w:rPr>
        <w:rStyle w:val="PageNumber"/>
      </w:rPr>
      <w:fldChar w:fldCharType="end"/>
    </w:r>
  </w:p>
  <w:p w14:paraId="3636283A" w14:textId="77777777" w:rsidR="000F6AD5" w:rsidRDefault="000F6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FEF1B" w14:textId="77777777" w:rsidR="000F6AD5" w:rsidRDefault="000F6AD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E8182D"/>
    <w:multiLevelType w:val="hybridMultilevel"/>
    <w:tmpl w:val="365247BC"/>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221ECF"/>
    <w:multiLevelType w:val="hybridMultilevel"/>
    <w:tmpl w:val="D3A04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3E21C3"/>
    <w:multiLevelType w:val="hybridMultilevel"/>
    <w:tmpl w:val="3784244E"/>
    <w:lvl w:ilvl="0" w:tplc="45960DB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684700"/>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737C43"/>
    <w:multiLevelType w:val="hybridMultilevel"/>
    <w:tmpl w:val="2D6C0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15:restartNumberingAfterBreak="0">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7EE45458"/>
    <w:multiLevelType w:val="hybridMultilevel"/>
    <w:tmpl w:val="F2DC9F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4"/>
  </w:num>
  <w:num w:numId="5">
    <w:abstractNumId w:val="29"/>
  </w:num>
  <w:num w:numId="6">
    <w:abstractNumId w:val="5"/>
  </w:num>
  <w:num w:numId="7">
    <w:abstractNumId w:val="20"/>
  </w:num>
  <w:num w:numId="8">
    <w:abstractNumId w:val="19"/>
  </w:num>
  <w:num w:numId="9">
    <w:abstractNumId w:val="11"/>
  </w:num>
  <w:num w:numId="10">
    <w:abstractNumId w:val="9"/>
  </w:num>
  <w:num w:numId="11">
    <w:abstractNumId w:val="4"/>
  </w:num>
  <w:num w:numId="12">
    <w:abstractNumId w:val="32"/>
  </w:num>
  <w:num w:numId="13">
    <w:abstractNumId w:val="28"/>
  </w:num>
  <w:num w:numId="14">
    <w:abstractNumId w:val="6"/>
  </w:num>
  <w:num w:numId="15">
    <w:abstractNumId w:val="8"/>
  </w:num>
  <w:num w:numId="16">
    <w:abstractNumId w:val="15"/>
  </w:num>
  <w:num w:numId="17">
    <w:abstractNumId w:val="17"/>
  </w:num>
  <w:num w:numId="18">
    <w:abstractNumId w:val="26"/>
  </w:num>
  <w:num w:numId="19">
    <w:abstractNumId w:val="18"/>
  </w:num>
  <w:num w:numId="20">
    <w:abstractNumId w:val="30"/>
  </w:num>
  <w:num w:numId="21">
    <w:abstractNumId w:val="7"/>
  </w:num>
  <w:num w:numId="22">
    <w:abstractNumId w:val="1"/>
  </w:num>
  <w:num w:numId="23">
    <w:abstractNumId w:val="13"/>
  </w:num>
  <w:num w:numId="24">
    <w:abstractNumId w:val="2"/>
  </w:num>
  <w:num w:numId="25">
    <w:abstractNumId w:val="31"/>
  </w:num>
  <w:num w:numId="26">
    <w:abstractNumId w:val="0"/>
  </w:num>
  <w:num w:numId="27">
    <w:abstractNumId w:val="21"/>
  </w:num>
  <w:num w:numId="28">
    <w:abstractNumId w:val="23"/>
  </w:num>
  <w:num w:numId="29">
    <w:abstractNumId w:val="33"/>
  </w:num>
  <w:num w:numId="30">
    <w:abstractNumId w:val="25"/>
  </w:num>
  <w:num w:numId="31">
    <w:abstractNumId w:val="3"/>
  </w:num>
  <w:num w:numId="32">
    <w:abstractNumId w:val="24"/>
  </w:num>
  <w:num w:numId="33">
    <w:abstractNumId w:val="27"/>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2171"/>
    <w:rsid w:val="00002E0E"/>
    <w:rsid w:val="00003734"/>
    <w:rsid w:val="00003A26"/>
    <w:rsid w:val="000043B8"/>
    <w:rsid w:val="000069F6"/>
    <w:rsid w:val="00006E11"/>
    <w:rsid w:val="000070AB"/>
    <w:rsid w:val="00010130"/>
    <w:rsid w:val="0001036C"/>
    <w:rsid w:val="00010917"/>
    <w:rsid w:val="00010DE8"/>
    <w:rsid w:val="00011F50"/>
    <w:rsid w:val="000121C3"/>
    <w:rsid w:val="000126CC"/>
    <w:rsid w:val="00014091"/>
    <w:rsid w:val="0001629A"/>
    <w:rsid w:val="00016A4F"/>
    <w:rsid w:val="00016DB8"/>
    <w:rsid w:val="00016FFA"/>
    <w:rsid w:val="0002141A"/>
    <w:rsid w:val="00022649"/>
    <w:rsid w:val="00023A5E"/>
    <w:rsid w:val="00025475"/>
    <w:rsid w:val="00025982"/>
    <w:rsid w:val="00025D9F"/>
    <w:rsid w:val="000276C4"/>
    <w:rsid w:val="00031531"/>
    <w:rsid w:val="00032C84"/>
    <w:rsid w:val="00032CC9"/>
    <w:rsid w:val="00033622"/>
    <w:rsid w:val="00033962"/>
    <w:rsid w:val="00034BAC"/>
    <w:rsid w:val="00036D56"/>
    <w:rsid w:val="00037EA8"/>
    <w:rsid w:val="00041DD0"/>
    <w:rsid w:val="00043C55"/>
    <w:rsid w:val="00046B88"/>
    <w:rsid w:val="000501E1"/>
    <w:rsid w:val="000503D4"/>
    <w:rsid w:val="00050727"/>
    <w:rsid w:val="00053475"/>
    <w:rsid w:val="00053E06"/>
    <w:rsid w:val="00053EC6"/>
    <w:rsid w:val="00055AC8"/>
    <w:rsid w:val="00056289"/>
    <w:rsid w:val="00057D58"/>
    <w:rsid w:val="000600BF"/>
    <w:rsid w:val="000601C2"/>
    <w:rsid w:val="0006192A"/>
    <w:rsid w:val="00061BA5"/>
    <w:rsid w:val="00062143"/>
    <w:rsid w:val="000624F1"/>
    <w:rsid w:val="0006276B"/>
    <w:rsid w:val="000627E5"/>
    <w:rsid w:val="000643D4"/>
    <w:rsid w:val="000648AC"/>
    <w:rsid w:val="00064C5E"/>
    <w:rsid w:val="0006611D"/>
    <w:rsid w:val="000663AF"/>
    <w:rsid w:val="000671DF"/>
    <w:rsid w:val="000706BF"/>
    <w:rsid w:val="00072F20"/>
    <w:rsid w:val="000747CA"/>
    <w:rsid w:val="00077D52"/>
    <w:rsid w:val="00081113"/>
    <w:rsid w:val="000817DA"/>
    <w:rsid w:val="00083A4D"/>
    <w:rsid w:val="00084A32"/>
    <w:rsid w:val="00085B2C"/>
    <w:rsid w:val="00085C7A"/>
    <w:rsid w:val="0008752E"/>
    <w:rsid w:val="0009178C"/>
    <w:rsid w:val="00093676"/>
    <w:rsid w:val="0009448B"/>
    <w:rsid w:val="00094926"/>
    <w:rsid w:val="00095292"/>
    <w:rsid w:val="000952A1"/>
    <w:rsid w:val="00095754"/>
    <w:rsid w:val="00096395"/>
    <w:rsid w:val="0009693B"/>
    <w:rsid w:val="000A03A6"/>
    <w:rsid w:val="000A0DDE"/>
    <w:rsid w:val="000A2823"/>
    <w:rsid w:val="000A423C"/>
    <w:rsid w:val="000A534A"/>
    <w:rsid w:val="000A70EF"/>
    <w:rsid w:val="000A79AB"/>
    <w:rsid w:val="000B2879"/>
    <w:rsid w:val="000B3E3D"/>
    <w:rsid w:val="000B4274"/>
    <w:rsid w:val="000B46E1"/>
    <w:rsid w:val="000B73ED"/>
    <w:rsid w:val="000B744A"/>
    <w:rsid w:val="000B74F2"/>
    <w:rsid w:val="000B7AB5"/>
    <w:rsid w:val="000C0F79"/>
    <w:rsid w:val="000C1255"/>
    <w:rsid w:val="000C1E77"/>
    <w:rsid w:val="000D0DCE"/>
    <w:rsid w:val="000D1838"/>
    <w:rsid w:val="000D2C17"/>
    <w:rsid w:val="000D2E24"/>
    <w:rsid w:val="000D3D70"/>
    <w:rsid w:val="000D4C0B"/>
    <w:rsid w:val="000D4C0F"/>
    <w:rsid w:val="000D51C1"/>
    <w:rsid w:val="000D5611"/>
    <w:rsid w:val="000D5891"/>
    <w:rsid w:val="000D7999"/>
    <w:rsid w:val="000E120B"/>
    <w:rsid w:val="000E2161"/>
    <w:rsid w:val="000E327F"/>
    <w:rsid w:val="000E459C"/>
    <w:rsid w:val="000E5231"/>
    <w:rsid w:val="000E5BDF"/>
    <w:rsid w:val="000E6573"/>
    <w:rsid w:val="000E6952"/>
    <w:rsid w:val="000E6B86"/>
    <w:rsid w:val="000F0578"/>
    <w:rsid w:val="000F06A3"/>
    <w:rsid w:val="000F0C52"/>
    <w:rsid w:val="000F0E3B"/>
    <w:rsid w:val="000F2A24"/>
    <w:rsid w:val="000F4786"/>
    <w:rsid w:val="000F4DC7"/>
    <w:rsid w:val="000F4F3B"/>
    <w:rsid w:val="000F56A7"/>
    <w:rsid w:val="000F608A"/>
    <w:rsid w:val="000F6AD5"/>
    <w:rsid w:val="001004CE"/>
    <w:rsid w:val="00100D7C"/>
    <w:rsid w:val="00101253"/>
    <w:rsid w:val="00102912"/>
    <w:rsid w:val="001037F8"/>
    <w:rsid w:val="001039F0"/>
    <w:rsid w:val="00103A6C"/>
    <w:rsid w:val="00104292"/>
    <w:rsid w:val="00104E5A"/>
    <w:rsid w:val="00104E6E"/>
    <w:rsid w:val="00105319"/>
    <w:rsid w:val="00110FF3"/>
    <w:rsid w:val="0011299A"/>
    <w:rsid w:val="00112F49"/>
    <w:rsid w:val="00113A11"/>
    <w:rsid w:val="0011584F"/>
    <w:rsid w:val="0011770F"/>
    <w:rsid w:val="00120ACA"/>
    <w:rsid w:val="00121D4F"/>
    <w:rsid w:val="00121F0F"/>
    <w:rsid w:val="001221A7"/>
    <w:rsid w:val="00122CD7"/>
    <w:rsid w:val="001246EA"/>
    <w:rsid w:val="00124D8E"/>
    <w:rsid w:val="00124F0E"/>
    <w:rsid w:val="00125297"/>
    <w:rsid w:val="00126C02"/>
    <w:rsid w:val="001320BC"/>
    <w:rsid w:val="001333C1"/>
    <w:rsid w:val="00133C20"/>
    <w:rsid w:val="001356F7"/>
    <w:rsid w:val="00136085"/>
    <w:rsid w:val="00136B1B"/>
    <w:rsid w:val="00137E81"/>
    <w:rsid w:val="001404C5"/>
    <w:rsid w:val="001408A3"/>
    <w:rsid w:val="001418C6"/>
    <w:rsid w:val="00141D62"/>
    <w:rsid w:val="001428A9"/>
    <w:rsid w:val="00142AEA"/>
    <w:rsid w:val="0014304D"/>
    <w:rsid w:val="00144810"/>
    <w:rsid w:val="00144BF2"/>
    <w:rsid w:val="0014605B"/>
    <w:rsid w:val="001479B6"/>
    <w:rsid w:val="00150042"/>
    <w:rsid w:val="00152051"/>
    <w:rsid w:val="00152A3B"/>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019C"/>
    <w:rsid w:val="00170AFC"/>
    <w:rsid w:val="00171627"/>
    <w:rsid w:val="001725AE"/>
    <w:rsid w:val="00172BAF"/>
    <w:rsid w:val="00173376"/>
    <w:rsid w:val="00174160"/>
    <w:rsid w:val="001750CD"/>
    <w:rsid w:val="00176350"/>
    <w:rsid w:val="00176FEC"/>
    <w:rsid w:val="00177068"/>
    <w:rsid w:val="00177FC4"/>
    <w:rsid w:val="00180BDE"/>
    <w:rsid w:val="0018121B"/>
    <w:rsid w:val="00181C7C"/>
    <w:rsid w:val="00182937"/>
    <w:rsid w:val="0018472E"/>
    <w:rsid w:val="0018515C"/>
    <w:rsid w:val="001913BD"/>
    <w:rsid w:val="001918FC"/>
    <w:rsid w:val="001934C4"/>
    <w:rsid w:val="00193810"/>
    <w:rsid w:val="001957D8"/>
    <w:rsid w:val="0019581E"/>
    <w:rsid w:val="00195D1F"/>
    <w:rsid w:val="0019632B"/>
    <w:rsid w:val="001979DD"/>
    <w:rsid w:val="001A1672"/>
    <w:rsid w:val="001A1B44"/>
    <w:rsid w:val="001A2262"/>
    <w:rsid w:val="001A2DC9"/>
    <w:rsid w:val="001A3AAE"/>
    <w:rsid w:val="001A3B59"/>
    <w:rsid w:val="001A5627"/>
    <w:rsid w:val="001A5867"/>
    <w:rsid w:val="001A665B"/>
    <w:rsid w:val="001A756C"/>
    <w:rsid w:val="001B03F3"/>
    <w:rsid w:val="001B0A1F"/>
    <w:rsid w:val="001B2391"/>
    <w:rsid w:val="001B2891"/>
    <w:rsid w:val="001B2B6D"/>
    <w:rsid w:val="001B4A33"/>
    <w:rsid w:val="001B50DB"/>
    <w:rsid w:val="001B50DE"/>
    <w:rsid w:val="001B54B1"/>
    <w:rsid w:val="001B5BD2"/>
    <w:rsid w:val="001B6148"/>
    <w:rsid w:val="001B6264"/>
    <w:rsid w:val="001B688B"/>
    <w:rsid w:val="001B7CB1"/>
    <w:rsid w:val="001C09ED"/>
    <w:rsid w:val="001C1418"/>
    <w:rsid w:val="001C363B"/>
    <w:rsid w:val="001C36E1"/>
    <w:rsid w:val="001C4291"/>
    <w:rsid w:val="001C5252"/>
    <w:rsid w:val="001C53BB"/>
    <w:rsid w:val="001C70DA"/>
    <w:rsid w:val="001C7257"/>
    <w:rsid w:val="001D0A43"/>
    <w:rsid w:val="001D2003"/>
    <w:rsid w:val="001D2BED"/>
    <w:rsid w:val="001D2C76"/>
    <w:rsid w:val="001D2F71"/>
    <w:rsid w:val="001D4894"/>
    <w:rsid w:val="001D5DA0"/>
    <w:rsid w:val="001D5FE3"/>
    <w:rsid w:val="001D623A"/>
    <w:rsid w:val="001D74C3"/>
    <w:rsid w:val="001E05C0"/>
    <w:rsid w:val="001E065F"/>
    <w:rsid w:val="001E1862"/>
    <w:rsid w:val="001E192B"/>
    <w:rsid w:val="001E1C67"/>
    <w:rsid w:val="001E1D73"/>
    <w:rsid w:val="001E228E"/>
    <w:rsid w:val="001E305F"/>
    <w:rsid w:val="001E6375"/>
    <w:rsid w:val="001F14FA"/>
    <w:rsid w:val="001F2E31"/>
    <w:rsid w:val="001F34E6"/>
    <w:rsid w:val="001F3D4C"/>
    <w:rsid w:val="001F4DB2"/>
    <w:rsid w:val="001F4DD8"/>
    <w:rsid w:val="001F5063"/>
    <w:rsid w:val="001F595C"/>
    <w:rsid w:val="001F7306"/>
    <w:rsid w:val="001F7AF3"/>
    <w:rsid w:val="0020001C"/>
    <w:rsid w:val="002013C2"/>
    <w:rsid w:val="00202DA4"/>
    <w:rsid w:val="002030DB"/>
    <w:rsid w:val="0020342E"/>
    <w:rsid w:val="00206342"/>
    <w:rsid w:val="002064B2"/>
    <w:rsid w:val="00206722"/>
    <w:rsid w:val="00207072"/>
    <w:rsid w:val="00207B52"/>
    <w:rsid w:val="0021078A"/>
    <w:rsid w:val="002116BD"/>
    <w:rsid w:val="00212218"/>
    <w:rsid w:val="00214225"/>
    <w:rsid w:val="00214F0B"/>
    <w:rsid w:val="0021747A"/>
    <w:rsid w:val="00217B17"/>
    <w:rsid w:val="002202EA"/>
    <w:rsid w:val="002205EB"/>
    <w:rsid w:val="00222172"/>
    <w:rsid w:val="00222C27"/>
    <w:rsid w:val="00226677"/>
    <w:rsid w:val="00230421"/>
    <w:rsid w:val="002305A8"/>
    <w:rsid w:val="00234F2B"/>
    <w:rsid w:val="00235496"/>
    <w:rsid w:val="002360C7"/>
    <w:rsid w:val="00240902"/>
    <w:rsid w:val="002409DE"/>
    <w:rsid w:val="00240E13"/>
    <w:rsid w:val="00240EAE"/>
    <w:rsid w:val="002413A6"/>
    <w:rsid w:val="00241ADD"/>
    <w:rsid w:val="002421F8"/>
    <w:rsid w:val="00244398"/>
    <w:rsid w:val="002453FB"/>
    <w:rsid w:val="002463FA"/>
    <w:rsid w:val="00246F31"/>
    <w:rsid w:val="002472B1"/>
    <w:rsid w:val="00250146"/>
    <w:rsid w:val="00252A59"/>
    <w:rsid w:val="002539BA"/>
    <w:rsid w:val="00254323"/>
    <w:rsid w:val="00254CDC"/>
    <w:rsid w:val="00255E6A"/>
    <w:rsid w:val="00255FEF"/>
    <w:rsid w:val="00262D73"/>
    <w:rsid w:val="002636FC"/>
    <w:rsid w:val="00265B3F"/>
    <w:rsid w:val="0026696E"/>
    <w:rsid w:val="002673AF"/>
    <w:rsid w:val="00267907"/>
    <w:rsid w:val="002703C7"/>
    <w:rsid w:val="00271D95"/>
    <w:rsid w:val="0027270B"/>
    <w:rsid w:val="002732E7"/>
    <w:rsid w:val="00273339"/>
    <w:rsid w:val="002737E1"/>
    <w:rsid w:val="0027380B"/>
    <w:rsid w:val="00273F81"/>
    <w:rsid w:val="00275FF8"/>
    <w:rsid w:val="00277ACD"/>
    <w:rsid w:val="00277C72"/>
    <w:rsid w:val="00280927"/>
    <w:rsid w:val="00281736"/>
    <w:rsid w:val="00281CFB"/>
    <w:rsid w:val="00282093"/>
    <w:rsid w:val="0028403E"/>
    <w:rsid w:val="00285F34"/>
    <w:rsid w:val="002919D2"/>
    <w:rsid w:val="00291E5B"/>
    <w:rsid w:val="002924D8"/>
    <w:rsid w:val="00292C64"/>
    <w:rsid w:val="00293045"/>
    <w:rsid w:val="00293318"/>
    <w:rsid w:val="00293548"/>
    <w:rsid w:val="0029357C"/>
    <w:rsid w:val="0029375C"/>
    <w:rsid w:val="00293BE3"/>
    <w:rsid w:val="00293BEA"/>
    <w:rsid w:val="00295251"/>
    <w:rsid w:val="00295CAF"/>
    <w:rsid w:val="00295DB8"/>
    <w:rsid w:val="00296AB3"/>
    <w:rsid w:val="002976ED"/>
    <w:rsid w:val="002A15BE"/>
    <w:rsid w:val="002A1D97"/>
    <w:rsid w:val="002A37F4"/>
    <w:rsid w:val="002A3FAF"/>
    <w:rsid w:val="002B18A5"/>
    <w:rsid w:val="002B43A8"/>
    <w:rsid w:val="002B4865"/>
    <w:rsid w:val="002B49EC"/>
    <w:rsid w:val="002B4A30"/>
    <w:rsid w:val="002B4D5F"/>
    <w:rsid w:val="002B530C"/>
    <w:rsid w:val="002B5A2C"/>
    <w:rsid w:val="002B628A"/>
    <w:rsid w:val="002B6636"/>
    <w:rsid w:val="002B6ECB"/>
    <w:rsid w:val="002B746F"/>
    <w:rsid w:val="002B7A7B"/>
    <w:rsid w:val="002C1099"/>
    <w:rsid w:val="002C2219"/>
    <w:rsid w:val="002C2341"/>
    <w:rsid w:val="002C2730"/>
    <w:rsid w:val="002C2A3D"/>
    <w:rsid w:val="002C3B13"/>
    <w:rsid w:val="002C3ED3"/>
    <w:rsid w:val="002C4FF6"/>
    <w:rsid w:val="002C5C63"/>
    <w:rsid w:val="002C6683"/>
    <w:rsid w:val="002C752A"/>
    <w:rsid w:val="002C7B42"/>
    <w:rsid w:val="002D1242"/>
    <w:rsid w:val="002D1AAA"/>
    <w:rsid w:val="002D35D8"/>
    <w:rsid w:val="002D370A"/>
    <w:rsid w:val="002D4311"/>
    <w:rsid w:val="002D5603"/>
    <w:rsid w:val="002D7B4D"/>
    <w:rsid w:val="002E0B99"/>
    <w:rsid w:val="002E13BA"/>
    <w:rsid w:val="002E1A3E"/>
    <w:rsid w:val="002E3D26"/>
    <w:rsid w:val="002E4119"/>
    <w:rsid w:val="002E4AC5"/>
    <w:rsid w:val="002F0429"/>
    <w:rsid w:val="002F4632"/>
    <w:rsid w:val="002F5BDF"/>
    <w:rsid w:val="002F7067"/>
    <w:rsid w:val="002F74D1"/>
    <w:rsid w:val="00302228"/>
    <w:rsid w:val="00303A7F"/>
    <w:rsid w:val="003046B0"/>
    <w:rsid w:val="00304D05"/>
    <w:rsid w:val="003055D5"/>
    <w:rsid w:val="00306BDD"/>
    <w:rsid w:val="00306C1E"/>
    <w:rsid w:val="003078D0"/>
    <w:rsid w:val="003112BD"/>
    <w:rsid w:val="0031255F"/>
    <w:rsid w:val="003133DA"/>
    <w:rsid w:val="003134F0"/>
    <w:rsid w:val="00314552"/>
    <w:rsid w:val="00315B99"/>
    <w:rsid w:val="003160BC"/>
    <w:rsid w:val="0032076E"/>
    <w:rsid w:val="00320DEC"/>
    <w:rsid w:val="0032111F"/>
    <w:rsid w:val="00321CD9"/>
    <w:rsid w:val="00322AB4"/>
    <w:rsid w:val="00323828"/>
    <w:rsid w:val="00323B3C"/>
    <w:rsid w:val="00324557"/>
    <w:rsid w:val="00324CA8"/>
    <w:rsid w:val="003251E1"/>
    <w:rsid w:val="003258F1"/>
    <w:rsid w:val="00325C75"/>
    <w:rsid w:val="00326A33"/>
    <w:rsid w:val="00326FA6"/>
    <w:rsid w:val="0032708F"/>
    <w:rsid w:val="00330635"/>
    <w:rsid w:val="00330C43"/>
    <w:rsid w:val="003316CA"/>
    <w:rsid w:val="00332436"/>
    <w:rsid w:val="00332AE7"/>
    <w:rsid w:val="0033321E"/>
    <w:rsid w:val="00334AA3"/>
    <w:rsid w:val="00334B92"/>
    <w:rsid w:val="00335914"/>
    <w:rsid w:val="00335CC7"/>
    <w:rsid w:val="003375DA"/>
    <w:rsid w:val="003402A5"/>
    <w:rsid w:val="00340A6F"/>
    <w:rsid w:val="00341C3C"/>
    <w:rsid w:val="0034204D"/>
    <w:rsid w:val="003425D3"/>
    <w:rsid w:val="00342E1B"/>
    <w:rsid w:val="00344178"/>
    <w:rsid w:val="00345AC5"/>
    <w:rsid w:val="00347231"/>
    <w:rsid w:val="00347277"/>
    <w:rsid w:val="0034766B"/>
    <w:rsid w:val="0034786E"/>
    <w:rsid w:val="00347D73"/>
    <w:rsid w:val="003500FA"/>
    <w:rsid w:val="0035093B"/>
    <w:rsid w:val="00350E70"/>
    <w:rsid w:val="00352BB2"/>
    <w:rsid w:val="003531A8"/>
    <w:rsid w:val="00354E26"/>
    <w:rsid w:val="0035528F"/>
    <w:rsid w:val="00360258"/>
    <w:rsid w:val="0036081C"/>
    <w:rsid w:val="00360930"/>
    <w:rsid w:val="00360CDE"/>
    <w:rsid w:val="00362B4E"/>
    <w:rsid w:val="00363297"/>
    <w:rsid w:val="00363641"/>
    <w:rsid w:val="00365127"/>
    <w:rsid w:val="00366D85"/>
    <w:rsid w:val="00367A68"/>
    <w:rsid w:val="00373043"/>
    <w:rsid w:val="003743B1"/>
    <w:rsid w:val="003753C5"/>
    <w:rsid w:val="003772FE"/>
    <w:rsid w:val="00380D68"/>
    <w:rsid w:val="00380E07"/>
    <w:rsid w:val="0038152E"/>
    <w:rsid w:val="0038274C"/>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C33"/>
    <w:rsid w:val="00396C15"/>
    <w:rsid w:val="00396F9F"/>
    <w:rsid w:val="003974D5"/>
    <w:rsid w:val="00397D44"/>
    <w:rsid w:val="003A0C47"/>
    <w:rsid w:val="003A10B9"/>
    <w:rsid w:val="003A2154"/>
    <w:rsid w:val="003A2A13"/>
    <w:rsid w:val="003A340D"/>
    <w:rsid w:val="003A4AC8"/>
    <w:rsid w:val="003A6127"/>
    <w:rsid w:val="003A625D"/>
    <w:rsid w:val="003A683E"/>
    <w:rsid w:val="003A6AB4"/>
    <w:rsid w:val="003B31CD"/>
    <w:rsid w:val="003B39A6"/>
    <w:rsid w:val="003B45FA"/>
    <w:rsid w:val="003B4632"/>
    <w:rsid w:val="003B5DAC"/>
    <w:rsid w:val="003B601E"/>
    <w:rsid w:val="003B7C62"/>
    <w:rsid w:val="003C2574"/>
    <w:rsid w:val="003C2797"/>
    <w:rsid w:val="003C2DA4"/>
    <w:rsid w:val="003C39F1"/>
    <w:rsid w:val="003C5675"/>
    <w:rsid w:val="003C5D25"/>
    <w:rsid w:val="003C6CB6"/>
    <w:rsid w:val="003C6E0F"/>
    <w:rsid w:val="003C7725"/>
    <w:rsid w:val="003C7C96"/>
    <w:rsid w:val="003D0DC1"/>
    <w:rsid w:val="003D2917"/>
    <w:rsid w:val="003D2C52"/>
    <w:rsid w:val="003D361D"/>
    <w:rsid w:val="003D3ADD"/>
    <w:rsid w:val="003D3DC7"/>
    <w:rsid w:val="003D42F9"/>
    <w:rsid w:val="003D720D"/>
    <w:rsid w:val="003D7475"/>
    <w:rsid w:val="003E035B"/>
    <w:rsid w:val="003E0801"/>
    <w:rsid w:val="003E4701"/>
    <w:rsid w:val="003E5C83"/>
    <w:rsid w:val="003E6E46"/>
    <w:rsid w:val="003E73BB"/>
    <w:rsid w:val="003E755C"/>
    <w:rsid w:val="003F1B8F"/>
    <w:rsid w:val="003F222E"/>
    <w:rsid w:val="003F24CB"/>
    <w:rsid w:val="003F373D"/>
    <w:rsid w:val="003F3DFF"/>
    <w:rsid w:val="003F469B"/>
    <w:rsid w:val="003F60F0"/>
    <w:rsid w:val="0040028C"/>
    <w:rsid w:val="0040030D"/>
    <w:rsid w:val="00400D2F"/>
    <w:rsid w:val="00401FC2"/>
    <w:rsid w:val="00403BD2"/>
    <w:rsid w:val="004045C7"/>
    <w:rsid w:val="0040559D"/>
    <w:rsid w:val="00405B29"/>
    <w:rsid w:val="00406797"/>
    <w:rsid w:val="004069C1"/>
    <w:rsid w:val="00406E7D"/>
    <w:rsid w:val="004110C4"/>
    <w:rsid w:val="00413696"/>
    <w:rsid w:val="00413DC0"/>
    <w:rsid w:val="0041659D"/>
    <w:rsid w:val="0042049C"/>
    <w:rsid w:val="004227C9"/>
    <w:rsid w:val="00422B49"/>
    <w:rsid w:val="004240E2"/>
    <w:rsid w:val="00425B84"/>
    <w:rsid w:val="00425FF2"/>
    <w:rsid w:val="004265AE"/>
    <w:rsid w:val="00426A4A"/>
    <w:rsid w:val="0042766C"/>
    <w:rsid w:val="00427F45"/>
    <w:rsid w:val="004313B8"/>
    <w:rsid w:val="00431C6A"/>
    <w:rsid w:val="00431F6D"/>
    <w:rsid w:val="0043235B"/>
    <w:rsid w:val="00433222"/>
    <w:rsid w:val="00434181"/>
    <w:rsid w:val="004345E6"/>
    <w:rsid w:val="00434F33"/>
    <w:rsid w:val="00435317"/>
    <w:rsid w:val="00435601"/>
    <w:rsid w:val="004359E1"/>
    <w:rsid w:val="00435B0F"/>
    <w:rsid w:val="004364A9"/>
    <w:rsid w:val="004365FE"/>
    <w:rsid w:val="00437EB4"/>
    <w:rsid w:val="004405B1"/>
    <w:rsid w:val="004437F3"/>
    <w:rsid w:val="004446E7"/>
    <w:rsid w:val="00445707"/>
    <w:rsid w:val="00445972"/>
    <w:rsid w:val="004459CA"/>
    <w:rsid w:val="0044757A"/>
    <w:rsid w:val="004477A8"/>
    <w:rsid w:val="00447E47"/>
    <w:rsid w:val="0045164A"/>
    <w:rsid w:val="00452232"/>
    <w:rsid w:val="00452937"/>
    <w:rsid w:val="00452E59"/>
    <w:rsid w:val="00453898"/>
    <w:rsid w:val="004544F7"/>
    <w:rsid w:val="0045457B"/>
    <w:rsid w:val="00454890"/>
    <w:rsid w:val="00454A09"/>
    <w:rsid w:val="004565EC"/>
    <w:rsid w:val="0045661C"/>
    <w:rsid w:val="004603AF"/>
    <w:rsid w:val="0046091D"/>
    <w:rsid w:val="004621B1"/>
    <w:rsid w:val="00464EF7"/>
    <w:rsid w:val="00465CD8"/>
    <w:rsid w:val="0046732D"/>
    <w:rsid w:val="00467EA6"/>
    <w:rsid w:val="00467F49"/>
    <w:rsid w:val="00470169"/>
    <w:rsid w:val="0047025D"/>
    <w:rsid w:val="004712DE"/>
    <w:rsid w:val="004712F5"/>
    <w:rsid w:val="00471474"/>
    <w:rsid w:val="0047237C"/>
    <w:rsid w:val="00473AFD"/>
    <w:rsid w:val="00473C14"/>
    <w:rsid w:val="00473E32"/>
    <w:rsid w:val="00474E65"/>
    <w:rsid w:val="00475999"/>
    <w:rsid w:val="00475E8C"/>
    <w:rsid w:val="00476144"/>
    <w:rsid w:val="004773BC"/>
    <w:rsid w:val="004773F2"/>
    <w:rsid w:val="004803A0"/>
    <w:rsid w:val="00482E5C"/>
    <w:rsid w:val="004830E5"/>
    <w:rsid w:val="00483994"/>
    <w:rsid w:val="00484D6F"/>
    <w:rsid w:val="00485372"/>
    <w:rsid w:val="0048582F"/>
    <w:rsid w:val="00485857"/>
    <w:rsid w:val="00485D76"/>
    <w:rsid w:val="00486163"/>
    <w:rsid w:val="004867DC"/>
    <w:rsid w:val="00490BC2"/>
    <w:rsid w:val="00491A53"/>
    <w:rsid w:val="00491FFA"/>
    <w:rsid w:val="00493E59"/>
    <w:rsid w:val="004943B2"/>
    <w:rsid w:val="0049492A"/>
    <w:rsid w:val="004960DD"/>
    <w:rsid w:val="0049730F"/>
    <w:rsid w:val="00497B1B"/>
    <w:rsid w:val="004A02E3"/>
    <w:rsid w:val="004A0A47"/>
    <w:rsid w:val="004A2C0D"/>
    <w:rsid w:val="004A33B8"/>
    <w:rsid w:val="004A35AF"/>
    <w:rsid w:val="004A3D81"/>
    <w:rsid w:val="004A42D9"/>
    <w:rsid w:val="004A4EFE"/>
    <w:rsid w:val="004A570F"/>
    <w:rsid w:val="004A7FFE"/>
    <w:rsid w:val="004B0CAD"/>
    <w:rsid w:val="004B0DCF"/>
    <w:rsid w:val="004B10F2"/>
    <w:rsid w:val="004B16F6"/>
    <w:rsid w:val="004B1C26"/>
    <w:rsid w:val="004B31F0"/>
    <w:rsid w:val="004B38D7"/>
    <w:rsid w:val="004B3B54"/>
    <w:rsid w:val="004B3F98"/>
    <w:rsid w:val="004B4564"/>
    <w:rsid w:val="004B4BD9"/>
    <w:rsid w:val="004B4DE9"/>
    <w:rsid w:val="004B5F41"/>
    <w:rsid w:val="004C1386"/>
    <w:rsid w:val="004C1F15"/>
    <w:rsid w:val="004C25C3"/>
    <w:rsid w:val="004C5E7F"/>
    <w:rsid w:val="004C6299"/>
    <w:rsid w:val="004C7D56"/>
    <w:rsid w:val="004C7DDE"/>
    <w:rsid w:val="004D1DB9"/>
    <w:rsid w:val="004D3C11"/>
    <w:rsid w:val="004D3C8A"/>
    <w:rsid w:val="004D3D5A"/>
    <w:rsid w:val="004D5490"/>
    <w:rsid w:val="004D6201"/>
    <w:rsid w:val="004D74C1"/>
    <w:rsid w:val="004E0320"/>
    <w:rsid w:val="004E03A5"/>
    <w:rsid w:val="004E0669"/>
    <w:rsid w:val="004E1136"/>
    <w:rsid w:val="004E2585"/>
    <w:rsid w:val="004E2A2E"/>
    <w:rsid w:val="004E2A88"/>
    <w:rsid w:val="004E3762"/>
    <w:rsid w:val="004E4568"/>
    <w:rsid w:val="004E498B"/>
    <w:rsid w:val="004E5360"/>
    <w:rsid w:val="004E5DB4"/>
    <w:rsid w:val="004E62C3"/>
    <w:rsid w:val="004F0AC4"/>
    <w:rsid w:val="004F171B"/>
    <w:rsid w:val="004F1BAE"/>
    <w:rsid w:val="004F1BD3"/>
    <w:rsid w:val="004F38FE"/>
    <w:rsid w:val="004F3D3F"/>
    <w:rsid w:val="004F6878"/>
    <w:rsid w:val="004F7D9F"/>
    <w:rsid w:val="005011A8"/>
    <w:rsid w:val="00502855"/>
    <w:rsid w:val="0050368A"/>
    <w:rsid w:val="00503A18"/>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CFE"/>
    <w:rsid w:val="0052015A"/>
    <w:rsid w:val="00521613"/>
    <w:rsid w:val="00521703"/>
    <w:rsid w:val="00522A63"/>
    <w:rsid w:val="00524E89"/>
    <w:rsid w:val="00526830"/>
    <w:rsid w:val="00526FD3"/>
    <w:rsid w:val="00527678"/>
    <w:rsid w:val="00527E26"/>
    <w:rsid w:val="0053015C"/>
    <w:rsid w:val="00530CD0"/>
    <w:rsid w:val="0053184B"/>
    <w:rsid w:val="00531C22"/>
    <w:rsid w:val="00532B55"/>
    <w:rsid w:val="00532F38"/>
    <w:rsid w:val="0053322A"/>
    <w:rsid w:val="005339A0"/>
    <w:rsid w:val="00533AAC"/>
    <w:rsid w:val="00535EB4"/>
    <w:rsid w:val="00535FD6"/>
    <w:rsid w:val="00536E0E"/>
    <w:rsid w:val="005370F6"/>
    <w:rsid w:val="00537E16"/>
    <w:rsid w:val="00540260"/>
    <w:rsid w:val="005412F9"/>
    <w:rsid w:val="00541FD4"/>
    <w:rsid w:val="00542270"/>
    <w:rsid w:val="00543C2C"/>
    <w:rsid w:val="00545540"/>
    <w:rsid w:val="00545601"/>
    <w:rsid w:val="00546C98"/>
    <w:rsid w:val="00547711"/>
    <w:rsid w:val="00551742"/>
    <w:rsid w:val="0055190F"/>
    <w:rsid w:val="00551C99"/>
    <w:rsid w:val="00552BEC"/>
    <w:rsid w:val="00552E2E"/>
    <w:rsid w:val="00553708"/>
    <w:rsid w:val="00554AB1"/>
    <w:rsid w:val="00555A9D"/>
    <w:rsid w:val="00555AA0"/>
    <w:rsid w:val="005576B0"/>
    <w:rsid w:val="00561A70"/>
    <w:rsid w:val="0056422C"/>
    <w:rsid w:val="0056472D"/>
    <w:rsid w:val="00565507"/>
    <w:rsid w:val="00566497"/>
    <w:rsid w:val="005670FE"/>
    <w:rsid w:val="005708D1"/>
    <w:rsid w:val="0057235E"/>
    <w:rsid w:val="00572523"/>
    <w:rsid w:val="00573772"/>
    <w:rsid w:val="005739B0"/>
    <w:rsid w:val="005762AA"/>
    <w:rsid w:val="00576865"/>
    <w:rsid w:val="0057743E"/>
    <w:rsid w:val="005775BF"/>
    <w:rsid w:val="00577679"/>
    <w:rsid w:val="005807E8"/>
    <w:rsid w:val="00580A61"/>
    <w:rsid w:val="005810DA"/>
    <w:rsid w:val="0058130D"/>
    <w:rsid w:val="00582658"/>
    <w:rsid w:val="00582C52"/>
    <w:rsid w:val="005836C2"/>
    <w:rsid w:val="005855B0"/>
    <w:rsid w:val="00586D51"/>
    <w:rsid w:val="00587DC4"/>
    <w:rsid w:val="005908C8"/>
    <w:rsid w:val="00590C28"/>
    <w:rsid w:val="00591A64"/>
    <w:rsid w:val="005921A0"/>
    <w:rsid w:val="00592F6C"/>
    <w:rsid w:val="00593014"/>
    <w:rsid w:val="005931E7"/>
    <w:rsid w:val="00595346"/>
    <w:rsid w:val="00595E70"/>
    <w:rsid w:val="00595FF7"/>
    <w:rsid w:val="00596457"/>
    <w:rsid w:val="005A016F"/>
    <w:rsid w:val="005A0E62"/>
    <w:rsid w:val="005A103B"/>
    <w:rsid w:val="005A10FB"/>
    <w:rsid w:val="005A1DB8"/>
    <w:rsid w:val="005A2057"/>
    <w:rsid w:val="005A2444"/>
    <w:rsid w:val="005A6A6F"/>
    <w:rsid w:val="005A7553"/>
    <w:rsid w:val="005B11E3"/>
    <w:rsid w:val="005B13AF"/>
    <w:rsid w:val="005B1C50"/>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2A37"/>
    <w:rsid w:val="005C39C8"/>
    <w:rsid w:val="005C3E23"/>
    <w:rsid w:val="005C6CEA"/>
    <w:rsid w:val="005C6D08"/>
    <w:rsid w:val="005D1231"/>
    <w:rsid w:val="005D127A"/>
    <w:rsid w:val="005D1819"/>
    <w:rsid w:val="005D3B53"/>
    <w:rsid w:val="005D56A8"/>
    <w:rsid w:val="005D5A0B"/>
    <w:rsid w:val="005D5A73"/>
    <w:rsid w:val="005D70B9"/>
    <w:rsid w:val="005E056F"/>
    <w:rsid w:val="005E1459"/>
    <w:rsid w:val="005E27EF"/>
    <w:rsid w:val="005E298E"/>
    <w:rsid w:val="005E3B05"/>
    <w:rsid w:val="005E527A"/>
    <w:rsid w:val="005E716D"/>
    <w:rsid w:val="005E73D4"/>
    <w:rsid w:val="005E7925"/>
    <w:rsid w:val="005F0C1C"/>
    <w:rsid w:val="005F3977"/>
    <w:rsid w:val="005F5523"/>
    <w:rsid w:val="006010A6"/>
    <w:rsid w:val="00601151"/>
    <w:rsid w:val="00601522"/>
    <w:rsid w:val="00601F87"/>
    <w:rsid w:val="006024FB"/>
    <w:rsid w:val="00602506"/>
    <w:rsid w:val="00602C7A"/>
    <w:rsid w:val="006030D6"/>
    <w:rsid w:val="00604B03"/>
    <w:rsid w:val="00606D36"/>
    <w:rsid w:val="00607C2F"/>
    <w:rsid w:val="006100BF"/>
    <w:rsid w:val="00610740"/>
    <w:rsid w:val="0061103B"/>
    <w:rsid w:val="00612807"/>
    <w:rsid w:val="0061335A"/>
    <w:rsid w:val="006159B1"/>
    <w:rsid w:val="0061651A"/>
    <w:rsid w:val="006168D2"/>
    <w:rsid w:val="006177B3"/>
    <w:rsid w:val="006203D0"/>
    <w:rsid w:val="006222A8"/>
    <w:rsid w:val="006225E8"/>
    <w:rsid w:val="0062399F"/>
    <w:rsid w:val="00624E1D"/>
    <w:rsid w:val="00625ADE"/>
    <w:rsid w:val="00630B3B"/>
    <w:rsid w:val="006310E2"/>
    <w:rsid w:val="00631240"/>
    <w:rsid w:val="0063145B"/>
    <w:rsid w:val="00631FB8"/>
    <w:rsid w:val="0063246A"/>
    <w:rsid w:val="00632612"/>
    <w:rsid w:val="00633F09"/>
    <w:rsid w:val="0063453D"/>
    <w:rsid w:val="00634856"/>
    <w:rsid w:val="006352E6"/>
    <w:rsid w:val="006354BD"/>
    <w:rsid w:val="00637115"/>
    <w:rsid w:val="0064001D"/>
    <w:rsid w:val="00642B0A"/>
    <w:rsid w:val="006441C8"/>
    <w:rsid w:val="006462BD"/>
    <w:rsid w:val="00646646"/>
    <w:rsid w:val="00650359"/>
    <w:rsid w:val="00650E70"/>
    <w:rsid w:val="00652DC2"/>
    <w:rsid w:val="00652E55"/>
    <w:rsid w:val="00653DE8"/>
    <w:rsid w:val="0065413E"/>
    <w:rsid w:val="006542E4"/>
    <w:rsid w:val="006554D4"/>
    <w:rsid w:val="00655A09"/>
    <w:rsid w:val="00657D82"/>
    <w:rsid w:val="00660212"/>
    <w:rsid w:val="006616E0"/>
    <w:rsid w:val="006627C1"/>
    <w:rsid w:val="00662B5B"/>
    <w:rsid w:val="00664249"/>
    <w:rsid w:val="00665CB3"/>
    <w:rsid w:val="00666AD8"/>
    <w:rsid w:val="00666D36"/>
    <w:rsid w:val="00667E66"/>
    <w:rsid w:val="00671392"/>
    <w:rsid w:val="006716F9"/>
    <w:rsid w:val="006718EF"/>
    <w:rsid w:val="00672E8C"/>
    <w:rsid w:val="00676D30"/>
    <w:rsid w:val="00677826"/>
    <w:rsid w:val="00677D20"/>
    <w:rsid w:val="006806C4"/>
    <w:rsid w:val="0068314C"/>
    <w:rsid w:val="00683E2E"/>
    <w:rsid w:val="0068454C"/>
    <w:rsid w:val="006845C2"/>
    <w:rsid w:val="00685FBC"/>
    <w:rsid w:val="00686C26"/>
    <w:rsid w:val="0068787E"/>
    <w:rsid w:val="00687E19"/>
    <w:rsid w:val="00687FA7"/>
    <w:rsid w:val="00690170"/>
    <w:rsid w:val="006918A2"/>
    <w:rsid w:val="00692584"/>
    <w:rsid w:val="00692898"/>
    <w:rsid w:val="0069295B"/>
    <w:rsid w:val="0069386D"/>
    <w:rsid w:val="00693999"/>
    <w:rsid w:val="00693AB1"/>
    <w:rsid w:val="00694261"/>
    <w:rsid w:val="00694960"/>
    <w:rsid w:val="0069543C"/>
    <w:rsid w:val="0069583A"/>
    <w:rsid w:val="00697523"/>
    <w:rsid w:val="00697DEC"/>
    <w:rsid w:val="006A10CA"/>
    <w:rsid w:val="006A25EB"/>
    <w:rsid w:val="006A36D0"/>
    <w:rsid w:val="006A3BA8"/>
    <w:rsid w:val="006A48D9"/>
    <w:rsid w:val="006A5B23"/>
    <w:rsid w:val="006A5FDF"/>
    <w:rsid w:val="006A7B8C"/>
    <w:rsid w:val="006B13B3"/>
    <w:rsid w:val="006B2982"/>
    <w:rsid w:val="006B4218"/>
    <w:rsid w:val="006B4D9B"/>
    <w:rsid w:val="006B55C3"/>
    <w:rsid w:val="006B6825"/>
    <w:rsid w:val="006C02B7"/>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6C7"/>
    <w:rsid w:val="006D7C73"/>
    <w:rsid w:val="006E1351"/>
    <w:rsid w:val="006E1A40"/>
    <w:rsid w:val="006E2371"/>
    <w:rsid w:val="006E381C"/>
    <w:rsid w:val="006E39D0"/>
    <w:rsid w:val="006E3A79"/>
    <w:rsid w:val="006E41E2"/>
    <w:rsid w:val="006E4338"/>
    <w:rsid w:val="006E4AF4"/>
    <w:rsid w:val="006E4CE1"/>
    <w:rsid w:val="006E5C28"/>
    <w:rsid w:val="006E654C"/>
    <w:rsid w:val="006F05AE"/>
    <w:rsid w:val="006F0F9F"/>
    <w:rsid w:val="006F39F6"/>
    <w:rsid w:val="006F4417"/>
    <w:rsid w:val="006F5701"/>
    <w:rsid w:val="007002DF"/>
    <w:rsid w:val="0070131C"/>
    <w:rsid w:val="00701815"/>
    <w:rsid w:val="00702183"/>
    <w:rsid w:val="007021FA"/>
    <w:rsid w:val="00702642"/>
    <w:rsid w:val="007032A7"/>
    <w:rsid w:val="007045F4"/>
    <w:rsid w:val="007048A3"/>
    <w:rsid w:val="007054E5"/>
    <w:rsid w:val="007070BD"/>
    <w:rsid w:val="007105A2"/>
    <w:rsid w:val="0071135F"/>
    <w:rsid w:val="007117AB"/>
    <w:rsid w:val="00712BC4"/>
    <w:rsid w:val="0071382C"/>
    <w:rsid w:val="00713CA6"/>
    <w:rsid w:val="00715246"/>
    <w:rsid w:val="0071583D"/>
    <w:rsid w:val="00716CB3"/>
    <w:rsid w:val="00716DF3"/>
    <w:rsid w:val="00717E52"/>
    <w:rsid w:val="007227CF"/>
    <w:rsid w:val="00723A83"/>
    <w:rsid w:val="00724E9D"/>
    <w:rsid w:val="007252A5"/>
    <w:rsid w:val="0072584B"/>
    <w:rsid w:val="00725A19"/>
    <w:rsid w:val="00725D61"/>
    <w:rsid w:val="00727A98"/>
    <w:rsid w:val="00730F2C"/>
    <w:rsid w:val="007312A3"/>
    <w:rsid w:val="007314E3"/>
    <w:rsid w:val="0073211D"/>
    <w:rsid w:val="00735728"/>
    <w:rsid w:val="0073661B"/>
    <w:rsid w:val="007373D3"/>
    <w:rsid w:val="00737E7E"/>
    <w:rsid w:val="00740834"/>
    <w:rsid w:val="00740EE9"/>
    <w:rsid w:val="007410CF"/>
    <w:rsid w:val="00742930"/>
    <w:rsid w:val="00743536"/>
    <w:rsid w:val="00743680"/>
    <w:rsid w:val="00743C29"/>
    <w:rsid w:val="00745218"/>
    <w:rsid w:val="0074525F"/>
    <w:rsid w:val="0074534E"/>
    <w:rsid w:val="0074539F"/>
    <w:rsid w:val="007453F7"/>
    <w:rsid w:val="00745B40"/>
    <w:rsid w:val="00746D0C"/>
    <w:rsid w:val="00747929"/>
    <w:rsid w:val="007509A3"/>
    <w:rsid w:val="00751C1C"/>
    <w:rsid w:val="00752E42"/>
    <w:rsid w:val="00752F9F"/>
    <w:rsid w:val="00753504"/>
    <w:rsid w:val="00753FC7"/>
    <w:rsid w:val="0075444B"/>
    <w:rsid w:val="00755239"/>
    <w:rsid w:val="00756366"/>
    <w:rsid w:val="0075654C"/>
    <w:rsid w:val="007605F2"/>
    <w:rsid w:val="0076082C"/>
    <w:rsid w:val="00761602"/>
    <w:rsid w:val="00761853"/>
    <w:rsid w:val="007626DA"/>
    <w:rsid w:val="00763A6A"/>
    <w:rsid w:val="00763E53"/>
    <w:rsid w:val="007650F5"/>
    <w:rsid w:val="00765AAC"/>
    <w:rsid w:val="00767140"/>
    <w:rsid w:val="0076768E"/>
    <w:rsid w:val="0076779A"/>
    <w:rsid w:val="00767C41"/>
    <w:rsid w:val="0077012C"/>
    <w:rsid w:val="00770576"/>
    <w:rsid w:val="00771694"/>
    <w:rsid w:val="00771758"/>
    <w:rsid w:val="00772941"/>
    <w:rsid w:val="007729DB"/>
    <w:rsid w:val="00773A85"/>
    <w:rsid w:val="00773E94"/>
    <w:rsid w:val="00775563"/>
    <w:rsid w:val="007759EA"/>
    <w:rsid w:val="0077707B"/>
    <w:rsid w:val="00777540"/>
    <w:rsid w:val="00777A79"/>
    <w:rsid w:val="007808CD"/>
    <w:rsid w:val="007813AD"/>
    <w:rsid w:val="0078163C"/>
    <w:rsid w:val="00781895"/>
    <w:rsid w:val="00781984"/>
    <w:rsid w:val="00781B97"/>
    <w:rsid w:val="00781DBD"/>
    <w:rsid w:val="007832E9"/>
    <w:rsid w:val="007851A0"/>
    <w:rsid w:val="0078626F"/>
    <w:rsid w:val="0079068A"/>
    <w:rsid w:val="00790757"/>
    <w:rsid w:val="007908D6"/>
    <w:rsid w:val="00790FCF"/>
    <w:rsid w:val="00791492"/>
    <w:rsid w:val="0079179D"/>
    <w:rsid w:val="007919B3"/>
    <w:rsid w:val="00794474"/>
    <w:rsid w:val="00796848"/>
    <w:rsid w:val="00796A3B"/>
    <w:rsid w:val="0079752F"/>
    <w:rsid w:val="00797630"/>
    <w:rsid w:val="0079766C"/>
    <w:rsid w:val="00797F33"/>
    <w:rsid w:val="007A1308"/>
    <w:rsid w:val="007A1722"/>
    <w:rsid w:val="007A3282"/>
    <w:rsid w:val="007A3870"/>
    <w:rsid w:val="007A3DD8"/>
    <w:rsid w:val="007A41B7"/>
    <w:rsid w:val="007A547F"/>
    <w:rsid w:val="007A6742"/>
    <w:rsid w:val="007A69F0"/>
    <w:rsid w:val="007B06BE"/>
    <w:rsid w:val="007B0746"/>
    <w:rsid w:val="007B08A2"/>
    <w:rsid w:val="007B3382"/>
    <w:rsid w:val="007B34BD"/>
    <w:rsid w:val="007B4935"/>
    <w:rsid w:val="007B4F2C"/>
    <w:rsid w:val="007B559D"/>
    <w:rsid w:val="007B642D"/>
    <w:rsid w:val="007B652F"/>
    <w:rsid w:val="007B6A8D"/>
    <w:rsid w:val="007B6B26"/>
    <w:rsid w:val="007B7025"/>
    <w:rsid w:val="007C089A"/>
    <w:rsid w:val="007C337A"/>
    <w:rsid w:val="007C489E"/>
    <w:rsid w:val="007C53F9"/>
    <w:rsid w:val="007C6F56"/>
    <w:rsid w:val="007D1A9C"/>
    <w:rsid w:val="007D2880"/>
    <w:rsid w:val="007D2C0A"/>
    <w:rsid w:val="007D2CE8"/>
    <w:rsid w:val="007D34E5"/>
    <w:rsid w:val="007D3894"/>
    <w:rsid w:val="007D39A2"/>
    <w:rsid w:val="007D467E"/>
    <w:rsid w:val="007D491B"/>
    <w:rsid w:val="007D4A54"/>
    <w:rsid w:val="007D5699"/>
    <w:rsid w:val="007D6ACD"/>
    <w:rsid w:val="007D76C1"/>
    <w:rsid w:val="007D7B46"/>
    <w:rsid w:val="007E0232"/>
    <w:rsid w:val="007E179A"/>
    <w:rsid w:val="007E30A6"/>
    <w:rsid w:val="007E43DB"/>
    <w:rsid w:val="007E5013"/>
    <w:rsid w:val="007E5597"/>
    <w:rsid w:val="007E61B0"/>
    <w:rsid w:val="007E6491"/>
    <w:rsid w:val="007E6B8B"/>
    <w:rsid w:val="007E757C"/>
    <w:rsid w:val="007E7F66"/>
    <w:rsid w:val="007F33A1"/>
    <w:rsid w:val="007F33BD"/>
    <w:rsid w:val="007F34A1"/>
    <w:rsid w:val="007F34D5"/>
    <w:rsid w:val="007F454D"/>
    <w:rsid w:val="007F52DF"/>
    <w:rsid w:val="007F5FF8"/>
    <w:rsid w:val="007F658B"/>
    <w:rsid w:val="007F69FA"/>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2BAA"/>
    <w:rsid w:val="00813BE9"/>
    <w:rsid w:val="00816075"/>
    <w:rsid w:val="00822172"/>
    <w:rsid w:val="00823D56"/>
    <w:rsid w:val="00825068"/>
    <w:rsid w:val="00825F5A"/>
    <w:rsid w:val="008264CD"/>
    <w:rsid w:val="008269DA"/>
    <w:rsid w:val="0083232C"/>
    <w:rsid w:val="008329ED"/>
    <w:rsid w:val="00833C67"/>
    <w:rsid w:val="0083560F"/>
    <w:rsid w:val="00836FAA"/>
    <w:rsid w:val="0083732F"/>
    <w:rsid w:val="00840A5D"/>
    <w:rsid w:val="00841160"/>
    <w:rsid w:val="00842CF0"/>
    <w:rsid w:val="00843F0E"/>
    <w:rsid w:val="008448E9"/>
    <w:rsid w:val="00844F61"/>
    <w:rsid w:val="00845C33"/>
    <w:rsid w:val="0084692A"/>
    <w:rsid w:val="00847EC7"/>
    <w:rsid w:val="00850210"/>
    <w:rsid w:val="0085338B"/>
    <w:rsid w:val="008534E1"/>
    <w:rsid w:val="008542CA"/>
    <w:rsid w:val="00855F45"/>
    <w:rsid w:val="0085621C"/>
    <w:rsid w:val="00856BEC"/>
    <w:rsid w:val="008572C2"/>
    <w:rsid w:val="0086037D"/>
    <w:rsid w:val="00860C20"/>
    <w:rsid w:val="0086136A"/>
    <w:rsid w:val="008613C5"/>
    <w:rsid w:val="00861F9D"/>
    <w:rsid w:val="0086228E"/>
    <w:rsid w:val="00862D38"/>
    <w:rsid w:val="0086590F"/>
    <w:rsid w:val="0086639A"/>
    <w:rsid w:val="00866E4A"/>
    <w:rsid w:val="00866E70"/>
    <w:rsid w:val="00866FDE"/>
    <w:rsid w:val="00867797"/>
    <w:rsid w:val="008679B6"/>
    <w:rsid w:val="00867B85"/>
    <w:rsid w:val="0087166A"/>
    <w:rsid w:val="00871DF3"/>
    <w:rsid w:val="00872696"/>
    <w:rsid w:val="00873983"/>
    <w:rsid w:val="00873E4E"/>
    <w:rsid w:val="00873E50"/>
    <w:rsid w:val="0087484E"/>
    <w:rsid w:val="00875F2C"/>
    <w:rsid w:val="00875FC0"/>
    <w:rsid w:val="0087658C"/>
    <w:rsid w:val="00876593"/>
    <w:rsid w:val="00876608"/>
    <w:rsid w:val="00876EFD"/>
    <w:rsid w:val="0087776A"/>
    <w:rsid w:val="00880BF6"/>
    <w:rsid w:val="00880E65"/>
    <w:rsid w:val="0088122F"/>
    <w:rsid w:val="00882FF6"/>
    <w:rsid w:val="008838D4"/>
    <w:rsid w:val="008843EF"/>
    <w:rsid w:val="008850E9"/>
    <w:rsid w:val="00886E81"/>
    <w:rsid w:val="008908B4"/>
    <w:rsid w:val="0089165E"/>
    <w:rsid w:val="008927D4"/>
    <w:rsid w:val="00892FF9"/>
    <w:rsid w:val="00893326"/>
    <w:rsid w:val="00893F35"/>
    <w:rsid w:val="00893FBD"/>
    <w:rsid w:val="0089574D"/>
    <w:rsid w:val="00895F74"/>
    <w:rsid w:val="00896269"/>
    <w:rsid w:val="00896CFD"/>
    <w:rsid w:val="00896EEF"/>
    <w:rsid w:val="008A1683"/>
    <w:rsid w:val="008A34DC"/>
    <w:rsid w:val="008A3D73"/>
    <w:rsid w:val="008A3FDC"/>
    <w:rsid w:val="008A43C4"/>
    <w:rsid w:val="008A4E08"/>
    <w:rsid w:val="008A639B"/>
    <w:rsid w:val="008A6430"/>
    <w:rsid w:val="008A6881"/>
    <w:rsid w:val="008A6F39"/>
    <w:rsid w:val="008B0346"/>
    <w:rsid w:val="008B117A"/>
    <w:rsid w:val="008B2080"/>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7EF"/>
    <w:rsid w:val="008D475E"/>
    <w:rsid w:val="008D4FBF"/>
    <w:rsid w:val="008D64C6"/>
    <w:rsid w:val="008D701B"/>
    <w:rsid w:val="008E105C"/>
    <w:rsid w:val="008E2886"/>
    <w:rsid w:val="008E38DC"/>
    <w:rsid w:val="008E3B04"/>
    <w:rsid w:val="008E47C8"/>
    <w:rsid w:val="008E4FDB"/>
    <w:rsid w:val="008E52AE"/>
    <w:rsid w:val="008E5A0E"/>
    <w:rsid w:val="008E79A9"/>
    <w:rsid w:val="008E7DE2"/>
    <w:rsid w:val="008F0AAD"/>
    <w:rsid w:val="008F1412"/>
    <w:rsid w:val="008F1432"/>
    <w:rsid w:val="008F1D55"/>
    <w:rsid w:val="008F23E8"/>
    <w:rsid w:val="008F5616"/>
    <w:rsid w:val="008F7D6E"/>
    <w:rsid w:val="00900EA0"/>
    <w:rsid w:val="009028C9"/>
    <w:rsid w:val="0090301A"/>
    <w:rsid w:val="00907F21"/>
    <w:rsid w:val="00912151"/>
    <w:rsid w:val="00913446"/>
    <w:rsid w:val="00913472"/>
    <w:rsid w:val="00914C64"/>
    <w:rsid w:val="009179C9"/>
    <w:rsid w:val="00920F0A"/>
    <w:rsid w:val="0092249F"/>
    <w:rsid w:val="00922C2C"/>
    <w:rsid w:val="00923280"/>
    <w:rsid w:val="00925022"/>
    <w:rsid w:val="00925454"/>
    <w:rsid w:val="009254F8"/>
    <w:rsid w:val="0092672F"/>
    <w:rsid w:val="00927AF7"/>
    <w:rsid w:val="00927E6F"/>
    <w:rsid w:val="009300C1"/>
    <w:rsid w:val="00932DEC"/>
    <w:rsid w:val="00934E3E"/>
    <w:rsid w:val="00935088"/>
    <w:rsid w:val="00935E84"/>
    <w:rsid w:val="00936600"/>
    <w:rsid w:val="00941F50"/>
    <w:rsid w:val="00944CA3"/>
    <w:rsid w:val="00946DBE"/>
    <w:rsid w:val="00947072"/>
    <w:rsid w:val="00947CD9"/>
    <w:rsid w:val="0095132D"/>
    <w:rsid w:val="00951B4C"/>
    <w:rsid w:val="00953CB4"/>
    <w:rsid w:val="00953F60"/>
    <w:rsid w:val="00954258"/>
    <w:rsid w:val="009550BC"/>
    <w:rsid w:val="00956ACC"/>
    <w:rsid w:val="00960B1E"/>
    <w:rsid w:val="00961F6D"/>
    <w:rsid w:val="00962126"/>
    <w:rsid w:val="009623F4"/>
    <w:rsid w:val="00962E64"/>
    <w:rsid w:val="00965315"/>
    <w:rsid w:val="0096556C"/>
    <w:rsid w:val="00965922"/>
    <w:rsid w:val="00965DB9"/>
    <w:rsid w:val="0096668D"/>
    <w:rsid w:val="009668FA"/>
    <w:rsid w:val="00967394"/>
    <w:rsid w:val="00967781"/>
    <w:rsid w:val="00967A84"/>
    <w:rsid w:val="0097068A"/>
    <w:rsid w:val="00970B84"/>
    <w:rsid w:val="00970E38"/>
    <w:rsid w:val="00971D65"/>
    <w:rsid w:val="009750A9"/>
    <w:rsid w:val="009767C5"/>
    <w:rsid w:val="009777FF"/>
    <w:rsid w:val="0097784A"/>
    <w:rsid w:val="009813F3"/>
    <w:rsid w:val="00981725"/>
    <w:rsid w:val="00981765"/>
    <w:rsid w:val="0098329A"/>
    <w:rsid w:val="00983B23"/>
    <w:rsid w:val="00983EEF"/>
    <w:rsid w:val="009840ED"/>
    <w:rsid w:val="0098453C"/>
    <w:rsid w:val="00984E63"/>
    <w:rsid w:val="009850BC"/>
    <w:rsid w:val="009861AF"/>
    <w:rsid w:val="009865D3"/>
    <w:rsid w:val="009870E9"/>
    <w:rsid w:val="009905AC"/>
    <w:rsid w:val="009914B7"/>
    <w:rsid w:val="00991930"/>
    <w:rsid w:val="00991CE7"/>
    <w:rsid w:val="00994181"/>
    <w:rsid w:val="00994ECF"/>
    <w:rsid w:val="00995EC2"/>
    <w:rsid w:val="009961E3"/>
    <w:rsid w:val="00996FB2"/>
    <w:rsid w:val="009A059E"/>
    <w:rsid w:val="009A0899"/>
    <w:rsid w:val="009A254D"/>
    <w:rsid w:val="009A3FDD"/>
    <w:rsid w:val="009A47AC"/>
    <w:rsid w:val="009A64F8"/>
    <w:rsid w:val="009A6963"/>
    <w:rsid w:val="009A6C95"/>
    <w:rsid w:val="009B0444"/>
    <w:rsid w:val="009B0952"/>
    <w:rsid w:val="009B229C"/>
    <w:rsid w:val="009B259F"/>
    <w:rsid w:val="009B4AA6"/>
    <w:rsid w:val="009B5186"/>
    <w:rsid w:val="009B52C1"/>
    <w:rsid w:val="009B59CA"/>
    <w:rsid w:val="009B6236"/>
    <w:rsid w:val="009B7318"/>
    <w:rsid w:val="009B7E93"/>
    <w:rsid w:val="009C09BF"/>
    <w:rsid w:val="009C0F32"/>
    <w:rsid w:val="009C11AB"/>
    <w:rsid w:val="009C11DA"/>
    <w:rsid w:val="009C321E"/>
    <w:rsid w:val="009C38EE"/>
    <w:rsid w:val="009C3FEA"/>
    <w:rsid w:val="009C4614"/>
    <w:rsid w:val="009C47EB"/>
    <w:rsid w:val="009C498A"/>
    <w:rsid w:val="009C61B9"/>
    <w:rsid w:val="009C6ABE"/>
    <w:rsid w:val="009C717B"/>
    <w:rsid w:val="009D0470"/>
    <w:rsid w:val="009D0802"/>
    <w:rsid w:val="009D111C"/>
    <w:rsid w:val="009D1D41"/>
    <w:rsid w:val="009D2143"/>
    <w:rsid w:val="009D31EF"/>
    <w:rsid w:val="009D4635"/>
    <w:rsid w:val="009D53DA"/>
    <w:rsid w:val="009D5445"/>
    <w:rsid w:val="009D5626"/>
    <w:rsid w:val="009D60ED"/>
    <w:rsid w:val="009D63FE"/>
    <w:rsid w:val="009D7565"/>
    <w:rsid w:val="009E16AA"/>
    <w:rsid w:val="009E2D5F"/>
    <w:rsid w:val="009E35FD"/>
    <w:rsid w:val="009E3A59"/>
    <w:rsid w:val="009E4632"/>
    <w:rsid w:val="009E4688"/>
    <w:rsid w:val="009E4F28"/>
    <w:rsid w:val="009E538D"/>
    <w:rsid w:val="009E5533"/>
    <w:rsid w:val="009E56AE"/>
    <w:rsid w:val="009E6D94"/>
    <w:rsid w:val="009E73E1"/>
    <w:rsid w:val="009F1856"/>
    <w:rsid w:val="009F2175"/>
    <w:rsid w:val="009F2919"/>
    <w:rsid w:val="009F2A98"/>
    <w:rsid w:val="009F36D1"/>
    <w:rsid w:val="009F46A6"/>
    <w:rsid w:val="009F5004"/>
    <w:rsid w:val="009F50FD"/>
    <w:rsid w:val="009F6FE7"/>
    <w:rsid w:val="009F7C1D"/>
    <w:rsid w:val="00A019DD"/>
    <w:rsid w:val="00A01C1E"/>
    <w:rsid w:val="00A046D0"/>
    <w:rsid w:val="00A04BA4"/>
    <w:rsid w:val="00A04BB2"/>
    <w:rsid w:val="00A04FE3"/>
    <w:rsid w:val="00A05249"/>
    <w:rsid w:val="00A063EF"/>
    <w:rsid w:val="00A0651B"/>
    <w:rsid w:val="00A077DB"/>
    <w:rsid w:val="00A07FA1"/>
    <w:rsid w:val="00A10E1C"/>
    <w:rsid w:val="00A119C5"/>
    <w:rsid w:val="00A12878"/>
    <w:rsid w:val="00A14660"/>
    <w:rsid w:val="00A146F0"/>
    <w:rsid w:val="00A16034"/>
    <w:rsid w:val="00A17132"/>
    <w:rsid w:val="00A17EE4"/>
    <w:rsid w:val="00A20250"/>
    <w:rsid w:val="00A225DE"/>
    <w:rsid w:val="00A230AD"/>
    <w:rsid w:val="00A23D77"/>
    <w:rsid w:val="00A2423C"/>
    <w:rsid w:val="00A253BF"/>
    <w:rsid w:val="00A2589E"/>
    <w:rsid w:val="00A26DA7"/>
    <w:rsid w:val="00A2712C"/>
    <w:rsid w:val="00A278FB"/>
    <w:rsid w:val="00A2797D"/>
    <w:rsid w:val="00A27983"/>
    <w:rsid w:val="00A279D9"/>
    <w:rsid w:val="00A3026A"/>
    <w:rsid w:val="00A304F9"/>
    <w:rsid w:val="00A31258"/>
    <w:rsid w:val="00A31A2E"/>
    <w:rsid w:val="00A32B45"/>
    <w:rsid w:val="00A33041"/>
    <w:rsid w:val="00A33CA1"/>
    <w:rsid w:val="00A352C6"/>
    <w:rsid w:val="00A3640A"/>
    <w:rsid w:val="00A36531"/>
    <w:rsid w:val="00A40705"/>
    <w:rsid w:val="00A416BB"/>
    <w:rsid w:val="00A428A2"/>
    <w:rsid w:val="00A4343B"/>
    <w:rsid w:val="00A44195"/>
    <w:rsid w:val="00A45251"/>
    <w:rsid w:val="00A50676"/>
    <w:rsid w:val="00A51795"/>
    <w:rsid w:val="00A51A79"/>
    <w:rsid w:val="00A5269E"/>
    <w:rsid w:val="00A52BF3"/>
    <w:rsid w:val="00A5416B"/>
    <w:rsid w:val="00A552A2"/>
    <w:rsid w:val="00A55D36"/>
    <w:rsid w:val="00A56B1F"/>
    <w:rsid w:val="00A60B4E"/>
    <w:rsid w:val="00A61866"/>
    <w:rsid w:val="00A61C40"/>
    <w:rsid w:val="00A61DFF"/>
    <w:rsid w:val="00A66199"/>
    <w:rsid w:val="00A67500"/>
    <w:rsid w:val="00A67722"/>
    <w:rsid w:val="00A70C35"/>
    <w:rsid w:val="00A713D0"/>
    <w:rsid w:val="00A71A45"/>
    <w:rsid w:val="00A73D8C"/>
    <w:rsid w:val="00A748EE"/>
    <w:rsid w:val="00A7499C"/>
    <w:rsid w:val="00A75566"/>
    <w:rsid w:val="00A771F2"/>
    <w:rsid w:val="00A77B83"/>
    <w:rsid w:val="00A8062C"/>
    <w:rsid w:val="00A807E4"/>
    <w:rsid w:val="00A81715"/>
    <w:rsid w:val="00A81BC0"/>
    <w:rsid w:val="00A82BCE"/>
    <w:rsid w:val="00A8321F"/>
    <w:rsid w:val="00A84BA5"/>
    <w:rsid w:val="00A84D91"/>
    <w:rsid w:val="00A87C09"/>
    <w:rsid w:val="00A908E0"/>
    <w:rsid w:val="00A940F7"/>
    <w:rsid w:val="00A952E2"/>
    <w:rsid w:val="00A956CF"/>
    <w:rsid w:val="00A96EF5"/>
    <w:rsid w:val="00A975EA"/>
    <w:rsid w:val="00A97847"/>
    <w:rsid w:val="00AA0057"/>
    <w:rsid w:val="00AA0482"/>
    <w:rsid w:val="00AA12B7"/>
    <w:rsid w:val="00AA1E9E"/>
    <w:rsid w:val="00AA34E2"/>
    <w:rsid w:val="00AA3A91"/>
    <w:rsid w:val="00AA3C8F"/>
    <w:rsid w:val="00AA3C90"/>
    <w:rsid w:val="00AA4AB1"/>
    <w:rsid w:val="00AA56D2"/>
    <w:rsid w:val="00AA57CF"/>
    <w:rsid w:val="00AA59D4"/>
    <w:rsid w:val="00AA7959"/>
    <w:rsid w:val="00AB09B4"/>
    <w:rsid w:val="00AB34CE"/>
    <w:rsid w:val="00AB4076"/>
    <w:rsid w:val="00AB4123"/>
    <w:rsid w:val="00AB419D"/>
    <w:rsid w:val="00AB760B"/>
    <w:rsid w:val="00AC1405"/>
    <w:rsid w:val="00AC1B0F"/>
    <w:rsid w:val="00AC217C"/>
    <w:rsid w:val="00AC243F"/>
    <w:rsid w:val="00AC2E05"/>
    <w:rsid w:val="00AC3C70"/>
    <w:rsid w:val="00AC4893"/>
    <w:rsid w:val="00AC6814"/>
    <w:rsid w:val="00AC718F"/>
    <w:rsid w:val="00AC739B"/>
    <w:rsid w:val="00AC7A4B"/>
    <w:rsid w:val="00AD0CFD"/>
    <w:rsid w:val="00AD1675"/>
    <w:rsid w:val="00AD16D5"/>
    <w:rsid w:val="00AD21F1"/>
    <w:rsid w:val="00AD4270"/>
    <w:rsid w:val="00AD4816"/>
    <w:rsid w:val="00AD4E42"/>
    <w:rsid w:val="00AD5007"/>
    <w:rsid w:val="00AD5806"/>
    <w:rsid w:val="00AD59F8"/>
    <w:rsid w:val="00AD74D3"/>
    <w:rsid w:val="00AD7F47"/>
    <w:rsid w:val="00AE01CD"/>
    <w:rsid w:val="00AE07D2"/>
    <w:rsid w:val="00AE08E4"/>
    <w:rsid w:val="00AE1F2C"/>
    <w:rsid w:val="00AE2C3B"/>
    <w:rsid w:val="00AE2CDE"/>
    <w:rsid w:val="00AE31DE"/>
    <w:rsid w:val="00AE3E9C"/>
    <w:rsid w:val="00AE4B2A"/>
    <w:rsid w:val="00AE5C22"/>
    <w:rsid w:val="00AE5D47"/>
    <w:rsid w:val="00AE6B86"/>
    <w:rsid w:val="00AE77FE"/>
    <w:rsid w:val="00AF0203"/>
    <w:rsid w:val="00AF1CC5"/>
    <w:rsid w:val="00AF1DA1"/>
    <w:rsid w:val="00AF2619"/>
    <w:rsid w:val="00AF35CC"/>
    <w:rsid w:val="00AF3C86"/>
    <w:rsid w:val="00AF429D"/>
    <w:rsid w:val="00AF431E"/>
    <w:rsid w:val="00AF49AD"/>
    <w:rsid w:val="00AF5E83"/>
    <w:rsid w:val="00AF6E0E"/>
    <w:rsid w:val="00B00786"/>
    <w:rsid w:val="00B009FE"/>
    <w:rsid w:val="00B0287F"/>
    <w:rsid w:val="00B03BE9"/>
    <w:rsid w:val="00B0517A"/>
    <w:rsid w:val="00B051CF"/>
    <w:rsid w:val="00B0571A"/>
    <w:rsid w:val="00B0616A"/>
    <w:rsid w:val="00B0623F"/>
    <w:rsid w:val="00B063C8"/>
    <w:rsid w:val="00B070CA"/>
    <w:rsid w:val="00B10488"/>
    <w:rsid w:val="00B10BD7"/>
    <w:rsid w:val="00B17BFE"/>
    <w:rsid w:val="00B201C9"/>
    <w:rsid w:val="00B222DF"/>
    <w:rsid w:val="00B2268F"/>
    <w:rsid w:val="00B22BC5"/>
    <w:rsid w:val="00B24994"/>
    <w:rsid w:val="00B24E57"/>
    <w:rsid w:val="00B25DF5"/>
    <w:rsid w:val="00B25EE3"/>
    <w:rsid w:val="00B30561"/>
    <w:rsid w:val="00B30577"/>
    <w:rsid w:val="00B3086C"/>
    <w:rsid w:val="00B30B22"/>
    <w:rsid w:val="00B31421"/>
    <w:rsid w:val="00B315D8"/>
    <w:rsid w:val="00B31AB6"/>
    <w:rsid w:val="00B33276"/>
    <w:rsid w:val="00B33800"/>
    <w:rsid w:val="00B3397D"/>
    <w:rsid w:val="00B33CE9"/>
    <w:rsid w:val="00B360B9"/>
    <w:rsid w:val="00B360D0"/>
    <w:rsid w:val="00B36911"/>
    <w:rsid w:val="00B36B20"/>
    <w:rsid w:val="00B36EF8"/>
    <w:rsid w:val="00B373AC"/>
    <w:rsid w:val="00B37BB0"/>
    <w:rsid w:val="00B40964"/>
    <w:rsid w:val="00B40BE3"/>
    <w:rsid w:val="00B40D29"/>
    <w:rsid w:val="00B414E6"/>
    <w:rsid w:val="00B430D1"/>
    <w:rsid w:val="00B4412D"/>
    <w:rsid w:val="00B4453B"/>
    <w:rsid w:val="00B44EAE"/>
    <w:rsid w:val="00B502E9"/>
    <w:rsid w:val="00B51132"/>
    <w:rsid w:val="00B5147E"/>
    <w:rsid w:val="00B52842"/>
    <w:rsid w:val="00B52EAB"/>
    <w:rsid w:val="00B5315E"/>
    <w:rsid w:val="00B53432"/>
    <w:rsid w:val="00B537F2"/>
    <w:rsid w:val="00B54274"/>
    <w:rsid w:val="00B54E8A"/>
    <w:rsid w:val="00B553DA"/>
    <w:rsid w:val="00B5655C"/>
    <w:rsid w:val="00B56A70"/>
    <w:rsid w:val="00B57127"/>
    <w:rsid w:val="00B57A56"/>
    <w:rsid w:val="00B604F9"/>
    <w:rsid w:val="00B60E0C"/>
    <w:rsid w:val="00B61CD1"/>
    <w:rsid w:val="00B61EEA"/>
    <w:rsid w:val="00B61F67"/>
    <w:rsid w:val="00B62AF1"/>
    <w:rsid w:val="00B64EC4"/>
    <w:rsid w:val="00B6570A"/>
    <w:rsid w:val="00B657CA"/>
    <w:rsid w:val="00B722BF"/>
    <w:rsid w:val="00B72FDA"/>
    <w:rsid w:val="00B734F8"/>
    <w:rsid w:val="00B7579E"/>
    <w:rsid w:val="00B75835"/>
    <w:rsid w:val="00B75BE0"/>
    <w:rsid w:val="00B75CB4"/>
    <w:rsid w:val="00B76139"/>
    <w:rsid w:val="00B76A1F"/>
    <w:rsid w:val="00B774A9"/>
    <w:rsid w:val="00B77B4D"/>
    <w:rsid w:val="00B77F0E"/>
    <w:rsid w:val="00B80261"/>
    <w:rsid w:val="00B807D5"/>
    <w:rsid w:val="00B826D8"/>
    <w:rsid w:val="00B83C91"/>
    <w:rsid w:val="00B84065"/>
    <w:rsid w:val="00B8417E"/>
    <w:rsid w:val="00B854D8"/>
    <w:rsid w:val="00B8555E"/>
    <w:rsid w:val="00B85B4F"/>
    <w:rsid w:val="00B8618F"/>
    <w:rsid w:val="00B87ECD"/>
    <w:rsid w:val="00B91AD1"/>
    <w:rsid w:val="00B91B1C"/>
    <w:rsid w:val="00B924DB"/>
    <w:rsid w:val="00B9306B"/>
    <w:rsid w:val="00B93972"/>
    <w:rsid w:val="00B94207"/>
    <w:rsid w:val="00B94A93"/>
    <w:rsid w:val="00B957AC"/>
    <w:rsid w:val="00B979F7"/>
    <w:rsid w:val="00BA0050"/>
    <w:rsid w:val="00BA1673"/>
    <w:rsid w:val="00BA1ADC"/>
    <w:rsid w:val="00BA38EB"/>
    <w:rsid w:val="00BA48CE"/>
    <w:rsid w:val="00BA551D"/>
    <w:rsid w:val="00BA581D"/>
    <w:rsid w:val="00BB0240"/>
    <w:rsid w:val="00BB0CB6"/>
    <w:rsid w:val="00BB2692"/>
    <w:rsid w:val="00BB2CDC"/>
    <w:rsid w:val="00BB499F"/>
    <w:rsid w:val="00BB4C92"/>
    <w:rsid w:val="00BB5DCA"/>
    <w:rsid w:val="00BB5E04"/>
    <w:rsid w:val="00BB63CE"/>
    <w:rsid w:val="00BB6F6F"/>
    <w:rsid w:val="00BB7696"/>
    <w:rsid w:val="00BB7E96"/>
    <w:rsid w:val="00BC0260"/>
    <w:rsid w:val="00BC02DC"/>
    <w:rsid w:val="00BC2158"/>
    <w:rsid w:val="00BC25A0"/>
    <w:rsid w:val="00BC2B8C"/>
    <w:rsid w:val="00BC449A"/>
    <w:rsid w:val="00BC4993"/>
    <w:rsid w:val="00BC6245"/>
    <w:rsid w:val="00BC62D4"/>
    <w:rsid w:val="00BC73A3"/>
    <w:rsid w:val="00BC7AD1"/>
    <w:rsid w:val="00BC7B21"/>
    <w:rsid w:val="00BD0612"/>
    <w:rsid w:val="00BD1919"/>
    <w:rsid w:val="00BD267C"/>
    <w:rsid w:val="00BD2844"/>
    <w:rsid w:val="00BD3238"/>
    <w:rsid w:val="00BD44FE"/>
    <w:rsid w:val="00BD4AEB"/>
    <w:rsid w:val="00BD5878"/>
    <w:rsid w:val="00BD58F1"/>
    <w:rsid w:val="00BD5D6F"/>
    <w:rsid w:val="00BD5F95"/>
    <w:rsid w:val="00BD76BF"/>
    <w:rsid w:val="00BD7B18"/>
    <w:rsid w:val="00BE02EF"/>
    <w:rsid w:val="00BE0597"/>
    <w:rsid w:val="00BE0AB2"/>
    <w:rsid w:val="00BE0B18"/>
    <w:rsid w:val="00BE3048"/>
    <w:rsid w:val="00BE3160"/>
    <w:rsid w:val="00BE38D1"/>
    <w:rsid w:val="00BE410D"/>
    <w:rsid w:val="00BE459F"/>
    <w:rsid w:val="00BE5AEF"/>
    <w:rsid w:val="00BE6289"/>
    <w:rsid w:val="00BE6AE6"/>
    <w:rsid w:val="00BF08DE"/>
    <w:rsid w:val="00BF21B1"/>
    <w:rsid w:val="00BF54EC"/>
    <w:rsid w:val="00BF5B40"/>
    <w:rsid w:val="00BF5DDA"/>
    <w:rsid w:val="00BF60E2"/>
    <w:rsid w:val="00BF620C"/>
    <w:rsid w:val="00BF745C"/>
    <w:rsid w:val="00C005E4"/>
    <w:rsid w:val="00C017DD"/>
    <w:rsid w:val="00C02E41"/>
    <w:rsid w:val="00C03406"/>
    <w:rsid w:val="00C035A3"/>
    <w:rsid w:val="00C03F4B"/>
    <w:rsid w:val="00C047CE"/>
    <w:rsid w:val="00C057FF"/>
    <w:rsid w:val="00C05D63"/>
    <w:rsid w:val="00C06480"/>
    <w:rsid w:val="00C10F5C"/>
    <w:rsid w:val="00C11876"/>
    <w:rsid w:val="00C124B7"/>
    <w:rsid w:val="00C13E55"/>
    <w:rsid w:val="00C14721"/>
    <w:rsid w:val="00C1474D"/>
    <w:rsid w:val="00C1666A"/>
    <w:rsid w:val="00C200AC"/>
    <w:rsid w:val="00C21984"/>
    <w:rsid w:val="00C21D54"/>
    <w:rsid w:val="00C220D8"/>
    <w:rsid w:val="00C22A2D"/>
    <w:rsid w:val="00C232AC"/>
    <w:rsid w:val="00C235A0"/>
    <w:rsid w:val="00C23DD9"/>
    <w:rsid w:val="00C24033"/>
    <w:rsid w:val="00C31D99"/>
    <w:rsid w:val="00C32047"/>
    <w:rsid w:val="00C3228D"/>
    <w:rsid w:val="00C32424"/>
    <w:rsid w:val="00C337C3"/>
    <w:rsid w:val="00C355D8"/>
    <w:rsid w:val="00C36699"/>
    <w:rsid w:val="00C37F8E"/>
    <w:rsid w:val="00C4256A"/>
    <w:rsid w:val="00C42CC8"/>
    <w:rsid w:val="00C42D9F"/>
    <w:rsid w:val="00C43A8F"/>
    <w:rsid w:val="00C44220"/>
    <w:rsid w:val="00C46844"/>
    <w:rsid w:val="00C46C58"/>
    <w:rsid w:val="00C46DB3"/>
    <w:rsid w:val="00C47AB4"/>
    <w:rsid w:val="00C513AF"/>
    <w:rsid w:val="00C52062"/>
    <w:rsid w:val="00C52403"/>
    <w:rsid w:val="00C561A5"/>
    <w:rsid w:val="00C567EB"/>
    <w:rsid w:val="00C5682B"/>
    <w:rsid w:val="00C56F2C"/>
    <w:rsid w:val="00C60B84"/>
    <w:rsid w:val="00C61A59"/>
    <w:rsid w:val="00C624D3"/>
    <w:rsid w:val="00C62A55"/>
    <w:rsid w:val="00C637BD"/>
    <w:rsid w:val="00C63CA4"/>
    <w:rsid w:val="00C64C06"/>
    <w:rsid w:val="00C64F99"/>
    <w:rsid w:val="00C65B5A"/>
    <w:rsid w:val="00C66758"/>
    <w:rsid w:val="00C676FD"/>
    <w:rsid w:val="00C67BFC"/>
    <w:rsid w:val="00C718C7"/>
    <w:rsid w:val="00C71D35"/>
    <w:rsid w:val="00C7250B"/>
    <w:rsid w:val="00C733AC"/>
    <w:rsid w:val="00C73DA6"/>
    <w:rsid w:val="00C73E07"/>
    <w:rsid w:val="00C75C4A"/>
    <w:rsid w:val="00C75F30"/>
    <w:rsid w:val="00C77019"/>
    <w:rsid w:val="00C77193"/>
    <w:rsid w:val="00C81BD7"/>
    <w:rsid w:val="00C82668"/>
    <w:rsid w:val="00C8516D"/>
    <w:rsid w:val="00C86869"/>
    <w:rsid w:val="00C8766F"/>
    <w:rsid w:val="00C879C9"/>
    <w:rsid w:val="00C905FD"/>
    <w:rsid w:val="00C907FE"/>
    <w:rsid w:val="00C9093F"/>
    <w:rsid w:val="00C923C1"/>
    <w:rsid w:val="00C93162"/>
    <w:rsid w:val="00C933DD"/>
    <w:rsid w:val="00C93500"/>
    <w:rsid w:val="00C94156"/>
    <w:rsid w:val="00C94FFA"/>
    <w:rsid w:val="00C95CCF"/>
    <w:rsid w:val="00C95F14"/>
    <w:rsid w:val="00C9689E"/>
    <w:rsid w:val="00C96B69"/>
    <w:rsid w:val="00C96BF5"/>
    <w:rsid w:val="00C97DC9"/>
    <w:rsid w:val="00CA1F44"/>
    <w:rsid w:val="00CA3433"/>
    <w:rsid w:val="00CA351E"/>
    <w:rsid w:val="00CA3691"/>
    <w:rsid w:val="00CA5B04"/>
    <w:rsid w:val="00CB05AA"/>
    <w:rsid w:val="00CB1CBD"/>
    <w:rsid w:val="00CB1DA7"/>
    <w:rsid w:val="00CB21F2"/>
    <w:rsid w:val="00CB344B"/>
    <w:rsid w:val="00CB460B"/>
    <w:rsid w:val="00CB54F3"/>
    <w:rsid w:val="00CB5873"/>
    <w:rsid w:val="00CB5973"/>
    <w:rsid w:val="00CB5E7B"/>
    <w:rsid w:val="00CB74F3"/>
    <w:rsid w:val="00CB7C2F"/>
    <w:rsid w:val="00CC0839"/>
    <w:rsid w:val="00CC1472"/>
    <w:rsid w:val="00CC2802"/>
    <w:rsid w:val="00CC3BB9"/>
    <w:rsid w:val="00CC5027"/>
    <w:rsid w:val="00CC5847"/>
    <w:rsid w:val="00CC6AAF"/>
    <w:rsid w:val="00CD0780"/>
    <w:rsid w:val="00CD0FDB"/>
    <w:rsid w:val="00CD189A"/>
    <w:rsid w:val="00CD284B"/>
    <w:rsid w:val="00CD3391"/>
    <w:rsid w:val="00CD34CD"/>
    <w:rsid w:val="00CD39FC"/>
    <w:rsid w:val="00CD4B80"/>
    <w:rsid w:val="00CD5D39"/>
    <w:rsid w:val="00CD5F71"/>
    <w:rsid w:val="00CD6B9C"/>
    <w:rsid w:val="00CD6D1A"/>
    <w:rsid w:val="00CE0E71"/>
    <w:rsid w:val="00CE1AF7"/>
    <w:rsid w:val="00CE26C7"/>
    <w:rsid w:val="00CE366C"/>
    <w:rsid w:val="00CE5250"/>
    <w:rsid w:val="00CE76FC"/>
    <w:rsid w:val="00CE7C62"/>
    <w:rsid w:val="00CE7D41"/>
    <w:rsid w:val="00CF21FE"/>
    <w:rsid w:val="00CF3404"/>
    <w:rsid w:val="00CF47A0"/>
    <w:rsid w:val="00CF7A76"/>
    <w:rsid w:val="00D02278"/>
    <w:rsid w:val="00D02ABF"/>
    <w:rsid w:val="00D02EF2"/>
    <w:rsid w:val="00D032D9"/>
    <w:rsid w:val="00D038A8"/>
    <w:rsid w:val="00D03DA1"/>
    <w:rsid w:val="00D06FF9"/>
    <w:rsid w:val="00D0787C"/>
    <w:rsid w:val="00D07ED6"/>
    <w:rsid w:val="00D1058F"/>
    <w:rsid w:val="00D11105"/>
    <w:rsid w:val="00D12BC1"/>
    <w:rsid w:val="00D13578"/>
    <w:rsid w:val="00D1656E"/>
    <w:rsid w:val="00D17069"/>
    <w:rsid w:val="00D17A04"/>
    <w:rsid w:val="00D20309"/>
    <w:rsid w:val="00D210A9"/>
    <w:rsid w:val="00D21AEC"/>
    <w:rsid w:val="00D226BC"/>
    <w:rsid w:val="00D233DB"/>
    <w:rsid w:val="00D23EE9"/>
    <w:rsid w:val="00D242A9"/>
    <w:rsid w:val="00D253CA"/>
    <w:rsid w:val="00D26271"/>
    <w:rsid w:val="00D26E09"/>
    <w:rsid w:val="00D31719"/>
    <w:rsid w:val="00D31ABC"/>
    <w:rsid w:val="00D3436F"/>
    <w:rsid w:val="00D37B9E"/>
    <w:rsid w:val="00D40210"/>
    <w:rsid w:val="00D40D87"/>
    <w:rsid w:val="00D4290D"/>
    <w:rsid w:val="00D43562"/>
    <w:rsid w:val="00D439B2"/>
    <w:rsid w:val="00D43F8B"/>
    <w:rsid w:val="00D44275"/>
    <w:rsid w:val="00D46F32"/>
    <w:rsid w:val="00D50564"/>
    <w:rsid w:val="00D505D1"/>
    <w:rsid w:val="00D52D77"/>
    <w:rsid w:val="00D53BC8"/>
    <w:rsid w:val="00D540D0"/>
    <w:rsid w:val="00D543F2"/>
    <w:rsid w:val="00D54B0E"/>
    <w:rsid w:val="00D608DA"/>
    <w:rsid w:val="00D60987"/>
    <w:rsid w:val="00D615CD"/>
    <w:rsid w:val="00D62721"/>
    <w:rsid w:val="00D66E6D"/>
    <w:rsid w:val="00D709A3"/>
    <w:rsid w:val="00D70AD6"/>
    <w:rsid w:val="00D70C7F"/>
    <w:rsid w:val="00D70DC1"/>
    <w:rsid w:val="00D7163F"/>
    <w:rsid w:val="00D72275"/>
    <w:rsid w:val="00D724F1"/>
    <w:rsid w:val="00D72F92"/>
    <w:rsid w:val="00D73847"/>
    <w:rsid w:val="00D73B20"/>
    <w:rsid w:val="00D74243"/>
    <w:rsid w:val="00D746A1"/>
    <w:rsid w:val="00D75802"/>
    <w:rsid w:val="00D773A6"/>
    <w:rsid w:val="00D77833"/>
    <w:rsid w:val="00D80379"/>
    <w:rsid w:val="00D803AE"/>
    <w:rsid w:val="00D80DF0"/>
    <w:rsid w:val="00D827F6"/>
    <w:rsid w:val="00D83390"/>
    <w:rsid w:val="00D834B8"/>
    <w:rsid w:val="00D841DA"/>
    <w:rsid w:val="00D858BA"/>
    <w:rsid w:val="00D85A8B"/>
    <w:rsid w:val="00D90DAC"/>
    <w:rsid w:val="00D91433"/>
    <w:rsid w:val="00D916A8"/>
    <w:rsid w:val="00D92D99"/>
    <w:rsid w:val="00D931C7"/>
    <w:rsid w:val="00D9352C"/>
    <w:rsid w:val="00D93B9D"/>
    <w:rsid w:val="00D93C8B"/>
    <w:rsid w:val="00D93DB2"/>
    <w:rsid w:val="00D94268"/>
    <w:rsid w:val="00D94A8C"/>
    <w:rsid w:val="00D95B6A"/>
    <w:rsid w:val="00D960E5"/>
    <w:rsid w:val="00D96514"/>
    <w:rsid w:val="00D97E4F"/>
    <w:rsid w:val="00DA1B99"/>
    <w:rsid w:val="00DA28DA"/>
    <w:rsid w:val="00DA35BD"/>
    <w:rsid w:val="00DA3A24"/>
    <w:rsid w:val="00DA409C"/>
    <w:rsid w:val="00DA4FB4"/>
    <w:rsid w:val="00DA54D2"/>
    <w:rsid w:val="00DA7E9C"/>
    <w:rsid w:val="00DB032F"/>
    <w:rsid w:val="00DB0593"/>
    <w:rsid w:val="00DB15A0"/>
    <w:rsid w:val="00DB1CE0"/>
    <w:rsid w:val="00DB3047"/>
    <w:rsid w:val="00DB4386"/>
    <w:rsid w:val="00DB4733"/>
    <w:rsid w:val="00DB49B6"/>
    <w:rsid w:val="00DB55DA"/>
    <w:rsid w:val="00DB60C3"/>
    <w:rsid w:val="00DC003E"/>
    <w:rsid w:val="00DC21CD"/>
    <w:rsid w:val="00DC348F"/>
    <w:rsid w:val="00DC3977"/>
    <w:rsid w:val="00DC3D3A"/>
    <w:rsid w:val="00DC415C"/>
    <w:rsid w:val="00DC4924"/>
    <w:rsid w:val="00DC4CE7"/>
    <w:rsid w:val="00DC5B7D"/>
    <w:rsid w:val="00DC64C2"/>
    <w:rsid w:val="00DC67D9"/>
    <w:rsid w:val="00DC6AB9"/>
    <w:rsid w:val="00DC7574"/>
    <w:rsid w:val="00DD0E8E"/>
    <w:rsid w:val="00DD16B0"/>
    <w:rsid w:val="00DD23E7"/>
    <w:rsid w:val="00DD4CEC"/>
    <w:rsid w:val="00DD5947"/>
    <w:rsid w:val="00DD6343"/>
    <w:rsid w:val="00DD63E8"/>
    <w:rsid w:val="00DD6C65"/>
    <w:rsid w:val="00DD6E2E"/>
    <w:rsid w:val="00DE0149"/>
    <w:rsid w:val="00DE28C9"/>
    <w:rsid w:val="00DE306B"/>
    <w:rsid w:val="00DE3E31"/>
    <w:rsid w:val="00DE425F"/>
    <w:rsid w:val="00DE541D"/>
    <w:rsid w:val="00DF0847"/>
    <w:rsid w:val="00DF1387"/>
    <w:rsid w:val="00DF2284"/>
    <w:rsid w:val="00DF25F3"/>
    <w:rsid w:val="00DF2D1F"/>
    <w:rsid w:val="00DF479B"/>
    <w:rsid w:val="00DF5118"/>
    <w:rsid w:val="00DF60DE"/>
    <w:rsid w:val="00DF6698"/>
    <w:rsid w:val="00DF76ED"/>
    <w:rsid w:val="00E0012F"/>
    <w:rsid w:val="00E00A8F"/>
    <w:rsid w:val="00E00DB5"/>
    <w:rsid w:val="00E01CE0"/>
    <w:rsid w:val="00E01F86"/>
    <w:rsid w:val="00E023F1"/>
    <w:rsid w:val="00E027FA"/>
    <w:rsid w:val="00E0449C"/>
    <w:rsid w:val="00E04767"/>
    <w:rsid w:val="00E051C8"/>
    <w:rsid w:val="00E05AC0"/>
    <w:rsid w:val="00E05D03"/>
    <w:rsid w:val="00E05F25"/>
    <w:rsid w:val="00E06025"/>
    <w:rsid w:val="00E06324"/>
    <w:rsid w:val="00E07B79"/>
    <w:rsid w:val="00E10D4B"/>
    <w:rsid w:val="00E14456"/>
    <w:rsid w:val="00E15357"/>
    <w:rsid w:val="00E15414"/>
    <w:rsid w:val="00E15AFF"/>
    <w:rsid w:val="00E16A68"/>
    <w:rsid w:val="00E17A9D"/>
    <w:rsid w:val="00E2233C"/>
    <w:rsid w:val="00E22B5C"/>
    <w:rsid w:val="00E22CFD"/>
    <w:rsid w:val="00E246BE"/>
    <w:rsid w:val="00E24A2E"/>
    <w:rsid w:val="00E24CA9"/>
    <w:rsid w:val="00E25F9F"/>
    <w:rsid w:val="00E261CA"/>
    <w:rsid w:val="00E26672"/>
    <w:rsid w:val="00E26820"/>
    <w:rsid w:val="00E26BA0"/>
    <w:rsid w:val="00E3059B"/>
    <w:rsid w:val="00E306A6"/>
    <w:rsid w:val="00E30776"/>
    <w:rsid w:val="00E30BA5"/>
    <w:rsid w:val="00E3522D"/>
    <w:rsid w:val="00E35D25"/>
    <w:rsid w:val="00E35D4A"/>
    <w:rsid w:val="00E36DC1"/>
    <w:rsid w:val="00E37847"/>
    <w:rsid w:val="00E40DF3"/>
    <w:rsid w:val="00E40ECB"/>
    <w:rsid w:val="00E43B36"/>
    <w:rsid w:val="00E44DA7"/>
    <w:rsid w:val="00E4648C"/>
    <w:rsid w:val="00E46C63"/>
    <w:rsid w:val="00E46F83"/>
    <w:rsid w:val="00E47790"/>
    <w:rsid w:val="00E47961"/>
    <w:rsid w:val="00E479CF"/>
    <w:rsid w:val="00E50D68"/>
    <w:rsid w:val="00E50DAD"/>
    <w:rsid w:val="00E51DE7"/>
    <w:rsid w:val="00E52064"/>
    <w:rsid w:val="00E527A2"/>
    <w:rsid w:val="00E52957"/>
    <w:rsid w:val="00E540AC"/>
    <w:rsid w:val="00E557AF"/>
    <w:rsid w:val="00E55AE0"/>
    <w:rsid w:val="00E56046"/>
    <w:rsid w:val="00E56438"/>
    <w:rsid w:val="00E5674E"/>
    <w:rsid w:val="00E57D0B"/>
    <w:rsid w:val="00E60CE1"/>
    <w:rsid w:val="00E614A9"/>
    <w:rsid w:val="00E61CFA"/>
    <w:rsid w:val="00E61F9A"/>
    <w:rsid w:val="00E6200A"/>
    <w:rsid w:val="00E625EE"/>
    <w:rsid w:val="00E62EE7"/>
    <w:rsid w:val="00E635BB"/>
    <w:rsid w:val="00E639CA"/>
    <w:rsid w:val="00E640A7"/>
    <w:rsid w:val="00E64CA0"/>
    <w:rsid w:val="00E65AD1"/>
    <w:rsid w:val="00E673EF"/>
    <w:rsid w:val="00E677F1"/>
    <w:rsid w:val="00E70410"/>
    <w:rsid w:val="00E707EA"/>
    <w:rsid w:val="00E71032"/>
    <w:rsid w:val="00E72AA7"/>
    <w:rsid w:val="00E73249"/>
    <w:rsid w:val="00E737F7"/>
    <w:rsid w:val="00E7390C"/>
    <w:rsid w:val="00E73E6D"/>
    <w:rsid w:val="00E74934"/>
    <w:rsid w:val="00E74C9F"/>
    <w:rsid w:val="00E76EA5"/>
    <w:rsid w:val="00E7745B"/>
    <w:rsid w:val="00E77A6F"/>
    <w:rsid w:val="00E803FC"/>
    <w:rsid w:val="00E817FA"/>
    <w:rsid w:val="00E83AB1"/>
    <w:rsid w:val="00E83FA4"/>
    <w:rsid w:val="00E8506C"/>
    <w:rsid w:val="00E8593D"/>
    <w:rsid w:val="00E90021"/>
    <w:rsid w:val="00E908B7"/>
    <w:rsid w:val="00E90B90"/>
    <w:rsid w:val="00E91082"/>
    <w:rsid w:val="00E9197D"/>
    <w:rsid w:val="00E922A0"/>
    <w:rsid w:val="00E93A00"/>
    <w:rsid w:val="00E949B6"/>
    <w:rsid w:val="00E95952"/>
    <w:rsid w:val="00E96422"/>
    <w:rsid w:val="00E97957"/>
    <w:rsid w:val="00EA17A8"/>
    <w:rsid w:val="00EA49AA"/>
    <w:rsid w:val="00EA7BB0"/>
    <w:rsid w:val="00EB06DC"/>
    <w:rsid w:val="00EB0A16"/>
    <w:rsid w:val="00EB0DBC"/>
    <w:rsid w:val="00EB2952"/>
    <w:rsid w:val="00EB3D84"/>
    <w:rsid w:val="00EB3EC7"/>
    <w:rsid w:val="00EB44CC"/>
    <w:rsid w:val="00EB4A11"/>
    <w:rsid w:val="00EB5B17"/>
    <w:rsid w:val="00EB6DC3"/>
    <w:rsid w:val="00EB732A"/>
    <w:rsid w:val="00EC08CA"/>
    <w:rsid w:val="00EC1EB3"/>
    <w:rsid w:val="00EC24E4"/>
    <w:rsid w:val="00EC309A"/>
    <w:rsid w:val="00EC3A85"/>
    <w:rsid w:val="00EC456A"/>
    <w:rsid w:val="00EC5684"/>
    <w:rsid w:val="00EC6456"/>
    <w:rsid w:val="00EC735A"/>
    <w:rsid w:val="00ED2163"/>
    <w:rsid w:val="00ED2F5B"/>
    <w:rsid w:val="00ED427C"/>
    <w:rsid w:val="00ED4B20"/>
    <w:rsid w:val="00ED5BE2"/>
    <w:rsid w:val="00ED6511"/>
    <w:rsid w:val="00ED69A1"/>
    <w:rsid w:val="00ED6F89"/>
    <w:rsid w:val="00EE0B57"/>
    <w:rsid w:val="00EE184D"/>
    <w:rsid w:val="00EE22E5"/>
    <w:rsid w:val="00EE337C"/>
    <w:rsid w:val="00EE68B1"/>
    <w:rsid w:val="00EF0893"/>
    <w:rsid w:val="00EF1E97"/>
    <w:rsid w:val="00EF1EE0"/>
    <w:rsid w:val="00EF37D0"/>
    <w:rsid w:val="00EF4776"/>
    <w:rsid w:val="00EF48F6"/>
    <w:rsid w:val="00EF492A"/>
    <w:rsid w:val="00EF508C"/>
    <w:rsid w:val="00EF53ED"/>
    <w:rsid w:val="00EF58F4"/>
    <w:rsid w:val="00EF5982"/>
    <w:rsid w:val="00F00575"/>
    <w:rsid w:val="00F0108C"/>
    <w:rsid w:val="00F010A3"/>
    <w:rsid w:val="00F011E6"/>
    <w:rsid w:val="00F01A62"/>
    <w:rsid w:val="00F033EC"/>
    <w:rsid w:val="00F03E93"/>
    <w:rsid w:val="00F044AE"/>
    <w:rsid w:val="00F049F4"/>
    <w:rsid w:val="00F06706"/>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24A5B"/>
    <w:rsid w:val="00F30961"/>
    <w:rsid w:val="00F40005"/>
    <w:rsid w:val="00F40AE1"/>
    <w:rsid w:val="00F4140E"/>
    <w:rsid w:val="00F42614"/>
    <w:rsid w:val="00F4267D"/>
    <w:rsid w:val="00F43649"/>
    <w:rsid w:val="00F43924"/>
    <w:rsid w:val="00F43A4B"/>
    <w:rsid w:val="00F451A3"/>
    <w:rsid w:val="00F4521A"/>
    <w:rsid w:val="00F4655C"/>
    <w:rsid w:val="00F47D30"/>
    <w:rsid w:val="00F50D66"/>
    <w:rsid w:val="00F5114E"/>
    <w:rsid w:val="00F5150C"/>
    <w:rsid w:val="00F51D13"/>
    <w:rsid w:val="00F526B2"/>
    <w:rsid w:val="00F52711"/>
    <w:rsid w:val="00F53BAD"/>
    <w:rsid w:val="00F54BCB"/>
    <w:rsid w:val="00F55299"/>
    <w:rsid w:val="00F55EBA"/>
    <w:rsid w:val="00F57682"/>
    <w:rsid w:val="00F6253E"/>
    <w:rsid w:val="00F62772"/>
    <w:rsid w:val="00F630B4"/>
    <w:rsid w:val="00F638B2"/>
    <w:rsid w:val="00F63ABB"/>
    <w:rsid w:val="00F63B8D"/>
    <w:rsid w:val="00F645B6"/>
    <w:rsid w:val="00F648A1"/>
    <w:rsid w:val="00F653BE"/>
    <w:rsid w:val="00F6588F"/>
    <w:rsid w:val="00F65F16"/>
    <w:rsid w:val="00F667E0"/>
    <w:rsid w:val="00F705AB"/>
    <w:rsid w:val="00F7111F"/>
    <w:rsid w:val="00F73264"/>
    <w:rsid w:val="00F73768"/>
    <w:rsid w:val="00F76277"/>
    <w:rsid w:val="00F766CE"/>
    <w:rsid w:val="00F77172"/>
    <w:rsid w:val="00F80C09"/>
    <w:rsid w:val="00F812E8"/>
    <w:rsid w:val="00F81DB5"/>
    <w:rsid w:val="00F82FF6"/>
    <w:rsid w:val="00F83442"/>
    <w:rsid w:val="00F843A0"/>
    <w:rsid w:val="00F8454B"/>
    <w:rsid w:val="00F84AE3"/>
    <w:rsid w:val="00F85406"/>
    <w:rsid w:val="00F85790"/>
    <w:rsid w:val="00F85CEB"/>
    <w:rsid w:val="00F87A20"/>
    <w:rsid w:val="00F924D8"/>
    <w:rsid w:val="00F94542"/>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558B"/>
    <w:rsid w:val="00FA6463"/>
    <w:rsid w:val="00FA705F"/>
    <w:rsid w:val="00FB0643"/>
    <w:rsid w:val="00FB1A40"/>
    <w:rsid w:val="00FB21C8"/>
    <w:rsid w:val="00FB5C88"/>
    <w:rsid w:val="00FB7F69"/>
    <w:rsid w:val="00FC1D59"/>
    <w:rsid w:val="00FC233D"/>
    <w:rsid w:val="00FC3238"/>
    <w:rsid w:val="00FC3974"/>
    <w:rsid w:val="00FC3D51"/>
    <w:rsid w:val="00FC4C13"/>
    <w:rsid w:val="00FC724B"/>
    <w:rsid w:val="00FC7877"/>
    <w:rsid w:val="00FD0032"/>
    <w:rsid w:val="00FD036C"/>
    <w:rsid w:val="00FD4552"/>
    <w:rsid w:val="00FD45F7"/>
    <w:rsid w:val="00FD5DCE"/>
    <w:rsid w:val="00FD6099"/>
    <w:rsid w:val="00FD6BA9"/>
    <w:rsid w:val="00FD71F2"/>
    <w:rsid w:val="00FD7F9D"/>
    <w:rsid w:val="00FE006C"/>
    <w:rsid w:val="00FE2B8F"/>
    <w:rsid w:val="00FE3EE8"/>
    <w:rsid w:val="00FE41B8"/>
    <w:rsid w:val="00FE5D68"/>
    <w:rsid w:val="00FE73A9"/>
    <w:rsid w:val="00FE74F0"/>
    <w:rsid w:val="00FE75E0"/>
    <w:rsid w:val="00FE77D9"/>
    <w:rsid w:val="00FE7811"/>
    <w:rsid w:val="00FE7F98"/>
    <w:rsid w:val="00FF1239"/>
    <w:rsid w:val="00FF1441"/>
    <w:rsid w:val="00FF1CC2"/>
    <w:rsid w:val="00FF1FC4"/>
    <w:rsid w:val="00FF3C80"/>
    <w:rsid w:val="00FF3F8B"/>
    <w:rsid w:val="00FF49AF"/>
    <w:rsid w:val="00FF4A18"/>
    <w:rsid w:val="00FF6014"/>
    <w:rsid w:val="00FF61BE"/>
    <w:rsid w:val="00FF6A30"/>
    <w:rsid w:val="00FF6A62"/>
    <w:rsid w:val="00FF6F25"/>
    <w:rsid w:val="00FF71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7FAC"/>
  <w15:docId w15:val="{6DE5AE3B-A0BC-4ADF-AD5A-4BD6635D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8E"/>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paragraph" w:customStyle="1" w:styleId="tv2132">
    <w:name w:val="tv2132"/>
    <w:basedOn w:val="Normal"/>
    <w:rsid w:val="00C1474D"/>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9391344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69994395">
      <w:bodyDiv w:val="1"/>
      <w:marLeft w:val="0"/>
      <w:marRight w:val="0"/>
      <w:marTop w:val="0"/>
      <w:marBottom w:val="0"/>
      <w:divBdr>
        <w:top w:val="none" w:sz="0" w:space="0" w:color="auto"/>
        <w:left w:val="none" w:sz="0" w:space="0" w:color="auto"/>
        <w:bottom w:val="none" w:sz="0" w:space="0" w:color="auto"/>
        <w:right w:val="none" w:sz="0" w:space="0" w:color="auto"/>
      </w:divBdr>
      <w:divsChild>
        <w:div w:id="1051419626">
          <w:marLeft w:val="0"/>
          <w:marRight w:val="0"/>
          <w:marTop w:val="0"/>
          <w:marBottom w:val="0"/>
          <w:divBdr>
            <w:top w:val="none" w:sz="0" w:space="0" w:color="auto"/>
            <w:left w:val="none" w:sz="0" w:space="0" w:color="auto"/>
            <w:bottom w:val="none" w:sz="0" w:space="0" w:color="auto"/>
            <w:right w:val="none" w:sz="0" w:space="0" w:color="auto"/>
          </w:divBdr>
          <w:divsChild>
            <w:div w:id="95833081">
              <w:marLeft w:val="0"/>
              <w:marRight w:val="0"/>
              <w:marTop w:val="0"/>
              <w:marBottom w:val="0"/>
              <w:divBdr>
                <w:top w:val="none" w:sz="0" w:space="0" w:color="auto"/>
                <w:left w:val="none" w:sz="0" w:space="0" w:color="auto"/>
                <w:bottom w:val="none" w:sz="0" w:space="0" w:color="auto"/>
                <w:right w:val="none" w:sz="0" w:space="0" w:color="auto"/>
              </w:divBdr>
              <w:divsChild>
                <w:div w:id="1309433439">
                  <w:marLeft w:val="0"/>
                  <w:marRight w:val="0"/>
                  <w:marTop w:val="0"/>
                  <w:marBottom w:val="0"/>
                  <w:divBdr>
                    <w:top w:val="none" w:sz="0" w:space="0" w:color="auto"/>
                    <w:left w:val="none" w:sz="0" w:space="0" w:color="auto"/>
                    <w:bottom w:val="none" w:sz="0" w:space="0" w:color="auto"/>
                    <w:right w:val="none" w:sz="0" w:space="0" w:color="auto"/>
                  </w:divBdr>
                  <w:divsChild>
                    <w:div w:id="133838944">
                      <w:marLeft w:val="0"/>
                      <w:marRight w:val="0"/>
                      <w:marTop w:val="0"/>
                      <w:marBottom w:val="0"/>
                      <w:divBdr>
                        <w:top w:val="none" w:sz="0" w:space="0" w:color="auto"/>
                        <w:left w:val="none" w:sz="0" w:space="0" w:color="auto"/>
                        <w:bottom w:val="none" w:sz="0" w:space="0" w:color="auto"/>
                        <w:right w:val="none" w:sz="0" w:space="0" w:color="auto"/>
                      </w:divBdr>
                      <w:divsChild>
                        <w:div w:id="1694108353">
                          <w:marLeft w:val="0"/>
                          <w:marRight w:val="0"/>
                          <w:marTop w:val="0"/>
                          <w:marBottom w:val="0"/>
                          <w:divBdr>
                            <w:top w:val="none" w:sz="0" w:space="0" w:color="auto"/>
                            <w:left w:val="none" w:sz="0" w:space="0" w:color="auto"/>
                            <w:bottom w:val="none" w:sz="0" w:space="0" w:color="auto"/>
                            <w:right w:val="none" w:sz="0" w:space="0" w:color="auto"/>
                          </w:divBdr>
                          <w:divsChild>
                            <w:div w:id="1624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70430">
      <w:bodyDiv w:val="1"/>
      <w:marLeft w:val="0"/>
      <w:marRight w:val="0"/>
      <w:marTop w:val="0"/>
      <w:marBottom w:val="0"/>
      <w:divBdr>
        <w:top w:val="none" w:sz="0" w:space="0" w:color="auto"/>
        <w:left w:val="none" w:sz="0" w:space="0" w:color="auto"/>
        <w:bottom w:val="none" w:sz="0" w:space="0" w:color="auto"/>
        <w:right w:val="none" w:sz="0" w:space="0" w:color="auto"/>
      </w:divBdr>
    </w:div>
    <w:div w:id="109932886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679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877707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70795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veta.Rubika@sa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25.09.2015_6AK_(SM_6141;_SM_6212)</Sede>
    <Kom xmlns="0403aeb7-10dd-41a9-8f8e-1fc0ec5546a5">6.Ilgtspējīgas transporta sistēmas prioritārā virziena apakškomiteja</Kom>
    <kartiba xmlns="0403aeb7-10dd-41a9-8f8e-1fc0ec5546a5">162</kartiba>
    <Apraksts xmlns="0403aeb7-10dd-41a9-8f8e-1fc0ec5546a5">Anotācija precizēta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2.xml><?xml version="1.0" encoding="utf-8"?>
<ds:datastoreItem xmlns:ds="http://schemas.openxmlformats.org/officeDocument/2006/customXml" ds:itemID="{B6D6888E-59BA-4B88-B4C1-7828BB5A7D8D}">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D42DDEFF-15C6-4535-B4AD-DD4F01D8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5.xml><?xml version="1.0" encoding="utf-8"?>
<ds:datastoreItem xmlns:ds="http://schemas.openxmlformats.org/officeDocument/2006/customXml" ds:itemID="{FD5A9F5D-0877-4723-88E1-97C26BE5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5029</Words>
  <Characters>2868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SMANot_6211_050417; Grozījumi Ministru kabineta 2017.gada 31.janvāra noteikumos Nr.69 “Darbības programmas "Izaugsme un nodarbinātība" prioritārā virziena "Ilgtspējīga transporta sistēma" 6.2.1. specifiskā atbalsta mērķa "Nodrošināt konkurētspējīgu un vid</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SMANot_6211_090517; Grozījumi Ministru kabineta 2017.gada 31.janvāra noteikumos Nr.69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 sākotnējās ietekmes novērtējuma ziņojums (anotācija)</dc:title>
  <dc:subject>MK noteikumu anotācija</dc:subject>
  <dc:creator>Iveta.Rubika@sam.gov.lv</dc:creator>
  <cp:keywords>Anotācija</cp:keywords>
  <cp:lastModifiedBy>Satiksmes ministrija</cp:lastModifiedBy>
  <cp:revision>18</cp:revision>
  <cp:lastPrinted>2016-10-31T13:07:00Z</cp:lastPrinted>
  <dcterms:created xsi:type="dcterms:W3CDTF">2017-04-05T07:16:00Z</dcterms:created>
  <dcterms:modified xsi:type="dcterms:W3CDTF">2017-05-15T10:12:00Z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