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7B73D198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F24CAF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5E6E352E" w14:textId="77777777" w:rsidR="00F24CAF" w:rsidRDefault="00F24CAF" w:rsidP="00F24CAF">
      <w:pPr>
        <w:jc w:val="center"/>
        <w:rPr>
          <w:b/>
          <w:sz w:val="28"/>
          <w:szCs w:val="28"/>
        </w:rPr>
      </w:pPr>
      <w:bookmarkStart w:id="0" w:name="_Toc404692328"/>
      <w:bookmarkStart w:id="1" w:name="_Toc379878255"/>
      <w:r w:rsidRPr="008A6641">
        <w:rPr>
          <w:b/>
          <w:bCs/>
          <w:sz w:val="28"/>
          <w:szCs w:val="28"/>
        </w:rPr>
        <w:t xml:space="preserve">Grozījums </w:t>
      </w:r>
      <w:r w:rsidRPr="008A6641">
        <w:rPr>
          <w:b/>
          <w:sz w:val="28"/>
          <w:szCs w:val="28"/>
        </w:rPr>
        <w:t>Ministru kabineta 2012.</w:t>
      </w:r>
      <w:r>
        <w:rPr>
          <w:b/>
          <w:sz w:val="28"/>
          <w:szCs w:val="28"/>
        </w:rPr>
        <w:t> </w:t>
      </w:r>
      <w:r w:rsidRPr="008A6641">
        <w:rPr>
          <w:b/>
          <w:sz w:val="28"/>
          <w:szCs w:val="28"/>
        </w:rPr>
        <w:t>gada 24.</w:t>
      </w:r>
      <w:r>
        <w:rPr>
          <w:b/>
          <w:sz w:val="28"/>
          <w:szCs w:val="28"/>
        </w:rPr>
        <w:t> </w:t>
      </w:r>
      <w:r w:rsidRPr="008A6641">
        <w:rPr>
          <w:b/>
          <w:sz w:val="28"/>
          <w:szCs w:val="28"/>
        </w:rPr>
        <w:t xml:space="preserve">janvāra </w:t>
      </w:r>
      <w:r w:rsidRPr="008A6641">
        <w:rPr>
          <w:b/>
          <w:bCs/>
          <w:sz w:val="28"/>
          <w:szCs w:val="28"/>
        </w:rPr>
        <w:t>noteikumos Nr.</w:t>
      </w:r>
      <w:r>
        <w:rPr>
          <w:b/>
          <w:bCs/>
          <w:sz w:val="28"/>
          <w:szCs w:val="28"/>
        </w:rPr>
        <w:t> </w:t>
      </w:r>
      <w:r w:rsidRPr="008A6641">
        <w:rPr>
          <w:b/>
          <w:bCs/>
          <w:sz w:val="28"/>
          <w:szCs w:val="28"/>
        </w:rPr>
        <w:t>67</w:t>
      </w:r>
      <w:bookmarkEnd w:id="0"/>
      <w:bookmarkEnd w:id="1"/>
      <w:r w:rsidRPr="008A6641">
        <w:rPr>
          <w:b/>
          <w:bCs/>
          <w:sz w:val="28"/>
          <w:szCs w:val="28"/>
        </w:rPr>
        <w:t xml:space="preserve"> ”</w:t>
      </w:r>
      <w:r w:rsidRPr="008A6641">
        <w:rPr>
          <w:b/>
          <w:sz w:val="28"/>
          <w:szCs w:val="28"/>
        </w:rPr>
        <w:t>Informācijas sabiedrības padomes nolikums”</w:t>
      </w:r>
    </w:p>
    <w:p w14:paraId="44FAFF7A" w14:textId="77777777" w:rsidR="00F24CAF" w:rsidRPr="004153EE" w:rsidRDefault="00F24CAF" w:rsidP="00F24CAF">
      <w:pPr>
        <w:ind w:firstLine="720"/>
        <w:jc w:val="right"/>
        <w:rPr>
          <w:sz w:val="28"/>
          <w:szCs w:val="28"/>
        </w:rPr>
      </w:pPr>
    </w:p>
    <w:p w14:paraId="6C27B605" w14:textId="77777777" w:rsidR="00F24CAF" w:rsidRDefault="00F24CAF" w:rsidP="00F24CA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  <w:r w:rsidRPr="004153EE">
        <w:rPr>
          <w:sz w:val="28"/>
          <w:szCs w:val="28"/>
        </w:rPr>
        <w:t xml:space="preserve">Valsts pārvaldes </w:t>
      </w:r>
    </w:p>
    <w:p w14:paraId="4A7EE1B1" w14:textId="77777777" w:rsidR="00F24CAF" w:rsidRPr="004153EE" w:rsidRDefault="00F24CAF" w:rsidP="00F24CAF">
      <w:pPr>
        <w:ind w:firstLine="720"/>
        <w:jc w:val="right"/>
        <w:rPr>
          <w:sz w:val="28"/>
          <w:szCs w:val="28"/>
        </w:rPr>
      </w:pPr>
      <w:r w:rsidRPr="004153EE">
        <w:rPr>
          <w:sz w:val="28"/>
          <w:szCs w:val="28"/>
        </w:rPr>
        <w:t xml:space="preserve">iekārtas likuma </w:t>
      </w:r>
      <w:hyperlink r:id="rId8" w:anchor="p13" w:tgtFrame="_blank" w:history="1">
        <w:r w:rsidRPr="004153EE">
          <w:rPr>
            <w:sz w:val="28"/>
            <w:szCs w:val="28"/>
          </w:rPr>
          <w:t>13.pantu</w:t>
        </w:r>
      </w:hyperlink>
    </w:p>
    <w:p w14:paraId="00A51128" w14:textId="77777777" w:rsidR="00F24CAF" w:rsidRPr="008A6641" w:rsidRDefault="00F24CAF" w:rsidP="00F24CAF">
      <w:pPr>
        <w:jc w:val="center"/>
        <w:rPr>
          <w:b/>
          <w:sz w:val="28"/>
          <w:szCs w:val="28"/>
        </w:rPr>
      </w:pPr>
    </w:p>
    <w:p w14:paraId="578FD471" w14:textId="77777777" w:rsidR="00F24CAF" w:rsidRPr="008A6641" w:rsidRDefault="00F24CAF" w:rsidP="00F24CAF">
      <w:pPr>
        <w:ind w:firstLine="720"/>
        <w:jc w:val="both"/>
        <w:rPr>
          <w:sz w:val="28"/>
          <w:szCs w:val="28"/>
        </w:rPr>
      </w:pPr>
      <w:r w:rsidRPr="008A6641">
        <w:rPr>
          <w:rFonts w:eastAsia="Calibri"/>
          <w:sz w:val="28"/>
          <w:szCs w:val="28"/>
        </w:rPr>
        <w:t xml:space="preserve">Izdarīt </w:t>
      </w:r>
      <w:r w:rsidRPr="008A6641">
        <w:rPr>
          <w:sz w:val="28"/>
          <w:szCs w:val="28"/>
        </w:rPr>
        <w:t>Ministru kabineta 2012.</w:t>
      </w:r>
      <w:r>
        <w:rPr>
          <w:sz w:val="28"/>
          <w:szCs w:val="28"/>
        </w:rPr>
        <w:t> </w:t>
      </w:r>
      <w:r w:rsidRPr="008A6641">
        <w:rPr>
          <w:sz w:val="28"/>
          <w:szCs w:val="28"/>
        </w:rPr>
        <w:t>gada 24.</w:t>
      </w:r>
      <w:r>
        <w:rPr>
          <w:sz w:val="28"/>
          <w:szCs w:val="28"/>
        </w:rPr>
        <w:t> </w:t>
      </w:r>
      <w:r w:rsidRPr="008A6641">
        <w:rPr>
          <w:sz w:val="28"/>
          <w:szCs w:val="28"/>
        </w:rPr>
        <w:t xml:space="preserve">janvāra </w:t>
      </w:r>
      <w:r w:rsidRPr="008A6641">
        <w:rPr>
          <w:bCs/>
          <w:sz w:val="28"/>
          <w:szCs w:val="28"/>
        </w:rPr>
        <w:t>noteikumos Nr.</w:t>
      </w:r>
      <w:r>
        <w:rPr>
          <w:bCs/>
          <w:sz w:val="28"/>
          <w:szCs w:val="28"/>
        </w:rPr>
        <w:t> </w:t>
      </w:r>
      <w:r w:rsidRPr="008A6641">
        <w:rPr>
          <w:bCs/>
          <w:sz w:val="28"/>
          <w:szCs w:val="28"/>
        </w:rPr>
        <w:t>67 ”</w:t>
      </w:r>
      <w:r w:rsidRPr="008A6641">
        <w:rPr>
          <w:sz w:val="28"/>
          <w:szCs w:val="28"/>
        </w:rPr>
        <w:t xml:space="preserve">Informācijas sabiedrības padomes nolikums” </w:t>
      </w:r>
      <w:r>
        <w:rPr>
          <w:sz w:val="28"/>
          <w:szCs w:val="28"/>
        </w:rPr>
        <w:t>(</w:t>
      </w:r>
      <w:r w:rsidRPr="004153EE">
        <w:rPr>
          <w:sz w:val="28"/>
          <w:szCs w:val="28"/>
        </w:rPr>
        <w:t>Latvijas Vēstnesis, 201</w:t>
      </w:r>
      <w:r>
        <w:rPr>
          <w:sz w:val="28"/>
          <w:szCs w:val="28"/>
        </w:rPr>
        <w:t>2</w:t>
      </w:r>
      <w:r w:rsidRPr="004153EE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4153EE">
        <w:rPr>
          <w:sz w:val="28"/>
          <w:szCs w:val="28"/>
        </w:rPr>
        <w:t> nr.</w:t>
      </w:r>
      <w:r>
        <w:rPr>
          <w:sz w:val="28"/>
          <w:szCs w:val="28"/>
        </w:rPr>
        <w:t>; 2014, 155 nr.; 2015, 119 nr.</w:t>
      </w:r>
      <w:r w:rsidRPr="004153EE">
        <w:rPr>
          <w:sz w:val="28"/>
          <w:szCs w:val="28"/>
        </w:rPr>
        <w:t>)</w:t>
      </w:r>
      <w:r w:rsidRPr="008A6641">
        <w:rPr>
          <w:sz w:val="28"/>
          <w:szCs w:val="28"/>
        </w:rPr>
        <w:t xml:space="preserve"> grozījumu</w:t>
      </w:r>
      <w:r>
        <w:rPr>
          <w:sz w:val="28"/>
          <w:szCs w:val="28"/>
        </w:rPr>
        <w:t xml:space="preserve"> un p</w:t>
      </w:r>
      <w:r w:rsidRPr="008A6641">
        <w:rPr>
          <w:sz w:val="28"/>
          <w:szCs w:val="28"/>
        </w:rPr>
        <w:t>apildināt 5.</w:t>
      </w:r>
      <w:r>
        <w:rPr>
          <w:sz w:val="28"/>
          <w:szCs w:val="28"/>
        </w:rPr>
        <w:t> </w:t>
      </w:r>
      <w:r w:rsidRPr="008A6641">
        <w:rPr>
          <w:sz w:val="28"/>
          <w:szCs w:val="28"/>
        </w:rPr>
        <w:t>punktu ar 5.4</w:t>
      </w:r>
      <w:r w:rsidRPr="004153EE">
        <w:rPr>
          <w:sz w:val="28"/>
          <w:szCs w:val="28"/>
          <w:vertAlign w:val="superscript"/>
        </w:rPr>
        <w:t>1</w:t>
      </w:r>
      <w:r w:rsidRPr="008A66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A6641">
        <w:rPr>
          <w:sz w:val="28"/>
          <w:szCs w:val="28"/>
        </w:rPr>
        <w:t>apakšpunktu</w:t>
      </w:r>
      <w:r>
        <w:rPr>
          <w:sz w:val="28"/>
          <w:szCs w:val="28"/>
        </w:rPr>
        <w:t xml:space="preserve"> šādā redakcijā:</w:t>
      </w:r>
      <w:r w:rsidRPr="008A6641">
        <w:rPr>
          <w:sz w:val="28"/>
          <w:szCs w:val="28"/>
        </w:rPr>
        <w:t xml:space="preserve"> “5.4</w:t>
      </w:r>
      <w:r w:rsidRPr="00684A84">
        <w:rPr>
          <w:sz w:val="28"/>
          <w:szCs w:val="28"/>
          <w:vertAlign w:val="superscript"/>
        </w:rPr>
        <w:t>1</w:t>
      </w:r>
      <w:r w:rsidRPr="008A66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A6641">
        <w:rPr>
          <w:sz w:val="28"/>
          <w:szCs w:val="28"/>
        </w:rPr>
        <w:t>izglītības un zinātnes ministrs</w:t>
      </w:r>
      <w:r>
        <w:rPr>
          <w:sz w:val="28"/>
          <w:szCs w:val="28"/>
        </w:rPr>
        <w:t>;</w:t>
      </w:r>
      <w:r w:rsidRPr="008A6641">
        <w:rPr>
          <w:sz w:val="28"/>
          <w:szCs w:val="28"/>
        </w:rPr>
        <w:t>”.</w:t>
      </w:r>
    </w:p>
    <w:p w14:paraId="43D5D3A2" w14:textId="77777777" w:rsidR="00F24CAF" w:rsidRDefault="00F24CAF" w:rsidP="00F24CAF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7D24D852" w14:textId="77777777" w:rsidR="00F24CAF" w:rsidRPr="008A6641" w:rsidRDefault="00F24CAF" w:rsidP="00F24CAF">
      <w:pPr>
        <w:pStyle w:val="tv213"/>
        <w:spacing w:before="0" w:beforeAutospacing="0" w:after="0" w:afterAutospacing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4156"/>
      </w:tblGrid>
      <w:tr w:rsidR="00F24CAF" w:rsidRPr="008A6641" w14:paraId="42F7F712" w14:textId="77777777" w:rsidTr="00DC3E32">
        <w:tc>
          <w:tcPr>
            <w:tcW w:w="4150" w:type="dxa"/>
            <w:vAlign w:val="bottom"/>
          </w:tcPr>
          <w:p w14:paraId="098BC644" w14:textId="77777777" w:rsidR="00F24CAF" w:rsidRPr="008A6641" w:rsidRDefault="00F24CAF" w:rsidP="00DC3E32">
            <w:pPr>
              <w:rPr>
                <w:sz w:val="28"/>
                <w:szCs w:val="28"/>
              </w:rPr>
            </w:pPr>
            <w:r w:rsidRPr="008A6641">
              <w:rPr>
                <w:sz w:val="28"/>
                <w:szCs w:val="28"/>
              </w:rPr>
              <w:t>Ministru prezidents</w:t>
            </w:r>
          </w:p>
        </w:tc>
        <w:tc>
          <w:tcPr>
            <w:tcW w:w="4156" w:type="dxa"/>
            <w:vAlign w:val="bottom"/>
          </w:tcPr>
          <w:p w14:paraId="5241D793" w14:textId="77777777" w:rsidR="00F24CAF" w:rsidRPr="008A6641" w:rsidRDefault="00F24CAF" w:rsidP="00DC3E32">
            <w:pPr>
              <w:jc w:val="right"/>
              <w:rPr>
                <w:sz w:val="28"/>
                <w:szCs w:val="28"/>
              </w:rPr>
            </w:pPr>
            <w:r w:rsidRPr="008A6641">
              <w:rPr>
                <w:sz w:val="28"/>
                <w:szCs w:val="28"/>
              </w:rPr>
              <w:t>M. Kučinskis</w:t>
            </w:r>
          </w:p>
        </w:tc>
      </w:tr>
      <w:tr w:rsidR="00F24CAF" w:rsidRPr="008A6641" w14:paraId="4D9DFAD2" w14:textId="77777777" w:rsidTr="00DC3E32">
        <w:tc>
          <w:tcPr>
            <w:tcW w:w="4150" w:type="dxa"/>
            <w:vAlign w:val="bottom"/>
          </w:tcPr>
          <w:p w14:paraId="3DCE511F" w14:textId="77777777" w:rsidR="00F24CAF" w:rsidRPr="008A6641" w:rsidRDefault="00F24CAF" w:rsidP="00DC3E32">
            <w:pPr>
              <w:rPr>
                <w:sz w:val="28"/>
                <w:szCs w:val="28"/>
              </w:rPr>
            </w:pPr>
          </w:p>
        </w:tc>
        <w:tc>
          <w:tcPr>
            <w:tcW w:w="4156" w:type="dxa"/>
            <w:vAlign w:val="bottom"/>
          </w:tcPr>
          <w:p w14:paraId="2F0AD519" w14:textId="77777777" w:rsidR="00F24CAF" w:rsidRPr="008A6641" w:rsidRDefault="00F24CAF" w:rsidP="00DC3E32">
            <w:pPr>
              <w:jc w:val="right"/>
              <w:rPr>
                <w:sz w:val="28"/>
                <w:szCs w:val="28"/>
              </w:rPr>
            </w:pPr>
          </w:p>
        </w:tc>
      </w:tr>
      <w:tr w:rsidR="00F24CAF" w:rsidRPr="008A6641" w14:paraId="30E564CD" w14:textId="77777777" w:rsidTr="00DC3E32">
        <w:tc>
          <w:tcPr>
            <w:tcW w:w="4150" w:type="dxa"/>
            <w:vAlign w:val="bottom"/>
          </w:tcPr>
          <w:p w14:paraId="40AC22DB" w14:textId="77777777" w:rsidR="00F24CAF" w:rsidRPr="008A6641" w:rsidRDefault="00F24CAF" w:rsidP="00DC3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8A6641">
              <w:rPr>
                <w:sz w:val="28"/>
                <w:szCs w:val="28"/>
              </w:rPr>
              <w:t>ides aizsardzības un reģionālās</w:t>
            </w:r>
          </w:p>
          <w:p w14:paraId="26C1F9DC" w14:textId="77777777" w:rsidR="00F24CAF" w:rsidRPr="008A6641" w:rsidRDefault="00F24CAF" w:rsidP="00DC3E32">
            <w:pPr>
              <w:rPr>
                <w:sz w:val="28"/>
                <w:szCs w:val="28"/>
              </w:rPr>
            </w:pPr>
            <w:r w:rsidRPr="008A6641">
              <w:rPr>
                <w:sz w:val="28"/>
                <w:szCs w:val="28"/>
              </w:rPr>
              <w:t>attīstības ministrs</w:t>
            </w:r>
          </w:p>
        </w:tc>
        <w:tc>
          <w:tcPr>
            <w:tcW w:w="4156" w:type="dxa"/>
            <w:vAlign w:val="bottom"/>
          </w:tcPr>
          <w:p w14:paraId="7A9B3FA4" w14:textId="77777777" w:rsidR="00F24CAF" w:rsidRPr="008A6641" w:rsidRDefault="00F24CAF" w:rsidP="00DC3E32">
            <w:pPr>
              <w:jc w:val="right"/>
              <w:rPr>
                <w:sz w:val="28"/>
                <w:szCs w:val="28"/>
              </w:rPr>
            </w:pPr>
            <w:r w:rsidRPr="008A6641">
              <w:rPr>
                <w:sz w:val="28"/>
                <w:szCs w:val="28"/>
              </w:rPr>
              <w:t>K. Gerhards</w:t>
            </w:r>
          </w:p>
        </w:tc>
      </w:tr>
      <w:tr w:rsidR="00F24CAF" w:rsidRPr="008A6641" w14:paraId="2D0806E2" w14:textId="77777777" w:rsidTr="00DC3E32">
        <w:tc>
          <w:tcPr>
            <w:tcW w:w="4150" w:type="dxa"/>
            <w:vAlign w:val="bottom"/>
          </w:tcPr>
          <w:p w14:paraId="6B58C770" w14:textId="77777777" w:rsidR="00F24CAF" w:rsidRPr="008A6641" w:rsidRDefault="00F24CAF" w:rsidP="00DC3E32">
            <w:pPr>
              <w:rPr>
                <w:sz w:val="28"/>
                <w:szCs w:val="28"/>
              </w:rPr>
            </w:pPr>
          </w:p>
        </w:tc>
        <w:tc>
          <w:tcPr>
            <w:tcW w:w="4156" w:type="dxa"/>
            <w:vAlign w:val="bottom"/>
          </w:tcPr>
          <w:p w14:paraId="47E81204" w14:textId="77777777" w:rsidR="00F24CAF" w:rsidRPr="008A6641" w:rsidRDefault="00F24CAF" w:rsidP="00DC3E32">
            <w:pPr>
              <w:jc w:val="right"/>
              <w:rPr>
                <w:sz w:val="28"/>
                <w:szCs w:val="28"/>
              </w:rPr>
            </w:pPr>
          </w:p>
        </w:tc>
      </w:tr>
      <w:tr w:rsidR="00F24CAF" w:rsidRPr="008A6641" w14:paraId="6430E004" w14:textId="77777777" w:rsidTr="00DC3E32">
        <w:tc>
          <w:tcPr>
            <w:tcW w:w="4150" w:type="dxa"/>
            <w:vAlign w:val="bottom"/>
          </w:tcPr>
          <w:p w14:paraId="27FCE75E" w14:textId="77777777" w:rsidR="00F24CAF" w:rsidRPr="008A6641" w:rsidRDefault="00F24CAF" w:rsidP="00DC3E32">
            <w:pPr>
              <w:rPr>
                <w:sz w:val="28"/>
                <w:szCs w:val="28"/>
              </w:rPr>
            </w:pPr>
          </w:p>
        </w:tc>
        <w:tc>
          <w:tcPr>
            <w:tcW w:w="4156" w:type="dxa"/>
            <w:vAlign w:val="bottom"/>
          </w:tcPr>
          <w:p w14:paraId="2C44BDC4" w14:textId="77777777" w:rsidR="00F24CAF" w:rsidRPr="008A6641" w:rsidRDefault="00F24CAF" w:rsidP="00DC3E32">
            <w:pPr>
              <w:jc w:val="right"/>
              <w:rPr>
                <w:sz w:val="28"/>
                <w:szCs w:val="28"/>
              </w:rPr>
            </w:pPr>
          </w:p>
        </w:tc>
      </w:tr>
    </w:tbl>
    <w:p w14:paraId="420EF529" w14:textId="77777777" w:rsidR="00F24CAF" w:rsidRPr="008A6641" w:rsidRDefault="00F24CAF" w:rsidP="00F24CAF">
      <w:pPr>
        <w:suppressAutoHyphens/>
        <w:autoSpaceDN w:val="0"/>
        <w:textAlignment w:val="baseline"/>
        <w:rPr>
          <w:sz w:val="28"/>
          <w:szCs w:val="28"/>
        </w:rPr>
      </w:pPr>
    </w:p>
    <w:p w14:paraId="52DFFB76" w14:textId="77777777" w:rsidR="00F24CAF" w:rsidRPr="008A6641" w:rsidRDefault="00F24CAF" w:rsidP="00F24CAF">
      <w:pPr>
        <w:suppressAutoHyphens/>
        <w:autoSpaceDN w:val="0"/>
        <w:textAlignment w:val="baseline"/>
        <w:rPr>
          <w:sz w:val="28"/>
          <w:szCs w:val="28"/>
        </w:rPr>
      </w:pPr>
    </w:p>
    <w:p w14:paraId="75BEC856" w14:textId="77777777" w:rsidR="00F24CAF" w:rsidRPr="00F25A37" w:rsidRDefault="00F24CAF" w:rsidP="00F24CAF">
      <w:pPr>
        <w:suppressAutoHyphens/>
        <w:autoSpaceDN w:val="0"/>
        <w:textAlignment w:val="baseline"/>
        <w:rPr>
          <w:sz w:val="20"/>
          <w:szCs w:val="20"/>
        </w:rPr>
      </w:pPr>
      <w:r w:rsidRPr="00F25A37">
        <w:rPr>
          <w:sz w:val="20"/>
          <w:szCs w:val="20"/>
        </w:rPr>
        <w:t>Skraučs, 67026942</w:t>
      </w:r>
    </w:p>
    <w:p w14:paraId="33188FB7" w14:textId="77777777" w:rsidR="00F24CAF" w:rsidRPr="00F25A37" w:rsidRDefault="006E0036" w:rsidP="00F24CAF">
      <w:pPr>
        <w:suppressAutoHyphens/>
        <w:autoSpaceDN w:val="0"/>
        <w:textAlignment w:val="baseline"/>
        <w:rPr>
          <w:sz w:val="20"/>
          <w:szCs w:val="20"/>
          <w:u w:val="single"/>
        </w:rPr>
      </w:pPr>
      <w:hyperlink r:id="rId9" w:history="1">
        <w:r w:rsidR="00F24CAF" w:rsidRPr="00F25A37">
          <w:rPr>
            <w:sz w:val="20"/>
            <w:szCs w:val="20"/>
            <w:u w:val="single"/>
          </w:rPr>
          <w:t>arnis.skraucs@varam.gov.lv</w:t>
        </w:r>
      </w:hyperlink>
    </w:p>
    <w:p w14:paraId="30040CCB" w14:textId="5A2F2A14" w:rsidR="006E083B" w:rsidRPr="00BE5ABD" w:rsidRDefault="006E083B" w:rsidP="00F24CAF">
      <w:pPr>
        <w:jc w:val="center"/>
        <w:rPr>
          <w:szCs w:val="28"/>
        </w:rPr>
      </w:pPr>
      <w:bookmarkStart w:id="2" w:name="_GoBack"/>
      <w:bookmarkEnd w:id="2"/>
    </w:p>
    <w:sectPr w:rsidR="006E083B" w:rsidRPr="00BE5ABD" w:rsidSect="0097781C">
      <w:headerReference w:type="default" r:id="rId10"/>
      <w:footerReference w:type="defaul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5211D" w14:textId="77777777" w:rsidR="006E0036" w:rsidRDefault="006E0036">
      <w:r>
        <w:separator/>
      </w:r>
    </w:p>
  </w:endnote>
  <w:endnote w:type="continuationSeparator" w:id="0">
    <w:p w14:paraId="49AD933E" w14:textId="77777777" w:rsidR="006E0036" w:rsidRDefault="006E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2EDE1F28" w:rsidR="006457F2" w:rsidRPr="009F3EFB" w:rsidRDefault="00567B3E">
    <w:pPr>
      <w:pStyle w:val="Footer"/>
      <w:rPr>
        <w:sz w:val="20"/>
        <w:szCs w:val="20"/>
      </w:rPr>
    </w:pPr>
    <w:r>
      <w:rPr>
        <w:sz w:val="20"/>
        <w:szCs w:val="20"/>
      </w:rPr>
      <w:t>VARAMnot</w:t>
    </w:r>
    <w:r w:rsidR="009F3EFB">
      <w:rPr>
        <w:sz w:val="20"/>
        <w:szCs w:val="20"/>
      </w:rPr>
      <w:t>_</w:t>
    </w:r>
    <w:r w:rsidR="00626F59">
      <w:rPr>
        <w:sz w:val="20"/>
        <w:szCs w:val="20"/>
      </w:rPr>
      <w:t>06</w:t>
    </w:r>
    <w:r w:rsidR="00405AB3">
      <w:rPr>
        <w:sz w:val="20"/>
        <w:szCs w:val="20"/>
      </w:rPr>
      <w:t>06</w:t>
    </w:r>
    <w:r>
      <w:rPr>
        <w:sz w:val="20"/>
        <w:szCs w:val="20"/>
      </w:rPr>
      <w:t>17</w:t>
    </w:r>
    <w:r w:rsidR="009F3EFB">
      <w:rPr>
        <w:sz w:val="20"/>
        <w:szCs w:val="20"/>
      </w:rPr>
      <w:t>_</w:t>
    </w:r>
    <w:r>
      <w:rPr>
        <w:sz w:val="20"/>
        <w:szCs w:val="20"/>
      </w:rPr>
      <w:t>Informācijas sabiedrības padomes nolikums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43367" w14:textId="77777777" w:rsidR="006E0036" w:rsidRDefault="006E0036">
      <w:r>
        <w:separator/>
      </w:r>
    </w:p>
  </w:footnote>
  <w:footnote w:type="continuationSeparator" w:id="0">
    <w:p w14:paraId="7ABAC3FF" w14:textId="77777777" w:rsidR="006E0036" w:rsidRDefault="006E0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742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C7E3C"/>
    <w:rsid w:val="002D5D3B"/>
    <w:rsid w:val="002D5FC0"/>
    <w:rsid w:val="002F09CE"/>
    <w:rsid w:val="002F71E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05AB3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67B3E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26F59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036"/>
    <w:rsid w:val="006E083B"/>
    <w:rsid w:val="006E5D5F"/>
    <w:rsid w:val="006E5FE2"/>
    <w:rsid w:val="006E6314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26A30"/>
    <w:rsid w:val="00932D89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4CAF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39"/>
    <w:rsid w:val="00F24CAF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F24C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rida.igaune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AA28-C8EE-45FE-88C6-5D89F83D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VARAM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Arnis Skraučs</cp:lastModifiedBy>
  <cp:revision>2</cp:revision>
  <cp:lastPrinted>2016-04-15T08:44:00Z</cp:lastPrinted>
  <dcterms:created xsi:type="dcterms:W3CDTF">2017-06-06T07:05:00Z</dcterms:created>
  <dcterms:modified xsi:type="dcterms:W3CDTF">2017-06-06T07:05:00Z</dcterms:modified>
</cp:coreProperties>
</file>