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2F0BF9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Ministru kabineta </w:t>
      </w:r>
      <w:r w:rsidR="002F0BF9" w:rsidRPr="002F0BF9">
        <w:rPr>
          <w:b/>
          <w:sz w:val="28"/>
          <w:szCs w:val="28"/>
        </w:rPr>
        <w:t>2013.</w:t>
      </w:r>
      <w:r w:rsidR="00E81B06">
        <w:rPr>
          <w:b/>
          <w:sz w:val="28"/>
          <w:szCs w:val="28"/>
        </w:rPr>
        <w:t xml:space="preserve"> </w:t>
      </w:r>
      <w:r w:rsidR="002F0BF9" w:rsidRPr="002F0BF9">
        <w:rPr>
          <w:b/>
          <w:sz w:val="28"/>
          <w:szCs w:val="28"/>
        </w:rPr>
        <w:t>gada 27.</w:t>
      </w:r>
      <w:r w:rsidR="00E81B06">
        <w:rPr>
          <w:b/>
          <w:sz w:val="28"/>
          <w:szCs w:val="28"/>
        </w:rPr>
        <w:t xml:space="preserve"> </w:t>
      </w:r>
      <w:r w:rsidR="002F0BF9" w:rsidRPr="002F0BF9">
        <w:rPr>
          <w:b/>
          <w:sz w:val="28"/>
          <w:szCs w:val="28"/>
        </w:rPr>
        <w:t>augusta noteikumos Nr.</w:t>
      </w:r>
      <w:r w:rsidR="00E81B06">
        <w:rPr>
          <w:b/>
          <w:sz w:val="28"/>
          <w:szCs w:val="28"/>
        </w:rPr>
        <w:t xml:space="preserve"> </w:t>
      </w:r>
      <w:r w:rsidR="002F0BF9" w:rsidRPr="002F0BF9">
        <w:rPr>
          <w:b/>
          <w:sz w:val="28"/>
          <w:szCs w:val="28"/>
        </w:rPr>
        <w:t>675 “Veselības inspekcijas maksas pakalpojumu cenrādis”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474786" w:rsidRDefault="00474786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474786" w:rsidRDefault="00474786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budžeta un finanšu</w:t>
      </w:r>
    </w:p>
    <w:p w:rsidR="00474786" w:rsidRPr="00B1583A" w:rsidRDefault="00474786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</w:t>
      </w:r>
      <w:r w:rsidR="00E81B06">
        <w:rPr>
          <w:sz w:val="28"/>
          <w:szCs w:val="28"/>
        </w:rPr>
        <w:t xml:space="preserve"> </w:t>
      </w:r>
      <w:r>
        <w:rPr>
          <w:sz w:val="28"/>
          <w:szCs w:val="28"/>
        </w:rPr>
        <w:t>panta devīto daļu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3460CE" w:rsidRDefault="00801727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Pr="002F0BF9">
        <w:t>2013.</w:t>
      </w:r>
      <w:r w:rsidR="00E81B06">
        <w:t xml:space="preserve"> </w:t>
      </w:r>
      <w:r w:rsidRPr="002F0BF9">
        <w:t>gada 27.</w:t>
      </w:r>
      <w:r w:rsidR="00E81B06">
        <w:t xml:space="preserve"> </w:t>
      </w:r>
      <w:r w:rsidRPr="002F0BF9">
        <w:t>augusta noteikumos Nr.</w:t>
      </w:r>
      <w:r w:rsidR="00E81B06">
        <w:t xml:space="preserve"> </w:t>
      </w:r>
      <w:r w:rsidRPr="002F0BF9">
        <w:t>675 “Veselības inspekcijas maksas pakalpojumu cenrādis”</w:t>
      </w:r>
      <w:r>
        <w:t xml:space="preserve"> (Latvijas Vēstnesis, 2013</w:t>
      </w:r>
      <w:r w:rsidRPr="00420148">
        <w:t xml:space="preserve">, </w:t>
      </w:r>
      <w:r>
        <w:t>169</w:t>
      </w:r>
      <w:r w:rsidRPr="00420148">
        <w:t>.</w:t>
      </w:r>
      <w:r>
        <w:t xml:space="preserve"> nr., 2016, 149.</w:t>
      </w:r>
      <w:r w:rsidR="008B1DFA">
        <w:t xml:space="preserve"> </w:t>
      </w:r>
      <w:r>
        <w:t>nr.</w:t>
      </w:r>
      <w:r w:rsidRPr="00420148">
        <w:t>) šādus grozījumus</w:t>
      </w:r>
      <w:r w:rsidR="00420148" w:rsidRPr="00420148">
        <w:t>:</w:t>
      </w:r>
    </w:p>
    <w:p w:rsidR="00610E8F" w:rsidRDefault="00610E8F" w:rsidP="00143392">
      <w:pPr>
        <w:pStyle w:val="Title"/>
        <w:ind w:firstLine="709"/>
        <w:jc w:val="both"/>
        <w:outlineLvl w:val="0"/>
      </w:pPr>
    </w:p>
    <w:p w:rsidR="00A955E2" w:rsidRDefault="00777358" w:rsidP="00474786">
      <w:pPr>
        <w:pStyle w:val="Title"/>
        <w:ind w:firstLine="709"/>
        <w:jc w:val="both"/>
        <w:outlineLvl w:val="0"/>
      </w:pPr>
      <w:r>
        <w:t>1. </w:t>
      </w:r>
      <w:r w:rsidR="00F019DA" w:rsidRPr="00F019DA">
        <w:t>Papildinā</w:t>
      </w:r>
      <w:r w:rsidR="00474786" w:rsidRPr="00F019DA">
        <w:t xml:space="preserve">t </w:t>
      </w:r>
      <w:r w:rsidR="00F019DA">
        <w:t>pielikuma 4.</w:t>
      </w:r>
      <w:r w:rsidR="00E81B06">
        <w:t xml:space="preserve"> </w:t>
      </w:r>
      <w:r w:rsidR="00F019DA">
        <w:t>punkt</w:t>
      </w:r>
      <w:r w:rsidR="008B1DFA">
        <w:t>a iekavas</w:t>
      </w:r>
      <w:r w:rsidR="00F019DA">
        <w:t xml:space="preserve"> ar </w:t>
      </w:r>
      <w:r w:rsidR="00474786">
        <w:t>vārd</w:t>
      </w:r>
      <w:r w:rsidR="00F019DA">
        <w:t>iem</w:t>
      </w:r>
      <w:r w:rsidR="00474786">
        <w:t xml:space="preserve"> </w:t>
      </w:r>
      <w:r w:rsidR="00474786" w:rsidRPr="00F019DA">
        <w:t>“(</w:t>
      </w:r>
      <w:r w:rsidR="00F019DA" w:rsidRPr="00F019DA">
        <w:t xml:space="preserve">, </w:t>
      </w:r>
      <w:r w:rsidR="00F019DA" w:rsidRPr="00F019DA">
        <w:rPr>
          <w:color w:val="000000" w:themeColor="text1"/>
        </w:rPr>
        <w:t>izņemot attiecībā uz noteikumu pielikuma 4.7.</w:t>
      </w:r>
      <w:r w:rsidR="00E81B06">
        <w:rPr>
          <w:color w:val="000000" w:themeColor="text1"/>
        </w:rPr>
        <w:t xml:space="preserve"> </w:t>
      </w:r>
      <w:r w:rsidR="00F019DA" w:rsidRPr="00F019DA">
        <w:rPr>
          <w:color w:val="000000" w:themeColor="text1"/>
        </w:rPr>
        <w:t>apakšpunktā noteiktajiem objektiem</w:t>
      </w:r>
      <w:r w:rsidR="00474786">
        <w:t>)”.</w:t>
      </w:r>
    </w:p>
    <w:p w:rsidR="00610E8F" w:rsidRDefault="00610E8F" w:rsidP="00143392">
      <w:pPr>
        <w:pStyle w:val="Title"/>
        <w:ind w:firstLine="709"/>
        <w:jc w:val="both"/>
        <w:outlineLvl w:val="0"/>
      </w:pPr>
    </w:p>
    <w:p w:rsidR="00A955E2" w:rsidRDefault="002F0BF9" w:rsidP="00143392">
      <w:pPr>
        <w:pStyle w:val="Title"/>
        <w:ind w:firstLine="709"/>
        <w:jc w:val="both"/>
        <w:outlineLvl w:val="0"/>
      </w:pPr>
      <w:r>
        <w:t>2</w:t>
      </w:r>
      <w:r w:rsidR="00A955E2">
        <w:t>. </w:t>
      </w:r>
      <w:r w:rsidR="00610E8F">
        <w:t>P</w:t>
      </w:r>
      <w:r w:rsidR="00FD3805">
        <w:t xml:space="preserve">apildināt </w:t>
      </w:r>
      <w:r w:rsidR="001857D8">
        <w:t xml:space="preserve">pielikumu </w:t>
      </w:r>
      <w:r w:rsidR="00FD3805">
        <w:t xml:space="preserve">ar </w:t>
      </w:r>
      <w:r>
        <w:t>4.7</w:t>
      </w:r>
      <w:r w:rsidR="00FD3805">
        <w:t>.</w:t>
      </w:r>
      <w:r>
        <w:t xml:space="preserve"> apakšpunkt</w:t>
      </w:r>
      <w:r w:rsidR="00FD3805">
        <w:t>u šādā redakcijā:</w:t>
      </w:r>
    </w:p>
    <w:p w:rsidR="00CE0B90" w:rsidRDefault="00CE0B90" w:rsidP="00143392">
      <w:pPr>
        <w:pStyle w:val="Title"/>
        <w:ind w:firstLine="709"/>
        <w:jc w:val="both"/>
        <w:outlineLvl w:val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418"/>
        <w:gridCol w:w="1275"/>
        <w:gridCol w:w="1241"/>
      </w:tblGrid>
      <w:tr w:rsidR="00B54858" w:rsidTr="00B54858">
        <w:tc>
          <w:tcPr>
            <w:tcW w:w="851" w:type="dxa"/>
          </w:tcPr>
          <w:p w:rsidR="00B54858" w:rsidRPr="001144A1" w:rsidRDefault="00B54858" w:rsidP="002F0BF9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"4.7.</w:t>
            </w:r>
          </w:p>
        </w:tc>
        <w:tc>
          <w:tcPr>
            <w:tcW w:w="8328" w:type="dxa"/>
            <w:gridSpan w:val="5"/>
          </w:tcPr>
          <w:p w:rsidR="00B54858" w:rsidRPr="001144A1" w:rsidRDefault="00B54858" w:rsidP="002F0BF9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bērnu nometnēm</w:t>
            </w:r>
            <w:r w:rsidR="00205A8A">
              <w:rPr>
                <w:szCs w:val="28"/>
              </w:rPr>
              <w:t>*</w:t>
            </w:r>
            <w:r w:rsidRPr="001144A1">
              <w:rPr>
                <w:szCs w:val="28"/>
              </w:rPr>
              <w:t>:</w:t>
            </w:r>
          </w:p>
        </w:tc>
      </w:tr>
      <w:tr w:rsidR="00E1556D" w:rsidTr="00F95B21">
        <w:tc>
          <w:tcPr>
            <w:tcW w:w="851" w:type="dxa"/>
          </w:tcPr>
          <w:p w:rsidR="00E1556D" w:rsidRPr="001144A1" w:rsidRDefault="00E1556D" w:rsidP="00E1556D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4.7.1.</w:t>
            </w:r>
          </w:p>
        </w:tc>
        <w:tc>
          <w:tcPr>
            <w:tcW w:w="2693" w:type="dxa"/>
          </w:tcPr>
          <w:p w:rsidR="00E1556D" w:rsidRPr="001144A1" w:rsidRDefault="00E1556D" w:rsidP="00E1556D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dienas nometnes ar dalībnieku skaitu līdz 20</w:t>
            </w:r>
          </w:p>
        </w:tc>
        <w:tc>
          <w:tcPr>
            <w:tcW w:w="1701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31,96</w:t>
            </w:r>
          </w:p>
        </w:tc>
        <w:tc>
          <w:tcPr>
            <w:tcW w:w="1275" w:type="dxa"/>
          </w:tcPr>
          <w:p w:rsidR="00E1556D" w:rsidRDefault="00E1556D" w:rsidP="00E1556D">
            <w:pPr>
              <w:jc w:val="center"/>
              <w:rPr>
                <w:sz w:val="28"/>
                <w:szCs w:val="28"/>
              </w:rPr>
            </w:pPr>
          </w:p>
          <w:p w:rsidR="00E1556D" w:rsidRPr="00205A8A" w:rsidRDefault="00E1556D" w:rsidP="00E1556D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31,96</w:t>
            </w:r>
          </w:p>
        </w:tc>
      </w:tr>
      <w:tr w:rsidR="00E1556D" w:rsidTr="00F95B21">
        <w:tc>
          <w:tcPr>
            <w:tcW w:w="851" w:type="dxa"/>
          </w:tcPr>
          <w:p w:rsidR="00E1556D" w:rsidRPr="001144A1" w:rsidRDefault="00E1556D" w:rsidP="00E1556D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4.7.2.</w:t>
            </w:r>
          </w:p>
        </w:tc>
        <w:tc>
          <w:tcPr>
            <w:tcW w:w="2693" w:type="dxa"/>
          </w:tcPr>
          <w:p w:rsidR="00E1556D" w:rsidRPr="001144A1" w:rsidRDefault="00E1556D" w:rsidP="00E1556D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dienas nometnes ar dalībnieku skaitu vairāk par 20</w:t>
            </w:r>
          </w:p>
        </w:tc>
        <w:tc>
          <w:tcPr>
            <w:tcW w:w="1701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36,12</w:t>
            </w:r>
          </w:p>
        </w:tc>
        <w:tc>
          <w:tcPr>
            <w:tcW w:w="1275" w:type="dxa"/>
          </w:tcPr>
          <w:p w:rsidR="00E1556D" w:rsidRDefault="00E1556D" w:rsidP="00E1556D">
            <w:pPr>
              <w:jc w:val="center"/>
              <w:rPr>
                <w:sz w:val="28"/>
                <w:szCs w:val="28"/>
              </w:rPr>
            </w:pPr>
          </w:p>
          <w:p w:rsidR="00E1556D" w:rsidRPr="00205A8A" w:rsidRDefault="00E1556D" w:rsidP="00E1556D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36,12</w:t>
            </w:r>
          </w:p>
        </w:tc>
      </w:tr>
      <w:tr w:rsidR="00E1556D" w:rsidTr="00F95B21">
        <w:tc>
          <w:tcPr>
            <w:tcW w:w="851" w:type="dxa"/>
          </w:tcPr>
          <w:p w:rsidR="00E1556D" w:rsidRPr="001144A1" w:rsidRDefault="00E1556D" w:rsidP="00E1556D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4.7.3.</w:t>
            </w:r>
          </w:p>
        </w:tc>
        <w:tc>
          <w:tcPr>
            <w:tcW w:w="2693" w:type="dxa"/>
          </w:tcPr>
          <w:p w:rsidR="00E1556D" w:rsidRPr="001144A1" w:rsidRDefault="00E1556D" w:rsidP="00E1556D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diennakts nometnes ar dalībnieku skaitu līdz 20</w:t>
            </w:r>
          </w:p>
        </w:tc>
        <w:tc>
          <w:tcPr>
            <w:tcW w:w="1701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40,27</w:t>
            </w:r>
          </w:p>
        </w:tc>
        <w:tc>
          <w:tcPr>
            <w:tcW w:w="1275" w:type="dxa"/>
          </w:tcPr>
          <w:p w:rsidR="00E1556D" w:rsidRDefault="00E1556D" w:rsidP="00E1556D">
            <w:pPr>
              <w:jc w:val="center"/>
              <w:rPr>
                <w:sz w:val="28"/>
                <w:szCs w:val="28"/>
              </w:rPr>
            </w:pPr>
          </w:p>
          <w:p w:rsidR="00E1556D" w:rsidRPr="00205A8A" w:rsidRDefault="00E1556D" w:rsidP="00E1556D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  <w:vAlign w:val="center"/>
          </w:tcPr>
          <w:p w:rsidR="00E1556D" w:rsidRPr="001144A1" w:rsidRDefault="00E1556D" w:rsidP="00E1556D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40,27</w:t>
            </w:r>
          </w:p>
        </w:tc>
      </w:tr>
      <w:tr w:rsidR="00205A8A" w:rsidTr="00F95B21">
        <w:tc>
          <w:tcPr>
            <w:tcW w:w="851" w:type="dxa"/>
          </w:tcPr>
          <w:p w:rsidR="00205A8A" w:rsidRPr="001144A1" w:rsidRDefault="00205A8A" w:rsidP="00205A8A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4.7.4.</w:t>
            </w:r>
          </w:p>
        </w:tc>
        <w:tc>
          <w:tcPr>
            <w:tcW w:w="2693" w:type="dxa"/>
          </w:tcPr>
          <w:p w:rsidR="00205A8A" w:rsidRPr="001144A1" w:rsidRDefault="00205A8A" w:rsidP="00205A8A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diennakts nometnes ar dalībnieku skaitu vairāk par 20</w:t>
            </w:r>
          </w:p>
        </w:tc>
        <w:tc>
          <w:tcPr>
            <w:tcW w:w="1701" w:type="dxa"/>
            <w:vAlign w:val="center"/>
          </w:tcPr>
          <w:p w:rsidR="00205A8A" w:rsidRPr="001144A1" w:rsidRDefault="00205A8A" w:rsidP="00205A8A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205A8A" w:rsidRPr="001144A1" w:rsidRDefault="00205A8A" w:rsidP="00205A8A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44,44</w:t>
            </w:r>
          </w:p>
        </w:tc>
        <w:tc>
          <w:tcPr>
            <w:tcW w:w="1275" w:type="dxa"/>
          </w:tcPr>
          <w:p w:rsidR="00205A8A" w:rsidRDefault="00205A8A" w:rsidP="00205A8A">
            <w:pPr>
              <w:jc w:val="center"/>
              <w:rPr>
                <w:sz w:val="28"/>
                <w:szCs w:val="28"/>
              </w:rPr>
            </w:pPr>
          </w:p>
          <w:p w:rsidR="00205A8A" w:rsidRPr="00205A8A" w:rsidRDefault="00205A8A" w:rsidP="00205A8A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  <w:vAlign w:val="center"/>
          </w:tcPr>
          <w:p w:rsidR="00205A8A" w:rsidRPr="001144A1" w:rsidRDefault="00E1556D" w:rsidP="00205A8A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44,44</w:t>
            </w:r>
            <w:r w:rsidR="00205A8A" w:rsidRPr="001144A1">
              <w:rPr>
                <w:sz w:val="28"/>
                <w:szCs w:val="28"/>
              </w:rPr>
              <w:t>”</w:t>
            </w:r>
          </w:p>
        </w:tc>
      </w:tr>
    </w:tbl>
    <w:p w:rsidR="00B54858" w:rsidRDefault="00B54858" w:rsidP="002F0BF9">
      <w:pPr>
        <w:pStyle w:val="Title"/>
        <w:ind w:firstLine="709"/>
        <w:jc w:val="both"/>
        <w:outlineLvl w:val="0"/>
        <w:rPr>
          <w:szCs w:val="28"/>
        </w:rPr>
      </w:pPr>
    </w:p>
    <w:p w:rsidR="00B54858" w:rsidRDefault="00B54858" w:rsidP="002F0BF9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C274E9">
        <w:t xml:space="preserve">Papildināt </w:t>
      </w:r>
      <w:r>
        <w:t>pielikumu ar 23. punktu šādā redakcijā:</w:t>
      </w:r>
    </w:p>
    <w:p w:rsidR="002F0BF9" w:rsidRPr="006F560F" w:rsidRDefault="002F0BF9" w:rsidP="002F0BF9">
      <w:pPr>
        <w:pStyle w:val="Title"/>
        <w:ind w:firstLine="709"/>
        <w:jc w:val="both"/>
        <w:outlineLvl w:val="0"/>
        <w:rPr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2645"/>
        <w:gridCol w:w="1683"/>
        <w:gridCol w:w="1396"/>
        <w:gridCol w:w="1254"/>
        <w:gridCol w:w="1229"/>
      </w:tblGrid>
      <w:tr w:rsidR="001144A1" w:rsidTr="001144A1">
        <w:tc>
          <w:tcPr>
            <w:tcW w:w="972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“23.</w:t>
            </w:r>
          </w:p>
        </w:tc>
        <w:tc>
          <w:tcPr>
            <w:tcW w:w="2645" w:type="dxa"/>
          </w:tcPr>
          <w:p w:rsidR="001144A1" w:rsidRPr="001144A1" w:rsidRDefault="001144A1" w:rsidP="001144A1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 xml:space="preserve">Ārstniecības personu un ārstniecības atbalsta personu reģistrācijas </w:t>
            </w:r>
            <w:r w:rsidRPr="001144A1">
              <w:rPr>
                <w:sz w:val="28"/>
                <w:szCs w:val="28"/>
              </w:rPr>
              <w:lastRenderedPageBreak/>
              <w:t>apliecības izsniegšana*</w:t>
            </w:r>
          </w:p>
        </w:tc>
        <w:tc>
          <w:tcPr>
            <w:tcW w:w="1683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lastRenderedPageBreak/>
              <w:t>Apliecība</w:t>
            </w:r>
          </w:p>
        </w:tc>
        <w:tc>
          <w:tcPr>
            <w:tcW w:w="1396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11,52</w:t>
            </w:r>
          </w:p>
        </w:tc>
        <w:tc>
          <w:tcPr>
            <w:tcW w:w="1254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0,00</w:t>
            </w:r>
          </w:p>
        </w:tc>
        <w:tc>
          <w:tcPr>
            <w:tcW w:w="1229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11,52”</w:t>
            </w:r>
          </w:p>
        </w:tc>
        <w:bookmarkStart w:id="0" w:name="_GoBack"/>
        <w:bookmarkEnd w:id="0"/>
      </w:tr>
    </w:tbl>
    <w:p w:rsidR="006457F2" w:rsidRDefault="006457F2" w:rsidP="00C27BE4">
      <w:pPr>
        <w:jc w:val="both"/>
        <w:rPr>
          <w:sz w:val="28"/>
          <w:szCs w:val="28"/>
        </w:rPr>
      </w:pPr>
    </w:p>
    <w:p w:rsidR="00C274E9" w:rsidRDefault="00C274E9" w:rsidP="00C27BE4">
      <w:pPr>
        <w:jc w:val="both"/>
        <w:rPr>
          <w:sz w:val="28"/>
          <w:szCs w:val="28"/>
        </w:rPr>
      </w:pPr>
    </w:p>
    <w:p w:rsidR="0055416D" w:rsidRPr="00C514FD" w:rsidRDefault="0055416D" w:rsidP="00C27BE4">
      <w:pPr>
        <w:jc w:val="both"/>
        <w:rPr>
          <w:sz w:val="28"/>
          <w:szCs w:val="28"/>
        </w:rPr>
      </w:pPr>
    </w:p>
    <w:p w:rsidR="00725634" w:rsidRPr="006F560F" w:rsidRDefault="00725634" w:rsidP="00725634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6F560F">
        <w:rPr>
          <w:rFonts w:eastAsia="Calibri"/>
          <w:sz w:val="28"/>
          <w:szCs w:val="28"/>
          <w:lang w:eastAsia="en-US"/>
        </w:rPr>
        <w:t>Ministru prezidents</w:t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  <w:t xml:space="preserve"> </w:t>
      </w:r>
      <w:r w:rsidRPr="006F560F">
        <w:rPr>
          <w:rFonts w:eastAsia="Calibri"/>
          <w:sz w:val="28"/>
          <w:szCs w:val="28"/>
          <w:lang w:eastAsia="en-US"/>
        </w:rPr>
        <w:tab/>
        <w:t xml:space="preserve">        Māris Kučinskis</w:t>
      </w:r>
    </w:p>
    <w:p w:rsidR="00725634" w:rsidRPr="006F560F" w:rsidRDefault="00725634" w:rsidP="00725634">
      <w:pPr>
        <w:spacing w:after="120"/>
        <w:ind w:right="-766"/>
        <w:rPr>
          <w:rFonts w:eastAsia="Calibri"/>
          <w:sz w:val="28"/>
          <w:szCs w:val="28"/>
        </w:rPr>
      </w:pPr>
      <w:r w:rsidRPr="006F560F">
        <w:rPr>
          <w:rFonts w:eastAsia="Calibri"/>
          <w:sz w:val="28"/>
          <w:szCs w:val="28"/>
        </w:rPr>
        <w:t>Veselības ministre</w:t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  <w:t xml:space="preserve"> </w:t>
      </w:r>
      <w:r w:rsidRPr="006F560F">
        <w:rPr>
          <w:rFonts w:eastAsia="Calibri"/>
          <w:sz w:val="28"/>
          <w:szCs w:val="28"/>
        </w:rPr>
        <w:tab/>
        <w:t xml:space="preserve">       Anda </w:t>
      </w:r>
      <w:proofErr w:type="spellStart"/>
      <w:r w:rsidRPr="006F560F">
        <w:rPr>
          <w:rFonts w:eastAsia="Calibri"/>
          <w:sz w:val="28"/>
          <w:szCs w:val="28"/>
        </w:rPr>
        <w:t>Čakša</w:t>
      </w:r>
      <w:proofErr w:type="spellEnd"/>
    </w:p>
    <w:p w:rsidR="00725634" w:rsidRPr="006F560F" w:rsidRDefault="00725634" w:rsidP="00725634">
      <w:pPr>
        <w:spacing w:after="120"/>
        <w:ind w:right="-766"/>
        <w:rPr>
          <w:rFonts w:eastAsia="Calibri"/>
          <w:sz w:val="28"/>
          <w:szCs w:val="28"/>
        </w:rPr>
      </w:pPr>
    </w:p>
    <w:p w:rsidR="00725634" w:rsidRPr="006F560F" w:rsidRDefault="00725634" w:rsidP="00725634">
      <w:pPr>
        <w:tabs>
          <w:tab w:val="left" w:pos="6946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6F560F">
        <w:rPr>
          <w:rFonts w:eastAsia="Calibri"/>
          <w:sz w:val="28"/>
          <w:szCs w:val="28"/>
        </w:rPr>
        <w:t>Iesniedzējs: Veselības ministre</w:t>
      </w:r>
      <w:r w:rsidRPr="006F560F">
        <w:rPr>
          <w:rFonts w:eastAsia="Calibri"/>
          <w:sz w:val="28"/>
          <w:szCs w:val="28"/>
        </w:rPr>
        <w:tab/>
        <w:t xml:space="preserve">Anda </w:t>
      </w:r>
      <w:proofErr w:type="spellStart"/>
      <w:r w:rsidRPr="006F560F">
        <w:rPr>
          <w:rFonts w:eastAsia="Calibri"/>
          <w:sz w:val="28"/>
          <w:szCs w:val="28"/>
        </w:rPr>
        <w:t>Čakša</w:t>
      </w:r>
      <w:proofErr w:type="spellEnd"/>
    </w:p>
    <w:p w:rsidR="00725634" w:rsidRPr="006F560F" w:rsidRDefault="00725634" w:rsidP="00725634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725634" w:rsidRPr="006F560F" w:rsidRDefault="00725634" w:rsidP="00725634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  <w:r w:rsidRPr="006F560F">
        <w:rPr>
          <w:rFonts w:eastAsia="Calibri"/>
          <w:sz w:val="28"/>
          <w:szCs w:val="28"/>
        </w:rPr>
        <w:t xml:space="preserve">Vīza: Valsts sekretārs                                                                 Kārlis </w:t>
      </w:r>
      <w:proofErr w:type="spellStart"/>
      <w:r w:rsidRPr="006F560F">
        <w:rPr>
          <w:rFonts w:eastAsia="Calibri"/>
          <w:sz w:val="28"/>
          <w:szCs w:val="28"/>
        </w:rPr>
        <w:t>Ketners</w:t>
      </w:r>
      <w:proofErr w:type="spellEnd"/>
    </w:p>
    <w:p w:rsidR="00725634" w:rsidRPr="006F560F" w:rsidRDefault="00725634" w:rsidP="00725634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6E083B" w:rsidRPr="006F560F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6F560F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B4" w:rsidRDefault="00E826B4">
      <w:r>
        <w:separator/>
      </w:r>
    </w:p>
  </w:endnote>
  <w:endnote w:type="continuationSeparator" w:id="0">
    <w:p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DC" w:rsidRPr="009F3EFB" w:rsidRDefault="00947242" w:rsidP="006C0BDC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1144A1">
      <w:rPr>
        <w:sz w:val="20"/>
        <w:szCs w:val="20"/>
      </w:rPr>
      <w:t>not_</w:t>
    </w:r>
    <w:r w:rsidR="00E1556D">
      <w:rPr>
        <w:sz w:val="20"/>
        <w:szCs w:val="20"/>
      </w:rPr>
      <w:t>11</w:t>
    </w:r>
    <w:r w:rsidR="00291A7E">
      <w:rPr>
        <w:sz w:val="20"/>
        <w:szCs w:val="20"/>
      </w:rPr>
      <w:t>0</w:t>
    </w:r>
    <w:r w:rsidR="00E1556D">
      <w:rPr>
        <w:sz w:val="20"/>
        <w:szCs w:val="20"/>
      </w:rPr>
      <w:t>5</w:t>
    </w:r>
    <w:r w:rsidR="00291A7E">
      <w:rPr>
        <w:sz w:val="20"/>
        <w:szCs w:val="20"/>
      </w:rPr>
      <w:t>1</w:t>
    </w:r>
    <w:r w:rsidR="001144A1">
      <w:rPr>
        <w:sz w:val="20"/>
        <w:szCs w:val="20"/>
      </w:rPr>
      <w:t>7</w:t>
    </w:r>
    <w:r w:rsidR="00291A7E">
      <w:rPr>
        <w:sz w:val="20"/>
        <w:szCs w:val="20"/>
      </w:rPr>
      <w:t>_</w:t>
    </w:r>
    <w:r w:rsidR="000D5D8C">
      <w:rPr>
        <w:sz w:val="20"/>
        <w:szCs w:val="20"/>
      </w:rPr>
      <w:t>VI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42" w:rsidRDefault="00947242" w:rsidP="00947242">
    <w:pPr>
      <w:pStyle w:val="Header"/>
      <w:jc w:val="center"/>
    </w:pPr>
  </w:p>
  <w:p w:rsidR="006457F2" w:rsidRPr="00947242" w:rsidRDefault="0055416D" w:rsidP="00947242">
    <w:pPr>
      <w:pStyle w:val="Footer"/>
    </w:pPr>
    <w:r>
      <w:rPr>
        <w:sz w:val="20"/>
        <w:szCs w:val="20"/>
      </w:rPr>
      <w:t>VMnot_</w:t>
    </w:r>
    <w:r w:rsidR="00E1556D">
      <w:rPr>
        <w:sz w:val="20"/>
        <w:szCs w:val="20"/>
      </w:rPr>
      <w:t>11</w:t>
    </w:r>
    <w:r w:rsidR="00947242">
      <w:rPr>
        <w:sz w:val="20"/>
        <w:szCs w:val="20"/>
      </w:rPr>
      <w:t>0</w:t>
    </w:r>
    <w:r w:rsidR="00E1556D">
      <w:rPr>
        <w:sz w:val="20"/>
        <w:szCs w:val="20"/>
      </w:rPr>
      <w:t>5</w:t>
    </w:r>
    <w:r w:rsidR="00947242">
      <w:rPr>
        <w:sz w:val="20"/>
        <w:szCs w:val="20"/>
      </w:rPr>
      <w:t>17_</w:t>
    </w:r>
    <w:r w:rsidR="000D5D8C">
      <w:rPr>
        <w:sz w:val="20"/>
        <w:szCs w:val="20"/>
      </w:rP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B4" w:rsidRDefault="00E826B4">
      <w:r>
        <w:separator/>
      </w:r>
    </w:p>
  </w:footnote>
  <w:footnote w:type="continuationSeparator" w:id="0">
    <w:p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6F118F">
        <w:pPr>
          <w:pStyle w:val="Header"/>
          <w:jc w:val="center"/>
        </w:pPr>
        <w:r>
          <w:fldChar w:fldCharType="begin"/>
        </w:r>
        <w:r w:rsidR="0097781C">
          <w:instrText xml:space="preserve"> PAGE   \* MERGEFORMAT </w:instrText>
        </w:r>
        <w:r>
          <w:fldChar w:fldCharType="separate"/>
        </w:r>
        <w:r w:rsidR="00297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0E7F"/>
    <w:rsid w:val="0001382E"/>
    <w:rsid w:val="000149FD"/>
    <w:rsid w:val="00023004"/>
    <w:rsid w:val="00034093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D5D8C"/>
    <w:rsid w:val="000F2D8F"/>
    <w:rsid w:val="001144A1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857D8"/>
    <w:rsid w:val="001920E1"/>
    <w:rsid w:val="00196238"/>
    <w:rsid w:val="001C2481"/>
    <w:rsid w:val="001C54BD"/>
    <w:rsid w:val="001D31F3"/>
    <w:rsid w:val="001D7F58"/>
    <w:rsid w:val="001E7CF0"/>
    <w:rsid w:val="00200DCC"/>
    <w:rsid w:val="002040C5"/>
    <w:rsid w:val="00205A8A"/>
    <w:rsid w:val="00216C6D"/>
    <w:rsid w:val="002324E9"/>
    <w:rsid w:val="00240843"/>
    <w:rsid w:val="00242C98"/>
    <w:rsid w:val="00291A7E"/>
    <w:rsid w:val="00294ED1"/>
    <w:rsid w:val="002972D8"/>
    <w:rsid w:val="002A72A1"/>
    <w:rsid w:val="002B1439"/>
    <w:rsid w:val="002C51C0"/>
    <w:rsid w:val="002D5D3B"/>
    <w:rsid w:val="002D5FC0"/>
    <w:rsid w:val="002F09CE"/>
    <w:rsid w:val="002F0BF9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74786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5416D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6F560F"/>
    <w:rsid w:val="00721036"/>
    <w:rsid w:val="00725634"/>
    <w:rsid w:val="00746861"/>
    <w:rsid w:val="00746F4F"/>
    <w:rsid w:val="00750EE3"/>
    <w:rsid w:val="0076261B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727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5A4B"/>
    <w:rsid w:val="008A7539"/>
    <w:rsid w:val="008B1DFA"/>
    <w:rsid w:val="008B5A9F"/>
    <w:rsid w:val="008C0C2F"/>
    <w:rsid w:val="008C2BDE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242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4858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4E9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7700B"/>
    <w:rsid w:val="00D81E23"/>
    <w:rsid w:val="00D92529"/>
    <w:rsid w:val="00D962ED"/>
    <w:rsid w:val="00DA4BAA"/>
    <w:rsid w:val="00DC25B2"/>
    <w:rsid w:val="00DD3A2A"/>
    <w:rsid w:val="00E1556D"/>
    <w:rsid w:val="00E25C04"/>
    <w:rsid w:val="00E36A1B"/>
    <w:rsid w:val="00E43197"/>
    <w:rsid w:val="00E555E7"/>
    <w:rsid w:val="00E6461F"/>
    <w:rsid w:val="00E81B06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19DA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D5C56A"/>
  <w15:docId w15:val="{AFE8E461-7C80-402A-8141-74A206E1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B5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92E0-DC74-4DF3-8301-74545E04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199</Words>
  <Characters>1256</Characters>
  <Application>Microsoft Office Word</Application>
  <DocSecurity>0</DocSecurity>
  <Lines>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2013.gada 27.augusta noteikumos Nr.675 „Veselības inspekcijas maksas pakalpojumu cenrādis”</vt:lpstr>
    </vt:vector>
  </TitlesOfParts>
  <Company>Veselības ministrija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2013.gada 27.augusta noteikumos Nr.675 „Veselības inspekcijas maksas pakalpojumu cenrādis”</dc:title>
  <dc:subject>Noteikumu projekts</dc:subject>
  <dc:creator>Inga Vinničenko</dc:creator>
  <dc:description>Inga Vinničenko, 
LR Veselības ministrijas 
Nozares budžeta plānošanas departamenta 
Vecākā referente
 Tālr.nr. 67876029
Inga.Vinnicenko@vm.gov.lv</dc:description>
  <cp:lastModifiedBy>Inga Vinničenko</cp:lastModifiedBy>
  <cp:revision>23</cp:revision>
  <cp:lastPrinted>2016-04-15T08:44:00Z</cp:lastPrinted>
  <dcterms:created xsi:type="dcterms:W3CDTF">2016-10-11T06:25:00Z</dcterms:created>
  <dcterms:modified xsi:type="dcterms:W3CDTF">2017-05-11T12:28:00Z</dcterms:modified>
</cp:coreProperties>
</file>