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CAD" w:rsidRPr="007A2C1B" w:rsidRDefault="00947CAD" w:rsidP="00716020">
      <w:pPr>
        <w:spacing w:after="120" w:line="240" w:lineRule="auto"/>
        <w:jc w:val="right"/>
        <w:rPr>
          <w:rFonts w:ascii="Times New Roman" w:hAnsi="Times New Roman" w:cs="Times New Roman"/>
          <w:sz w:val="28"/>
          <w:szCs w:val="28"/>
        </w:rPr>
      </w:pPr>
      <w:r w:rsidRPr="007A2C1B">
        <w:rPr>
          <w:rFonts w:ascii="Times New Roman" w:hAnsi="Times New Roman" w:cs="Times New Roman"/>
          <w:sz w:val="28"/>
          <w:szCs w:val="28"/>
        </w:rPr>
        <w:t>Likumprojekts</w:t>
      </w:r>
    </w:p>
    <w:p w:rsidR="00947CAD" w:rsidRPr="007A2C1B" w:rsidRDefault="00947CAD" w:rsidP="00716020">
      <w:pPr>
        <w:spacing w:after="120" w:line="240" w:lineRule="auto"/>
        <w:jc w:val="center"/>
        <w:rPr>
          <w:rFonts w:ascii="Times New Roman" w:hAnsi="Times New Roman" w:cs="Times New Roman"/>
          <w:b/>
          <w:sz w:val="28"/>
          <w:szCs w:val="28"/>
        </w:rPr>
      </w:pPr>
      <w:r w:rsidRPr="007A2C1B">
        <w:rPr>
          <w:rFonts w:ascii="Times New Roman" w:hAnsi="Times New Roman" w:cs="Times New Roman"/>
          <w:b/>
          <w:sz w:val="28"/>
          <w:szCs w:val="28"/>
        </w:rPr>
        <w:t>Grozījumi Ceļu satiksmes likumā</w:t>
      </w:r>
    </w:p>
    <w:p w:rsidR="005129D3" w:rsidRPr="007A2C1B" w:rsidRDefault="00EC5D8C" w:rsidP="00716020">
      <w:pPr>
        <w:spacing w:after="120" w:line="240" w:lineRule="auto"/>
        <w:jc w:val="both"/>
        <w:rPr>
          <w:rFonts w:ascii="Times New Roman" w:hAnsi="Times New Roman" w:cs="Times New Roman"/>
          <w:sz w:val="28"/>
          <w:szCs w:val="28"/>
        </w:rPr>
      </w:pPr>
      <w:r w:rsidRPr="007A2C1B">
        <w:rPr>
          <w:rFonts w:ascii="Times New Roman" w:hAnsi="Times New Roman" w:cs="Times New Roman"/>
          <w:sz w:val="28"/>
          <w:szCs w:val="28"/>
        </w:rPr>
        <w:t>Izdarīt Ceļu satiksmes likumā (Latvijas Republikas Saeimas un Ministru Kabineta Ziņotājs, 1997, 22. nr.; 2000, 3., 14., 15. nr.; 2001, 6. nr.; 2003, 17. nr.; 2005, 13. nr.; 2006, 2. nr.; 2007, 3., 7., 21. nr.; 2008, 13. nr.; 2009, 1., 7., 14. nr.; Latvijas Vēstnesis, 2010, 86., 151. nr.; 2011, 46., 99., 201., 204. nr.; 2012, 41., 200. nr.; 2013, 243. nr.; 2014, 186., 228. nr.; 2015, 251. nr.; 2016, 241. nr.; 2017, 90.</w:t>
      </w:r>
      <w:r w:rsidR="005D06C7" w:rsidRPr="007A2C1B">
        <w:rPr>
          <w:rFonts w:ascii="Times New Roman" w:hAnsi="Times New Roman" w:cs="Times New Roman"/>
          <w:sz w:val="28"/>
          <w:szCs w:val="28"/>
        </w:rPr>
        <w:t>, 113.</w:t>
      </w:r>
      <w:r w:rsidRPr="007A2C1B">
        <w:rPr>
          <w:rFonts w:ascii="Times New Roman" w:hAnsi="Times New Roman" w:cs="Times New Roman"/>
          <w:sz w:val="28"/>
          <w:szCs w:val="28"/>
        </w:rPr>
        <w:t xml:space="preserve"> nr.) šādus grozījumus:</w:t>
      </w:r>
    </w:p>
    <w:p w:rsidR="00EC5D8C" w:rsidRPr="007A2C1B" w:rsidRDefault="00EC5D8C" w:rsidP="00716020">
      <w:pPr>
        <w:spacing w:after="120" w:line="240" w:lineRule="auto"/>
        <w:jc w:val="both"/>
        <w:rPr>
          <w:rFonts w:ascii="Times New Roman" w:hAnsi="Times New Roman" w:cs="Times New Roman"/>
          <w:sz w:val="28"/>
          <w:szCs w:val="28"/>
        </w:rPr>
      </w:pPr>
      <w:r w:rsidRPr="007A2C1B">
        <w:rPr>
          <w:rFonts w:ascii="Times New Roman" w:hAnsi="Times New Roman" w:cs="Times New Roman"/>
          <w:sz w:val="28"/>
          <w:szCs w:val="28"/>
        </w:rPr>
        <w:t>1. Izteikt 16. panta 6</w:t>
      </w:r>
      <w:r w:rsidR="005D1370" w:rsidRPr="007A2C1B">
        <w:rPr>
          <w:rFonts w:ascii="Times New Roman" w:hAnsi="Times New Roman" w:cs="Times New Roman"/>
          <w:sz w:val="28"/>
          <w:szCs w:val="28"/>
        </w:rPr>
        <w:t>.</w:t>
      </w:r>
      <w:r w:rsidRPr="007A2C1B">
        <w:rPr>
          <w:rFonts w:ascii="Times New Roman" w:hAnsi="Times New Roman" w:cs="Times New Roman"/>
          <w:sz w:val="28"/>
          <w:szCs w:val="28"/>
          <w:vertAlign w:val="superscript"/>
        </w:rPr>
        <w:t>1</w:t>
      </w:r>
      <w:r w:rsidRPr="007A2C1B">
        <w:rPr>
          <w:rFonts w:ascii="Times New Roman" w:hAnsi="Times New Roman" w:cs="Times New Roman"/>
          <w:sz w:val="28"/>
          <w:szCs w:val="28"/>
        </w:rPr>
        <w:t xml:space="preserve"> daļu šādā redakcijā:</w:t>
      </w:r>
    </w:p>
    <w:p w:rsidR="00EC5D8C" w:rsidRPr="007A2C1B" w:rsidRDefault="00C311E0" w:rsidP="00716020">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w:t>
      </w:r>
      <w:r w:rsidR="00EC5D8C" w:rsidRPr="007A2C1B">
        <w:rPr>
          <w:rFonts w:ascii="Times New Roman" w:hAnsi="Times New Roman" w:cs="Times New Roman"/>
          <w:sz w:val="28"/>
          <w:szCs w:val="28"/>
        </w:rPr>
        <w:t>(6</w:t>
      </w:r>
      <w:r w:rsidR="00EC5D8C" w:rsidRPr="007A2C1B">
        <w:rPr>
          <w:rFonts w:ascii="Times New Roman" w:hAnsi="Times New Roman" w:cs="Times New Roman"/>
          <w:sz w:val="28"/>
          <w:szCs w:val="28"/>
          <w:vertAlign w:val="superscript"/>
        </w:rPr>
        <w:t>1</w:t>
      </w:r>
      <w:r w:rsidR="00EC5D8C" w:rsidRPr="007A2C1B">
        <w:rPr>
          <w:rFonts w:ascii="Times New Roman" w:hAnsi="Times New Roman" w:cs="Times New Roman"/>
          <w:sz w:val="28"/>
          <w:szCs w:val="28"/>
        </w:rPr>
        <w:t xml:space="preserve">) </w:t>
      </w:r>
      <w:r w:rsidR="002B6909">
        <w:rPr>
          <w:rFonts w:ascii="Times New Roman" w:hAnsi="Times New Roman" w:cs="Times New Roman"/>
          <w:sz w:val="28"/>
          <w:szCs w:val="28"/>
        </w:rPr>
        <w:t>P</w:t>
      </w:r>
      <w:r w:rsidR="002B6909" w:rsidRPr="007A2C1B">
        <w:rPr>
          <w:rFonts w:ascii="Times New Roman" w:hAnsi="Times New Roman" w:cs="Times New Roman"/>
          <w:sz w:val="28"/>
          <w:szCs w:val="28"/>
        </w:rPr>
        <w:t xml:space="preserve">irmreizējo valsts tehnisko apskati </w:t>
      </w:r>
      <w:r w:rsidR="00EC5D8C" w:rsidRPr="007A2C1B">
        <w:rPr>
          <w:rFonts w:ascii="Times New Roman" w:hAnsi="Times New Roman" w:cs="Times New Roman"/>
          <w:sz w:val="28"/>
          <w:szCs w:val="28"/>
        </w:rPr>
        <w:t>Latvijā un ārvalstīs iepriekš nereģistrēta</w:t>
      </w:r>
      <w:r w:rsidR="002B6909">
        <w:rPr>
          <w:rFonts w:ascii="Times New Roman" w:hAnsi="Times New Roman" w:cs="Times New Roman"/>
          <w:sz w:val="28"/>
          <w:szCs w:val="28"/>
        </w:rPr>
        <w:t>i</w:t>
      </w:r>
      <w:r w:rsidR="00EC5D8C" w:rsidRPr="007A2C1B">
        <w:rPr>
          <w:rFonts w:ascii="Times New Roman" w:hAnsi="Times New Roman" w:cs="Times New Roman"/>
          <w:sz w:val="28"/>
          <w:szCs w:val="28"/>
        </w:rPr>
        <w:t xml:space="preserve"> T1 un T2 traktortehnikas vadītāja apliecīb</w:t>
      </w:r>
      <w:r w:rsidR="002B6909">
        <w:rPr>
          <w:rFonts w:ascii="Times New Roman" w:hAnsi="Times New Roman" w:cs="Times New Roman"/>
          <w:sz w:val="28"/>
          <w:szCs w:val="28"/>
        </w:rPr>
        <w:t>as</w:t>
      </w:r>
      <w:r w:rsidR="00EC5D8C" w:rsidRPr="007A2C1B">
        <w:rPr>
          <w:rFonts w:ascii="Times New Roman" w:hAnsi="Times New Roman" w:cs="Times New Roman"/>
          <w:sz w:val="28"/>
          <w:szCs w:val="28"/>
        </w:rPr>
        <w:t xml:space="preserve"> kategorijai atbilstoša</w:t>
      </w:r>
      <w:r w:rsidR="002B6909">
        <w:rPr>
          <w:rFonts w:ascii="Times New Roman" w:hAnsi="Times New Roman" w:cs="Times New Roman"/>
          <w:sz w:val="28"/>
          <w:szCs w:val="28"/>
        </w:rPr>
        <w:t>i</w:t>
      </w:r>
      <w:r w:rsidR="00EC5D8C" w:rsidRPr="007A2C1B">
        <w:rPr>
          <w:rFonts w:ascii="Times New Roman" w:hAnsi="Times New Roman" w:cs="Times New Roman"/>
          <w:sz w:val="28"/>
          <w:szCs w:val="28"/>
        </w:rPr>
        <w:t xml:space="preserve"> traktortehnika</w:t>
      </w:r>
      <w:r w:rsidR="002B6909">
        <w:rPr>
          <w:rFonts w:ascii="Times New Roman" w:hAnsi="Times New Roman" w:cs="Times New Roman"/>
          <w:sz w:val="28"/>
          <w:szCs w:val="28"/>
        </w:rPr>
        <w:t>i</w:t>
      </w:r>
      <w:r w:rsidR="00EC5D8C" w:rsidRPr="007A2C1B">
        <w:rPr>
          <w:rFonts w:ascii="Times New Roman" w:hAnsi="Times New Roman" w:cs="Times New Roman"/>
          <w:sz w:val="28"/>
          <w:szCs w:val="28"/>
        </w:rPr>
        <w:t>, kuras motora darba ilgums nepārsniedz 250</w:t>
      </w:r>
      <w:r w:rsidR="002B6909">
        <w:rPr>
          <w:rFonts w:ascii="Times New Roman" w:hAnsi="Times New Roman" w:cs="Times New Roman"/>
          <w:sz w:val="28"/>
          <w:szCs w:val="28"/>
        </w:rPr>
        <w:t> </w:t>
      </w:r>
      <w:r w:rsidR="00EC5D8C" w:rsidRPr="007A2C1B">
        <w:rPr>
          <w:rFonts w:ascii="Times New Roman" w:hAnsi="Times New Roman" w:cs="Times New Roman"/>
          <w:sz w:val="28"/>
          <w:szCs w:val="28"/>
        </w:rPr>
        <w:t>motorstundas</w:t>
      </w:r>
      <w:r w:rsidR="002B6909">
        <w:rPr>
          <w:rFonts w:ascii="Times New Roman" w:hAnsi="Times New Roman" w:cs="Times New Roman"/>
          <w:sz w:val="28"/>
          <w:szCs w:val="28"/>
        </w:rPr>
        <w:t>,</w:t>
      </w:r>
      <w:r w:rsidR="00EC5D8C" w:rsidRPr="007A2C1B">
        <w:rPr>
          <w:rFonts w:ascii="Times New Roman" w:hAnsi="Times New Roman" w:cs="Times New Roman"/>
          <w:sz w:val="28"/>
          <w:szCs w:val="28"/>
        </w:rPr>
        <w:t xml:space="preserve"> izņemot komunāl</w:t>
      </w:r>
      <w:r w:rsidR="002B6909">
        <w:rPr>
          <w:rFonts w:ascii="Times New Roman" w:hAnsi="Times New Roman" w:cs="Times New Roman"/>
          <w:sz w:val="28"/>
          <w:szCs w:val="28"/>
        </w:rPr>
        <w:t>ajai</w:t>
      </w:r>
      <w:r w:rsidR="00EC5D8C" w:rsidRPr="007A2C1B">
        <w:rPr>
          <w:rFonts w:ascii="Times New Roman" w:hAnsi="Times New Roman" w:cs="Times New Roman"/>
          <w:sz w:val="28"/>
          <w:szCs w:val="28"/>
        </w:rPr>
        <w:t xml:space="preserve"> pašgājējtraktortehnik</w:t>
      </w:r>
      <w:r w:rsidR="002B6909">
        <w:rPr>
          <w:rFonts w:ascii="Times New Roman" w:hAnsi="Times New Roman" w:cs="Times New Roman"/>
          <w:sz w:val="28"/>
          <w:szCs w:val="28"/>
        </w:rPr>
        <w:t>ai</w:t>
      </w:r>
      <w:r w:rsidR="00EC5D8C" w:rsidRPr="007A2C1B">
        <w:rPr>
          <w:rFonts w:ascii="Times New Roman" w:hAnsi="Times New Roman" w:cs="Times New Roman"/>
          <w:sz w:val="28"/>
          <w:szCs w:val="28"/>
        </w:rPr>
        <w:t>, universāl</w:t>
      </w:r>
      <w:r w:rsidR="002B6909">
        <w:rPr>
          <w:rFonts w:ascii="Times New Roman" w:hAnsi="Times New Roman" w:cs="Times New Roman"/>
          <w:sz w:val="28"/>
          <w:szCs w:val="28"/>
        </w:rPr>
        <w:t>ajām</w:t>
      </w:r>
      <w:r w:rsidR="00EC5D8C" w:rsidRPr="007A2C1B">
        <w:rPr>
          <w:rFonts w:ascii="Times New Roman" w:hAnsi="Times New Roman" w:cs="Times New Roman"/>
          <w:sz w:val="28"/>
          <w:szCs w:val="28"/>
        </w:rPr>
        <w:t xml:space="preserve"> pašgājējmašīn</w:t>
      </w:r>
      <w:r w:rsidR="002B6909">
        <w:rPr>
          <w:rFonts w:ascii="Times New Roman" w:hAnsi="Times New Roman" w:cs="Times New Roman"/>
          <w:sz w:val="28"/>
          <w:szCs w:val="28"/>
        </w:rPr>
        <w:t>ām</w:t>
      </w:r>
      <w:r w:rsidR="005D1370" w:rsidRPr="007A2C1B">
        <w:rPr>
          <w:rFonts w:ascii="Times New Roman" w:hAnsi="Times New Roman" w:cs="Times New Roman"/>
          <w:sz w:val="28"/>
          <w:szCs w:val="28"/>
        </w:rPr>
        <w:t>,</w:t>
      </w:r>
      <w:r w:rsidR="00EC5D8C" w:rsidRPr="007A2C1B">
        <w:rPr>
          <w:rFonts w:ascii="Times New Roman" w:hAnsi="Times New Roman" w:cs="Times New Roman"/>
          <w:sz w:val="28"/>
          <w:szCs w:val="28"/>
        </w:rPr>
        <w:t xml:space="preserve"> buldozer</w:t>
      </w:r>
      <w:r w:rsidR="002B6909">
        <w:rPr>
          <w:rFonts w:ascii="Times New Roman" w:hAnsi="Times New Roman" w:cs="Times New Roman"/>
          <w:sz w:val="28"/>
          <w:szCs w:val="28"/>
        </w:rPr>
        <w:t>iem</w:t>
      </w:r>
      <w:r w:rsidR="005D1370" w:rsidRPr="007A2C1B">
        <w:rPr>
          <w:rFonts w:ascii="Times New Roman" w:hAnsi="Times New Roman" w:cs="Times New Roman"/>
          <w:sz w:val="28"/>
          <w:szCs w:val="28"/>
        </w:rPr>
        <w:t>, ekskavator</w:t>
      </w:r>
      <w:r w:rsidR="002B6909">
        <w:rPr>
          <w:rFonts w:ascii="Times New Roman" w:hAnsi="Times New Roman" w:cs="Times New Roman"/>
          <w:sz w:val="28"/>
          <w:szCs w:val="28"/>
        </w:rPr>
        <w:t>iem</w:t>
      </w:r>
      <w:r w:rsidR="00EC5D8C" w:rsidRPr="007A2C1B">
        <w:rPr>
          <w:rFonts w:ascii="Times New Roman" w:hAnsi="Times New Roman" w:cs="Times New Roman"/>
          <w:sz w:val="28"/>
          <w:szCs w:val="28"/>
        </w:rPr>
        <w:t xml:space="preserve"> </w:t>
      </w:r>
      <w:r w:rsidR="005D1370" w:rsidRPr="007A2C1B">
        <w:rPr>
          <w:rFonts w:ascii="Times New Roman" w:hAnsi="Times New Roman" w:cs="Times New Roman"/>
          <w:sz w:val="28"/>
          <w:szCs w:val="28"/>
        </w:rPr>
        <w:t>un iekrāvēj</w:t>
      </w:r>
      <w:r w:rsidR="002B6909">
        <w:rPr>
          <w:rFonts w:ascii="Times New Roman" w:hAnsi="Times New Roman" w:cs="Times New Roman"/>
          <w:sz w:val="28"/>
          <w:szCs w:val="28"/>
        </w:rPr>
        <w:t xml:space="preserve">iem, </w:t>
      </w:r>
      <w:r w:rsidR="00EC5D8C" w:rsidRPr="007A2C1B">
        <w:rPr>
          <w:rFonts w:ascii="Times New Roman" w:hAnsi="Times New Roman" w:cs="Times New Roman"/>
          <w:sz w:val="28"/>
          <w:szCs w:val="28"/>
        </w:rPr>
        <w:t>veic ne vēlāk kā 24 mēnešus pēc tam, kad attiecīgais transportlīdzeklis pirmoreiz reģistrēts Latvijā. Reģistrējot šādus transportlīdzekļus, vienlaikus tiek dota atļauja piedalīties ceļu satiksmē uz 24 mēnešiem. Turpmākās tehniskās apskates veic katru gadu, ievērojot termiņu, kāds norādīts atļaujā piedalīties ceļu satiksmē.</w:t>
      </w:r>
      <w:r>
        <w:rPr>
          <w:rFonts w:ascii="Times New Roman" w:hAnsi="Times New Roman" w:cs="Times New Roman"/>
          <w:sz w:val="28"/>
          <w:szCs w:val="28"/>
        </w:rPr>
        <w:t>”</w:t>
      </w:r>
    </w:p>
    <w:p w:rsidR="005D1370" w:rsidRPr="007A2C1B" w:rsidRDefault="005D1370" w:rsidP="00716020">
      <w:pPr>
        <w:spacing w:after="120" w:line="240" w:lineRule="auto"/>
        <w:jc w:val="both"/>
        <w:rPr>
          <w:rFonts w:ascii="Times New Roman" w:hAnsi="Times New Roman" w:cs="Times New Roman"/>
          <w:sz w:val="28"/>
          <w:szCs w:val="28"/>
        </w:rPr>
      </w:pPr>
      <w:r w:rsidRPr="007A2C1B">
        <w:rPr>
          <w:rFonts w:ascii="Times New Roman" w:hAnsi="Times New Roman" w:cs="Times New Roman"/>
          <w:sz w:val="28"/>
          <w:szCs w:val="28"/>
        </w:rPr>
        <w:t>2</w:t>
      </w:r>
      <w:r w:rsidR="0009205F">
        <w:rPr>
          <w:rFonts w:ascii="Times New Roman" w:hAnsi="Times New Roman" w:cs="Times New Roman"/>
          <w:sz w:val="28"/>
          <w:szCs w:val="28"/>
        </w:rPr>
        <w:t>.</w:t>
      </w:r>
      <w:r w:rsidRPr="007A2C1B">
        <w:rPr>
          <w:rFonts w:ascii="Times New Roman" w:hAnsi="Times New Roman" w:cs="Times New Roman"/>
          <w:sz w:val="28"/>
          <w:szCs w:val="28"/>
        </w:rPr>
        <w:t xml:space="preserve"> 23. </w:t>
      </w:r>
      <w:r w:rsidR="00F374E5" w:rsidRPr="007A2C1B">
        <w:rPr>
          <w:rFonts w:ascii="Times New Roman" w:hAnsi="Times New Roman" w:cs="Times New Roman"/>
          <w:sz w:val="28"/>
          <w:szCs w:val="28"/>
        </w:rPr>
        <w:t>p</w:t>
      </w:r>
      <w:r w:rsidRPr="007A2C1B">
        <w:rPr>
          <w:rFonts w:ascii="Times New Roman" w:hAnsi="Times New Roman" w:cs="Times New Roman"/>
          <w:sz w:val="28"/>
          <w:szCs w:val="28"/>
        </w:rPr>
        <w:t>ant</w:t>
      </w:r>
      <w:r w:rsidR="00F374E5" w:rsidRPr="007A2C1B">
        <w:rPr>
          <w:rFonts w:ascii="Times New Roman" w:hAnsi="Times New Roman" w:cs="Times New Roman"/>
          <w:sz w:val="28"/>
          <w:szCs w:val="28"/>
        </w:rPr>
        <w:t>ā:</w:t>
      </w:r>
    </w:p>
    <w:p w:rsidR="00BF6937" w:rsidRPr="007A2C1B" w:rsidRDefault="00BF6937" w:rsidP="00716020">
      <w:pPr>
        <w:spacing w:after="120" w:line="240" w:lineRule="auto"/>
        <w:jc w:val="both"/>
        <w:rPr>
          <w:rFonts w:ascii="Times New Roman" w:hAnsi="Times New Roman" w:cs="Times New Roman"/>
          <w:sz w:val="28"/>
          <w:szCs w:val="28"/>
        </w:rPr>
      </w:pPr>
      <w:r w:rsidRPr="007A2C1B">
        <w:rPr>
          <w:rFonts w:ascii="Times New Roman" w:hAnsi="Times New Roman" w:cs="Times New Roman"/>
          <w:sz w:val="28"/>
          <w:szCs w:val="28"/>
        </w:rPr>
        <w:t>izteikt septīto daļu šādā redakcijā:</w:t>
      </w:r>
    </w:p>
    <w:p w:rsidR="005D1370" w:rsidRPr="007A2C1B" w:rsidRDefault="00BF6937" w:rsidP="00716020">
      <w:pPr>
        <w:spacing w:after="120" w:line="240" w:lineRule="auto"/>
        <w:jc w:val="both"/>
        <w:rPr>
          <w:rFonts w:ascii="Times New Roman" w:hAnsi="Times New Roman" w:cs="Times New Roman"/>
          <w:sz w:val="28"/>
          <w:szCs w:val="28"/>
        </w:rPr>
      </w:pPr>
      <w:r w:rsidRPr="007A2C1B">
        <w:rPr>
          <w:rFonts w:ascii="Times New Roman" w:hAnsi="Times New Roman" w:cs="Times New Roman"/>
          <w:sz w:val="28"/>
          <w:szCs w:val="28"/>
        </w:rPr>
        <w:t>„</w:t>
      </w:r>
      <w:r w:rsidR="005D1370" w:rsidRPr="007A2C1B">
        <w:rPr>
          <w:rFonts w:ascii="Times New Roman" w:hAnsi="Times New Roman" w:cs="Times New Roman"/>
          <w:sz w:val="28"/>
          <w:szCs w:val="28"/>
        </w:rPr>
        <w:t>(7) Traktortehnikas vadītāja apliecību kategorijām atbilst šāda traktortehnika:</w:t>
      </w:r>
    </w:p>
    <w:p w:rsidR="005D1370" w:rsidRPr="007A2C1B" w:rsidRDefault="005D1370" w:rsidP="00716020">
      <w:pPr>
        <w:spacing w:after="120" w:line="240" w:lineRule="auto"/>
        <w:jc w:val="both"/>
        <w:rPr>
          <w:rFonts w:ascii="Times New Roman" w:hAnsi="Times New Roman" w:cs="Times New Roman"/>
          <w:sz w:val="28"/>
          <w:szCs w:val="28"/>
        </w:rPr>
      </w:pPr>
      <w:r w:rsidRPr="007A2C1B">
        <w:rPr>
          <w:rFonts w:ascii="Times New Roman" w:hAnsi="Times New Roman" w:cs="Times New Roman"/>
          <w:sz w:val="28"/>
          <w:szCs w:val="28"/>
        </w:rPr>
        <w:t xml:space="preserve">1) </w:t>
      </w:r>
      <w:r w:rsidR="00674057" w:rsidRPr="007A2C1B">
        <w:rPr>
          <w:rFonts w:ascii="Times New Roman" w:hAnsi="Times New Roman" w:cs="Times New Roman"/>
          <w:sz w:val="28"/>
          <w:szCs w:val="28"/>
        </w:rPr>
        <w:t>T1</w:t>
      </w:r>
      <w:r w:rsidRPr="007A2C1B">
        <w:rPr>
          <w:rFonts w:ascii="Times New Roman" w:hAnsi="Times New Roman" w:cs="Times New Roman"/>
          <w:sz w:val="28"/>
          <w:szCs w:val="28"/>
        </w:rPr>
        <w:t xml:space="preserve"> — </w:t>
      </w:r>
      <w:r w:rsidR="00674057" w:rsidRPr="007A2C1B">
        <w:rPr>
          <w:rFonts w:ascii="Times New Roman" w:hAnsi="Times New Roman" w:cs="Times New Roman"/>
          <w:sz w:val="28"/>
          <w:szCs w:val="28"/>
        </w:rPr>
        <w:t>traktori, lauksaimniecības pašgājējmašīnas</w:t>
      </w:r>
      <w:r w:rsidR="002B6909">
        <w:rPr>
          <w:rFonts w:ascii="Times New Roman" w:hAnsi="Times New Roman" w:cs="Times New Roman"/>
          <w:sz w:val="28"/>
          <w:szCs w:val="28"/>
        </w:rPr>
        <w:t>,</w:t>
      </w:r>
      <w:r w:rsidR="00674057" w:rsidRPr="007A2C1B">
        <w:rPr>
          <w:rFonts w:ascii="Times New Roman" w:hAnsi="Times New Roman" w:cs="Times New Roman"/>
          <w:sz w:val="28"/>
          <w:szCs w:val="28"/>
        </w:rPr>
        <w:t xml:space="preserve"> komunālā</w:t>
      </w:r>
      <w:r w:rsidR="002B6909">
        <w:rPr>
          <w:rFonts w:ascii="Times New Roman" w:hAnsi="Times New Roman" w:cs="Times New Roman"/>
          <w:sz w:val="28"/>
          <w:szCs w:val="28"/>
        </w:rPr>
        <w:t>s</w:t>
      </w:r>
      <w:r w:rsidR="00674057" w:rsidRPr="007A2C1B">
        <w:rPr>
          <w:rFonts w:ascii="Times New Roman" w:hAnsi="Times New Roman" w:cs="Times New Roman"/>
          <w:sz w:val="28"/>
          <w:szCs w:val="28"/>
        </w:rPr>
        <w:t xml:space="preserve"> </w:t>
      </w:r>
      <w:r w:rsidR="00E72873" w:rsidRPr="007A2C1B">
        <w:rPr>
          <w:rFonts w:ascii="Times New Roman" w:hAnsi="Times New Roman" w:cs="Times New Roman"/>
          <w:sz w:val="28"/>
          <w:szCs w:val="28"/>
        </w:rPr>
        <w:t>mašīna</w:t>
      </w:r>
      <w:r w:rsidR="00D20BB8" w:rsidRPr="007A2C1B">
        <w:rPr>
          <w:rFonts w:ascii="Times New Roman" w:hAnsi="Times New Roman" w:cs="Times New Roman"/>
          <w:sz w:val="28"/>
          <w:szCs w:val="28"/>
        </w:rPr>
        <w:t>s</w:t>
      </w:r>
      <w:r w:rsidR="00674057" w:rsidRPr="007A2C1B">
        <w:rPr>
          <w:rFonts w:ascii="Times New Roman" w:hAnsi="Times New Roman" w:cs="Times New Roman"/>
          <w:sz w:val="28"/>
          <w:szCs w:val="28"/>
        </w:rPr>
        <w:t>, universālās pašgājējmašīnas, ekskavatori</w:t>
      </w:r>
      <w:r w:rsidR="0050705D" w:rsidRPr="007A2C1B">
        <w:rPr>
          <w:rFonts w:ascii="Times New Roman" w:hAnsi="Times New Roman" w:cs="Times New Roman"/>
          <w:sz w:val="28"/>
          <w:szCs w:val="28"/>
        </w:rPr>
        <w:t>,</w:t>
      </w:r>
      <w:r w:rsidR="00674057" w:rsidRPr="007A2C1B">
        <w:rPr>
          <w:rFonts w:ascii="Times New Roman" w:hAnsi="Times New Roman" w:cs="Times New Roman"/>
          <w:sz w:val="28"/>
          <w:szCs w:val="28"/>
        </w:rPr>
        <w:t xml:space="preserve"> pašgājējiekrāvēji </w:t>
      </w:r>
      <w:r w:rsidR="0050705D" w:rsidRPr="007A2C1B">
        <w:rPr>
          <w:rFonts w:ascii="Times New Roman" w:hAnsi="Times New Roman" w:cs="Times New Roman"/>
          <w:sz w:val="28"/>
          <w:szCs w:val="28"/>
        </w:rPr>
        <w:t xml:space="preserve">un cita speciālā pašgājējtehnika </w:t>
      </w:r>
      <w:r w:rsidR="00674057" w:rsidRPr="007A2C1B">
        <w:rPr>
          <w:rFonts w:ascii="Times New Roman" w:hAnsi="Times New Roman" w:cs="Times New Roman"/>
          <w:sz w:val="28"/>
          <w:szCs w:val="28"/>
        </w:rPr>
        <w:t>līdz 7500 kg,</w:t>
      </w:r>
    </w:p>
    <w:p w:rsidR="00674057" w:rsidRPr="007A2C1B" w:rsidRDefault="002103BA" w:rsidP="00716020">
      <w:pPr>
        <w:spacing w:after="120" w:line="240" w:lineRule="auto"/>
        <w:jc w:val="both"/>
        <w:rPr>
          <w:rFonts w:ascii="Times New Roman" w:hAnsi="Times New Roman" w:cs="Times New Roman"/>
          <w:sz w:val="28"/>
          <w:szCs w:val="28"/>
        </w:rPr>
      </w:pPr>
      <w:r w:rsidRPr="007A2C1B">
        <w:rPr>
          <w:rFonts w:ascii="Times New Roman" w:hAnsi="Times New Roman" w:cs="Times New Roman"/>
          <w:sz w:val="28"/>
          <w:szCs w:val="28"/>
        </w:rPr>
        <w:t xml:space="preserve">2) </w:t>
      </w:r>
      <w:r w:rsidR="00674057" w:rsidRPr="007A2C1B">
        <w:rPr>
          <w:rFonts w:ascii="Times New Roman" w:hAnsi="Times New Roman" w:cs="Times New Roman"/>
          <w:sz w:val="28"/>
          <w:szCs w:val="28"/>
        </w:rPr>
        <w:t>T2</w:t>
      </w:r>
      <w:r w:rsidR="005D1370" w:rsidRPr="007A2C1B">
        <w:rPr>
          <w:rFonts w:ascii="Times New Roman" w:hAnsi="Times New Roman" w:cs="Times New Roman"/>
          <w:sz w:val="28"/>
          <w:szCs w:val="28"/>
        </w:rPr>
        <w:t xml:space="preserve"> — </w:t>
      </w:r>
      <w:r w:rsidR="00674057" w:rsidRPr="007A2C1B">
        <w:rPr>
          <w:rFonts w:ascii="Times New Roman" w:hAnsi="Times New Roman" w:cs="Times New Roman"/>
          <w:sz w:val="28"/>
          <w:szCs w:val="28"/>
        </w:rPr>
        <w:t>visi traktori, lauksaimniecības pašgājējmašīnas, komunālā</w:t>
      </w:r>
      <w:r w:rsidR="002B6909">
        <w:rPr>
          <w:rFonts w:ascii="Times New Roman" w:hAnsi="Times New Roman" w:cs="Times New Roman"/>
          <w:sz w:val="28"/>
          <w:szCs w:val="28"/>
        </w:rPr>
        <w:t>s</w:t>
      </w:r>
      <w:r w:rsidR="00674057" w:rsidRPr="007A2C1B">
        <w:rPr>
          <w:rFonts w:ascii="Times New Roman" w:hAnsi="Times New Roman" w:cs="Times New Roman"/>
          <w:sz w:val="28"/>
          <w:szCs w:val="28"/>
        </w:rPr>
        <w:t xml:space="preserve"> </w:t>
      </w:r>
      <w:r w:rsidR="00E72873" w:rsidRPr="007A2C1B">
        <w:rPr>
          <w:rFonts w:ascii="Times New Roman" w:hAnsi="Times New Roman" w:cs="Times New Roman"/>
          <w:sz w:val="28"/>
          <w:szCs w:val="28"/>
        </w:rPr>
        <w:t>mašīna</w:t>
      </w:r>
      <w:r w:rsidR="002B6909">
        <w:rPr>
          <w:rFonts w:ascii="Times New Roman" w:hAnsi="Times New Roman" w:cs="Times New Roman"/>
          <w:sz w:val="28"/>
          <w:szCs w:val="28"/>
        </w:rPr>
        <w:t>s</w:t>
      </w:r>
      <w:r w:rsidR="00674057" w:rsidRPr="007A2C1B">
        <w:rPr>
          <w:rFonts w:ascii="Times New Roman" w:hAnsi="Times New Roman" w:cs="Times New Roman"/>
          <w:sz w:val="28"/>
          <w:szCs w:val="28"/>
        </w:rPr>
        <w:t>, universālās pašgājējmašīnas, buldozeri, ekskavatori</w:t>
      </w:r>
      <w:r w:rsidR="0050705D" w:rsidRPr="007A2C1B">
        <w:rPr>
          <w:rFonts w:ascii="Times New Roman" w:hAnsi="Times New Roman" w:cs="Times New Roman"/>
          <w:sz w:val="28"/>
          <w:szCs w:val="28"/>
        </w:rPr>
        <w:t>,</w:t>
      </w:r>
      <w:r w:rsidR="00674057" w:rsidRPr="007A2C1B">
        <w:rPr>
          <w:rFonts w:ascii="Times New Roman" w:hAnsi="Times New Roman" w:cs="Times New Roman"/>
          <w:sz w:val="28"/>
          <w:szCs w:val="28"/>
        </w:rPr>
        <w:t xml:space="preserve"> pašgājējiekrāvēji</w:t>
      </w:r>
      <w:r w:rsidR="0050705D" w:rsidRPr="007A2C1B">
        <w:rPr>
          <w:rFonts w:ascii="Times New Roman" w:hAnsi="Times New Roman" w:cs="Times New Roman"/>
          <w:sz w:val="28"/>
          <w:szCs w:val="28"/>
        </w:rPr>
        <w:t xml:space="preserve"> un cita speciālā pašgājējtehnika</w:t>
      </w:r>
      <w:r w:rsidR="00674057" w:rsidRPr="007A2C1B">
        <w:rPr>
          <w:rFonts w:ascii="Times New Roman" w:hAnsi="Times New Roman" w:cs="Times New Roman"/>
          <w:sz w:val="28"/>
          <w:szCs w:val="28"/>
        </w:rPr>
        <w:t>;</w:t>
      </w:r>
    </w:p>
    <w:p w:rsidR="00674057" w:rsidRPr="007A2C1B" w:rsidRDefault="005D1370" w:rsidP="00716020">
      <w:pPr>
        <w:spacing w:after="120" w:line="240" w:lineRule="auto"/>
        <w:jc w:val="both"/>
        <w:rPr>
          <w:rFonts w:ascii="Times New Roman" w:hAnsi="Times New Roman" w:cs="Times New Roman"/>
          <w:sz w:val="28"/>
          <w:szCs w:val="28"/>
        </w:rPr>
      </w:pPr>
      <w:r w:rsidRPr="007A2C1B">
        <w:rPr>
          <w:rFonts w:ascii="Times New Roman" w:hAnsi="Times New Roman" w:cs="Times New Roman"/>
          <w:sz w:val="28"/>
          <w:szCs w:val="28"/>
        </w:rPr>
        <w:t xml:space="preserve">3) </w:t>
      </w:r>
      <w:r w:rsidR="00674057" w:rsidRPr="007A2C1B">
        <w:rPr>
          <w:rFonts w:ascii="Times New Roman" w:hAnsi="Times New Roman" w:cs="Times New Roman"/>
          <w:sz w:val="28"/>
          <w:szCs w:val="28"/>
        </w:rPr>
        <w:t>T3</w:t>
      </w:r>
      <w:r w:rsidRPr="007A2C1B">
        <w:rPr>
          <w:rFonts w:ascii="Times New Roman" w:hAnsi="Times New Roman" w:cs="Times New Roman"/>
          <w:sz w:val="28"/>
          <w:szCs w:val="28"/>
        </w:rPr>
        <w:t xml:space="preserve"> — </w:t>
      </w:r>
      <w:r w:rsidR="00674057" w:rsidRPr="007A2C1B">
        <w:rPr>
          <w:rFonts w:ascii="Times New Roman" w:hAnsi="Times New Roman" w:cs="Times New Roman"/>
          <w:sz w:val="28"/>
          <w:szCs w:val="28"/>
        </w:rPr>
        <w:t>mežu izstrādes un kopšanas mašīnas, ekskavatori</w:t>
      </w:r>
      <w:r w:rsidR="0050705D" w:rsidRPr="007A2C1B">
        <w:rPr>
          <w:rFonts w:ascii="Times New Roman" w:hAnsi="Times New Roman" w:cs="Times New Roman"/>
          <w:sz w:val="28"/>
          <w:szCs w:val="28"/>
        </w:rPr>
        <w:t>,</w:t>
      </w:r>
      <w:r w:rsidR="00674057" w:rsidRPr="007A2C1B">
        <w:rPr>
          <w:rFonts w:ascii="Times New Roman" w:hAnsi="Times New Roman" w:cs="Times New Roman"/>
          <w:sz w:val="28"/>
          <w:szCs w:val="28"/>
        </w:rPr>
        <w:t xml:space="preserve"> pašgājējiekrāvēji</w:t>
      </w:r>
      <w:r w:rsidR="0050705D" w:rsidRPr="007A2C1B">
        <w:rPr>
          <w:rFonts w:ascii="Times New Roman" w:hAnsi="Times New Roman" w:cs="Times New Roman"/>
          <w:sz w:val="28"/>
          <w:szCs w:val="28"/>
        </w:rPr>
        <w:t xml:space="preserve"> un cita speciālā pašgājējtehnika</w:t>
      </w:r>
      <w:r w:rsidR="00674057" w:rsidRPr="007A2C1B">
        <w:rPr>
          <w:rFonts w:ascii="Times New Roman" w:hAnsi="Times New Roman" w:cs="Times New Roman"/>
          <w:sz w:val="28"/>
          <w:szCs w:val="28"/>
        </w:rPr>
        <w:t>;</w:t>
      </w:r>
    </w:p>
    <w:p w:rsidR="00BF6937" w:rsidRPr="007A2C1B" w:rsidRDefault="005D1370" w:rsidP="00716020">
      <w:pPr>
        <w:spacing w:after="120" w:line="240" w:lineRule="auto"/>
        <w:jc w:val="both"/>
        <w:rPr>
          <w:rFonts w:ascii="Times New Roman" w:hAnsi="Times New Roman" w:cs="Times New Roman"/>
          <w:sz w:val="28"/>
          <w:szCs w:val="28"/>
        </w:rPr>
      </w:pPr>
      <w:r w:rsidRPr="007A2C1B">
        <w:rPr>
          <w:rFonts w:ascii="Times New Roman" w:hAnsi="Times New Roman" w:cs="Times New Roman"/>
          <w:sz w:val="28"/>
          <w:szCs w:val="28"/>
        </w:rPr>
        <w:t xml:space="preserve">4) </w:t>
      </w:r>
      <w:r w:rsidR="00674057" w:rsidRPr="007A2C1B">
        <w:rPr>
          <w:rFonts w:ascii="Times New Roman" w:hAnsi="Times New Roman" w:cs="Times New Roman"/>
          <w:sz w:val="28"/>
          <w:szCs w:val="28"/>
        </w:rPr>
        <w:t>T4</w:t>
      </w:r>
      <w:r w:rsidRPr="007A2C1B">
        <w:rPr>
          <w:rFonts w:ascii="Times New Roman" w:hAnsi="Times New Roman" w:cs="Times New Roman"/>
          <w:sz w:val="28"/>
          <w:szCs w:val="28"/>
        </w:rPr>
        <w:t xml:space="preserve"> — </w:t>
      </w:r>
      <w:r w:rsidR="00674057" w:rsidRPr="007A2C1B">
        <w:rPr>
          <w:rFonts w:ascii="Times New Roman" w:hAnsi="Times New Roman" w:cs="Times New Roman"/>
          <w:sz w:val="28"/>
          <w:szCs w:val="28"/>
        </w:rPr>
        <w:t xml:space="preserve">ceļubūves mašīnas, greideri, </w:t>
      </w:r>
      <w:r w:rsidR="001F7415" w:rsidRPr="007A2C1B">
        <w:rPr>
          <w:rFonts w:ascii="Times New Roman" w:hAnsi="Times New Roman" w:cs="Times New Roman"/>
          <w:sz w:val="28"/>
          <w:szCs w:val="28"/>
        </w:rPr>
        <w:t xml:space="preserve">buldozeri, </w:t>
      </w:r>
      <w:r w:rsidR="00674057" w:rsidRPr="007A2C1B">
        <w:rPr>
          <w:rFonts w:ascii="Times New Roman" w:hAnsi="Times New Roman" w:cs="Times New Roman"/>
          <w:sz w:val="28"/>
          <w:szCs w:val="28"/>
        </w:rPr>
        <w:t>ekskavatori</w:t>
      </w:r>
      <w:r w:rsidR="0050705D" w:rsidRPr="007A2C1B">
        <w:rPr>
          <w:rFonts w:ascii="Times New Roman" w:hAnsi="Times New Roman" w:cs="Times New Roman"/>
          <w:sz w:val="28"/>
          <w:szCs w:val="28"/>
        </w:rPr>
        <w:t>,</w:t>
      </w:r>
      <w:r w:rsidR="00674057" w:rsidRPr="007A2C1B">
        <w:rPr>
          <w:rFonts w:ascii="Times New Roman" w:hAnsi="Times New Roman" w:cs="Times New Roman"/>
          <w:sz w:val="28"/>
          <w:szCs w:val="28"/>
        </w:rPr>
        <w:t xml:space="preserve"> pašgājējiekrāvēji</w:t>
      </w:r>
      <w:r w:rsidR="0050705D" w:rsidRPr="007A2C1B">
        <w:rPr>
          <w:rFonts w:ascii="Times New Roman" w:hAnsi="Times New Roman" w:cs="Times New Roman"/>
          <w:sz w:val="28"/>
          <w:szCs w:val="28"/>
        </w:rPr>
        <w:t xml:space="preserve"> un cita speciālā pašgājējtehnika</w:t>
      </w:r>
      <w:r w:rsidR="00BF6937" w:rsidRPr="007A2C1B">
        <w:rPr>
          <w:rFonts w:ascii="Times New Roman" w:hAnsi="Times New Roman" w:cs="Times New Roman"/>
          <w:sz w:val="28"/>
          <w:szCs w:val="28"/>
        </w:rPr>
        <w:t>.”</w:t>
      </w:r>
    </w:p>
    <w:p w:rsidR="005D1370" w:rsidRPr="007A2C1B" w:rsidRDefault="00BF6937" w:rsidP="00716020">
      <w:pPr>
        <w:spacing w:after="120" w:line="240" w:lineRule="auto"/>
        <w:jc w:val="both"/>
        <w:rPr>
          <w:rFonts w:ascii="Times New Roman" w:hAnsi="Times New Roman" w:cs="Times New Roman"/>
          <w:sz w:val="28"/>
          <w:szCs w:val="28"/>
        </w:rPr>
      </w:pPr>
      <w:r w:rsidRPr="007A2C1B">
        <w:rPr>
          <w:rFonts w:ascii="Times New Roman" w:hAnsi="Times New Roman" w:cs="Times New Roman"/>
          <w:sz w:val="28"/>
          <w:szCs w:val="28"/>
        </w:rPr>
        <w:t>izteikt devīto daļu šādā redakcijā:</w:t>
      </w:r>
    </w:p>
    <w:p w:rsidR="00A12CC5" w:rsidRPr="007A2C1B" w:rsidRDefault="00F374E5" w:rsidP="00716020">
      <w:pPr>
        <w:spacing w:after="120" w:line="240" w:lineRule="auto"/>
        <w:jc w:val="both"/>
        <w:rPr>
          <w:rFonts w:ascii="Times New Roman" w:hAnsi="Times New Roman" w:cs="Times New Roman"/>
          <w:sz w:val="28"/>
          <w:szCs w:val="28"/>
        </w:rPr>
      </w:pPr>
      <w:r w:rsidRPr="007A2C1B">
        <w:rPr>
          <w:rFonts w:ascii="Times New Roman" w:hAnsi="Times New Roman" w:cs="Times New Roman"/>
          <w:sz w:val="28"/>
          <w:szCs w:val="28"/>
        </w:rPr>
        <w:t>„</w:t>
      </w:r>
      <w:r w:rsidR="00A12CC5" w:rsidRPr="007A2C1B">
        <w:rPr>
          <w:rFonts w:ascii="Times New Roman" w:hAnsi="Times New Roman" w:cs="Times New Roman"/>
          <w:sz w:val="28"/>
          <w:szCs w:val="28"/>
        </w:rPr>
        <w:t>(9) Speciālo militāro tehniku ir tiesīgs vadīt profesionālā dienesta karavīrs vai zemessargs, kam piešķirta T1 vai T2 kategorijas traktortehnikas vadītāja apliecība.</w:t>
      </w:r>
      <w:r w:rsidRPr="007A2C1B">
        <w:rPr>
          <w:rFonts w:ascii="Times New Roman" w:hAnsi="Times New Roman" w:cs="Times New Roman"/>
          <w:sz w:val="28"/>
          <w:szCs w:val="28"/>
        </w:rPr>
        <w:t>”</w:t>
      </w:r>
    </w:p>
    <w:p w:rsidR="00A12CC5" w:rsidRPr="007A2C1B" w:rsidRDefault="0021486C" w:rsidP="00716020">
      <w:pPr>
        <w:spacing w:after="120" w:line="240" w:lineRule="auto"/>
        <w:jc w:val="both"/>
        <w:rPr>
          <w:rFonts w:ascii="Times New Roman" w:hAnsi="Times New Roman" w:cs="Times New Roman"/>
          <w:sz w:val="28"/>
          <w:szCs w:val="28"/>
        </w:rPr>
      </w:pPr>
      <w:r w:rsidRPr="007A2C1B">
        <w:rPr>
          <w:rFonts w:ascii="Times New Roman" w:hAnsi="Times New Roman" w:cs="Times New Roman"/>
          <w:sz w:val="28"/>
          <w:szCs w:val="28"/>
        </w:rPr>
        <w:t>3. A</w:t>
      </w:r>
      <w:r w:rsidR="00716020" w:rsidRPr="007A2C1B">
        <w:rPr>
          <w:rFonts w:ascii="Times New Roman" w:hAnsi="Times New Roman" w:cs="Times New Roman"/>
          <w:sz w:val="28"/>
          <w:szCs w:val="28"/>
        </w:rPr>
        <w:t>izstāt 24. p</w:t>
      </w:r>
      <w:r w:rsidR="00A12CC5" w:rsidRPr="007A2C1B">
        <w:rPr>
          <w:rFonts w:ascii="Times New Roman" w:hAnsi="Times New Roman" w:cs="Times New Roman"/>
          <w:sz w:val="28"/>
          <w:szCs w:val="28"/>
        </w:rPr>
        <w:t xml:space="preserve">anta pirmās daļas </w:t>
      </w:r>
      <w:r w:rsidRPr="007A2C1B">
        <w:rPr>
          <w:rFonts w:ascii="Times New Roman" w:hAnsi="Times New Roman" w:cs="Times New Roman"/>
          <w:sz w:val="28"/>
          <w:szCs w:val="28"/>
        </w:rPr>
        <w:t>6.</w:t>
      </w:r>
      <w:r w:rsidR="002B6909">
        <w:rPr>
          <w:rFonts w:ascii="Times New Roman" w:hAnsi="Times New Roman" w:cs="Times New Roman"/>
          <w:sz w:val="28"/>
          <w:szCs w:val="28"/>
        </w:rPr>
        <w:t> </w:t>
      </w:r>
      <w:r w:rsidRPr="007A2C1B">
        <w:rPr>
          <w:rFonts w:ascii="Times New Roman" w:hAnsi="Times New Roman" w:cs="Times New Roman"/>
          <w:sz w:val="28"/>
          <w:szCs w:val="28"/>
        </w:rPr>
        <w:t xml:space="preserve">punktā burtu “A” ar burtu un </w:t>
      </w:r>
      <w:r w:rsidR="006879B5" w:rsidRPr="007A2C1B">
        <w:rPr>
          <w:rFonts w:ascii="Times New Roman" w:hAnsi="Times New Roman" w:cs="Times New Roman"/>
          <w:sz w:val="28"/>
          <w:szCs w:val="28"/>
        </w:rPr>
        <w:t>skaitli</w:t>
      </w:r>
      <w:r w:rsidRPr="007A2C1B">
        <w:rPr>
          <w:rFonts w:ascii="Times New Roman" w:hAnsi="Times New Roman" w:cs="Times New Roman"/>
          <w:sz w:val="28"/>
          <w:szCs w:val="28"/>
        </w:rPr>
        <w:t xml:space="preserve"> “T1”.</w:t>
      </w:r>
    </w:p>
    <w:p w:rsidR="0021486C" w:rsidRPr="007A2C1B" w:rsidRDefault="0021486C" w:rsidP="00716020">
      <w:pPr>
        <w:spacing w:after="120" w:line="240" w:lineRule="auto"/>
        <w:jc w:val="both"/>
        <w:rPr>
          <w:rFonts w:ascii="Times New Roman" w:hAnsi="Times New Roman" w:cs="Times New Roman"/>
          <w:sz w:val="28"/>
          <w:szCs w:val="28"/>
        </w:rPr>
      </w:pPr>
      <w:r w:rsidRPr="007A2C1B">
        <w:rPr>
          <w:rFonts w:ascii="Times New Roman" w:hAnsi="Times New Roman" w:cs="Times New Roman"/>
          <w:sz w:val="28"/>
          <w:szCs w:val="28"/>
        </w:rPr>
        <w:t>4. Papildināt pārejas noteikumus ar 13.</w:t>
      </w:r>
      <w:r w:rsidRPr="007A2C1B">
        <w:rPr>
          <w:rFonts w:ascii="Times New Roman" w:hAnsi="Times New Roman" w:cs="Times New Roman"/>
          <w:sz w:val="28"/>
          <w:szCs w:val="28"/>
          <w:vertAlign w:val="superscript"/>
        </w:rPr>
        <w:t>1</w:t>
      </w:r>
      <w:r w:rsidR="00A42972" w:rsidRPr="007A2C1B">
        <w:rPr>
          <w:rFonts w:ascii="Times New Roman" w:hAnsi="Times New Roman" w:cs="Times New Roman"/>
          <w:sz w:val="28"/>
          <w:szCs w:val="28"/>
        </w:rPr>
        <w:t xml:space="preserve"> punktu</w:t>
      </w:r>
      <w:r w:rsidRPr="007A2C1B">
        <w:rPr>
          <w:rFonts w:ascii="Times New Roman" w:hAnsi="Times New Roman" w:cs="Times New Roman"/>
          <w:sz w:val="28"/>
          <w:szCs w:val="28"/>
          <w:vertAlign w:val="superscript"/>
        </w:rPr>
        <w:t xml:space="preserve"> </w:t>
      </w:r>
      <w:r w:rsidRPr="007A2C1B">
        <w:rPr>
          <w:rFonts w:ascii="Times New Roman" w:hAnsi="Times New Roman" w:cs="Times New Roman"/>
          <w:sz w:val="28"/>
          <w:szCs w:val="28"/>
        </w:rPr>
        <w:t>šādā redakcijā:</w:t>
      </w:r>
    </w:p>
    <w:p w:rsidR="0021486C" w:rsidRPr="007A2C1B" w:rsidRDefault="0023438A" w:rsidP="00716020">
      <w:pPr>
        <w:spacing w:after="120" w:line="240" w:lineRule="auto"/>
        <w:jc w:val="both"/>
        <w:rPr>
          <w:rFonts w:ascii="Times New Roman" w:hAnsi="Times New Roman" w:cs="Times New Roman"/>
          <w:sz w:val="28"/>
          <w:szCs w:val="28"/>
        </w:rPr>
      </w:pPr>
      <w:r w:rsidRPr="007A2C1B">
        <w:rPr>
          <w:rFonts w:ascii="Times New Roman" w:hAnsi="Times New Roman" w:cs="Times New Roman"/>
          <w:sz w:val="28"/>
          <w:szCs w:val="28"/>
        </w:rPr>
        <w:lastRenderedPageBreak/>
        <w:t>„</w:t>
      </w:r>
      <w:r w:rsidR="0021486C" w:rsidRPr="007A2C1B">
        <w:rPr>
          <w:rFonts w:ascii="Times New Roman" w:hAnsi="Times New Roman" w:cs="Times New Roman"/>
          <w:sz w:val="28"/>
          <w:szCs w:val="28"/>
        </w:rPr>
        <w:t>13.</w:t>
      </w:r>
      <w:r w:rsidR="0021486C" w:rsidRPr="007A2C1B">
        <w:rPr>
          <w:rFonts w:ascii="Times New Roman" w:hAnsi="Times New Roman" w:cs="Times New Roman"/>
          <w:sz w:val="28"/>
          <w:szCs w:val="28"/>
          <w:vertAlign w:val="superscript"/>
        </w:rPr>
        <w:t>1</w:t>
      </w:r>
      <w:r w:rsidR="0021486C" w:rsidRPr="007A2C1B">
        <w:rPr>
          <w:rFonts w:ascii="Times New Roman" w:hAnsi="Times New Roman" w:cs="Times New Roman"/>
          <w:sz w:val="28"/>
          <w:szCs w:val="28"/>
        </w:rPr>
        <w:t xml:space="preserve"> Traktortehnikas vadītāju apliecības, kas izsniegtas līdz 2018.</w:t>
      </w:r>
      <w:r w:rsidR="00BF6937" w:rsidRPr="007A2C1B">
        <w:rPr>
          <w:rFonts w:ascii="Times New Roman" w:hAnsi="Times New Roman" w:cs="Times New Roman"/>
          <w:sz w:val="28"/>
          <w:szCs w:val="28"/>
        </w:rPr>
        <w:t xml:space="preserve"> </w:t>
      </w:r>
      <w:r w:rsidR="0021486C" w:rsidRPr="007A2C1B">
        <w:rPr>
          <w:rFonts w:ascii="Times New Roman" w:hAnsi="Times New Roman" w:cs="Times New Roman"/>
          <w:sz w:val="28"/>
          <w:szCs w:val="28"/>
        </w:rPr>
        <w:t>gada 1.</w:t>
      </w:r>
      <w:r w:rsidR="002B6909">
        <w:rPr>
          <w:rFonts w:ascii="Times New Roman" w:hAnsi="Times New Roman" w:cs="Times New Roman"/>
          <w:sz w:val="28"/>
          <w:szCs w:val="28"/>
        </w:rPr>
        <w:t> </w:t>
      </w:r>
      <w:r w:rsidR="0021486C" w:rsidRPr="007A2C1B">
        <w:rPr>
          <w:rFonts w:ascii="Times New Roman" w:hAnsi="Times New Roman" w:cs="Times New Roman"/>
          <w:sz w:val="28"/>
          <w:szCs w:val="28"/>
        </w:rPr>
        <w:t>martam, ir derīgas līdz to derīguma termiņa beigām.</w:t>
      </w:r>
      <w:r w:rsidRPr="007A2C1B">
        <w:rPr>
          <w:rFonts w:ascii="Times New Roman" w:hAnsi="Times New Roman" w:cs="Times New Roman"/>
          <w:sz w:val="28"/>
          <w:szCs w:val="28"/>
        </w:rPr>
        <w:t>”</w:t>
      </w:r>
    </w:p>
    <w:p w:rsidR="0021486C" w:rsidRPr="007A2C1B" w:rsidRDefault="002103BA" w:rsidP="00716020">
      <w:pPr>
        <w:spacing w:after="120" w:line="240" w:lineRule="auto"/>
        <w:jc w:val="both"/>
        <w:rPr>
          <w:rFonts w:ascii="Times New Roman" w:hAnsi="Times New Roman" w:cs="Times New Roman"/>
          <w:sz w:val="28"/>
          <w:szCs w:val="28"/>
        </w:rPr>
      </w:pPr>
      <w:r w:rsidRPr="007A2C1B">
        <w:rPr>
          <w:rFonts w:ascii="Times New Roman" w:hAnsi="Times New Roman" w:cs="Times New Roman"/>
          <w:sz w:val="28"/>
          <w:szCs w:val="28"/>
        </w:rPr>
        <w:t>Likums stājas spēkā 2018.</w:t>
      </w:r>
      <w:r w:rsidR="00F86338" w:rsidRPr="007A2C1B">
        <w:rPr>
          <w:rFonts w:ascii="Times New Roman" w:hAnsi="Times New Roman" w:cs="Times New Roman"/>
          <w:sz w:val="28"/>
          <w:szCs w:val="28"/>
        </w:rPr>
        <w:t xml:space="preserve"> </w:t>
      </w:r>
      <w:r w:rsidRPr="007A2C1B">
        <w:rPr>
          <w:rFonts w:ascii="Times New Roman" w:hAnsi="Times New Roman" w:cs="Times New Roman"/>
          <w:sz w:val="28"/>
          <w:szCs w:val="28"/>
        </w:rPr>
        <w:t>gada 1.</w:t>
      </w:r>
      <w:r w:rsidR="00F86338" w:rsidRPr="007A2C1B">
        <w:rPr>
          <w:rFonts w:ascii="Times New Roman" w:hAnsi="Times New Roman" w:cs="Times New Roman"/>
          <w:sz w:val="28"/>
          <w:szCs w:val="28"/>
        </w:rPr>
        <w:t xml:space="preserve"> </w:t>
      </w:r>
      <w:r w:rsidRPr="007A2C1B">
        <w:rPr>
          <w:rFonts w:ascii="Times New Roman" w:hAnsi="Times New Roman" w:cs="Times New Roman"/>
          <w:sz w:val="28"/>
          <w:szCs w:val="28"/>
        </w:rPr>
        <w:t>martā</w:t>
      </w:r>
      <w:r w:rsidR="0021486C" w:rsidRPr="007A2C1B">
        <w:rPr>
          <w:rFonts w:ascii="Times New Roman" w:hAnsi="Times New Roman" w:cs="Times New Roman"/>
          <w:sz w:val="28"/>
          <w:szCs w:val="28"/>
        </w:rPr>
        <w:t>.</w:t>
      </w:r>
    </w:p>
    <w:p w:rsidR="00716020" w:rsidRDefault="00716020" w:rsidP="00716020">
      <w:pPr>
        <w:spacing w:after="120" w:line="240" w:lineRule="auto"/>
        <w:jc w:val="both"/>
        <w:rPr>
          <w:rFonts w:ascii="Times New Roman" w:hAnsi="Times New Roman" w:cs="Times New Roman"/>
          <w:sz w:val="28"/>
          <w:szCs w:val="28"/>
        </w:rPr>
      </w:pPr>
    </w:p>
    <w:p w:rsidR="00ED64B3" w:rsidRPr="007A2C1B" w:rsidRDefault="00ED64B3" w:rsidP="00716020">
      <w:pPr>
        <w:spacing w:after="120" w:line="240" w:lineRule="auto"/>
        <w:jc w:val="both"/>
        <w:rPr>
          <w:rFonts w:ascii="Times New Roman" w:hAnsi="Times New Roman" w:cs="Times New Roman"/>
          <w:sz w:val="28"/>
          <w:szCs w:val="28"/>
        </w:rPr>
      </w:pPr>
    </w:p>
    <w:p w:rsidR="00947CAD" w:rsidRPr="007A2C1B" w:rsidRDefault="00947CAD" w:rsidP="00ED64B3">
      <w:pPr>
        <w:spacing w:after="0" w:line="240" w:lineRule="auto"/>
        <w:ind w:firstLine="720"/>
        <w:jc w:val="both"/>
        <w:rPr>
          <w:rFonts w:ascii="Times New Roman" w:hAnsi="Times New Roman" w:cs="Times New Roman"/>
          <w:sz w:val="28"/>
          <w:szCs w:val="28"/>
        </w:rPr>
      </w:pPr>
      <w:r w:rsidRPr="007A2C1B">
        <w:rPr>
          <w:rFonts w:ascii="Times New Roman" w:hAnsi="Times New Roman" w:cs="Times New Roman"/>
          <w:sz w:val="28"/>
          <w:szCs w:val="28"/>
        </w:rPr>
        <w:t xml:space="preserve">Zemkopības ministrs </w:t>
      </w:r>
      <w:r w:rsidRPr="007A2C1B">
        <w:rPr>
          <w:rFonts w:ascii="Times New Roman" w:hAnsi="Times New Roman" w:cs="Times New Roman"/>
          <w:sz w:val="28"/>
          <w:szCs w:val="28"/>
        </w:rPr>
        <w:tab/>
      </w:r>
      <w:r w:rsidRPr="007A2C1B">
        <w:rPr>
          <w:rFonts w:ascii="Times New Roman" w:hAnsi="Times New Roman" w:cs="Times New Roman"/>
          <w:sz w:val="28"/>
          <w:szCs w:val="28"/>
        </w:rPr>
        <w:tab/>
      </w:r>
      <w:r w:rsidRPr="007A2C1B">
        <w:rPr>
          <w:rFonts w:ascii="Times New Roman" w:hAnsi="Times New Roman" w:cs="Times New Roman"/>
          <w:sz w:val="28"/>
          <w:szCs w:val="28"/>
        </w:rPr>
        <w:tab/>
      </w:r>
      <w:r w:rsidRPr="007A2C1B">
        <w:rPr>
          <w:rFonts w:ascii="Times New Roman" w:hAnsi="Times New Roman" w:cs="Times New Roman"/>
          <w:sz w:val="28"/>
          <w:szCs w:val="28"/>
        </w:rPr>
        <w:tab/>
      </w:r>
      <w:r w:rsidRPr="007A2C1B">
        <w:rPr>
          <w:rFonts w:ascii="Times New Roman" w:hAnsi="Times New Roman" w:cs="Times New Roman"/>
          <w:sz w:val="28"/>
          <w:szCs w:val="28"/>
        </w:rPr>
        <w:tab/>
        <w:t>J</w:t>
      </w:r>
      <w:r w:rsidR="00D86F40" w:rsidRPr="007A2C1B">
        <w:rPr>
          <w:rFonts w:ascii="Times New Roman" w:hAnsi="Times New Roman" w:cs="Times New Roman"/>
          <w:sz w:val="28"/>
          <w:szCs w:val="28"/>
        </w:rPr>
        <w:t>ānis</w:t>
      </w:r>
      <w:r w:rsidR="0023438A" w:rsidRPr="007A2C1B">
        <w:rPr>
          <w:rFonts w:ascii="Times New Roman" w:hAnsi="Times New Roman" w:cs="Times New Roman"/>
          <w:sz w:val="28"/>
          <w:szCs w:val="28"/>
        </w:rPr>
        <w:t xml:space="preserve"> </w:t>
      </w:r>
      <w:r w:rsidRPr="007A2C1B">
        <w:rPr>
          <w:rFonts w:ascii="Times New Roman" w:hAnsi="Times New Roman" w:cs="Times New Roman"/>
          <w:sz w:val="28"/>
          <w:szCs w:val="28"/>
        </w:rPr>
        <w:t>Dūklavs</w:t>
      </w:r>
    </w:p>
    <w:p w:rsidR="00716020" w:rsidRDefault="00716020" w:rsidP="00716020">
      <w:pPr>
        <w:spacing w:after="0" w:line="240" w:lineRule="auto"/>
        <w:jc w:val="both"/>
        <w:rPr>
          <w:rFonts w:ascii="Times New Roman" w:hAnsi="Times New Roman" w:cs="Times New Roman"/>
          <w:sz w:val="24"/>
          <w:szCs w:val="24"/>
        </w:rPr>
      </w:pPr>
    </w:p>
    <w:p w:rsidR="00716020" w:rsidRPr="00716020" w:rsidRDefault="00716020" w:rsidP="00B25318">
      <w:pPr>
        <w:spacing w:after="0" w:line="240" w:lineRule="auto"/>
        <w:rPr>
          <w:rFonts w:ascii="Times New Roman" w:eastAsia="Times New Roman" w:hAnsi="Times New Roman" w:cs="Times New Roman"/>
          <w:sz w:val="20"/>
          <w:szCs w:val="20"/>
          <w:lang w:eastAsia="lv-LV"/>
        </w:rPr>
      </w:pPr>
      <w:bookmarkStart w:id="0" w:name="_GoBack"/>
      <w:bookmarkEnd w:id="0"/>
    </w:p>
    <w:sectPr w:rsidR="00716020" w:rsidRPr="00716020" w:rsidSect="00ED64B3">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D18" w:rsidRDefault="00A20D18" w:rsidP="00271CF3">
      <w:pPr>
        <w:spacing w:after="0" w:line="240" w:lineRule="auto"/>
      </w:pPr>
      <w:r>
        <w:separator/>
      </w:r>
    </w:p>
  </w:endnote>
  <w:endnote w:type="continuationSeparator" w:id="0">
    <w:p w:rsidR="00A20D18" w:rsidRDefault="00A20D18" w:rsidP="00271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CF3" w:rsidRPr="00ED64B3" w:rsidRDefault="00ED64B3">
    <w:pPr>
      <w:pStyle w:val="Kjene"/>
      <w:rPr>
        <w:rFonts w:ascii="Times New Roman" w:hAnsi="Times New Roman" w:cs="Times New Roman"/>
        <w:sz w:val="20"/>
      </w:rPr>
    </w:pPr>
    <w:r w:rsidRPr="00ED64B3">
      <w:rPr>
        <w:rFonts w:ascii="Times New Roman" w:hAnsi="Times New Roman" w:cs="Times New Roman"/>
        <w:sz w:val="20"/>
      </w:rPr>
      <w:t>ZMlik_220617_CSL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1CA" w:rsidRPr="00ED64B3" w:rsidRDefault="00A611CA" w:rsidP="00A611CA">
    <w:pPr>
      <w:pStyle w:val="Kjene"/>
      <w:rPr>
        <w:rFonts w:ascii="Times New Roman" w:hAnsi="Times New Roman" w:cs="Times New Roman"/>
        <w:sz w:val="20"/>
      </w:rPr>
    </w:pPr>
    <w:r w:rsidRPr="00ED64B3">
      <w:rPr>
        <w:rFonts w:ascii="Times New Roman" w:hAnsi="Times New Roman" w:cs="Times New Roman"/>
        <w:sz w:val="20"/>
      </w:rPr>
      <w:t>ZMlik_</w:t>
    </w:r>
    <w:r w:rsidR="007A121F" w:rsidRPr="00ED64B3">
      <w:rPr>
        <w:rFonts w:ascii="Times New Roman" w:hAnsi="Times New Roman" w:cs="Times New Roman"/>
        <w:sz w:val="20"/>
      </w:rPr>
      <w:t>22</w:t>
    </w:r>
    <w:r w:rsidRPr="00ED64B3">
      <w:rPr>
        <w:rFonts w:ascii="Times New Roman" w:hAnsi="Times New Roman" w:cs="Times New Roman"/>
        <w:sz w:val="20"/>
      </w:rPr>
      <w:t>0617_CSL</w:t>
    </w:r>
  </w:p>
  <w:p w:rsidR="00A611CA" w:rsidRDefault="00A611C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D18" w:rsidRDefault="00A20D18" w:rsidP="00271CF3">
      <w:pPr>
        <w:spacing w:after="0" w:line="240" w:lineRule="auto"/>
      </w:pPr>
      <w:r>
        <w:separator/>
      </w:r>
    </w:p>
  </w:footnote>
  <w:footnote w:type="continuationSeparator" w:id="0">
    <w:p w:rsidR="00A20D18" w:rsidRDefault="00A20D18" w:rsidP="00271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58130"/>
      <w:docPartObj>
        <w:docPartGallery w:val="Page Numbers (Top of Page)"/>
        <w:docPartUnique/>
      </w:docPartObj>
    </w:sdtPr>
    <w:sdtEndPr>
      <w:rPr>
        <w:rFonts w:ascii="Times New Roman" w:hAnsi="Times New Roman" w:cs="Times New Roman"/>
        <w:sz w:val="24"/>
      </w:rPr>
    </w:sdtEndPr>
    <w:sdtContent>
      <w:p w:rsidR="0043385B" w:rsidRPr="00ED64B3" w:rsidRDefault="0043385B">
        <w:pPr>
          <w:pStyle w:val="Galvene"/>
          <w:jc w:val="center"/>
          <w:rPr>
            <w:rFonts w:ascii="Times New Roman" w:hAnsi="Times New Roman" w:cs="Times New Roman"/>
            <w:sz w:val="24"/>
          </w:rPr>
        </w:pPr>
        <w:r w:rsidRPr="00ED64B3">
          <w:rPr>
            <w:rFonts w:ascii="Times New Roman" w:hAnsi="Times New Roman" w:cs="Times New Roman"/>
            <w:sz w:val="24"/>
          </w:rPr>
          <w:fldChar w:fldCharType="begin"/>
        </w:r>
        <w:r w:rsidRPr="00ED64B3">
          <w:rPr>
            <w:rFonts w:ascii="Times New Roman" w:hAnsi="Times New Roman" w:cs="Times New Roman"/>
            <w:sz w:val="24"/>
          </w:rPr>
          <w:instrText>PAGE   \* MERGEFORMAT</w:instrText>
        </w:r>
        <w:r w:rsidRPr="00ED64B3">
          <w:rPr>
            <w:rFonts w:ascii="Times New Roman" w:hAnsi="Times New Roman" w:cs="Times New Roman"/>
            <w:sz w:val="24"/>
          </w:rPr>
          <w:fldChar w:fldCharType="separate"/>
        </w:r>
        <w:r w:rsidR="00ED64B3">
          <w:rPr>
            <w:rFonts w:ascii="Times New Roman" w:hAnsi="Times New Roman" w:cs="Times New Roman"/>
            <w:noProof/>
            <w:sz w:val="24"/>
          </w:rPr>
          <w:t>2</w:t>
        </w:r>
        <w:r w:rsidRPr="00ED64B3">
          <w:rPr>
            <w:rFonts w:ascii="Times New Roman" w:hAnsi="Times New Roman" w:cs="Times New Roman"/>
            <w:sz w:val="24"/>
          </w:rPr>
          <w:fldChar w:fldCharType="end"/>
        </w:r>
      </w:p>
    </w:sdtContent>
  </w:sdt>
  <w:p w:rsidR="0043385B" w:rsidRDefault="0043385B">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D8C"/>
    <w:rsid w:val="00012BE9"/>
    <w:rsid w:val="000500FB"/>
    <w:rsid w:val="00072418"/>
    <w:rsid w:val="00083A19"/>
    <w:rsid w:val="0008644B"/>
    <w:rsid w:val="0009205F"/>
    <w:rsid w:val="000A0F87"/>
    <w:rsid w:val="000B3C0B"/>
    <w:rsid w:val="000B4AC1"/>
    <w:rsid w:val="000B64EF"/>
    <w:rsid w:val="000C0AAF"/>
    <w:rsid w:val="000C76BA"/>
    <w:rsid w:val="000D0E47"/>
    <w:rsid w:val="000D3CA0"/>
    <w:rsid w:val="000E633F"/>
    <w:rsid w:val="000F1CA8"/>
    <w:rsid w:val="0010794D"/>
    <w:rsid w:val="00107C11"/>
    <w:rsid w:val="00112974"/>
    <w:rsid w:val="00137C51"/>
    <w:rsid w:val="00167F20"/>
    <w:rsid w:val="00174D65"/>
    <w:rsid w:val="001768D6"/>
    <w:rsid w:val="00177181"/>
    <w:rsid w:val="00182130"/>
    <w:rsid w:val="00183199"/>
    <w:rsid w:val="00190BD9"/>
    <w:rsid w:val="0019433B"/>
    <w:rsid w:val="001A057C"/>
    <w:rsid w:val="001A0C54"/>
    <w:rsid w:val="001A0F02"/>
    <w:rsid w:val="001A29E4"/>
    <w:rsid w:val="001A457D"/>
    <w:rsid w:val="001C0619"/>
    <w:rsid w:val="001C1B4E"/>
    <w:rsid w:val="001C2CD1"/>
    <w:rsid w:val="001D1C97"/>
    <w:rsid w:val="001D5C7E"/>
    <w:rsid w:val="001E10F7"/>
    <w:rsid w:val="001F508B"/>
    <w:rsid w:val="001F62DD"/>
    <w:rsid w:val="001F7415"/>
    <w:rsid w:val="002103BA"/>
    <w:rsid w:val="00214075"/>
    <w:rsid w:val="0021486C"/>
    <w:rsid w:val="00220DE8"/>
    <w:rsid w:val="002224F3"/>
    <w:rsid w:val="00224817"/>
    <w:rsid w:val="00224A55"/>
    <w:rsid w:val="0023438A"/>
    <w:rsid w:val="00237467"/>
    <w:rsid w:val="0025350A"/>
    <w:rsid w:val="002563E3"/>
    <w:rsid w:val="002639AE"/>
    <w:rsid w:val="00271CF3"/>
    <w:rsid w:val="00271FBB"/>
    <w:rsid w:val="00273170"/>
    <w:rsid w:val="002761E9"/>
    <w:rsid w:val="00280481"/>
    <w:rsid w:val="00284625"/>
    <w:rsid w:val="0028760C"/>
    <w:rsid w:val="00295542"/>
    <w:rsid w:val="0029647D"/>
    <w:rsid w:val="002A54AF"/>
    <w:rsid w:val="002B428E"/>
    <w:rsid w:val="002B64D5"/>
    <w:rsid w:val="002B6909"/>
    <w:rsid w:val="002C092A"/>
    <w:rsid w:val="002D4E6C"/>
    <w:rsid w:val="002E19B1"/>
    <w:rsid w:val="002E5CB3"/>
    <w:rsid w:val="002F0AD0"/>
    <w:rsid w:val="002F5B1F"/>
    <w:rsid w:val="00305E63"/>
    <w:rsid w:val="003130D8"/>
    <w:rsid w:val="0032085C"/>
    <w:rsid w:val="003256A2"/>
    <w:rsid w:val="003348CD"/>
    <w:rsid w:val="00340D05"/>
    <w:rsid w:val="003532EA"/>
    <w:rsid w:val="00360383"/>
    <w:rsid w:val="00360F00"/>
    <w:rsid w:val="00363DBF"/>
    <w:rsid w:val="00376589"/>
    <w:rsid w:val="003913F8"/>
    <w:rsid w:val="0039157E"/>
    <w:rsid w:val="00397642"/>
    <w:rsid w:val="003A3C7A"/>
    <w:rsid w:val="003A51EF"/>
    <w:rsid w:val="003B2658"/>
    <w:rsid w:val="003B3D29"/>
    <w:rsid w:val="003B5909"/>
    <w:rsid w:val="003D0CFB"/>
    <w:rsid w:val="003D326A"/>
    <w:rsid w:val="003D3284"/>
    <w:rsid w:val="003E5DF0"/>
    <w:rsid w:val="003F6568"/>
    <w:rsid w:val="004219EA"/>
    <w:rsid w:val="00424D20"/>
    <w:rsid w:val="00425BF5"/>
    <w:rsid w:val="004314B3"/>
    <w:rsid w:val="00432E73"/>
    <w:rsid w:val="00432F39"/>
    <w:rsid w:val="0043385B"/>
    <w:rsid w:val="0043573C"/>
    <w:rsid w:val="004409FC"/>
    <w:rsid w:val="00443201"/>
    <w:rsid w:val="004464E7"/>
    <w:rsid w:val="00446FD6"/>
    <w:rsid w:val="004610CB"/>
    <w:rsid w:val="004617B0"/>
    <w:rsid w:val="00477B2F"/>
    <w:rsid w:val="00481228"/>
    <w:rsid w:val="00483509"/>
    <w:rsid w:val="004866C0"/>
    <w:rsid w:val="0048721A"/>
    <w:rsid w:val="00495013"/>
    <w:rsid w:val="004A20F0"/>
    <w:rsid w:val="004A39E8"/>
    <w:rsid w:val="004B022A"/>
    <w:rsid w:val="004B1273"/>
    <w:rsid w:val="004B1355"/>
    <w:rsid w:val="004C34FC"/>
    <w:rsid w:val="004D297B"/>
    <w:rsid w:val="004D4360"/>
    <w:rsid w:val="004D4E28"/>
    <w:rsid w:val="004E3531"/>
    <w:rsid w:val="004E4BFB"/>
    <w:rsid w:val="004E5A6B"/>
    <w:rsid w:val="004E7DF2"/>
    <w:rsid w:val="004F78BE"/>
    <w:rsid w:val="00502BFC"/>
    <w:rsid w:val="0050705D"/>
    <w:rsid w:val="005129D3"/>
    <w:rsid w:val="00520C6B"/>
    <w:rsid w:val="005236F8"/>
    <w:rsid w:val="00524149"/>
    <w:rsid w:val="00526F72"/>
    <w:rsid w:val="00543000"/>
    <w:rsid w:val="00557C4D"/>
    <w:rsid w:val="00561648"/>
    <w:rsid w:val="0056175A"/>
    <w:rsid w:val="00591864"/>
    <w:rsid w:val="005A0BD0"/>
    <w:rsid w:val="005A12BD"/>
    <w:rsid w:val="005A137E"/>
    <w:rsid w:val="005B23A0"/>
    <w:rsid w:val="005B2A85"/>
    <w:rsid w:val="005C18E2"/>
    <w:rsid w:val="005D06C7"/>
    <w:rsid w:val="005D0D1D"/>
    <w:rsid w:val="005D1370"/>
    <w:rsid w:val="005F05E5"/>
    <w:rsid w:val="005F4447"/>
    <w:rsid w:val="00625A3C"/>
    <w:rsid w:val="00633D53"/>
    <w:rsid w:val="00642C45"/>
    <w:rsid w:val="006436FB"/>
    <w:rsid w:val="00655250"/>
    <w:rsid w:val="00657CED"/>
    <w:rsid w:val="00666EFC"/>
    <w:rsid w:val="006738C9"/>
    <w:rsid w:val="00674057"/>
    <w:rsid w:val="00675C91"/>
    <w:rsid w:val="00686701"/>
    <w:rsid w:val="006879B5"/>
    <w:rsid w:val="0069639D"/>
    <w:rsid w:val="00697E7D"/>
    <w:rsid w:val="006A4270"/>
    <w:rsid w:val="006B20A7"/>
    <w:rsid w:val="006C2FE9"/>
    <w:rsid w:val="006C3D73"/>
    <w:rsid w:val="006E2E44"/>
    <w:rsid w:val="006F1FCC"/>
    <w:rsid w:val="006F27F7"/>
    <w:rsid w:val="00715153"/>
    <w:rsid w:val="00716020"/>
    <w:rsid w:val="00722456"/>
    <w:rsid w:val="00723044"/>
    <w:rsid w:val="00723620"/>
    <w:rsid w:val="0072427C"/>
    <w:rsid w:val="0075508B"/>
    <w:rsid w:val="007602CC"/>
    <w:rsid w:val="00761834"/>
    <w:rsid w:val="00762B20"/>
    <w:rsid w:val="0076416C"/>
    <w:rsid w:val="007703D9"/>
    <w:rsid w:val="007805A1"/>
    <w:rsid w:val="007809E0"/>
    <w:rsid w:val="00781BE5"/>
    <w:rsid w:val="007924CE"/>
    <w:rsid w:val="007A121F"/>
    <w:rsid w:val="007A2C1B"/>
    <w:rsid w:val="007B5149"/>
    <w:rsid w:val="007B6654"/>
    <w:rsid w:val="007C1BB3"/>
    <w:rsid w:val="007C4EC4"/>
    <w:rsid w:val="007C6FB6"/>
    <w:rsid w:val="007C6FC1"/>
    <w:rsid w:val="007E2788"/>
    <w:rsid w:val="007E3B80"/>
    <w:rsid w:val="007E5834"/>
    <w:rsid w:val="007E7049"/>
    <w:rsid w:val="007F1E1A"/>
    <w:rsid w:val="007F67FF"/>
    <w:rsid w:val="007F75F0"/>
    <w:rsid w:val="00801767"/>
    <w:rsid w:val="00801D7C"/>
    <w:rsid w:val="00806AD5"/>
    <w:rsid w:val="00814BC9"/>
    <w:rsid w:val="00827CBB"/>
    <w:rsid w:val="0083183D"/>
    <w:rsid w:val="00833838"/>
    <w:rsid w:val="00841484"/>
    <w:rsid w:val="00841F27"/>
    <w:rsid w:val="00843938"/>
    <w:rsid w:val="00852663"/>
    <w:rsid w:val="008574F5"/>
    <w:rsid w:val="0086097D"/>
    <w:rsid w:val="00871ABE"/>
    <w:rsid w:val="00883C19"/>
    <w:rsid w:val="00885F11"/>
    <w:rsid w:val="00890AE0"/>
    <w:rsid w:val="00892CAF"/>
    <w:rsid w:val="008B73B0"/>
    <w:rsid w:val="008C001A"/>
    <w:rsid w:val="008D0DD7"/>
    <w:rsid w:val="008D470F"/>
    <w:rsid w:val="008D6071"/>
    <w:rsid w:val="008E0FAF"/>
    <w:rsid w:val="008E4872"/>
    <w:rsid w:val="008E5B6E"/>
    <w:rsid w:val="00902C5F"/>
    <w:rsid w:val="00912541"/>
    <w:rsid w:val="009312CF"/>
    <w:rsid w:val="00935E5A"/>
    <w:rsid w:val="00941FD0"/>
    <w:rsid w:val="009434CC"/>
    <w:rsid w:val="00943B04"/>
    <w:rsid w:val="00947CAD"/>
    <w:rsid w:val="00952DF7"/>
    <w:rsid w:val="00955CAE"/>
    <w:rsid w:val="00961F0A"/>
    <w:rsid w:val="009625AC"/>
    <w:rsid w:val="00964204"/>
    <w:rsid w:val="00964E27"/>
    <w:rsid w:val="00965F38"/>
    <w:rsid w:val="00974BCC"/>
    <w:rsid w:val="009808C1"/>
    <w:rsid w:val="009820CB"/>
    <w:rsid w:val="009A144D"/>
    <w:rsid w:val="009B3C84"/>
    <w:rsid w:val="009B4787"/>
    <w:rsid w:val="009C58B3"/>
    <w:rsid w:val="009D1FDC"/>
    <w:rsid w:val="009F65A7"/>
    <w:rsid w:val="00A03E14"/>
    <w:rsid w:val="00A12CC5"/>
    <w:rsid w:val="00A200E5"/>
    <w:rsid w:val="00A20D18"/>
    <w:rsid w:val="00A22F0F"/>
    <w:rsid w:val="00A25A1B"/>
    <w:rsid w:val="00A41BDF"/>
    <w:rsid w:val="00A42972"/>
    <w:rsid w:val="00A44F38"/>
    <w:rsid w:val="00A46D0D"/>
    <w:rsid w:val="00A527ED"/>
    <w:rsid w:val="00A57708"/>
    <w:rsid w:val="00A611CA"/>
    <w:rsid w:val="00A646C6"/>
    <w:rsid w:val="00A71B2C"/>
    <w:rsid w:val="00A729A4"/>
    <w:rsid w:val="00A737AE"/>
    <w:rsid w:val="00A81D3E"/>
    <w:rsid w:val="00A92195"/>
    <w:rsid w:val="00A93631"/>
    <w:rsid w:val="00A9612D"/>
    <w:rsid w:val="00AA1B94"/>
    <w:rsid w:val="00AA47A4"/>
    <w:rsid w:val="00AB0745"/>
    <w:rsid w:val="00AB3334"/>
    <w:rsid w:val="00AC6865"/>
    <w:rsid w:val="00AC7418"/>
    <w:rsid w:val="00AC7938"/>
    <w:rsid w:val="00AD1252"/>
    <w:rsid w:val="00AD70F0"/>
    <w:rsid w:val="00AE7C32"/>
    <w:rsid w:val="00AF5AA8"/>
    <w:rsid w:val="00B02BCA"/>
    <w:rsid w:val="00B07A3B"/>
    <w:rsid w:val="00B1449B"/>
    <w:rsid w:val="00B22134"/>
    <w:rsid w:val="00B25318"/>
    <w:rsid w:val="00B26285"/>
    <w:rsid w:val="00B3372A"/>
    <w:rsid w:val="00B43CA5"/>
    <w:rsid w:val="00B50F99"/>
    <w:rsid w:val="00B64ABE"/>
    <w:rsid w:val="00B718D1"/>
    <w:rsid w:val="00B76FAD"/>
    <w:rsid w:val="00B77FE8"/>
    <w:rsid w:val="00B85B07"/>
    <w:rsid w:val="00B9115C"/>
    <w:rsid w:val="00B9533E"/>
    <w:rsid w:val="00BA17DE"/>
    <w:rsid w:val="00BA26DE"/>
    <w:rsid w:val="00BA6DEB"/>
    <w:rsid w:val="00BA76AC"/>
    <w:rsid w:val="00BB1B4A"/>
    <w:rsid w:val="00BB6F80"/>
    <w:rsid w:val="00BC5B97"/>
    <w:rsid w:val="00BE2CE7"/>
    <w:rsid w:val="00BE4029"/>
    <w:rsid w:val="00BF1642"/>
    <w:rsid w:val="00BF6937"/>
    <w:rsid w:val="00BF6F4E"/>
    <w:rsid w:val="00C03CE1"/>
    <w:rsid w:val="00C23D1B"/>
    <w:rsid w:val="00C268FE"/>
    <w:rsid w:val="00C311E0"/>
    <w:rsid w:val="00C31E17"/>
    <w:rsid w:val="00C33342"/>
    <w:rsid w:val="00C35B6E"/>
    <w:rsid w:val="00C4623C"/>
    <w:rsid w:val="00C51010"/>
    <w:rsid w:val="00C560E9"/>
    <w:rsid w:val="00C6747C"/>
    <w:rsid w:val="00C822AB"/>
    <w:rsid w:val="00C91145"/>
    <w:rsid w:val="00C96298"/>
    <w:rsid w:val="00C97C6C"/>
    <w:rsid w:val="00CA6E1F"/>
    <w:rsid w:val="00CB4466"/>
    <w:rsid w:val="00CB4EC0"/>
    <w:rsid w:val="00CC326D"/>
    <w:rsid w:val="00CC6FBF"/>
    <w:rsid w:val="00CD3386"/>
    <w:rsid w:val="00CE0063"/>
    <w:rsid w:val="00CE321A"/>
    <w:rsid w:val="00CE5B3A"/>
    <w:rsid w:val="00D01905"/>
    <w:rsid w:val="00D076D3"/>
    <w:rsid w:val="00D13393"/>
    <w:rsid w:val="00D14F26"/>
    <w:rsid w:val="00D20BB8"/>
    <w:rsid w:val="00D214E0"/>
    <w:rsid w:val="00D22392"/>
    <w:rsid w:val="00D41EB6"/>
    <w:rsid w:val="00D53CD4"/>
    <w:rsid w:val="00D55832"/>
    <w:rsid w:val="00D614E0"/>
    <w:rsid w:val="00D615A8"/>
    <w:rsid w:val="00D621C0"/>
    <w:rsid w:val="00D62829"/>
    <w:rsid w:val="00D6556C"/>
    <w:rsid w:val="00D710AA"/>
    <w:rsid w:val="00D74B79"/>
    <w:rsid w:val="00D754E3"/>
    <w:rsid w:val="00D81C67"/>
    <w:rsid w:val="00D86F40"/>
    <w:rsid w:val="00D90E74"/>
    <w:rsid w:val="00D960C1"/>
    <w:rsid w:val="00D97EE6"/>
    <w:rsid w:val="00DA2A24"/>
    <w:rsid w:val="00DB787B"/>
    <w:rsid w:val="00DC640C"/>
    <w:rsid w:val="00DD08F3"/>
    <w:rsid w:val="00DE46D8"/>
    <w:rsid w:val="00DF1B35"/>
    <w:rsid w:val="00DF7759"/>
    <w:rsid w:val="00E10924"/>
    <w:rsid w:val="00E13F92"/>
    <w:rsid w:val="00E40E3B"/>
    <w:rsid w:val="00E4393A"/>
    <w:rsid w:val="00E502FF"/>
    <w:rsid w:val="00E72873"/>
    <w:rsid w:val="00E76F66"/>
    <w:rsid w:val="00E83458"/>
    <w:rsid w:val="00E96FBF"/>
    <w:rsid w:val="00EA49AD"/>
    <w:rsid w:val="00EA6BC9"/>
    <w:rsid w:val="00EA79E8"/>
    <w:rsid w:val="00EB081F"/>
    <w:rsid w:val="00EB14B7"/>
    <w:rsid w:val="00EC1A61"/>
    <w:rsid w:val="00EC5D8C"/>
    <w:rsid w:val="00ED0B3E"/>
    <w:rsid w:val="00ED64B3"/>
    <w:rsid w:val="00EF7DC4"/>
    <w:rsid w:val="00F04756"/>
    <w:rsid w:val="00F15106"/>
    <w:rsid w:val="00F1578C"/>
    <w:rsid w:val="00F232EF"/>
    <w:rsid w:val="00F30D49"/>
    <w:rsid w:val="00F374E5"/>
    <w:rsid w:val="00F37D1C"/>
    <w:rsid w:val="00F62AB8"/>
    <w:rsid w:val="00F63B0E"/>
    <w:rsid w:val="00F75728"/>
    <w:rsid w:val="00F757BD"/>
    <w:rsid w:val="00F81950"/>
    <w:rsid w:val="00F854B7"/>
    <w:rsid w:val="00F86338"/>
    <w:rsid w:val="00F90170"/>
    <w:rsid w:val="00F90F4D"/>
    <w:rsid w:val="00FA22D5"/>
    <w:rsid w:val="00FA67CA"/>
    <w:rsid w:val="00FB2B18"/>
    <w:rsid w:val="00FB30E7"/>
    <w:rsid w:val="00FB481F"/>
    <w:rsid w:val="00FB7A0E"/>
    <w:rsid w:val="00FD2665"/>
    <w:rsid w:val="00FD47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F42E1-9FCE-48E1-90A6-455CB783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7405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C5D8C"/>
    <w:pPr>
      <w:ind w:left="720"/>
      <w:contextualSpacing/>
    </w:pPr>
  </w:style>
  <w:style w:type="paragraph" w:styleId="Galvene">
    <w:name w:val="header"/>
    <w:basedOn w:val="Parasts"/>
    <w:link w:val="GalveneRakstz"/>
    <w:uiPriority w:val="99"/>
    <w:unhideWhenUsed/>
    <w:rsid w:val="00271CF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71CF3"/>
  </w:style>
  <w:style w:type="paragraph" w:styleId="Kjene">
    <w:name w:val="footer"/>
    <w:basedOn w:val="Parasts"/>
    <w:link w:val="KjeneRakstz"/>
    <w:uiPriority w:val="99"/>
    <w:unhideWhenUsed/>
    <w:rsid w:val="00271CF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71CF3"/>
  </w:style>
  <w:style w:type="paragraph" w:styleId="Balonteksts">
    <w:name w:val="Balloon Text"/>
    <w:basedOn w:val="Parasts"/>
    <w:link w:val="BalontekstsRakstz"/>
    <w:uiPriority w:val="99"/>
    <w:semiHidden/>
    <w:unhideWhenUsed/>
    <w:rsid w:val="00271CF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71CF3"/>
    <w:rPr>
      <w:rFonts w:ascii="Tahoma" w:hAnsi="Tahoma" w:cs="Tahoma"/>
      <w:sz w:val="16"/>
      <w:szCs w:val="16"/>
    </w:rPr>
  </w:style>
  <w:style w:type="character" w:styleId="Komentraatsauce">
    <w:name w:val="annotation reference"/>
    <w:basedOn w:val="Noklusjumarindkopasfonts"/>
    <w:uiPriority w:val="99"/>
    <w:semiHidden/>
    <w:unhideWhenUsed/>
    <w:rsid w:val="00B25318"/>
    <w:rPr>
      <w:sz w:val="16"/>
      <w:szCs w:val="16"/>
    </w:rPr>
  </w:style>
  <w:style w:type="paragraph" w:styleId="Komentrateksts">
    <w:name w:val="annotation text"/>
    <w:basedOn w:val="Parasts"/>
    <w:link w:val="KomentratekstsRakstz"/>
    <w:uiPriority w:val="99"/>
    <w:semiHidden/>
    <w:unhideWhenUsed/>
    <w:rsid w:val="00B2531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25318"/>
    <w:rPr>
      <w:sz w:val="20"/>
      <w:szCs w:val="20"/>
    </w:rPr>
  </w:style>
  <w:style w:type="paragraph" w:styleId="Komentratma">
    <w:name w:val="annotation subject"/>
    <w:basedOn w:val="Komentrateksts"/>
    <w:next w:val="Komentrateksts"/>
    <w:link w:val="KomentratmaRakstz"/>
    <w:uiPriority w:val="99"/>
    <w:semiHidden/>
    <w:unhideWhenUsed/>
    <w:rsid w:val="00B25318"/>
    <w:rPr>
      <w:b/>
      <w:bCs/>
    </w:rPr>
  </w:style>
  <w:style w:type="character" w:customStyle="1" w:styleId="KomentratmaRakstz">
    <w:name w:val="Komentāra tēma Rakstz."/>
    <w:basedOn w:val="KomentratekstsRakstz"/>
    <w:link w:val="Komentratma"/>
    <w:uiPriority w:val="99"/>
    <w:semiHidden/>
    <w:rsid w:val="00B253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30908">
      <w:bodyDiv w:val="1"/>
      <w:marLeft w:val="0"/>
      <w:marRight w:val="0"/>
      <w:marTop w:val="0"/>
      <w:marBottom w:val="0"/>
      <w:divBdr>
        <w:top w:val="none" w:sz="0" w:space="0" w:color="auto"/>
        <w:left w:val="none" w:sz="0" w:space="0" w:color="auto"/>
        <w:bottom w:val="none" w:sz="0" w:space="0" w:color="auto"/>
        <w:right w:val="none" w:sz="0" w:space="0" w:color="auto"/>
      </w:divBdr>
      <w:divsChild>
        <w:div w:id="1510948024">
          <w:marLeft w:val="0"/>
          <w:marRight w:val="0"/>
          <w:marTop w:val="0"/>
          <w:marBottom w:val="0"/>
          <w:divBdr>
            <w:top w:val="none" w:sz="0" w:space="0" w:color="auto"/>
            <w:left w:val="none" w:sz="0" w:space="0" w:color="auto"/>
            <w:bottom w:val="none" w:sz="0" w:space="0" w:color="auto"/>
            <w:right w:val="none" w:sz="0" w:space="0" w:color="auto"/>
          </w:divBdr>
          <w:divsChild>
            <w:div w:id="1946041180">
              <w:marLeft w:val="0"/>
              <w:marRight w:val="0"/>
              <w:marTop w:val="0"/>
              <w:marBottom w:val="0"/>
              <w:divBdr>
                <w:top w:val="none" w:sz="0" w:space="0" w:color="auto"/>
                <w:left w:val="none" w:sz="0" w:space="0" w:color="auto"/>
                <w:bottom w:val="none" w:sz="0" w:space="0" w:color="auto"/>
                <w:right w:val="none" w:sz="0" w:space="0" w:color="auto"/>
              </w:divBdr>
              <w:divsChild>
                <w:div w:id="2050101479">
                  <w:marLeft w:val="0"/>
                  <w:marRight w:val="0"/>
                  <w:marTop w:val="0"/>
                  <w:marBottom w:val="0"/>
                  <w:divBdr>
                    <w:top w:val="none" w:sz="0" w:space="0" w:color="auto"/>
                    <w:left w:val="none" w:sz="0" w:space="0" w:color="auto"/>
                    <w:bottom w:val="none" w:sz="0" w:space="0" w:color="auto"/>
                    <w:right w:val="none" w:sz="0" w:space="0" w:color="auto"/>
                  </w:divBdr>
                  <w:divsChild>
                    <w:div w:id="1505320703">
                      <w:marLeft w:val="0"/>
                      <w:marRight w:val="0"/>
                      <w:marTop w:val="0"/>
                      <w:marBottom w:val="0"/>
                      <w:divBdr>
                        <w:top w:val="none" w:sz="0" w:space="0" w:color="auto"/>
                        <w:left w:val="none" w:sz="0" w:space="0" w:color="auto"/>
                        <w:bottom w:val="none" w:sz="0" w:space="0" w:color="auto"/>
                        <w:right w:val="none" w:sz="0" w:space="0" w:color="auto"/>
                      </w:divBdr>
                      <w:divsChild>
                        <w:div w:id="256598121">
                          <w:marLeft w:val="0"/>
                          <w:marRight w:val="0"/>
                          <w:marTop w:val="0"/>
                          <w:marBottom w:val="0"/>
                          <w:divBdr>
                            <w:top w:val="none" w:sz="0" w:space="0" w:color="auto"/>
                            <w:left w:val="none" w:sz="0" w:space="0" w:color="auto"/>
                            <w:bottom w:val="none" w:sz="0" w:space="0" w:color="auto"/>
                            <w:right w:val="none" w:sz="0" w:space="0" w:color="auto"/>
                          </w:divBdr>
                          <w:divsChild>
                            <w:div w:id="10848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1587</Words>
  <Characters>905</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Grozījumi Ceļu satiksmes likumā</vt:lpstr>
    </vt:vector>
  </TitlesOfParts>
  <Company>Zemkopības Ministrija</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Ceļu satiksmes likumā</dc:title>
  <dc:subject>likumprojekts</dc:subject>
  <dc:creator>Adris Bumbuls</dc:creator>
  <dc:description>67027184, adris.bumbuls@zm.gov.lv</dc:description>
  <cp:lastModifiedBy>Sanita Žagare</cp:lastModifiedBy>
  <cp:revision>4</cp:revision>
  <dcterms:created xsi:type="dcterms:W3CDTF">2017-06-22T07:51:00Z</dcterms:created>
  <dcterms:modified xsi:type="dcterms:W3CDTF">2017-06-26T06:10:00Z</dcterms:modified>
</cp:coreProperties>
</file>