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E9" w:rsidRPr="003216E9" w:rsidRDefault="003216E9" w:rsidP="003216E9">
      <w:pPr>
        <w:spacing w:before="120"/>
        <w:ind w:firstLine="720"/>
        <w:jc w:val="right"/>
        <w:rPr>
          <w:sz w:val="28"/>
          <w:szCs w:val="28"/>
        </w:rPr>
      </w:pPr>
      <w:r w:rsidRPr="003216E9">
        <w:rPr>
          <w:sz w:val="28"/>
          <w:szCs w:val="28"/>
        </w:rPr>
        <w:t>Projekts</w:t>
      </w:r>
    </w:p>
    <w:p w:rsidR="003216E9" w:rsidRPr="003216E9" w:rsidRDefault="003216E9" w:rsidP="003216E9">
      <w:pPr>
        <w:pStyle w:val="NormalWeb"/>
        <w:widowControl w:val="0"/>
        <w:spacing w:before="0" w:beforeAutospacing="0" w:after="240" w:afterAutospacing="0"/>
        <w:jc w:val="center"/>
        <w:rPr>
          <w:sz w:val="28"/>
          <w:szCs w:val="28"/>
        </w:rPr>
      </w:pPr>
      <w:r w:rsidRPr="003216E9">
        <w:rPr>
          <w:sz w:val="28"/>
          <w:szCs w:val="28"/>
        </w:rPr>
        <w:t>LATVIJAS REPUBLIKAS MINISTRU KABINETS</w:t>
      </w:r>
    </w:p>
    <w:p w:rsidR="003216E9" w:rsidRPr="003216E9" w:rsidRDefault="003216E9" w:rsidP="003216E9">
      <w:pPr>
        <w:tabs>
          <w:tab w:val="right" w:pos="8760"/>
        </w:tabs>
        <w:rPr>
          <w:sz w:val="28"/>
          <w:szCs w:val="28"/>
        </w:rPr>
      </w:pPr>
      <w:r w:rsidRPr="003216E9">
        <w:rPr>
          <w:sz w:val="28"/>
          <w:szCs w:val="28"/>
        </w:rPr>
        <w:t>2017. gada ____________</w:t>
      </w:r>
      <w:r w:rsidRPr="003216E9">
        <w:rPr>
          <w:sz w:val="28"/>
          <w:szCs w:val="28"/>
        </w:rPr>
        <w:tab/>
        <w:t>Instrukcija Nr._____</w:t>
      </w:r>
    </w:p>
    <w:p w:rsidR="003216E9" w:rsidRPr="003216E9" w:rsidRDefault="003216E9" w:rsidP="003216E9">
      <w:pPr>
        <w:tabs>
          <w:tab w:val="right" w:pos="8760"/>
        </w:tabs>
        <w:rPr>
          <w:sz w:val="28"/>
          <w:szCs w:val="28"/>
        </w:rPr>
      </w:pPr>
      <w:r w:rsidRPr="003216E9">
        <w:rPr>
          <w:sz w:val="28"/>
          <w:szCs w:val="28"/>
        </w:rPr>
        <w:t>Rīgā</w:t>
      </w:r>
      <w:r w:rsidRPr="003216E9">
        <w:rPr>
          <w:sz w:val="28"/>
          <w:szCs w:val="28"/>
        </w:rPr>
        <w:tab/>
        <w:t xml:space="preserve"> (prot. Nr.    .§)</w:t>
      </w:r>
    </w:p>
    <w:p w:rsidR="003216E9" w:rsidRPr="003216E9" w:rsidRDefault="003216E9" w:rsidP="003216E9">
      <w:pPr>
        <w:tabs>
          <w:tab w:val="right" w:pos="8760"/>
        </w:tabs>
        <w:rPr>
          <w:sz w:val="28"/>
          <w:szCs w:val="28"/>
        </w:rPr>
      </w:pPr>
    </w:p>
    <w:p w:rsidR="003216E9" w:rsidRPr="003216E9" w:rsidRDefault="003216E9" w:rsidP="003216E9">
      <w:pPr>
        <w:pStyle w:val="Heading3"/>
        <w:spacing w:before="0" w:beforeAutospacing="0" w:after="0" w:afterAutospacing="0"/>
        <w:jc w:val="center"/>
        <w:rPr>
          <w:sz w:val="28"/>
          <w:szCs w:val="28"/>
        </w:rPr>
      </w:pPr>
      <w:r w:rsidRPr="003216E9">
        <w:rPr>
          <w:rStyle w:val="Strong"/>
          <w:b/>
          <w:bCs w:val="0"/>
          <w:sz w:val="28"/>
          <w:szCs w:val="28"/>
        </w:rPr>
        <w:t xml:space="preserve">Kārtība, kādā </w:t>
      </w:r>
      <w:r w:rsidRPr="003216E9">
        <w:rPr>
          <w:sz w:val="28"/>
          <w:szCs w:val="28"/>
        </w:rPr>
        <w:t>civilās aviācijas lidlaukos, kurus izmato militārās aviācijas gaisa kuģi, tiek veikta virszemes apkalpošana un piemēroti</w:t>
      </w:r>
      <w:r w:rsidR="00286624">
        <w:rPr>
          <w:sz w:val="28"/>
          <w:szCs w:val="28"/>
        </w:rPr>
        <w:t xml:space="preserve"> alternatīvie drošības pasākumi</w:t>
      </w:r>
      <w:r w:rsidRPr="003216E9">
        <w:rPr>
          <w:sz w:val="28"/>
          <w:szCs w:val="28"/>
        </w:rPr>
        <w:t xml:space="preserve"> </w:t>
      </w:r>
    </w:p>
    <w:p w:rsidR="003216E9" w:rsidRPr="003216E9" w:rsidRDefault="003216E9" w:rsidP="003216E9">
      <w:pPr>
        <w:pStyle w:val="Heading3"/>
        <w:spacing w:before="0" w:beforeAutospacing="0" w:after="0" w:afterAutospacing="0"/>
        <w:jc w:val="center"/>
        <w:rPr>
          <w:sz w:val="28"/>
          <w:szCs w:val="28"/>
        </w:rPr>
      </w:pPr>
    </w:p>
    <w:p w:rsidR="003216E9" w:rsidRPr="00FF381A" w:rsidRDefault="003216E9" w:rsidP="003216E9">
      <w:pPr>
        <w:ind w:firstLine="720"/>
        <w:jc w:val="right"/>
        <w:rPr>
          <w:sz w:val="28"/>
          <w:szCs w:val="28"/>
        </w:rPr>
      </w:pPr>
      <w:r w:rsidRPr="00FF381A">
        <w:rPr>
          <w:sz w:val="28"/>
          <w:szCs w:val="28"/>
        </w:rPr>
        <w:t xml:space="preserve">Izdota saskaņā ar Ministru kabineta </w:t>
      </w:r>
    </w:p>
    <w:p w:rsidR="003216E9" w:rsidRPr="00FF381A" w:rsidRDefault="003216E9" w:rsidP="003216E9">
      <w:pPr>
        <w:ind w:firstLine="720"/>
        <w:jc w:val="right"/>
        <w:rPr>
          <w:sz w:val="28"/>
          <w:szCs w:val="28"/>
        </w:rPr>
      </w:pPr>
      <w:r w:rsidRPr="00FF381A">
        <w:rPr>
          <w:sz w:val="28"/>
          <w:szCs w:val="28"/>
        </w:rPr>
        <w:t xml:space="preserve">2006.gada 18.jūlija noteikumu Nr. </w:t>
      </w:r>
      <w:r w:rsidRPr="00FF381A">
        <w:rPr>
          <w:bCs/>
          <w:sz w:val="28"/>
          <w:szCs w:val="28"/>
        </w:rPr>
        <w:t>587</w:t>
      </w:r>
      <w:r w:rsidRPr="00FF381A">
        <w:rPr>
          <w:sz w:val="28"/>
          <w:szCs w:val="28"/>
        </w:rPr>
        <w:t xml:space="preserve"> </w:t>
      </w:r>
    </w:p>
    <w:p w:rsidR="003216E9" w:rsidRPr="00FF381A" w:rsidRDefault="003216E9" w:rsidP="003216E9">
      <w:pPr>
        <w:ind w:firstLine="720"/>
        <w:jc w:val="right"/>
        <w:rPr>
          <w:sz w:val="28"/>
          <w:szCs w:val="28"/>
        </w:rPr>
      </w:pPr>
      <w:r w:rsidRPr="00FF381A">
        <w:rPr>
          <w:bCs/>
          <w:sz w:val="28"/>
          <w:szCs w:val="28"/>
        </w:rPr>
        <w:t>„</w:t>
      </w:r>
      <w:r w:rsidRPr="00FF381A">
        <w:rPr>
          <w:sz w:val="28"/>
          <w:szCs w:val="28"/>
        </w:rPr>
        <w:t xml:space="preserve">Noteikumi par kārtību, kādā civilās </w:t>
      </w:r>
    </w:p>
    <w:p w:rsidR="003216E9" w:rsidRPr="00FF381A" w:rsidRDefault="003216E9" w:rsidP="003216E9">
      <w:pPr>
        <w:ind w:firstLine="720"/>
        <w:jc w:val="right"/>
        <w:rPr>
          <w:sz w:val="28"/>
          <w:szCs w:val="28"/>
        </w:rPr>
      </w:pPr>
      <w:r w:rsidRPr="00FF381A">
        <w:rPr>
          <w:sz w:val="28"/>
          <w:szCs w:val="28"/>
        </w:rPr>
        <w:t>aviācijas lidlaukus izmanto Latvijas Republikas</w:t>
      </w:r>
    </w:p>
    <w:p w:rsidR="003216E9" w:rsidRPr="00FF381A" w:rsidRDefault="003216E9" w:rsidP="003216E9">
      <w:pPr>
        <w:ind w:firstLine="720"/>
        <w:jc w:val="right"/>
        <w:rPr>
          <w:sz w:val="28"/>
          <w:szCs w:val="28"/>
        </w:rPr>
      </w:pPr>
      <w:r w:rsidRPr="00FF381A">
        <w:rPr>
          <w:sz w:val="28"/>
          <w:szCs w:val="28"/>
        </w:rPr>
        <w:t xml:space="preserve"> militārās aviācijas gaisa kuģi, un kārtību, kādā </w:t>
      </w:r>
    </w:p>
    <w:p w:rsidR="003216E9" w:rsidRPr="00FF381A" w:rsidRDefault="003216E9" w:rsidP="003216E9">
      <w:pPr>
        <w:ind w:firstLine="720"/>
        <w:jc w:val="right"/>
        <w:rPr>
          <w:sz w:val="28"/>
          <w:szCs w:val="28"/>
        </w:rPr>
      </w:pPr>
      <w:r w:rsidRPr="00FF381A">
        <w:rPr>
          <w:sz w:val="28"/>
          <w:szCs w:val="28"/>
        </w:rPr>
        <w:t xml:space="preserve">Latvijas Republikas militārās aviācijas lidlaukus </w:t>
      </w:r>
    </w:p>
    <w:p w:rsidR="003216E9" w:rsidRPr="00FF381A" w:rsidRDefault="003216E9" w:rsidP="003216E9">
      <w:pPr>
        <w:ind w:firstLine="720"/>
        <w:jc w:val="right"/>
        <w:rPr>
          <w:sz w:val="28"/>
          <w:szCs w:val="28"/>
        </w:rPr>
      </w:pPr>
      <w:r w:rsidRPr="00FF381A">
        <w:rPr>
          <w:sz w:val="28"/>
          <w:szCs w:val="28"/>
        </w:rPr>
        <w:t>izmanto civilās aviācijas gaisa kuģi</w:t>
      </w:r>
      <w:r w:rsidRPr="00FF381A">
        <w:rPr>
          <w:bCs/>
          <w:sz w:val="28"/>
          <w:szCs w:val="28"/>
        </w:rPr>
        <w:t xml:space="preserve">” </w:t>
      </w:r>
      <w:r w:rsidRPr="00FF381A">
        <w:rPr>
          <w:sz w:val="28"/>
          <w:szCs w:val="28"/>
        </w:rPr>
        <w:t>2.</w:t>
      </w:r>
      <w:r w:rsidR="00FF381A" w:rsidRPr="00FF381A">
        <w:rPr>
          <w:sz w:val="28"/>
          <w:szCs w:val="28"/>
          <w:vertAlign w:val="superscript"/>
        </w:rPr>
        <w:t>4</w:t>
      </w:r>
      <w:r w:rsidRPr="00FF381A">
        <w:rPr>
          <w:sz w:val="28"/>
          <w:szCs w:val="28"/>
          <w:vertAlign w:val="superscript"/>
        </w:rPr>
        <w:t xml:space="preserve"> </w:t>
      </w:r>
      <w:r w:rsidRPr="00FF381A">
        <w:rPr>
          <w:sz w:val="28"/>
          <w:szCs w:val="28"/>
        </w:rPr>
        <w:t>punktu</w:t>
      </w:r>
    </w:p>
    <w:p w:rsidR="003216E9" w:rsidRPr="003216E9" w:rsidRDefault="003216E9" w:rsidP="003216E9">
      <w:pPr>
        <w:rPr>
          <w:sz w:val="28"/>
          <w:szCs w:val="28"/>
        </w:rPr>
      </w:pPr>
    </w:p>
    <w:p w:rsidR="003216E9" w:rsidRPr="00432508" w:rsidRDefault="003216E9" w:rsidP="003216E9">
      <w:pPr>
        <w:jc w:val="center"/>
        <w:rPr>
          <w:b/>
          <w:sz w:val="28"/>
          <w:szCs w:val="28"/>
        </w:rPr>
      </w:pPr>
      <w:r w:rsidRPr="00432508">
        <w:rPr>
          <w:b/>
          <w:sz w:val="28"/>
          <w:szCs w:val="28"/>
        </w:rPr>
        <w:t xml:space="preserve">I. Vispārīgie </w:t>
      </w:r>
      <w:r w:rsidR="00FF381A" w:rsidRPr="00432508">
        <w:rPr>
          <w:b/>
          <w:sz w:val="28"/>
          <w:szCs w:val="28"/>
        </w:rPr>
        <w:t>jautājumi</w:t>
      </w:r>
    </w:p>
    <w:p w:rsidR="003216E9" w:rsidRPr="00432508" w:rsidRDefault="003216E9" w:rsidP="003216E9">
      <w:pPr>
        <w:spacing w:before="120"/>
        <w:ind w:firstLine="709"/>
        <w:jc w:val="both"/>
        <w:rPr>
          <w:sz w:val="28"/>
          <w:szCs w:val="28"/>
        </w:rPr>
      </w:pPr>
      <w:r w:rsidRPr="00432508">
        <w:rPr>
          <w:sz w:val="28"/>
          <w:szCs w:val="28"/>
        </w:rPr>
        <w:t>1. Instrukcija nosaka kārtību, kādā civilās aviācijas lidlaukos, kurus izma</w:t>
      </w:r>
      <w:r w:rsidR="001867BB" w:rsidRPr="00432508">
        <w:rPr>
          <w:sz w:val="28"/>
          <w:szCs w:val="28"/>
        </w:rPr>
        <w:t>n</w:t>
      </w:r>
      <w:r w:rsidRPr="00432508">
        <w:rPr>
          <w:sz w:val="28"/>
          <w:szCs w:val="28"/>
        </w:rPr>
        <w:t>to militārās aviācijas gaisa kuģi, tiek veikta virszemes apkalpošana un piemēroti alternatīvie drošības pasākumi.</w:t>
      </w:r>
    </w:p>
    <w:p w:rsidR="003216E9" w:rsidRPr="00432508" w:rsidRDefault="003216E9" w:rsidP="003216E9">
      <w:pPr>
        <w:spacing w:before="120"/>
        <w:ind w:firstLine="709"/>
        <w:jc w:val="both"/>
        <w:rPr>
          <w:sz w:val="28"/>
          <w:szCs w:val="28"/>
        </w:rPr>
      </w:pPr>
      <w:r w:rsidRPr="00432508">
        <w:rPr>
          <w:sz w:val="28"/>
          <w:szCs w:val="28"/>
        </w:rPr>
        <w:t>2. Instrukcijā lietotie termini:</w:t>
      </w:r>
    </w:p>
    <w:p w:rsidR="003216E9" w:rsidRPr="00432508" w:rsidRDefault="003216E9" w:rsidP="003216E9">
      <w:pPr>
        <w:ind w:firstLine="709"/>
        <w:jc w:val="both"/>
        <w:rPr>
          <w:sz w:val="28"/>
          <w:szCs w:val="28"/>
        </w:rPr>
      </w:pPr>
      <w:r w:rsidRPr="00432508">
        <w:rPr>
          <w:sz w:val="28"/>
          <w:szCs w:val="28"/>
        </w:rPr>
        <w:t>2.1. alternatīvie drošības pasākumi – pasākumu kopums, kas ļauj atkāpties no Eiropas Parlamenta un Padomes 2008.gada 11.marta Regulā (EK) Nr.300/2008 par kopīgiem noteikumiem civilās aviācijas drošības jomā, un ar ko atceļ Regulu (EK) Nr.2320/2002 noteiktajiem drošības pasākumiem;</w:t>
      </w:r>
    </w:p>
    <w:p w:rsidR="003216E9" w:rsidRPr="00432508" w:rsidRDefault="003216E9" w:rsidP="003216E9">
      <w:pPr>
        <w:ind w:firstLine="709"/>
        <w:jc w:val="both"/>
        <w:rPr>
          <w:sz w:val="28"/>
          <w:szCs w:val="28"/>
        </w:rPr>
      </w:pPr>
      <w:r w:rsidRPr="00432508">
        <w:rPr>
          <w:sz w:val="28"/>
          <w:szCs w:val="28"/>
        </w:rPr>
        <w:t>2.2. militārās aviācijas gaisa kuģa personāls – fiziskās personas, kas atrodas militārās aviācijas gaisa kuģī tā lidojuma laikā, izņemot militārās aviācijas gaisa kuģa apkalpe;</w:t>
      </w:r>
    </w:p>
    <w:p w:rsidR="003216E9" w:rsidRPr="00432508" w:rsidRDefault="003216E9" w:rsidP="003216E9">
      <w:pPr>
        <w:ind w:firstLine="709"/>
        <w:jc w:val="both"/>
        <w:rPr>
          <w:sz w:val="28"/>
          <w:szCs w:val="28"/>
        </w:rPr>
      </w:pPr>
      <w:r w:rsidRPr="00432508">
        <w:rPr>
          <w:sz w:val="28"/>
          <w:szCs w:val="28"/>
        </w:rPr>
        <w:t>2.3. militārās aviācijas gaisa kuģa personāla bagāža –</w:t>
      </w:r>
      <w:r w:rsidR="00FF381A" w:rsidRPr="00432508">
        <w:rPr>
          <w:sz w:val="28"/>
          <w:szCs w:val="28"/>
        </w:rPr>
        <w:t xml:space="preserve"> </w:t>
      </w:r>
      <w:r w:rsidRPr="00432508">
        <w:rPr>
          <w:sz w:val="28"/>
          <w:szCs w:val="28"/>
        </w:rPr>
        <w:t>militārās aviācijas gaisa kuģa personāla personīgās lietas un dienesta vai darba vajadzībām nepieciešamais materiāltehniskais nodrošinājums, kas militārās aviācijas gaisa kuģa lidojuma laikā ir piesaistīts konkrētai personai;</w:t>
      </w:r>
    </w:p>
    <w:p w:rsidR="003216E9" w:rsidRPr="00432508" w:rsidRDefault="003216E9" w:rsidP="003216E9">
      <w:pPr>
        <w:ind w:firstLine="709"/>
        <w:jc w:val="both"/>
        <w:rPr>
          <w:sz w:val="28"/>
          <w:szCs w:val="28"/>
        </w:rPr>
      </w:pPr>
      <w:r w:rsidRPr="00432508">
        <w:rPr>
          <w:sz w:val="28"/>
          <w:szCs w:val="28"/>
        </w:rPr>
        <w:t xml:space="preserve">2.4. militārā krava  – munīcija, bruņojums, speciālie līdzekļi un tehnika, kas nodota pārvadāšanai ar militārās aviācijas gaisa kuģi, </w:t>
      </w:r>
      <w:r w:rsidR="001867BB" w:rsidRPr="00432508">
        <w:rPr>
          <w:sz w:val="28"/>
          <w:szCs w:val="28"/>
        </w:rPr>
        <w:t xml:space="preserve">lietošanai </w:t>
      </w:r>
      <w:r w:rsidRPr="00432508">
        <w:rPr>
          <w:sz w:val="28"/>
          <w:szCs w:val="28"/>
        </w:rPr>
        <w:t xml:space="preserve">ārvalstu bruņoto spēku vai Nacionālo bruņoto spēku </w:t>
      </w:r>
      <w:r w:rsidR="001867BB" w:rsidRPr="00432508">
        <w:rPr>
          <w:sz w:val="28"/>
          <w:szCs w:val="28"/>
        </w:rPr>
        <w:t>vajadzībām</w:t>
      </w:r>
      <w:r w:rsidRPr="00432508">
        <w:rPr>
          <w:sz w:val="28"/>
          <w:szCs w:val="28"/>
        </w:rPr>
        <w:t>, kā arī valsts krava, kas tiek pārvadāta ar militārās aviācijas gaisa kuģi;</w:t>
      </w:r>
    </w:p>
    <w:p w:rsidR="003216E9" w:rsidRPr="00432508" w:rsidRDefault="003216E9" w:rsidP="003216E9">
      <w:pPr>
        <w:ind w:firstLine="709"/>
        <w:jc w:val="both"/>
        <w:rPr>
          <w:sz w:val="28"/>
          <w:szCs w:val="28"/>
        </w:rPr>
      </w:pPr>
      <w:r w:rsidRPr="00432508">
        <w:rPr>
          <w:sz w:val="28"/>
          <w:szCs w:val="28"/>
        </w:rPr>
        <w:t>2.5. pavadošās personas – personas, kas neatrodas militārās aviācijas gaisa kuģī lidojuma laikā, bet var atrasties civilās aviācijas lidlaukā, lai nodrošinātu militārās aviācijas gaisa kuģa lidojuma organizēšanu un apkalpošanu;</w:t>
      </w:r>
    </w:p>
    <w:p w:rsidR="003216E9" w:rsidRPr="00432508" w:rsidRDefault="003216E9" w:rsidP="003216E9">
      <w:pPr>
        <w:ind w:firstLine="709"/>
        <w:jc w:val="both"/>
        <w:rPr>
          <w:sz w:val="28"/>
          <w:szCs w:val="28"/>
        </w:rPr>
      </w:pPr>
      <w:r w:rsidRPr="00432508">
        <w:rPr>
          <w:sz w:val="28"/>
          <w:szCs w:val="28"/>
        </w:rPr>
        <w:lastRenderedPageBreak/>
        <w:t>2.6. virszemes apkalpošana – Ministru kabineta 2008.gada 17.jūnija noteikumu Nr.447 “Kārtība, kādā piešķir pieeju lidlauka sniegto pakalpojumu tirgum”</w:t>
      </w:r>
      <w:r w:rsidR="006B1C83" w:rsidRPr="00432508">
        <w:rPr>
          <w:sz w:val="28"/>
          <w:szCs w:val="28"/>
        </w:rPr>
        <w:t xml:space="preserve"> (turpmāk – noteikumi Nr.447)</w:t>
      </w:r>
      <w:r w:rsidRPr="00432508">
        <w:rPr>
          <w:sz w:val="28"/>
          <w:szCs w:val="28"/>
        </w:rPr>
        <w:t xml:space="preserve"> pielikumā </w:t>
      </w:r>
      <w:r w:rsidR="002A1854" w:rsidRPr="00432508">
        <w:rPr>
          <w:sz w:val="28"/>
          <w:szCs w:val="28"/>
        </w:rPr>
        <w:t>minētie</w:t>
      </w:r>
      <w:r w:rsidR="003232C9" w:rsidRPr="00432508">
        <w:rPr>
          <w:sz w:val="28"/>
          <w:szCs w:val="28"/>
        </w:rPr>
        <w:t xml:space="preserve"> pakalpojumi</w:t>
      </w:r>
      <w:r w:rsidRPr="00432508">
        <w:rPr>
          <w:sz w:val="28"/>
          <w:szCs w:val="28"/>
        </w:rPr>
        <w:t xml:space="preserve">. </w:t>
      </w:r>
    </w:p>
    <w:p w:rsidR="003216E9" w:rsidRPr="00432508" w:rsidRDefault="003216E9" w:rsidP="003216E9">
      <w:pPr>
        <w:spacing w:before="120"/>
        <w:ind w:firstLine="709"/>
        <w:jc w:val="both"/>
        <w:rPr>
          <w:sz w:val="28"/>
          <w:szCs w:val="28"/>
        </w:rPr>
      </w:pPr>
      <w:r w:rsidRPr="00432508">
        <w:rPr>
          <w:sz w:val="28"/>
          <w:szCs w:val="28"/>
        </w:rPr>
        <w:t>3. Šī instrukcija attiecas uz civilās aviācijas lidlaukiem, kuros piemēro Eiropas Parlamenta un Padomes 2008.gada 11.marta Regulu (EK) Nr.300/2008 par kopīgiem noteikumiem civilās aviācijas drošības jomā, un ar ko atceļ Regulu (EK) Nr.2320/2002.</w:t>
      </w:r>
    </w:p>
    <w:p w:rsidR="003216E9" w:rsidRPr="00432508" w:rsidRDefault="003216E9" w:rsidP="003216E9">
      <w:pPr>
        <w:spacing w:before="120"/>
        <w:ind w:firstLine="709"/>
        <w:jc w:val="both"/>
        <w:rPr>
          <w:sz w:val="28"/>
          <w:szCs w:val="28"/>
        </w:rPr>
      </w:pPr>
      <w:r w:rsidRPr="00432508">
        <w:rPr>
          <w:sz w:val="28"/>
          <w:szCs w:val="28"/>
        </w:rPr>
        <w:t>4. Nacionālie bruņotie spēki (turpmāk – lidojumu organizators):</w:t>
      </w:r>
    </w:p>
    <w:p w:rsidR="003216E9" w:rsidRPr="00432508" w:rsidRDefault="003216E9" w:rsidP="003216E9">
      <w:pPr>
        <w:ind w:firstLine="709"/>
        <w:jc w:val="both"/>
        <w:rPr>
          <w:sz w:val="28"/>
          <w:szCs w:val="28"/>
        </w:rPr>
      </w:pPr>
      <w:bookmarkStart w:id="0" w:name="_GoBack"/>
      <w:r w:rsidRPr="00432508">
        <w:rPr>
          <w:sz w:val="28"/>
          <w:szCs w:val="28"/>
        </w:rPr>
        <w:t>4.1. organizē  militārās aviācijas gaisa kuģu un militārās aviācijas gaisa kuģu personāla apkalpošanu civilās aviācijas lidlaukā;</w:t>
      </w:r>
    </w:p>
    <w:p w:rsidR="003216E9" w:rsidRPr="00432508" w:rsidRDefault="003216E9" w:rsidP="003216E9">
      <w:pPr>
        <w:ind w:firstLine="709"/>
        <w:jc w:val="both"/>
        <w:rPr>
          <w:sz w:val="28"/>
          <w:szCs w:val="28"/>
        </w:rPr>
      </w:pPr>
      <w:r w:rsidRPr="00432508">
        <w:rPr>
          <w:sz w:val="28"/>
          <w:szCs w:val="28"/>
        </w:rPr>
        <w:t xml:space="preserve">4.2. informē civilās aviācijas lidlauka </w:t>
      </w:r>
      <w:r w:rsidR="007E6B44" w:rsidRPr="00432508">
        <w:rPr>
          <w:sz w:val="28"/>
          <w:szCs w:val="28"/>
        </w:rPr>
        <w:t>administrāciju</w:t>
      </w:r>
      <w:r w:rsidRPr="00432508">
        <w:rPr>
          <w:sz w:val="28"/>
          <w:szCs w:val="28"/>
        </w:rPr>
        <w:t xml:space="preserve">, virszemes apkalpošanas pakalpojuma sniedzēju un valsts aģentūru “Civilās aviācijas aģentūru” </w:t>
      </w:r>
      <w:r w:rsidR="001C773C" w:rsidRPr="00432508">
        <w:rPr>
          <w:sz w:val="28"/>
          <w:szCs w:val="28"/>
        </w:rPr>
        <w:t xml:space="preserve">(turpmāk – Civilās aviācijas aģentūra) </w:t>
      </w:r>
      <w:r w:rsidRPr="00432508">
        <w:rPr>
          <w:sz w:val="28"/>
          <w:szCs w:val="28"/>
        </w:rPr>
        <w:t>par atbildīgām amatpersonām (vārds, uzvārds, ieņemamais amats), kuras ir pilnvarotas veikt šīs instrukcijas 4.1.apakšpunktā noteikto;</w:t>
      </w:r>
    </w:p>
    <w:p w:rsidR="003216E9" w:rsidRPr="00432508" w:rsidRDefault="003216E9" w:rsidP="003216E9">
      <w:pPr>
        <w:ind w:firstLine="709"/>
        <w:jc w:val="both"/>
        <w:rPr>
          <w:sz w:val="28"/>
          <w:szCs w:val="28"/>
        </w:rPr>
      </w:pPr>
      <w:r w:rsidRPr="00432508">
        <w:rPr>
          <w:sz w:val="28"/>
          <w:szCs w:val="28"/>
        </w:rPr>
        <w:t>4.3. nodrošina, ka šīs instrukcijas 4.2.apakšpunktā minētās atbildīgās amatpersonas ir apmācītas saskaņā ar  Komisijas 2015.gada 5.novembra Īstenošanas Regulas (ES) Nr.2015/1998, ar ko nosaka sīki izstrādātus pasākumus kopīgu pamatstandartu īstenošanai aviācijas drošības jomā, pielikuma 11.2.2.punkta prasībām un ir saņēmušas pastāvīgo attiecīgā civil</w:t>
      </w:r>
      <w:r w:rsidR="004F3549" w:rsidRPr="00432508">
        <w:rPr>
          <w:sz w:val="28"/>
          <w:szCs w:val="28"/>
        </w:rPr>
        <w:t>ās aviācijas lidlauka caurlaidi;</w:t>
      </w:r>
    </w:p>
    <w:bookmarkEnd w:id="0"/>
    <w:p w:rsidR="004F3549" w:rsidRPr="00432508" w:rsidRDefault="004F3549" w:rsidP="003216E9">
      <w:pPr>
        <w:ind w:firstLine="709"/>
        <w:jc w:val="both"/>
        <w:rPr>
          <w:sz w:val="28"/>
          <w:szCs w:val="28"/>
        </w:rPr>
      </w:pPr>
      <w:r w:rsidRPr="00432508">
        <w:rPr>
          <w:sz w:val="28"/>
          <w:szCs w:val="28"/>
        </w:rPr>
        <w:t xml:space="preserve">4.4. noslēdz ar civilās aviācijas lidlauku, kuri tiek izmantoti vai plāno izmantot militārās aviācijas gaisa kuģi, administrāciju sadarbības līgumu par šīs instrukcijas praktiskās īstenošanas pasākumu koordināciju, par to informējot Civilās aviācijas </w:t>
      </w:r>
      <w:r w:rsidR="00931D15" w:rsidRPr="00432508">
        <w:rPr>
          <w:sz w:val="28"/>
          <w:szCs w:val="28"/>
        </w:rPr>
        <w:t>aģentūru</w:t>
      </w:r>
      <w:r w:rsidRPr="00432508">
        <w:rPr>
          <w:sz w:val="28"/>
          <w:szCs w:val="28"/>
        </w:rPr>
        <w:t>.</w:t>
      </w:r>
    </w:p>
    <w:p w:rsidR="003216E9" w:rsidRPr="00432508" w:rsidRDefault="003216E9" w:rsidP="003216E9">
      <w:pPr>
        <w:jc w:val="both"/>
        <w:rPr>
          <w:sz w:val="28"/>
          <w:szCs w:val="28"/>
        </w:rPr>
      </w:pPr>
    </w:p>
    <w:p w:rsidR="003216E9" w:rsidRPr="00432508" w:rsidRDefault="003216E9" w:rsidP="003216E9">
      <w:pPr>
        <w:jc w:val="center"/>
        <w:rPr>
          <w:b/>
          <w:sz w:val="28"/>
          <w:szCs w:val="28"/>
        </w:rPr>
      </w:pPr>
      <w:r w:rsidRPr="00432508">
        <w:rPr>
          <w:b/>
          <w:sz w:val="28"/>
          <w:szCs w:val="28"/>
        </w:rPr>
        <w:t xml:space="preserve">II. Militārās aviācijas gaisa kuģu virszemes apkalpošana </w:t>
      </w:r>
    </w:p>
    <w:p w:rsidR="003216E9" w:rsidRPr="00432508" w:rsidRDefault="003216E9" w:rsidP="003216E9">
      <w:pPr>
        <w:jc w:val="center"/>
        <w:rPr>
          <w:b/>
          <w:sz w:val="28"/>
          <w:szCs w:val="28"/>
        </w:rPr>
      </w:pPr>
      <w:r w:rsidRPr="00432508">
        <w:rPr>
          <w:b/>
          <w:sz w:val="28"/>
          <w:szCs w:val="28"/>
        </w:rPr>
        <w:t>civilās aviācijas lidlaukos</w:t>
      </w:r>
    </w:p>
    <w:p w:rsidR="003216E9" w:rsidRPr="00432508" w:rsidRDefault="003216E9" w:rsidP="003216E9">
      <w:pPr>
        <w:spacing w:before="120"/>
        <w:ind w:firstLine="709"/>
        <w:jc w:val="both"/>
        <w:rPr>
          <w:sz w:val="28"/>
          <w:szCs w:val="28"/>
        </w:rPr>
      </w:pPr>
      <w:r w:rsidRPr="00432508">
        <w:rPr>
          <w:sz w:val="28"/>
          <w:szCs w:val="28"/>
        </w:rPr>
        <w:t>5. Militārās aviācijas gaisa kuģi civilās aviācijas lidlauku var izmantot šādiem mērķiem:</w:t>
      </w:r>
    </w:p>
    <w:p w:rsidR="003216E9" w:rsidRPr="00432508" w:rsidRDefault="003216E9" w:rsidP="003216E9">
      <w:pPr>
        <w:ind w:firstLine="709"/>
        <w:jc w:val="both"/>
        <w:rPr>
          <w:sz w:val="28"/>
          <w:szCs w:val="28"/>
        </w:rPr>
      </w:pPr>
      <w:r w:rsidRPr="00432508">
        <w:rPr>
          <w:sz w:val="28"/>
          <w:szCs w:val="28"/>
        </w:rPr>
        <w:t>5.1. plānotiem militārās aviācijas gaisa kuģu lidojumiem;</w:t>
      </w:r>
    </w:p>
    <w:p w:rsidR="003216E9" w:rsidRPr="00432508" w:rsidRDefault="003216E9" w:rsidP="003216E9">
      <w:pPr>
        <w:ind w:firstLine="709"/>
        <w:jc w:val="both"/>
        <w:rPr>
          <w:sz w:val="28"/>
          <w:szCs w:val="28"/>
        </w:rPr>
      </w:pPr>
      <w:r w:rsidRPr="00432508">
        <w:rPr>
          <w:sz w:val="28"/>
          <w:szCs w:val="28"/>
        </w:rPr>
        <w:t>5.2. militārās aviācijas gaisa kuģu mācību lidojumiem;</w:t>
      </w:r>
    </w:p>
    <w:p w:rsidR="003216E9" w:rsidRPr="00432508" w:rsidRDefault="003216E9" w:rsidP="003216E9">
      <w:pPr>
        <w:tabs>
          <w:tab w:val="left" w:pos="1134"/>
        </w:tabs>
        <w:ind w:firstLine="709"/>
        <w:jc w:val="both"/>
        <w:rPr>
          <w:sz w:val="28"/>
          <w:szCs w:val="28"/>
        </w:rPr>
      </w:pPr>
      <w:r w:rsidRPr="00432508">
        <w:rPr>
          <w:sz w:val="28"/>
          <w:szCs w:val="28"/>
        </w:rPr>
        <w:t>5.3. militārās kravas un militārās aviācijas gaisa kuģa personāla pārvadājumiem.</w:t>
      </w:r>
    </w:p>
    <w:p w:rsidR="003216E9" w:rsidRPr="00432508" w:rsidRDefault="003216E9" w:rsidP="003216E9">
      <w:pPr>
        <w:spacing w:before="120"/>
        <w:ind w:firstLine="709"/>
        <w:jc w:val="both"/>
        <w:rPr>
          <w:sz w:val="28"/>
          <w:szCs w:val="28"/>
        </w:rPr>
      </w:pPr>
      <w:r w:rsidRPr="00432508">
        <w:rPr>
          <w:sz w:val="28"/>
          <w:szCs w:val="28"/>
        </w:rPr>
        <w:t xml:space="preserve">6. Papildus šīs instrukcijas 5.punktā minētajiem militārās aviācijas gaisa kuģu lidojumiem, valsts akciju sabiedrības "Starptautiskā lidosta "Rīga"" lidlauku militārās aviācijas gaisa kuģi var izmantot kā rezerves nosēšanās lidlauku </w:t>
      </w:r>
      <w:r w:rsidR="00F2104C" w:rsidRPr="00F2104C">
        <w:rPr>
          <w:sz w:val="28"/>
          <w:szCs w:val="28"/>
        </w:rPr>
        <w:t>Ziemeļatlantijas līguma organizācijas Baltijas valstu gaisa telpas patrulēšanas misijas</w:t>
      </w:r>
      <w:r w:rsidRPr="00F2104C">
        <w:rPr>
          <w:sz w:val="28"/>
          <w:szCs w:val="28"/>
        </w:rPr>
        <w:t xml:space="preserve"> </w:t>
      </w:r>
      <w:r w:rsidRPr="00432508">
        <w:rPr>
          <w:sz w:val="28"/>
          <w:szCs w:val="28"/>
        </w:rPr>
        <w:t xml:space="preserve">ietvaros. </w:t>
      </w:r>
    </w:p>
    <w:p w:rsidR="003216E9" w:rsidRPr="00432508" w:rsidRDefault="003216E9" w:rsidP="003216E9">
      <w:pPr>
        <w:spacing w:before="120"/>
        <w:ind w:firstLine="709"/>
        <w:jc w:val="both"/>
        <w:rPr>
          <w:sz w:val="28"/>
          <w:szCs w:val="28"/>
        </w:rPr>
      </w:pPr>
      <w:r w:rsidRPr="00432508">
        <w:rPr>
          <w:sz w:val="28"/>
          <w:szCs w:val="28"/>
        </w:rPr>
        <w:t xml:space="preserve">7. Par šīs instrukcijas 6.punktā minēto militārās aviācijas gaisa kuģu apkalpošanu Nacionālie bruņotie spēki un valsts akciju sabiedrība "Starptautiskā </w:t>
      </w:r>
      <w:r w:rsidRPr="00432508">
        <w:rPr>
          <w:sz w:val="28"/>
          <w:szCs w:val="28"/>
        </w:rPr>
        <w:lastRenderedPageBreak/>
        <w:t xml:space="preserve">lidosta "Rīga"" slēdz sadarbības līgumu, </w:t>
      </w:r>
      <w:r w:rsidR="001C773C" w:rsidRPr="00432508">
        <w:rPr>
          <w:sz w:val="28"/>
          <w:szCs w:val="28"/>
        </w:rPr>
        <w:t>informējot par</w:t>
      </w:r>
      <w:r w:rsidRPr="00432508">
        <w:rPr>
          <w:sz w:val="28"/>
          <w:szCs w:val="28"/>
        </w:rPr>
        <w:t xml:space="preserve"> to Civilās aviācijas aģentūru.</w:t>
      </w:r>
    </w:p>
    <w:p w:rsidR="003216E9" w:rsidRPr="00432508" w:rsidRDefault="003216E9" w:rsidP="003216E9">
      <w:pPr>
        <w:spacing w:before="120"/>
        <w:ind w:firstLine="709"/>
        <w:jc w:val="both"/>
        <w:rPr>
          <w:sz w:val="28"/>
          <w:szCs w:val="28"/>
        </w:rPr>
      </w:pPr>
      <w:r w:rsidRPr="00432508">
        <w:rPr>
          <w:sz w:val="28"/>
          <w:szCs w:val="28"/>
        </w:rPr>
        <w:t xml:space="preserve">8. Lai nodrošinātu šīs instrukcijas 5.punktā minēto militārās aviācijas gaisa kuģu apkalpošanu civilās aviācijas lidlaukā, lidojumu organizators, ne vēlāk kā 48 stundas pirms militārās aviācijas gaisa kuģa lidojuma, iesniedz civilās aviācijas lidlauka </w:t>
      </w:r>
      <w:r w:rsidR="001C773C" w:rsidRPr="00432508">
        <w:rPr>
          <w:sz w:val="28"/>
          <w:szCs w:val="28"/>
        </w:rPr>
        <w:t>administrācijai</w:t>
      </w:r>
      <w:r w:rsidRPr="00432508">
        <w:rPr>
          <w:sz w:val="28"/>
          <w:szCs w:val="28"/>
        </w:rPr>
        <w:t xml:space="preserve"> pieteikumu (pielikums).</w:t>
      </w:r>
    </w:p>
    <w:p w:rsidR="003216E9" w:rsidRPr="00432508" w:rsidRDefault="003216E9" w:rsidP="003216E9">
      <w:pPr>
        <w:spacing w:before="120"/>
        <w:ind w:firstLine="709"/>
        <w:jc w:val="both"/>
        <w:rPr>
          <w:sz w:val="28"/>
          <w:szCs w:val="28"/>
        </w:rPr>
      </w:pPr>
      <w:r w:rsidRPr="00432508">
        <w:rPr>
          <w:sz w:val="28"/>
          <w:szCs w:val="28"/>
        </w:rPr>
        <w:t xml:space="preserve">9. </w:t>
      </w:r>
      <w:r w:rsidR="00A47D47" w:rsidRPr="00432508">
        <w:rPr>
          <w:sz w:val="28"/>
          <w:szCs w:val="28"/>
        </w:rPr>
        <w:t>S</w:t>
      </w:r>
      <w:r w:rsidR="00931D15" w:rsidRPr="00432508">
        <w:rPr>
          <w:sz w:val="28"/>
          <w:szCs w:val="28"/>
        </w:rPr>
        <w:t>teidzam</w:t>
      </w:r>
      <w:r w:rsidR="00A47D47" w:rsidRPr="00432508">
        <w:rPr>
          <w:sz w:val="28"/>
          <w:szCs w:val="28"/>
        </w:rPr>
        <w:t>ā</w:t>
      </w:r>
      <w:r w:rsidR="00931D15" w:rsidRPr="00432508">
        <w:rPr>
          <w:sz w:val="28"/>
          <w:szCs w:val="28"/>
        </w:rPr>
        <w:t xml:space="preserve"> </w:t>
      </w:r>
      <w:r w:rsidR="008A0F4F" w:rsidRPr="00432508">
        <w:rPr>
          <w:sz w:val="28"/>
          <w:szCs w:val="28"/>
        </w:rPr>
        <w:t>gadījum</w:t>
      </w:r>
      <w:r w:rsidR="00A47D47" w:rsidRPr="00432508">
        <w:rPr>
          <w:sz w:val="28"/>
          <w:szCs w:val="28"/>
        </w:rPr>
        <w:t>ā</w:t>
      </w:r>
      <w:r w:rsidR="008A0F4F" w:rsidRPr="00432508">
        <w:rPr>
          <w:sz w:val="28"/>
          <w:szCs w:val="28"/>
        </w:rPr>
        <w:t xml:space="preserve"> </w:t>
      </w:r>
      <w:r w:rsidRPr="00432508">
        <w:rPr>
          <w:sz w:val="28"/>
          <w:szCs w:val="28"/>
        </w:rPr>
        <w:t xml:space="preserve">šīs instrukcijas 8.punktā noteikto pieteikumu iesniegšanas laiku var samazināt līdz laikam, par kuru lidojumu organizators, ir vienojies ar civilās aviācijas lidlauka </w:t>
      </w:r>
      <w:r w:rsidR="001C773C" w:rsidRPr="00432508">
        <w:rPr>
          <w:sz w:val="28"/>
          <w:szCs w:val="28"/>
        </w:rPr>
        <w:t>administrāciju</w:t>
      </w:r>
      <w:r w:rsidRPr="00432508">
        <w:rPr>
          <w:sz w:val="28"/>
          <w:szCs w:val="28"/>
        </w:rPr>
        <w:t xml:space="preserve"> un virszemes pakalpojumu sniedzēju.</w:t>
      </w:r>
    </w:p>
    <w:p w:rsidR="003216E9" w:rsidRPr="00432508" w:rsidRDefault="003216E9" w:rsidP="003216E9">
      <w:pPr>
        <w:spacing w:before="120"/>
        <w:ind w:firstLine="709"/>
        <w:jc w:val="both"/>
        <w:rPr>
          <w:sz w:val="28"/>
          <w:szCs w:val="28"/>
        </w:rPr>
      </w:pPr>
      <w:r w:rsidRPr="00432508">
        <w:rPr>
          <w:sz w:val="28"/>
          <w:szCs w:val="28"/>
        </w:rPr>
        <w:t>10. Militārās aviācijas gaisa kuģa virszemes apkalpošanas pakalpojumus (bagāžas apstrādi, apkalpošanu uz perona un ienākošo, izejošo un tranzīta kravu un pasta fiziskajā pārkraušanu posmā starp lidostas termināli un gaisa kuģi) civilās aviācijas lidlaukā</w:t>
      </w:r>
      <w:r w:rsidR="006B1C83" w:rsidRPr="00432508">
        <w:rPr>
          <w:sz w:val="28"/>
          <w:szCs w:val="28"/>
        </w:rPr>
        <w:t>, attiecībā uz kuru piemēro noteikumu Nr.447,</w:t>
      </w:r>
      <w:r w:rsidRPr="00432508">
        <w:rPr>
          <w:sz w:val="28"/>
          <w:szCs w:val="28"/>
        </w:rPr>
        <w:t xml:space="preserve"> nodrošina:</w:t>
      </w:r>
    </w:p>
    <w:p w:rsidR="003216E9" w:rsidRPr="00432508" w:rsidRDefault="003216E9" w:rsidP="003216E9">
      <w:pPr>
        <w:ind w:firstLine="709"/>
        <w:jc w:val="both"/>
        <w:rPr>
          <w:sz w:val="28"/>
          <w:szCs w:val="28"/>
        </w:rPr>
      </w:pPr>
      <w:r w:rsidRPr="00432508">
        <w:rPr>
          <w:sz w:val="28"/>
          <w:szCs w:val="28"/>
        </w:rPr>
        <w:t>10.1. komersants, kurš attiecīgā civilās aviācijas lidlaukā ir tiesīgs sniegt virszemes apkalpošanas pakalpojumus saskaņā ar normatīvajiem aktiem, kas nosaka kārtību,  kādā piešķir pieeju lidlauka sniegto pakalpojumu tirgum;</w:t>
      </w:r>
    </w:p>
    <w:p w:rsidR="003216E9" w:rsidRPr="00432508" w:rsidRDefault="003216E9" w:rsidP="003216E9">
      <w:pPr>
        <w:ind w:firstLine="709"/>
        <w:jc w:val="both"/>
        <w:rPr>
          <w:sz w:val="28"/>
          <w:szCs w:val="28"/>
        </w:rPr>
      </w:pPr>
      <w:r w:rsidRPr="00432508">
        <w:rPr>
          <w:sz w:val="28"/>
          <w:szCs w:val="28"/>
        </w:rPr>
        <w:t>10.2. komersants, kurš ir  saņēmis otrās kategorijas industriālās drošības sertifikātu "SLEPENI", kas apliecina komersanta tiesības pretendēt uz valsts pasūtījuma izpildi, kas saistīta ar klasificētas informācijas izmantošanu.</w:t>
      </w:r>
    </w:p>
    <w:p w:rsidR="003216E9" w:rsidRPr="00432508" w:rsidRDefault="003216E9" w:rsidP="003216E9">
      <w:pPr>
        <w:spacing w:before="120"/>
        <w:jc w:val="both"/>
        <w:rPr>
          <w:sz w:val="28"/>
          <w:szCs w:val="28"/>
        </w:rPr>
      </w:pPr>
      <w:r w:rsidRPr="00432508">
        <w:rPr>
          <w:sz w:val="28"/>
          <w:szCs w:val="28"/>
        </w:rPr>
        <w:tab/>
        <w:t xml:space="preserve">11. Militārās aviācijas gaisa kuģa virszemes apkalpošanas pakalpojumus, kas nav minēti šīs instrukcijas 10.punktā, civilās aviācijas lidlaukā nodrošina lidojumu organizators vai komersants, kurš atbilst šis instrukcijas 10.1.apakšpunkta prasībām. </w:t>
      </w:r>
    </w:p>
    <w:p w:rsidR="006B1C83" w:rsidRPr="00432508" w:rsidRDefault="006B1C83" w:rsidP="003216E9">
      <w:pPr>
        <w:spacing w:before="120"/>
        <w:jc w:val="both"/>
        <w:rPr>
          <w:sz w:val="28"/>
          <w:szCs w:val="28"/>
        </w:rPr>
      </w:pPr>
      <w:r w:rsidRPr="00432508">
        <w:rPr>
          <w:sz w:val="28"/>
          <w:szCs w:val="28"/>
        </w:rPr>
        <w:tab/>
      </w:r>
      <w:r w:rsidR="001D2F77" w:rsidRPr="00432508">
        <w:rPr>
          <w:sz w:val="28"/>
          <w:szCs w:val="28"/>
        </w:rPr>
        <w:t>12</w:t>
      </w:r>
      <w:r w:rsidRPr="00432508">
        <w:rPr>
          <w:sz w:val="28"/>
          <w:szCs w:val="28"/>
        </w:rPr>
        <w:t xml:space="preserve"> Militārās aviācijas gaisa kuģa virszemes apkalpošanas pakalpojumus civilās aviācijas lidlaukā, attiecībā uz kuru </w:t>
      </w:r>
      <w:r w:rsidR="00342C10" w:rsidRPr="00432508">
        <w:rPr>
          <w:sz w:val="28"/>
          <w:szCs w:val="28"/>
        </w:rPr>
        <w:t>ne</w:t>
      </w:r>
      <w:r w:rsidRPr="00432508">
        <w:rPr>
          <w:sz w:val="28"/>
          <w:szCs w:val="28"/>
        </w:rPr>
        <w:t>piemēro noteikumu Nr.447, nodrošina lidojumu organizators vai civilās aviācijas lidlauka ekspluatants tādā apjomā, kā par to ir vienojušies šīs instrukcijas 7.punktā minētajā sadarbības līgumā.</w:t>
      </w:r>
    </w:p>
    <w:p w:rsidR="003216E9" w:rsidRPr="00432508" w:rsidRDefault="001D2F77" w:rsidP="003216E9">
      <w:pPr>
        <w:spacing w:before="120"/>
        <w:ind w:firstLine="709"/>
        <w:jc w:val="both"/>
        <w:rPr>
          <w:sz w:val="28"/>
          <w:szCs w:val="28"/>
        </w:rPr>
      </w:pPr>
      <w:r w:rsidRPr="00432508">
        <w:rPr>
          <w:sz w:val="28"/>
          <w:szCs w:val="28"/>
        </w:rPr>
        <w:t>13</w:t>
      </w:r>
      <w:r w:rsidR="003216E9" w:rsidRPr="00432508">
        <w:rPr>
          <w:sz w:val="28"/>
          <w:szCs w:val="28"/>
        </w:rPr>
        <w:t>. Ja militārās aviācijas gaisa kuģa virszemes apkalpošanas pakalpojumu vēlas saņemt no komersanta, kas nav civilās aviācijas lidlauka ekspluatants, lidojumu organizators, šīs instrukcijas 8.punktā minēto pieteikumu papildus iesniedz attiecīgam komersantam.</w:t>
      </w:r>
    </w:p>
    <w:p w:rsidR="003216E9" w:rsidRPr="00432508" w:rsidRDefault="001D2F77" w:rsidP="003216E9">
      <w:pPr>
        <w:spacing w:before="120"/>
        <w:ind w:firstLine="709"/>
        <w:jc w:val="both"/>
        <w:rPr>
          <w:sz w:val="28"/>
          <w:szCs w:val="28"/>
        </w:rPr>
      </w:pPr>
      <w:r w:rsidRPr="00432508">
        <w:rPr>
          <w:sz w:val="28"/>
          <w:szCs w:val="28"/>
        </w:rPr>
        <w:t>14</w:t>
      </w:r>
      <w:r w:rsidR="003216E9" w:rsidRPr="00432508">
        <w:rPr>
          <w:sz w:val="28"/>
          <w:szCs w:val="28"/>
        </w:rPr>
        <w:t xml:space="preserve">. Militārās aviācijas gaisa kuģa, ja tajā atrodas bīstamās vielas vai izstrādājumi, virszemes apkalpošanas pakalpojumus nodrošina atbilstoši </w:t>
      </w:r>
      <w:r w:rsidR="001C773C" w:rsidRPr="00432508">
        <w:rPr>
          <w:sz w:val="28"/>
          <w:szCs w:val="28"/>
        </w:rPr>
        <w:t>normatīvajiem aktiem, kas regulē b</w:t>
      </w:r>
      <w:r w:rsidR="003216E9" w:rsidRPr="00432508">
        <w:rPr>
          <w:sz w:val="28"/>
          <w:szCs w:val="28"/>
        </w:rPr>
        <w:t>īstamo izstrādājumu un bīstamo kravu gaisa pārvadājumu veikšanas kārtība.</w:t>
      </w:r>
    </w:p>
    <w:p w:rsidR="003216E9" w:rsidRPr="00432508" w:rsidRDefault="001D2F77" w:rsidP="003216E9">
      <w:pPr>
        <w:spacing w:before="120"/>
        <w:ind w:firstLine="709"/>
        <w:jc w:val="both"/>
        <w:rPr>
          <w:sz w:val="28"/>
          <w:szCs w:val="28"/>
        </w:rPr>
      </w:pPr>
      <w:r w:rsidRPr="00432508">
        <w:rPr>
          <w:sz w:val="28"/>
          <w:szCs w:val="28"/>
        </w:rPr>
        <w:t>15</w:t>
      </w:r>
      <w:r w:rsidR="003216E9" w:rsidRPr="00432508">
        <w:rPr>
          <w:sz w:val="28"/>
          <w:szCs w:val="28"/>
        </w:rPr>
        <w:t>. Militārās aviācijas gaisa kuģus virszemes apkalpošanas pakalpojumu sniegšanai ir atļauts novietot civilās aviācijas lidlauka norobežotajās zonās.</w:t>
      </w:r>
    </w:p>
    <w:p w:rsidR="003216E9" w:rsidRPr="00432508" w:rsidRDefault="003216E9" w:rsidP="003216E9">
      <w:pPr>
        <w:jc w:val="both"/>
        <w:rPr>
          <w:b/>
          <w:sz w:val="28"/>
          <w:szCs w:val="28"/>
        </w:rPr>
      </w:pPr>
    </w:p>
    <w:p w:rsidR="003216E9" w:rsidRPr="00432508" w:rsidRDefault="003216E9" w:rsidP="003216E9">
      <w:pPr>
        <w:jc w:val="center"/>
        <w:rPr>
          <w:b/>
          <w:sz w:val="28"/>
          <w:szCs w:val="28"/>
        </w:rPr>
      </w:pPr>
      <w:r w:rsidRPr="00432508">
        <w:rPr>
          <w:b/>
          <w:sz w:val="28"/>
          <w:szCs w:val="28"/>
        </w:rPr>
        <w:t xml:space="preserve">III Alternatīvo drošības pasākumu piemērošana militārās </w:t>
      </w:r>
    </w:p>
    <w:p w:rsidR="003216E9" w:rsidRPr="00432508" w:rsidRDefault="003216E9" w:rsidP="003216E9">
      <w:pPr>
        <w:jc w:val="center"/>
        <w:rPr>
          <w:b/>
          <w:sz w:val="28"/>
          <w:szCs w:val="28"/>
        </w:rPr>
      </w:pPr>
      <w:r w:rsidRPr="00432508">
        <w:rPr>
          <w:b/>
          <w:sz w:val="28"/>
          <w:szCs w:val="28"/>
        </w:rPr>
        <w:t xml:space="preserve">aviācijas gaisa kuģu personālam, tā bagāžai, </w:t>
      </w:r>
    </w:p>
    <w:p w:rsidR="003216E9" w:rsidRPr="00432508" w:rsidRDefault="003216E9" w:rsidP="003216E9">
      <w:pPr>
        <w:jc w:val="center"/>
        <w:rPr>
          <w:b/>
          <w:sz w:val="28"/>
          <w:szCs w:val="28"/>
        </w:rPr>
      </w:pPr>
      <w:r w:rsidRPr="00432508">
        <w:rPr>
          <w:b/>
          <w:sz w:val="28"/>
          <w:szCs w:val="28"/>
        </w:rPr>
        <w:t>militārai kravai un pavadošajām personām</w:t>
      </w:r>
    </w:p>
    <w:p w:rsidR="003216E9" w:rsidRPr="00432508" w:rsidRDefault="001D2F77" w:rsidP="003216E9">
      <w:pPr>
        <w:spacing w:before="120"/>
        <w:ind w:firstLine="709"/>
        <w:jc w:val="both"/>
        <w:rPr>
          <w:sz w:val="28"/>
          <w:szCs w:val="28"/>
        </w:rPr>
      </w:pPr>
      <w:r w:rsidRPr="00432508">
        <w:rPr>
          <w:sz w:val="28"/>
          <w:szCs w:val="28"/>
        </w:rPr>
        <w:t>16</w:t>
      </w:r>
      <w:r w:rsidR="003216E9" w:rsidRPr="00432508">
        <w:rPr>
          <w:sz w:val="28"/>
          <w:szCs w:val="28"/>
        </w:rPr>
        <w:t>. Militārās aviācijas gaisa kuģu personālam, tā bagāžai, militārai kravai un pavadošām personām var piemērot šādus alternatīvos drošības pasākumus:</w:t>
      </w:r>
    </w:p>
    <w:p w:rsidR="003216E9" w:rsidRPr="00432508" w:rsidRDefault="001D2F77" w:rsidP="003216E9">
      <w:pPr>
        <w:ind w:firstLine="709"/>
        <w:jc w:val="both"/>
        <w:rPr>
          <w:sz w:val="28"/>
          <w:szCs w:val="28"/>
        </w:rPr>
      </w:pPr>
      <w:r w:rsidRPr="00432508">
        <w:rPr>
          <w:sz w:val="28"/>
          <w:szCs w:val="28"/>
        </w:rPr>
        <w:t>16</w:t>
      </w:r>
      <w:r w:rsidR="003216E9" w:rsidRPr="00432508">
        <w:rPr>
          <w:sz w:val="28"/>
          <w:szCs w:val="28"/>
        </w:rPr>
        <w:t>.1. atbrīvojums no piekļuves kontroles;</w:t>
      </w:r>
    </w:p>
    <w:p w:rsidR="003216E9" w:rsidRPr="00432508" w:rsidRDefault="001D2F77" w:rsidP="003216E9">
      <w:pPr>
        <w:ind w:firstLine="709"/>
        <w:jc w:val="both"/>
        <w:rPr>
          <w:sz w:val="28"/>
          <w:szCs w:val="28"/>
        </w:rPr>
      </w:pPr>
      <w:r w:rsidRPr="00432508">
        <w:rPr>
          <w:sz w:val="28"/>
          <w:szCs w:val="28"/>
        </w:rPr>
        <w:t>16</w:t>
      </w:r>
      <w:r w:rsidR="003216E9" w:rsidRPr="00432508">
        <w:rPr>
          <w:sz w:val="28"/>
          <w:szCs w:val="28"/>
        </w:rPr>
        <w:t>.2. atbrīvojums no drošības pārbaudes;</w:t>
      </w:r>
    </w:p>
    <w:p w:rsidR="003216E9" w:rsidRPr="00432508" w:rsidRDefault="001D2F77" w:rsidP="003216E9">
      <w:pPr>
        <w:ind w:firstLine="709"/>
        <w:jc w:val="both"/>
        <w:rPr>
          <w:sz w:val="28"/>
          <w:szCs w:val="28"/>
        </w:rPr>
      </w:pPr>
      <w:r w:rsidRPr="00432508">
        <w:rPr>
          <w:sz w:val="28"/>
          <w:szCs w:val="28"/>
        </w:rPr>
        <w:t>16</w:t>
      </w:r>
      <w:r w:rsidR="003216E9" w:rsidRPr="00432508">
        <w:rPr>
          <w:sz w:val="28"/>
          <w:szCs w:val="28"/>
        </w:rPr>
        <w:t>.3. īpašo drošības pārbaužu piemērošanu.</w:t>
      </w:r>
    </w:p>
    <w:p w:rsidR="003216E9" w:rsidRPr="00432508" w:rsidRDefault="001D2F77" w:rsidP="003216E9">
      <w:pPr>
        <w:spacing w:before="120"/>
        <w:ind w:firstLine="709"/>
        <w:jc w:val="both"/>
        <w:rPr>
          <w:sz w:val="28"/>
          <w:szCs w:val="28"/>
        </w:rPr>
      </w:pPr>
      <w:r w:rsidRPr="00432508">
        <w:rPr>
          <w:sz w:val="28"/>
          <w:szCs w:val="28"/>
        </w:rPr>
        <w:t>17</w:t>
      </w:r>
      <w:r w:rsidR="003216E9" w:rsidRPr="00432508">
        <w:rPr>
          <w:sz w:val="28"/>
          <w:szCs w:val="28"/>
        </w:rPr>
        <w:t xml:space="preserve">. Šīs instrukcijas </w:t>
      </w:r>
      <w:r w:rsidRPr="00432508">
        <w:rPr>
          <w:sz w:val="28"/>
          <w:szCs w:val="28"/>
        </w:rPr>
        <w:t>16</w:t>
      </w:r>
      <w:r w:rsidR="003216E9" w:rsidRPr="00432508">
        <w:rPr>
          <w:sz w:val="28"/>
          <w:szCs w:val="28"/>
        </w:rPr>
        <w:t xml:space="preserve">.2. un </w:t>
      </w:r>
      <w:r w:rsidRPr="00432508">
        <w:rPr>
          <w:sz w:val="28"/>
          <w:szCs w:val="28"/>
        </w:rPr>
        <w:t>16</w:t>
      </w:r>
      <w:r w:rsidR="003216E9" w:rsidRPr="00432508">
        <w:rPr>
          <w:sz w:val="28"/>
          <w:szCs w:val="28"/>
        </w:rPr>
        <w:t>.3.apakšpunktā minētos alternatīvos drošības pasākumus attiecina uz civilās aviācijas lidlaukiem, no kuriem tiek veikti gaisa pārvadājumi.</w:t>
      </w:r>
    </w:p>
    <w:p w:rsidR="003216E9" w:rsidRPr="00432508" w:rsidRDefault="001D2F77" w:rsidP="003216E9">
      <w:pPr>
        <w:spacing w:before="120"/>
        <w:ind w:firstLine="709"/>
        <w:jc w:val="both"/>
        <w:rPr>
          <w:sz w:val="28"/>
          <w:szCs w:val="28"/>
        </w:rPr>
      </w:pPr>
      <w:r w:rsidRPr="00432508">
        <w:rPr>
          <w:sz w:val="28"/>
          <w:szCs w:val="28"/>
        </w:rPr>
        <w:t>18</w:t>
      </w:r>
      <w:r w:rsidR="003216E9" w:rsidRPr="00432508">
        <w:rPr>
          <w:sz w:val="28"/>
          <w:szCs w:val="28"/>
        </w:rPr>
        <w:t xml:space="preserve">. Šīs instrukcijas </w:t>
      </w:r>
      <w:r w:rsidRPr="00432508">
        <w:rPr>
          <w:sz w:val="28"/>
          <w:szCs w:val="28"/>
        </w:rPr>
        <w:t>16</w:t>
      </w:r>
      <w:r w:rsidR="003216E9" w:rsidRPr="00432508">
        <w:rPr>
          <w:sz w:val="28"/>
          <w:szCs w:val="28"/>
        </w:rPr>
        <w:t>.punktā minētos alternatīvos drošības pasākumus piemēro attiecībā uz militārās aviācijas gaisa kuģu personālu, tā bagāžu un militāro kravu, kas izlido no Latvijas Republikas civilās aviācijas lidlauka, kā arī to pavadošajām personām.</w:t>
      </w:r>
    </w:p>
    <w:p w:rsidR="003216E9" w:rsidRPr="00432508" w:rsidRDefault="001D2F77" w:rsidP="003216E9">
      <w:pPr>
        <w:spacing w:before="120"/>
        <w:ind w:firstLine="709"/>
        <w:jc w:val="both"/>
        <w:rPr>
          <w:sz w:val="28"/>
          <w:szCs w:val="28"/>
        </w:rPr>
      </w:pPr>
      <w:r w:rsidRPr="00432508">
        <w:rPr>
          <w:sz w:val="28"/>
          <w:szCs w:val="28"/>
        </w:rPr>
        <w:t>19</w:t>
      </w:r>
      <w:r w:rsidR="003216E9" w:rsidRPr="00432508">
        <w:rPr>
          <w:sz w:val="28"/>
          <w:szCs w:val="28"/>
        </w:rPr>
        <w:t>. Militārās aviācijas gaisa kuģu lidojumu organizātors nosaka kādus alternatīvos drošības pasākumus piemēro militārās aviācijas gaisa kuģu personālam, tā bagāžai un militārai kravai.</w:t>
      </w:r>
    </w:p>
    <w:p w:rsidR="003216E9" w:rsidRPr="00432508" w:rsidRDefault="001D2F77" w:rsidP="003216E9">
      <w:pPr>
        <w:spacing w:before="120"/>
        <w:ind w:firstLine="709"/>
        <w:jc w:val="both"/>
        <w:rPr>
          <w:sz w:val="28"/>
          <w:szCs w:val="28"/>
        </w:rPr>
      </w:pPr>
      <w:r w:rsidRPr="00432508">
        <w:rPr>
          <w:sz w:val="28"/>
          <w:szCs w:val="28"/>
        </w:rPr>
        <w:t>20</w:t>
      </w:r>
      <w:r w:rsidR="003216E9" w:rsidRPr="00432508">
        <w:rPr>
          <w:sz w:val="28"/>
          <w:szCs w:val="28"/>
        </w:rPr>
        <w:t>. Lidojumu organizators</w:t>
      </w:r>
      <w:r w:rsidR="003216E9" w:rsidRPr="00432508" w:rsidDel="00C649BB">
        <w:rPr>
          <w:sz w:val="28"/>
          <w:szCs w:val="28"/>
        </w:rPr>
        <w:t xml:space="preserve"> </w:t>
      </w:r>
      <w:r w:rsidR="003216E9" w:rsidRPr="00432508">
        <w:rPr>
          <w:sz w:val="28"/>
          <w:szCs w:val="28"/>
        </w:rPr>
        <w:t xml:space="preserve">ne vēlāk kā 48 stundas pirms plānotā lidojuma iesniedz civilās aviācijas lidlauka </w:t>
      </w:r>
      <w:r w:rsidR="001C773C" w:rsidRPr="00432508">
        <w:rPr>
          <w:sz w:val="28"/>
          <w:szCs w:val="28"/>
        </w:rPr>
        <w:t>administrācijai</w:t>
      </w:r>
      <w:r w:rsidR="003216E9" w:rsidRPr="00432508">
        <w:rPr>
          <w:sz w:val="28"/>
          <w:szCs w:val="28"/>
        </w:rPr>
        <w:t xml:space="preserve"> pieteikumu (pielikums). </w:t>
      </w:r>
    </w:p>
    <w:p w:rsidR="003216E9" w:rsidRPr="00432508" w:rsidRDefault="001D2F77" w:rsidP="003216E9">
      <w:pPr>
        <w:spacing w:before="120"/>
        <w:ind w:firstLine="709"/>
        <w:jc w:val="both"/>
        <w:rPr>
          <w:sz w:val="28"/>
          <w:szCs w:val="28"/>
        </w:rPr>
      </w:pPr>
      <w:r w:rsidRPr="00432508">
        <w:rPr>
          <w:sz w:val="28"/>
          <w:szCs w:val="28"/>
        </w:rPr>
        <w:t>21</w:t>
      </w:r>
      <w:r w:rsidR="003216E9" w:rsidRPr="00432508">
        <w:rPr>
          <w:sz w:val="28"/>
          <w:szCs w:val="28"/>
        </w:rPr>
        <w:t xml:space="preserve">. </w:t>
      </w:r>
      <w:r w:rsidR="00884E36" w:rsidRPr="00432508">
        <w:rPr>
          <w:sz w:val="28"/>
          <w:szCs w:val="28"/>
        </w:rPr>
        <w:t>Steidzam</w:t>
      </w:r>
      <w:r w:rsidR="00A47D47" w:rsidRPr="00432508">
        <w:rPr>
          <w:sz w:val="28"/>
          <w:szCs w:val="28"/>
        </w:rPr>
        <w:t>ā</w:t>
      </w:r>
      <w:r w:rsidR="00884E36" w:rsidRPr="00432508">
        <w:rPr>
          <w:sz w:val="28"/>
          <w:szCs w:val="28"/>
        </w:rPr>
        <w:t xml:space="preserve"> gadījum</w:t>
      </w:r>
      <w:r w:rsidR="00A47D47" w:rsidRPr="00432508">
        <w:rPr>
          <w:sz w:val="28"/>
          <w:szCs w:val="28"/>
        </w:rPr>
        <w:t>ā</w:t>
      </w:r>
      <w:r w:rsidR="00884E36" w:rsidRPr="00432508">
        <w:rPr>
          <w:sz w:val="28"/>
          <w:szCs w:val="28"/>
        </w:rPr>
        <w:t xml:space="preserve"> </w:t>
      </w:r>
      <w:r w:rsidR="003216E9" w:rsidRPr="00432508">
        <w:rPr>
          <w:sz w:val="28"/>
          <w:szCs w:val="28"/>
        </w:rPr>
        <w:t xml:space="preserve">šīs instrukcijas </w:t>
      </w:r>
      <w:r w:rsidRPr="00432508">
        <w:rPr>
          <w:sz w:val="28"/>
          <w:szCs w:val="28"/>
        </w:rPr>
        <w:t>20</w:t>
      </w:r>
      <w:r w:rsidR="003216E9" w:rsidRPr="00432508">
        <w:rPr>
          <w:sz w:val="28"/>
          <w:szCs w:val="28"/>
        </w:rPr>
        <w:t xml:space="preserve">.punktā noteikto pieteikumu iesniegšanas laiku var samazināt līdz laikam, par kuru lidojumu organizators ir vienojies ar civilās aviācijas lidlauka </w:t>
      </w:r>
      <w:r w:rsidR="001C773C" w:rsidRPr="00432508">
        <w:rPr>
          <w:sz w:val="28"/>
          <w:szCs w:val="28"/>
        </w:rPr>
        <w:t>administrāciju</w:t>
      </w:r>
      <w:r w:rsidR="003216E9" w:rsidRPr="00432508">
        <w:rPr>
          <w:sz w:val="28"/>
          <w:szCs w:val="28"/>
        </w:rPr>
        <w:t>.</w:t>
      </w:r>
    </w:p>
    <w:p w:rsidR="003216E9" w:rsidRPr="00432508" w:rsidRDefault="001D2F77" w:rsidP="003216E9">
      <w:pPr>
        <w:spacing w:before="120"/>
        <w:ind w:firstLine="709"/>
        <w:jc w:val="both"/>
        <w:rPr>
          <w:sz w:val="28"/>
          <w:szCs w:val="28"/>
        </w:rPr>
      </w:pPr>
      <w:r w:rsidRPr="00432508">
        <w:rPr>
          <w:sz w:val="28"/>
          <w:szCs w:val="28"/>
        </w:rPr>
        <w:t>22</w:t>
      </w:r>
      <w:r w:rsidR="003216E9" w:rsidRPr="00432508">
        <w:rPr>
          <w:sz w:val="28"/>
          <w:szCs w:val="28"/>
        </w:rPr>
        <w:t xml:space="preserve">. Civilās aviācijas lidlauka </w:t>
      </w:r>
      <w:r w:rsidR="001C773C" w:rsidRPr="00432508">
        <w:rPr>
          <w:sz w:val="28"/>
          <w:szCs w:val="28"/>
        </w:rPr>
        <w:t>administrācija</w:t>
      </w:r>
      <w:r w:rsidR="003216E9" w:rsidRPr="00432508">
        <w:rPr>
          <w:sz w:val="28"/>
          <w:szCs w:val="28"/>
        </w:rPr>
        <w:t xml:space="preserve"> sadarbībā ar lidojumu organizātoru nodrošina, ka militārās aviācijas gaisa kuģa personāls un tā bagāža tiek nogādāta līdz militārās aviācijas gaisa kuģim nošķirot to no civilās aviācijas gaisa kuģu pasažieriem, apkalp</w:t>
      </w:r>
      <w:r w:rsidR="001867BB" w:rsidRPr="00432508">
        <w:rPr>
          <w:sz w:val="28"/>
          <w:szCs w:val="28"/>
        </w:rPr>
        <w:t>es</w:t>
      </w:r>
      <w:r w:rsidR="003216E9" w:rsidRPr="00432508">
        <w:rPr>
          <w:sz w:val="28"/>
          <w:szCs w:val="28"/>
        </w:rPr>
        <w:t xml:space="preserve"> un civilās aviācijas lidlauka personāl</w:t>
      </w:r>
      <w:r w:rsidR="001867BB" w:rsidRPr="00432508">
        <w:rPr>
          <w:sz w:val="28"/>
          <w:szCs w:val="28"/>
        </w:rPr>
        <w:t>a</w:t>
      </w:r>
      <w:r w:rsidR="003216E9" w:rsidRPr="00432508">
        <w:rPr>
          <w:sz w:val="28"/>
          <w:szCs w:val="28"/>
        </w:rPr>
        <w:t>, kas nav iesaistīts militārās aviācijas gaisa kuģa apkalpošanā.</w:t>
      </w:r>
    </w:p>
    <w:p w:rsidR="003216E9" w:rsidRPr="00432508" w:rsidRDefault="001D2F77" w:rsidP="003216E9">
      <w:pPr>
        <w:spacing w:before="120"/>
        <w:ind w:firstLine="709"/>
        <w:jc w:val="both"/>
        <w:rPr>
          <w:sz w:val="28"/>
          <w:szCs w:val="28"/>
        </w:rPr>
      </w:pPr>
      <w:r w:rsidRPr="00432508">
        <w:rPr>
          <w:sz w:val="28"/>
          <w:szCs w:val="28"/>
        </w:rPr>
        <w:t>23</w:t>
      </w:r>
      <w:r w:rsidR="003216E9" w:rsidRPr="00432508">
        <w:rPr>
          <w:sz w:val="28"/>
          <w:szCs w:val="28"/>
        </w:rPr>
        <w:t>. Lidojumu organizātors nodrošina, ka no drošības pārbaudes atbrīvotais militārās aviācijas gaisa kuģa personāls un pavadošās personas ir informētas par civilās aviācijas lidlauka aviācijas drošības procedūrām un garantē to  ievērošanu, tādējādi neradot apdraudējumu civilās aviācijas drošībai.</w:t>
      </w:r>
    </w:p>
    <w:p w:rsidR="003216E9" w:rsidRPr="00432508" w:rsidRDefault="001D2F77" w:rsidP="003216E9">
      <w:pPr>
        <w:spacing w:before="120"/>
        <w:ind w:firstLine="709"/>
        <w:jc w:val="both"/>
        <w:rPr>
          <w:sz w:val="28"/>
          <w:szCs w:val="28"/>
        </w:rPr>
      </w:pPr>
      <w:r w:rsidRPr="00432508">
        <w:rPr>
          <w:sz w:val="28"/>
          <w:szCs w:val="28"/>
        </w:rPr>
        <w:t>24</w:t>
      </w:r>
      <w:r w:rsidR="003216E9" w:rsidRPr="00432508">
        <w:rPr>
          <w:sz w:val="28"/>
          <w:szCs w:val="28"/>
        </w:rPr>
        <w:t xml:space="preserve">. Ja pavadošais personāls </w:t>
      </w:r>
      <w:r w:rsidR="00884E36" w:rsidRPr="00432508">
        <w:rPr>
          <w:color w:val="1F497D"/>
          <w:sz w:val="28"/>
          <w:szCs w:val="28"/>
        </w:rPr>
        <w:t>pārvieto</w:t>
      </w:r>
      <w:r w:rsidR="003216E9" w:rsidRPr="00432508">
        <w:rPr>
          <w:sz w:val="28"/>
          <w:szCs w:val="28"/>
        </w:rPr>
        <w:t xml:space="preserve"> dienesta ieročus civilās aviācijas lidlauka kontrolējamā teritorijā, lidojumu organizators par to informē civilās aviācijas lidlauka </w:t>
      </w:r>
      <w:r w:rsidR="001C773C" w:rsidRPr="00432508">
        <w:rPr>
          <w:sz w:val="28"/>
          <w:szCs w:val="28"/>
        </w:rPr>
        <w:t>administrāciju</w:t>
      </w:r>
      <w:r w:rsidR="003216E9" w:rsidRPr="00432508">
        <w:rPr>
          <w:sz w:val="28"/>
          <w:szCs w:val="28"/>
        </w:rPr>
        <w:t>.</w:t>
      </w:r>
    </w:p>
    <w:p w:rsidR="003216E9" w:rsidRPr="00432508" w:rsidRDefault="001D2F77" w:rsidP="003216E9">
      <w:pPr>
        <w:spacing w:before="120"/>
        <w:ind w:firstLine="709"/>
        <w:jc w:val="both"/>
        <w:rPr>
          <w:sz w:val="28"/>
          <w:szCs w:val="28"/>
        </w:rPr>
      </w:pPr>
      <w:r w:rsidRPr="00432508">
        <w:rPr>
          <w:sz w:val="28"/>
          <w:szCs w:val="28"/>
        </w:rPr>
        <w:t>25</w:t>
      </w:r>
      <w:r w:rsidR="003216E9" w:rsidRPr="00432508">
        <w:rPr>
          <w:sz w:val="28"/>
          <w:szCs w:val="28"/>
        </w:rPr>
        <w:t>. Lidojumu organizātors nodrošina, ka militārās aviācijas gaisa kuģa personāla bagāžai un militārajai kravai, no tās nokomplektēšanas brīža līdz iekraušanai militārās aviācijas gaisa kuģī, nav piekļuvušas trešās personas.</w:t>
      </w:r>
    </w:p>
    <w:p w:rsidR="003216E9" w:rsidRPr="00432508" w:rsidRDefault="001D2F77" w:rsidP="003216E9">
      <w:pPr>
        <w:spacing w:before="120"/>
        <w:ind w:firstLine="709"/>
        <w:jc w:val="both"/>
        <w:rPr>
          <w:sz w:val="28"/>
          <w:szCs w:val="28"/>
        </w:rPr>
      </w:pPr>
      <w:r w:rsidRPr="00432508">
        <w:rPr>
          <w:sz w:val="28"/>
          <w:szCs w:val="28"/>
        </w:rPr>
        <w:lastRenderedPageBreak/>
        <w:t>26</w:t>
      </w:r>
      <w:r w:rsidR="003216E9" w:rsidRPr="00432508">
        <w:rPr>
          <w:sz w:val="28"/>
          <w:szCs w:val="28"/>
        </w:rPr>
        <w:t xml:space="preserve">. Militārās kravas apkalpošanu nodrošina lidojuma organizators un oficiālais kravu aģents, kura aviācijas drošības programmā ir iekļauta sadaļa par militārās kravas apkalpošanu, un tā ir apstiprināta </w:t>
      </w:r>
      <w:r w:rsidR="001C773C" w:rsidRPr="00432508">
        <w:rPr>
          <w:sz w:val="28"/>
          <w:szCs w:val="28"/>
        </w:rPr>
        <w:t>Civilās aviācijas aģentūrā</w:t>
      </w:r>
      <w:r w:rsidR="003216E9" w:rsidRPr="00432508">
        <w:rPr>
          <w:sz w:val="28"/>
          <w:szCs w:val="28"/>
        </w:rPr>
        <w:t xml:space="preserve">. </w:t>
      </w:r>
    </w:p>
    <w:p w:rsidR="003216E9" w:rsidRPr="00432508" w:rsidRDefault="001D2F77" w:rsidP="003216E9">
      <w:pPr>
        <w:spacing w:before="120"/>
        <w:ind w:firstLine="709"/>
        <w:jc w:val="both"/>
        <w:rPr>
          <w:sz w:val="28"/>
          <w:szCs w:val="28"/>
        </w:rPr>
      </w:pPr>
      <w:r w:rsidRPr="00432508">
        <w:rPr>
          <w:sz w:val="28"/>
          <w:szCs w:val="28"/>
        </w:rPr>
        <w:t>27</w:t>
      </w:r>
      <w:r w:rsidR="003216E9" w:rsidRPr="00432508">
        <w:rPr>
          <w:sz w:val="28"/>
          <w:szCs w:val="28"/>
        </w:rPr>
        <w:t xml:space="preserve">. Militārās aviācijas gaisa kuģu personāla bagāža un militārā krava tiek pārvadāta atbilstoši </w:t>
      </w:r>
      <w:r w:rsidR="001C773C" w:rsidRPr="00432508">
        <w:rPr>
          <w:sz w:val="28"/>
          <w:szCs w:val="28"/>
        </w:rPr>
        <w:t>normatīvajiem aktiem, kas regulē bīstamo izstrādājumu un bīstamo kravu gaisa pārvadājumu veikšanas kārtība.</w:t>
      </w:r>
    </w:p>
    <w:p w:rsidR="003216E9" w:rsidRPr="00432508" w:rsidRDefault="001D2F77" w:rsidP="003216E9">
      <w:pPr>
        <w:spacing w:before="120"/>
        <w:ind w:firstLine="709"/>
        <w:jc w:val="both"/>
        <w:rPr>
          <w:sz w:val="28"/>
          <w:szCs w:val="28"/>
        </w:rPr>
      </w:pPr>
      <w:r w:rsidRPr="00432508">
        <w:rPr>
          <w:sz w:val="28"/>
          <w:szCs w:val="28"/>
        </w:rPr>
        <w:t>28</w:t>
      </w:r>
      <w:r w:rsidR="003216E9" w:rsidRPr="00432508">
        <w:rPr>
          <w:sz w:val="28"/>
          <w:szCs w:val="28"/>
        </w:rPr>
        <w:t>. Īpašā civilās aviācijas lidlauka drošības pārbaudes procedūra ir:</w:t>
      </w:r>
    </w:p>
    <w:p w:rsidR="003216E9" w:rsidRPr="00432508" w:rsidRDefault="001D2F77" w:rsidP="003216E9">
      <w:pPr>
        <w:ind w:firstLine="709"/>
        <w:jc w:val="both"/>
        <w:rPr>
          <w:sz w:val="28"/>
          <w:szCs w:val="28"/>
        </w:rPr>
      </w:pPr>
      <w:r w:rsidRPr="00432508">
        <w:rPr>
          <w:sz w:val="28"/>
          <w:szCs w:val="28"/>
        </w:rPr>
        <w:t>28</w:t>
      </w:r>
      <w:r w:rsidR="003216E9" w:rsidRPr="00432508">
        <w:rPr>
          <w:sz w:val="28"/>
          <w:szCs w:val="28"/>
        </w:rPr>
        <w:t>.1. atvieglotā civilās aviācijas lidlauka drošības pārbaude – bagāžas un virsdrēbju pārbaude ar rentgena caurskates iekārtu;</w:t>
      </w:r>
    </w:p>
    <w:p w:rsidR="003216E9" w:rsidRPr="00432508" w:rsidRDefault="001D2F77" w:rsidP="003216E9">
      <w:pPr>
        <w:ind w:firstLine="709"/>
        <w:jc w:val="both"/>
        <w:rPr>
          <w:sz w:val="28"/>
          <w:szCs w:val="28"/>
        </w:rPr>
      </w:pPr>
      <w:r w:rsidRPr="00432508">
        <w:rPr>
          <w:sz w:val="28"/>
          <w:szCs w:val="28"/>
        </w:rPr>
        <w:t>28</w:t>
      </w:r>
      <w:r w:rsidR="003216E9" w:rsidRPr="00432508">
        <w:rPr>
          <w:sz w:val="28"/>
          <w:szCs w:val="28"/>
        </w:rPr>
        <w:t>.2. pastiprinātā civilās aviācijas lidlauka drošības pārbaude – lidojumu organizators nosaka, kādus papildus drošības pasākumus ir nepieciešams veikt.</w:t>
      </w:r>
    </w:p>
    <w:p w:rsidR="003216E9" w:rsidRPr="00432508" w:rsidRDefault="001D2F77" w:rsidP="003216E9">
      <w:pPr>
        <w:spacing w:before="120"/>
        <w:ind w:firstLine="709"/>
        <w:jc w:val="both"/>
        <w:rPr>
          <w:sz w:val="28"/>
          <w:szCs w:val="28"/>
        </w:rPr>
      </w:pPr>
      <w:r w:rsidRPr="00432508">
        <w:rPr>
          <w:sz w:val="28"/>
          <w:szCs w:val="28"/>
        </w:rPr>
        <w:t>29</w:t>
      </w:r>
      <w:r w:rsidR="003216E9" w:rsidRPr="00432508">
        <w:rPr>
          <w:sz w:val="28"/>
          <w:szCs w:val="28"/>
        </w:rPr>
        <w:t xml:space="preserve">.  Ja piemēro šīs instrukcijas </w:t>
      </w:r>
      <w:r w:rsidRPr="00432508">
        <w:rPr>
          <w:sz w:val="28"/>
          <w:szCs w:val="28"/>
        </w:rPr>
        <w:t>28</w:t>
      </w:r>
      <w:r w:rsidR="003216E9" w:rsidRPr="00432508">
        <w:rPr>
          <w:sz w:val="28"/>
          <w:szCs w:val="28"/>
        </w:rPr>
        <w:t xml:space="preserve">.punktā noteikto īpašo drošības pārbaudi, civilās aviācijas lidlauka </w:t>
      </w:r>
      <w:r w:rsidR="001C773C" w:rsidRPr="00432508">
        <w:rPr>
          <w:sz w:val="28"/>
          <w:szCs w:val="28"/>
        </w:rPr>
        <w:t>administrācija</w:t>
      </w:r>
      <w:r w:rsidR="003216E9" w:rsidRPr="00432508">
        <w:rPr>
          <w:sz w:val="28"/>
          <w:szCs w:val="28"/>
        </w:rPr>
        <w:t xml:space="preserve"> ne vēlāk kā vienu dienu pirms šīs pārbaudes piemērošanas, informē par to </w:t>
      </w:r>
      <w:r w:rsidR="001C773C" w:rsidRPr="00432508">
        <w:rPr>
          <w:sz w:val="28"/>
          <w:szCs w:val="28"/>
        </w:rPr>
        <w:t>Civilās aviācijas aģentūru</w:t>
      </w:r>
      <w:r w:rsidR="003216E9" w:rsidRPr="00432508">
        <w:rPr>
          <w:sz w:val="28"/>
          <w:szCs w:val="28"/>
        </w:rPr>
        <w:t>.</w:t>
      </w:r>
    </w:p>
    <w:p w:rsidR="003216E9" w:rsidRPr="00432508" w:rsidRDefault="003216E9" w:rsidP="003216E9">
      <w:pPr>
        <w:jc w:val="both"/>
        <w:rPr>
          <w:sz w:val="28"/>
          <w:szCs w:val="28"/>
        </w:rPr>
      </w:pPr>
    </w:p>
    <w:p w:rsidR="003216E9" w:rsidRPr="00432508" w:rsidRDefault="003216E9" w:rsidP="003216E9">
      <w:pPr>
        <w:jc w:val="center"/>
        <w:rPr>
          <w:b/>
          <w:sz w:val="28"/>
          <w:szCs w:val="28"/>
        </w:rPr>
      </w:pPr>
      <w:r w:rsidRPr="00432508">
        <w:rPr>
          <w:b/>
          <w:sz w:val="28"/>
          <w:szCs w:val="28"/>
        </w:rPr>
        <w:t>VI. Noslēguma jautājums.</w:t>
      </w:r>
    </w:p>
    <w:p w:rsidR="003216E9" w:rsidRPr="00432508" w:rsidRDefault="001D2F77" w:rsidP="003216E9">
      <w:pPr>
        <w:spacing w:before="120"/>
        <w:ind w:firstLine="720"/>
        <w:jc w:val="both"/>
        <w:rPr>
          <w:sz w:val="28"/>
          <w:szCs w:val="28"/>
        </w:rPr>
      </w:pPr>
      <w:r w:rsidRPr="00432508">
        <w:rPr>
          <w:sz w:val="28"/>
          <w:szCs w:val="28"/>
        </w:rPr>
        <w:t>30</w:t>
      </w:r>
      <w:r w:rsidR="003216E9" w:rsidRPr="00432508">
        <w:rPr>
          <w:sz w:val="28"/>
          <w:szCs w:val="28"/>
        </w:rPr>
        <w:t>. Instrukcija</w:t>
      </w:r>
      <w:r w:rsidR="00ED02EC" w:rsidRPr="00432508">
        <w:rPr>
          <w:sz w:val="28"/>
          <w:szCs w:val="28"/>
        </w:rPr>
        <w:t>, izņemot tās 4. un 7.punkts,</w:t>
      </w:r>
      <w:r w:rsidR="003216E9" w:rsidRPr="00432508">
        <w:rPr>
          <w:sz w:val="28"/>
          <w:szCs w:val="28"/>
        </w:rPr>
        <w:t xml:space="preserve"> </w:t>
      </w:r>
      <w:r w:rsidR="00ED02EC" w:rsidRPr="00432508">
        <w:rPr>
          <w:sz w:val="28"/>
          <w:szCs w:val="28"/>
        </w:rPr>
        <w:t>piemērojama ar 201</w:t>
      </w:r>
      <w:r w:rsidR="00C8526B" w:rsidRPr="00432508">
        <w:rPr>
          <w:sz w:val="28"/>
          <w:szCs w:val="28"/>
        </w:rPr>
        <w:t>7</w:t>
      </w:r>
      <w:r w:rsidR="00ED02EC" w:rsidRPr="00432508">
        <w:rPr>
          <w:sz w:val="28"/>
          <w:szCs w:val="28"/>
        </w:rPr>
        <w:t>.gada 1.</w:t>
      </w:r>
      <w:r w:rsidR="00C8526B" w:rsidRPr="00432508">
        <w:rPr>
          <w:sz w:val="28"/>
          <w:szCs w:val="28"/>
        </w:rPr>
        <w:t>oktobr</w:t>
      </w:r>
      <w:r w:rsidR="00170DCD">
        <w:rPr>
          <w:sz w:val="28"/>
          <w:szCs w:val="28"/>
        </w:rPr>
        <w:t>i</w:t>
      </w:r>
      <w:r w:rsidR="00ED02EC" w:rsidRPr="00432508">
        <w:rPr>
          <w:sz w:val="28"/>
          <w:szCs w:val="28"/>
        </w:rPr>
        <w:t>.</w:t>
      </w:r>
    </w:p>
    <w:p w:rsidR="00395F1F" w:rsidRDefault="00395F1F" w:rsidP="003216E9">
      <w:pPr>
        <w:spacing w:before="120"/>
        <w:rPr>
          <w:sz w:val="28"/>
          <w:szCs w:val="28"/>
        </w:rPr>
      </w:pPr>
    </w:p>
    <w:p w:rsidR="00432508" w:rsidRPr="00432508" w:rsidRDefault="00432508" w:rsidP="003216E9">
      <w:pPr>
        <w:spacing w:before="120"/>
        <w:rPr>
          <w:sz w:val="28"/>
          <w:szCs w:val="28"/>
        </w:rPr>
      </w:pPr>
    </w:p>
    <w:p w:rsidR="00432508" w:rsidRPr="00F2104C" w:rsidRDefault="00432508" w:rsidP="00432508">
      <w:pPr>
        <w:jc w:val="both"/>
        <w:rPr>
          <w:bCs/>
          <w:sz w:val="28"/>
          <w:szCs w:val="28"/>
        </w:rPr>
      </w:pPr>
      <w:r w:rsidRPr="00F2104C">
        <w:rPr>
          <w:sz w:val="28"/>
          <w:szCs w:val="28"/>
        </w:rPr>
        <w:t>Ministru prezidents</w:t>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t xml:space="preserve">M.Kučinskis </w:t>
      </w:r>
    </w:p>
    <w:p w:rsidR="00432508" w:rsidRPr="00F2104C" w:rsidRDefault="00432508" w:rsidP="00432508">
      <w:pPr>
        <w:jc w:val="both"/>
        <w:rPr>
          <w:bCs/>
          <w:sz w:val="28"/>
          <w:szCs w:val="28"/>
        </w:rPr>
      </w:pPr>
    </w:p>
    <w:p w:rsidR="00432508" w:rsidRPr="00F2104C" w:rsidRDefault="00432508" w:rsidP="00432508">
      <w:pPr>
        <w:jc w:val="both"/>
        <w:rPr>
          <w:bCs/>
          <w:sz w:val="28"/>
          <w:szCs w:val="28"/>
        </w:rPr>
      </w:pPr>
      <w:r w:rsidRPr="00F2104C">
        <w:rPr>
          <w:sz w:val="28"/>
          <w:szCs w:val="28"/>
        </w:rPr>
        <w:t>Aizsardzības ministrs</w:t>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t xml:space="preserve">R.Bergmanis </w:t>
      </w:r>
    </w:p>
    <w:p w:rsidR="00432508" w:rsidRPr="00F2104C" w:rsidRDefault="00432508" w:rsidP="00432508">
      <w:pPr>
        <w:jc w:val="both"/>
        <w:rPr>
          <w:bCs/>
          <w:sz w:val="28"/>
          <w:szCs w:val="28"/>
        </w:rPr>
      </w:pPr>
    </w:p>
    <w:p w:rsidR="00432508" w:rsidRPr="00F2104C" w:rsidRDefault="00432508" w:rsidP="00432508">
      <w:pPr>
        <w:jc w:val="both"/>
        <w:rPr>
          <w:bCs/>
          <w:sz w:val="28"/>
          <w:szCs w:val="28"/>
        </w:rPr>
      </w:pPr>
      <w:r w:rsidRPr="00F2104C">
        <w:rPr>
          <w:sz w:val="28"/>
          <w:szCs w:val="28"/>
        </w:rPr>
        <w:t>Iesniedzējs:</w:t>
      </w:r>
    </w:p>
    <w:p w:rsidR="00432508" w:rsidRPr="00F2104C" w:rsidRDefault="00432508" w:rsidP="00432508">
      <w:pPr>
        <w:jc w:val="both"/>
        <w:rPr>
          <w:bCs/>
          <w:sz w:val="28"/>
          <w:szCs w:val="28"/>
        </w:rPr>
      </w:pPr>
      <w:r w:rsidRPr="00F2104C">
        <w:rPr>
          <w:sz w:val="28"/>
          <w:szCs w:val="28"/>
        </w:rPr>
        <w:t>aizsardzības ministrs</w:t>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t>R. Bergmanis</w:t>
      </w:r>
    </w:p>
    <w:p w:rsidR="00432508" w:rsidRPr="00F2104C" w:rsidRDefault="00432508" w:rsidP="00432508">
      <w:pPr>
        <w:jc w:val="both"/>
        <w:rPr>
          <w:bCs/>
          <w:sz w:val="28"/>
          <w:szCs w:val="28"/>
        </w:rPr>
      </w:pPr>
    </w:p>
    <w:p w:rsidR="00432508" w:rsidRPr="00F2104C" w:rsidRDefault="00432508" w:rsidP="00432508">
      <w:pPr>
        <w:jc w:val="both"/>
        <w:rPr>
          <w:bCs/>
          <w:sz w:val="28"/>
          <w:szCs w:val="28"/>
        </w:rPr>
      </w:pPr>
      <w:r w:rsidRPr="00F2104C">
        <w:rPr>
          <w:sz w:val="28"/>
          <w:szCs w:val="28"/>
        </w:rPr>
        <w:t>Vīza:</w:t>
      </w:r>
    </w:p>
    <w:p w:rsidR="00432508" w:rsidRPr="00F2104C" w:rsidRDefault="00432508" w:rsidP="00432508">
      <w:pPr>
        <w:jc w:val="both"/>
        <w:rPr>
          <w:bCs/>
          <w:sz w:val="28"/>
          <w:szCs w:val="28"/>
        </w:rPr>
      </w:pPr>
      <w:r w:rsidRPr="00F2104C">
        <w:rPr>
          <w:sz w:val="28"/>
          <w:szCs w:val="28"/>
        </w:rPr>
        <w:t>valsts sekretārs</w:t>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r>
      <w:r w:rsidRPr="00F2104C">
        <w:rPr>
          <w:sz w:val="28"/>
          <w:szCs w:val="28"/>
        </w:rPr>
        <w:tab/>
        <w:t xml:space="preserve">          J. Garisons</w:t>
      </w:r>
    </w:p>
    <w:p w:rsidR="00432508" w:rsidRPr="00966CC9" w:rsidRDefault="00432508" w:rsidP="00432508">
      <w:pPr>
        <w:pStyle w:val="naisf"/>
        <w:tabs>
          <w:tab w:val="right" w:pos="8280"/>
        </w:tabs>
        <w:spacing w:before="0" w:after="0"/>
        <w:ind w:firstLine="0"/>
        <w:rPr>
          <w:sz w:val="28"/>
          <w:szCs w:val="28"/>
        </w:rPr>
      </w:pPr>
    </w:p>
    <w:p w:rsidR="00432508" w:rsidRDefault="00432508" w:rsidP="00432508">
      <w:pPr>
        <w:rPr>
          <w:bCs/>
          <w:sz w:val="16"/>
          <w:szCs w:val="16"/>
        </w:rPr>
      </w:pPr>
    </w:p>
    <w:p w:rsidR="00432508" w:rsidRDefault="00432508" w:rsidP="00432508">
      <w:pPr>
        <w:rPr>
          <w:bCs/>
          <w:sz w:val="16"/>
          <w:szCs w:val="16"/>
        </w:rPr>
      </w:pPr>
    </w:p>
    <w:p w:rsidR="00432508" w:rsidRPr="00E354D5" w:rsidRDefault="00432508" w:rsidP="00432508">
      <w:pPr>
        <w:jc w:val="both"/>
        <w:rPr>
          <w:sz w:val="16"/>
          <w:szCs w:val="16"/>
        </w:rPr>
      </w:pPr>
      <w:r w:rsidRPr="00E354D5">
        <w:rPr>
          <w:sz w:val="16"/>
          <w:szCs w:val="16"/>
        </w:rPr>
        <w:fldChar w:fldCharType="begin"/>
      </w:r>
      <w:r w:rsidRPr="00E354D5">
        <w:rPr>
          <w:sz w:val="16"/>
          <w:szCs w:val="16"/>
        </w:rPr>
        <w:instrText xml:space="preserve"> CREATEDATE  \@ "dd.MM.yyyy H:mm"  \* MERGEFORMAT </w:instrText>
      </w:r>
      <w:r w:rsidRPr="00E354D5">
        <w:rPr>
          <w:sz w:val="16"/>
          <w:szCs w:val="16"/>
        </w:rPr>
        <w:fldChar w:fldCharType="separate"/>
      </w:r>
      <w:r w:rsidRPr="00E354D5">
        <w:rPr>
          <w:sz w:val="16"/>
          <w:szCs w:val="16"/>
        </w:rPr>
        <w:t>0</w:t>
      </w:r>
      <w:r>
        <w:rPr>
          <w:sz w:val="16"/>
          <w:szCs w:val="16"/>
        </w:rPr>
        <w:t>8.05</w:t>
      </w:r>
      <w:r w:rsidRPr="00E354D5">
        <w:rPr>
          <w:sz w:val="16"/>
          <w:szCs w:val="16"/>
        </w:rPr>
        <w:t>.1</w:t>
      </w:r>
      <w:r>
        <w:rPr>
          <w:sz w:val="16"/>
          <w:szCs w:val="16"/>
        </w:rPr>
        <w:t>7</w:t>
      </w:r>
      <w:r w:rsidRPr="00E354D5">
        <w:rPr>
          <w:noProof/>
          <w:sz w:val="16"/>
          <w:szCs w:val="16"/>
        </w:rPr>
        <w:t xml:space="preserve"> 13:38</w:t>
      </w:r>
      <w:r w:rsidRPr="00E354D5">
        <w:rPr>
          <w:sz w:val="16"/>
          <w:szCs w:val="16"/>
        </w:rPr>
        <w:fldChar w:fldCharType="end"/>
      </w:r>
    </w:p>
    <w:p w:rsidR="00432508" w:rsidRPr="00E354D5" w:rsidRDefault="006C5F17" w:rsidP="00432508">
      <w:pPr>
        <w:jc w:val="both"/>
        <w:rPr>
          <w:sz w:val="16"/>
          <w:szCs w:val="16"/>
        </w:rPr>
      </w:pPr>
      <w:r>
        <w:rPr>
          <w:sz w:val="16"/>
          <w:szCs w:val="16"/>
        </w:rPr>
        <w:t>134</w:t>
      </w:r>
      <w:r w:rsidR="00A90F93">
        <w:rPr>
          <w:sz w:val="16"/>
          <w:szCs w:val="16"/>
        </w:rPr>
        <w:t>5</w:t>
      </w:r>
    </w:p>
    <w:p w:rsidR="00432508" w:rsidRDefault="00432508" w:rsidP="00432508">
      <w:pPr>
        <w:rPr>
          <w:sz w:val="16"/>
          <w:szCs w:val="16"/>
        </w:rPr>
      </w:pPr>
      <w:r>
        <w:rPr>
          <w:sz w:val="16"/>
          <w:szCs w:val="16"/>
        </w:rPr>
        <w:t>Edgars Svarenieks</w:t>
      </w:r>
    </w:p>
    <w:p w:rsidR="00432508" w:rsidRDefault="00432508" w:rsidP="00432508">
      <w:pPr>
        <w:rPr>
          <w:sz w:val="16"/>
          <w:szCs w:val="16"/>
        </w:rPr>
      </w:pPr>
      <w:r>
        <w:rPr>
          <w:sz w:val="16"/>
          <w:szCs w:val="16"/>
        </w:rPr>
        <w:t>Aizsardzības ministrijas Krīzes vadības departamenta</w:t>
      </w:r>
    </w:p>
    <w:p w:rsidR="00432508" w:rsidRDefault="00432508" w:rsidP="00432508">
      <w:pPr>
        <w:rPr>
          <w:sz w:val="16"/>
          <w:szCs w:val="16"/>
        </w:rPr>
      </w:pPr>
      <w:r>
        <w:rPr>
          <w:sz w:val="16"/>
          <w:szCs w:val="16"/>
        </w:rPr>
        <w:t>Civilmilitārās sadarbības nodaļas vadītājs</w:t>
      </w:r>
    </w:p>
    <w:p w:rsidR="00432508" w:rsidRDefault="00432508" w:rsidP="00432508">
      <w:pPr>
        <w:rPr>
          <w:sz w:val="16"/>
          <w:szCs w:val="16"/>
        </w:rPr>
      </w:pPr>
      <w:r>
        <w:rPr>
          <w:sz w:val="16"/>
          <w:szCs w:val="16"/>
        </w:rPr>
        <w:t>Tālr. 67335029, fakss 67335037</w:t>
      </w:r>
    </w:p>
    <w:p w:rsidR="00432508" w:rsidRDefault="00432508" w:rsidP="00432508">
      <w:pPr>
        <w:rPr>
          <w:sz w:val="16"/>
          <w:szCs w:val="16"/>
        </w:rPr>
      </w:pPr>
      <w:r>
        <w:rPr>
          <w:sz w:val="16"/>
          <w:szCs w:val="16"/>
        </w:rPr>
        <w:t xml:space="preserve">E-pasts: </w:t>
      </w:r>
      <w:hyperlink r:id="rId7" w:history="1">
        <w:r>
          <w:rPr>
            <w:rStyle w:val="Hyperlink"/>
            <w:sz w:val="16"/>
            <w:szCs w:val="16"/>
          </w:rPr>
          <w:t>edgars.svarenieks@mod.gov.lv</w:t>
        </w:r>
      </w:hyperlink>
    </w:p>
    <w:p w:rsidR="00432508" w:rsidRDefault="00432508" w:rsidP="00432508">
      <w:pPr>
        <w:rPr>
          <w:sz w:val="16"/>
          <w:szCs w:val="16"/>
        </w:rPr>
      </w:pPr>
    </w:p>
    <w:p w:rsidR="00432508" w:rsidRDefault="00432508" w:rsidP="003216E9">
      <w:pPr>
        <w:spacing w:before="120"/>
        <w:rPr>
          <w:sz w:val="28"/>
          <w:szCs w:val="28"/>
        </w:rPr>
      </w:pPr>
    </w:p>
    <w:p w:rsidR="00432508" w:rsidRPr="003216E9" w:rsidRDefault="00432508" w:rsidP="003216E9">
      <w:pPr>
        <w:spacing w:before="120"/>
        <w:rPr>
          <w:sz w:val="28"/>
          <w:szCs w:val="28"/>
        </w:rPr>
      </w:pPr>
    </w:p>
    <w:sectPr w:rsidR="00432508" w:rsidRPr="003216E9" w:rsidSect="00FF381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89" w:rsidRDefault="00B06A89" w:rsidP="003216E9">
      <w:r>
        <w:separator/>
      </w:r>
    </w:p>
  </w:endnote>
  <w:endnote w:type="continuationSeparator" w:id="0">
    <w:p w:rsidR="00B06A89" w:rsidRDefault="00B06A89" w:rsidP="0032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9" w:rsidRDefault="00600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E9" w:rsidRDefault="00286624">
    <w:pPr>
      <w:pStyle w:val="Footer"/>
      <w:rPr>
        <w:sz w:val="20"/>
        <w:szCs w:val="20"/>
      </w:rPr>
    </w:pPr>
    <w:r w:rsidRPr="00286624">
      <w:rPr>
        <w:sz w:val="20"/>
        <w:szCs w:val="20"/>
      </w:rPr>
      <w:t>AIMinstr_</w:t>
    </w:r>
    <w:r w:rsidR="00EC0E06" w:rsidRPr="00286624">
      <w:rPr>
        <w:sz w:val="20"/>
        <w:szCs w:val="20"/>
      </w:rPr>
      <w:t>0</w:t>
    </w:r>
    <w:r w:rsidR="00EC0E06">
      <w:rPr>
        <w:sz w:val="20"/>
        <w:szCs w:val="20"/>
      </w:rPr>
      <w:t>1</w:t>
    </w:r>
    <w:r w:rsidR="00EC0E06" w:rsidRPr="00286624">
      <w:rPr>
        <w:sz w:val="20"/>
        <w:szCs w:val="20"/>
      </w:rPr>
      <w:t>0617</w:t>
    </w:r>
    <w:r w:rsidRPr="00286624">
      <w:rPr>
        <w:sz w:val="20"/>
        <w:szCs w:val="20"/>
      </w:rPr>
      <w:t xml:space="preserve"> Kārtība, kādā civilās aviācijas lidlaukos, kurus izmato militārās aviācijas gaisa kuģi, tiek veikta virszemes apkalpošana un piemēroti alternatīvie drošības pasākumi</w:t>
    </w:r>
  </w:p>
  <w:p w:rsidR="00600419" w:rsidRDefault="00600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1A" w:rsidRDefault="00FF381A" w:rsidP="00FF381A">
    <w:pPr>
      <w:pStyle w:val="Footer"/>
      <w:jc w:val="both"/>
      <w:rPr>
        <w:sz w:val="20"/>
        <w:szCs w:val="20"/>
      </w:rPr>
    </w:pPr>
    <w:r>
      <w:rPr>
        <w:sz w:val="20"/>
        <w:szCs w:val="20"/>
      </w:rPr>
      <w:t>AI</w:t>
    </w:r>
    <w:r w:rsidR="00286624">
      <w:rPr>
        <w:sz w:val="20"/>
        <w:szCs w:val="20"/>
      </w:rPr>
      <w:t>Minstr_</w:t>
    </w:r>
    <w:r w:rsidR="00EC0E06">
      <w:rPr>
        <w:sz w:val="20"/>
        <w:szCs w:val="20"/>
      </w:rPr>
      <w:t>010617</w:t>
    </w:r>
    <w:r w:rsidRPr="002B22C0">
      <w:rPr>
        <w:sz w:val="20"/>
        <w:szCs w:val="20"/>
      </w:rPr>
      <w:t xml:space="preserve">_ </w:t>
    </w:r>
    <w:r w:rsidR="00286624" w:rsidRPr="00286624">
      <w:rPr>
        <w:sz w:val="20"/>
        <w:szCs w:val="20"/>
      </w:rPr>
      <w:t>Kārtība, kādā civilās aviācijas lidlaukos, kurus izmato militārās aviācijas gaisa kuģi, tiek veikta virszemes apkalpošana un piemēroti alternatīvie drošības pasākumi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89" w:rsidRDefault="00B06A89" w:rsidP="003216E9">
      <w:r>
        <w:separator/>
      </w:r>
    </w:p>
  </w:footnote>
  <w:footnote w:type="continuationSeparator" w:id="0">
    <w:p w:rsidR="00B06A89" w:rsidRDefault="00B06A89" w:rsidP="0032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9" w:rsidRDefault="00600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47044"/>
      <w:docPartObj>
        <w:docPartGallery w:val="Page Numbers (Top of Page)"/>
        <w:docPartUnique/>
      </w:docPartObj>
    </w:sdtPr>
    <w:sdtEndPr>
      <w:rPr>
        <w:noProof/>
      </w:rPr>
    </w:sdtEndPr>
    <w:sdtContent>
      <w:p w:rsidR="00FF381A" w:rsidRDefault="00FF381A">
        <w:pPr>
          <w:pStyle w:val="Header"/>
          <w:jc w:val="center"/>
        </w:pPr>
        <w:r>
          <w:fldChar w:fldCharType="begin"/>
        </w:r>
        <w:r>
          <w:instrText xml:space="preserve"> PAGE   \* MERGEFORMAT </w:instrText>
        </w:r>
        <w:r>
          <w:fldChar w:fldCharType="separate"/>
        </w:r>
        <w:r w:rsidR="00A90F93">
          <w:rPr>
            <w:noProof/>
          </w:rPr>
          <w:t>2</w:t>
        </w:r>
        <w:r>
          <w:rPr>
            <w:noProof/>
          </w:rPr>
          <w:fldChar w:fldCharType="end"/>
        </w:r>
      </w:p>
    </w:sdtContent>
  </w:sdt>
  <w:p w:rsidR="00FF381A" w:rsidRDefault="00FF3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9" w:rsidRDefault="00600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1F"/>
    <w:rsid w:val="000311AA"/>
    <w:rsid w:val="000A62C3"/>
    <w:rsid w:val="000D48B2"/>
    <w:rsid w:val="000E34FE"/>
    <w:rsid w:val="0013112B"/>
    <w:rsid w:val="00170DCD"/>
    <w:rsid w:val="001769D8"/>
    <w:rsid w:val="001867BB"/>
    <w:rsid w:val="001C044F"/>
    <w:rsid w:val="001C773C"/>
    <w:rsid w:val="001D2F77"/>
    <w:rsid w:val="001E6F89"/>
    <w:rsid w:val="00286624"/>
    <w:rsid w:val="002A1854"/>
    <w:rsid w:val="002D0A0C"/>
    <w:rsid w:val="003216E9"/>
    <w:rsid w:val="003232C9"/>
    <w:rsid w:val="00342C10"/>
    <w:rsid w:val="00395F1F"/>
    <w:rsid w:val="003A0A8A"/>
    <w:rsid w:val="0040407D"/>
    <w:rsid w:val="00432508"/>
    <w:rsid w:val="0048692D"/>
    <w:rsid w:val="004F3549"/>
    <w:rsid w:val="00551CCF"/>
    <w:rsid w:val="00594146"/>
    <w:rsid w:val="00600419"/>
    <w:rsid w:val="006B1C83"/>
    <w:rsid w:val="006C5F17"/>
    <w:rsid w:val="0076091A"/>
    <w:rsid w:val="007E6B44"/>
    <w:rsid w:val="007F6922"/>
    <w:rsid w:val="0080794F"/>
    <w:rsid w:val="00870C7B"/>
    <w:rsid w:val="00884E36"/>
    <w:rsid w:val="008A0F4F"/>
    <w:rsid w:val="00931D15"/>
    <w:rsid w:val="00934624"/>
    <w:rsid w:val="00942A27"/>
    <w:rsid w:val="00984AF4"/>
    <w:rsid w:val="00A47D47"/>
    <w:rsid w:val="00A90F93"/>
    <w:rsid w:val="00B06A89"/>
    <w:rsid w:val="00B3189C"/>
    <w:rsid w:val="00BA22E4"/>
    <w:rsid w:val="00C8526B"/>
    <w:rsid w:val="00C9717D"/>
    <w:rsid w:val="00D83CEB"/>
    <w:rsid w:val="00DE30C5"/>
    <w:rsid w:val="00EB501F"/>
    <w:rsid w:val="00EC0E06"/>
    <w:rsid w:val="00ED02EC"/>
    <w:rsid w:val="00F2104C"/>
    <w:rsid w:val="00FC5221"/>
    <w:rsid w:val="00FD7D7F"/>
    <w:rsid w:val="00FE7F7C"/>
    <w:rsid w:val="00FF3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49B9B"/>
  <w15:docId w15:val="{234A51AE-9C90-435F-9B71-83792A3D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E9"/>
    <w:pPr>
      <w:spacing w:after="0"/>
    </w:pPr>
    <w:rPr>
      <w:rFonts w:eastAsia="Calibri"/>
      <w:lang w:eastAsia="lv-LV"/>
    </w:rPr>
  </w:style>
  <w:style w:type="paragraph" w:styleId="Heading3">
    <w:name w:val="heading 3"/>
    <w:basedOn w:val="Normal"/>
    <w:link w:val="Heading3Char"/>
    <w:qFormat/>
    <w:rsid w:val="003216E9"/>
    <w:pPr>
      <w:spacing w:before="100" w:beforeAutospacing="1" w:after="100" w:afterAutospacing="1"/>
      <w:outlineLvl w:val="2"/>
    </w:pPr>
    <w:rPr>
      <w:b/>
      <w:bCs/>
      <w:sz w:val="27"/>
      <w:szCs w:val="27"/>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16E9"/>
    <w:rPr>
      <w:rFonts w:eastAsia="Calibri"/>
      <w:b/>
      <w:bCs/>
      <w:sz w:val="27"/>
      <w:szCs w:val="27"/>
      <w:lang w:eastAsia="lv-LV" w:bidi="ml-IN"/>
    </w:rPr>
  </w:style>
  <w:style w:type="paragraph" w:styleId="NormalWeb">
    <w:name w:val="Normal (Web)"/>
    <w:basedOn w:val="Normal"/>
    <w:rsid w:val="003216E9"/>
    <w:pPr>
      <w:spacing w:before="100" w:beforeAutospacing="1" w:after="100" w:afterAutospacing="1"/>
    </w:pPr>
  </w:style>
  <w:style w:type="character" w:styleId="Strong">
    <w:name w:val="Strong"/>
    <w:qFormat/>
    <w:rsid w:val="003216E9"/>
    <w:rPr>
      <w:b/>
    </w:rPr>
  </w:style>
  <w:style w:type="paragraph" w:styleId="Header">
    <w:name w:val="header"/>
    <w:basedOn w:val="Normal"/>
    <w:link w:val="HeaderChar"/>
    <w:uiPriority w:val="99"/>
    <w:unhideWhenUsed/>
    <w:rsid w:val="003216E9"/>
    <w:pPr>
      <w:tabs>
        <w:tab w:val="center" w:pos="4153"/>
        <w:tab w:val="right" w:pos="8306"/>
      </w:tabs>
    </w:pPr>
  </w:style>
  <w:style w:type="character" w:customStyle="1" w:styleId="HeaderChar">
    <w:name w:val="Header Char"/>
    <w:basedOn w:val="DefaultParagraphFont"/>
    <w:link w:val="Header"/>
    <w:uiPriority w:val="99"/>
    <w:rsid w:val="003216E9"/>
    <w:rPr>
      <w:rFonts w:eastAsia="Calibri"/>
      <w:lang w:eastAsia="lv-LV"/>
    </w:rPr>
  </w:style>
  <w:style w:type="paragraph" w:styleId="Footer">
    <w:name w:val="footer"/>
    <w:basedOn w:val="Normal"/>
    <w:link w:val="FooterChar"/>
    <w:uiPriority w:val="99"/>
    <w:unhideWhenUsed/>
    <w:rsid w:val="003216E9"/>
    <w:pPr>
      <w:tabs>
        <w:tab w:val="center" w:pos="4153"/>
        <w:tab w:val="right" w:pos="8306"/>
      </w:tabs>
    </w:pPr>
  </w:style>
  <w:style w:type="character" w:customStyle="1" w:styleId="FooterChar">
    <w:name w:val="Footer Char"/>
    <w:basedOn w:val="DefaultParagraphFont"/>
    <w:link w:val="Footer"/>
    <w:uiPriority w:val="99"/>
    <w:rsid w:val="003216E9"/>
    <w:rPr>
      <w:rFonts w:eastAsia="Calibri"/>
      <w:lang w:eastAsia="lv-LV"/>
    </w:rPr>
  </w:style>
  <w:style w:type="paragraph" w:styleId="BalloonText">
    <w:name w:val="Balloon Text"/>
    <w:basedOn w:val="Normal"/>
    <w:link w:val="BalloonTextChar"/>
    <w:uiPriority w:val="99"/>
    <w:semiHidden/>
    <w:unhideWhenUsed/>
    <w:rsid w:val="003232C9"/>
    <w:rPr>
      <w:rFonts w:ascii="Tahoma" w:hAnsi="Tahoma" w:cs="Tahoma"/>
      <w:sz w:val="16"/>
      <w:szCs w:val="16"/>
    </w:rPr>
  </w:style>
  <w:style w:type="character" w:customStyle="1" w:styleId="BalloonTextChar">
    <w:name w:val="Balloon Text Char"/>
    <w:basedOn w:val="DefaultParagraphFont"/>
    <w:link w:val="BalloonText"/>
    <w:uiPriority w:val="99"/>
    <w:semiHidden/>
    <w:rsid w:val="003232C9"/>
    <w:rPr>
      <w:rFonts w:ascii="Tahoma" w:eastAsia="Calibri" w:hAnsi="Tahoma" w:cs="Tahoma"/>
      <w:sz w:val="16"/>
      <w:szCs w:val="16"/>
      <w:lang w:eastAsia="lv-LV"/>
    </w:rPr>
  </w:style>
  <w:style w:type="paragraph" w:customStyle="1" w:styleId="naisf">
    <w:name w:val="naisf"/>
    <w:basedOn w:val="Normal"/>
    <w:rsid w:val="00432508"/>
    <w:pPr>
      <w:spacing w:before="75" w:after="75"/>
      <w:ind w:firstLine="375"/>
      <w:jc w:val="both"/>
    </w:pPr>
    <w:rPr>
      <w:rFonts w:eastAsia="Times New Roman"/>
    </w:rPr>
  </w:style>
  <w:style w:type="character" w:styleId="Hyperlink">
    <w:name w:val="Hyperlink"/>
    <w:rsid w:val="00432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gars.svarenieks@mod.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32CA-0827-41EB-98C3-0116C9EE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7168</Words>
  <Characters>4086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Edgars Svarenieks</cp:lastModifiedBy>
  <cp:revision>9</cp:revision>
  <cp:lastPrinted>2017-06-30T14:39:00Z</cp:lastPrinted>
  <dcterms:created xsi:type="dcterms:W3CDTF">2017-06-27T09:56:00Z</dcterms:created>
  <dcterms:modified xsi:type="dcterms:W3CDTF">2017-06-30T14:44:00Z</dcterms:modified>
</cp:coreProperties>
</file>