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6AC3" w14:textId="4EA66FF4" w:rsidR="00265075" w:rsidRPr="00E55417" w:rsidRDefault="001641F2" w:rsidP="00107460">
      <w:pPr>
        <w:spacing w:before="53"/>
        <w:ind w:left="1455" w:firstLine="5349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E55417">
        <w:rPr>
          <w:rFonts w:ascii="Times New Roman"/>
          <w:spacing w:val="-1"/>
          <w:sz w:val="28"/>
          <w:lang w:val="lv-LV"/>
        </w:rPr>
        <w:t>Likumprojekts</w:t>
      </w:r>
    </w:p>
    <w:p w14:paraId="53DB2824" w14:textId="77777777" w:rsidR="00E55417" w:rsidRPr="00250904" w:rsidRDefault="00E55417" w:rsidP="001710B6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6A19197C" w14:textId="7381C122" w:rsidR="00265075" w:rsidRPr="009E5F88" w:rsidRDefault="009575A5" w:rsidP="001710B6">
      <w:pPr>
        <w:pStyle w:val="Heading1"/>
        <w:ind w:left="0"/>
        <w:jc w:val="center"/>
        <w:rPr>
          <w:b w:val="0"/>
          <w:bCs w:val="0"/>
          <w:lang w:val="lv-LV"/>
        </w:rPr>
      </w:pPr>
      <w:r>
        <w:rPr>
          <w:spacing w:val="-2"/>
          <w:lang w:val="lv-LV"/>
        </w:rPr>
        <w:t>Grozījumi</w:t>
      </w:r>
      <w:r w:rsidR="005B253D" w:rsidRPr="005B253D">
        <w:rPr>
          <w:spacing w:val="-2"/>
          <w:lang w:val="lv-LV"/>
        </w:rPr>
        <w:t xml:space="preserve"> Mikrouzņēmumu nodokļa likumā</w:t>
      </w:r>
    </w:p>
    <w:p w14:paraId="048AD0CB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2904DFFA" w14:textId="77777777" w:rsidR="009575A5" w:rsidRDefault="005B253D" w:rsidP="00BB3054">
      <w:pPr>
        <w:spacing w:before="11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val="lv-LV"/>
        </w:rPr>
      </w:pPr>
      <w:r w:rsidRPr="005B253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Izdarīt Mikrouzņēmumu nodokļa likumā (Latvijas Vēstnesis, 2010, 131. nr.; 2011, 204. nr.; 2013, 194., 232. nr.; 2015, 60., 91.,</w:t>
      </w:r>
      <w:r w:rsidR="00D71700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248. nr.; 2016, 255. nr.) </w:t>
      </w:r>
      <w:r w:rsidR="009575A5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šādus </w:t>
      </w:r>
      <w:r w:rsidR="00D71700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grozījumu</w:t>
      </w:r>
      <w:r w:rsidR="009575A5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s:</w:t>
      </w:r>
    </w:p>
    <w:p w14:paraId="5C78A388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5BD74AB1" w14:textId="67CC30E4" w:rsidR="007271D6" w:rsidRPr="007271D6" w:rsidRDefault="009575A5" w:rsidP="009143F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1. 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Ai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zstāt 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p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anta </w:t>
      </w:r>
      <w:r w:rsidR="0004433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p</w:t>
      </w:r>
      <w:r w:rsidR="0004433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unkta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b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apakšpunktā </w:t>
      </w:r>
      <w:r w:rsidR="00EF0E5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100 000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ar </w:t>
      </w:r>
      <w:r w:rsidR="003303D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skaitli 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40 000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</w:p>
    <w:p w14:paraId="1B26838E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1226DAD7" w14:textId="4C7145F3" w:rsidR="007271D6" w:rsidRPr="007271D6" w:rsidRDefault="00F72FD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2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. 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Aizstāt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3.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panta pirmās daļas otrajā teikumā vārdu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var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ietvert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ar vārdu 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ietver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</w:p>
    <w:p w14:paraId="0D314360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3CF195F9" w14:textId="6AF7FCB1" w:rsidR="007271D6" w:rsidRPr="007271D6" w:rsidRDefault="00F72FD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3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 Aizstāt 4.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pant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pirmās daļas 2.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punktā </w:t>
      </w:r>
      <w:r w:rsidR="00EF0E5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EF0E59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100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000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ar 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skaitli 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9143F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4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0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000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</w:p>
    <w:p w14:paraId="35F273A5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04035800" w14:textId="67AE63D2" w:rsidR="00CA7391" w:rsidRDefault="00F72FD9" w:rsidP="00D2768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4</w:t>
      </w:r>
      <w:r w:rsidR="0071043D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. </w:t>
      </w:r>
      <w:r w:rsidR="00EC1247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Pārejas noteikum</w:t>
      </w:r>
      <w:r w:rsidR="00CA7391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os:</w:t>
      </w:r>
    </w:p>
    <w:p w14:paraId="710AAD5B" w14:textId="43F87542" w:rsidR="00EC1247" w:rsidRDefault="00E55417" w:rsidP="00D2768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</w:t>
      </w:r>
      <w:r w:rsidR="00CA7391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zslēgt </w:t>
      </w:r>
      <w:r w:rsidR="00EC1247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21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p</w:t>
      </w:r>
      <w:r w:rsidR="00EC1247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unktu</w:t>
      </w:r>
      <w:r w:rsidR="0071043D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;</w:t>
      </w:r>
    </w:p>
    <w:p w14:paraId="76136ECD" w14:textId="294E955D" w:rsidR="00D2768F" w:rsidRPr="00D2768F" w:rsidRDefault="00E55417" w:rsidP="00D2768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</w:t>
      </w:r>
      <w:r w:rsid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apildināt </w:t>
      </w:r>
      <w:r w:rsid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pārejas noteikumu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</w:t>
      </w:r>
      <w:r w:rsid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ar 2</w:t>
      </w:r>
      <w:r w:rsidR="00721CF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6</w:t>
      </w:r>
      <w:r w:rsidR="00170F1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p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unktu šādā redakcijā:</w:t>
      </w:r>
    </w:p>
    <w:p w14:paraId="3328995B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628E969F" w14:textId="4FACC902" w:rsidR="00D2768F" w:rsidRPr="00D2768F" w:rsidRDefault="00170F1B" w:rsidP="00D2768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2</w:t>
      </w:r>
      <w:r w:rsidR="00721CF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6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. 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Mikrouzņēmumu nodokļa maksātāj</w:t>
      </w:r>
      <w:r w:rsid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s,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iemērojot 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šā 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likuma 6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p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anta 3.</w:t>
      </w:r>
      <w:r w:rsidR="00D2768F" w:rsidRPr="00721CF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/>
        </w:rPr>
        <w:t>1</w:t>
      </w:r>
      <w:r w:rsidR="0071043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/>
        </w:rPr>
        <w:t> 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daļu 2018. un 2019.</w:t>
      </w:r>
      <w:r w:rsidR="0071043D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taksācijas gadā, 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ir tiesīgs nepiemērot </w:t>
      </w:r>
      <w:r w:rsidR="00C5786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šā 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likuma 6</w:t>
      </w:r>
      <w:r w:rsid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p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anta trešo daļu apgrozījumam, kas nepārsniedz 52</w:t>
      </w:r>
      <w:r w:rsid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000 </w:t>
      </w:r>
      <w:proofErr w:type="spellStart"/>
      <w:r w:rsidR="00250904" w:rsidRPr="0071043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250904" w:rsidRPr="0025090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,</w:t>
      </w:r>
      <w:r w:rsidR="00250904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ja mikrouzņēmumu nodokļa maksātāja pirmstaksācijas gada apgrozījums vai tā gada apgrozījums, kas </w:t>
      </w:r>
      <w:r w:rsidR="0071043D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ir 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pirms pirmstaksācijas gada</w:t>
      </w:r>
      <w:r w:rsidR="0071043D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,</w:t>
      </w:r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pārsniedz 40 000 </w:t>
      </w:r>
      <w:proofErr w:type="spellStart"/>
      <w:r w:rsidR="00D2768F" w:rsidRPr="0071043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D2768F" w:rsidRPr="00D2768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"</w:t>
      </w:r>
    </w:p>
    <w:p w14:paraId="378FFF64" w14:textId="77777777" w:rsidR="00250904" w:rsidRPr="00250904" w:rsidRDefault="00250904" w:rsidP="00250904">
      <w:pPr>
        <w:pStyle w:val="Heading1"/>
        <w:ind w:left="0"/>
        <w:jc w:val="center"/>
        <w:rPr>
          <w:spacing w:val="-2"/>
          <w:sz w:val="24"/>
          <w:szCs w:val="24"/>
          <w:lang w:val="lv-LV"/>
        </w:rPr>
      </w:pPr>
    </w:p>
    <w:p w14:paraId="0C437237" w14:textId="77777777" w:rsidR="00D71700" w:rsidRPr="00D71700" w:rsidRDefault="00D71700" w:rsidP="009575A5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Likums stājas spēkā 2018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gada 1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janvārī.</w:t>
      </w:r>
    </w:p>
    <w:p w14:paraId="72850723" w14:textId="77777777" w:rsidR="00265075" w:rsidRDefault="00265075" w:rsidP="001710B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lv-LV"/>
        </w:rPr>
      </w:pPr>
    </w:p>
    <w:p w14:paraId="3B25DF76" w14:textId="77777777" w:rsidR="00170F1B" w:rsidRPr="009E5F88" w:rsidRDefault="00170F1B" w:rsidP="001710B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lv-LV"/>
        </w:rPr>
      </w:pPr>
    </w:p>
    <w:p w14:paraId="01BFCE5E" w14:textId="645DB22A" w:rsidR="006E6660" w:rsidRDefault="006E6660" w:rsidP="00170F1B">
      <w:pPr>
        <w:pStyle w:val="BodyText"/>
        <w:tabs>
          <w:tab w:val="left" w:pos="6237"/>
        </w:tabs>
        <w:ind w:left="0" w:firstLine="709"/>
        <w:rPr>
          <w:spacing w:val="-1"/>
          <w:lang w:val="lv-LV"/>
        </w:rPr>
      </w:pPr>
      <w:r>
        <w:rPr>
          <w:spacing w:val="-2"/>
          <w:lang w:val="lv-LV"/>
        </w:rPr>
        <w:t>M</w:t>
      </w:r>
      <w:r w:rsidRPr="00367973">
        <w:rPr>
          <w:spacing w:val="-2"/>
          <w:lang w:val="lv-LV"/>
        </w:rPr>
        <w:t>inistru prezidenta biedrs</w:t>
      </w:r>
      <w:r>
        <w:rPr>
          <w:spacing w:val="-1"/>
          <w:lang w:val="lv-LV"/>
        </w:rPr>
        <w:t xml:space="preserve">, </w:t>
      </w:r>
    </w:p>
    <w:p w14:paraId="746FC39F" w14:textId="34B669BB" w:rsidR="00265075" w:rsidRPr="006E6660" w:rsidRDefault="006E6660" w:rsidP="00170F1B">
      <w:pPr>
        <w:pStyle w:val="BodyText"/>
        <w:tabs>
          <w:tab w:val="left" w:pos="6237"/>
        </w:tabs>
        <w:ind w:left="0" w:firstLine="709"/>
        <w:rPr>
          <w:spacing w:val="-2"/>
          <w:lang w:val="lv-LV"/>
        </w:rPr>
      </w:pPr>
      <w:r>
        <w:rPr>
          <w:spacing w:val="-1"/>
          <w:lang w:val="lv-LV"/>
        </w:rPr>
        <w:t>e</w:t>
      </w:r>
      <w:r w:rsidR="005B253D">
        <w:rPr>
          <w:spacing w:val="-1"/>
          <w:lang w:val="lv-LV"/>
        </w:rPr>
        <w:t>konomikas</w:t>
      </w:r>
      <w:r w:rsidR="001641F2" w:rsidRPr="009E5F88">
        <w:rPr>
          <w:spacing w:val="1"/>
          <w:lang w:val="lv-LV"/>
        </w:rPr>
        <w:t xml:space="preserve"> </w:t>
      </w:r>
      <w:r>
        <w:rPr>
          <w:spacing w:val="-2"/>
          <w:lang w:val="lv-LV"/>
        </w:rPr>
        <w:t>ministrs</w:t>
      </w:r>
      <w:r w:rsidR="001641F2" w:rsidRPr="009E5F88">
        <w:rPr>
          <w:spacing w:val="-2"/>
          <w:lang w:val="lv-LV"/>
        </w:rPr>
        <w:tab/>
      </w:r>
    </w:p>
    <w:p w14:paraId="49F45335" w14:textId="2A45762C" w:rsidR="006E6660" w:rsidRDefault="00E55417" w:rsidP="00170F1B">
      <w:pPr>
        <w:pStyle w:val="BodyText"/>
        <w:tabs>
          <w:tab w:val="left" w:pos="6237"/>
        </w:tabs>
        <w:ind w:left="0" w:firstLine="709"/>
        <w:rPr>
          <w:spacing w:val="-1"/>
          <w:lang w:val="lv-LV"/>
        </w:rPr>
      </w:pPr>
      <w:r>
        <w:rPr>
          <w:spacing w:val="-1"/>
          <w:lang w:val="lv-LV"/>
        </w:rPr>
        <w:t xml:space="preserve">Arvils </w:t>
      </w:r>
      <w:proofErr w:type="spellStart"/>
      <w:r>
        <w:rPr>
          <w:spacing w:val="-1"/>
          <w:lang w:val="lv-LV"/>
        </w:rPr>
        <w:t>Ašeradens</w:t>
      </w:r>
      <w:bookmarkStart w:id="0" w:name="_GoBack"/>
      <w:bookmarkEnd w:id="0"/>
      <w:proofErr w:type="spellEnd"/>
    </w:p>
    <w:sectPr w:rsidR="006E6660" w:rsidSect="00170F1B">
      <w:headerReference w:type="default" r:id="rId12"/>
      <w:footerReference w:type="default" r:id="rId13"/>
      <w:footerReference w:type="first" r:id="rId14"/>
      <w:type w:val="continuous"/>
      <w:pgSz w:w="11910" w:h="16840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E81DA" w14:textId="77777777" w:rsidR="00581719" w:rsidRDefault="00581719">
      <w:r>
        <w:separator/>
      </w:r>
    </w:p>
  </w:endnote>
  <w:endnote w:type="continuationSeparator" w:id="0">
    <w:p w14:paraId="5139F8D7" w14:textId="77777777" w:rsidR="00581719" w:rsidRDefault="00581719">
      <w:r>
        <w:continuationSeparator/>
      </w:r>
    </w:p>
  </w:endnote>
  <w:endnote w:type="continuationNotice" w:id="1">
    <w:p w14:paraId="47C002EB" w14:textId="77777777" w:rsidR="00581719" w:rsidRDefault="0058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E697" w14:textId="285A0A7E" w:rsidR="00BA0ED3" w:rsidRPr="00170F1B" w:rsidRDefault="00170F1B" w:rsidP="00170F1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70F1B">
      <w:rPr>
        <w:rFonts w:ascii="Times New Roman" w:hAnsi="Times New Roman" w:cs="Times New Roman"/>
        <w:sz w:val="16"/>
        <w:szCs w:val="16"/>
        <w:lang w:val="lv-LV"/>
      </w:rPr>
      <w:t>L1186_7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0F7B" w14:textId="0E2C0AE1" w:rsidR="00170F1B" w:rsidRPr="00170F1B" w:rsidRDefault="00170F1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70F1B">
      <w:rPr>
        <w:rFonts w:ascii="Times New Roman" w:hAnsi="Times New Roman" w:cs="Times New Roman"/>
        <w:sz w:val="16"/>
        <w:szCs w:val="16"/>
        <w:lang w:val="lv-LV"/>
      </w:rPr>
      <w:t>L1186_7</w:t>
    </w:r>
    <w:proofErr w:type="gramStart"/>
    <w:r>
      <w:rPr>
        <w:rFonts w:ascii="Times New Roman" w:hAnsi="Times New Roman" w:cs="Times New Roman"/>
        <w:sz w:val="16"/>
        <w:szCs w:val="16"/>
        <w:lang w:val="lv-LV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061217">
      <w:rPr>
        <w:rFonts w:ascii="Times New Roman" w:hAnsi="Times New Roman" w:cs="Times New Roman"/>
        <w:noProof/>
        <w:sz w:val="16"/>
        <w:szCs w:val="16"/>
        <w:lang w:val="lv-LV"/>
      </w:rPr>
      <w:t>154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269C" w14:textId="77777777" w:rsidR="00581719" w:rsidRDefault="00581719">
      <w:r>
        <w:separator/>
      </w:r>
    </w:p>
  </w:footnote>
  <w:footnote w:type="continuationSeparator" w:id="0">
    <w:p w14:paraId="784289DF" w14:textId="77777777" w:rsidR="00581719" w:rsidRDefault="00581719">
      <w:r>
        <w:continuationSeparator/>
      </w:r>
    </w:p>
  </w:footnote>
  <w:footnote w:type="continuationNotice" w:id="1">
    <w:p w14:paraId="21F15740" w14:textId="77777777" w:rsidR="00581719" w:rsidRDefault="00581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AE57" w14:textId="77777777" w:rsidR="00265075" w:rsidRDefault="008127D5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68A5BA" wp14:editId="4FAAB905">
              <wp:simplePos x="0" y="0"/>
              <wp:positionH relativeFrom="page">
                <wp:posOffset>3896360</wp:posOffset>
              </wp:positionH>
              <wp:positionV relativeFrom="page">
                <wp:posOffset>452755</wp:posOffset>
              </wp:positionV>
              <wp:extent cx="12700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D699" w14:textId="35FB7687" w:rsidR="00265075" w:rsidRDefault="001641F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90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68A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8pt;margin-top:35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BFWwup3gAAAAkBAAAPAAAA&#10;AAAAAAAAAAAAAAYFAABkcnMvZG93bnJldi54bWxQSwUGAAAAAAQABADzAAAAEQYAAAAA&#10;" filled="f" stroked="f">
              <v:textbox inset="0,0,0,0">
                <w:txbxContent>
                  <w:p w14:paraId="6388D699" w14:textId="35FB7687" w:rsidR="00265075" w:rsidRDefault="001641F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90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8B8"/>
    <w:multiLevelType w:val="hybridMultilevel"/>
    <w:tmpl w:val="DDF48F94"/>
    <w:lvl w:ilvl="0" w:tplc="9F54045A">
      <w:start w:val="1"/>
      <w:numFmt w:val="decimal"/>
      <w:lvlText w:val="%1)"/>
      <w:lvlJc w:val="left"/>
      <w:pPr>
        <w:ind w:left="102" w:hanging="468"/>
      </w:pPr>
      <w:rPr>
        <w:rFonts w:ascii="Times New Roman" w:eastAsia="Times New Roman" w:hAnsi="Times New Roman" w:hint="default"/>
        <w:sz w:val="28"/>
        <w:szCs w:val="28"/>
      </w:rPr>
    </w:lvl>
    <w:lvl w:ilvl="1" w:tplc="6A526D0C">
      <w:start w:val="1"/>
      <w:numFmt w:val="bullet"/>
      <w:lvlText w:val="•"/>
      <w:lvlJc w:val="left"/>
      <w:pPr>
        <w:ind w:left="1020" w:hanging="468"/>
      </w:pPr>
      <w:rPr>
        <w:rFonts w:hint="default"/>
      </w:rPr>
    </w:lvl>
    <w:lvl w:ilvl="2" w:tplc="CF384CEA">
      <w:start w:val="1"/>
      <w:numFmt w:val="bullet"/>
      <w:lvlText w:val="•"/>
      <w:lvlJc w:val="left"/>
      <w:pPr>
        <w:ind w:left="1938" w:hanging="468"/>
      </w:pPr>
      <w:rPr>
        <w:rFonts w:hint="default"/>
      </w:rPr>
    </w:lvl>
    <w:lvl w:ilvl="3" w:tplc="15141B58">
      <w:start w:val="1"/>
      <w:numFmt w:val="bullet"/>
      <w:lvlText w:val="•"/>
      <w:lvlJc w:val="left"/>
      <w:pPr>
        <w:ind w:left="2857" w:hanging="468"/>
      </w:pPr>
      <w:rPr>
        <w:rFonts w:hint="default"/>
      </w:rPr>
    </w:lvl>
    <w:lvl w:ilvl="4" w:tplc="7F7E6AE6">
      <w:start w:val="1"/>
      <w:numFmt w:val="bullet"/>
      <w:lvlText w:val="•"/>
      <w:lvlJc w:val="left"/>
      <w:pPr>
        <w:ind w:left="3775" w:hanging="468"/>
      </w:pPr>
      <w:rPr>
        <w:rFonts w:hint="default"/>
      </w:rPr>
    </w:lvl>
    <w:lvl w:ilvl="5" w:tplc="6F08F512">
      <w:start w:val="1"/>
      <w:numFmt w:val="bullet"/>
      <w:lvlText w:val="•"/>
      <w:lvlJc w:val="left"/>
      <w:pPr>
        <w:ind w:left="4694" w:hanging="468"/>
      </w:pPr>
      <w:rPr>
        <w:rFonts w:hint="default"/>
      </w:rPr>
    </w:lvl>
    <w:lvl w:ilvl="6" w:tplc="7DB6142E">
      <w:start w:val="1"/>
      <w:numFmt w:val="bullet"/>
      <w:lvlText w:val="•"/>
      <w:lvlJc w:val="left"/>
      <w:pPr>
        <w:ind w:left="5612" w:hanging="468"/>
      </w:pPr>
      <w:rPr>
        <w:rFonts w:hint="default"/>
      </w:rPr>
    </w:lvl>
    <w:lvl w:ilvl="7" w:tplc="7CF0AA9E">
      <w:start w:val="1"/>
      <w:numFmt w:val="bullet"/>
      <w:lvlText w:val="•"/>
      <w:lvlJc w:val="left"/>
      <w:pPr>
        <w:ind w:left="6531" w:hanging="468"/>
      </w:pPr>
      <w:rPr>
        <w:rFonts w:hint="default"/>
      </w:rPr>
    </w:lvl>
    <w:lvl w:ilvl="8" w:tplc="DF124DD0">
      <w:start w:val="1"/>
      <w:numFmt w:val="bullet"/>
      <w:lvlText w:val="•"/>
      <w:lvlJc w:val="left"/>
      <w:pPr>
        <w:ind w:left="7449" w:hanging="468"/>
      </w:pPr>
      <w:rPr>
        <w:rFonts w:hint="default"/>
      </w:rPr>
    </w:lvl>
  </w:abstractNum>
  <w:abstractNum w:abstractNumId="1">
    <w:nsid w:val="3D70344C"/>
    <w:multiLevelType w:val="hybridMultilevel"/>
    <w:tmpl w:val="277AFDC0"/>
    <w:lvl w:ilvl="0" w:tplc="7DC69622">
      <w:start w:val="187"/>
      <w:numFmt w:val="decimal"/>
      <w:lvlText w:val="%1."/>
      <w:lvlJc w:val="left"/>
      <w:pPr>
        <w:ind w:left="663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E6307384">
      <w:start w:val="1"/>
      <w:numFmt w:val="decimal"/>
      <w:suff w:val="space"/>
      <w:lvlText w:val="%2."/>
      <w:lvlJc w:val="left"/>
      <w:pPr>
        <w:ind w:left="851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36635D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174AC2B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31A271F2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5" w:tplc="AED0E24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F124BC58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7" w:tplc="33FA8F2E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6A9EC92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5"/>
    <w:rsid w:val="00005B4B"/>
    <w:rsid w:val="00025648"/>
    <w:rsid w:val="00032FAD"/>
    <w:rsid w:val="0004433E"/>
    <w:rsid w:val="00061217"/>
    <w:rsid w:val="000643F5"/>
    <w:rsid w:val="000662AC"/>
    <w:rsid w:val="00083BE2"/>
    <w:rsid w:val="0009229E"/>
    <w:rsid w:val="000A58AC"/>
    <w:rsid w:val="000B349E"/>
    <w:rsid w:val="000C7828"/>
    <w:rsid w:val="000D7148"/>
    <w:rsid w:val="000E0BA9"/>
    <w:rsid w:val="00107460"/>
    <w:rsid w:val="001137F6"/>
    <w:rsid w:val="00131C2A"/>
    <w:rsid w:val="00132237"/>
    <w:rsid w:val="001641F2"/>
    <w:rsid w:val="00170F1B"/>
    <w:rsid w:val="001710B6"/>
    <w:rsid w:val="00174214"/>
    <w:rsid w:val="001747DB"/>
    <w:rsid w:val="00176F3D"/>
    <w:rsid w:val="00185DFB"/>
    <w:rsid w:val="00192BB5"/>
    <w:rsid w:val="001A1291"/>
    <w:rsid w:val="001A2579"/>
    <w:rsid w:val="001C1055"/>
    <w:rsid w:val="001C3145"/>
    <w:rsid w:val="001C3D44"/>
    <w:rsid w:val="001D35C3"/>
    <w:rsid w:val="001F34A6"/>
    <w:rsid w:val="00205B7C"/>
    <w:rsid w:val="00230756"/>
    <w:rsid w:val="00250904"/>
    <w:rsid w:val="002600F0"/>
    <w:rsid w:val="00261F1A"/>
    <w:rsid w:val="00265075"/>
    <w:rsid w:val="00281B3C"/>
    <w:rsid w:val="00286EDD"/>
    <w:rsid w:val="002909D3"/>
    <w:rsid w:val="00291A78"/>
    <w:rsid w:val="002A45F9"/>
    <w:rsid w:val="002B7C04"/>
    <w:rsid w:val="002E43B7"/>
    <w:rsid w:val="0031746E"/>
    <w:rsid w:val="003303D4"/>
    <w:rsid w:val="00332477"/>
    <w:rsid w:val="00351EC8"/>
    <w:rsid w:val="00367973"/>
    <w:rsid w:val="00371AA7"/>
    <w:rsid w:val="00374345"/>
    <w:rsid w:val="003C1AB3"/>
    <w:rsid w:val="003D582D"/>
    <w:rsid w:val="003E6CF4"/>
    <w:rsid w:val="003F27C0"/>
    <w:rsid w:val="003F53BC"/>
    <w:rsid w:val="00420452"/>
    <w:rsid w:val="0043671C"/>
    <w:rsid w:val="0044327E"/>
    <w:rsid w:val="00455163"/>
    <w:rsid w:val="0046116A"/>
    <w:rsid w:val="0047207A"/>
    <w:rsid w:val="00472FBA"/>
    <w:rsid w:val="0048056D"/>
    <w:rsid w:val="00497C53"/>
    <w:rsid w:val="00497CCC"/>
    <w:rsid w:val="004A1A14"/>
    <w:rsid w:val="004C0831"/>
    <w:rsid w:val="004E23EC"/>
    <w:rsid w:val="004E3F8A"/>
    <w:rsid w:val="00501862"/>
    <w:rsid w:val="00530EA4"/>
    <w:rsid w:val="00546D65"/>
    <w:rsid w:val="00562E7A"/>
    <w:rsid w:val="00581719"/>
    <w:rsid w:val="005834FB"/>
    <w:rsid w:val="00591955"/>
    <w:rsid w:val="00591A1E"/>
    <w:rsid w:val="005B253D"/>
    <w:rsid w:val="005C4113"/>
    <w:rsid w:val="005C6E48"/>
    <w:rsid w:val="005C7AFC"/>
    <w:rsid w:val="005D50BF"/>
    <w:rsid w:val="005F0E55"/>
    <w:rsid w:val="005F13C2"/>
    <w:rsid w:val="005F4E65"/>
    <w:rsid w:val="0063332B"/>
    <w:rsid w:val="00633D2E"/>
    <w:rsid w:val="00634568"/>
    <w:rsid w:val="00634829"/>
    <w:rsid w:val="00641DF3"/>
    <w:rsid w:val="00651D46"/>
    <w:rsid w:val="00675CEA"/>
    <w:rsid w:val="006822D5"/>
    <w:rsid w:val="00683805"/>
    <w:rsid w:val="00683B00"/>
    <w:rsid w:val="00686A13"/>
    <w:rsid w:val="00695070"/>
    <w:rsid w:val="006A3BA9"/>
    <w:rsid w:val="006C32CC"/>
    <w:rsid w:val="006E6660"/>
    <w:rsid w:val="00705B1E"/>
    <w:rsid w:val="0071043D"/>
    <w:rsid w:val="00716BCE"/>
    <w:rsid w:val="00717B52"/>
    <w:rsid w:val="0072013C"/>
    <w:rsid w:val="00721CF4"/>
    <w:rsid w:val="007271D6"/>
    <w:rsid w:val="007443EC"/>
    <w:rsid w:val="00754741"/>
    <w:rsid w:val="00766464"/>
    <w:rsid w:val="00772640"/>
    <w:rsid w:val="00772D1C"/>
    <w:rsid w:val="00792735"/>
    <w:rsid w:val="007A0862"/>
    <w:rsid w:val="007B3662"/>
    <w:rsid w:val="007C3929"/>
    <w:rsid w:val="007D1FA8"/>
    <w:rsid w:val="007E2002"/>
    <w:rsid w:val="007F45C9"/>
    <w:rsid w:val="007F642A"/>
    <w:rsid w:val="008127D5"/>
    <w:rsid w:val="0081771D"/>
    <w:rsid w:val="008430BB"/>
    <w:rsid w:val="00851A07"/>
    <w:rsid w:val="00893DFA"/>
    <w:rsid w:val="00897411"/>
    <w:rsid w:val="008A7D64"/>
    <w:rsid w:val="008D10F0"/>
    <w:rsid w:val="008D11A4"/>
    <w:rsid w:val="008E1CA3"/>
    <w:rsid w:val="008E3595"/>
    <w:rsid w:val="008F135B"/>
    <w:rsid w:val="008F77D1"/>
    <w:rsid w:val="00904513"/>
    <w:rsid w:val="0091156A"/>
    <w:rsid w:val="009143F3"/>
    <w:rsid w:val="0091564E"/>
    <w:rsid w:val="00922742"/>
    <w:rsid w:val="00922888"/>
    <w:rsid w:val="00927AAB"/>
    <w:rsid w:val="0093363E"/>
    <w:rsid w:val="009373AC"/>
    <w:rsid w:val="0094222F"/>
    <w:rsid w:val="009575A5"/>
    <w:rsid w:val="0096474C"/>
    <w:rsid w:val="00982CC4"/>
    <w:rsid w:val="00986FAF"/>
    <w:rsid w:val="009A21DA"/>
    <w:rsid w:val="009A5BA9"/>
    <w:rsid w:val="009D504E"/>
    <w:rsid w:val="009E5F88"/>
    <w:rsid w:val="009F3434"/>
    <w:rsid w:val="009F6E13"/>
    <w:rsid w:val="00A04143"/>
    <w:rsid w:val="00A1567E"/>
    <w:rsid w:val="00A42553"/>
    <w:rsid w:val="00A45E43"/>
    <w:rsid w:val="00A50B11"/>
    <w:rsid w:val="00A56C3A"/>
    <w:rsid w:val="00A5792F"/>
    <w:rsid w:val="00A929DD"/>
    <w:rsid w:val="00A9653B"/>
    <w:rsid w:val="00A96693"/>
    <w:rsid w:val="00AE7473"/>
    <w:rsid w:val="00AF307D"/>
    <w:rsid w:val="00B00E83"/>
    <w:rsid w:val="00B10E6F"/>
    <w:rsid w:val="00B1338D"/>
    <w:rsid w:val="00B448D1"/>
    <w:rsid w:val="00B5547F"/>
    <w:rsid w:val="00B6555E"/>
    <w:rsid w:val="00B76D71"/>
    <w:rsid w:val="00B7767F"/>
    <w:rsid w:val="00B9577C"/>
    <w:rsid w:val="00BA0ED3"/>
    <w:rsid w:val="00BA5841"/>
    <w:rsid w:val="00BB3054"/>
    <w:rsid w:val="00BC28DF"/>
    <w:rsid w:val="00BC3FE3"/>
    <w:rsid w:val="00BD4BC9"/>
    <w:rsid w:val="00BF03FE"/>
    <w:rsid w:val="00C007CB"/>
    <w:rsid w:val="00C24702"/>
    <w:rsid w:val="00C24D22"/>
    <w:rsid w:val="00C3735E"/>
    <w:rsid w:val="00C57860"/>
    <w:rsid w:val="00C75481"/>
    <w:rsid w:val="00C77569"/>
    <w:rsid w:val="00C813B5"/>
    <w:rsid w:val="00C85780"/>
    <w:rsid w:val="00C870D6"/>
    <w:rsid w:val="00C973A7"/>
    <w:rsid w:val="00C97AF9"/>
    <w:rsid w:val="00CA7391"/>
    <w:rsid w:val="00CC43E2"/>
    <w:rsid w:val="00CD4FD4"/>
    <w:rsid w:val="00D248B6"/>
    <w:rsid w:val="00D2768F"/>
    <w:rsid w:val="00D50639"/>
    <w:rsid w:val="00D71700"/>
    <w:rsid w:val="00D934C5"/>
    <w:rsid w:val="00D93D29"/>
    <w:rsid w:val="00D979D5"/>
    <w:rsid w:val="00DB1B03"/>
    <w:rsid w:val="00DD7344"/>
    <w:rsid w:val="00DE05EA"/>
    <w:rsid w:val="00DE0A4E"/>
    <w:rsid w:val="00DF3283"/>
    <w:rsid w:val="00E12466"/>
    <w:rsid w:val="00E13BA1"/>
    <w:rsid w:val="00E17FAE"/>
    <w:rsid w:val="00E24560"/>
    <w:rsid w:val="00E55417"/>
    <w:rsid w:val="00E64962"/>
    <w:rsid w:val="00E7744F"/>
    <w:rsid w:val="00EA17FF"/>
    <w:rsid w:val="00EA43A2"/>
    <w:rsid w:val="00EA759A"/>
    <w:rsid w:val="00EB0109"/>
    <w:rsid w:val="00EB1DAE"/>
    <w:rsid w:val="00EC1247"/>
    <w:rsid w:val="00EC1DB0"/>
    <w:rsid w:val="00EC226A"/>
    <w:rsid w:val="00ED5AF1"/>
    <w:rsid w:val="00EE02EF"/>
    <w:rsid w:val="00EE355E"/>
    <w:rsid w:val="00EE6C60"/>
    <w:rsid w:val="00EF0E59"/>
    <w:rsid w:val="00F3589F"/>
    <w:rsid w:val="00F5775B"/>
    <w:rsid w:val="00F70230"/>
    <w:rsid w:val="00F72FD9"/>
    <w:rsid w:val="00F76CC5"/>
    <w:rsid w:val="00F91CE9"/>
    <w:rsid w:val="00F93397"/>
    <w:rsid w:val="00FA1DEE"/>
    <w:rsid w:val="00FA314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3C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5"/>
  </w:style>
  <w:style w:type="paragraph" w:styleId="Footer">
    <w:name w:val="footer"/>
    <w:basedOn w:val="Normal"/>
    <w:link w:val="Foot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5"/>
  </w:style>
  <w:style w:type="paragraph" w:styleId="BalloonText">
    <w:name w:val="Balloon Text"/>
    <w:basedOn w:val="Normal"/>
    <w:link w:val="BalloonTextChar"/>
    <w:uiPriority w:val="99"/>
    <w:semiHidden/>
    <w:unhideWhenUsed/>
    <w:rsid w:val="0085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2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91"/>
    <w:rPr>
      <w:b/>
      <w:bCs/>
      <w:sz w:val="20"/>
      <w:szCs w:val="20"/>
    </w:rPr>
  </w:style>
  <w:style w:type="paragraph" w:customStyle="1" w:styleId="Autors">
    <w:name w:val="Autors"/>
    <w:basedOn w:val="Normal"/>
    <w:next w:val="Normal"/>
    <w:autoRedefine/>
    <w:rsid w:val="00BC28DF"/>
    <w:pPr>
      <w:widowControl/>
      <w:tabs>
        <w:tab w:val="right" w:pos="9072"/>
      </w:tabs>
      <w:spacing w:before="960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7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5"/>
  </w:style>
  <w:style w:type="paragraph" w:styleId="Footer">
    <w:name w:val="footer"/>
    <w:basedOn w:val="Normal"/>
    <w:link w:val="Foot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5"/>
  </w:style>
  <w:style w:type="paragraph" w:styleId="BalloonText">
    <w:name w:val="Balloon Text"/>
    <w:basedOn w:val="Normal"/>
    <w:link w:val="BalloonTextChar"/>
    <w:uiPriority w:val="99"/>
    <w:semiHidden/>
    <w:unhideWhenUsed/>
    <w:rsid w:val="0085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2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91"/>
    <w:rPr>
      <w:b/>
      <w:bCs/>
      <w:sz w:val="20"/>
      <w:szCs w:val="20"/>
    </w:rPr>
  </w:style>
  <w:style w:type="paragraph" w:customStyle="1" w:styleId="Autors">
    <w:name w:val="Autors"/>
    <w:basedOn w:val="Normal"/>
    <w:next w:val="Normal"/>
    <w:autoRedefine/>
    <w:rsid w:val="00BC28DF"/>
    <w:pPr>
      <w:widowControl/>
      <w:tabs>
        <w:tab w:val="right" w:pos="9072"/>
      </w:tabs>
      <w:spacing w:before="960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7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DKP xmlns="2e5bb04e-596e-45bd-9003-43ca78b1ba16">79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37BE-45B7-4243-A735-EDDF99AB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33AEEB-F637-4A8F-83C6-2DEE3AEB5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10456-89F4-49F6-9922-3125CB29DA95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e5bb04e-596e-45bd-9003-43ca78b1ba16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4DD8D6-4912-4D95-9973-0F24F64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893</Characters>
  <Application>Microsoft Office Word</Application>
  <DocSecurity>0</DocSecurity>
  <Lines>33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Mikrouzņēmumu nodokļa likumā</vt:lpstr>
      <vt:lpstr>Grozījumi Kredītu reģistra likumā</vt:lpstr>
    </vt:vector>
  </TitlesOfParts>
  <Company>Finanšu ministrija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Mikrouzņēmumu nodokļa likumā</dc:title>
  <dc:subject>Likumprojekts</dc:subject>
  <dc:creator>Māris Jurušs</dc:creator>
  <dc:description>67013044, maris.juruss@em.gov.lv</dc:description>
  <cp:lastModifiedBy>Jekaterina Borovika</cp:lastModifiedBy>
  <cp:revision>11</cp:revision>
  <cp:lastPrinted>2017-07-10T08:11:00Z</cp:lastPrinted>
  <dcterms:created xsi:type="dcterms:W3CDTF">2017-05-31T06:58:00Z</dcterms:created>
  <dcterms:modified xsi:type="dcterms:W3CDTF">2017-07-11T13:09:00Z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0x01010065CEC490659089428AB81EE8480BC673</vt:lpwstr>
  </property>
</Properties>
</file>