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CDAE" w14:textId="77777777" w:rsidR="006F1E79" w:rsidRDefault="006F1E79" w:rsidP="00D76125">
      <w:pPr>
        <w:pStyle w:val="NormalWeb"/>
        <w:spacing w:before="0" w:beforeAutospacing="0" w:after="0" w:afterAutospacing="0"/>
        <w:jc w:val="center"/>
        <w:rPr>
          <w:rFonts w:ascii="Times New Roman" w:hAnsi="Times New Roman"/>
          <w:b/>
          <w:bCs/>
          <w:color w:val="auto"/>
          <w:sz w:val="24"/>
          <w:szCs w:val="24"/>
        </w:rPr>
      </w:pPr>
      <w:bookmarkStart w:id="0" w:name="_GoBack"/>
      <w:bookmarkEnd w:id="0"/>
    </w:p>
    <w:p w14:paraId="124DF098" w14:textId="4B5FAC26" w:rsidR="00C97FBD" w:rsidRPr="00DE0109" w:rsidRDefault="00C97FBD" w:rsidP="00D76125">
      <w:pPr>
        <w:pStyle w:val="NormalWeb"/>
        <w:spacing w:before="0" w:beforeAutospacing="0" w:after="0" w:afterAutospacing="0"/>
        <w:jc w:val="center"/>
        <w:rPr>
          <w:rFonts w:ascii="Times New Roman" w:hAnsi="Times New Roman"/>
          <w:b/>
          <w:bCs/>
          <w:color w:val="auto"/>
          <w:sz w:val="24"/>
          <w:szCs w:val="24"/>
        </w:rPr>
      </w:pPr>
      <w:r w:rsidRPr="00DE0109">
        <w:rPr>
          <w:rFonts w:ascii="Times New Roman" w:hAnsi="Times New Roman"/>
          <w:b/>
          <w:bCs/>
          <w:color w:val="auto"/>
          <w:sz w:val="24"/>
          <w:szCs w:val="24"/>
        </w:rPr>
        <w:t>Ministru kabineta noteikumu projekta „</w:t>
      </w:r>
      <w:r w:rsidRPr="00DE0109">
        <w:rPr>
          <w:rFonts w:ascii="Times New Roman" w:hAnsi="Times New Roman"/>
          <w:b/>
          <w:color w:val="auto"/>
          <w:sz w:val="24"/>
          <w:szCs w:val="24"/>
        </w:rPr>
        <w:t>Grozījumi Ministru kabineta 2012.gada 5.jūnija noteikumos Nr.38</w:t>
      </w:r>
      <w:r w:rsidR="001C61DD">
        <w:rPr>
          <w:rFonts w:ascii="Times New Roman" w:hAnsi="Times New Roman"/>
          <w:b/>
          <w:color w:val="auto"/>
          <w:sz w:val="24"/>
          <w:szCs w:val="24"/>
        </w:rPr>
        <w:t>7</w:t>
      </w:r>
      <w:r w:rsidRPr="00DE0109">
        <w:rPr>
          <w:rFonts w:ascii="Times New Roman" w:hAnsi="Times New Roman"/>
          <w:b/>
          <w:color w:val="auto"/>
          <w:sz w:val="24"/>
          <w:szCs w:val="24"/>
        </w:rPr>
        <w:t xml:space="preserve"> </w:t>
      </w:r>
      <w:r w:rsidR="00A829CF">
        <w:rPr>
          <w:rFonts w:ascii="Times New Roman" w:hAnsi="Times New Roman"/>
          <w:b/>
          <w:color w:val="auto"/>
          <w:sz w:val="24"/>
          <w:szCs w:val="24"/>
        </w:rPr>
        <w:t>“</w:t>
      </w:r>
      <w:r w:rsidR="001C61DD" w:rsidRPr="001C61DD">
        <w:t xml:space="preserve"> </w:t>
      </w:r>
      <w:r w:rsidR="001C61DD" w:rsidRPr="001C61DD">
        <w:rPr>
          <w:rFonts w:ascii="Times New Roman" w:hAnsi="Times New Roman"/>
          <w:b/>
          <w:color w:val="auto"/>
          <w:sz w:val="24"/>
          <w:szCs w:val="24"/>
        </w:rPr>
        <w:t>Kārtība, kādā Valsts kase nodrošina maksājumu pakalpojumu sniegšanu</w:t>
      </w:r>
      <w:r w:rsidRPr="00DE0109">
        <w:rPr>
          <w:rFonts w:ascii="Times New Roman" w:hAnsi="Times New Roman"/>
          <w:b/>
          <w:color w:val="auto"/>
          <w:sz w:val="24"/>
          <w:szCs w:val="24"/>
        </w:rPr>
        <w:t>”</w:t>
      </w:r>
      <w:r w:rsidRPr="00DE0109">
        <w:rPr>
          <w:rFonts w:ascii="Times New Roman" w:hAnsi="Times New Roman"/>
          <w:b/>
          <w:bCs/>
          <w:color w:val="auto"/>
          <w:sz w:val="24"/>
          <w:szCs w:val="24"/>
        </w:rPr>
        <w:t xml:space="preserve"> sākotnējās ietekmes novērtējuma ziņojums (anotācija)</w:t>
      </w:r>
    </w:p>
    <w:p w14:paraId="5313B0C3" w14:textId="77777777" w:rsidR="00C97FBD" w:rsidRPr="00DE0109" w:rsidRDefault="00C97FBD" w:rsidP="00D76125">
      <w:pPr>
        <w:shd w:val="clear" w:color="auto" w:fill="FFFFFF"/>
        <w:spacing w:before="45"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97FBD" w:rsidRPr="00DE0109" w14:paraId="4E607DC6" w14:textId="77777777"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7115DD"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 Tiesību akta projekta izstrādes nepieciešamība</w:t>
            </w:r>
          </w:p>
        </w:tc>
      </w:tr>
      <w:tr w:rsidR="00C97FBD" w:rsidRPr="00DE0109" w14:paraId="3B7A2024" w14:textId="77777777"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6C60180"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5346CE8"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42DF37" w14:textId="2D78E405" w:rsidR="004A2B39" w:rsidRPr="00C97FBD" w:rsidRDefault="00733D3E" w:rsidP="006018E8">
            <w:pPr>
              <w:tabs>
                <w:tab w:val="left" w:pos="5294"/>
              </w:tabs>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Ministru kabineta noteikumu projekts „Grozījumi Ministru kabineta 2012. gada 5. jūnija noteikumi Nr. 387 “Kārtība, kādā Valsts kase nodrošina maksājumu pakalpojumu sniegšanu”” (turpmāk – MK noteikumu projekts) izstrādāts pamatojoties uz grozījumiem Likumā par budžetu un finanšu vadību (turpmāk – LBFV), kas stājās spēkā 01.01.2017.</w:t>
            </w:r>
            <w:r w:rsidR="00EB5275" w:rsidRPr="00EB5275">
              <w:rPr>
                <w:rFonts w:ascii="Times New Roman" w:eastAsia="Times New Roman" w:hAnsi="Times New Roman" w:cs="Times New Roman"/>
                <w:sz w:val="24"/>
                <w:szCs w:val="24"/>
                <w:lang w:eastAsia="lv-LV"/>
              </w:rPr>
              <w:t xml:space="preserve"> ("Latvijas Vēstnesis", 241 (5813), 10.12.2016.)</w:t>
            </w:r>
            <w:r w:rsidR="00EB5275">
              <w:rPr>
                <w:rFonts w:ascii="Times New Roman" w:eastAsia="Times New Roman" w:hAnsi="Times New Roman" w:cs="Times New Roman"/>
                <w:sz w:val="24"/>
                <w:szCs w:val="24"/>
                <w:lang w:eastAsia="lv-LV"/>
              </w:rPr>
              <w:t xml:space="preserve"> (turpmāk – grozījumi LBFV)</w:t>
            </w:r>
            <w:r w:rsidRPr="00733D3E">
              <w:rPr>
                <w:rFonts w:ascii="Times New Roman" w:eastAsia="Times New Roman" w:hAnsi="Times New Roman" w:cs="Times New Roman"/>
                <w:sz w:val="24"/>
                <w:szCs w:val="24"/>
                <w:lang w:eastAsia="lv-LV"/>
              </w:rPr>
              <w:t>, lai reglamentētu kārtību, kādā Valsts kase kapitālsabiedrībai, kurā ieguldīta valsts vai pašvaldības kapitāla daļa, atver kontu to naudas līdzekļu uzskaitei, kuri nav saņemti no valsts budžeta, un izdevumu veikšanai, kā arī precizēta kont</w:t>
            </w:r>
            <w:r w:rsidR="00C22108">
              <w:rPr>
                <w:rFonts w:ascii="Times New Roman" w:eastAsia="Times New Roman" w:hAnsi="Times New Roman" w:cs="Times New Roman"/>
                <w:sz w:val="24"/>
                <w:szCs w:val="24"/>
                <w:lang w:eastAsia="lv-LV"/>
              </w:rPr>
              <w:t>a</w:t>
            </w:r>
            <w:r w:rsidRPr="00733D3E">
              <w:rPr>
                <w:rFonts w:ascii="Times New Roman" w:eastAsia="Times New Roman" w:hAnsi="Times New Roman" w:cs="Times New Roman"/>
                <w:sz w:val="24"/>
                <w:szCs w:val="24"/>
                <w:lang w:eastAsia="lv-LV"/>
              </w:rPr>
              <w:t xml:space="preserve"> atvēršanas un slēgšanas kārtība, klasifikācijas kodu labošanas un darījumu pārgrāmatošanas kārtība.</w:t>
            </w:r>
          </w:p>
        </w:tc>
      </w:tr>
      <w:tr w:rsidR="00C97FBD" w:rsidRPr="00DE0109" w14:paraId="3A318FC7"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2FD2C7" w14:textId="77777777" w:rsidR="00C97FBD" w:rsidRPr="00C97FBD" w:rsidRDefault="00C97FBD" w:rsidP="00D76125">
            <w:pPr>
              <w:spacing w:after="0"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B603FE"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EE17A68" w14:textId="3695B6AB" w:rsidR="00733D3E" w:rsidRPr="00733D3E" w:rsidRDefault="00EB5275" w:rsidP="001104A4">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g</w:t>
            </w:r>
            <w:r w:rsidRPr="00EB5275">
              <w:rPr>
                <w:rFonts w:ascii="Times New Roman" w:eastAsia="Times New Roman" w:hAnsi="Times New Roman" w:cs="Times New Roman"/>
                <w:sz w:val="24"/>
                <w:szCs w:val="24"/>
                <w:lang w:eastAsia="lv-LV"/>
              </w:rPr>
              <w:t>rozījumi</w:t>
            </w:r>
            <w:r>
              <w:rPr>
                <w:rFonts w:ascii="Times New Roman" w:eastAsia="Times New Roman" w:hAnsi="Times New Roman" w:cs="Times New Roman"/>
                <w:sz w:val="24"/>
                <w:szCs w:val="24"/>
                <w:lang w:eastAsia="lv-LV"/>
              </w:rPr>
              <w:t>em</w:t>
            </w:r>
            <w:r w:rsidRPr="00EB52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LBFV</w:t>
            </w:r>
            <w:r w:rsidRPr="00EB52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precizēta 27.panta pirmā</w:t>
            </w:r>
            <w:r w:rsidRPr="00EB5275">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w:t>
            </w:r>
            <w:r w:rsidRPr="00EB5275">
              <w:rPr>
                <w:rFonts w:ascii="Times New Roman" w:eastAsia="Times New Roman" w:hAnsi="Times New Roman" w:cs="Times New Roman"/>
                <w:sz w:val="24"/>
                <w:szCs w:val="24"/>
                <w:lang w:eastAsia="lv-LV"/>
              </w:rPr>
              <w:t xml:space="preserve">, papildinot to ar kārtību, kādā tiek atvērti konti valsts aizdevuma saņemšanai. Līdz šim aizņēmējiem tika atvērti konti valsts aizdevuma saņemšanai saskaņā ar LBFV 27.panta ceturto daļu, bet ņemot vērā, ka grozījumi </w:t>
            </w:r>
            <w:r>
              <w:rPr>
                <w:rFonts w:ascii="Times New Roman" w:eastAsia="Times New Roman" w:hAnsi="Times New Roman" w:cs="Times New Roman"/>
                <w:sz w:val="24"/>
                <w:szCs w:val="24"/>
                <w:lang w:eastAsia="lv-LV"/>
              </w:rPr>
              <w:t>LBFV</w:t>
            </w:r>
            <w:r w:rsidRPr="00EB5275">
              <w:rPr>
                <w:rFonts w:ascii="Times New Roman" w:eastAsia="Times New Roman" w:hAnsi="Times New Roman" w:cs="Times New Roman"/>
                <w:sz w:val="24"/>
                <w:szCs w:val="24"/>
                <w:lang w:eastAsia="lv-LV"/>
              </w:rPr>
              <w:t xml:space="preserve"> paredz tiesības atbilstoši LBFV 27.panta ceturtajai daļai atvērt norēķinu kontus pēc izvēles principa</w:t>
            </w:r>
            <w:r w:rsidR="002B63CF">
              <w:rPr>
                <w:rFonts w:ascii="Times New Roman" w:eastAsia="Times New Roman" w:hAnsi="Times New Roman" w:cs="Times New Roman"/>
                <w:sz w:val="24"/>
                <w:szCs w:val="24"/>
                <w:lang w:eastAsia="lv-LV"/>
              </w:rPr>
              <w:t>,</w:t>
            </w:r>
            <w:r w:rsidRPr="00EB5275">
              <w:rPr>
                <w:rFonts w:ascii="Times New Roman" w:eastAsia="Times New Roman" w:hAnsi="Times New Roman" w:cs="Times New Roman"/>
                <w:sz w:val="24"/>
                <w:szCs w:val="24"/>
                <w:lang w:eastAsia="lv-LV"/>
              </w:rPr>
              <w:t xml:space="preserve"> līdzekļiem, kas nav saņemti no valsts budžeta, savukārt saskaņā ar normatīvajiem aktiem konta atvēršana Valsts kasē valsts aizdevuma saņemšanai ir obligāts nosacījums, </w:t>
            </w:r>
            <w:r>
              <w:rPr>
                <w:rFonts w:ascii="Times New Roman" w:eastAsia="Times New Roman" w:hAnsi="Times New Roman" w:cs="Times New Roman"/>
                <w:sz w:val="24"/>
                <w:szCs w:val="24"/>
                <w:lang w:eastAsia="lv-LV"/>
              </w:rPr>
              <w:t xml:space="preserve">tika noteikta </w:t>
            </w:r>
            <w:r w:rsidRPr="00EB5275">
              <w:rPr>
                <w:rFonts w:ascii="Times New Roman" w:eastAsia="Times New Roman" w:hAnsi="Times New Roman" w:cs="Times New Roman"/>
                <w:sz w:val="24"/>
                <w:szCs w:val="24"/>
                <w:lang w:eastAsia="lv-LV"/>
              </w:rPr>
              <w:t>konta atvēršanas kārtīb</w:t>
            </w:r>
            <w:r>
              <w:rPr>
                <w:rFonts w:ascii="Times New Roman" w:eastAsia="Times New Roman" w:hAnsi="Times New Roman" w:cs="Times New Roman"/>
                <w:sz w:val="24"/>
                <w:szCs w:val="24"/>
                <w:lang w:eastAsia="lv-LV"/>
              </w:rPr>
              <w:t>a</w:t>
            </w:r>
            <w:r w:rsidRPr="00EB52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atbilstīgajā panta daļā, līdz ar to ir nepieciešams </w:t>
            </w:r>
            <w:r w:rsidR="00733D3E" w:rsidRPr="00733D3E">
              <w:rPr>
                <w:rFonts w:ascii="Times New Roman" w:eastAsia="Times New Roman" w:hAnsi="Times New Roman" w:cs="Times New Roman"/>
                <w:sz w:val="24"/>
                <w:szCs w:val="24"/>
                <w:lang w:eastAsia="lv-LV"/>
              </w:rPr>
              <w:t xml:space="preserve">precizēt noteikumu </w:t>
            </w:r>
            <w:r w:rsidR="00733D3E" w:rsidRPr="000801C8">
              <w:rPr>
                <w:rFonts w:ascii="Times New Roman" w:eastAsia="Times New Roman" w:hAnsi="Times New Roman" w:cs="Times New Roman"/>
                <w:sz w:val="24"/>
                <w:szCs w:val="24"/>
                <w:lang w:eastAsia="lv-LV"/>
              </w:rPr>
              <w:t>Ministru kabineta 2012.gada 5.jūnija noteikum</w:t>
            </w:r>
            <w:r w:rsidR="00733D3E">
              <w:rPr>
                <w:rFonts w:ascii="Times New Roman" w:eastAsia="Times New Roman" w:hAnsi="Times New Roman" w:cs="Times New Roman"/>
                <w:sz w:val="24"/>
                <w:szCs w:val="24"/>
                <w:lang w:eastAsia="lv-LV"/>
              </w:rPr>
              <w:t>i</w:t>
            </w:r>
            <w:r w:rsidR="00733D3E" w:rsidRPr="000801C8">
              <w:rPr>
                <w:rFonts w:ascii="Times New Roman" w:eastAsia="Times New Roman" w:hAnsi="Times New Roman" w:cs="Times New Roman"/>
                <w:sz w:val="24"/>
                <w:szCs w:val="24"/>
                <w:lang w:eastAsia="lv-LV"/>
              </w:rPr>
              <w:t xml:space="preserve"> Nr.38</w:t>
            </w:r>
            <w:r w:rsidR="00733D3E">
              <w:rPr>
                <w:rFonts w:ascii="Times New Roman" w:eastAsia="Times New Roman" w:hAnsi="Times New Roman" w:cs="Times New Roman"/>
                <w:sz w:val="24"/>
                <w:szCs w:val="24"/>
                <w:lang w:eastAsia="lv-LV"/>
              </w:rPr>
              <w:t>7</w:t>
            </w:r>
            <w:r w:rsidR="00733D3E" w:rsidRPr="000801C8">
              <w:rPr>
                <w:rFonts w:ascii="Times New Roman" w:eastAsia="Times New Roman" w:hAnsi="Times New Roman" w:cs="Times New Roman"/>
                <w:sz w:val="24"/>
                <w:szCs w:val="24"/>
                <w:lang w:eastAsia="lv-LV"/>
              </w:rPr>
              <w:t xml:space="preserve"> „</w:t>
            </w:r>
            <w:r w:rsidR="00733D3E" w:rsidRPr="001C61DD">
              <w:rPr>
                <w:rFonts w:ascii="Times New Roman" w:eastAsia="Times New Roman" w:hAnsi="Times New Roman" w:cs="Times New Roman"/>
                <w:sz w:val="24"/>
                <w:szCs w:val="24"/>
                <w:lang w:eastAsia="lv-LV"/>
              </w:rPr>
              <w:t>Kārtība, kādā Valsts kase nodrošina maks</w:t>
            </w:r>
            <w:r w:rsidR="00DB07BF" w:rsidRPr="00DB07BF">
              <w:rPr>
                <w:rFonts w:ascii="Times New Roman" w:hAnsi="Times New Roman"/>
                <w:sz w:val="24"/>
                <w:szCs w:val="24"/>
              </w:rPr>
              <w:t>ājumu pakalpojumu sniegšanu”</w:t>
            </w:r>
            <w:r w:rsidR="00733D3E" w:rsidRPr="00DB07BF">
              <w:rPr>
                <w:rFonts w:ascii="Times New Roman" w:eastAsia="Times New Roman" w:hAnsi="Times New Roman" w:cs="Times New Roman"/>
                <w:sz w:val="24"/>
                <w:szCs w:val="24"/>
                <w:lang w:eastAsia="lv-LV"/>
              </w:rPr>
              <w:t xml:space="preserve"> </w:t>
            </w:r>
            <w:r w:rsidR="00206BF8">
              <w:rPr>
                <w:rFonts w:ascii="Times New Roman" w:eastAsia="Times New Roman" w:hAnsi="Times New Roman" w:cs="Times New Roman"/>
                <w:sz w:val="24"/>
                <w:szCs w:val="24"/>
                <w:lang w:eastAsia="lv-LV"/>
              </w:rPr>
              <w:t xml:space="preserve">(turpmāk – MK noteikumi) </w:t>
            </w:r>
            <w:r w:rsidR="00733D3E" w:rsidRPr="00733D3E">
              <w:rPr>
                <w:rFonts w:ascii="Times New Roman" w:eastAsia="Times New Roman" w:hAnsi="Times New Roman" w:cs="Times New Roman"/>
                <w:sz w:val="24"/>
                <w:szCs w:val="24"/>
                <w:lang w:eastAsia="lv-LV"/>
              </w:rPr>
              <w:t>3.punktā minētos konta atvēršanas mērķus, nodalot atsevišķā apakšpunktā konta atvēršanu valsts aizdevuma saņemšanai</w:t>
            </w:r>
            <w:r>
              <w:rPr>
                <w:rFonts w:ascii="Times New Roman" w:eastAsia="Times New Roman" w:hAnsi="Times New Roman" w:cs="Times New Roman"/>
                <w:sz w:val="24"/>
                <w:szCs w:val="24"/>
                <w:lang w:eastAsia="lv-LV"/>
              </w:rPr>
              <w:t>.</w:t>
            </w:r>
          </w:p>
          <w:p w14:paraId="0B21DC39" w14:textId="4CC30597" w:rsidR="00733D3E" w:rsidRPr="00733D3E" w:rsidRDefault="00EB5275" w:rsidP="001104A4">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saskaņā ar grozījumiem LBFV, Valsts kase atver kontu </w:t>
            </w:r>
            <w:r w:rsidRPr="00EB5275">
              <w:rPr>
                <w:rFonts w:ascii="Times New Roman" w:eastAsia="Times New Roman" w:hAnsi="Times New Roman" w:cs="Times New Roman"/>
                <w:sz w:val="24"/>
                <w:szCs w:val="24"/>
                <w:lang w:eastAsia="lv-LV"/>
              </w:rPr>
              <w:t>kapitālsabiedrībai, kurā ieguldīta valsts vai pašvaldības kapitāla daļa,</w:t>
            </w:r>
            <w:r>
              <w:rPr>
                <w:rFonts w:ascii="Times New Roman" w:eastAsia="Times New Roman" w:hAnsi="Times New Roman" w:cs="Times New Roman"/>
                <w:sz w:val="24"/>
                <w:szCs w:val="24"/>
                <w:lang w:eastAsia="lv-LV"/>
              </w:rPr>
              <w:t xml:space="preserve"> saskaņā ar LBFV 27.panta ceturto daļu tikai tad, kad ir noslēgta vienošanās </w:t>
            </w:r>
            <w:r w:rsidRPr="00EB5275">
              <w:rPr>
                <w:rFonts w:ascii="Times New Roman" w:eastAsia="Times New Roman" w:hAnsi="Times New Roman" w:cs="Times New Roman"/>
                <w:sz w:val="24"/>
                <w:szCs w:val="24"/>
                <w:lang w:eastAsia="lv-LV"/>
              </w:rPr>
              <w:t>par naudas līdzekļu atlikuma ieguldīšanu kontā</w:t>
            </w:r>
            <w:r>
              <w:rPr>
                <w:rFonts w:ascii="Times New Roman" w:eastAsia="Times New Roman" w:hAnsi="Times New Roman" w:cs="Times New Roman"/>
                <w:sz w:val="24"/>
                <w:szCs w:val="24"/>
                <w:lang w:eastAsia="lv-LV"/>
              </w:rPr>
              <w:t xml:space="preserve">, nepieciešams </w:t>
            </w:r>
            <w:r w:rsidR="00733D3E" w:rsidRPr="00733D3E">
              <w:rPr>
                <w:rFonts w:ascii="Times New Roman" w:eastAsia="Times New Roman" w:hAnsi="Times New Roman" w:cs="Times New Roman"/>
                <w:sz w:val="24"/>
                <w:szCs w:val="24"/>
                <w:lang w:eastAsia="lv-LV"/>
              </w:rPr>
              <w:t>papildināt noteikumus ar 6</w:t>
            </w:r>
            <w:r w:rsidR="00733D3E" w:rsidRPr="00DA74D0">
              <w:rPr>
                <w:rFonts w:ascii="Times New Roman" w:eastAsia="Times New Roman" w:hAnsi="Times New Roman" w:cs="Times New Roman"/>
                <w:sz w:val="24"/>
                <w:szCs w:val="24"/>
                <w:vertAlign w:val="superscript"/>
                <w:lang w:eastAsia="lv-LV"/>
              </w:rPr>
              <w:t>1</w:t>
            </w:r>
            <w:r w:rsidR="00733D3E" w:rsidRPr="00733D3E">
              <w:rPr>
                <w:rFonts w:ascii="Times New Roman" w:eastAsia="Times New Roman" w:hAnsi="Times New Roman" w:cs="Times New Roman"/>
                <w:sz w:val="24"/>
                <w:szCs w:val="24"/>
                <w:lang w:eastAsia="lv-LV"/>
              </w:rPr>
              <w:t>.punktu šādā redakcijā:</w:t>
            </w:r>
          </w:p>
          <w:p w14:paraId="2D0A3486" w14:textId="2934792D"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„6</w:t>
            </w:r>
            <w:r w:rsidRPr="00DA74D0">
              <w:rPr>
                <w:rFonts w:ascii="Times New Roman" w:eastAsia="Times New Roman" w:hAnsi="Times New Roman" w:cs="Times New Roman"/>
                <w:sz w:val="24"/>
                <w:szCs w:val="24"/>
                <w:vertAlign w:val="superscript"/>
                <w:lang w:eastAsia="lv-LV"/>
              </w:rPr>
              <w:t>1</w:t>
            </w:r>
            <w:r w:rsidRPr="00733D3E">
              <w:rPr>
                <w:rFonts w:ascii="Times New Roman" w:eastAsia="Times New Roman" w:hAnsi="Times New Roman" w:cs="Times New Roman"/>
                <w:sz w:val="24"/>
                <w:szCs w:val="24"/>
                <w:lang w:eastAsia="lv-LV"/>
              </w:rPr>
              <w:t xml:space="preserve">. Šo noteikumu 3.9.apakšpunktā minēto kontu kapitālsabiedrībai, kurā ieguldīta valsts vai pašvaldības kapitāla daļa, Valsts kase atver vienas darbdienas laikā pēc vienošanās par naudas līdzekļu atlikuma </w:t>
            </w:r>
            <w:r w:rsidR="00C22108">
              <w:rPr>
                <w:rFonts w:ascii="Times New Roman" w:eastAsia="Times New Roman" w:hAnsi="Times New Roman" w:cs="Times New Roman"/>
                <w:sz w:val="24"/>
                <w:szCs w:val="24"/>
                <w:lang w:eastAsia="lv-LV"/>
              </w:rPr>
              <w:t>ieguldīšanu kontā noslēgšanas.”</w:t>
            </w:r>
            <w:r w:rsidR="00C55944">
              <w:rPr>
                <w:rFonts w:ascii="Times New Roman" w:eastAsia="Times New Roman" w:hAnsi="Times New Roman" w:cs="Times New Roman"/>
                <w:sz w:val="24"/>
                <w:szCs w:val="24"/>
                <w:lang w:eastAsia="lv-LV"/>
              </w:rPr>
              <w:t>.</w:t>
            </w:r>
          </w:p>
          <w:p w14:paraId="7B8DCCE5" w14:textId="5D196D6A" w:rsidR="00733D3E" w:rsidRPr="00733D3E" w:rsidRDefault="00663C70"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Samērā bieži tiek konstatētas situācijas, kad klienti, </w:t>
            </w:r>
            <w:r>
              <w:rPr>
                <w:rFonts w:ascii="Times New Roman" w:eastAsia="Times New Roman" w:hAnsi="Times New Roman" w:cs="Times New Roman"/>
                <w:sz w:val="24"/>
                <w:szCs w:val="24"/>
                <w:lang w:eastAsia="lv-LV"/>
              </w:rPr>
              <w:lastRenderedPageBreak/>
              <w:t xml:space="preserve">uzsākot reorganizācijas vai likvidācijas procesu par to </w:t>
            </w:r>
            <w:r w:rsidR="002B63CF">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informē Valsts kasi, kā arī savlaicīgi nenokārto</w:t>
            </w:r>
            <w:r w:rsidRPr="00733D3E">
              <w:rPr>
                <w:rFonts w:ascii="Times New Roman" w:eastAsia="Times New Roman" w:hAnsi="Times New Roman" w:cs="Times New Roman"/>
                <w:sz w:val="24"/>
                <w:szCs w:val="24"/>
                <w:lang w:eastAsia="lv-LV"/>
              </w:rPr>
              <w:t xml:space="preserve"> visas maksājumu pakalpojumu saistības</w:t>
            </w:r>
            <w:r>
              <w:rPr>
                <w:rFonts w:ascii="Times New Roman" w:eastAsia="Times New Roman" w:hAnsi="Times New Roman" w:cs="Times New Roman"/>
                <w:sz w:val="24"/>
                <w:szCs w:val="24"/>
                <w:lang w:eastAsia="lv-LV"/>
              </w:rPr>
              <w:t xml:space="preserve">, kas tālāk rada </w:t>
            </w:r>
            <w:proofErr w:type="spellStart"/>
            <w:r>
              <w:rPr>
                <w:rFonts w:ascii="Times New Roman" w:eastAsia="Times New Roman" w:hAnsi="Times New Roman" w:cs="Times New Roman"/>
                <w:sz w:val="24"/>
                <w:szCs w:val="24"/>
                <w:lang w:eastAsia="lv-LV"/>
              </w:rPr>
              <w:t>problēmsituācijas</w:t>
            </w:r>
            <w:proofErr w:type="spellEnd"/>
            <w:r>
              <w:rPr>
                <w:rFonts w:ascii="Times New Roman" w:eastAsia="Times New Roman" w:hAnsi="Times New Roman" w:cs="Times New Roman"/>
                <w:sz w:val="24"/>
                <w:szCs w:val="24"/>
                <w:lang w:eastAsia="lv-LV"/>
              </w:rPr>
              <w:t xml:space="preserve"> saistību pārņēmējam. Tāpēc ir nepieciešamība </w:t>
            </w:r>
            <w:r w:rsidR="00733D3E" w:rsidRPr="00733D3E">
              <w:rPr>
                <w:rFonts w:ascii="Times New Roman" w:eastAsia="Times New Roman" w:hAnsi="Times New Roman" w:cs="Times New Roman"/>
                <w:sz w:val="24"/>
                <w:szCs w:val="24"/>
                <w:lang w:eastAsia="lv-LV"/>
              </w:rPr>
              <w:t xml:space="preserve">papildināt noteikumu 9.punktu ar </w:t>
            </w:r>
            <w:r>
              <w:rPr>
                <w:rFonts w:ascii="Times New Roman" w:eastAsia="Times New Roman" w:hAnsi="Times New Roman" w:cs="Times New Roman"/>
                <w:sz w:val="24"/>
                <w:szCs w:val="24"/>
                <w:lang w:eastAsia="lv-LV"/>
              </w:rPr>
              <w:t>pienākumu</w:t>
            </w:r>
            <w:r w:rsidR="00733D3E" w:rsidRPr="00733D3E">
              <w:rPr>
                <w:rFonts w:ascii="Times New Roman" w:eastAsia="Times New Roman" w:hAnsi="Times New Roman" w:cs="Times New Roman"/>
                <w:sz w:val="24"/>
                <w:szCs w:val="24"/>
                <w:lang w:eastAsia="lv-LV"/>
              </w:rPr>
              <w:t xml:space="preserve"> klient</w:t>
            </w:r>
            <w:r>
              <w:rPr>
                <w:rFonts w:ascii="Times New Roman" w:eastAsia="Times New Roman" w:hAnsi="Times New Roman" w:cs="Times New Roman"/>
                <w:sz w:val="24"/>
                <w:szCs w:val="24"/>
                <w:lang w:eastAsia="lv-LV"/>
              </w:rPr>
              <w:t>am</w:t>
            </w:r>
            <w:r w:rsidR="00733D3E" w:rsidRPr="00733D3E">
              <w:rPr>
                <w:rFonts w:ascii="Times New Roman" w:eastAsia="Times New Roman" w:hAnsi="Times New Roman" w:cs="Times New Roman"/>
                <w:sz w:val="24"/>
                <w:szCs w:val="24"/>
                <w:lang w:eastAsia="lv-LV"/>
              </w:rPr>
              <w:t xml:space="preserve"> nokārto</w:t>
            </w:r>
            <w:r>
              <w:rPr>
                <w:rFonts w:ascii="Times New Roman" w:eastAsia="Times New Roman" w:hAnsi="Times New Roman" w:cs="Times New Roman"/>
                <w:sz w:val="24"/>
                <w:szCs w:val="24"/>
                <w:lang w:eastAsia="lv-LV"/>
              </w:rPr>
              <w:t>t</w:t>
            </w:r>
            <w:r w:rsidR="00733D3E" w:rsidRPr="00733D3E">
              <w:rPr>
                <w:rFonts w:ascii="Times New Roman" w:eastAsia="Times New Roman" w:hAnsi="Times New Roman" w:cs="Times New Roman"/>
                <w:sz w:val="24"/>
                <w:szCs w:val="24"/>
                <w:lang w:eastAsia="lv-LV"/>
              </w:rPr>
              <w:t xml:space="preserve"> visas maksājumu pakalpojumu saistības ar Valsts kasi pirms reorganizācijas vai likvidācijas pabeigšanas</w:t>
            </w:r>
            <w:r w:rsidR="00C55944">
              <w:rPr>
                <w:rFonts w:ascii="Times New Roman" w:eastAsia="Times New Roman" w:hAnsi="Times New Roman" w:cs="Times New Roman"/>
                <w:sz w:val="24"/>
                <w:szCs w:val="24"/>
                <w:lang w:eastAsia="lv-LV"/>
              </w:rPr>
              <w:t>.</w:t>
            </w:r>
          </w:p>
          <w:p w14:paraId="6EF6CF62" w14:textId="275B8549" w:rsidR="00733D3E" w:rsidRPr="00733D3E" w:rsidRDefault="002B63CF"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Spēkā esošā MK noteikumu redakcija paredz</w:t>
            </w:r>
            <w:r w:rsidR="001104A4">
              <w:rPr>
                <w:rFonts w:ascii="Times New Roman" w:eastAsia="Times New Roman" w:hAnsi="Times New Roman" w:cs="Times New Roman"/>
                <w:sz w:val="24"/>
                <w:szCs w:val="24"/>
                <w:lang w:eastAsia="lv-LV"/>
              </w:rPr>
              <w:t xml:space="preserve"> obligātu prasību informēt klientu ar ierakstītu vēstuli, pirms Valsts kase slēdza kontus saskaņā ar noteikumu 20.punktu. Līdzšinējā pieredze rāda, ka vairāk kā viena trešdaļa vēstuļu tiek atgrieztas kā nepiegādājamas, jo klienti ilgstoši nav saimnieciski aktīvi un nav sasniedzami juridiskajā adresē. </w:t>
            </w:r>
            <w:r>
              <w:rPr>
                <w:rFonts w:ascii="Times New Roman" w:eastAsia="Times New Roman" w:hAnsi="Times New Roman" w:cs="Times New Roman"/>
                <w:sz w:val="24"/>
                <w:szCs w:val="24"/>
                <w:lang w:eastAsia="lv-LV"/>
              </w:rPr>
              <w:t>Līdz ar to, l</w:t>
            </w:r>
            <w:r w:rsidR="001104A4">
              <w:rPr>
                <w:rFonts w:ascii="Times New Roman" w:eastAsia="Times New Roman" w:hAnsi="Times New Roman" w:cs="Times New Roman"/>
                <w:sz w:val="24"/>
                <w:szCs w:val="24"/>
                <w:lang w:eastAsia="lv-LV"/>
              </w:rPr>
              <w:t>ai taupītu valsts budžeta resursus</w:t>
            </w:r>
            <w:r>
              <w:rPr>
                <w:rFonts w:ascii="Times New Roman" w:eastAsia="Times New Roman" w:hAnsi="Times New Roman" w:cs="Times New Roman"/>
                <w:sz w:val="24"/>
                <w:szCs w:val="24"/>
                <w:lang w:eastAsia="lv-LV"/>
              </w:rPr>
              <w:t xml:space="preserve"> un nodrošinātu efektīvu kontu slēgšanas procesu</w:t>
            </w:r>
            <w:r w:rsidR="001104A4">
              <w:rPr>
                <w:rFonts w:ascii="Times New Roman" w:eastAsia="Times New Roman" w:hAnsi="Times New Roman" w:cs="Times New Roman"/>
                <w:sz w:val="24"/>
                <w:szCs w:val="24"/>
                <w:lang w:eastAsia="lv-LV"/>
              </w:rPr>
              <w:t>, nepieciešams p</w:t>
            </w:r>
            <w:r w:rsidR="00733D3E" w:rsidRPr="00733D3E">
              <w:rPr>
                <w:rFonts w:ascii="Times New Roman" w:eastAsia="Times New Roman" w:hAnsi="Times New Roman" w:cs="Times New Roman"/>
                <w:sz w:val="24"/>
                <w:szCs w:val="24"/>
                <w:lang w:eastAsia="lv-LV"/>
              </w:rPr>
              <w:t xml:space="preserve">recizēt kontu slēgšanas kārtību, </w:t>
            </w:r>
            <w:r w:rsidR="00C22108">
              <w:rPr>
                <w:rFonts w:ascii="Times New Roman" w:eastAsia="Times New Roman" w:hAnsi="Times New Roman" w:cs="Times New Roman"/>
                <w:sz w:val="24"/>
                <w:szCs w:val="24"/>
                <w:lang w:eastAsia="lv-LV"/>
              </w:rPr>
              <w:t>izsakot jaunā redakcijā MK noteikumu 20.punktu un papildinot ar 20.</w:t>
            </w:r>
            <w:r w:rsidR="00C22108" w:rsidRPr="00C22108">
              <w:rPr>
                <w:rFonts w:ascii="Times New Roman" w:eastAsia="Times New Roman" w:hAnsi="Times New Roman" w:cs="Times New Roman"/>
                <w:sz w:val="24"/>
                <w:szCs w:val="24"/>
                <w:vertAlign w:val="superscript"/>
                <w:lang w:eastAsia="lv-LV"/>
              </w:rPr>
              <w:t>1</w:t>
            </w:r>
            <w:r w:rsidR="00C22108">
              <w:rPr>
                <w:rFonts w:ascii="Times New Roman" w:eastAsia="Times New Roman" w:hAnsi="Times New Roman" w:cs="Times New Roman"/>
                <w:sz w:val="24"/>
                <w:szCs w:val="24"/>
                <w:lang w:eastAsia="lv-LV"/>
              </w:rPr>
              <w:t xml:space="preserve">punktu, un paredzot, ka </w:t>
            </w:r>
            <w:r w:rsidR="00733D3E" w:rsidRPr="00733D3E">
              <w:rPr>
                <w:rFonts w:ascii="Times New Roman" w:eastAsia="Times New Roman" w:hAnsi="Times New Roman" w:cs="Times New Roman"/>
                <w:sz w:val="24"/>
                <w:szCs w:val="24"/>
                <w:lang w:eastAsia="lv-LV"/>
              </w:rPr>
              <w:t xml:space="preserve">Valsts kasei </w:t>
            </w:r>
            <w:r w:rsidR="00C22108">
              <w:rPr>
                <w:rFonts w:ascii="Times New Roman" w:eastAsia="Times New Roman" w:hAnsi="Times New Roman" w:cs="Times New Roman"/>
                <w:sz w:val="24"/>
                <w:szCs w:val="24"/>
                <w:lang w:eastAsia="lv-LV"/>
              </w:rPr>
              <w:t xml:space="preserve">ir </w:t>
            </w:r>
            <w:r w:rsidR="00733D3E" w:rsidRPr="00733D3E">
              <w:rPr>
                <w:rFonts w:ascii="Times New Roman" w:eastAsia="Times New Roman" w:hAnsi="Times New Roman" w:cs="Times New Roman"/>
                <w:sz w:val="24"/>
                <w:szCs w:val="24"/>
                <w:lang w:eastAsia="lv-LV"/>
              </w:rPr>
              <w:t xml:space="preserve">tiesības slēgt </w:t>
            </w:r>
            <w:r w:rsidR="00C22108">
              <w:rPr>
                <w:rFonts w:ascii="Times New Roman" w:eastAsia="Times New Roman" w:hAnsi="Times New Roman" w:cs="Times New Roman"/>
                <w:sz w:val="24"/>
                <w:szCs w:val="24"/>
                <w:lang w:eastAsia="lv-LV"/>
              </w:rPr>
              <w:t>klienta kontu, p</w:t>
            </w:r>
            <w:r w:rsidR="00733D3E" w:rsidRPr="00733D3E">
              <w:rPr>
                <w:rFonts w:ascii="Times New Roman" w:eastAsia="Times New Roman" w:hAnsi="Times New Roman" w:cs="Times New Roman"/>
                <w:sz w:val="24"/>
                <w:szCs w:val="24"/>
                <w:lang w:eastAsia="lv-LV"/>
              </w:rPr>
              <w:t xml:space="preserve">aziņojot par to klientam ne vēlāk kā 60 dienas iepriekš, izmantojot </w:t>
            </w:r>
            <w:proofErr w:type="spellStart"/>
            <w:r w:rsidR="00733D3E" w:rsidRPr="00733D3E">
              <w:rPr>
                <w:rFonts w:ascii="Times New Roman" w:eastAsia="Times New Roman" w:hAnsi="Times New Roman" w:cs="Times New Roman"/>
                <w:sz w:val="24"/>
                <w:szCs w:val="24"/>
                <w:lang w:eastAsia="lv-LV"/>
              </w:rPr>
              <w:t>eKasi</w:t>
            </w:r>
            <w:proofErr w:type="spellEnd"/>
            <w:r w:rsidR="00733D3E" w:rsidRPr="00733D3E">
              <w:rPr>
                <w:rFonts w:ascii="Times New Roman" w:eastAsia="Times New Roman" w:hAnsi="Times New Roman" w:cs="Times New Roman"/>
                <w:sz w:val="24"/>
                <w:szCs w:val="24"/>
                <w:lang w:eastAsia="lv-LV"/>
              </w:rPr>
              <w:t>, ja kontā 24 mēn</w:t>
            </w:r>
            <w:r w:rsidR="00C22108">
              <w:rPr>
                <w:rFonts w:ascii="Times New Roman" w:eastAsia="Times New Roman" w:hAnsi="Times New Roman" w:cs="Times New Roman"/>
                <w:sz w:val="24"/>
                <w:szCs w:val="24"/>
                <w:lang w:eastAsia="lv-LV"/>
              </w:rPr>
              <w:t>ešu laikā nav bijis apgrozījums</w:t>
            </w:r>
            <w:r w:rsidR="001104A4">
              <w:rPr>
                <w:rFonts w:ascii="Times New Roman" w:eastAsia="Times New Roman" w:hAnsi="Times New Roman" w:cs="Times New Roman"/>
                <w:sz w:val="24"/>
                <w:szCs w:val="24"/>
                <w:lang w:eastAsia="lv-LV"/>
              </w:rPr>
              <w:t>.</w:t>
            </w:r>
          </w:p>
          <w:p w14:paraId="41A20EF4" w14:textId="29F61611" w:rsidR="00DA74D0" w:rsidRDefault="00663C70"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96EC1">
              <w:rPr>
                <w:rFonts w:ascii="Times New Roman" w:eastAsia="Times New Roman" w:hAnsi="Times New Roman" w:cs="Times New Roman"/>
                <w:sz w:val="24"/>
                <w:szCs w:val="24"/>
                <w:lang w:eastAsia="lv-LV"/>
              </w:rPr>
              <w:t>pēkā esošā</w:t>
            </w:r>
            <w:r w:rsidR="005522BF">
              <w:rPr>
                <w:rFonts w:ascii="Times New Roman" w:eastAsia="Times New Roman" w:hAnsi="Times New Roman" w:cs="Times New Roman"/>
                <w:sz w:val="24"/>
                <w:szCs w:val="24"/>
                <w:lang w:eastAsia="lv-LV"/>
              </w:rPr>
              <w:t xml:space="preserve"> MK </w:t>
            </w:r>
            <w:r w:rsidR="00DB07BF">
              <w:rPr>
                <w:rFonts w:ascii="Times New Roman" w:eastAsia="Times New Roman" w:hAnsi="Times New Roman" w:cs="Times New Roman"/>
                <w:sz w:val="24"/>
                <w:szCs w:val="24"/>
                <w:lang w:eastAsia="lv-LV"/>
              </w:rPr>
              <w:t xml:space="preserve">noteikumu </w:t>
            </w:r>
            <w:r w:rsidR="00C22108">
              <w:rPr>
                <w:rFonts w:ascii="Times New Roman" w:eastAsia="Times New Roman" w:hAnsi="Times New Roman" w:cs="Times New Roman"/>
                <w:sz w:val="24"/>
                <w:szCs w:val="24"/>
                <w:lang w:eastAsia="lv-LV"/>
              </w:rPr>
              <w:t>redakcija paredz, ka maksājuma rīkojuma</w:t>
            </w:r>
            <w:r w:rsidR="005522BF">
              <w:rPr>
                <w:rFonts w:ascii="Times New Roman" w:eastAsia="Times New Roman" w:hAnsi="Times New Roman" w:cs="Times New Roman"/>
                <w:sz w:val="24"/>
                <w:szCs w:val="24"/>
                <w:lang w:eastAsia="lv-LV"/>
              </w:rPr>
              <w:t xml:space="preserve"> </w:t>
            </w:r>
            <w:r w:rsidR="00C22108">
              <w:rPr>
                <w:rFonts w:ascii="Times New Roman" w:eastAsia="Times New Roman" w:hAnsi="Times New Roman" w:cs="Times New Roman"/>
                <w:sz w:val="24"/>
                <w:szCs w:val="24"/>
                <w:lang w:eastAsia="lv-LV"/>
              </w:rPr>
              <w:t xml:space="preserve">vai pieteikuma </w:t>
            </w:r>
            <w:r w:rsidR="005522BF">
              <w:rPr>
                <w:rFonts w:ascii="Times New Roman" w:eastAsia="Times New Roman" w:hAnsi="Times New Roman" w:cs="Times New Roman"/>
                <w:sz w:val="24"/>
                <w:szCs w:val="24"/>
                <w:lang w:eastAsia="lv-LV"/>
              </w:rPr>
              <w:t>aizturēšanas gadījumā Valsts kasei ir tiesības pieprasīt no klienta maksājuma izpildes saskaņošanu ar ministriju vai citu centrālo valsts iestādi, kura ir piešķīrusi budžeta finansējumu. Tā kā līdzšinējais regulējums ir nepilnīgs un ierobežo Valsts kases tiesības saņemt papildu informāciju situācijās, kad finansējuma devējs nav ministrija vai cita centrālā valsts iestāde</w:t>
            </w:r>
            <w:r w:rsidR="004670AE">
              <w:rPr>
                <w:rFonts w:ascii="Times New Roman" w:eastAsia="Times New Roman" w:hAnsi="Times New Roman" w:cs="Times New Roman"/>
                <w:sz w:val="24"/>
                <w:szCs w:val="24"/>
                <w:lang w:eastAsia="lv-LV"/>
              </w:rPr>
              <w:t xml:space="preserve">, nepieciešams precizēt </w:t>
            </w:r>
            <w:r w:rsidR="00C22108">
              <w:rPr>
                <w:rFonts w:ascii="Times New Roman" w:eastAsia="Times New Roman" w:hAnsi="Times New Roman" w:cs="Times New Roman"/>
                <w:sz w:val="24"/>
                <w:szCs w:val="24"/>
                <w:lang w:eastAsia="lv-LV"/>
              </w:rPr>
              <w:t>MK noteikumu 39.</w:t>
            </w:r>
            <w:r w:rsidR="008577A4">
              <w:rPr>
                <w:rFonts w:ascii="Times New Roman" w:eastAsia="Times New Roman" w:hAnsi="Times New Roman" w:cs="Times New Roman"/>
                <w:sz w:val="24"/>
                <w:szCs w:val="24"/>
                <w:lang w:eastAsia="lv-LV"/>
              </w:rPr>
              <w:t>punkta</w:t>
            </w:r>
            <w:r w:rsidR="004670AE">
              <w:rPr>
                <w:rFonts w:ascii="Times New Roman" w:eastAsia="Times New Roman" w:hAnsi="Times New Roman" w:cs="Times New Roman"/>
                <w:sz w:val="24"/>
                <w:szCs w:val="24"/>
                <w:lang w:eastAsia="lv-LV"/>
              </w:rPr>
              <w:t xml:space="preserve"> nosacījumu</w:t>
            </w:r>
            <w:r w:rsidR="00C22108">
              <w:rPr>
                <w:rFonts w:ascii="Times New Roman" w:eastAsia="Times New Roman" w:hAnsi="Times New Roman" w:cs="Times New Roman"/>
                <w:sz w:val="24"/>
                <w:szCs w:val="24"/>
                <w:lang w:eastAsia="lv-LV"/>
              </w:rPr>
              <w:t>s</w:t>
            </w:r>
            <w:r w:rsidR="002B63CF">
              <w:rPr>
                <w:rFonts w:ascii="Times New Roman" w:eastAsia="Times New Roman" w:hAnsi="Times New Roman" w:cs="Times New Roman"/>
                <w:sz w:val="24"/>
                <w:szCs w:val="24"/>
                <w:lang w:eastAsia="lv-LV"/>
              </w:rPr>
              <w:t>.</w:t>
            </w:r>
            <w:r w:rsidR="0017726F">
              <w:rPr>
                <w:rFonts w:ascii="Times New Roman" w:eastAsia="Times New Roman" w:hAnsi="Times New Roman" w:cs="Times New Roman"/>
                <w:sz w:val="24"/>
                <w:szCs w:val="24"/>
                <w:lang w:eastAsia="lv-LV"/>
              </w:rPr>
              <w:t xml:space="preserve"> </w:t>
            </w:r>
            <w:r w:rsidR="00DA74D0">
              <w:rPr>
                <w:rFonts w:ascii="Times New Roman" w:eastAsia="Times New Roman" w:hAnsi="Times New Roman" w:cs="Times New Roman"/>
                <w:sz w:val="24"/>
                <w:szCs w:val="24"/>
                <w:lang w:eastAsia="lv-LV"/>
              </w:rPr>
              <w:t xml:space="preserve"> </w:t>
            </w:r>
          </w:p>
          <w:p w14:paraId="60E7A290" w14:textId="60B95148" w:rsidR="00E96EC1" w:rsidRDefault="00663C70"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96EC1">
              <w:rPr>
                <w:rFonts w:ascii="Times New Roman" w:eastAsia="Times New Roman" w:hAnsi="Times New Roman" w:cs="Times New Roman"/>
                <w:sz w:val="24"/>
                <w:szCs w:val="24"/>
                <w:lang w:eastAsia="lv-LV"/>
              </w:rPr>
              <w:t xml:space="preserve">pēkā esošā </w:t>
            </w:r>
            <w:r w:rsidR="00DB07BF">
              <w:rPr>
                <w:rFonts w:ascii="Times New Roman" w:eastAsia="Times New Roman" w:hAnsi="Times New Roman" w:cs="Times New Roman"/>
                <w:sz w:val="24"/>
                <w:szCs w:val="24"/>
                <w:lang w:eastAsia="lv-LV"/>
              </w:rPr>
              <w:t>MK noteikumu redakcija neparedz Valsts kase</w:t>
            </w:r>
            <w:r w:rsidR="00E96EC1">
              <w:rPr>
                <w:rFonts w:ascii="Times New Roman" w:eastAsia="Times New Roman" w:hAnsi="Times New Roman" w:cs="Times New Roman"/>
                <w:sz w:val="24"/>
                <w:szCs w:val="24"/>
                <w:lang w:eastAsia="lv-LV"/>
              </w:rPr>
              <w:t>i</w:t>
            </w:r>
            <w:r w:rsidR="00DB07BF">
              <w:rPr>
                <w:rFonts w:ascii="Times New Roman" w:eastAsia="Times New Roman" w:hAnsi="Times New Roman" w:cs="Times New Roman"/>
                <w:sz w:val="24"/>
                <w:szCs w:val="24"/>
                <w:lang w:eastAsia="lv-LV"/>
              </w:rPr>
              <w:t xml:space="preserve"> tiesī</w:t>
            </w:r>
            <w:r w:rsidR="00E96EC1">
              <w:rPr>
                <w:rFonts w:ascii="Times New Roman" w:eastAsia="Times New Roman" w:hAnsi="Times New Roman" w:cs="Times New Roman"/>
                <w:sz w:val="24"/>
                <w:szCs w:val="24"/>
                <w:lang w:eastAsia="lv-LV"/>
              </w:rPr>
              <w:t>b</w:t>
            </w:r>
            <w:r w:rsidR="00DB07BF">
              <w:rPr>
                <w:rFonts w:ascii="Times New Roman" w:eastAsia="Times New Roman" w:hAnsi="Times New Roman" w:cs="Times New Roman"/>
                <w:sz w:val="24"/>
                <w:szCs w:val="24"/>
                <w:lang w:eastAsia="lv-LV"/>
              </w:rPr>
              <w:t>a</w:t>
            </w:r>
            <w:r w:rsidR="00E96EC1">
              <w:rPr>
                <w:rFonts w:ascii="Times New Roman" w:eastAsia="Times New Roman" w:hAnsi="Times New Roman" w:cs="Times New Roman"/>
                <w:sz w:val="24"/>
                <w:szCs w:val="24"/>
                <w:lang w:eastAsia="lv-LV"/>
              </w:rPr>
              <w:t>s</w:t>
            </w:r>
            <w:r w:rsidR="00DB07BF">
              <w:rPr>
                <w:rFonts w:ascii="Times New Roman" w:eastAsia="Times New Roman" w:hAnsi="Times New Roman" w:cs="Times New Roman"/>
                <w:sz w:val="24"/>
                <w:szCs w:val="24"/>
                <w:lang w:eastAsia="lv-LV"/>
              </w:rPr>
              <w:t xml:space="preserve"> pieprasīt no klientiem informāciju par iesniegto maksājuma rīkojumu, </w:t>
            </w:r>
            <w:r w:rsidR="00E96EC1">
              <w:rPr>
                <w:rFonts w:ascii="Times New Roman" w:eastAsia="Times New Roman" w:hAnsi="Times New Roman" w:cs="Times New Roman"/>
                <w:sz w:val="24"/>
                <w:szCs w:val="24"/>
                <w:lang w:eastAsia="lv-LV"/>
              </w:rPr>
              <w:t xml:space="preserve">kas nepieciešama gan </w:t>
            </w:r>
            <w:r w:rsidR="0065058A">
              <w:rPr>
                <w:rFonts w:ascii="Times New Roman" w:eastAsia="Times New Roman" w:hAnsi="Times New Roman" w:cs="Times New Roman"/>
                <w:sz w:val="24"/>
                <w:szCs w:val="24"/>
                <w:lang w:eastAsia="lv-LV"/>
              </w:rPr>
              <w:t>korekt</w:t>
            </w:r>
            <w:r w:rsidR="00E96EC1">
              <w:rPr>
                <w:rFonts w:ascii="Times New Roman" w:eastAsia="Times New Roman" w:hAnsi="Times New Roman" w:cs="Times New Roman"/>
                <w:sz w:val="24"/>
                <w:szCs w:val="24"/>
                <w:lang w:eastAsia="lv-LV"/>
              </w:rPr>
              <w:t>ai maksājuma</w:t>
            </w:r>
            <w:r w:rsidR="0065058A">
              <w:rPr>
                <w:rFonts w:ascii="Times New Roman" w:eastAsia="Times New Roman" w:hAnsi="Times New Roman" w:cs="Times New Roman"/>
                <w:sz w:val="24"/>
                <w:szCs w:val="24"/>
                <w:lang w:eastAsia="lv-LV"/>
              </w:rPr>
              <w:t xml:space="preserve"> </w:t>
            </w:r>
            <w:r w:rsidR="00DB07BF">
              <w:rPr>
                <w:rFonts w:ascii="Times New Roman" w:eastAsia="Times New Roman" w:hAnsi="Times New Roman" w:cs="Times New Roman"/>
                <w:sz w:val="24"/>
                <w:szCs w:val="24"/>
                <w:lang w:eastAsia="lv-LV"/>
              </w:rPr>
              <w:t>izpild</w:t>
            </w:r>
            <w:r w:rsidR="00E96EC1">
              <w:rPr>
                <w:rFonts w:ascii="Times New Roman" w:eastAsia="Times New Roman" w:hAnsi="Times New Roman" w:cs="Times New Roman"/>
                <w:sz w:val="24"/>
                <w:szCs w:val="24"/>
                <w:lang w:eastAsia="lv-LV"/>
              </w:rPr>
              <w:t>ei</w:t>
            </w:r>
            <w:r w:rsidR="00DB07BF">
              <w:rPr>
                <w:rFonts w:ascii="Times New Roman" w:eastAsia="Times New Roman" w:hAnsi="Times New Roman" w:cs="Times New Roman"/>
                <w:sz w:val="24"/>
                <w:szCs w:val="24"/>
                <w:lang w:eastAsia="lv-LV"/>
              </w:rPr>
              <w:t xml:space="preserve">, gan, lai Valsts kase nodrošinātu normatīvo aktu izpildi. </w:t>
            </w:r>
            <w:r w:rsidR="0065058A">
              <w:rPr>
                <w:rFonts w:ascii="Times New Roman" w:eastAsia="Times New Roman" w:hAnsi="Times New Roman" w:cs="Times New Roman"/>
                <w:sz w:val="24"/>
                <w:szCs w:val="24"/>
                <w:lang w:eastAsia="lv-LV"/>
              </w:rPr>
              <w:t>Tā kā līdzšinējais regulējums ierobežo Valsts kases tiesības saņemt minēto informāciju, nepieciešams</w:t>
            </w:r>
            <w:r w:rsidR="00DB07BF">
              <w:rPr>
                <w:rFonts w:ascii="Times New Roman" w:eastAsia="Times New Roman" w:hAnsi="Times New Roman" w:cs="Times New Roman"/>
                <w:sz w:val="24"/>
                <w:szCs w:val="24"/>
                <w:lang w:eastAsia="lv-LV"/>
              </w:rPr>
              <w:t xml:space="preserve"> </w:t>
            </w:r>
            <w:r w:rsidR="003A262E">
              <w:rPr>
                <w:rFonts w:ascii="Times New Roman" w:eastAsia="Times New Roman" w:hAnsi="Times New Roman" w:cs="Times New Roman"/>
                <w:sz w:val="24"/>
                <w:szCs w:val="24"/>
                <w:lang w:eastAsia="lv-LV"/>
              </w:rPr>
              <w:t xml:space="preserve">papildināt noteikumus ar </w:t>
            </w:r>
            <w:r w:rsidR="003A262E" w:rsidRPr="003A262E">
              <w:rPr>
                <w:rFonts w:ascii="Times New Roman" w:eastAsia="Times New Roman" w:hAnsi="Times New Roman" w:cs="Times New Roman"/>
                <w:sz w:val="24"/>
                <w:szCs w:val="24"/>
                <w:lang w:eastAsia="lv-LV"/>
              </w:rPr>
              <w:t>41.</w:t>
            </w:r>
            <w:r w:rsidR="003A262E" w:rsidRPr="003A262E">
              <w:rPr>
                <w:rFonts w:ascii="Times New Roman" w:eastAsia="Times New Roman" w:hAnsi="Times New Roman" w:cs="Times New Roman"/>
                <w:sz w:val="24"/>
                <w:szCs w:val="24"/>
                <w:vertAlign w:val="superscript"/>
                <w:lang w:eastAsia="lv-LV"/>
              </w:rPr>
              <w:t>1</w:t>
            </w:r>
            <w:r w:rsidR="003A262E" w:rsidRPr="003A262E">
              <w:rPr>
                <w:rFonts w:ascii="Times New Roman" w:eastAsia="Times New Roman" w:hAnsi="Times New Roman" w:cs="Times New Roman"/>
                <w:sz w:val="24"/>
                <w:szCs w:val="24"/>
                <w:lang w:eastAsia="lv-LV"/>
              </w:rPr>
              <w:t xml:space="preserve"> punktu</w:t>
            </w:r>
            <w:r w:rsidR="00DF1460">
              <w:rPr>
                <w:rFonts w:ascii="Times New Roman" w:eastAsia="Times New Roman" w:hAnsi="Times New Roman" w:cs="Times New Roman"/>
                <w:sz w:val="24"/>
                <w:szCs w:val="24"/>
                <w:lang w:eastAsia="lv-LV"/>
              </w:rPr>
              <w:t>, nosakot</w:t>
            </w:r>
            <w:r w:rsidR="00512FEC">
              <w:rPr>
                <w:rFonts w:ascii="Times New Roman" w:eastAsia="Times New Roman" w:hAnsi="Times New Roman" w:cs="Times New Roman"/>
                <w:sz w:val="24"/>
                <w:szCs w:val="24"/>
                <w:lang w:eastAsia="lv-LV"/>
              </w:rPr>
              <w:t xml:space="preserve"> </w:t>
            </w:r>
            <w:r w:rsidR="00512FEC" w:rsidRPr="00512FEC">
              <w:rPr>
                <w:rFonts w:ascii="Times New Roman" w:eastAsia="Times New Roman" w:hAnsi="Times New Roman" w:cs="Times New Roman"/>
                <w:sz w:val="24"/>
                <w:szCs w:val="24"/>
                <w:lang w:eastAsia="lv-LV"/>
              </w:rPr>
              <w:t>Valsts kas</w:t>
            </w:r>
            <w:r w:rsidR="00512FEC">
              <w:rPr>
                <w:rFonts w:ascii="Times New Roman" w:eastAsia="Times New Roman" w:hAnsi="Times New Roman" w:cs="Times New Roman"/>
                <w:sz w:val="24"/>
                <w:szCs w:val="24"/>
                <w:lang w:eastAsia="lv-LV"/>
              </w:rPr>
              <w:t>es</w:t>
            </w:r>
            <w:r w:rsidR="00512FEC" w:rsidRPr="00512FEC">
              <w:rPr>
                <w:rFonts w:ascii="Times New Roman" w:eastAsia="Times New Roman" w:hAnsi="Times New Roman" w:cs="Times New Roman"/>
                <w:sz w:val="24"/>
                <w:szCs w:val="24"/>
                <w:lang w:eastAsia="lv-LV"/>
              </w:rPr>
              <w:t xml:space="preserve"> </w:t>
            </w:r>
            <w:r w:rsidR="00512FEC">
              <w:rPr>
                <w:rFonts w:ascii="Times New Roman" w:eastAsia="Times New Roman" w:hAnsi="Times New Roman" w:cs="Times New Roman"/>
                <w:sz w:val="24"/>
                <w:szCs w:val="24"/>
                <w:lang w:eastAsia="lv-LV"/>
              </w:rPr>
              <w:t>tiesīb</w:t>
            </w:r>
            <w:r w:rsidR="00DF1460">
              <w:rPr>
                <w:rFonts w:ascii="Times New Roman" w:eastAsia="Times New Roman" w:hAnsi="Times New Roman" w:cs="Times New Roman"/>
                <w:sz w:val="24"/>
                <w:szCs w:val="24"/>
                <w:lang w:eastAsia="lv-LV"/>
              </w:rPr>
              <w:t>as</w:t>
            </w:r>
            <w:r w:rsidR="00512FEC" w:rsidRPr="00512FEC">
              <w:rPr>
                <w:rFonts w:ascii="Times New Roman" w:eastAsia="Times New Roman" w:hAnsi="Times New Roman" w:cs="Times New Roman"/>
                <w:sz w:val="24"/>
                <w:szCs w:val="24"/>
                <w:lang w:eastAsia="lv-LV"/>
              </w:rPr>
              <w:t xml:space="preserve"> pieprasīt no klienta informāciju</w:t>
            </w:r>
            <w:r w:rsidR="001155D0">
              <w:rPr>
                <w:rFonts w:ascii="Times New Roman" w:eastAsia="Times New Roman" w:hAnsi="Times New Roman" w:cs="Times New Roman"/>
                <w:sz w:val="24"/>
                <w:szCs w:val="24"/>
                <w:lang w:eastAsia="lv-LV"/>
              </w:rPr>
              <w:t xml:space="preserve"> par iesniegto maksājuma rīkojumu</w:t>
            </w:r>
            <w:r w:rsidR="001104A4">
              <w:rPr>
                <w:rFonts w:ascii="Times New Roman" w:eastAsia="Times New Roman" w:hAnsi="Times New Roman" w:cs="Times New Roman"/>
                <w:sz w:val="24"/>
                <w:szCs w:val="24"/>
                <w:lang w:eastAsia="lv-LV"/>
              </w:rPr>
              <w:t>.</w:t>
            </w:r>
          </w:p>
          <w:p w14:paraId="2133836D" w14:textId="1F077BD0" w:rsidR="00B45F92" w:rsidRDefault="00663C70"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96EC1">
              <w:rPr>
                <w:rFonts w:ascii="Times New Roman" w:eastAsia="Times New Roman" w:hAnsi="Times New Roman" w:cs="Times New Roman"/>
                <w:sz w:val="24"/>
                <w:szCs w:val="24"/>
                <w:lang w:eastAsia="lv-LV"/>
              </w:rPr>
              <w:t xml:space="preserve">pēkā esošā </w:t>
            </w:r>
            <w:r w:rsidR="00B45F92">
              <w:rPr>
                <w:rFonts w:ascii="Times New Roman" w:eastAsia="Times New Roman" w:hAnsi="Times New Roman" w:cs="Times New Roman"/>
                <w:sz w:val="24"/>
                <w:szCs w:val="24"/>
                <w:lang w:eastAsia="lv-LV"/>
              </w:rPr>
              <w:t xml:space="preserve">MK noteikumu redakcija </w:t>
            </w:r>
            <w:r w:rsidR="00E96EC1">
              <w:rPr>
                <w:rFonts w:ascii="Times New Roman" w:eastAsia="Times New Roman" w:hAnsi="Times New Roman" w:cs="Times New Roman"/>
                <w:sz w:val="24"/>
                <w:szCs w:val="24"/>
                <w:lang w:eastAsia="lv-LV"/>
              </w:rPr>
              <w:t>nereglamentē</w:t>
            </w:r>
            <w:r w:rsidR="00C22108">
              <w:rPr>
                <w:rFonts w:ascii="Times New Roman" w:eastAsia="Times New Roman" w:hAnsi="Times New Roman" w:cs="Times New Roman"/>
                <w:sz w:val="24"/>
                <w:szCs w:val="24"/>
                <w:lang w:eastAsia="lv-LV"/>
              </w:rPr>
              <w:t>,</w:t>
            </w:r>
            <w:r w:rsidR="00B45F92">
              <w:rPr>
                <w:rFonts w:ascii="Times New Roman" w:eastAsia="Times New Roman" w:hAnsi="Times New Roman" w:cs="Times New Roman"/>
                <w:sz w:val="24"/>
                <w:szCs w:val="24"/>
                <w:lang w:eastAsia="lv-LV"/>
              </w:rPr>
              <w:t xml:space="preserve"> kā Valsts kase var atgūt valsts budžeta līdzekļus no klienta, ja tie </w:t>
            </w:r>
            <w:r w:rsidR="00B45F92" w:rsidRPr="00C92633">
              <w:rPr>
                <w:rFonts w:ascii="Times New Roman" w:eastAsia="Times New Roman" w:hAnsi="Times New Roman" w:cs="Times New Roman"/>
                <w:sz w:val="24"/>
                <w:szCs w:val="24"/>
                <w:lang w:eastAsia="lv-LV"/>
              </w:rPr>
              <w:t>klienta kontā ir ieskaitīti Valsts kases kļūdas, maldības, pārrakstīšanās vai cita tiesiska pamata trūkuma dēļ</w:t>
            </w:r>
            <w:r w:rsidR="005A51B6">
              <w:rPr>
                <w:rFonts w:ascii="Times New Roman" w:eastAsia="Times New Roman" w:hAnsi="Times New Roman" w:cs="Times New Roman"/>
                <w:sz w:val="24"/>
                <w:szCs w:val="24"/>
                <w:lang w:eastAsia="lv-LV"/>
              </w:rPr>
              <w:t>. Minētā situācija var veidoties tehnisk</w:t>
            </w:r>
            <w:r w:rsidR="00003C85">
              <w:rPr>
                <w:rFonts w:ascii="Times New Roman" w:eastAsia="Times New Roman" w:hAnsi="Times New Roman" w:cs="Times New Roman"/>
                <w:sz w:val="24"/>
                <w:szCs w:val="24"/>
                <w:lang w:eastAsia="lv-LV"/>
              </w:rPr>
              <w:t>as</w:t>
            </w:r>
            <w:r w:rsidR="005A51B6">
              <w:rPr>
                <w:rFonts w:ascii="Times New Roman" w:eastAsia="Times New Roman" w:hAnsi="Times New Roman" w:cs="Times New Roman"/>
                <w:sz w:val="24"/>
                <w:szCs w:val="24"/>
                <w:lang w:eastAsia="lv-LV"/>
              </w:rPr>
              <w:t xml:space="preserve"> </w:t>
            </w:r>
            <w:r w:rsidR="00003C85">
              <w:rPr>
                <w:rFonts w:ascii="Times New Roman" w:eastAsia="Times New Roman" w:hAnsi="Times New Roman" w:cs="Times New Roman"/>
                <w:sz w:val="24"/>
                <w:szCs w:val="24"/>
                <w:lang w:eastAsia="lv-LV"/>
              </w:rPr>
              <w:t xml:space="preserve">kļūmes rezultātā un var skart </w:t>
            </w:r>
            <w:r w:rsidR="005A51B6">
              <w:rPr>
                <w:rFonts w:ascii="Times New Roman" w:eastAsia="Times New Roman" w:hAnsi="Times New Roman" w:cs="Times New Roman"/>
                <w:sz w:val="24"/>
                <w:szCs w:val="24"/>
                <w:lang w:eastAsia="lv-LV"/>
              </w:rPr>
              <w:t xml:space="preserve"> lielu skaitu klientu</w:t>
            </w:r>
            <w:r w:rsidR="00003C85">
              <w:rPr>
                <w:rFonts w:ascii="Times New Roman" w:eastAsia="Times New Roman" w:hAnsi="Times New Roman" w:cs="Times New Roman"/>
                <w:sz w:val="24"/>
                <w:szCs w:val="24"/>
                <w:lang w:eastAsia="lv-LV"/>
              </w:rPr>
              <w:t xml:space="preserve">. </w:t>
            </w:r>
            <w:r w:rsidR="00860A3A">
              <w:rPr>
                <w:rFonts w:ascii="Times New Roman" w:eastAsia="Times New Roman" w:hAnsi="Times New Roman" w:cs="Times New Roman"/>
                <w:sz w:val="24"/>
                <w:szCs w:val="24"/>
                <w:lang w:eastAsia="lv-LV"/>
              </w:rPr>
              <w:t>Šādā</w:t>
            </w:r>
            <w:r w:rsidR="00003C85">
              <w:rPr>
                <w:rFonts w:ascii="Times New Roman" w:eastAsia="Times New Roman" w:hAnsi="Times New Roman" w:cs="Times New Roman"/>
                <w:sz w:val="24"/>
                <w:szCs w:val="24"/>
                <w:lang w:eastAsia="lv-LV"/>
              </w:rPr>
              <w:t xml:space="preserve"> situācijā ir jārīkojas maksimāli ātri, lai novērstu zaudējumus valsts budžetam, </w:t>
            </w:r>
            <w:r w:rsidR="00860A3A">
              <w:rPr>
                <w:rFonts w:ascii="Times New Roman" w:eastAsia="Times New Roman" w:hAnsi="Times New Roman" w:cs="Times New Roman"/>
                <w:sz w:val="24"/>
                <w:szCs w:val="24"/>
                <w:lang w:eastAsia="lv-LV"/>
              </w:rPr>
              <w:t>līdz ar to</w:t>
            </w:r>
            <w:r w:rsidR="005A51B6">
              <w:rPr>
                <w:rFonts w:ascii="Times New Roman" w:eastAsia="Times New Roman" w:hAnsi="Times New Roman" w:cs="Times New Roman"/>
                <w:sz w:val="24"/>
                <w:szCs w:val="24"/>
                <w:lang w:eastAsia="lv-LV"/>
              </w:rPr>
              <w:t xml:space="preserve"> klientu </w:t>
            </w:r>
            <w:r w:rsidR="00031A5D">
              <w:rPr>
                <w:rFonts w:ascii="Times New Roman" w:eastAsia="Times New Roman" w:hAnsi="Times New Roman" w:cs="Times New Roman"/>
                <w:sz w:val="24"/>
                <w:szCs w:val="24"/>
                <w:lang w:eastAsia="lv-LV"/>
              </w:rPr>
              <w:t>individuāla brīdināšana</w:t>
            </w:r>
            <w:r w:rsidR="005A51B6">
              <w:rPr>
                <w:rFonts w:ascii="Times New Roman" w:eastAsia="Times New Roman" w:hAnsi="Times New Roman" w:cs="Times New Roman"/>
                <w:sz w:val="24"/>
                <w:szCs w:val="24"/>
                <w:lang w:eastAsia="lv-LV"/>
              </w:rPr>
              <w:t xml:space="preserve"> pirms </w:t>
            </w:r>
            <w:r w:rsidR="005A51B6">
              <w:rPr>
                <w:rFonts w:ascii="Times New Roman" w:eastAsia="Times New Roman" w:hAnsi="Times New Roman" w:cs="Times New Roman"/>
                <w:sz w:val="24"/>
                <w:szCs w:val="24"/>
                <w:lang w:eastAsia="lv-LV"/>
              </w:rPr>
              <w:lastRenderedPageBreak/>
              <w:t xml:space="preserve">labojumu veikšanas </w:t>
            </w:r>
            <w:r w:rsidR="00860A3A">
              <w:rPr>
                <w:rFonts w:ascii="Times New Roman" w:eastAsia="Times New Roman" w:hAnsi="Times New Roman" w:cs="Times New Roman"/>
                <w:sz w:val="24"/>
                <w:szCs w:val="24"/>
                <w:lang w:eastAsia="lv-LV"/>
              </w:rPr>
              <w:t xml:space="preserve">var </w:t>
            </w:r>
            <w:r w:rsidR="005A51B6">
              <w:rPr>
                <w:rFonts w:ascii="Times New Roman" w:eastAsia="Times New Roman" w:hAnsi="Times New Roman" w:cs="Times New Roman"/>
                <w:sz w:val="24"/>
                <w:szCs w:val="24"/>
                <w:lang w:eastAsia="lv-LV"/>
              </w:rPr>
              <w:t xml:space="preserve">nebūt iespējama. </w:t>
            </w:r>
            <w:r w:rsidR="005A51B6" w:rsidRPr="005A51B6">
              <w:rPr>
                <w:rFonts w:ascii="Times New Roman" w:eastAsia="Times New Roman" w:hAnsi="Times New Roman" w:cs="Times New Roman"/>
                <w:sz w:val="24"/>
                <w:szCs w:val="24"/>
                <w:lang w:eastAsia="lv-LV"/>
              </w:rPr>
              <w:t xml:space="preserve">Saskaņā ar Maksājumu pakalpojumu un elektroniskās naudas likumu maksājuma rīkojums </w:t>
            </w:r>
            <w:r w:rsidR="005A51B6">
              <w:rPr>
                <w:rFonts w:ascii="Times New Roman" w:eastAsia="Times New Roman" w:hAnsi="Times New Roman" w:cs="Times New Roman"/>
                <w:sz w:val="24"/>
                <w:szCs w:val="24"/>
                <w:lang w:eastAsia="lv-LV"/>
              </w:rPr>
              <w:t>ir</w:t>
            </w:r>
            <w:r w:rsidR="005A51B6" w:rsidRPr="005A51B6">
              <w:rPr>
                <w:rFonts w:ascii="Times New Roman" w:eastAsia="Times New Roman" w:hAnsi="Times New Roman" w:cs="Times New Roman"/>
                <w:sz w:val="24"/>
                <w:szCs w:val="24"/>
                <w:lang w:eastAsia="lv-LV"/>
              </w:rPr>
              <w:t xml:space="preserve"> maksātāja vai saņēmēja uzdevums savam maksājumu pakalpojumu sniedzējam izpildīt maksājumu</w:t>
            </w:r>
            <w:r w:rsidR="005A51B6">
              <w:rPr>
                <w:rFonts w:ascii="Times New Roman" w:eastAsia="Times New Roman" w:hAnsi="Times New Roman" w:cs="Times New Roman"/>
                <w:sz w:val="24"/>
                <w:szCs w:val="24"/>
                <w:lang w:eastAsia="lv-LV"/>
              </w:rPr>
              <w:t xml:space="preserve">, savukārt  </w:t>
            </w:r>
            <w:r w:rsidR="009D1CED">
              <w:rPr>
                <w:rFonts w:ascii="Times New Roman" w:eastAsia="Times New Roman" w:hAnsi="Times New Roman" w:cs="Times New Roman"/>
                <w:sz w:val="24"/>
                <w:szCs w:val="24"/>
                <w:lang w:eastAsia="lv-LV"/>
              </w:rPr>
              <w:t xml:space="preserve">minētie maksājumu rīkojumi, kas </w:t>
            </w:r>
            <w:r w:rsidR="009D1CED" w:rsidRPr="00C92633">
              <w:rPr>
                <w:rFonts w:ascii="Times New Roman" w:eastAsia="Times New Roman" w:hAnsi="Times New Roman" w:cs="Times New Roman"/>
                <w:sz w:val="24"/>
                <w:szCs w:val="24"/>
                <w:lang w:eastAsia="lv-LV"/>
              </w:rPr>
              <w:t>klienta kontā ir ieskaitīti Valsts kases kļūdas, maldības, pārrakstīšanās vai cita tiesiska pamata trūkuma dēļ</w:t>
            </w:r>
            <w:r w:rsidR="009D1CED">
              <w:rPr>
                <w:rFonts w:ascii="Times New Roman" w:eastAsia="Times New Roman" w:hAnsi="Times New Roman" w:cs="Times New Roman"/>
                <w:sz w:val="24"/>
                <w:szCs w:val="24"/>
                <w:lang w:eastAsia="lv-LV"/>
              </w:rPr>
              <w:t>, nav maksājuma rīkojumi, ko maksātājs vai saņēmējs būtu uzdevis izpildīt</w:t>
            </w:r>
            <w:r w:rsidR="00B45F92">
              <w:rPr>
                <w:rFonts w:ascii="Times New Roman" w:eastAsia="Times New Roman" w:hAnsi="Times New Roman" w:cs="Times New Roman"/>
                <w:sz w:val="24"/>
                <w:szCs w:val="24"/>
                <w:lang w:eastAsia="lv-LV"/>
              </w:rPr>
              <w:t xml:space="preserve">, </w:t>
            </w:r>
            <w:r w:rsidR="009D1CED">
              <w:rPr>
                <w:rFonts w:ascii="Times New Roman" w:eastAsia="Times New Roman" w:hAnsi="Times New Roman" w:cs="Times New Roman"/>
                <w:sz w:val="24"/>
                <w:szCs w:val="24"/>
                <w:lang w:eastAsia="lv-LV"/>
              </w:rPr>
              <w:t>tādē</w:t>
            </w:r>
            <w:r w:rsidR="00085690">
              <w:rPr>
                <w:rFonts w:ascii="Times New Roman" w:eastAsia="Times New Roman" w:hAnsi="Times New Roman" w:cs="Times New Roman"/>
                <w:sz w:val="24"/>
                <w:szCs w:val="24"/>
                <w:lang w:eastAsia="lv-LV"/>
              </w:rPr>
              <w:t xml:space="preserve">ļ, lai novērstu iespējamo situāciju, ka </w:t>
            </w:r>
            <w:r w:rsidR="009D1CED">
              <w:rPr>
                <w:rFonts w:ascii="Times New Roman" w:eastAsia="Times New Roman" w:hAnsi="Times New Roman" w:cs="Times New Roman"/>
                <w:sz w:val="24"/>
                <w:szCs w:val="24"/>
                <w:lang w:eastAsia="lv-LV"/>
              </w:rPr>
              <w:t xml:space="preserve">valsts budžetam tiek radīti zaudējumi </w:t>
            </w:r>
            <w:r w:rsidR="00B45F92">
              <w:rPr>
                <w:rFonts w:ascii="Times New Roman" w:eastAsia="Times New Roman" w:hAnsi="Times New Roman" w:cs="Times New Roman"/>
                <w:sz w:val="24"/>
                <w:szCs w:val="24"/>
                <w:lang w:eastAsia="lv-LV"/>
              </w:rPr>
              <w:t xml:space="preserve">nepieciešams </w:t>
            </w:r>
            <w:r w:rsidR="001969CE">
              <w:rPr>
                <w:rFonts w:ascii="Times New Roman" w:eastAsia="Times New Roman" w:hAnsi="Times New Roman" w:cs="Times New Roman"/>
                <w:sz w:val="24"/>
                <w:szCs w:val="24"/>
                <w:lang w:eastAsia="lv-LV"/>
              </w:rPr>
              <w:t xml:space="preserve">papildināt </w:t>
            </w:r>
            <w:r w:rsidR="00C22108">
              <w:rPr>
                <w:rFonts w:ascii="Times New Roman" w:eastAsia="Times New Roman" w:hAnsi="Times New Roman" w:cs="Times New Roman"/>
                <w:sz w:val="24"/>
                <w:szCs w:val="24"/>
                <w:lang w:eastAsia="lv-LV"/>
              </w:rPr>
              <w:t xml:space="preserve">MK </w:t>
            </w:r>
            <w:r w:rsidR="001969CE">
              <w:rPr>
                <w:rFonts w:ascii="Times New Roman" w:eastAsia="Times New Roman" w:hAnsi="Times New Roman" w:cs="Times New Roman"/>
                <w:sz w:val="24"/>
                <w:szCs w:val="24"/>
                <w:lang w:eastAsia="lv-LV"/>
              </w:rPr>
              <w:t xml:space="preserve">noteikumus ar </w:t>
            </w:r>
            <w:r w:rsidR="001969CE" w:rsidRPr="003A262E">
              <w:rPr>
                <w:rFonts w:ascii="Times New Roman" w:eastAsia="Times New Roman" w:hAnsi="Times New Roman" w:cs="Times New Roman"/>
                <w:sz w:val="24"/>
                <w:szCs w:val="24"/>
                <w:lang w:eastAsia="lv-LV"/>
              </w:rPr>
              <w:t>4</w:t>
            </w:r>
            <w:r w:rsidR="001969CE">
              <w:rPr>
                <w:rFonts w:ascii="Times New Roman" w:eastAsia="Times New Roman" w:hAnsi="Times New Roman" w:cs="Times New Roman"/>
                <w:sz w:val="24"/>
                <w:szCs w:val="24"/>
                <w:lang w:eastAsia="lv-LV"/>
              </w:rPr>
              <w:t>4</w:t>
            </w:r>
            <w:r w:rsidR="001969CE" w:rsidRPr="003A262E">
              <w:rPr>
                <w:rFonts w:ascii="Times New Roman" w:eastAsia="Times New Roman" w:hAnsi="Times New Roman" w:cs="Times New Roman"/>
                <w:sz w:val="24"/>
                <w:szCs w:val="24"/>
                <w:lang w:eastAsia="lv-LV"/>
              </w:rPr>
              <w:t>.</w:t>
            </w:r>
            <w:r w:rsidR="001969CE" w:rsidRPr="003A262E">
              <w:rPr>
                <w:rFonts w:ascii="Times New Roman" w:eastAsia="Times New Roman" w:hAnsi="Times New Roman" w:cs="Times New Roman"/>
                <w:sz w:val="24"/>
                <w:szCs w:val="24"/>
                <w:vertAlign w:val="superscript"/>
                <w:lang w:eastAsia="lv-LV"/>
              </w:rPr>
              <w:t>1</w:t>
            </w:r>
            <w:r w:rsidR="001969CE" w:rsidRPr="003A262E">
              <w:rPr>
                <w:rFonts w:ascii="Times New Roman" w:eastAsia="Times New Roman" w:hAnsi="Times New Roman" w:cs="Times New Roman"/>
                <w:sz w:val="24"/>
                <w:szCs w:val="24"/>
                <w:lang w:eastAsia="lv-LV"/>
              </w:rPr>
              <w:t>punktu</w:t>
            </w:r>
            <w:r w:rsidR="00DF1460">
              <w:rPr>
                <w:rFonts w:ascii="Times New Roman" w:eastAsia="Times New Roman" w:hAnsi="Times New Roman" w:cs="Times New Roman"/>
                <w:sz w:val="24"/>
                <w:szCs w:val="24"/>
                <w:lang w:eastAsia="lv-LV"/>
              </w:rPr>
              <w:t xml:space="preserve">, nosakot </w:t>
            </w:r>
            <w:r w:rsidR="00AC2C90">
              <w:rPr>
                <w:rFonts w:ascii="Times New Roman" w:eastAsia="Times New Roman" w:hAnsi="Times New Roman" w:cs="Times New Roman"/>
                <w:sz w:val="24"/>
                <w:szCs w:val="24"/>
                <w:lang w:eastAsia="lv-LV"/>
              </w:rPr>
              <w:t>Valsts kases tiesīb</w:t>
            </w:r>
            <w:r w:rsidR="00DF1460">
              <w:rPr>
                <w:rFonts w:ascii="Times New Roman" w:eastAsia="Times New Roman" w:hAnsi="Times New Roman" w:cs="Times New Roman"/>
                <w:sz w:val="24"/>
                <w:szCs w:val="24"/>
                <w:lang w:eastAsia="lv-LV"/>
              </w:rPr>
              <w:t>as</w:t>
            </w:r>
            <w:r w:rsidR="00AC2C90">
              <w:rPr>
                <w:rFonts w:ascii="Times New Roman" w:eastAsia="Times New Roman" w:hAnsi="Times New Roman" w:cs="Times New Roman"/>
                <w:sz w:val="24"/>
                <w:szCs w:val="24"/>
                <w:lang w:eastAsia="lv-LV"/>
              </w:rPr>
              <w:t xml:space="preserve"> </w:t>
            </w:r>
            <w:r w:rsidR="00037185">
              <w:rPr>
                <w:rFonts w:ascii="Times New Roman" w:eastAsia="Times New Roman" w:hAnsi="Times New Roman" w:cs="Times New Roman"/>
                <w:sz w:val="24"/>
                <w:szCs w:val="24"/>
                <w:lang w:eastAsia="lv-LV"/>
              </w:rPr>
              <w:t>no klienta atgūt</w:t>
            </w:r>
            <w:r w:rsidR="00037185">
              <w:rPr>
                <w:sz w:val="28"/>
                <w:szCs w:val="28"/>
              </w:rPr>
              <w:t xml:space="preserve"> </w:t>
            </w:r>
            <w:r w:rsidR="005A51B6" w:rsidRPr="005A51B6">
              <w:rPr>
                <w:rFonts w:ascii="Times New Roman" w:eastAsia="Times New Roman" w:hAnsi="Times New Roman" w:cs="Times New Roman"/>
                <w:sz w:val="24"/>
                <w:szCs w:val="24"/>
                <w:lang w:eastAsia="lv-LV"/>
              </w:rPr>
              <w:t xml:space="preserve">valsts budžeta </w:t>
            </w:r>
            <w:r w:rsidR="00037185" w:rsidRPr="00037185">
              <w:rPr>
                <w:rFonts w:ascii="Times New Roman" w:eastAsia="Times New Roman" w:hAnsi="Times New Roman" w:cs="Times New Roman"/>
                <w:sz w:val="24"/>
                <w:szCs w:val="24"/>
                <w:lang w:eastAsia="lv-LV"/>
              </w:rPr>
              <w:t>naudas līdzekļus</w:t>
            </w:r>
            <w:r w:rsidR="00037185">
              <w:rPr>
                <w:rFonts w:ascii="Times New Roman" w:eastAsia="Times New Roman" w:hAnsi="Times New Roman" w:cs="Times New Roman"/>
                <w:sz w:val="24"/>
                <w:szCs w:val="24"/>
                <w:lang w:eastAsia="lv-LV"/>
              </w:rPr>
              <w:t xml:space="preserve">, kas saņemti bez </w:t>
            </w:r>
            <w:r w:rsidR="00037185" w:rsidRPr="00037185">
              <w:rPr>
                <w:rFonts w:ascii="Times New Roman" w:eastAsia="Times New Roman" w:hAnsi="Times New Roman" w:cs="Times New Roman"/>
                <w:sz w:val="24"/>
                <w:szCs w:val="24"/>
                <w:lang w:eastAsia="lv-LV"/>
              </w:rPr>
              <w:t>tiesiska pamata</w:t>
            </w:r>
            <w:r w:rsidR="005A51B6">
              <w:rPr>
                <w:rFonts w:ascii="Times New Roman" w:eastAsia="Times New Roman" w:hAnsi="Times New Roman" w:cs="Times New Roman"/>
                <w:sz w:val="24"/>
                <w:szCs w:val="24"/>
                <w:lang w:eastAsia="lv-LV"/>
              </w:rPr>
              <w:t>.</w:t>
            </w:r>
            <w:r w:rsidR="00085690">
              <w:rPr>
                <w:rFonts w:ascii="Times New Roman" w:eastAsia="Times New Roman" w:hAnsi="Times New Roman" w:cs="Times New Roman"/>
                <w:sz w:val="24"/>
                <w:szCs w:val="24"/>
                <w:lang w:eastAsia="lv-LV"/>
              </w:rPr>
              <w:t xml:space="preserve"> Piedāvātā </w:t>
            </w:r>
            <w:r w:rsidR="00B41804" w:rsidRPr="003A262E">
              <w:rPr>
                <w:rFonts w:ascii="Times New Roman" w:eastAsia="Times New Roman" w:hAnsi="Times New Roman" w:cs="Times New Roman"/>
                <w:sz w:val="24"/>
                <w:szCs w:val="24"/>
                <w:lang w:eastAsia="lv-LV"/>
              </w:rPr>
              <w:t>4</w:t>
            </w:r>
            <w:r w:rsidR="00B41804">
              <w:rPr>
                <w:rFonts w:ascii="Times New Roman" w:eastAsia="Times New Roman" w:hAnsi="Times New Roman" w:cs="Times New Roman"/>
                <w:sz w:val="24"/>
                <w:szCs w:val="24"/>
                <w:lang w:eastAsia="lv-LV"/>
              </w:rPr>
              <w:t>4</w:t>
            </w:r>
            <w:r w:rsidR="00B41804" w:rsidRPr="003A262E">
              <w:rPr>
                <w:rFonts w:ascii="Times New Roman" w:eastAsia="Times New Roman" w:hAnsi="Times New Roman" w:cs="Times New Roman"/>
                <w:sz w:val="24"/>
                <w:szCs w:val="24"/>
                <w:lang w:eastAsia="lv-LV"/>
              </w:rPr>
              <w:t>.</w:t>
            </w:r>
            <w:r w:rsidR="00B41804" w:rsidRPr="003A262E">
              <w:rPr>
                <w:rFonts w:ascii="Times New Roman" w:eastAsia="Times New Roman" w:hAnsi="Times New Roman" w:cs="Times New Roman"/>
                <w:sz w:val="24"/>
                <w:szCs w:val="24"/>
                <w:vertAlign w:val="superscript"/>
                <w:lang w:eastAsia="lv-LV"/>
              </w:rPr>
              <w:t>1</w:t>
            </w:r>
            <w:r w:rsidR="00085690">
              <w:rPr>
                <w:rFonts w:ascii="Times New Roman" w:eastAsia="Times New Roman" w:hAnsi="Times New Roman" w:cs="Times New Roman"/>
                <w:sz w:val="24"/>
                <w:szCs w:val="24"/>
                <w:lang w:eastAsia="lv-LV"/>
              </w:rPr>
              <w:t xml:space="preserve">punkta redakcija paredz situācijas un risinājumus gadījumiem, ja klienta </w:t>
            </w:r>
            <w:r w:rsidR="00085690" w:rsidRPr="00085690">
              <w:rPr>
                <w:rFonts w:ascii="Times New Roman" w:eastAsia="Times New Roman" w:hAnsi="Times New Roman" w:cs="Times New Roman"/>
                <w:sz w:val="24"/>
                <w:szCs w:val="24"/>
                <w:lang w:eastAsia="lv-LV"/>
              </w:rPr>
              <w:t>kontā</w:t>
            </w:r>
            <w:r w:rsidR="00085690">
              <w:rPr>
                <w:rFonts w:ascii="Times New Roman" w:eastAsia="Times New Roman" w:hAnsi="Times New Roman" w:cs="Times New Roman"/>
                <w:sz w:val="24"/>
                <w:szCs w:val="24"/>
                <w:lang w:eastAsia="lv-LV"/>
              </w:rPr>
              <w:t xml:space="preserve">, kurā tika ieskaitīti minētie līdzekļi, </w:t>
            </w:r>
            <w:r w:rsidR="00085690" w:rsidRPr="00085690">
              <w:rPr>
                <w:rFonts w:ascii="Times New Roman" w:eastAsia="Times New Roman" w:hAnsi="Times New Roman" w:cs="Times New Roman"/>
                <w:sz w:val="24"/>
                <w:szCs w:val="24"/>
                <w:lang w:eastAsia="lv-LV"/>
              </w:rPr>
              <w:t>nepietiek naudas līdzekļu</w:t>
            </w:r>
            <w:r w:rsidR="00003C85">
              <w:rPr>
                <w:rFonts w:ascii="Times New Roman" w:eastAsia="Times New Roman" w:hAnsi="Times New Roman" w:cs="Times New Roman"/>
                <w:sz w:val="24"/>
                <w:szCs w:val="24"/>
                <w:lang w:eastAsia="lv-LV"/>
              </w:rPr>
              <w:t xml:space="preserve"> (klients jau ir paspējis iztērēt kļūdaini ieskaitītos līdzekļus)</w:t>
            </w:r>
            <w:r w:rsidR="00085690" w:rsidRPr="00085690">
              <w:rPr>
                <w:rFonts w:ascii="Times New Roman" w:eastAsia="Times New Roman" w:hAnsi="Times New Roman" w:cs="Times New Roman"/>
                <w:sz w:val="24"/>
                <w:szCs w:val="24"/>
                <w:lang w:eastAsia="lv-LV"/>
              </w:rPr>
              <w:t xml:space="preserve"> vai darbības ar kontu vai naudas līdzekļiem tajā ir ierobežotas</w:t>
            </w:r>
            <w:r w:rsidR="00003C85">
              <w:rPr>
                <w:rFonts w:ascii="Times New Roman" w:eastAsia="Times New Roman" w:hAnsi="Times New Roman" w:cs="Times New Roman"/>
                <w:sz w:val="24"/>
                <w:szCs w:val="24"/>
                <w:lang w:eastAsia="lv-LV"/>
              </w:rPr>
              <w:t xml:space="preserve"> (piemēram</w:t>
            </w:r>
            <w:r w:rsidR="00C8213D">
              <w:rPr>
                <w:rFonts w:ascii="Times New Roman" w:eastAsia="Times New Roman" w:hAnsi="Times New Roman" w:cs="Times New Roman"/>
                <w:sz w:val="24"/>
                <w:szCs w:val="24"/>
                <w:lang w:eastAsia="lv-LV"/>
              </w:rPr>
              <w:t>,</w:t>
            </w:r>
            <w:r w:rsidR="00003C85">
              <w:rPr>
                <w:rFonts w:ascii="Times New Roman" w:eastAsia="Times New Roman" w:hAnsi="Times New Roman" w:cs="Times New Roman"/>
                <w:sz w:val="24"/>
                <w:szCs w:val="24"/>
                <w:lang w:eastAsia="lv-LV"/>
              </w:rPr>
              <w:t xml:space="preserve"> konts ir bloķēts)</w:t>
            </w:r>
            <w:r w:rsidR="00085690">
              <w:rPr>
                <w:rFonts w:ascii="Times New Roman" w:eastAsia="Times New Roman" w:hAnsi="Times New Roman" w:cs="Times New Roman"/>
                <w:sz w:val="24"/>
                <w:szCs w:val="24"/>
                <w:lang w:eastAsia="lv-LV"/>
              </w:rPr>
              <w:t>, ņemot vērā, ka klientam var būt atvērti vēl citi konti Valsts kas</w:t>
            </w:r>
            <w:r w:rsidR="00B200CA">
              <w:rPr>
                <w:rFonts w:ascii="Times New Roman" w:eastAsia="Times New Roman" w:hAnsi="Times New Roman" w:cs="Times New Roman"/>
                <w:sz w:val="24"/>
                <w:szCs w:val="24"/>
                <w:lang w:eastAsia="lv-LV"/>
              </w:rPr>
              <w:t>ē</w:t>
            </w:r>
            <w:r w:rsidR="002853DE">
              <w:rPr>
                <w:rFonts w:ascii="Times New Roman" w:eastAsia="Times New Roman" w:hAnsi="Times New Roman" w:cs="Times New Roman"/>
                <w:sz w:val="24"/>
                <w:szCs w:val="24"/>
                <w:lang w:eastAsia="lv-LV"/>
              </w:rPr>
              <w:t xml:space="preserve"> (šādi nosacījumi ir maksājumu pakalpojumu sniedzēju,</w:t>
            </w:r>
            <w:r w:rsidR="00EE12DF">
              <w:rPr>
                <w:rFonts w:ascii="Times New Roman" w:eastAsia="Times New Roman" w:hAnsi="Times New Roman" w:cs="Times New Roman"/>
                <w:sz w:val="24"/>
                <w:szCs w:val="24"/>
                <w:lang w:eastAsia="lv-LV"/>
              </w:rPr>
              <w:t xml:space="preserve"> t.sk.</w:t>
            </w:r>
            <w:r w:rsidR="002853DE">
              <w:rPr>
                <w:rFonts w:ascii="Times New Roman" w:eastAsia="Times New Roman" w:hAnsi="Times New Roman" w:cs="Times New Roman"/>
                <w:sz w:val="24"/>
                <w:szCs w:val="24"/>
                <w:lang w:eastAsia="lv-LV"/>
              </w:rPr>
              <w:t xml:space="preserve"> kredītiestāžu standarta noteikumu sastāvdaļa)</w:t>
            </w:r>
            <w:r w:rsidR="00B200CA">
              <w:rPr>
                <w:rFonts w:ascii="Times New Roman" w:eastAsia="Times New Roman" w:hAnsi="Times New Roman" w:cs="Times New Roman"/>
                <w:sz w:val="24"/>
                <w:szCs w:val="24"/>
                <w:lang w:eastAsia="lv-LV"/>
              </w:rPr>
              <w:t xml:space="preserve">, kā arī klients var šos </w:t>
            </w:r>
            <w:r w:rsidR="00031A5D">
              <w:rPr>
                <w:rFonts w:ascii="Times New Roman" w:eastAsia="Times New Roman" w:hAnsi="Times New Roman" w:cs="Times New Roman"/>
                <w:sz w:val="24"/>
                <w:szCs w:val="24"/>
                <w:lang w:eastAsia="lv-LV"/>
              </w:rPr>
              <w:t xml:space="preserve">valsts budžetam piederīgos naudas līdzekļus </w:t>
            </w:r>
            <w:r w:rsidR="00B200CA">
              <w:rPr>
                <w:rFonts w:ascii="Times New Roman" w:eastAsia="Times New Roman" w:hAnsi="Times New Roman" w:cs="Times New Roman"/>
                <w:sz w:val="24"/>
                <w:szCs w:val="24"/>
                <w:lang w:eastAsia="lv-LV"/>
              </w:rPr>
              <w:t>atmaksāt no konta kredītiestādē, ja klientam tāds ir</w:t>
            </w:r>
            <w:r w:rsidR="001104A4">
              <w:rPr>
                <w:rFonts w:ascii="Times New Roman" w:eastAsia="Times New Roman" w:hAnsi="Times New Roman" w:cs="Times New Roman"/>
                <w:sz w:val="24"/>
                <w:szCs w:val="24"/>
                <w:lang w:eastAsia="lv-LV"/>
              </w:rPr>
              <w:t>.</w:t>
            </w:r>
          </w:p>
          <w:p w14:paraId="3D53C287" w14:textId="0B28F8E0" w:rsidR="001F309C" w:rsidRPr="001F309C" w:rsidRDefault="00026CE4" w:rsidP="002B63CF">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saskaņā ar noteikumiem lielam klientu lokam sniedz dažādus maksājumu pakalpojumus, piemēram, maksājumu rīkojumu izpilde, maksājumu karšu izsniegšana, maksājumu karšu pieņemšana. </w:t>
            </w:r>
            <w:r w:rsidR="00683C03">
              <w:rPr>
                <w:rFonts w:ascii="Times New Roman" w:eastAsia="Times New Roman" w:hAnsi="Times New Roman" w:cs="Times New Roman"/>
                <w:sz w:val="24"/>
                <w:szCs w:val="24"/>
                <w:lang w:eastAsia="lv-LV"/>
              </w:rPr>
              <w:t xml:space="preserve">Lai nodrošinātu minēto maksājumu pakalpojumu sniegšanu Valsts kases klientiem, ir noslēgti līgumi starp Valsts kasi un attiecīgo pakalpojumu sniedzēju. </w:t>
            </w:r>
            <w:r w:rsidR="00F22B03">
              <w:rPr>
                <w:rFonts w:ascii="Times New Roman" w:eastAsia="Times New Roman" w:hAnsi="Times New Roman" w:cs="Times New Roman"/>
                <w:sz w:val="24"/>
                <w:szCs w:val="24"/>
                <w:lang w:eastAsia="lv-LV"/>
              </w:rPr>
              <w:t>P</w:t>
            </w:r>
            <w:r w:rsidR="00683C03">
              <w:rPr>
                <w:rFonts w:ascii="Times New Roman" w:eastAsia="Times New Roman" w:hAnsi="Times New Roman" w:cs="Times New Roman"/>
                <w:sz w:val="24"/>
                <w:szCs w:val="24"/>
                <w:lang w:eastAsia="lv-LV"/>
              </w:rPr>
              <w:t>akalpojuma sniedzēj</w:t>
            </w:r>
            <w:r w:rsidR="00F22B03">
              <w:rPr>
                <w:rFonts w:ascii="Times New Roman" w:eastAsia="Times New Roman" w:hAnsi="Times New Roman" w:cs="Times New Roman"/>
                <w:sz w:val="24"/>
                <w:szCs w:val="24"/>
                <w:lang w:eastAsia="lv-LV"/>
              </w:rPr>
              <w:t xml:space="preserve">s par sniegto pakalpojumu Valsts kases klientam </w:t>
            </w:r>
            <w:r w:rsidR="002D5685">
              <w:rPr>
                <w:rFonts w:ascii="Times New Roman" w:eastAsia="Times New Roman" w:hAnsi="Times New Roman" w:cs="Times New Roman"/>
                <w:sz w:val="24"/>
                <w:szCs w:val="24"/>
                <w:lang w:eastAsia="lv-LV"/>
              </w:rPr>
              <w:t xml:space="preserve">saņem samaksu </w:t>
            </w:r>
            <w:r w:rsidR="00F22B03">
              <w:rPr>
                <w:rFonts w:ascii="Times New Roman" w:eastAsia="Times New Roman" w:hAnsi="Times New Roman" w:cs="Times New Roman"/>
                <w:sz w:val="24"/>
                <w:szCs w:val="24"/>
                <w:lang w:eastAsia="lv-LV"/>
              </w:rPr>
              <w:t xml:space="preserve">atbilstoši katra pakalpojuma specifikai, kā arī veids kā notiek norēķins </w:t>
            </w:r>
            <w:r w:rsidR="002336C0">
              <w:rPr>
                <w:rFonts w:ascii="Times New Roman" w:eastAsia="Times New Roman" w:hAnsi="Times New Roman" w:cs="Times New Roman"/>
                <w:sz w:val="24"/>
                <w:szCs w:val="24"/>
                <w:lang w:eastAsia="lv-LV"/>
              </w:rPr>
              <w:t xml:space="preserve">par to </w:t>
            </w:r>
            <w:r w:rsidR="00F22B03">
              <w:rPr>
                <w:rFonts w:ascii="Times New Roman" w:eastAsia="Times New Roman" w:hAnsi="Times New Roman" w:cs="Times New Roman"/>
                <w:sz w:val="24"/>
                <w:szCs w:val="24"/>
                <w:lang w:eastAsia="lv-LV"/>
              </w:rPr>
              <w:t>ir atšķirīgs.</w:t>
            </w:r>
            <w:r w:rsidR="002336C0">
              <w:rPr>
                <w:rFonts w:ascii="Times New Roman" w:eastAsia="Times New Roman" w:hAnsi="Times New Roman" w:cs="Times New Roman"/>
                <w:sz w:val="24"/>
                <w:szCs w:val="24"/>
                <w:lang w:eastAsia="lv-LV"/>
              </w:rPr>
              <w:t xml:space="preserve"> Līgumos starp Valsts kasi un attiecīgo pakalpojumu sniedzēju ir atrunāts, ka gadījumos, kad Valsts kases klients </w:t>
            </w:r>
            <w:r w:rsidR="002D5685">
              <w:rPr>
                <w:rFonts w:ascii="Times New Roman" w:eastAsia="Times New Roman" w:hAnsi="Times New Roman" w:cs="Times New Roman"/>
                <w:sz w:val="24"/>
                <w:szCs w:val="24"/>
                <w:lang w:eastAsia="lv-LV"/>
              </w:rPr>
              <w:t xml:space="preserve">noteiktajā termiņā </w:t>
            </w:r>
            <w:r w:rsidR="002336C0">
              <w:rPr>
                <w:rFonts w:ascii="Times New Roman" w:eastAsia="Times New Roman" w:hAnsi="Times New Roman" w:cs="Times New Roman"/>
                <w:sz w:val="24"/>
                <w:szCs w:val="24"/>
                <w:lang w:eastAsia="lv-LV"/>
              </w:rPr>
              <w:t>nenorēķinās par sniegto pakalpojumu</w:t>
            </w:r>
            <w:r w:rsidR="009511D0">
              <w:rPr>
                <w:rFonts w:ascii="Times New Roman" w:eastAsia="Times New Roman" w:hAnsi="Times New Roman" w:cs="Times New Roman"/>
                <w:sz w:val="24"/>
                <w:szCs w:val="24"/>
                <w:lang w:eastAsia="lv-LV"/>
              </w:rPr>
              <w:t xml:space="preserve"> (tas nozīmē, ka klients ir jau informēts par samaksas nepieciešamību)</w:t>
            </w:r>
            <w:r w:rsidR="002336C0">
              <w:rPr>
                <w:rFonts w:ascii="Times New Roman" w:eastAsia="Times New Roman" w:hAnsi="Times New Roman" w:cs="Times New Roman"/>
                <w:sz w:val="24"/>
                <w:szCs w:val="24"/>
                <w:lang w:eastAsia="lv-LV"/>
              </w:rPr>
              <w:t>, Valsts kasei ir jāsedz šīs izmaksas</w:t>
            </w:r>
            <w:r w:rsidR="002D5685">
              <w:rPr>
                <w:rFonts w:ascii="Times New Roman" w:eastAsia="Times New Roman" w:hAnsi="Times New Roman" w:cs="Times New Roman"/>
                <w:sz w:val="24"/>
                <w:szCs w:val="24"/>
                <w:lang w:eastAsia="lv-LV"/>
              </w:rPr>
              <w:t>, tas nozīmē,</w:t>
            </w:r>
            <w:r w:rsidR="00185BF3">
              <w:rPr>
                <w:rFonts w:ascii="Times New Roman" w:eastAsia="Times New Roman" w:hAnsi="Times New Roman" w:cs="Times New Roman"/>
                <w:sz w:val="24"/>
                <w:szCs w:val="24"/>
                <w:lang w:eastAsia="lv-LV"/>
              </w:rPr>
              <w:t xml:space="preserve"> </w:t>
            </w:r>
            <w:r w:rsidR="002D5685">
              <w:rPr>
                <w:rFonts w:ascii="Times New Roman" w:eastAsia="Times New Roman" w:hAnsi="Times New Roman" w:cs="Times New Roman"/>
                <w:sz w:val="24"/>
                <w:szCs w:val="24"/>
                <w:lang w:eastAsia="lv-LV"/>
              </w:rPr>
              <w:t xml:space="preserve">ka Valsts kasei </w:t>
            </w:r>
            <w:r w:rsidR="007D6974">
              <w:rPr>
                <w:rFonts w:ascii="Times New Roman" w:eastAsia="Times New Roman" w:hAnsi="Times New Roman" w:cs="Times New Roman"/>
                <w:sz w:val="24"/>
                <w:szCs w:val="24"/>
                <w:lang w:eastAsia="lv-LV"/>
              </w:rPr>
              <w:t>jāsamaksā</w:t>
            </w:r>
            <w:r w:rsidR="002D5685">
              <w:rPr>
                <w:rFonts w:ascii="Times New Roman" w:eastAsia="Times New Roman" w:hAnsi="Times New Roman" w:cs="Times New Roman"/>
                <w:sz w:val="24"/>
                <w:szCs w:val="24"/>
                <w:lang w:eastAsia="lv-LV"/>
              </w:rPr>
              <w:t xml:space="preserve"> pakalpojuma sniedzējam </w:t>
            </w:r>
            <w:r w:rsidR="007D6974">
              <w:rPr>
                <w:rFonts w:ascii="Times New Roman" w:eastAsia="Times New Roman" w:hAnsi="Times New Roman" w:cs="Times New Roman"/>
                <w:sz w:val="24"/>
                <w:szCs w:val="24"/>
                <w:lang w:eastAsia="lv-LV"/>
              </w:rPr>
              <w:t>par pakalpojumu, ko saņēmis klients nevis Valsts kase</w:t>
            </w:r>
            <w:r w:rsidR="002336C0">
              <w:rPr>
                <w:rFonts w:ascii="Times New Roman" w:eastAsia="Times New Roman" w:hAnsi="Times New Roman" w:cs="Times New Roman"/>
                <w:sz w:val="24"/>
                <w:szCs w:val="24"/>
                <w:lang w:eastAsia="lv-LV"/>
              </w:rPr>
              <w:t>.</w:t>
            </w:r>
            <w:r w:rsidR="002D5685">
              <w:rPr>
                <w:rFonts w:ascii="Times New Roman" w:eastAsia="Times New Roman" w:hAnsi="Times New Roman" w:cs="Times New Roman"/>
                <w:sz w:val="24"/>
                <w:szCs w:val="24"/>
                <w:lang w:eastAsia="lv-LV"/>
              </w:rPr>
              <w:t xml:space="preserve"> </w:t>
            </w:r>
            <w:r w:rsidR="007D6974">
              <w:rPr>
                <w:rFonts w:ascii="Times New Roman" w:eastAsia="Times New Roman" w:hAnsi="Times New Roman" w:cs="Times New Roman"/>
                <w:sz w:val="24"/>
                <w:szCs w:val="24"/>
                <w:lang w:eastAsia="lv-LV"/>
              </w:rPr>
              <w:t>Tā kā</w:t>
            </w:r>
            <w:r w:rsidR="00F22B03">
              <w:rPr>
                <w:rFonts w:ascii="Times New Roman" w:eastAsia="Times New Roman" w:hAnsi="Times New Roman" w:cs="Times New Roman"/>
                <w:sz w:val="24"/>
                <w:szCs w:val="24"/>
                <w:lang w:eastAsia="lv-LV"/>
              </w:rPr>
              <w:t xml:space="preserve"> </w:t>
            </w:r>
            <w:r w:rsidR="00D76125">
              <w:rPr>
                <w:rFonts w:ascii="Times New Roman" w:eastAsia="Times New Roman" w:hAnsi="Times New Roman" w:cs="Times New Roman"/>
                <w:sz w:val="24"/>
                <w:szCs w:val="24"/>
                <w:lang w:eastAsia="lv-LV"/>
              </w:rPr>
              <w:t>sp</w:t>
            </w:r>
            <w:r w:rsidR="00E96EC1">
              <w:rPr>
                <w:rFonts w:ascii="Times New Roman" w:eastAsia="Times New Roman" w:hAnsi="Times New Roman" w:cs="Times New Roman"/>
                <w:sz w:val="24"/>
                <w:szCs w:val="24"/>
                <w:lang w:eastAsia="lv-LV"/>
              </w:rPr>
              <w:t xml:space="preserve">ēkā </w:t>
            </w:r>
            <w:r w:rsidR="00024E96">
              <w:rPr>
                <w:rFonts w:ascii="Times New Roman" w:eastAsia="Times New Roman" w:hAnsi="Times New Roman" w:cs="Times New Roman"/>
                <w:sz w:val="24"/>
                <w:szCs w:val="24"/>
                <w:lang w:eastAsia="lv-LV"/>
              </w:rPr>
              <w:t>esošā MK noteikumu redakcija nenosaka</w:t>
            </w:r>
            <w:r w:rsidR="00C22108">
              <w:rPr>
                <w:rFonts w:ascii="Times New Roman" w:eastAsia="Times New Roman" w:hAnsi="Times New Roman" w:cs="Times New Roman"/>
                <w:sz w:val="24"/>
                <w:szCs w:val="24"/>
                <w:lang w:eastAsia="lv-LV"/>
              </w:rPr>
              <w:t>,</w:t>
            </w:r>
            <w:r w:rsidR="00024E96">
              <w:rPr>
                <w:rFonts w:ascii="Times New Roman" w:eastAsia="Times New Roman" w:hAnsi="Times New Roman" w:cs="Times New Roman"/>
                <w:sz w:val="24"/>
                <w:szCs w:val="24"/>
                <w:lang w:eastAsia="lv-LV"/>
              </w:rPr>
              <w:t xml:space="preserve"> kā Valsts kase var atgūt valsts budžeta līdzekļus no klienta, ja tas nenokārto saistības par saņemtajiem maksājumu pakalpojumiem, vai gadījumos, kad klienta </w:t>
            </w:r>
            <w:r w:rsidR="00024E96" w:rsidRPr="001F309C">
              <w:rPr>
                <w:rFonts w:ascii="Times New Roman" w:eastAsia="Times New Roman" w:hAnsi="Times New Roman" w:cs="Times New Roman"/>
                <w:sz w:val="24"/>
                <w:szCs w:val="24"/>
                <w:lang w:eastAsia="lv-LV"/>
              </w:rPr>
              <w:t>kontā</w:t>
            </w:r>
            <w:r w:rsidR="00024E96">
              <w:rPr>
                <w:rFonts w:ascii="Times New Roman" w:eastAsia="Times New Roman" w:hAnsi="Times New Roman" w:cs="Times New Roman"/>
                <w:sz w:val="24"/>
                <w:szCs w:val="24"/>
                <w:lang w:eastAsia="lv-LV"/>
              </w:rPr>
              <w:t>, no kura ir jāveic ieturējums par saņemtajiem maksājumu pakalpojumiem</w:t>
            </w:r>
            <w:r w:rsidR="00024E96" w:rsidRPr="001F309C">
              <w:rPr>
                <w:rFonts w:ascii="Times New Roman" w:eastAsia="Times New Roman" w:hAnsi="Times New Roman" w:cs="Times New Roman"/>
                <w:sz w:val="24"/>
                <w:szCs w:val="24"/>
                <w:lang w:eastAsia="lv-LV"/>
              </w:rPr>
              <w:t xml:space="preserve"> nepietiek naudas līdzekļu vai darbības ar kontu vai naudas līdzekļiem tajā ir ierobežotas</w:t>
            </w:r>
            <w:r w:rsidR="00024E96">
              <w:rPr>
                <w:rFonts w:ascii="Times New Roman" w:eastAsia="Times New Roman" w:hAnsi="Times New Roman" w:cs="Times New Roman"/>
                <w:sz w:val="24"/>
                <w:szCs w:val="24"/>
                <w:lang w:eastAsia="lv-LV"/>
              </w:rPr>
              <w:t xml:space="preserve">, </w:t>
            </w:r>
            <w:r w:rsidR="00D76125">
              <w:rPr>
                <w:rFonts w:ascii="Times New Roman" w:eastAsia="Times New Roman" w:hAnsi="Times New Roman" w:cs="Times New Roman"/>
                <w:sz w:val="24"/>
                <w:szCs w:val="24"/>
                <w:lang w:eastAsia="lv-LV"/>
              </w:rPr>
              <w:t xml:space="preserve">tādēļ </w:t>
            </w:r>
            <w:r w:rsidR="00024E96">
              <w:rPr>
                <w:rFonts w:ascii="Times New Roman" w:eastAsia="Times New Roman" w:hAnsi="Times New Roman" w:cs="Times New Roman"/>
                <w:sz w:val="24"/>
                <w:szCs w:val="24"/>
                <w:lang w:eastAsia="lv-LV"/>
              </w:rPr>
              <w:t xml:space="preserve">nepieciešams </w:t>
            </w:r>
            <w:r w:rsidR="00897E10">
              <w:rPr>
                <w:rFonts w:ascii="Times New Roman" w:eastAsia="Times New Roman" w:hAnsi="Times New Roman" w:cs="Times New Roman"/>
                <w:sz w:val="24"/>
                <w:szCs w:val="24"/>
                <w:lang w:eastAsia="lv-LV"/>
              </w:rPr>
              <w:t>preciz</w:t>
            </w:r>
            <w:r w:rsidR="001F309C">
              <w:rPr>
                <w:rFonts w:ascii="Times New Roman" w:eastAsia="Times New Roman" w:hAnsi="Times New Roman" w:cs="Times New Roman"/>
                <w:sz w:val="24"/>
                <w:szCs w:val="24"/>
                <w:lang w:eastAsia="lv-LV"/>
              </w:rPr>
              <w:t>ēt</w:t>
            </w:r>
            <w:r w:rsidR="00897E10">
              <w:rPr>
                <w:rFonts w:ascii="Times New Roman" w:eastAsia="Times New Roman" w:hAnsi="Times New Roman" w:cs="Times New Roman"/>
                <w:sz w:val="24"/>
                <w:szCs w:val="24"/>
                <w:lang w:eastAsia="lv-LV"/>
              </w:rPr>
              <w:t xml:space="preserve"> maks</w:t>
            </w:r>
            <w:r w:rsidR="00D76125">
              <w:rPr>
                <w:rFonts w:ascii="Times New Roman" w:eastAsia="Times New Roman" w:hAnsi="Times New Roman" w:cs="Times New Roman"/>
                <w:sz w:val="24"/>
                <w:szCs w:val="24"/>
                <w:lang w:eastAsia="lv-LV"/>
              </w:rPr>
              <w:t>as</w:t>
            </w:r>
            <w:r w:rsidR="00897E10">
              <w:rPr>
                <w:rFonts w:ascii="Times New Roman" w:eastAsia="Times New Roman" w:hAnsi="Times New Roman" w:cs="Times New Roman"/>
                <w:sz w:val="24"/>
                <w:szCs w:val="24"/>
                <w:lang w:eastAsia="lv-LV"/>
              </w:rPr>
              <w:t xml:space="preserve"> </w:t>
            </w:r>
            <w:r w:rsidR="001F309C">
              <w:rPr>
                <w:rFonts w:ascii="Times New Roman" w:eastAsia="Times New Roman" w:hAnsi="Times New Roman" w:cs="Times New Roman"/>
                <w:sz w:val="24"/>
                <w:szCs w:val="24"/>
                <w:lang w:eastAsia="lv-LV"/>
              </w:rPr>
              <w:t xml:space="preserve">par saņemtajiem maksājumu pakalpojumiem </w:t>
            </w:r>
            <w:r w:rsidR="00897E10">
              <w:rPr>
                <w:rFonts w:ascii="Times New Roman" w:eastAsia="Times New Roman" w:hAnsi="Times New Roman" w:cs="Times New Roman"/>
                <w:sz w:val="24"/>
                <w:szCs w:val="24"/>
                <w:lang w:eastAsia="lv-LV"/>
              </w:rPr>
              <w:t>ieturēšan</w:t>
            </w:r>
            <w:r w:rsidR="001F309C">
              <w:rPr>
                <w:rFonts w:ascii="Times New Roman" w:eastAsia="Times New Roman" w:hAnsi="Times New Roman" w:cs="Times New Roman"/>
                <w:sz w:val="24"/>
                <w:szCs w:val="24"/>
                <w:lang w:eastAsia="lv-LV"/>
              </w:rPr>
              <w:t>as</w:t>
            </w:r>
            <w:r w:rsidR="00897E10">
              <w:rPr>
                <w:rFonts w:ascii="Times New Roman" w:eastAsia="Times New Roman" w:hAnsi="Times New Roman" w:cs="Times New Roman"/>
                <w:sz w:val="24"/>
                <w:szCs w:val="24"/>
                <w:lang w:eastAsia="lv-LV"/>
              </w:rPr>
              <w:t xml:space="preserve"> no </w:t>
            </w:r>
            <w:r w:rsidR="00897E10">
              <w:rPr>
                <w:rFonts w:ascii="Times New Roman" w:eastAsia="Times New Roman" w:hAnsi="Times New Roman" w:cs="Times New Roman"/>
                <w:sz w:val="24"/>
                <w:szCs w:val="24"/>
                <w:lang w:eastAsia="lv-LV"/>
              </w:rPr>
              <w:lastRenderedPageBreak/>
              <w:t>klienta kontiem</w:t>
            </w:r>
            <w:r w:rsidR="001F309C">
              <w:rPr>
                <w:rFonts w:ascii="Times New Roman" w:eastAsia="Times New Roman" w:hAnsi="Times New Roman" w:cs="Times New Roman"/>
                <w:sz w:val="24"/>
                <w:szCs w:val="24"/>
                <w:lang w:eastAsia="lv-LV"/>
              </w:rPr>
              <w:t xml:space="preserve"> kārtību</w:t>
            </w:r>
            <w:r w:rsidR="004F5540">
              <w:rPr>
                <w:rFonts w:ascii="Times New Roman" w:eastAsia="Times New Roman" w:hAnsi="Times New Roman" w:cs="Times New Roman"/>
                <w:sz w:val="24"/>
                <w:szCs w:val="24"/>
                <w:lang w:eastAsia="lv-LV"/>
              </w:rPr>
              <w:t xml:space="preserve"> (šādi nosacījumi ir maksājumu pakalpojumu sniedzēju, t.sk. kredītiestāžu standarta noteikumu sastāvdaļa)</w:t>
            </w:r>
            <w:r w:rsidR="001F309C">
              <w:rPr>
                <w:rFonts w:ascii="Times New Roman" w:eastAsia="Times New Roman" w:hAnsi="Times New Roman" w:cs="Times New Roman"/>
                <w:sz w:val="24"/>
                <w:szCs w:val="24"/>
                <w:lang w:eastAsia="lv-LV"/>
              </w:rPr>
              <w:t>, t.sk.</w:t>
            </w:r>
            <w:r w:rsidR="002B63CF">
              <w:rPr>
                <w:rFonts w:ascii="Times New Roman" w:eastAsia="Times New Roman" w:hAnsi="Times New Roman" w:cs="Times New Roman"/>
                <w:sz w:val="24"/>
                <w:szCs w:val="24"/>
                <w:lang w:eastAsia="lv-LV"/>
              </w:rPr>
              <w:t xml:space="preserve"> </w:t>
            </w:r>
            <w:r w:rsidR="00D76125">
              <w:rPr>
                <w:rFonts w:ascii="Times New Roman" w:eastAsia="Times New Roman" w:hAnsi="Times New Roman" w:cs="Times New Roman"/>
                <w:sz w:val="24"/>
                <w:szCs w:val="24"/>
                <w:lang w:eastAsia="lv-LV"/>
              </w:rPr>
              <w:t>izsakot jaunā redakcijā MK</w:t>
            </w:r>
            <w:r w:rsidR="001F309C">
              <w:rPr>
                <w:rFonts w:ascii="Times New Roman" w:eastAsia="Times New Roman" w:hAnsi="Times New Roman" w:cs="Times New Roman"/>
                <w:sz w:val="24"/>
                <w:szCs w:val="24"/>
                <w:lang w:eastAsia="lv-LV"/>
              </w:rPr>
              <w:t xml:space="preserve"> noteikumu 45.punktu</w:t>
            </w:r>
            <w:r w:rsidR="00024E96">
              <w:rPr>
                <w:rFonts w:ascii="Times New Roman" w:eastAsia="Times New Roman" w:hAnsi="Times New Roman" w:cs="Times New Roman"/>
                <w:sz w:val="24"/>
                <w:szCs w:val="24"/>
                <w:lang w:eastAsia="lv-LV"/>
              </w:rPr>
              <w:t>,</w:t>
            </w:r>
            <w:r w:rsidR="001F309C">
              <w:rPr>
                <w:rFonts w:ascii="Times New Roman" w:eastAsia="Times New Roman" w:hAnsi="Times New Roman" w:cs="Times New Roman"/>
                <w:sz w:val="24"/>
                <w:szCs w:val="24"/>
                <w:lang w:eastAsia="lv-LV"/>
              </w:rPr>
              <w:t xml:space="preserve"> </w:t>
            </w:r>
            <w:r w:rsidR="00D76125">
              <w:rPr>
                <w:rFonts w:ascii="Times New Roman" w:eastAsia="Times New Roman" w:hAnsi="Times New Roman" w:cs="Times New Roman"/>
                <w:sz w:val="24"/>
                <w:szCs w:val="24"/>
                <w:lang w:eastAsia="lv-LV"/>
              </w:rPr>
              <w:t xml:space="preserve">un </w:t>
            </w:r>
            <w:r w:rsidR="001F309C">
              <w:rPr>
                <w:rFonts w:ascii="Times New Roman" w:eastAsia="Times New Roman" w:hAnsi="Times New Roman" w:cs="Times New Roman"/>
                <w:sz w:val="24"/>
                <w:szCs w:val="24"/>
                <w:lang w:eastAsia="lv-LV"/>
              </w:rPr>
              <w:t xml:space="preserve">papildinot ar </w:t>
            </w:r>
            <w:r w:rsidR="001F309C" w:rsidRPr="001F309C">
              <w:rPr>
                <w:rFonts w:ascii="Times New Roman" w:eastAsia="Times New Roman" w:hAnsi="Times New Roman" w:cs="Times New Roman"/>
                <w:sz w:val="24"/>
                <w:szCs w:val="24"/>
                <w:lang w:eastAsia="lv-LV"/>
              </w:rPr>
              <w:t>59.</w:t>
            </w:r>
            <w:r w:rsidR="001F309C" w:rsidRPr="001F309C">
              <w:rPr>
                <w:rFonts w:ascii="Times New Roman" w:eastAsia="Times New Roman" w:hAnsi="Times New Roman" w:cs="Times New Roman"/>
                <w:sz w:val="24"/>
                <w:szCs w:val="24"/>
                <w:vertAlign w:val="superscript"/>
                <w:lang w:eastAsia="lv-LV"/>
              </w:rPr>
              <w:t>1</w:t>
            </w:r>
            <w:r w:rsidR="001F309C" w:rsidRPr="001F309C">
              <w:rPr>
                <w:rFonts w:ascii="Times New Roman" w:eastAsia="Times New Roman" w:hAnsi="Times New Roman" w:cs="Times New Roman"/>
                <w:sz w:val="24"/>
                <w:szCs w:val="24"/>
                <w:lang w:eastAsia="lv-LV"/>
              </w:rPr>
              <w:t xml:space="preserve"> </w:t>
            </w:r>
            <w:r w:rsidR="00024E96">
              <w:rPr>
                <w:rFonts w:ascii="Times New Roman" w:eastAsia="Times New Roman" w:hAnsi="Times New Roman" w:cs="Times New Roman"/>
                <w:sz w:val="24"/>
                <w:szCs w:val="24"/>
                <w:lang w:eastAsia="lv-LV"/>
              </w:rPr>
              <w:t>un</w:t>
            </w:r>
            <w:r w:rsidR="00024E96" w:rsidRPr="001F309C">
              <w:rPr>
                <w:rFonts w:ascii="Times New Roman" w:eastAsia="Times New Roman" w:hAnsi="Times New Roman" w:cs="Times New Roman"/>
                <w:sz w:val="24"/>
                <w:szCs w:val="24"/>
                <w:lang w:eastAsia="lv-LV"/>
              </w:rPr>
              <w:t xml:space="preserve"> 62.</w:t>
            </w:r>
            <w:r w:rsidR="00024E96" w:rsidRPr="001F309C">
              <w:rPr>
                <w:rFonts w:ascii="Times New Roman" w:eastAsia="Times New Roman" w:hAnsi="Times New Roman" w:cs="Times New Roman"/>
                <w:sz w:val="24"/>
                <w:szCs w:val="24"/>
                <w:vertAlign w:val="superscript"/>
                <w:lang w:eastAsia="lv-LV"/>
              </w:rPr>
              <w:t>1</w:t>
            </w:r>
            <w:r w:rsidR="00024E96" w:rsidRPr="001F309C">
              <w:rPr>
                <w:rFonts w:ascii="Times New Roman" w:eastAsia="Times New Roman" w:hAnsi="Times New Roman" w:cs="Times New Roman"/>
                <w:sz w:val="24"/>
                <w:szCs w:val="24"/>
                <w:lang w:eastAsia="lv-LV"/>
              </w:rPr>
              <w:t xml:space="preserve"> punktu</w:t>
            </w:r>
            <w:r w:rsidR="00024E96">
              <w:rPr>
                <w:rFonts w:ascii="Times New Roman" w:eastAsia="Times New Roman" w:hAnsi="Times New Roman" w:cs="Times New Roman"/>
                <w:sz w:val="24"/>
                <w:szCs w:val="24"/>
                <w:lang w:eastAsia="lv-LV"/>
              </w:rPr>
              <w:t>.</w:t>
            </w:r>
          </w:p>
          <w:p w14:paraId="04BAE840" w14:textId="185A3FB8" w:rsidR="001F309C" w:rsidRPr="00722908" w:rsidRDefault="00663C70"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722908">
              <w:rPr>
                <w:rFonts w:ascii="Times New Roman" w:eastAsia="Times New Roman" w:hAnsi="Times New Roman" w:cs="Times New Roman"/>
                <w:sz w:val="24"/>
                <w:szCs w:val="24"/>
                <w:lang w:eastAsia="lv-LV"/>
              </w:rPr>
              <w:t xml:space="preserve">ā kā Budžeta elektronisko norēķinu sistēma </w:t>
            </w:r>
            <w:proofErr w:type="spellStart"/>
            <w:r w:rsidR="00DF5FFF">
              <w:rPr>
                <w:rFonts w:ascii="Times New Roman" w:eastAsia="Times New Roman" w:hAnsi="Times New Roman" w:cs="Times New Roman"/>
                <w:sz w:val="24"/>
                <w:szCs w:val="24"/>
                <w:lang w:eastAsia="lv-LV"/>
              </w:rPr>
              <w:t>eKasē</w:t>
            </w:r>
            <w:proofErr w:type="spellEnd"/>
            <w:r w:rsidR="00DF5FFF">
              <w:rPr>
                <w:rFonts w:ascii="Times New Roman" w:eastAsia="Times New Roman" w:hAnsi="Times New Roman" w:cs="Times New Roman"/>
                <w:sz w:val="24"/>
                <w:szCs w:val="24"/>
                <w:lang w:eastAsia="lv-LV"/>
              </w:rPr>
              <w:t xml:space="preserve"> nodrošina klientam ne tikai </w:t>
            </w:r>
            <w:r w:rsidR="00DF5FFF" w:rsidRPr="00DF5FFF">
              <w:rPr>
                <w:rFonts w:ascii="Times New Roman" w:eastAsia="Times New Roman" w:hAnsi="Times New Roman" w:cs="Times New Roman"/>
                <w:sz w:val="24"/>
                <w:szCs w:val="24"/>
                <w:lang w:eastAsia="lv-LV"/>
              </w:rPr>
              <w:t>konta atlikuma pārskatu, paziņojumu par konta statusu, konta pārskatu un debeta/kredīta pārskatu atbilstoši normatīvajiem aktiem par kārtību, kādā Valsts kase nodrošina elektronisko informācijas apmaiņu</w:t>
            </w:r>
            <w:r w:rsidR="00DF5FFF">
              <w:rPr>
                <w:rFonts w:ascii="Times New Roman" w:eastAsia="Times New Roman" w:hAnsi="Times New Roman" w:cs="Times New Roman"/>
                <w:sz w:val="24"/>
                <w:szCs w:val="24"/>
                <w:lang w:eastAsia="lv-LV"/>
              </w:rPr>
              <w:t xml:space="preserve">, bet arī „konta apgrozījuma pārskatu klasifikācijas kodu </w:t>
            </w:r>
            <w:r w:rsidR="00DF5FFF" w:rsidRPr="00722908">
              <w:rPr>
                <w:rFonts w:ascii="Times New Roman" w:eastAsia="Times New Roman" w:hAnsi="Times New Roman" w:cs="Times New Roman"/>
                <w:sz w:val="24"/>
                <w:szCs w:val="24"/>
                <w:lang w:eastAsia="lv-LV"/>
              </w:rPr>
              <w:t>sadalījumā”</w:t>
            </w:r>
            <w:r w:rsidR="00722908" w:rsidRPr="00722908">
              <w:rPr>
                <w:rFonts w:ascii="Times New Roman" w:eastAsia="Times New Roman" w:hAnsi="Times New Roman" w:cs="Times New Roman"/>
                <w:sz w:val="24"/>
                <w:szCs w:val="24"/>
                <w:lang w:eastAsia="lv-LV"/>
              </w:rPr>
              <w:t xml:space="preserve"> ir </w:t>
            </w:r>
            <w:r w:rsidR="00DF5FFF" w:rsidRPr="00722908">
              <w:rPr>
                <w:rFonts w:ascii="Times New Roman" w:eastAsia="Times New Roman" w:hAnsi="Times New Roman" w:cs="Times New Roman"/>
                <w:sz w:val="24"/>
                <w:szCs w:val="24"/>
                <w:lang w:eastAsia="lv-LV"/>
              </w:rPr>
              <w:t>nepiecieš</w:t>
            </w:r>
            <w:r w:rsidR="00D76125">
              <w:rPr>
                <w:rFonts w:ascii="Times New Roman" w:eastAsia="Times New Roman" w:hAnsi="Times New Roman" w:cs="Times New Roman"/>
                <w:sz w:val="24"/>
                <w:szCs w:val="24"/>
                <w:lang w:eastAsia="lv-LV"/>
              </w:rPr>
              <w:t>ams papildināt MK noteikumu 48.</w:t>
            </w:r>
            <w:r w:rsidR="00DF5FFF" w:rsidRPr="00722908">
              <w:rPr>
                <w:rFonts w:ascii="Times New Roman" w:eastAsia="Times New Roman" w:hAnsi="Times New Roman" w:cs="Times New Roman"/>
                <w:sz w:val="24"/>
                <w:szCs w:val="24"/>
                <w:lang w:eastAsia="lv-LV"/>
              </w:rPr>
              <w:t xml:space="preserve">punktu ar </w:t>
            </w:r>
            <w:r w:rsidR="00D76125">
              <w:rPr>
                <w:rFonts w:ascii="Times New Roman" w:eastAsia="Times New Roman" w:hAnsi="Times New Roman" w:cs="Times New Roman"/>
                <w:sz w:val="24"/>
                <w:szCs w:val="24"/>
                <w:lang w:eastAsia="lv-LV"/>
              </w:rPr>
              <w:t>šī pārskata nosaukumu</w:t>
            </w:r>
            <w:r w:rsidR="001104A4">
              <w:rPr>
                <w:rFonts w:ascii="Times New Roman" w:eastAsia="Times New Roman" w:hAnsi="Times New Roman" w:cs="Times New Roman"/>
                <w:sz w:val="24"/>
                <w:szCs w:val="24"/>
                <w:lang w:eastAsia="lv-LV"/>
              </w:rPr>
              <w:t>.</w:t>
            </w:r>
          </w:p>
          <w:p w14:paraId="49B28037" w14:textId="737DEAE0" w:rsidR="00722908" w:rsidRPr="00722908" w:rsidRDefault="00663C70" w:rsidP="00056ED4">
            <w:pPr>
              <w:spacing w:after="0" w:line="240" w:lineRule="auto"/>
              <w:ind w:firstLine="72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w:t>
            </w:r>
            <w:r w:rsidR="00722908" w:rsidRPr="00722908">
              <w:rPr>
                <w:rFonts w:ascii="Times New Roman" w:eastAsia="Times New Roman" w:hAnsi="Times New Roman" w:cs="Times New Roman"/>
                <w:sz w:val="24"/>
                <w:szCs w:val="24"/>
                <w:lang w:eastAsia="lv-LV"/>
              </w:rPr>
              <w:t xml:space="preserve">ā kā spēkā esošais </w:t>
            </w:r>
            <w:r w:rsidR="000919DC" w:rsidRPr="00722908">
              <w:rPr>
                <w:rFonts w:ascii="Times New Roman" w:hAnsi="Times New Roman" w:cs="Times New Roman"/>
                <w:sz w:val="24"/>
                <w:szCs w:val="24"/>
              </w:rPr>
              <w:t xml:space="preserve">MK noteikumos reglamentētais datu savstarpējās salīdzināšanās process (klasifikācijas kodu labošana un darījumu pārgrāmatošana) ar Valsts kasi, ja klients konstatē neatbilstību starp konta izraksta un klienta grāmatvedības datiem, ir </w:t>
            </w:r>
            <w:r w:rsidR="00722908">
              <w:rPr>
                <w:rFonts w:ascii="Times New Roman" w:hAnsi="Times New Roman" w:cs="Times New Roman"/>
                <w:sz w:val="24"/>
                <w:szCs w:val="24"/>
              </w:rPr>
              <w:t>administratīvi</w:t>
            </w:r>
            <w:r w:rsidR="000919DC" w:rsidRPr="00722908">
              <w:rPr>
                <w:rFonts w:ascii="Times New Roman" w:hAnsi="Times New Roman" w:cs="Times New Roman"/>
                <w:sz w:val="24"/>
                <w:szCs w:val="24"/>
              </w:rPr>
              <w:t xml:space="preserve"> sarežģīts</w:t>
            </w:r>
            <w:r w:rsidR="00722908">
              <w:rPr>
                <w:rFonts w:ascii="Times New Roman" w:hAnsi="Times New Roman" w:cs="Times New Roman"/>
                <w:sz w:val="24"/>
                <w:szCs w:val="24"/>
              </w:rPr>
              <w:t>, ir</w:t>
            </w:r>
            <w:r w:rsidR="000919DC" w:rsidRPr="00722908">
              <w:rPr>
                <w:rFonts w:ascii="Times New Roman" w:hAnsi="Times New Roman" w:cs="Times New Roman"/>
                <w:sz w:val="24"/>
                <w:szCs w:val="24"/>
              </w:rPr>
              <w:t xml:space="preserve"> </w:t>
            </w:r>
            <w:r w:rsidR="00722908">
              <w:rPr>
                <w:rFonts w:ascii="Times New Roman" w:hAnsi="Times New Roman" w:cs="Times New Roman"/>
                <w:sz w:val="24"/>
                <w:szCs w:val="24"/>
              </w:rPr>
              <w:t>nepieciešamas veikt</w:t>
            </w:r>
            <w:r w:rsidR="00722908" w:rsidRPr="00722908">
              <w:rPr>
                <w:rFonts w:ascii="Times New Roman" w:hAnsi="Times New Roman" w:cs="Times New Roman"/>
                <w:sz w:val="24"/>
                <w:szCs w:val="24"/>
              </w:rPr>
              <w:t xml:space="preserve"> </w:t>
            </w:r>
            <w:r w:rsidR="000919DC" w:rsidRPr="00722908">
              <w:rPr>
                <w:rFonts w:ascii="Times New Roman" w:hAnsi="Times New Roman" w:cs="Times New Roman"/>
                <w:sz w:val="24"/>
                <w:szCs w:val="24"/>
              </w:rPr>
              <w:t xml:space="preserve">izmaiņas </w:t>
            </w:r>
            <w:r w:rsidR="00722908">
              <w:rPr>
                <w:rFonts w:ascii="Times New Roman" w:hAnsi="Times New Roman" w:cs="Times New Roman"/>
                <w:sz w:val="24"/>
                <w:szCs w:val="24"/>
              </w:rPr>
              <w:t xml:space="preserve">esošajā salīdzināšanās procesā. MK noteikumu projektā ir paredzēts pagarināt </w:t>
            </w:r>
            <w:r w:rsidR="000919DC" w:rsidRPr="00722908">
              <w:rPr>
                <w:rFonts w:ascii="Times New Roman" w:hAnsi="Times New Roman" w:cs="Times New Roman"/>
                <w:sz w:val="24"/>
                <w:szCs w:val="24"/>
              </w:rPr>
              <w:t>labojumu iesniegšanas termiņ</w:t>
            </w:r>
            <w:r w:rsidR="00722908">
              <w:rPr>
                <w:rFonts w:ascii="Times New Roman" w:hAnsi="Times New Roman" w:cs="Times New Roman"/>
                <w:sz w:val="24"/>
                <w:szCs w:val="24"/>
              </w:rPr>
              <w:t>u</w:t>
            </w:r>
            <w:r w:rsidR="000919DC" w:rsidRPr="00722908">
              <w:rPr>
                <w:rFonts w:ascii="Times New Roman" w:hAnsi="Times New Roman" w:cs="Times New Roman"/>
                <w:sz w:val="24"/>
                <w:szCs w:val="24"/>
              </w:rPr>
              <w:t xml:space="preserve"> </w:t>
            </w:r>
            <w:r w:rsidR="002B63CF">
              <w:rPr>
                <w:rFonts w:ascii="Times New Roman" w:hAnsi="Times New Roman" w:cs="Times New Roman"/>
                <w:sz w:val="24"/>
                <w:szCs w:val="24"/>
              </w:rPr>
              <w:t>–</w:t>
            </w:r>
            <w:r w:rsidR="00722908">
              <w:rPr>
                <w:rFonts w:ascii="Times New Roman" w:hAnsi="Times New Roman" w:cs="Times New Roman"/>
                <w:sz w:val="24"/>
                <w:szCs w:val="24"/>
              </w:rPr>
              <w:t xml:space="preserve"> </w:t>
            </w:r>
            <w:r w:rsidR="000919DC" w:rsidRPr="00722908">
              <w:rPr>
                <w:rFonts w:ascii="Times New Roman" w:hAnsi="Times New Roman" w:cs="Times New Roman"/>
                <w:sz w:val="24"/>
                <w:szCs w:val="24"/>
              </w:rPr>
              <w:t xml:space="preserve">saimnieciskā gada ietvaros </w:t>
            </w:r>
            <w:r w:rsidR="00722908" w:rsidRPr="00722908">
              <w:rPr>
                <w:rFonts w:ascii="Times New Roman" w:hAnsi="Times New Roman" w:cs="Times New Roman"/>
                <w:sz w:val="24"/>
                <w:szCs w:val="24"/>
              </w:rPr>
              <w:t xml:space="preserve">pieteikumu par darījumu pārgrāmatošanu un pieteikumu par klasifikācijas kodu labošanu klients varēs iesniegt Valsts kasē </w:t>
            </w:r>
            <w:r w:rsidR="000919DC" w:rsidRPr="00722908">
              <w:rPr>
                <w:rFonts w:ascii="Times New Roman" w:hAnsi="Times New Roman" w:cs="Times New Roman"/>
                <w:sz w:val="24"/>
                <w:szCs w:val="24"/>
              </w:rPr>
              <w:t xml:space="preserve">90 dienu laikā no darījuma reģistrēšanas dienas, savukārt </w:t>
            </w:r>
            <w:r w:rsidR="00722908" w:rsidRPr="00722908">
              <w:rPr>
                <w:rFonts w:ascii="Times New Roman" w:hAnsi="Times New Roman" w:cs="Times New Roman"/>
                <w:sz w:val="24"/>
                <w:szCs w:val="24"/>
              </w:rPr>
              <w:t xml:space="preserve">par darījumu pārgrāmatošanu un pieteikumu par klasifikācijas kodu labošanu par darījumiem, kas reģistrēti iepriekšējā saimnieciskā gada ceturtajā ceturksnī </w:t>
            </w:r>
            <w:r w:rsidR="00D76125">
              <w:rPr>
                <w:rFonts w:ascii="Times New Roman" w:hAnsi="Times New Roman" w:cs="Times New Roman"/>
                <w:sz w:val="24"/>
                <w:szCs w:val="24"/>
              </w:rPr>
              <w:t xml:space="preserve">– </w:t>
            </w:r>
            <w:r w:rsidR="000919DC" w:rsidRPr="00722908">
              <w:rPr>
                <w:rFonts w:ascii="Times New Roman" w:hAnsi="Times New Roman" w:cs="Times New Roman"/>
                <w:sz w:val="24"/>
                <w:szCs w:val="24"/>
              </w:rPr>
              <w:t xml:space="preserve">līdz </w:t>
            </w:r>
            <w:r w:rsidR="00D76125">
              <w:rPr>
                <w:rFonts w:ascii="Times New Roman" w:hAnsi="Times New Roman" w:cs="Times New Roman"/>
                <w:sz w:val="24"/>
                <w:szCs w:val="24"/>
              </w:rPr>
              <w:t xml:space="preserve">nākamā </w:t>
            </w:r>
            <w:r w:rsidR="000919DC" w:rsidRPr="00722908">
              <w:rPr>
                <w:rFonts w:ascii="Times New Roman" w:hAnsi="Times New Roman" w:cs="Times New Roman"/>
                <w:sz w:val="24"/>
                <w:szCs w:val="24"/>
              </w:rPr>
              <w:t>saimnieciskā gada piecpadsmitajai darbdienai</w:t>
            </w:r>
            <w:r w:rsidR="00722908" w:rsidRPr="00722908">
              <w:rPr>
                <w:rFonts w:ascii="Times New Roman" w:hAnsi="Times New Roman" w:cs="Times New Roman"/>
                <w:sz w:val="24"/>
                <w:szCs w:val="24"/>
              </w:rPr>
              <w:t xml:space="preserve">. </w:t>
            </w:r>
            <w:r w:rsidR="000919DC" w:rsidRPr="00722908">
              <w:rPr>
                <w:rFonts w:ascii="Times New Roman" w:hAnsi="Times New Roman" w:cs="Times New Roman"/>
                <w:sz w:val="24"/>
                <w:szCs w:val="24"/>
              </w:rPr>
              <w:t>Kā arī</w:t>
            </w:r>
            <w:r w:rsidR="00722908" w:rsidRPr="00722908">
              <w:rPr>
                <w:rFonts w:ascii="Times New Roman" w:hAnsi="Times New Roman" w:cs="Times New Roman"/>
                <w:sz w:val="24"/>
                <w:szCs w:val="24"/>
              </w:rPr>
              <w:t xml:space="preserve"> turpmāk</w:t>
            </w:r>
            <w:r w:rsidR="000919DC" w:rsidRPr="00722908">
              <w:rPr>
                <w:rFonts w:ascii="Times New Roman" w:hAnsi="Times New Roman" w:cs="Times New Roman"/>
                <w:sz w:val="24"/>
                <w:szCs w:val="24"/>
              </w:rPr>
              <w:t xml:space="preserve"> klientam nebūs jāsaskaņo labojum</w:t>
            </w:r>
            <w:r w:rsidR="00D76125">
              <w:rPr>
                <w:rFonts w:ascii="Times New Roman" w:hAnsi="Times New Roman" w:cs="Times New Roman"/>
                <w:sz w:val="24"/>
                <w:szCs w:val="24"/>
              </w:rPr>
              <w:t>i</w:t>
            </w:r>
            <w:r w:rsidR="000919DC" w:rsidRPr="00722908">
              <w:rPr>
                <w:rFonts w:ascii="Times New Roman" w:hAnsi="Times New Roman" w:cs="Times New Roman"/>
                <w:sz w:val="24"/>
                <w:szCs w:val="24"/>
              </w:rPr>
              <w:t xml:space="preserve"> un pārgrāmatojum</w:t>
            </w:r>
            <w:r w:rsidR="00D76125">
              <w:rPr>
                <w:rFonts w:ascii="Times New Roman" w:hAnsi="Times New Roman" w:cs="Times New Roman"/>
                <w:sz w:val="24"/>
                <w:szCs w:val="24"/>
              </w:rPr>
              <w:t>i</w:t>
            </w:r>
            <w:r w:rsidR="000919DC" w:rsidRPr="00722908">
              <w:rPr>
                <w:rFonts w:ascii="Times New Roman" w:hAnsi="Times New Roman" w:cs="Times New Roman"/>
                <w:sz w:val="24"/>
                <w:szCs w:val="24"/>
              </w:rPr>
              <w:t xml:space="preserve"> ar ministriju vai centrālo valsts iestādi.</w:t>
            </w:r>
            <w:r w:rsidR="00E8254C">
              <w:rPr>
                <w:rFonts w:ascii="Times New Roman" w:hAnsi="Times New Roman" w:cs="Times New Roman"/>
                <w:sz w:val="24"/>
                <w:szCs w:val="24"/>
              </w:rPr>
              <w:t xml:space="preserve"> Minētā kārtība samazinās klientam darījumu pārgrāmatošanas</w:t>
            </w:r>
            <w:r w:rsidR="00E8254C" w:rsidRPr="00E8254C">
              <w:rPr>
                <w:rFonts w:ascii="Times New Roman" w:hAnsi="Times New Roman" w:cs="Times New Roman"/>
                <w:sz w:val="24"/>
                <w:szCs w:val="24"/>
              </w:rPr>
              <w:t xml:space="preserve"> un </w:t>
            </w:r>
            <w:r w:rsidR="00E8254C">
              <w:rPr>
                <w:rFonts w:ascii="Times New Roman" w:hAnsi="Times New Roman" w:cs="Times New Roman"/>
                <w:sz w:val="24"/>
                <w:szCs w:val="24"/>
              </w:rPr>
              <w:t>klasifikācijas kodu labošanas saskaņošanai patērējamo laiku</w:t>
            </w:r>
            <w:r w:rsidR="002B63CF">
              <w:rPr>
                <w:rFonts w:ascii="Times New Roman" w:hAnsi="Times New Roman" w:cs="Times New Roman"/>
                <w:sz w:val="24"/>
                <w:szCs w:val="24"/>
              </w:rPr>
              <w:t>.</w:t>
            </w:r>
            <w:r w:rsidR="00E8254C">
              <w:rPr>
                <w:rFonts w:ascii="Times New Roman" w:hAnsi="Times New Roman" w:cs="Times New Roman"/>
                <w:sz w:val="24"/>
                <w:szCs w:val="24"/>
              </w:rPr>
              <w:t xml:space="preserve"> </w:t>
            </w:r>
          </w:p>
          <w:p w14:paraId="695BF554" w14:textId="5345B2C2" w:rsidR="00FF3D1C" w:rsidRDefault="00663C70"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41739A">
              <w:rPr>
                <w:rFonts w:ascii="Times New Roman" w:eastAsia="Times New Roman" w:hAnsi="Times New Roman" w:cs="Times New Roman"/>
                <w:sz w:val="24"/>
                <w:szCs w:val="24"/>
                <w:lang w:eastAsia="lv-LV"/>
              </w:rPr>
              <w:t xml:space="preserve">r </w:t>
            </w:r>
            <w:r w:rsidR="00645096">
              <w:rPr>
                <w:rFonts w:ascii="Times New Roman" w:eastAsia="Times New Roman" w:hAnsi="Times New Roman" w:cs="Times New Roman"/>
                <w:sz w:val="24"/>
                <w:szCs w:val="24"/>
                <w:lang w:eastAsia="lv-LV"/>
              </w:rPr>
              <w:t xml:space="preserve">MK noteikumu </w:t>
            </w:r>
            <w:r w:rsidR="0041739A">
              <w:rPr>
                <w:rFonts w:ascii="Times New Roman" w:eastAsia="Times New Roman" w:hAnsi="Times New Roman" w:cs="Times New Roman"/>
                <w:sz w:val="24"/>
                <w:szCs w:val="24"/>
                <w:lang w:eastAsia="lv-LV"/>
              </w:rPr>
              <w:t xml:space="preserve">projektu </w:t>
            </w:r>
            <w:r w:rsidR="00645096">
              <w:rPr>
                <w:rFonts w:ascii="Times New Roman" w:eastAsia="Times New Roman" w:hAnsi="Times New Roman" w:cs="Times New Roman"/>
                <w:sz w:val="24"/>
                <w:szCs w:val="24"/>
                <w:lang w:eastAsia="lv-LV"/>
              </w:rPr>
              <w:t>p</w:t>
            </w:r>
            <w:r w:rsidR="0041739A">
              <w:rPr>
                <w:rFonts w:ascii="Times New Roman" w:eastAsia="Times New Roman" w:hAnsi="Times New Roman" w:cs="Times New Roman"/>
                <w:sz w:val="24"/>
                <w:szCs w:val="24"/>
                <w:lang w:eastAsia="lv-LV"/>
              </w:rPr>
              <w:t>a</w:t>
            </w:r>
            <w:r w:rsidR="00645096">
              <w:rPr>
                <w:rFonts w:ascii="Times New Roman" w:eastAsia="Times New Roman" w:hAnsi="Times New Roman" w:cs="Times New Roman"/>
                <w:sz w:val="24"/>
                <w:szCs w:val="24"/>
                <w:lang w:eastAsia="lv-LV"/>
              </w:rPr>
              <w:t>r</w:t>
            </w:r>
            <w:r w:rsidR="0041739A">
              <w:rPr>
                <w:rFonts w:ascii="Times New Roman" w:eastAsia="Times New Roman" w:hAnsi="Times New Roman" w:cs="Times New Roman"/>
                <w:sz w:val="24"/>
                <w:szCs w:val="24"/>
                <w:lang w:eastAsia="lv-LV"/>
              </w:rPr>
              <w:t>e</w:t>
            </w:r>
            <w:r w:rsidR="00645096">
              <w:rPr>
                <w:rFonts w:ascii="Times New Roman" w:eastAsia="Times New Roman" w:hAnsi="Times New Roman" w:cs="Times New Roman"/>
                <w:sz w:val="24"/>
                <w:szCs w:val="24"/>
                <w:lang w:eastAsia="lv-LV"/>
              </w:rPr>
              <w:t xml:space="preserve">dzēts </w:t>
            </w:r>
            <w:r w:rsidR="00733D3E" w:rsidRPr="00733D3E">
              <w:rPr>
                <w:rFonts w:ascii="Times New Roman" w:eastAsia="Times New Roman" w:hAnsi="Times New Roman" w:cs="Times New Roman"/>
                <w:sz w:val="24"/>
                <w:szCs w:val="24"/>
                <w:lang w:eastAsia="lv-LV"/>
              </w:rPr>
              <w:t>precizēt noteikumos lietoto Valsts kases kontiem piesaistīto kredītkaršu pakalpojuma nosaukumu atbilstoši nākamā perioda</w:t>
            </w:r>
            <w:r w:rsidR="00FF3D1C">
              <w:rPr>
                <w:rFonts w:ascii="Times New Roman" w:eastAsia="Times New Roman" w:hAnsi="Times New Roman" w:cs="Times New Roman"/>
                <w:sz w:val="24"/>
                <w:szCs w:val="24"/>
                <w:lang w:eastAsia="lv-LV"/>
              </w:rPr>
              <w:t xml:space="preserve"> </w:t>
            </w:r>
            <w:r w:rsidR="00733D3E" w:rsidRPr="00733D3E">
              <w:rPr>
                <w:rFonts w:ascii="Times New Roman" w:eastAsia="Times New Roman" w:hAnsi="Times New Roman" w:cs="Times New Roman"/>
                <w:sz w:val="24"/>
                <w:szCs w:val="24"/>
                <w:lang w:eastAsia="lv-LV"/>
              </w:rPr>
              <w:t xml:space="preserve"> pakalpojuma nodrošināšanas iepirkumā lietotajam, t.i. aizstājot vārdu “kredītkartes” ar vārdiem “maksājumu kartes”</w:t>
            </w:r>
            <w:r w:rsidR="001104A4">
              <w:rPr>
                <w:rFonts w:ascii="Times New Roman" w:eastAsia="Times New Roman" w:hAnsi="Times New Roman" w:cs="Times New Roman"/>
                <w:sz w:val="24"/>
                <w:szCs w:val="24"/>
                <w:lang w:eastAsia="lv-LV"/>
              </w:rPr>
              <w:t>.</w:t>
            </w:r>
          </w:p>
          <w:p w14:paraId="28D8901C" w14:textId="5A7DC50E" w:rsidR="00733D3E" w:rsidRDefault="00966A93"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2017.gada 31.decembri spēku zaudē noslēgtais līgums par </w:t>
            </w:r>
            <w:proofErr w:type="spellStart"/>
            <w:r w:rsidRPr="00001BCE">
              <w:rPr>
                <w:rFonts w:ascii="Times New Roman" w:eastAsia="Times New Roman" w:hAnsi="Times New Roman" w:cs="Times New Roman"/>
                <w:i/>
                <w:sz w:val="24"/>
                <w:szCs w:val="24"/>
                <w:lang w:eastAsia="lv-LV"/>
              </w:rPr>
              <w:t>Amercian</w:t>
            </w:r>
            <w:proofErr w:type="spellEnd"/>
            <w:r w:rsidRPr="00001BCE">
              <w:rPr>
                <w:rFonts w:ascii="Times New Roman" w:eastAsia="Times New Roman" w:hAnsi="Times New Roman" w:cs="Times New Roman"/>
                <w:i/>
                <w:sz w:val="24"/>
                <w:szCs w:val="24"/>
                <w:lang w:eastAsia="lv-LV"/>
              </w:rPr>
              <w:t xml:space="preserve"> Express</w:t>
            </w:r>
            <w:r w:rsidRPr="00733D3E">
              <w:rPr>
                <w:rFonts w:ascii="Times New Roman" w:eastAsia="Times New Roman" w:hAnsi="Times New Roman" w:cs="Times New Roman"/>
                <w:sz w:val="24"/>
                <w:szCs w:val="24"/>
                <w:lang w:eastAsia="lv-LV"/>
              </w:rPr>
              <w:t xml:space="preserve"> maksājumu karšu pieņemšan</w:t>
            </w:r>
            <w:r>
              <w:rPr>
                <w:rFonts w:ascii="Times New Roman" w:eastAsia="Times New Roman" w:hAnsi="Times New Roman" w:cs="Times New Roman"/>
                <w:sz w:val="24"/>
                <w:szCs w:val="24"/>
                <w:lang w:eastAsia="lv-LV"/>
              </w:rPr>
              <w:t xml:space="preserve">u un tā kā nākamajā </w:t>
            </w:r>
            <w:r w:rsidRPr="00733D3E">
              <w:rPr>
                <w:rFonts w:ascii="Times New Roman" w:eastAsia="Times New Roman" w:hAnsi="Times New Roman" w:cs="Times New Roman"/>
                <w:sz w:val="24"/>
                <w:szCs w:val="24"/>
                <w:lang w:eastAsia="lv-LV"/>
              </w:rPr>
              <w:t>pakalpojuma</w:t>
            </w:r>
            <w:r w:rsidR="00FF3D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nodrošināšanas periodā nav paredzēts nodrošināt </w:t>
            </w:r>
            <w:proofErr w:type="spellStart"/>
            <w:r w:rsidRPr="00001BCE">
              <w:rPr>
                <w:rFonts w:ascii="Times New Roman" w:eastAsia="Times New Roman" w:hAnsi="Times New Roman" w:cs="Times New Roman"/>
                <w:i/>
                <w:sz w:val="24"/>
                <w:szCs w:val="24"/>
                <w:lang w:eastAsia="lv-LV"/>
              </w:rPr>
              <w:t>Amercian</w:t>
            </w:r>
            <w:proofErr w:type="spellEnd"/>
            <w:r w:rsidRPr="00001BCE">
              <w:rPr>
                <w:rFonts w:ascii="Times New Roman" w:eastAsia="Times New Roman" w:hAnsi="Times New Roman" w:cs="Times New Roman"/>
                <w:i/>
                <w:sz w:val="24"/>
                <w:szCs w:val="24"/>
                <w:lang w:eastAsia="lv-LV"/>
              </w:rPr>
              <w:t xml:space="preserve"> Express</w:t>
            </w:r>
            <w:r w:rsidRPr="00733D3E">
              <w:rPr>
                <w:rFonts w:ascii="Times New Roman" w:eastAsia="Times New Roman" w:hAnsi="Times New Roman" w:cs="Times New Roman"/>
                <w:sz w:val="24"/>
                <w:szCs w:val="24"/>
                <w:lang w:eastAsia="lv-LV"/>
              </w:rPr>
              <w:t xml:space="preserve"> maksājumu karšu pieņemšan</w:t>
            </w:r>
            <w:r>
              <w:rPr>
                <w:rFonts w:ascii="Times New Roman" w:eastAsia="Times New Roman" w:hAnsi="Times New Roman" w:cs="Times New Roman"/>
                <w:sz w:val="24"/>
                <w:szCs w:val="24"/>
                <w:lang w:eastAsia="lv-LV"/>
              </w:rPr>
              <w:t xml:space="preserve">u nepieciešamas </w:t>
            </w:r>
            <w:r w:rsidR="00733D3E" w:rsidRPr="00733D3E">
              <w:rPr>
                <w:rFonts w:ascii="Times New Roman" w:eastAsia="Times New Roman" w:hAnsi="Times New Roman" w:cs="Times New Roman"/>
                <w:sz w:val="24"/>
                <w:szCs w:val="24"/>
                <w:lang w:eastAsia="lv-LV"/>
              </w:rPr>
              <w:t xml:space="preserve">precizēt noteikumos lietoto Maksājumu karšu pieņemšanas pakalpojuma aprakstu atbilstoši nākamā perioda </w:t>
            </w:r>
            <w:r w:rsidR="00FF3D1C">
              <w:rPr>
                <w:rFonts w:ascii="Times New Roman" w:eastAsia="Times New Roman" w:hAnsi="Times New Roman" w:cs="Times New Roman"/>
                <w:sz w:val="24"/>
                <w:szCs w:val="24"/>
                <w:lang w:eastAsia="lv-LV"/>
              </w:rPr>
              <w:t xml:space="preserve">(stājas spēkā ar 2018gada 1.janvāri) </w:t>
            </w:r>
            <w:r w:rsidR="00733D3E" w:rsidRPr="00733D3E">
              <w:rPr>
                <w:rFonts w:ascii="Times New Roman" w:eastAsia="Times New Roman" w:hAnsi="Times New Roman" w:cs="Times New Roman"/>
                <w:sz w:val="24"/>
                <w:szCs w:val="24"/>
                <w:lang w:eastAsia="lv-LV"/>
              </w:rPr>
              <w:t>pakalpojuma nodrošināšanas iepirkumā lietotajam</w:t>
            </w:r>
            <w:r w:rsidR="001104A4">
              <w:rPr>
                <w:rFonts w:ascii="Times New Roman" w:eastAsia="Times New Roman" w:hAnsi="Times New Roman" w:cs="Times New Roman"/>
                <w:sz w:val="24"/>
                <w:szCs w:val="24"/>
                <w:lang w:eastAsia="lv-LV"/>
              </w:rPr>
              <w:t>.</w:t>
            </w:r>
          </w:p>
          <w:p w14:paraId="3F35EDEA" w14:textId="7114A092" w:rsidR="0041739A" w:rsidRDefault="00966A93" w:rsidP="00056ED4">
            <w:pPr>
              <w:spacing w:after="0" w:line="240" w:lineRule="auto"/>
              <w:ind w:firstLine="7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9856C8">
              <w:rPr>
                <w:rFonts w:ascii="Times New Roman" w:eastAsia="Times New Roman" w:hAnsi="Times New Roman" w:cs="Times New Roman"/>
                <w:sz w:val="24"/>
                <w:szCs w:val="24"/>
                <w:lang w:eastAsia="lv-LV"/>
              </w:rPr>
              <w:t>ā rāda Valsts kases veiktā klientu aptauja, 40 % klientu ir grūtības bez papildu konsultācijas aizpildīt pieteikumu veidlapas. Līdz ar to, lai padarītu veidlapas saprotamākas klientiem</w:t>
            </w:r>
            <w:r w:rsidR="00552C37" w:rsidRPr="0041739A">
              <w:rPr>
                <w:rFonts w:ascii="Times New Roman" w:eastAsia="Times New Roman" w:hAnsi="Times New Roman" w:cs="Times New Roman"/>
                <w:sz w:val="24"/>
                <w:szCs w:val="24"/>
                <w:lang w:eastAsia="lv-LV"/>
              </w:rPr>
              <w:t>,</w:t>
            </w:r>
            <w:r w:rsidR="00EA61B4" w:rsidRPr="0041739A">
              <w:rPr>
                <w:rFonts w:ascii="Times New Roman" w:eastAsia="Times New Roman" w:hAnsi="Times New Roman" w:cs="Times New Roman"/>
                <w:sz w:val="24"/>
                <w:szCs w:val="24"/>
                <w:lang w:eastAsia="lv-LV"/>
              </w:rPr>
              <w:t xml:space="preserve"> </w:t>
            </w:r>
            <w:r w:rsidR="0041739A">
              <w:rPr>
                <w:rFonts w:ascii="Times New Roman" w:eastAsia="Times New Roman" w:hAnsi="Times New Roman" w:cs="Times New Roman"/>
                <w:sz w:val="24"/>
                <w:szCs w:val="24"/>
                <w:lang w:eastAsia="lv-LV"/>
              </w:rPr>
              <w:t xml:space="preserve">MK noteikumu projektā </w:t>
            </w:r>
            <w:r w:rsidR="00EA61B4" w:rsidRPr="0041739A">
              <w:rPr>
                <w:rFonts w:ascii="Times New Roman" w:eastAsia="Times New Roman" w:hAnsi="Times New Roman" w:cs="Times New Roman"/>
                <w:sz w:val="24"/>
                <w:szCs w:val="24"/>
                <w:lang w:eastAsia="lv-LV"/>
              </w:rPr>
              <w:t>paredzēts</w:t>
            </w:r>
            <w:r w:rsidR="0041739A">
              <w:rPr>
                <w:rFonts w:ascii="Times New Roman" w:eastAsia="Times New Roman" w:hAnsi="Times New Roman" w:cs="Times New Roman"/>
                <w:sz w:val="24"/>
                <w:szCs w:val="24"/>
                <w:lang w:eastAsia="lv-LV"/>
              </w:rPr>
              <w:t>:</w:t>
            </w:r>
          </w:p>
          <w:p w14:paraId="40F826D9" w14:textId="77777777" w:rsidR="0041739A"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pieteikumu par konta atvēršanu</w:t>
            </w:r>
            <w:r w:rsidR="0041739A" w:rsidRPr="0041739A">
              <w:rPr>
                <w:rFonts w:ascii="Times New Roman" w:eastAsia="Times New Roman" w:hAnsi="Times New Roman" w:cs="Times New Roman"/>
                <w:sz w:val="24"/>
                <w:szCs w:val="24"/>
                <w:lang w:eastAsia="lv-LV"/>
              </w:rPr>
              <w:t xml:space="preserve"> formu</w:t>
            </w:r>
            <w:r w:rsidRPr="0041739A">
              <w:rPr>
                <w:rFonts w:ascii="Times New Roman" w:eastAsia="Times New Roman" w:hAnsi="Times New Roman" w:cs="Times New Roman"/>
                <w:sz w:val="24"/>
                <w:szCs w:val="24"/>
                <w:lang w:eastAsia="lv-LV"/>
              </w:rPr>
              <w:t>, samazinot aizpildāmo informāciju par klientu, precizējot kontaktinformācijas sadaļu un paraksta zonu;</w:t>
            </w:r>
          </w:p>
          <w:p w14:paraId="587FFD61" w14:textId="0AF72FBF" w:rsidR="00733D3E" w:rsidRPr="0041739A"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parakstu paraugu kartīti, optimizējot pilnvarojumu sadaļu;</w:t>
            </w:r>
          </w:p>
          <w:p w14:paraId="2139B6ED" w14:textId="77777777" w:rsidR="0041739A"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pieteikumu par konta slēgšanu, samazinot aizpildāmo informāciju par klientu, precizējot pārgrāmatošanas sadaļu, kontaktinformācijas sadaļu un paraksta zonu;</w:t>
            </w:r>
          </w:p>
          <w:p w14:paraId="19AA6D58" w14:textId="6BDD3564" w:rsidR="00E8254C" w:rsidRPr="000D7FD4" w:rsidRDefault="00733D3E" w:rsidP="000D7FD4">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pieteikumus par klasifikācijas kodu labošanu un darījumu pārgrāmatošanu</w:t>
            </w:r>
            <w:r w:rsidR="00A821D5">
              <w:rPr>
                <w:rFonts w:ascii="Times New Roman" w:eastAsia="Times New Roman" w:hAnsi="Times New Roman" w:cs="Times New Roman"/>
                <w:sz w:val="24"/>
                <w:szCs w:val="24"/>
                <w:lang w:eastAsia="lv-LV"/>
              </w:rPr>
              <w:t>,</w:t>
            </w:r>
            <w:r w:rsidRPr="0041739A">
              <w:rPr>
                <w:rFonts w:ascii="Times New Roman" w:eastAsia="Times New Roman" w:hAnsi="Times New Roman" w:cs="Times New Roman"/>
                <w:sz w:val="24"/>
                <w:szCs w:val="24"/>
                <w:lang w:eastAsia="lv-LV"/>
              </w:rPr>
              <w:t xml:space="preserve"> samazinot obligāti norādāmās informācijas apjomu.</w:t>
            </w:r>
          </w:p>
        </w:tc>
      </w:tr>
      <w:tr w:rsidR="00C97FBD" w:rsidRPr="00DE0109" w14:paraId="3125D2F8"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6591B9" w14:textId="12F4FB02"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594242C"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F3C8E24" w14:textId="2868360C" w:rsidR="00C97FBD" w:rsidRPr="00C97FBD" w:rsidRDefault="00A829CF" w:rsidP="00D761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p>
        </w:tc>
      </w:tr>
      <w:tr w:rsidR="00C97FBD" w:rsidRPr="00DE0109" w14:paraId="676BCFF5" w14:textId="77777777" w:rsidTr="00C97FBD">
        <w:tc>
          <w:tcPr>
            <w:tcW w:w="250" w:type="pct"/>
            <w:tcBorders>
              <w:top w:val="outset" w:sz="6" w:space="0" w:color="414142"/>
              <w:left w:val="outset" w:sz="6" w:space="0" w:color="414142"/>
              <w:bottom w:val="outset" w:sz="6" w:space="0" w:color="414142"/>
              <w:right w:val="outset" w:sz="6" w:space="0" w:color="414142"/>
            </w:tcBorders>
            <w:hideMark/>
          </w:tcPr>
          <w:p w14:paraId="131B5069"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9E8773B"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632D6EC" w14:textId="77777777" w:rsidR="00C97FBD" w:rsidRPr="00C97FBD" w:rsidRDefault="00EC2346" w:rsidP="00D76125">
            <w:pPr>
              <w:spacing w:before="100" w:beforeAutospacing="1" w:after="100" w:afterAutospacing="1"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Nav</w:t>
            </w:r>
          </w:p>
        </w:tc>
      </w:tr>
    </w:tbl>
    <w:p w14:paraId="2E15DAFF" w14:textId="77777777" w:rsidR="00C97FBD" w:rsidRPr="00C97FBD" w:rsidRDefault="00C97FBD" w:rsidP="00D76125">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97FBD" w:rsidRPr="00DE0109" w14:paraId="07A799B0" w14:textId="77777777"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F3F2F"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DE0109" w14:paraId="4A569811"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BF9D79"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090F10"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xml:space="preserve">Sabiedrības </w:t>
            </w:r>
            <w:proofErr w:type="spellStart"/>
            <w:r w:rsidRPr="00C97FBD">
              <w:rPr>
                <w:rFonts w:ascii="Times New Roman" w:eastAsia="Times New Roman" w:hAnsi="Times New Roman" w:cs="Times New Roman"/>
                <w:sz w:val="24"/>
                <w:szCs w:val="24"/>
                <w:lang w:eastAsia="lv-LV"/>
              </w:rPr>
              <w:t>mērķgrupas</w:t>
            </w:r>
            <w:proofErr w:type="spellEnd"/>
            <w:r w:rsidRPr="00C97FB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B93A610" w14:textId="77777777" w:rsidR="00C97FBD" w:rsidRPr="00C97FBD" w:rsidRDefault="00EC2346" w:rsidP="00D76125">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attiecas uz 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 kā arī personām, kuras nav konta rīkotājas, bet ir saņēmušas konta rīkotāja atļauju informācijas saņemšanai.</w:t>
            </w:r>
          </w:p>
        </w:tc>
      </w:tr>
      <w:tr w:rsidR="00C97FBD" w:rsidRPr="00DE0109" w14:paraId="6DB11567" w14:textId="77777777"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7149F5C"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D328ECB"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79D040C" w14:textId="77777777" w:rsidR="00C97FBD" w:rsidRPr="00C97FBD" w:rsidRDefault="00DE0109" w:rsidP="00D76125">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DE0109" w14:paraId="4BAC3380" w14:textId="77777777"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8EF07A"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FAC4D11"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015495D" w14:textId="77777777" w:rsidR="00DE0109" w:rsidRPr="00DE0109" w:rsidRDefault="00DE0109" w:rsidP="00D76125">
            <w:pPr>
              <w:spacing w:line="240" w:lineRule="auto"/>
              <w:rPr>
                <w:rFonts w:ascii="Times New Roman" w:hAnsi="Times New Roman" w:cs="Times New Roman"/>
                <w:sz w:val="24"/>
                <w:szCs w:val="24"/>
              </w:rPr>
            </w:pPr>
            <w:r w:rsidRPr="00DE0109">
              <w:rPr>
                <w:rFonts w:ascii="Times New Roman" w:hAnsi="Times New Roman" w:cs="Times New Roman"/>
                <w:sz w:val="24"/>
                <w:szCs w:val="24"/>
              </w:rPr>
              <w:t>Projekts šo jomu neskar.</w:t>
            </w:r>
          </w:p>
        </w:tc>
      </w:tr>
      <w:tr w:rsidR="00DE0109" w:rsidRPr="00DE0109" w14:paraId="66419BD8" w14:textId="77777777" w:rsidTr="00F25AEB">
        <w:trPr>
          <w:trHeight w:val="366"/>
        </w:trPr>
        <w:tc>
          <w:tcPr>
            <w:tcW w:w="250" w:type="pct"/>
            <w:tcBorders>
              <w:top w:val="outset" w:sz="6" w:space="0" w:color="414142"/>
              <w:left w:val="outset" w:sz="6" w:space="0" w:color="414142"/>
              <w:bottom w:val="outset" w:sz="6" w:space="0" w:color="414142"/>
              <w:right w:val="outset" w:sz="6" w:space="0" w:color="414142"/>
            </w:tcBorders>
            <w:hideMark/>
          </w:tcPr>
          <w:p w14:paraId="2840909E"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F8B9B7"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F983CA" w14:textId="77777777" w:rsidR="00DE0109" w:rsidRPr="00DE0109" w:rsidRDefault="00DE0109" w:rsidP="00D76125">
            <w:pPr>
              <w:spacing w:line="240" w:lineRule="auto"/>
              <w:rPr>
                <w:rFonts w:ascii="Times New Roman" w:hAnsi="Times New Roman" w:cs="Times New Roman"/>
                <w:sz w:val="24"/>
                <w:szCs w:val="24"/>
              </w:rPr>
            </w:pPr>
            <w:r w:rsidRPr="00DE0109">
              <w:rPr>
                <w:rFonts w:ascii="Times New Roman" w:hAnsi="Times New Roman" w:cs="Times New Roman"/>
                <w:sz w:val="24"/>
                <w:szCs w:val="24"/>
              </w:rPr>
              <w:t>Nav.</w:t>
            </w:r>
          </w:p>
        </w:tc>
      </w:tr>
    </w:tbl>
    <w:p w14:paraId="7E04A7E6" w14:textId="77777777" w:rsidR="002A75DC" w:rsidRDefault="002A75DC" w:rsidP="00D76125">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60153" w14:paraId="71ED60A9" w14:textId="77777777" w:rsidTr="00B761C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573DDF" w14:textId="77777777" w:rsidR="00060153" w:rsidRPr="007F5CF9" w:rsidRDefault="00060153" w:rsidP="00D76125">
            <w:pPr>
              <w:spacing w:line="240" w:lineRule="auto"/>
              <w:contextualSpacing/>
              <w:rPr>
                <w:rFonts w:ascii="Times New Roman" w:hAnsi="Times New Roman" w:cs="Times New Roman"/>
                <w:b/>
                <w:bCs/>
                <w:sz w:val="24"/>
                <w:szCs w:val="24"/>
                <w:lang w:bidi="lo-LA"/>
              </w:rPr>
            </w:pPr>
            <w:r w:rsidRPr="007F5CF9">
              <w:rPr>
                <w:rFonts w:ascii="Times New Roman" w:hAnsi="Times New Roman" w:cs="Times New Roman"/>
                <w:b/>
                <w:bCs/>
                <w:sz w:val="24"/>
                <w:szCs w:val="24"/>
              </w:rPr>
              <w:t>VI. Sabiedrības līdzdalība un komunikācijas aktivitātes</w:t>
            </w:r>
          </w:p>
        </w:tc>
      </w:tr>
      <w:tr w:rsidR="00060153" w14:paraId="109676AA" w14:textId="77777777" w:rsidTr="00B761CC">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AA22CA1"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7A96F26E"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14728CF" w14:textId="30E0C7E7" w:rsidR="00A873BA" w:rsidRDefault="00A873BA" w:rsidP="00D76125">
            <w:pPr>
              <w:spacing w:line="240" w:lineRule="auto"/>
              <w:contextualSpacing/>
              <w:jc w:val="both"/>
              <w:rPr>
                <w:rFonts w:ascii="Times New Roman" w:hAnsi="Times New Roman" w:cs="Times New Roman"/>
                <w:iCs/>
                <w:sz w:val="24"/>
                <w:szCs w:val="24"/>
              </w:rPr>
            </w:pPr>
            <w:r w:rsidRPr="00A873BA">
              <w:rPr>
                <w:rFonts w:ascii="Times New Roman" w:hAnsi="Times New Roman" w:cs="Times New Roman"/>
                <w:iCs/>
                <w:sz w:val="24"/>
                <w:szCs w:val="24"/>
              </w:rPr>
              <w:t xml:space="preserve">Sabiedrības līdzdalība ir nodrošināta, publicējot uzziņu par projekta izstrādes uzsākšanu </w:t>
            </w:r>
            <w:r w:rsidR="003322DB" w:rsidRPr="00A873BA">
              <w:rPr>
                <w:rFonts w:ascii="Times New Roman" w:hAnsi="Times New Roman" w:cs="Times New Roman"/>
                <w:iCs/>
                <w:sz w:val="24"/>
                <w:szCs w:val="24"/>
              </w:rPr>
              <w:t>201</w:t>
            </w:r>
            <w:r w:rsidR="003322DB">
              <w:rPr>
                <w:rFonts w:ascii="Times New Roman" w:hAnsi="Times New Roman" w:cs="Times New Roman"/>
                <w:iCs/>
                <w:sz w:val="24"/>
                <w:szCs w:val="24"/>
              </w:rPr>
              <w:t>7</w:t>
            </w:r>
            <w:r w:rsidRPr="00A873BA">
              <w:rPr>
                <w:rFonts w:ascii="Times New Roman" w:hAnsi="Times New Roman" w:cs="Times New Roman"/>
                <w:iCs/>
                <w:sz w:val="24"/>
                <w:szCs w:val="24"/>
              </w:rPr>
              <w:t xml:space="preserve">.gada </w:t>
            </w:r>
            <w:r w:rsidR="0041739A">
              <w:rPr>
                <w:rFonts w:ascii="Times New Roman" w:hAnsi="Times New Roman" w:cs="Times New Roman"/>
                <w:iCs/>
                <w:sz w:val="24"/>
                <w:szCs w:val="24"/>
              </w:rPr>
              <w:t>16.martā</w:t>
            </w:r>
            <w:r w:rsidRPr="00A873BA">
              <w:rPr>
                <w:rFonts w:ascii="Times New Roman" w:hAnsi="Times New Roman" w:cs="Times New Roman"/>
                <w:iCs/>
                <w:sz w:val="24"/>
                <w:szCs w:val="24"/>
              </w:rPr>
              <w:t xml:space="preserve"> Finanšu ministrijas tīmekļvietnē sadaļā “Sabiedrības līdzdalība”.</w:t>
            </w:r>
          </w:p>
          <w:p w14:paraId="0BDF4CEA" w14:textId="2583F421" w:rsidR="00B05EE6" w:rsidRPr="007F5CF9" w:rsidRDefault="00992C25" w:rsidP="00D76125">
            <w:pPr>
              <w:spacing w:line="240" w:lineRule="auto"/>
              <w:contextualSpacing/>
              <w:jc w:val="both"/>
              <w:rPr>
                <w:rFonts w:ascii="Times New Roman" w:hAnsi="Times New Roman" w:cs="Times New Roman"/>
                <w:iCs/>
                <w:sz w:val="24"/>
                <w:szCs w:val="24"/>
                <w:lang w:bidi="lo-LA"/>
              </w:rPr>
            </w:pPr>
            <w:r w:rsidRPr="00992C25">
              <w:rPr>
                <w:rFonts w:ascii="Times New Roman" w:hAnsi="Times New Roman" w:cs="Times New Roman"/>
                <w:iCs/>
                <w:sz w:val="24"/>
                <w:szCs w:val="24"/>
              </w:rPr>
              <w:t>Ņemot vērā, ka Projekts skar tikai Valsts kases klientus, plašāku sabiedrību par projekta izstrādi nav nepieciešams informēt.</w:t>
            </w:r>
          </w:p>
        </w:tc>
      </w:tr>
      <w:tr w:rsidR="00060153" w14:paraId="4366DD07" w14:textId="77777777" w:rsidTr="00B761CC">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753206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4B1049D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AEEBA1E" w14:textId="77777777" w:rsidR="00060153" w:rsidRPr="007F5CF9" w:rsidRDefault="00060153" w:rsidP="00D76125">
            <w:pPr>
              <w:spacing w:line="240" w:lineRule="auto"/>
              <w:contextualSpacing/>
              <w:rPr>
                <w:rFonts w:ascii="Times New Roman" w:hAnsi="Times New Roman" w:cs="Times New Roman"/>
                <w:iCs/>
                <w:sz w:val="24"/>
                <w:szCs w:val="24"/>
                <w:lang w:bidi="lo-LA"/>
              </w:rPr>
            </w:pPr>
            <w:r w:rsidRPr="007F5CF9">
              <w:rPr>
                <w:rFonts w:ascii="Times New Roman" w:hAnsi="Times New Roman" w:cs="Times New Roman"/>
                <w:iCs/>
                <w:sz w:val="24"/>
                <w:szCs w:val="24"/>
              </w:rPr>
              <w:t xml:space="preserve">Nav attiecināms </w:t>
            </w:r>
          </w:p>
        </w:tc>
      </w:tr>
      <w:tr w:rsidR="00060153" w14:paraId="40F20979" w14:textId="77777777"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C3A1DF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3C9DB247"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8CD2430"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 xml:space="preserve">Nav attiecināms </w:t>
            </w:r>
          </w:p>
        </w:tc>
      </w:tr>
      <w:tr w:rsidR="00060153" w14:paraId="3C20985C" w14:textId="77777777"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623E1A"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73F5286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F1D24FC"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Nav</w:t>
            </w:r>
          </w:p>
        </w:tc>
      </w:tr>
    </w:tbl>
    <w:p w14:paraId="4981DFD5" w14:textId="77777777" w:rsidR="00060153" w:rsidRDefault="00060153" w:rsidP="00D7612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97FBD" w:rsidRPr="00DE0109" w14:paraId="186E66D0" w14:textId="77777777"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74C320"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DE0109" w14:paraId="7D68AB35" w14:textId="77777777"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5E6AF847"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8C396E8"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811754" w14:textId="594CE832" w:rsidR="00C97FBD" w:rsidRPr="00C97FBD" w:rsidRDefault="00DE0109" w:rsidP="00D76125">
            <w:pPr>
              <w:spacing w:after="0" w:line="240" w:lineRule="auto"/>
              <w:rPr>
                <w:rFonts w:ascii="Times New Roman" w:eastAsia="Times New Roman" w:hAnsi="Times New Roman" w:cs="Times New Roman"/>
                <w:sz w:val="24"/>
                <w:szCs w:val="24"/>
                <w:lang w:eastAsia="lv-LV"/>
              </w:rPr>
            </w:pPr>
            <w:r w:rsidRPr="00DE0109">
              <w:rPr>
                <w:rFonts w:ascii="Times New Roman" w:hAnsi="Times New Roman" w:cs="Times New Roman"/>
                <w:iCs/>
                <w:sz w:val="24"/>
                <w:szCs w:val="24"/>
              </w:rPr>
              <w:t>Projekta izpildi savas kompetences ietvaros nodrošinās</w:t>
            </w:r>
            <w:r>
              <w:rPr>
                <w:rFonts w:ascii="Times New Roman" w:hAnsi="Times New Roman" w:cs="Times New Roman"/>
                <w:iCs/>
                <w:sz w:val="24"/>
                <w:szCs w:val="24"/>
              </w:rPr>
              <w:t xml:space="preserve"> Valsts kase</w:t>
            </w:r>
            <w:r w:rsidR="001C61DD">
              <w:rPr>
                <w:rFonts w:ascii="Times New Roman" w:hAnsi="Times New Roman" w:cs="Times New Roman"/>
                <w:iCs/>
                <w:sz w:val="24"/>
                <w:szCs w:val="24"/>
              </w:rPr>
              <w:t>.</w:t>
            </w:r>
          </w:p>
        </w:tc>
      </w:tr>
      <w:tr w:rsidR="00C97FBD" w:rsidRPr="00DE0109" w14:paraId="6F7F3D97" w14:textId="77777777"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37D0B36"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F23F34D"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izpildes ietekme uz pārvaldes funkcijām un institucionālo struktūru.</w:t>
            </w:r>
          </w:p>
          <w:p w14:paraId="0139C544" w14:textId="77777777" w:rsidR="00C97FBD" w:rsidRPr="00C97FBD" w:rsidRDefault="00C97FBD" w:rsidP="00D76125">
            <w:pPr>
              <w:spacing w:before="100" w:beforeAutospacing="1" w:after="100" w:afterAutospacing="1"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0517196" w14:textId="0F9B8BA0" w:rsidR="00C97FBD" w:rsidRPr="00C97FBD" w:rsidRDefault="00B05EE6" w:rsidP="00D76125">
            <w:pPr>
              <w:spacing w:after="0" w:line="240" w:lineRule="auto"/>
              <w:rPr>
                <w:rFonts w:ascii="Times New Roman" w:eastAsia="Times New Roman" w:hAnsi="Times New Roman" w:cs="Times New Roman"/>
                <w:sz w:val="24"/>
                <w:szCs w:val="24"/>
                <w:lang w:eastAsia="lv-LV"/>
              </w:rPr>
            </w:pPr>
            <w:r w:rsidRPr="00B05EE6">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netiek plānota.</w:t>
            </w:r>
          </w:p>
        </w:tc>
      </w:tr>
      <w:tr w:rsidR="00C97FBD" w:rsidRPr="00DE0109" w14:paraId="3A9942EA" w14:textId="77777777"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F6AB4BD"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BA4A807"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6CEE7A4" w14:textId="77777777" w:rsidR="00C97FBD" w:rsidRPr="00C97FBD" w:rsidRDefault="00DE0109" w:rsidP="00D7612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4A8D7A9" w14:textId="77777777" w:rsidR="004D741F" w:rsidRDefault="004D741F" w:rsidP="00D76125">
      <w:pPr>
        <w:pStyle w:val="BodyText2"/>
        <w:rPr>
          <w:b/>
          <w:i/>
          <w:sz w:val="24"/>
          <w:szCs w:val="24"/>
          <w:lang w:eastAsia="lv-LV"/>
        </w:rPr>
      </w:pPr>
    </w:p>
    <w:p w14:paraId="7C664143" w14:textId="77777777" w:rsidR="002E1C2B" w:rsidRPr="00B807A9" w:rsidRDefault="00B807A9" w:rsidP="00D76125">
      <w:pPr>
        <w:pStyle w:val="BodyText2"/>
        <w:rPr>
          <w:b/>
          <w:i/>
          <w:lang w:val="lv-LV"/>
        </w:rPr>
      </w:pPr>
      <w:r w:rsidRPr="00B807A9">
        <w:rPr>
          <w:b/>
          <w:i/>
          <w:sz w:val="24"/>
          <w:szCs w:val="24"/>
          <w:lang w:eastAsia="lv-LV"/>
        </w:rPr>
        <w:t> </w:t>
      </w:r>
      <w:proofErr w:type="spellStart"/>
      <w:proofErr w:type="gramStart"/>
      <w:r w:rsidRPr="00B807A9">
        <w:rPr>
          <w:b/>
          <w:i/>
          <w:sz w:val="24"/>
          <w:szCs w:val="24"/>
          <w:lang w:eastAsia="lv-LV"/>
        </w:rPr>
        <w:t>Anotācijas</w:t>
      </w:r>
      <w:proofErr w:type="spellEnd"/>
      <w:r w:rsidRPr="00B807A9">
        <w:rPr>
          <w:b/>
          <w:i/>
          <w:sz w:val="24"/>
          <w:szCs w:val="24"/>
          <w:lang w:eastAsia="lv-LV"/>
        </w:rPr>
        <w:t xml:space="preserve"> III, </w:t>
      </w:r>
      <w:r w:rsidR="00A829CF">
        <w:rPr>
          <w:b/>
          <w:i/>
          <w:sz w:val="24"/>
          <w:szCs w:val="24"/>
          <w:lang w:eastAsia="lv-LV"/>
        </w:rPr>
        <w:t xml:space="preserve">IV, </w:t>
      </w:r>
      <w:r w:rsidRPr="00B807A9">
        <w:rPr>
          <w:b/>
          <w:i/>
          <w:sz w:val="24"/>
          <w:szCs w:val="24"/>
          <w:lang w:eastAsia="lv-LV"/>
        </w:rPr>
        <w:t xml:space="preserve">V </w:t>
      </w:r>
      <w:proofErr w:type="spellStart"/>
      <w:r w:rsidRPr="00B807A9">
        <w:rPr>
          <w:b/>
          <w:i/>
          <w:sz w:val="24"/>
          <w:szCs w:val="24"/>
          <w:lang w:eastAsia="lv-LV"/>
        </w:rPr>
        <w:t>sadaļa</w:t>
      </w:r>
      <w:proofErr w:type="spellEnd"/>
      <w:r w:rsidRPr="00B807A9">
        <w:rPr>
          <w:b/>
          <w:i/>
          <w:sz w:val="24"/>
          <w:szCs w:val="24"/>
          <w:lang w:eastAsia="lv-LV"/>
        </w:rPr>
        <w:t xml:space="preserve"> – </w:t>
      </w:r>
      <w:proofErr w:type="spellStart"/>
      <w:r w:rsidRPr="00B807A9">
        <w:rPr>
          <w:b/>
          <w:i/>
          <w:sz w:val="24"/>
          <w:szCs w:val="24"/>
          <w:lang w:eastAsia="lv-LV"/>
        </w:rPr>
        <w:t>projekts</w:t>
      </w:r>
      <w:proofErr w:type="spellEnd"/>
      <w:r w:rsidRPr="00B807A9">
        <w:rPr>
          <w:b/>
          <w:i/>
          <w:sz w:val="24"/>
          <w:szCs w:val="24"/>
          <w:lang w:eastAsia="lv-LV"/>
        </w:rPr>
        <w:t xml:space="preserve"> </w:t>
      </w:r>
      <w:proofErr w:type="spellStart"/>
      <w:r w:rsidRPr="00B807A9">
        <w:rPr>
          <w:b/>
          <w:i/>
          <w:sz w:val="24"/>
          <w:szCs w:val="24"/>
          <w:lang w:eastAsia="lv-LV"/>
        </w:rPr>
        <w:t>šīs</w:t>
      </w:r>
      <w:proofErr w:type="spellEnd"/>
      <w:r w:rsidRPr="00B807A9">
        <w:rPr>
          <w:b/>
          <w:i/>
          <w:sz w:val="24"/>
          <w:szCs w:val="24"/>
          <w:lang w:eastAsia="lv-LV"/>
        </w:rPr>
        <w:t xml:space="preserve"> </w:t>
      </w:r>
      <w:proofErr w:type="spellStart"/>
      <w:r w:rsidRPr="00B807A9">
        <w:rPr>
          <w:b/>
          <w:i/>
          <w:sz w:val="24"/>
          <w:szCs w:val="24"/>
          <w:lang w:eastAsia="lv-LV"/>
        </w:rPr>
        <w:t>jomas</w:t>
      </w:r>
      <w:proofErr w:type="spellEnd"/>
      <w:r w:rsidRPr="00B807A9">
        <w:rPr>
          <w:b/>
          <w:i/>
          <w:sz w:val="24"/>
          <w:szCs w:val="24"/>
          <w:lang w:eastAsia="lv-LV"/>
        </w:rPr>
        <w:t xml:space="preserve"> </w:t>
      </w:r>
      <w:proofErr w:type="spellStart"/>
      <w:r w:rsidRPr="00B807A9">
        <w:rPr>
          <w:b/>
          <w:i/>
          <w:sz w:val="24"/>
          <w:szCs w:val="24"/>
          <w:lang w:eastAsia="lv-LV"/>
        </w:rPr>
        <w:t>neskar</w:t>
      </w:r>
      <w:proofErr w:type="spellEnd"/>
      <w:r w:rsidRPr="00B807A9">
        <w:rPr>
          <w:b/>
          <w:i/>
          <w:sz w:val="24"/>
          <w:szCs w:val="24"/>
          <w:lang w:eastAsia="lv-LV"/>
        </w:rPr>
        <w:t>.</w:t>
      </w:r>
      <w:proofErr w:type="gramEnd"/>
    </w:p>
    <w:p w14:paraId="79E2A37E" w14:textId="77777777" w:rsidR="00B807A9" w:rsidRDefault="00B807A9" w:rsidP="00D76125">
      <w:pPr>
        <w:pStyle w:val="BodyText2"/>
        <w:rPr>
          <w:lang w:val="lv-LV"/>
        </w:rPr>
      </w:pPr>
    </w:p>
    <w:p w14:paraId="06A7183B" w14:textId="77777777" w:rsidR="004D741F" w:rsidRDefault="004D741F" w:rsidP="00D76125">
      <w:pPr>
        <w:pStyle w:val="BodyText2"/>
        <w:rPr>
          <w:lang w:val="lv-LV"/>
        </w:rPr>
      </w:pPr>
    </w:p>
    <w:p w14:paraId="535941DC" w14:textId="5D48331E" w:rsidR="002E1C2B" w:rsidRPr="00A873BA" w:rsidRDefault="009120A2" w:rsidP="00D76125">
      <w:pPr>
        <w:pStyle w:val="BodyText2"/>
        <w:rPr>
          <w:szCs w:val="28"/>
          <w:lang w:val="lv-LV"/>
        </w:rPr>
      </w:pPr>
      <w:r w:rsidRPr="00A873BA">
        <w:rPr>
          <w:szCs w:val="28"/>
          <w:lang w:val="lv-LV"/>
        </w:rPr>
        <w:t>Finanšu ministre</w:t>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proofErr w:type="spellStart"/>
      <w:r w:rsidRPr="00A873BA">
        <w:rPr>
          <w:szCs w:val="28"/>
          <w:lang w:val="it-IT"/>
        </w:rPr>
        <w:t>D.Reizniece</w:t>
      </w:r>
      <w:proofErr w:type="spellEnd"/>
      <w:r w:rsidRPr="00A873BA">
        <w:rPr>
          <w:szCs w:val="28"/>
          <w:lang w:val="it-IT"/>
        </w:rPr>
        <w:t>-Ozola</w:t>
      </w:r>
    </w:p>
    <w:p w14:paraId="22407821" w14:textId="77777777" w:rsidR="002E1C2B" w:rsidRPr="00690FEF" w:rsidRDefault="002E1C2B" w:rsidP="00D76125">
      <w:pPr>
        <w:spacing w:line="240" w:lineRule="auto"/>
        <w:jc w:val="both"/>
        <w:rPr>
          <w:szCs w:val="20"/>
        </w:rPr>
      </w:pPr>
    </w:p>
    <w:p w14:paraId="232DDC43" w14:textId="77777777" w:rsidR="00F25AEB" w:rsidRDefault="00F25AEB" w:rsidP="00D76125">
      <w:pPr>
        <w:spacing w:line="240" w:lineRule="auto"/>
        <w:contextualSpacing/>
        <w:jc w:val="both"/>
        <w:rPr>
          <w:rFonts w:ascii="Times New Roman" w:hAnsi="Times New Roman" w:cs="Times New Roman"/>
          <w:sz w:val="24"/>
        </w:rPr>
      </w:pPr>
    </w:p>
    <w:p w14:paraId="41E85A06" w14:textId="77777777" w:rsidR="002E1C2B" w:rsidRPr="00A873BA" w:rsidRDefault="002E1C2B" w:rsidP="00D76125">
      <w:pPr>
        <w:spacing w:line="240" w:lineRule="auto"/>
        <w:contextualSpacing/>
        <w:jc w:val="both"/>
        <w:rPr>
          <w:rFonts w:ascii="Times New Roman" w:hAnsi="Times New Roman" w:cs="Times New Roman"/>
          <w:sz w:val="24"/>
        </w:rPr>
      </w:pPr>
      <w:r w:rsidRPr="00A873BA">
        <w:rPr>
          <w:rFonts w:ascii="Times New Roman" w:hAnsi="Times New Roman" w:cs="Times New Roman"/>
          <w:sz w:val="24"/>
        </w:rPr>
        <w:t>M.Prikulis</w:t>
      </w:r>
    </w:p>
    <w:p w14:paraId="09D25ED7" w14:textId="77777777" w:rsidR="002E1C2B" w:rsidRPr="00A873BA" w:rsidRDefault="002E1C2B" w:rsidP="00D76125">
      <w:pPr>
        <w:spacing w:line="240" w:lineRule="auto"/>
        <w:contextualSpacing/>
        <w:jc w:val="both"/>
        <w:rPr>
          <w:rFonts w:ascii="Times New Roman" w:hAnsi="Times New Roman" w:cs="Times New Roman"/>
          <w:b/>
          <w:bCs/>
          <w:sz w:val="24"/>
        </w:rPr>
      </w:pPr>
      <w:r w:rsidRPr="00A873BA">
        <w:rPr>
          <w:rFonts w:ascii="Times New Roman" w:hAnsi="Times New Roman" w:cs="Times New Roman"/>
          <w:sz w:val="24"/>
        </w:rPr>
        <w:t>67094291, martins.prikulis@kase.gov.lv</w:t>
      </w:r>
    </w:p>
    <w:sectPr w:rsidR="002E1C2B" w:rsidRPr="00A873BA" w:rsidSect="006F1E7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F5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745C" w14:textId="77777777" w:rsidR="00294D45" w:rsidRDefault="00294D45" w:rsidP="00DE0109">
      <w:pPr>
        <w:spacing w:after="0" w:line="240" w:lineRule="auto"/>
      </w:pPr>
      <w:r>
        <w:separator/>
      </w:r>
    </w:p>
  </w:endnote>
  <w:endnote w:type="continuationSeparator" w:id="0">
    <w:p w14:paraId="1D6BB3E4" w14:textId="77777777" w:rsidR="00294D45" w:rsidRDefault="00294D45"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8A00" w14:textId="77777777" w:rsidR="00834298" w:rsidRDefault="00834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767B" w14:textId="6E5175EB" w:rsidR="00DE0109" w:rsidRPr="00DE0109" w:rsidRDefault="00B807A9" w:rsidP="00DE010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F1E79">
      <w:rPr>
        <w:rFonts w:ascii="Times New Roman" w:hAnsi="Times New Roman" w:cs="Times New Roman"/>
        <w:noProof/>
        <w:sz w:val="20"/>
        <w:szCs w:val="20"/>
      </w:rPr>
      <w:t>FMAnot_200617.docx</w:t>
    </w:r>
    <w:r>
      <w:rPr>
        <w:rFonts w:ascii="Times New Roman" w:hAnsi="Times New Roman" w:cs="Times New Roman"/>
        <w:sz w:val="20"/>
        <w:szCs w:val="20"/>
      </w:rPr>
      <w:fldChar w:fldCharType="end"/>
    </w:r>
  </w:p>
  <w:p w14:paraId="2C730149" w14:textId="77777777" w:rsidR="00DE0109" w:rsidRDefault="00DE0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66E" w14:textId="4625A791"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F1E79">
      <w:rPr>
        <w:rFonts w:ascii="Times New Roman" w:hAnsi="Times New Roman" w:cs="Times New Roman"/>
        <w:noProof/>
        <w:sz w:val="20"/>
        <w:szCs w:val="20"/>
      </w:rPr>
      <w:t>FMAnot_200617.docx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A1A9" w14:textId="77777777" w:rsidR="00294D45" w:rsidRDefault="00294D45" w:rsidP="00DE0109">
      <w:pPr>
        <w:spacing w:after="0" w:line="240" w:lineRule="auto"/>
      </w:pPr>
      <w:r>
        <w:separator/>
      </w:r>
    </w:p>
  </w:footnote>
  <w:footnote w:type="continuationSeparator" w:id="0">
    <w:p w14:paraId="58B0A0EE" w14:textId="77777777" w:rsidR="00294D45" w:rsidRDefault="00294D45"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3B75" w14:textId="77777777" w:rsidR="00834298" w:rsidRDefault="0083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3831"/>
      <w:docPartObj>
        <w:docPartGallery w:val="Page Numbers (Top of Page)"/>
        <w:docPartUnique/>
      </w:docPartObj>
    </w:sdtPr>
    <w:sdtEndPr>
      <w:rPr>
        <w:noProof/>
      </w:rPr>
    </w:sdtEndPr>
    <w:sdtContent>
      <w:p w14:paraId="6DF53A81" w14:textId="77777777" w:rsidR="002E1C2B" w:rsidRDefault="002E1C2B">
        <w:pPr>
          <w:pStyle w:val="Header"/>
          <w:jc w:val="center"/>
        </w:pPr>
        <w:r>
          <w:fldChar w:fldCharType="begin"/>
        </w:r>
        <w:r>
          <w:instrText xml:space="preserve"> PAGE   \* MERGEFORMAT </w:instrText>
        </w:r>
        <w:r>
          <w:fldChar w:fldCharType="separate"/>
        </w:r>
        <w:r w:rsidR="00F84F8F">
          <w:rPr>
            <w:noProof/>
          </w:rPr>
          <w:t>2</w:t>
        </w:r>
        <w:r>
          <w:rPr>
            <w:noProof/>
          </w:rPr>
          <w:fldChar w:fldCharType="end"/>
        </w:r>
      </w:p>
    </w:sdtContent>
  </w:sdt>
  <w:p w14:paraId="73D2615E" w14:textId="77777777" w:rsidR="002E1C2B" w:rsidRDefault="002E1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453F" w14:textId="77777777" w:rsidR="00834298" w:rsidRDefault="0083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01BCE"/>
    <w:rsid w:val="00003C85"/>
    <w:rsid w:val="00024E96"/>
    <w:rsid w:val="00026CE4"/>
    <w:rsid w:val="00031A5D"/>
    <w:rsid w:val="00037185"/>
    <w:rsid w:val="00045761"/>
    <w:rsid w:val="00056ED4"/>
    <w:rsid w:val="00060153"/>
    <w:rsid w:val="00063CAE"/>
    <w:rsid w:val="000801C8"/>
    <w:rsid w:val="00085690"/>
    <w:rsid w:val="000917A5"/>
    <w:rsid w:val="000919DC"/>
    <w:rsid w:val="000B0920"/>
    <w:rsid w:val="000B182E"/>
    <w:rsid w:val="000B709A"/>
    <w:rsid w:val="000D7FD4"/>
    <w:rsid w:val="000E6860"/>
    <w:rsid w:val="001104A4"/>
    <w:rsid w:val="001155D0"/>
    <w:rsid w:val="001361E8"/>
    <w:rsid w:val="0017726F"/>
    <w:rsid w:val="00185BF3"/>
    <w:rsid w:val="00193B9D"/>
    <w:rsid w:val="001969CE"/>
    <w:rsid w:val="001B3343"/>
    <w:rsid w:val="001C61DD"/>
    <w:rsid w:val="001F309C"/>
    <w:rsid w:val="001F417E"/>
    <w:rsid w:val="00206BF8"/>
    <w:rsid w:val="002336C0"/>
    <w:rsid w:val="00271A53"/>
    <w:rsid w:val="002853DE"/>
    <w:rsid w:val="00294D45"/>
    <w:rsid w:val="002A36D5"/>
    <w:rsid w:val="002A490A"/>
    <w:rsid w:val="002A75DC"/>
    <w:rsid w:val="002B63CF"/>
    <w:rsid w:val="002D5685"/>
    <w:rsid w:val="002D68D0"/>
    <w:rsid w:val="002E1C2B"/>
    <w:rsid w:val="002E38E1"/>
    <w:rsid w:val="00311329"/>
    <w:rsid w:val="00313AB4"/>
    <w:rsid w:val="003322DB"/>
    <w:rsid w:val="003606AA"/>
    <w:rsid w:val="00376B8E"/>
    <w:rsid w:val="003A262E"/>
    <w:rsid w:val="003B2AE1"/>
    <w:rsid w:val="0040437D"/>
    <w:rsid w:val="00414658"/>
    <w:rsid w:val="0041739A"/>
    <w:rsid w:val="00446E7E"/>
    <w:rsid w:val="004670AE"/>
    <w:rsid w:val="00470EFA"/>
    <w:rsid w:val="00495106"/>
    <w:rsid w:val="004A25D2"/>
    <w:rsid w:val="004A2B39"/>
    <w:rsid w:val="004B6367"/>
    <w:rsid w:val="004D24B7"/>
    <w:rsid w:val="004D741F"/>
    <w:rsid w:val="004E5E9C"/>
    <w:rsid w:val="004F5540"/>
    <w:rsid w:val="005006BA"/>
    <w:rsid w:val="00512FEC"/>
    <w:rsid w:val="00532F18"/>
    <w:rsid w:val="005522BF"/>
    <w:rsid w:val="00552C37"/>
    <w:rsid w:val="00554A9D"/>
    <w:rsid w:val="00571BC8"/>
    <w:rsid w:val="005A51B6"/>
    <w:rsid w:val="005B7515"/>
    <w:rsid w:val="005C1E10"/>
    <w:rsid w:val="005E175D"/>
    <w:rsid w:val="006018E8"/>
    <w:rsid w:val="00605F2C"/>
    <w:rsid w:val="0061454A"/>
    <w:rsid w:val="00636119"/>
    <w:rsid w:val="00641D65"/>
    <w:rsid w:val="00645096"/>
    <w:rsid w:val="0065058A"/>
    <w:rsid w:val="00663C70"/>
    <w:rsid w:val="00683C03"/>
    <w:rsid w:val="006855A9"/>
    <w:rsid w:val="006C018A"/>
    <w:rsid w:val="006E4ABC"/>
    <w:rsid w:val="006F1E79"/>
    <w:rsid w:val="00722908"/>
    <w:rsid w:val="00726EDF"/>
    <w:rsid w:val="00733D3E"/>
    <w:rsid w:val="007702CF"/>
    <w:rsid w:val="00770FC6"/>
    <w:rsid w:val="00776FAC"/>
    <w:rsid w:val="00791849"/>
    <w:rsid w:val="007A68FE"/>
    <w:rsid w:val="007D1C2A"/>
    <w:rsid w:val="007D6974"/>
    <w:rsid w:val="007E1C0C"/>
    <w:rsid w:val="007F420B"/>
    <w:rsid w:val="007F5CF9"/>
    <w:rsid w:val="007F73D2"/>
    <w:rsid w:val="00802F7B"/>
    <w:rsid w:val="008120AC"/>
    <w:rsid w:val="00824707"/>
    <w:rsid w:val="00834298"/>
    <w:rsid w:val="008467CF"/>
    <w:rsid w:val="00855BBF"/>
    <w:rsid w:val="0085736A"/>
    <w:rsid w:val="008577A4"/>
    <w:rsid w:val="00860A3A"/>
    <w:rsid w:val="00871013"/>
    <w:rsid w:val="00873C86"/>
    <w:rsid w:val="008863BE"/>
    <w:rsid w:val="00896265"/>
    <w:rsid w:val="00897E10"/>
    <w:rsid w:val="008C22B8"/>
    <w:rsid w:val="008F30FF"/>
    <w:rsid w:val="009120A2"/>
    <w:rsid w:val="0091304B"/>
    <w:rsid w:val="00936FA2"/>
    <w:rsid w:val="009511D0"/>
    <w:rsid w:val="00966A93"/>
    <w:rsid w:val="00982DA3"/>
    <w:rsid w:val="009856C8"/>
    <w:rsid w:val="00992C25"/>
    <w:rsid w:val="009A0805"/>
    <w:rsid w:val="009D1CED"/>
    <w:rsid w:val="009F5310"/>
    <w:rsid w:val="00A02AD7"/>
    <w:rsid w:val="00A61D75"/>
    <w:rsid w:val="00A63D7F"/>
    <w:rsid w:val="00A67D8A"/>
    <w:rsid w:val="00A70F48"/>
    <w:rsid w:val="00A72AD1"/>
    <w:rsid w:val="00A81807"/>
    <w:rsid w:val="00A821D5"/>
    <w:rsid w:val="00A829CF"/>
    <w:rsid w:val="00A873BA"/>
    <w:rsid w:val="00A87DFB"/>
    <w:rsid w:val="00A9676A"/>
    <w:rsid w:val="00AA4075"/>
    <w:rsid w:val="00AC2C90"/>
    <w:rsid w:val="00B05EE6"/>
    <w:rsid w:val="00B200CA"/>
    <w:rsid w:val="00B41804"/>
    <w:rsid w:val="00B45F92"/>
    <w:rsid w:val="00B807A9"/>
    <w:rsid w:val="00B82436"/>
    <w:rsid w:val="00B94157"/>
    <w:rsid w:val="00BD291B"/>
    <w:rsid w:val="00BF0891"/>
    <w:rsid w:val="00C02187"/>
    <w:rsid w:val="00C06E7D"/>
    <w:rsid w:val="00C22108"/>
    <w:rsid w:val="00C32D2C"/>
    <w:rsid w:val="00C42196"/>
    <w:rsid w:val="00C55944"/>
    <w:rsid w:val="00C579BA"/>
    <w:rsid w:val="00C612B8"/>
    <w:rsid w:val="00C8213D"/>
    <w:rsid w:val="00C84456"/>
    <w:rsid w:val="00C8622D"/>
    <w:rsid w:val="00C92107"/>
    <w:rsid w:val="00C92633"/>
    <w:rsid w:val="00C97FBD"/>
    <w:rsid w:val="00CA21A9"/>
    <w:rsid w:val="00CD668D"/>
    <w:rsid w:val="00CD6E16"/>
    <w:rsid w:val="00CF281A"/>
    <w:rsid w:val="00D06CF6"/>
    <w:rsid w:val="00D10E49"/>
    <w:rsid w:val="00D3742F"/>
    <w:rsid w:val="00D463FC"/>
    <w:rsid w:val="00D56592"/>
    <w:rsid w:val="00D76125"/>
    <w:rsid w:val="00D83BE0"/>
    <w:rsid w:val="00D94151"/>
    <w:rsid w:val="00DA6D41"/>
    <w:rsid w:val="00DA74D0"/>
    <w:rsid w:val="00DB07BF"/>
    <w:rsid w:val="00DD5FC9"/>
    <w:rsid w:val="00DE0109"/>
    <w:rsid w:val="00DE1377"/>
    <w:rsid w:val="00DE5029"/>
    <w:rsid w:val="00DE69C8"/>
    <w:rsid w:val="00DE6BA4"/>
    <w:rsid w:val="00DF1460"/>
    <w:rsid w:val="00DF1E55"/>
    <w:rsid w:val="00DF2235"/>
    <w:rsid w:val="00DF5FFF"/>
    <w:rsid w:val="00E0775E"/>
    <w:rsid w:val="00E43A4A"/>
    <w:rsid w:val="00E475A0"/>
    <w:rsid w:val="00E8254C"/>
    <w:rsid w:val="00E8287D"/>
    <w:rsid w:val="00E87E05"/>
    <w:rsid w:val="00E96EC1"/>
    <w:rsid w:val="00EA61B4"/>
    <w:rsid w:val="00EB5275"/>
    <w:rsid w:val="00EC10A2"/>
    <w:rsid w:val="00EC2346"/>
    <w:rsid w:val="00EE12DF"/>
    <w:rsid w:val="00EF0826"/>
    <w:rsid w:val="00EF53B2"/>
    <w:rsid w:val="00EF5C09"/>
    <w:rsid w:val="00F016D8"/>
    <w:rsid w:val="00F100A1"/>
    <w:rsid w:val="00F22B03"/>
    <w:rsid w:val="00F25AEB"/>
    <w:rsid w:val="00F66909"/>
    <w:rsid w:val="00F84F8F"/>
    <w:rsid w:val="00F8720E"/>
    <w:rsid w:val="00FE36F1"/>
    <w:rsid w:val="00FF3D1C"/>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AB3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basedOn w:val="Normal"/>
    <w:uiPriority w:val="34"/>
    <w:qFormat/>
    <w:rsid w:val="00495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basedOn w:val="Normal"/>
    <w:uiPriority w:val="34"/>
    <w:qFormat/>
    <w:rsid w:val="0049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92B3-1EC5-4E53-B65C-0436C22F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Pages>
  <Words>8500</Words>
  <Characters>4846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Nr.386 "Kārtība, kādā Valsts kase nodrošina elektronisko informācijas apmaiņu” sākotnējās ietekmes novērtējuma ziņojums (anotācija)</vt:lpstr>
    </vt:vector>
  </TitlesOfParts>
  <Company>Valsts kase</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Nr.386 "Kārtība, kādā Valsts kase nodrošina elektronisko informācijas apmaiņu” sākotnējās ietekmes novērtējuma ziņojums (anotācija)</dc:title>
  <dc:subject>Projekta anotācija</dc:subject>
  <dc:creator>Mārtiņš Prikulis</dc:creator>
  <dc:description>67094291, martins.prikulis@kase.gov.lv</dc:description>
  <cp:lastModifiedBy>Ieva Cunska</cp:lastModifiedBy>
  <cp:revision>79</cp:revision>
  <cp:lastPrinted>2017-06-29T05:57:00Z</cp:lastPrinted>
  <dcterms:created xsi:type="dcterms:W3CDTF">2016-12-01T08:38:00Z</dcterms:created>
  <dcterms:modified xsi:type="dcterms:W3CDTF">2017-07-04T10:44:00Z</dcterms:modified>
</cp:coreProperties>
</file>