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4C0B" w14:textId="77777777" w:rsidR="00391317" w:rsidRPr="000D31E7" w:rsidRDefault="00391317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242C5B5A" w14:textId="77777777" w:rsidR="00E608BA" w:rsidRPr="000D31E7" w:rsidRDefault="00E608BA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F42668F" w14:textId="77777777" w:rsidR="000D31E7" w:rsidRPr="000D31E7" w:rsidRDefault="000D31E7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88DE183" w14:textId="590FF9CB" w:rsidR="00E608BA" w:rsidRPr="000D31E7" w:rsidRDefault="00E608BA" w:rsidP="00DA2DCD">
      <w:pPr>
        <w:tabs>
          <w:tab w:val="left" w:pos="6663"/>
        </w:tabs>
        <w:rPr>
          <w:sz w:val="28"/>
          <w:szCs w:val="28"/>
        </w:rPr>
      </w:pPr>
      <w:r w:rsidRPr="000D31E7">
        <w:rPr>
          <w:sz w:val="28"/>
          <w:szCs w:val="28"/>
        </w:rPr>
        <w:t xml:space="preserve">2017. gada </w:t>
      </w:r>
      <w:r w:rsidR="00D01170">
        <w:rPr>
          <w:sz w:val="28"/>
          <w:szCs w:val="28"/>
        </w:rPr>
        <w:t>18. jūlijā</w:t>
      </w:r>
      <w:r w:rsidRPr="000D31E7">
        <w:rPr>
          <w:sz w:val="28"/>
          <w:szCs w:val="28"/>
        </w:rPr>
        <w:tab/>
        <w:t>Rīkojums Nr.</w:t>
      </w:r>
      <w:r w:rsidR="00D01170">
        <w:rPr>
          <w:sz w:val="28"/>
          <w:szCs w:val="28"/>
        </w:rPr>
        <w:t> 364</w:t>
      </w:r>
    </w:p>
    <w:p w14:paraId="36114026" w14:textId="5C228A0D" w:rsidR="00E608BA" w:rsidRPr="000D31E7" w:rsidRDefault="00E608BA" w:rsidP="00DA2DCD">
      <w:pPr>
        <w:tabs>
          <w:tab w:val="left" w:pos="6663"/>
        </w:tabs>
        <w:rPr>
          <w:sz w:val="28"/>
          <w:szCs w:val="28"/>
        </w:rPr>
      </w:pPr>
      <w:r w:rsidRPr="000D31E7">
        <w:rPr>
          <w:sz w:val="28"/>
          <w:szCs w:val="28"/>
        </w:rPr>
        <w:t>Rīgā</w:t>
      </w:r>
      <w:r w:rsidRPr="000D31E7">
        <w:rPr>
          <w:sz w:val="28"/>
          <w:szCs w:val="28"/>
        </w:rPr>
        <w:tab/>
        <w:t>(prot. Nr.</w:t>
      </w:r>
      <w:r w:rsidR="00D01170">
        <w:rPr>
          <w:sz w:val="28"/>
          <w:szCs w:val="28"/>
        </w:rPr>
        <w:t> 36  22</w:t>
      </w:r>
      <w:bookmarkStart w:id="0" w:name="_GoBack"/>
      <w:bookmarkEnd w:id="0"/>
      <w:r w:rsidRPr="000D31E7">
        <w:rPr>
          <w:sz w:val="28"/>
          <w:szCs w:val="28"/>
        </w:rPr>
        <w:t>. §)</w:t>
      </w:r>
    </w:p>
    <w:p w14:paraId="4ED6B850" w14:textId="77777777" w:rsidR="00E608BA" w:rsidRPr="000D31E7" w:rsidRDefault="00E608BA">
      <w:pPr>
        <w:rPr>
          <w:sz w:val="28"/>
          <w:szCs w:val="28"/>
        </w:rPr>
      </w:pPr>
    </w:p>
    <w:p w14:paraId="45DB4C11" w14:textId="21B27167" w:rsidR="00BB6CE7" w:rsidRPr="000841E1" w:rsidRDefault="00AA58FE" w:rsidP="00B96B03">
      <w:pPr>
        <w:jc w:val="center"/>
        <w:rPr>
          <w:b/>
          <w:bCs/>
          <w:sz w:val="28"/>
          <w:szCs w:val="28"/>
          <w:lang w:eastAsia="en-GB"/>
        </w:rPr>
      </w:pPr>
      <w:r w:rsidRPr="000841E1">
        <w:rPr>
          <w:b/>
          <w:bCs/>
          <w:sz w:val="28"/>
          <w:szCs w:val="28"/>
          <w:lang w:eastAsia="lv-LV"/>
        </w:rPr>
        <w:t>Grozījum</w:t>
      </w:r>
      <w:r w:rsidR="00991DE4" w:rsidRPr="000841E1">
        <w:rPr>
          <w:b/>
          <w:bCs/>
          <w:sz w:val="28"/>
          <w:szCs w:val="28"/>
          <w:lang w:eastAsia="lv-LV"/>
        </w:rPr>
        <w:t>s</w:t>
      </w:r>
      <w:r w:rsidRPr="000841E1">
        <w:rPr>
          <w:b/>
          <w:bCs/>
          <w:sz w:val="28"/>
          <w:szCs w:val="28"/>
          <w:lang w:eastAsia="lv-LV"/>
        </w:rPr>
        <w:t xml:space="preserve"> Ministru kabineta 2017</w:t>
      </w:r>
      <w:r w:rsidR="00E608BA">
        <w:rPr>
          <w:b/>
          <w:bCs/>
          <w:sz w:val="28"/>
          <w:szCs w:val="28"/>
          <w:lang w:eastAsia="lv-LV"/>
        </w:rPr>
        <w:t>. g</w:t>
      </w:r>
      <w:r w:rsidRPr="000841E1">
        <w:rPr>
          <w:b/>
          <w:bCs/>
          <w:sz w:val="28"/>
          <w:szCs w:val="28"/>
          <w:lang w:eastAsia="lv-LV"/>
        </w:rPr>
        <w:t>ada 28</w:t>
      </w:r>
      <w:r w:rsidR="00E608BA">
        <w:rPr>
          <w:b/>
          <w:bCs/>
          <w:sz w:val="28"/>
          <w:szCs w:val="28"/>
          <w:lang w:eastAsia="lv-LV"/>
        </w:rPr>
        <w:t>. m</w:t>
      </w:r>
      <w:r w:rsidRPr="000841E1">
        <w:rPr>
          <w:b/>
          <w:bCs/>
          <w:sz w:val="28"/>
          <w:szCs w:val="28"/>
          <w:lang w:eastAsia="lv-LV"/>
        </w:rPr>
        <w:t xml:space="preserve">arta rīkojumā Nr. 141 </w:t>
      </w:r>
      <w:r w:rsidR="00E608BA">
        <w:rPr>
          <w:b/>
          <w:bCs/>
          <w:sz w:val="28"/>
          <w:szCs w:val="28"/>
          <w:lang w:eastAsia="lv-LV"/>
        </w:rPr>
        <w:t>"</w:t>
      </w:r>
      <w:r w:rsidR="00BB6CE7" w:rsidRPr="000841E1">
        <w:rPr>
          <w:b/>
          <w:bCs/>
          <w:sz w:val="28"/>
          <w:szCs w:val="28"/>
          <w:lang w:eastAsia="en-GB"/>
        </w:rPr>
        <w:t xml:space="preserve">Par likumprojekta </w:t>
      </w:r>
      <w:r w:rsidR="00E608BA">
        <w:rPr>
          <w:b/>
          <w:bCs/>
          <w:sz w:val="28"/>
          <w:szCs w:val="28"/>
          <w:lang w:eastAsia="en-GB"/>
        </w:rPr>
        <w:t>"</w:t>
      </w:r>
      <w:r w:rsidR="00BB6CE7" w:rsidRPr="000841E1">
        <w:rPr>
          <w:b/>
          <w:bCs/>
          <w:sz w:val="28"/>
          <w:szCs w:val="28"/>
          <w:lang w:eastAsia="en-GB"/>
        </w:rPr>
        <w:t>Par vidēja termiņa budžeta ietvaru 2018., 2019. un 2020.</w:t>
      </w:r>
      <w:r w:rsidR="000D31E7">
        <w:rPr>
          <w:b/>
          <w:bCs/>
          <w:sz w:val="28"/>
          <w:szCs w:val="28"/>
          <w:lang w:eastAsia="en-GB"/>
        </w:rPr>
        <w:t> </w:t>
      </w:r>
      <w:r w:rsidR="00BB6CE7" w:rsidRPr="000841E1">
        <w:rPr>
          <w:b/>
          <w:bCs/>
          <w:sz w:val="28"/>
          <w:szCs w:val="28"/>
          <w:lang w:eastAsia="en-GB"/>
        </w:rPr>
        <w:t>gadam</w:t>
      </w:r>
      <w:r w:rsidR="00E608BA">
        <w:rPr>
          <w:b/>
          <w:bCs/>
          <w:sz w:val="28"/>
          <w:szCs w:val="28"/>
          <w:lang w:eastAsia="en-GB"/>
        </w:rPr>
        <w:t>"</w:t>
      </w:r>
      <w:r w:rsidR="00BB6CE7" w:rsidRPr="000841E1">
        <w:rPr>
          <w:b/>
          <w:bCs/>
          <w:sz w:val="28"/>
          <w:szCs w:val="28"/>
          <w:lang w:eastAsia="en-GB"/>
        </w:rPr>
        <w:t xml:space="preserve"> un likumprojekta </w:t>
      </w:r>
      <w:r w:rsidR="00E608BA">
        <w:rPr>
          <w:b/>
          <w:bCs/>
          <w:sz w:val="28"/>
          <w:szCs w:val="28"/>
          <w:lang w:eastAsia="en-GB"/>
        </w:rPr>
        <w:t>"</w:t>
      </w:r>
      <w:r w:rsidR="00BB6CE7" w:rsidRPr="000841E1">
        <w:rPr>
          <w:b/>
          <w:bCs/>
          <w:sz w:val="28"/>
          <w:szCs w:val="28"/>
          <w:lang w:eastAsia="en-GB"/>
        </w:rPr>
        <w:t>Par valsts budžetu 2018. gadam</w:t>
      </w:r>
      <w:r w:rsidR="00E608BA">
        <w:rPr>
          <w:b/>
          <w:bCs/>
          <w:sz w:val="28"/>
          <w:szCs w:val="28"/>
          <w:lang w:eastAsia="en-GB"/>
        </w:rPr>
        <w:t>"</w:t>
      </w:r>
      <w:r w:rsidR="00BB6CE7" w:rsidRPr="000841E1">
        <w:rPr>
          <w:b/>
          <w:bCs/>
          <w:sz w:val="28"/>
          <w:szCs w:val="28"/>
          <w:lang w:eastAsia="en-GB"/>
        </w:rPr>
        <w:t xml:space="preserve"> sagatavošanas grafiku</w:t>
      </w:r>
      <w:r w:rsidR="00E608BA">
        <w:rPr>
          <w:b/>
          <w:bCs/>
          <w:sz w:val="28"/>
          <w:szCs w:val="28"/>
          <w:lang w:eastAsia="en-GB"/>
        </w:rPr>
        <w:t>"</w:t>
      </w:r>
    </w:p>
    <w:p w14:paraId="45DB4C12" w14:textId="77777777" w:rsidR="00BB6CE7" w:rsidRPr="00E608BA" w:rsidRDefault="00BB6CE7" w:rsidP="00B96B03">
      <w:pPr>
        <w:ind w:firstLine="720"/>
        <w:jc w:val="center"/>
        <w:rPr>
          <w:bCs/>
          <w:sz w:val="28"/>
          <w:szCs w:val="28"/>
          <w:lang w:eastAsia="en-GB"/>
        </w:rPr>
      </w:pPr>
    </w:p>
    <w:p w14:paraId="45DB4C13" w14:textId="21922B93" w:rsidR="00AA58FE" w:rsidRPr="000841E1" w:rsidRDefault="00991DE4" w:rsidP="00991DE4">
      <w:pPr>
        <w:ind w:firstLine="720"/>
        <w:jc w:val="both"/>
        <w:rPr>
          <w:sz w:val="28"/>
          <w:szCs w:val="28"/>
          <w:lang w:eastAsia="lv-LV"/>
        </w:rPr>
      </w:pPr>
      <w:bookmarkStart w:id="1" w:name="p-553558"/>
      <w:bookmarkStart w:id="2" w:name="p1"/>
      <w:bookmarkEnd w:id="1"/>
      <w:bookmarkEnd w:id="2"/>
      <w:r w:rsidRPr="000841E1">
        <w:rPr>
          <w:sz w:val="28"/>
          <w:szCs w:val="28"/>
          <w:lang w:eastAsia="lv-LV"/>
        </w:rPr>
        <w:t>Izdarīt Ministru kabineta 2017</w:t>
      </w:r>
      <w:r w:rsidR="00E608BA">
        <w:rPr>
          <w:sz w:val="28"/>
          <w:szCs w:val="28"/>
          <w:lang w:eastAsia="lv-LV"/>
        </w:rPr>
        <w:t>. g</w:t>
      </w:r>
      <w:r w:rsidRPr="000841E1">
        <w:rPr>
          <w:sz w:val="28"/>
          <w:szCs w:val="28"/>
          <w:lang w:eastAsia="lv-LV"/>
        </w:rPr>
        <w:t>ada 28</w:t>
      </w:r>
      <w:r w:rsidR="00E608BA">
        <w:rPr>
          <w:sz w:val="28"/>
          <w:szCs w:val="28"/>
          <w:lang w:eastAsia="lv-LV"/>
        </w:rPr>
        <w:t>. m</w:t>
      </w:r>
      <w:r w:rsidRPr="000841E1">
        <w:rPr>
          <w:sz w:val="28"/>
          <w:szCs w:val="28"/>
          <w:lang w:eastAsia="lv-LV"/>
        </w:rPr>
        <w:t>arta rīkojumā Nr.</w:t>
      </w:r>
      <w:r w:rsidR="000D31E7">
        <w:rPr>
          <w:sz w:val="28"/>
          <w:szCs w:val="28"/>
          <w:lang w:eastAsia="lv-LV"/>
        </w:rPr>
        <w:t> </w:t>
      </w:r>
      <w:r w:rsidRPr="000841E1">
        <w:rPr>
          <w:sz w:val="28"/>
          <w:szCs w:val="28"/>
          <w:lang w:eastAsia="lv-LV"/>
        </w:rPr>
        <w:t xml:space="preserve">141 </w:t>
      </w:r>
      <w:r w:rsidR="00E608BA">
        <w:rPr>
          <w:sz w:val="28"/>
          <w:szCs w:val="28"/>
          <w:lang w:eastAsia="lv-LV"/>
        </w:rPr>
        <w:t>"</w:t>
      </w:r>
      <w:r w:rsidRPr="000841E1">
        <w:rPr>
          <w:sz w:val="28"/>
          <w:szCs w:val="28"/>
          <w:lang w:eastAsia="lv-LV"/>
        </w:rPr>
        <w:t xml:space="preserve">Par </w:t>
      </w:r>
      <w:r w:rsidRPr="000841E1">
        <w:rPr>
          <w:sz w:val="28"/>
          <w:szCs w:val="28"/>
        </w:rPr>
        <w:t xml:space="preserve">likumprojekta </w:t>
      </w:r>
      <w:r w:rsidR="00E608BA">
        <w:rPr>
          <w:sz w:val="28"/>
          <w:szCs w:val="28"/>
        </w:rPr>
        <w:t>"</w:t>
      </w:r>
      <w:r w:rsidRPr="000841E1">
        <w:rPr>
          <w:sz w:val="28"/>
          <w:szCs w:val="28"/>
        </w:rPr>
        <w:t>Par vidēja termiņa budžeta ietvaru 2018., 2019. un 2020. gadam</w:t>
      </w:r>
      <w:r w:rsidR="00E608BA">
        <w:rPr>
          <w:sz w:val="28"/>
          <w:szCs w:val="28"/>
        </w:rPr>
        <w:t>"</w:t>
      </w:r>
      <w:r w:rsidRPr="000841E1">
        <w:rPr>
          <w:sz w:val="28"/>
          <w:szCs w:val="28"/>
        </w:rPr>
        <w:t xml:space="preserve"> un likumprojekta </w:t>
      </w:r>
      <w:r w:rsidR="00E608BA">
        <w:rPr>
          <w:sz w:val="28"/>
          <w:szCs w:val="28"/>
        </w:rPr>
        <w:t>"</w:t>
      </w:r>
      <w:r w:rsidRPr="000841E1">
        <w:rPr>
          <w:sz w:val="28"/>
          <w:szCs w:val="28"/>
        </w:rPr>
        <w:t>Par valsts budžetu 2018.</w:t>
      </w:r>
      <w:r w:rsidR="000D31E7">
        <w:rPr>
          <w:sz w:val="28"/>
          <w:szCs w:val="28"/>
        </w:rPr>
        <w:t> </w:t>
      </w:r>
      <w:r w:rsidRPr="000841E1">
        <w:rPr>
          <w:sz w:val="28"/>
          <w:szCs w:val="28"/>
        </w:rPr>
        <w:t>gadam</w:t>
      </w:r>
      <w:r w:rsidR="00E608BA">
        <w:rPr>
          <w:sz w:val="28"/>
          <w:szCs w:val="28"/>
        </w:rPr>
        <w:t>"</w:t>
      </w:r>
      <w:r w:rsidRPr="000841E1">
        <w:rPr>
          <w:sz w:val="28"/>
          <w:szCs w:val="28"/>
        </w:rPr>
        <w:t xml:space="preserve"> sagatavošanas grafiku</w:t>
      </w:r>
      <w:r w:rsidR="00E608BA">
        <w:rPr>
          <w:sz w:val="28"/>
          <w:szCs w:val="28"/>
          <w:lang w:eastAsia="lv-LV"/>
        </w:rPr>
        <w:t>"</w:t>
      </w:r>
      <w:r w:rsidRPr="000841E1">
        <w:rPr>
          <w:sz w:val="28"/>
          <w:szCs w:val="28"/>
          <w:lang w:eastAsia="lv-LV"/>
        </w:rPr>
        <w:t xml:space="preserve"> (Latvijas Vēstnesis, 2017, 66.</w:t>
      </w:r>
      <w:r w:rsidR="000D31E7">
        <w:rPr>
          <w:sz w:val="28"/>
          <w:szCs w:val="28"/>
          <w:lang w:eastAsia="lv-LV"/>
        </w:rPr>
        <w:t> </w:t>
      </w:r>
      <w:r w:rsidRPr="000841E1">
        <w:rPr>
          <w:sz w:val="28"/>
          <w:szCs w:val="28"/>
          <w:lang w:eastAsia="lv-LV"/>
        </w:rPr>
        <w:t>nr.) grozījumu un</w:t>
      </w:r>
      <w:r w:rsidRPr="000841E1">
        <w:rPr>
          <w:sz w:val="28"/>
          <w:szCs w:val="28"/>
        </w:rPr>
        <w:t xml:space="preserve"> i</w:t>
      </w:r>
      <w:r w:rsidR="00F33F8B">
        <w:rPr>
          <w:sz w:val="28"/>
          <w:szCs w:val="28"/>
          <w:lang w:eastAsia="lv-LV"/>
        </w:rPr>
        <w:t>zteikt pielikuma 9., 10., 11., 12., 13., 14., 15., 16. un</w:t>
      </w:r>
      <w:r w:rsidR="00F1582C" w:rsidRPr="000841E1">
        <w:rPr>
          <w:sz w:val="28"/>
          <w:szCs w:val="28"/>
          <w:lang w:eastAsia="lv-LV"/>
        </w:rPr>
        <w:t xml:space="preserve"> </w:t>
      </w:r>
      <w:r w:rsidR="000841E1" w:rsidRPr="000841E1">
        <w:rPr>
          <w:sz w:val="28"/>
          <w:szCs w:val="28"/>
          <w:lang w:eastAsia="lv-LV"/>
        </w:rPr>
        <w:t>17</w:t>
      </w:r>
      <w:r w:rsidR="00F1582C" w:rsidRPr="000841E1">
        <w:rPr>
          <w:sz w:val="28"/>
          <w:szCs w:val="28"/>
          <w:lang w:eastAsia="lv-LV"/>
        </w:rPr>
        <w:t>.</w:t>
      </w:r>
      <w:r w:rsidR="00AA58FE" w:rsidRPr="000841E1">
        <w:rPr>
          <w:sz w:val="28"/>
          <w:szCs w:val="28"/>
          <w:lang w:eastAsia="lv-LV"/>
        </w:rPr>
        <w:t xml:space="preserve"> punktu šādā redakcijā:</w:t>
      </w:r>
    </w:p>
    <w:p w14:paraId="45DB4C14" w14:textId="77777777" w:rsidR="00967927" w:rsidRPr="00E608BA" w:rsidRDefault="00967927" w:rsidP="00991DE4">
      <w:pPr>
        <w:ind w:firstLine="720"/>
        <w:jc w:val="both"/>
        <w:rPr>
          <w:lang w:eastAsia="lv-LV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16"/>
        <w:gridCol w:w="1559"/>
        <w:gridCol w:w="1872"/>
      </w:tblGrid>
      <w:tr w:rsidR="00967927" w:rsidRPr="000841E1" w14:paraId="45DB4C19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5" w14:textId="01DB8383" w:rsidR="00967927" w:rsidRPr="000841E1" w:rsidRDefault="00E608BA" w:rsidP="00E8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CB69F0">
              <w:rPr>
                <w:sz w:val="28"/>
                <w:szCs w:val="28"/>
              </w:rPr>
              <w:t>9</w:t>
            </w:r>
            <w:r w:rsidR="00967927" w:rsidRPr="000841E1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6" w14:textId="2776A60A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Informatīvā ziņojuma 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>Par makroekonomisko rādītāju, ieņēmumu un vispārējās valdības budžeta bilances prognozēm 2018.–2020. gadā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7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Finanšu ministrija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8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22</w:t>
            </w:r>
            <w:r w:rsidRPr="000841E1">
              <w:rPr>
                <w:sz w:val="28"/>
                <w:szCs w:val="28"/>
              </w:rPr>
              <w:t>. augusts</w:t>
            </w:r>
          </w:p>
        </w:tc>
      </w:tr>
      <w:tr w:rsidR="00CB69F0" w:rsidRPr="000841E1" w14:paraId="45DB4C1F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A" w14:textId="77777777" w:rsidR="00CB69F0" w:rsidRPr="000841E1" w:rsidRDefault="00CB69F0" w:rsidP="000D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841E1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B" w14:textId="4792C077" w:rsidR="00CB69F0" w:rsidRPr="000841E1" w:rsidRDefault="00CB69F0" w:rsidP="000D670C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Informatīvā ziņojuma 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Par valsts budžeta izdevumu pārskatīšanas 2018., 2019. un 2020. gadam rezultātiem un priekšlikumi par šo rezultātu izmantošanu likumprojekta 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Par vidēja termiņa budžeta ietvaru </w:t>
            </w:r>
            <w:r w:rsidRPr="000841E1">
              <w:rPr>
                <w:bCs/>
                <w:sz w:val="28"/>
                <w:szCs w:val="28"/>
              </w:rPr>
              <w:t>2018., 2019. un 2020. gadam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 un likumprojekta 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>Par valsts budžetu 2018. gadam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 izstrādes procesā</w:t>
            </w:r>
            <w:r w:rsidR="00E608BA">
              <w:rPr>
                <w:sz w:val="28"/>
                <w:szCs w:val="28"/>
              </w:rPr>
              <w:t>"</w:t>
            </w:r>
            <w:r w:rsidRPr="000841E1">
              <w:rPr>
                <w:sz w:val="28"/>
                <w:szCs w:val="28"/>
              </w:rPr>
              <w:t xml:space="preserve"> izskatīšana Ministru kabinetā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C" w14:textId="77777777" w:rsidR="00CB69F0" w:rsidRPr="000841E1" w:rsidRDefault="00CB69F0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Finanšu ministrija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1D" w14:textId="77777777" w:rsidR="00CB69F0" w:rsidRPr="000841E1" w:rsidRDefault="00CB69F0" w:rsidP="000D31E7">
            <w:pPr>
              <w:ind w:left="-108" w:right="-79"/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0841E1">
              <w:rPr>
                <w:bCs/>
                <w:iCs/>
                <w:sz w:val="28"/>
                <w:szCs w:val="28"/>
                <w:lang w:eastAsia="lv-LV"/>
              </w:rPr>
              <w:t xml:space="preserve">2017. gada </w:t>
            </w:r>
          </w:p>
          <w:p w14:paraId="45DB4C1E" w14:textId="77777777" w:rsidR="00CB69F0" w:rsidRPr="000841E1" w:rsidRDefault="00CB69F0" w:rsidP="000D31E7">
            <w:pPr>
              <w:ind w:left="-108" w:right="-79"/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0841E1">
              <w:rPr>
                <w:bCs/>
                <w:iCs/>
                <w:sz w:val="28"/>
                <w:szCs w:val="28"/>
                <w:lang w:eastAsia="lv-LV"/>
              </w:rPr>
              <w:t>22. augusts</w:t>
            </w:r>
          </w:p>
        </w:tc>
      </w:tr>
      <w:tr w:rsidR="00967927" w:rsidRPr="000841E1" w14:paraId="45DB4C24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0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1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Fiskālo risku deklarācijas izskatīšana un apstiprināšana Ministru kabinetā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2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Finanšu ministrija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3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22</w:t>
            </w:r>
            <w:r w:rsidRPr="000841E1">
              <w:rPr>
                <w:sz w:val="28"/>
                <w:szCs w:val="28"/>
              </w:rPr>
              <w:t>. augusts</w:t>
            </w:r>
          </w:p>
        </w:tc>
      </w:tr>
      <w:tr w:rsidR="00967927" w:rsidRPr="000841E1" w14:paraId="45DB4C2A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5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6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Diskusijas un Ministru kabineta galīgā lēmuma pieņemšana par valsts budžeta prioritārajiem pasākumiem </w:t>
            </w:r>
            <w:r w:rsidRPr="000841E1">
              <w:rPr>
                <w:bCs/>
                <w:sz w:val="28"/>
                <w:szCs w:val="28"/>
              </w:rPr>
              <w:t>2018., 2019. un 2020. gadam</w:t>
            </w:r>
            <w:r w:rsidRPr="00084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7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Finanšu ministrija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8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22</w:t>
            </w:r>
            <w:r w:rsidRPr="000841E1">
              <w:rPr>
                <w:sz w:val="28"/>
                <w:szCs w:val="28"/>
              </w:rPr>
              <w:t xml:space="preserve">. augusts, </w:t>
            </w:r>
          </w:p>
          <w:p w14:paraId="45DB4C29" w14:textId="77777777" w:rsidR="00967927" w:rsidRPr="000841E1" w:rsidRDefault="000841E1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29</w:t>
            </w:r>
            <w:r w:rsidR="00967927" w:rsidRPr="000841E1">
              <w:rPr>
                <w:sz w:val="28"/>
                <w:szCs w:val="28"/>
              </w:rPr>
              <w:t xml:space="preserve">. augusts </w:t>
            </w:r>
          </w:p>
        </w:tc>
      </w:tr>
      <w:tr w:rsidR="00967927" w:rsidRPr="000841E1" w14:paraId="45DB4C2F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B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C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Ministriju maksimāli pieļaujamā valsts budžeta izdevumu kopējā apjoma </w:t>
            </w:r>
            <w:r w:rsidRPr="000841E1">
              <w:rPr>
                <w:bCs/>
                <w:sz w:val="28"/>
                <w:szCs w:val="28"/>
              </w:rPr>
              <w:t>2018., 2019. un 2020. gadam</w:t>
            </w:r>
            <w:r w:rsidRPr="000841E1">
              <w:rPr>
                <w:sz w:val="28"/>
                <w:szCs w:val="28"/>
              </w:rPr>
              <w:t xml:space="preserve"> aprēķināšana un iesniegšana Finanšu ministrijā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D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Ministrijas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2E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31</w:t>
            </w:r>
            <w:r w:rsidRPr="000841E1">
              <w:rPr>
                <w:sz w:val="28"/>
                <w:szCs w:val="28"/>
              </w:rPr>
              <w:t>. augusts</w:t>
            </w:r>
          </w:p>
        </w:tc>
      </w:tr>
      <w:tr w:rsidR="00967927" w:rsidRPr="000841E1" w14:paraId="45DB4C35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0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1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Maksimāli pieļaujamā valsts budžeta izdevumu kopapjoma aprēķināšana un ministriju maksimāli pieļaujamā valsts budžeta izdevumu kopējā apjoma </w:t>
            </w:r>
            <w:r w:rsidRPr="000841E1">
              <w:rPr>
                <w:bCs/>
                <w:sz w:val="28"/>
                <w:szCs w:val="28"/>
              </w:rPr>
              <w:t>2018., 2019. un 2020. gadam</w:t>
            </w:r>
            <w:r w:rsidRPr="000841E1">
              <w:rPr>
                <w:sz w:val="28"/>
                <w:szCs w:val="28"/>
              </w:rPr>
              <w:t xml:space="preserve"> aprēķinu nosūtīšana ministrijām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2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Finanšu ministrija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3" w14:textId="77777777" w:rsidR="000841E1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</w:p>
          <w:p w14:paraId="45DB4C34" w14:textId="77777777" w:rsidR="00967927" w:rsidRPr="000841E1" w:rsidRDefault="000841E1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4. septembris</w:t>
            </w:r>
          </w:p>
        </w:tc>
      </w:tr>
      <w:tr w:rsidR="00967927" w:rsidRPr="000841E1" w14:paraId="45DB4C3A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6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7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Budžetu pavadošo likumprojektu (budžeta likumprojektu paketes) sagatavošana un iesniegšana Ministru kabinetā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8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Ministrijas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9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15</w:t>
            </w:r>
            <w:r w:rsidRPr="000841E1">
              <w:rPr>
                <w:sz w:val="28"/>
                <w:szCs w:val="28"/>
              </w:rPr>
              <w:t>. septembris</w:t>
            </w:r>
          </w:p>
        </w:tc>
      </w:tr>
      <w:tr w:rsidR="00967927" w:rsidRPr="000841E1" w14:paraId="45DB4C3F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B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C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Ministriju valsts budžeta pieprasījumu </w:t>
            </w:r>
            <w:r w:rsidRPr="000841E1">
              <w:rPr>
                <w:bCs/>
                <w:sz w:val="28"/>
                <w:szCs w:val="28"/>
              </w:rPr>
              <w:t>2018., 2019. un 2020. gadam</w:t>
            </w:r>
            <w:r w:rsidRPr="000841E1">
              <w:rPr>
                <w:sz w:val="28"/>
                <w:szCs w:val="28"/>
              </w:rPr>
              <w:t xml:space="preserve"> sagatavošana un iesniegšana Finanšu ministrijā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D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Ministrijas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3E" w14:textId="77777777" w:rsidR="00967927" w:rsidRPr="000841E1" w:rsidRDefault="00967927" w:rsidP="000D31E7">
            <w:pPr>
              <w:ind w:left="-108" w:right="-79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 xml:space="preserve">2017. gada </w:t>
            </w:r>
            <w:r w:rsidR="000841E1" w:rsidRPr="000841E1">
              <w:rPr>
                <w:sz w:val="28"/>
                <w:szCs w:val="28"/>
              </w:rPr>
              <w:t>15</w:t>
            </w:r>
            <w:r w:rsidRPr="000841E1">
              <w:rPr>
                <w:sz w:val="28"/>
                <w:szCs w:val="28"/>
              </w:rPr>
              <w:t>. septembris</w:t>
            </w:r>
          </w:p>
        </w:tc>
      </w:tr>
      <w:tr w:rsidR="00967927" w:rsidRPr="000841E1" w14:paraId="45DB4C44" w14:textId="77777777" w:rsidTr="000D31E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40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17.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41" w14:textId="77777777" w:rsidR="00967927" w:rsidRPr="000841E1" w:rsidRDefault="00967927" w:rsidP="00E866BD">
            <w:pPr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Budžetu pavadošo likumprojektu (budžeta likumprojektu paketes) izskatīšana Ministru kabinetā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42" w14:textId="77777777" w:rsidR="00967927" w:rsidRPr="000841E1" w:rsidRDefault="00967927" w:rsidP="000D31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Ministrijas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C43" w14:textId="4E55A9A2" w:rsidR="00967927" w:rsidRPr="000841E1" w:rsidRDefault="00967927" w:rsidP="000D31E7">
            <w:pPr>
              <w:ind w:left="-108"/>
              <w:jc w:val="center"/>
              <w:rPr>
                <w:sz w:val="28"/>
                <w:szCs w:val="28"/>
              </w:rPr>
            </w:pPr>
            <w:r w:rsidRPr="000841E1">
              <w:rPr>
                <w:sz w:val="28"/>
                <w:szCs w:val="28"/>
              </w:rPr>
              <w:t>2017. gada 19. septembris, 26. septembris</w:t>
            </w:r>
            <w:r w:rsidR="00E608BA">
              <w:rPr>
                <w:sz w:val="28"/>
                <w:szCs w:val="28"/>
              </w:rPr>
              <w:t>"</w:t>
            </w:r>
          </w:p>
        </w:tc>
      </w:tr>
    </w:tbl>
    <w:p w14:paraId="15285197" w14:textId="77777777" w:rsidR="00E608BA" w:rsidRPr="00C514FD" w:rsidRDefault="00E608BA" w:rsidP="00C27BE4">
      <w:pPr>
        <w:jc w:val="both"/>
        <w:rPr>
          <w:sz w:val="28"/>
          <w:szCs w:val="28"/>
        </w:rPr>
      </w:pPr>
    </w:p>
    <w:p w14:paraId="46CEB9C3" w14:textId="77777777" w:rsidR="00E608BA" w:rsidRPr="00C514FD" w:rsidRDefault="00E608BA" w:rsidP="00C27BE4">
      <w:pPr>
        <w:jc w:val="both"/>
        <w:rPr>
          <w:sz w:val="28"/>
          <w:szCs w:val="28"/>
        </w:rPr>
      </w:pPr>
    </w:p>
    <w:p w14:paraId="03B9589E" w14:textId="77777777" w:rsidR="00E608BA" w:rsidRPr="00C514FD" w:rsidRDefault="00E608BA" w:rsidP="00C27BE4">
      <w:pPr>
        <w:jc w:val="both"/>
        <w:rPr>
          <w:sz w:val="28"/>
          <w:szCs w:val="28"/>
        </w:rPr>
      </w:pPr>
    </w:p>
    <w:p w14:paraId="788952A7" w14:textId="77777777" w:rsidR="00E608BA" w:rsidRPr="00C514FD" w:rsidRDefault="00E608B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734C5C8" w14:textId="77777777" w:rsidR="00E608BA" w:rsidRPr="00C514FD" w:rsidRDefault="00E608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945FE6" w14:textId="77777777" w:rsidR="00E608BA" w:rsidRPr="00C514FD" w:rsidRDefault="00E608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2FD705" w14:textId="77777777" w:rsidR="00E608BA" w:rsidRPr="00C514FD" w:rsidRDefault="00E608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5893D7" w14:textId="77777777" w:rsidR="00E608BA" w:rsidRPr="00C514FD" w:rsidRDefault="00E608B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E608BA" w:rsidRPr="00C514FD" w:rsidSect="00E608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4C5B" w14:textId="77777777" w:rsidR="00A65C7B" w:rsidRDefault="00A65C7B">
      <w:r>
        <w:separator/>
      </w:r>
    </w:p>
  </w:endnote>
  <w:endnote w:type="continuationSeparator" w:id="0">
    <w:p w14:paraId="45DB4C5C" w14:textId="77777777"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0ECE" w14:textId="77777777" w:rsidR="00E608BA" w:rsidRPr="00E608BA" w:rsidRDefault="00E608BA" w:rsidP="00E608BA">
    <w:pPr>
      <w:pStyle w:val="Footer"/>
      <w:rPr>
        <w:sz w:val="16"/>
        <w:szCs w:val="16"/>
      </w:rPr>
    </w:pPr>
    <w:r>
      <w:rPr>
        <w:sz w:val="16"/>
        <w:szCs w:val="16"/>
      </w:rPr>
      <w:t>R1516_7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EE35" w14:textId="4DEC7D51" w:rsidR="00E608BA" w:rsidRPr="00E608BA" w:rsidRDefault="00E608BA">
    <w:pPr>
      <w:pStyle w:val="Footer"/>
      <w:rPr>
        <w:sz w:val="16"/>
        <w:szCs w:val="16"/>
      </w:rPr>
    </w:pPr>
    <w:r>
      <w:rPr>
        <w:sz w:val="16"/>
        <w:szCs w:val="16"/>
      </w:rPr>
      <w:t>R1516_7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4C59" w14:textId="77777777" w:rsidR="00A65C7B" w:rsidRDefault="00A65C7B">
      <w:r>
        <w:separator/>
      </w:r>
    </w:p>
  </w:footnote>
  <w:footnote w:type="continuationSeparator" w:id="0">
    <w:p w14:paraId="45DB4C5A" w14:textId="77777777"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4C5D" w14:textId="77777777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B4C5E" w14:textId="77777777"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4C5F" w14:textId="17C24CE2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3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B4C60" w14:textId="77777777" w:rsidR="00CA540A" w:rsidRDefault="00CA5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BCFB" w14:textId="77777777" w:rsidR="00E608BA" w:rsidRDefault="00E608BA">
    <w:pPr>
      <w:pStyle w:val="Header"/>
    </w:pPr>
  </w:p>
  <w:p w14:paraId="0E9D2C1E" w14:textId="256A884C" w:rsidR="00E608BA" w:rsidRDefault="00E608BA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02FB8BFA" wp14:editId="350BB97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536666"/>
    <w:multiLevelType w:val="hybridMultilevel"/>
    <w:tmpl w:val="E1EC9FA0"/>
    <w:lvl w:ilvl="0" w:tplc="6BC020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90AC6"/>
    <w:multiLevelType w:val="hybridMultilevel"/>
    <w:tmpl w:val="D1460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59C0"/>
    <w:rsid w:val="000660C3"/>
    <w:rsid w:val="000668CB"/>
    <w:rsid w:val="0007314B"/>
    <w:rsid w:val="000734F5"/>
    <w:rsid w:val="000737BA"/>
    <w:rsid w:val="00073A5B"/>
    <w:rsid w:val="00073A61"/>
    <w:rsid w:val="00075A1F"/>
    <w:rsid w:val="00076A1D"/>
    <w:rsid w:val="000824E2"/>
    <w:rsid w:val="00083406"/>
    <w:rsid w:val="000841E1"/>
    <w:rsid w:val="00084939"/>
    <w:rsid w:val="00084BEE"/>
    <w:rsid w:val="0008503E"/>
    <w:rsid w:val="00085E73"/>
    <w:rsid w:val="000861FB"/>
    <w:rsid w:val="000876FB"/>
    <w:rsid w:val="00087CFA"/>
    <w:rsid w:val="00090665"/>
    <w:rsid w:val="00090A10"/>
    <w:rsid w:val="000910A5"/>
    <w:rsid w:val="000915D0"/>
    <w:rsid w:val="00093075"/>
    <w:rsid w:val="000934E5"/>
    <w:rsid w:val="00094001"/>
    <w:rsid w:val="00097F1F"/>
    <w:rsid w:val="000A2F78"/>
    <w:rsid w:val="000A3A77"/>
    <w:rsid w:val="000A4149"/>
    <w:rsid w:val="000A528F"/>
    <w:rsid w:val="000A6EBE"/>
    <w:rsid w:val="000A7D59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17AB"/>
    <w:rsid w:val="000D31E7"/>
    <w:rsid w:val="000D4456"/>
    <w:rsid w:val="000D46C8"/>
    <w:rsid w:val="000D4A5A"/>
    <w:rsid w:val="000D7294"/>
    <w:rsid w:val="000E0E60"/>
    <w:rsid w:val="000E6FE9"/>
    <w:rsid w:val="000E7F13"/>
    <w:rsid w:val="000F42D5"/>
    <w:rsid w:val="000F7904"/>
    <w:rsid w:val="001037C2"/>
    <w:rsid w:val="00104ABA"/>
    <w:rsid w:val="00105507"/>
    <w:rsid w:val="00106EB0"/>
    <w:rsid w:val="0010703D"/>
    <w:rsid w:val="00107AEB"/>
    <w:rsid w:val="00113505"/>
    <w:rsid w:val="00115359"/>
    <w:rsid w:val="00116B11"/>
    <w:rsid w:val="001209AD"/>
    <w:rsid w:val="00121608"/>
    <w:rsid w:val="0012431F"/>
    <w:rsid w:val="00124D9C"/>
    <w:rsid w:val="0013078E"/>
    <w:rsid w:val="00131157"/>
    <w:rsid w:val="00131CFA"/>
    <w:rsid w:val="00133DBF"/>
    <w:rsid w:val="001368C4"/>
    <w:rsid w:val="00140C18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16EE"/>
    <w:rsid w:val="001A5A20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6172"/>
    <w:rsid w:val="001E6380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312F"/>
    <w:rsid w:val="0021450C"/>
    <w:rsid w:val="002150E2"/>
    <w:rsid w:val="00215CC0"/>
    <w:rsid w:val="00217B18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3F4F"/>
    <w:rsid w:val="00244A51"/>
    <w:rsid w:val="00246E99"/>
    <w:rsid w:val="00250DB2"/>
    <w:rsid w:val="002542C6"/>
    <w:rsid w:val="0025622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A066E"/>
    <w:rsid w:val="002A0E20"/>
    <w:rsid w:val="002A5482"/>
    <w:rsid w:val="002A54B1"/>
    <w:rsid w:val="002A6A40"/>
    <w:rsid w:val="002A7966"/>
    <w:rsid w:val="002B628A"/>
    <w:rsid w:val="002B7317"/>
    <w:rsid w:val="002B762B"/>
    <w:rsid w:val="002C0027"/>
    <w:rsid w:val="002C36CD"/>
    <w:rsid w:val="002C5679"/>
    <w:rsid w:val="002D00A8"/>
    <w:rsid w:val="002D00F5"/>
    <w:rsid w:val="002D3B11"/>
    <w:rsid w:val="002D3FFE"/>
    <w:rsid w:val="002D61B7"/>
    <w:rsid w:val="002D7743"/>
    <w:rsid w:val="002E0DD1"/>
    <w:rsid w:val="002E2756"/>
    <w:rsid w:val="002E7A59"/>
    <w:rsid w:val="002E7F01"/>
    <w:rsid w:val="002F1BE6"/>
    <w:rsid w:val="002F2179"/>
    <w:rsid w:val="002F35CB"/>
    <w:rsid w:val="002F495F"/>
    <w:rsid w:val="002F4CEC"/>
    <w:rsid w:val="002F640D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5605F"/>
    <w:rsid w:val="00360143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4893"/>
    <w:rsid w:val="003C5A7F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DF2"/>
    <w:rsid w:val="004000EF"/>
    <w:rsid w:val="00402551"/>
    <w:rsid w:val="00403829"/>
    <w:rsid w:val="00404574"/>
    <w:rsid w:val="00407581"/>
    <w:rsid w:val="00412375"/>
    <w:rsid w:val="00413157"/>
    <w:rsid w:val="004151B2"/>
    <w:rsid w:val="00415DFD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4C0A"/>
    <w:rsid w:val="00446D98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C60"/>
    <w:rsid w:val="00480808"/>
    <w:rsid w:val="004938E9"/>
    <w:rsid w:val="00497752"/>
    <w:rsid w:val="004A2E19"/>
    <w:rsid w:val="004A3A8B"/>
    <w:rsid w:val="004A4949"/>
    <w:rsid w:val="004A53F2"/>
    <w:rsid w:val="004A6BEF"/>
    <w:rsid w:val="004A75B3"/>
    <w:rsid w:val="004B41D2"/>
    <w:rsid w:val="004B53D4"/>
    <w:rsid w:val="004B70D4"/>
    <w:rsid w:val="004C137D"/>
    <w:rsid w:val="004C3386"/>
    <w:rsid w:val="004C67CD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ED2"/>
    <w:rsid w:val="0050096D"/>
    <w:rsid w:val="00500D03"/>
    <w:rsid w:val="00501BAA"/>
    <w:rsid w:val="00507B48"/>
    <w:rsid w:val="005104A3"/>
    <w:rsid w:val="00510C91"/>
    <w:rsid w:val="0051184D"/>
    <w:rsid w:val="005126FA"/>
    <w:rsid w:val="00513241"/>
    <w:rsid w:val="00516F43"/>
    <w:rsid w:val="00517B1C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B94"/>
    <w:rsid w:val="005669E9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34BCA"/>
    <w:rsid w:val="006437AB"/>
    <w:rsid w:val="006438DA"/>
    <w:rsid w:val="0064541D"/>
    <w:rsid w:val="00656236"/>
    <w:rsid w:val="00664ABB"/>
    <w:rsid w:val="006701F1"/>
    <w:rsid w:val="00670D1D"/>
    <w:rsid w:val="006711E6"/>
    <w:rsid w:val="006733C3"/>
    <w:rsid w:val="006741C2"/>
    <w:rsid w:val="00675306"/>
    <w:rsid w:val="00676008"/>
    <w:rsid w:val="0067675C"/>
    <w:rsid w:val="00676EE7"/>
    <w:rsid w:val="006825AA"/>
    <w:rsid w:val="00683D48"/>
    <w:rsid w:val="0068431A"/>
    <w:rsid w:val="00684BF3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30069"/>
    <w:rsid w:val="00733CA6"/>
    <w:rsid w:val="00735EB7"/>
    <w:rsid w:val="00735EE7"/>
    <w:rsid w:val="00737DA9"/>
    <w:rsid w:val="00740555"/>
    <w:rsid w:val="00740CB8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11418"/>
    <w:rsid w:val="00812F31"/>
    <w:rsid w:val="008141E6"/>
    <w:rsid w:val="00820CB1"/>
    <w:rsid w:val="008211F4"/>
    <w:rsid w:val="00826A6C"/>
    <w:rsid w:val="008304E6"/>
    <w:rsid w:val="00830CD5"/>
    <w:rsid w:val="0083304F"/>
    <w:rsid w:val="00833962"/>
    <w:rsid w:val="00836F97"/>
    <w:rsid w:val="0084001F"/>
    <w:rsid w:val="0084158F"/>
    <w:rsid w:val="00841B17"/>
    <w:rsid w:val="008449D2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66B6"/>
    <w:rsid w:val="00887AD6"/>
    <w:rsid w:val="00887F29"/>
    <w:rsid w:val="008917DD"/>
    <w:rsid w:val="00895C50"/>
    <w:rsid w:val="00896C0D"/>
    <w:rsid w:val="00897B68"/>
    <w:rsid w:val="008A0BEC"/>
    <w:rsid w:val="008A29C3"/>
    <w:rsid w:val="008A42E9"/>
    <w:rsid w:val="008A51C4"/>
    <w:rsid w:val="008A630D"/>
    <w:rsid w:val="008A770F"/>
    <w:rsid w:val="008B1CC8"/>
    <w:rsid w:val="008B358D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5FD1"/>
    <w:rsid w:val="00910090"/>
    <w:rsid w:val="009105B2"/>
    <w:rsid w:val="009143DE"/>
    <w:rsid w:val="00921906"/>
    <w:rsid w:val="00926762"/>
    <w:rsid w:val="00926B5A"/>
    <w:rsid w:val="009279EF"/>
    <w:rsid w:val="00930627"/>
    <w:rsid w:val="009329B5"/>
    <w:rsid w:val="00933991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2B07"/>
    <w:rsid w:val="00962F3D"/>
    <w:rsid w:val="00967927"/>
    <w:rsid w:val="00971EDE"/>
    <w:rsid w:val="009721AF"/>
    <w:rsid w:val="009740A3"/>
    <w:rsid w:val="009747C3"/>
    <w:rsid w:val="00975882"/>
    <w:rsid w:val="00976755"/>
    <w:rsid w:val="00984C5E"/>
    <w:rsid w:val="009863A0"/>
    <w:rsid w:val="0098752B"/>
    <w:rsid w:val="00991084"/>
    <w:rsid w:val="00991DE4"/>
    <w:rsid w:val="00995930"/>
    <w:rsid w:val="00995F80"/>
    <w:rsid w:val="0099609F"/>
    <w:rsid w:val="00996778"/>
    <w:rsid w:val="009969BD"/>
    <w:rsid w:val="00997D9C"/>
    <w:rsid w:val="009A2E89"/>
    <w:rsid w:val="009A6976"/>
    <w:rsid w:val="009B45AB"/>
    <w:rsid w:val="009B5B28"/>
    <w:rsid w:val="009B5D1D"/>
    <w:rsid w:val="009C0DA6"/>
    <w:rsid w:val="009C1641"/>
    <w:rsid w:val="009C508A"/>
    <w:rsid w:val="009C7CF6"/>
    <w:rsid w:val="009D027D"/>
    <w:rsid w:val="009D1032"/>
    <w:rsid w:val="009D1FAB"/>
    <w:rsid w:val="009D5540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74B4"/>
    <w:rsid w:val="009F76F4"/>
    <w:rsid w:val="00A01B26"/>
    <w:rsid w:val="00A02651"/>
    <w:rsid w:val="00A05895"/>
    <w:rsid w:val="00A058F6"/>
    <w:rsid w:val="00A07820"/>
    <w:rsid w:val="00A10D33"/>
    <w:rsid w:val="00A12BA5"/>
    <w:rsid w:val="00A12D3B"/>
    <w:rsid w:val="00A21269"/>
    <w:rsid w:val="00A2132E"/>
    <w:rsid w:val="00A21AE5"/>
    <w:rsid w:val="00A23CBD"/>
    <w:rsid w:val="00A25A0C"/>
    <w:rsid w:val="00A265AA"/>
    <w:rsid w:val="00A31BBB"/>
    <w:rsid w:val="00A32944"/>
    <w:rsid w:val="00A336C3"/>
    <w:rsid w:val="00A34183"/>
    <w:rsid w:val="00A35B99"/>
    <w:rsid w:val="00A41129"/>
    <w:rsid w:val="00A45BE9"/>
    <w:rsid w:val="00A46DD1"/>
    <w:rsid w:val="00A4727E"/>
    <w:rsid w:val="00A532DA"/>
    <w:rsid w:val="00A53612"/>
    <w:rsid w:val="00A55853"/>
    <w:rsid w:val="00A571D4"/>
    <w:rsid w:val="00A57EDB"/>
    <w:rsid w:val="00A60047"/>
    <w:rsid w:val="00A62A96"/>
    <w:rsid w:val="00A65C7B"/>
    <w:rsid w:val="00A705B3"/>
    <w:rsid w:val="00A74BE6"/>
    <w:rsid w:val="00A75DE8"/>
    <w:rsid w:val="00A7629F"/>
    <w:rsid w:val="00A76740"/>
    <w:rsid w:val="00A870E1"/>
    <w:rsid w:val="00A92D29"/>
    <w:rsid w:val="00A92EAA"/>
    <w:rsid w:val="00AA02A2"/>
    <w:rsid w:val="00AA253B"/>
    <w:rsid w:val="00AA29B6"/>
    <w:rsid w:val="00AA2B82"/>
    <w:rsid w:val="00AA380F"/>
    <w:rsid w:val="00AA3A3C"/>
    <w:rsid w:val="00AA43D9"/>
    <w:rsid w:val="00AA564F"/>
    <w:rsid w:val="00AA58FE"/>
    <w:rsid w:val="00AA6949"/>
    <w:rsid w:val="00AA792F"/>
    <w:rsid w:val="00AA7AB1"/>
    <w:rsid w:val="00AA7D93"/>
    <w:rsid w:val="00AB1F00"/>
    <w:rsid w:val="00AC213C"/>
    <w:rsid w:val="00AC2383"/>
    <w:rsid w:val="00AC2E49"/>
    <w:rsid w:val="00AC3E29"/>
    <w:rsid w:val="00AC447A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034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7C8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7DEE"/>
    <w:rsid w:val="00B500D9"/>
    <w:rsid w:val="00B508A8"/>
    <w:rsid w:val="00B50B2E"/>
    <w:rsid w:val="00B514A1"/>
    <w:rsid w:val="00B55230"/>
    <w:rsid w:val="00B554A0"/>
    <w:rsid w:val="00B55D48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03A2"/>
    <w:rsid w:val="00B8182A"/>
    <w:rsid w:val="00B84EEF"/>
    <w:rsid w:val="00B90B70"/>
    <w:rsid w:val="00B91F2C"/>
    <w:rsid w:val="00B91FF9"/>
    <w:rsid w:val="00B94F68"/>
    <w:rsid w:val="00B96B03"/>
    <w:rsid w:val="00B9799E"/>
    <w:rsid w:val="00B97E14"/>
    <w:rsid w:val="00B97E8D"/>
    <w:rsid w:val="00BA026A"/>
    <w:rsid w:val="00BA1767"/>
    <w:rsid w:val="00BA1C7A"/>
    <w:rsid w:val="00BA3E48"/>
    <w:rsid w:val="00BA4349"/>
    <w:rsid w:val="00BA4974"/>
    <w:rsid w:val="00BA5303"/>
    <w:rsid w:val="00BA62C8"/>
    <w:rsid w:val="00BB2B58"/>
    <w:rsid w:val="00BB40F9"/>
    <w:rsid w:val="00BB47F2"/>
    <w:rsid w:val="00BB69F9"/>
    <w:rsid w:val="00BB6CE7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3C3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8354E"/>
    <w:rsid w:val="00C90341"/>
    <w:rsid w:val="00C934A5"/>
    <w:rsid w:val="00C947E2"/>
    <w:rsid w:val="00CA2973"/>
    <w:rsid w:val="00CA32F8"/>
    <w:rsid w:val="00CA3D93"/>
    <w:rsid w:val="00CA3E61"/>
    <w:rsid w:val="00CA540A"/>
    <w:rsid w:val="00CA6C85"/>
    <w:rsid w:val="00CB2303"/>
    <w:rsid w:val="00CB3629"/>
    <w:rsid w:val="00CB3837"/>
    <w:rsid w:val="00CB3F10"/>
    <w:rsid w:val="00CB69F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36D3"/>
    <w:rsid w:val="00CE3F76"/>
    <w:rsid w:val="00CE4791"/>
    <w:rsid w:val="00CE5E94"/>
    <w:rsid w:val="00CF0461"/>
    <w:rsid w:val="00CF36DB"/>
    <w:rsid w:val="00CF4B80"/>
    <w:rsid w:val="00D01170"/>
    <w:rsid w:val="00D01F31"/>
    <w:rsid w:val="00D027F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65F0"/>
    <w:rsid w:val="00DD09A3"/>
    <w:rsid w:val="00DD2DF5"/>
    <w:rsid w:val="00DD7451"/>
    <w:rsid w:val="00DE1897"/>
    <w:rsid w:val="00DE1D77"/>
    <w:rsid w:val="00DE467C"/>
    <w:rsid w:val="00DE4A28"/>
    <w:rsid w:val="00DF4584"/>
    <w:rsid w:val="00DF6D38"/>
    <w:rsid w:val="00E01F95"/>
    <w:rsid w:val="00E03252"/>
    <w:rsid w:val="00E03492"/>
    <w:rsid w:val="00E03D8B"/>
    <w:rsid w:val="00E0572B"/>
    <w:rsid w:val="00E10117"/>
    <w:rsid w:val="00E1044F"/>
    <w:rsid w:val="00E15260"/>
    <w:rsid w:val="00E21E16"/>
    <w:rsid w:val="00E251B5"/>
    <w:rsid w:val="00E26981"/>
    <w:rsid w:val="00E26D29"/>
    <w:rsid w:val="00E30072"/>
    <w:rsid w:val="00E303D9"/>
    <w:rsid w:val="00E30541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08BA"/>
    <w:rsid w:val="00E610A9"/>
    <w:rsid w:val="00E629EC"/>
    <w:rsid w:val="00E6336F"/>
    <w:rsid w:val="00E63FBE"/>
    <w:rsid w:val="00E678A0"/>
    <w:rsid w:val="00E67AF9"/>
    <w:rsid w:val="00E724CA"/>
    <w:rsid w:val="00E72FE7"/>
    <w:rsid w:val="00E75FAE"/>
    <w:rsid w:val="00E81450"/>
    <w:rsid w:val="00E82BE1"/>
    <w:rsid w:val="00E8624A"/>
    <w:rsid w:val="00E94A49"/>
    <w:rsid w:val="00E95FA9"/>
    <w:rsid w:val="00E96611"/>
    <w:rsid w:val="00EA0CA0"/>
    <w:rsid w:val="00EA1AB2"/>
    <w:rsid w:val="00EA1EB3"/>
    <w:rsid w:val="00EA2A5E"/>
    <w:rsid w:val="00EA4630"/>
    <w:rsid w:val="00EA4AC2"/>
    <w:rsid w:val="00EA5076"/>
    <w:rsid w:val="00EA67FB"/>
    <w:rsid w:val="00EA7A12"/>
    <w:rsid w:val="00EB210C"/>
    <w:rsid w:val="00EB2E8F"/>
    <w:rsid w:val="00EB46F6"/>
    <w:rsid w:val="00EB4807"/>
    <w:rsid w:val="00EB6B7E"/>
    <w:rsid w:val="00EB78B9"/>
    <w:rsid w:val="00EC0E51"/>
    <w:rsid w:val="00EC0EAA"/>
    <w:rsid w:val="00EC0ED7"/>
    <w:rsid w:val="00EC101A"/>
    <w:rsid w:val="00EC5195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582C"/>
    <w:rsid w:val="00F17326"/>
    <w:rsid w:val="00F241DF"/>
    <w:rsid w:val="00F248C4"/>
    <w:rsid w:val="00F2722D"/>
    <w:rsid w:val="00F27C2E"/>
    <w:rsid w:val="00F3208D"/>
    <w:rsid w:val="00F322CE"/>
    <w:rsid w:val="00F32CBC"/>
    <w:rsid w:val="00F33F8B"/>
    <w:rsid w:val="00F3421E"/>
    <w:rsid w:val="00F34C7F"/>
    <w:rsid w:val="00F34E69"/>
    <w:rsid w:val="00F34E7F"/>
    <w:rsid w:val="00F350F0"/>
    <w:rsid w:val="00F36AAA"/>
    <w:rsid w:val="00F3751B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5497"/>
    <w:rsid w:val="00F8239C"/>
    <w:rsid w:val="00F83547"/>
    <w:rsid w:val="00F84184"/>
    <w:rsid w:val="00F8432A"/>
    <w:rsid w:val="00F8473F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C27B6"/>
    <w:rsid w:val="00FC36E1"/>
    <w:rsid w:val="00FC5C56"/>
    <w:rsid w:val="00FD1B18"/>
    <w:rsid w:val="00FD22FD"/>
    <w:rsid w:val="00FD4378"/>
    <w:rsid w:val="00FD5AC3"/>
    <w:rsid w:val="00FD691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5DB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8FE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F8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608BA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8FE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F8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608BA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"Grozījums Ministru kabineta 2017.gada 28.marta rīkojumā Nr.141 "Par likumprojekta "Par vidēja termiņa budžeta ietvaru 2018., 2019. un 2020.gadam" un likumprojekta „Par valsts budžetu 2018.gadam” sagatavošanas grafiku”"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2017.gada 28.marta rīkojumā Nr.141 "Par likumprojekta "Par vidēja termiņa budžeta ietvaru 2018., 2019. un 2020.gadam" un likumprojekta „Par valsts budžetu 2018.gadam” sagatavošanas grafiku”"</dc:title>
  <dc:subject>rīkojuma projekts</dc:subject>
  <dc:creator>Zane Adijāne</dc:creator>
  <cp:keywords/>
  <dc:description>Zane.adijane@fm.gov.lv 67095437</dc:description>
  <cp:lastModifiedBy>Leontīne Babkina</cp:lastModifiedBy>
  <cp:revision>24</cp:revision>
  <cp:lastPrinted>2017-07-17T09:14:00Z</cp:lastPrinted>
  <dcterms:created xsi:type="dcterms:W3CDTF">2017-07-11T10:32:00Z</dcterms:created>
  <dcterms:modified xsi:type="dcterms:W3CDTF">2017-07-19T08:56:00Z</dcterms:modified>
</cp:coreProperties>
</file>