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00" w:rsidRPr="009A4800" w:rsidRDefault="009A4800" w:rsidP="009A4800">
      <w:pPr>
        <w:jc w:val="both"/>
        <w:rPr>
          <w:sz w:val="28"/>
          <w:szCs w:val="24"/>
          <w:lang w:val="lv-LV"/>
        </w:rPr>
      </w:pPr>
      <w:r w:rsidRPr="009A4800">
        <w:rPr>
          <w:sz w:val="28"/>
          <w:szCs w:val="24"/>
          <w:lang w:val="lv-LV"/>
        </w:rPr>
        <w:t>2017. gada</w:t>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smartTag w:uri="schemas-tilde-lv/tildestengine" w:element="currency2">
        <w:smartTagPr>
          <w:attr w:name="id" w:val="-1"/>
          <w:attr w:name="baseform" w:val="Rīkojums"/>
          <w:attr w:name="text" w:val="Rīkojums"/>
        </w:smartTagPr>
        <w:smartTag w:uri="schemas-tilde-lv/tildestengine" w:element="currency">
          <w:smartTagPr>
            <w:attr w:name="text" w:val="Rīkojums"/>
            <w:attr w:name="id" w:val="-1"/>
            <w:attr w:name="baseform" w:val="rīkojum|s"/>
          </w:smartTagPr>
          <w:r w:rsidRPr="009A4800">
            <w:rPr>
              <w:sz w:val="28"/>
              <w:szCs w:val="24"/>
              <w:lang w:val="lv-LV"/>
            </w:rPr>
            <w:t>Rīkojums</w:t>
          </w:r>
        </w:smartTag>
      </w:smartTag>
      <w:r w:rsidRPr="009A4800">
        <w:rPr>
          <w:sz w:val="28"/>
          <w:szCs w:val="24"/>
          <w:lang w:val="lv-LV"/>
        </w:rPr>
        <w:t xml:space="preserve"> Nr.</w:t>
      </w:r>
    </w:p>
    <w:p w:rsidR="009A4800" w:rsidRDefault="009A4800" w:rsidP="00086B04">
      <w:pPr>
        <w:jc w:val="both"/>
        <w:rPr>
          <w:sz w:val="28"/>
          <w:szCs w:val="24"/>
          <w:lang w:val="lv-LV"/>
        </w:rPr>
      </w:pPr>
      <w:r w:rsidRPr="009A4800">
        <w:rPr>
          <w:sz w:val="28"/>
          <w:szCs w:val="24"/>
          <w:lang w:val="lv-LV"/>
        </w:rPr>
        <w:t>Rīgā</w:t>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r>
      <w:r w:rsidRPr="009A4800">
        <w:rPr>
          <w:sz w:val="28"/>
          <w:szCs w:val="24"/>
          <w:lang w:val="lv-LV"/>
        </w:rPr>
        <w:tab/>
        <w:t>(prot. Nr.    )</w:t>
      </w:r>
    </w:p>
    <w:p w:rsidR="00086B04" w:rsidRDefault="00086B04" w:rsidP="00086B04">
      <w:pPr>
        <w:jc w:val="both"/>
        <w:rPr>
          <w:sz w:val="28"/>
          <w:szCs w:val="24"/>
          <w:lang w:val="lv-LV"/>
        </w:rPr>
      </w:pPr>
    </w:p>
    <w:p w:rsidR="001434EA" w:rsidRDefault="002342A9" w:rsidP="00086B04">
      <w:pPr>
        <w:pStyle w:val="Heading2"/>
        <w:rPr>
          <w:szCs w:val="28"/>
          <w:lang w:eastAsia="lv-LV"/>
        </w:rPr>
      </w:pPr>
      <w:r w:rsidRPr="009A4800">
        <w:rPr>
          <w:szCs w:val="28"/>
        </w:rPr>
        <w:t>Par valsts nekustam</w:t>
      </w:r>
      <w:r w:rsidR="000E1544" w:rsidRPr="009A4800">
        <w:rPr>
          <w:szCs w:val="28"/>
        </w:rPr>
        <w:t>o</w:t>
      </w:r>
      <w:r w:rsidRPr="009A4800">
        <w:rPr>
          <w:szCs w:val="28"/>
        </w:rPr>
        <w:t xml:space="preserve"> īpašum</w:t>
      </w:r>
      <w:r w:rsidR="000E1544" w:rsidRPr="009A4800">
        <w:rPr>
          <w:szCs w:val="28"/>
        </w:rPr>
        <w:t>u</w:t>
      </w:r>
      <w:r w:rsidR="001434EA" w:rsidRPr="009A4800">
        <w:rPr>
          <w:szCs w:val="28"/>
        </w:rPr>
        <w:t xml:space="preserve"> </w:t>
      </w:r>
      <w:r w:rsidRPr="009A4800">
        <w:rPr>
          <w:szCs w:val="28"/>
          <w:lang w:eastAsia="lv-LV"/>
        </w:rPr>
        <w:t xml:space="preserve">nodošanu bezatlīdzības lietošanā </w:t>
      </w:r>
    </w:p>
    <w:p w:rsidR="00086B04" w:rsidRPr="00086B04" w:rsidRDefault="00086B04" w:rsidP="00086B04">
      <w:pPr>
        <w:rPr>
          <w:lang w:val="lv-LV" w:eastAsia="lv-LV"/>
        </w:rPr>
      </w:pPr>
    </w:p>
    <w:p w:rsidR="00687E36" w:rsidRPr="009A4800" w:rsidRDefault="001434EA" w:rsidP="00086B04">
      <w:pPr>
        <w:spacing w:after="120"/>
        <w:ind w:firstLine="374"/>
        <w:jc w:val="both"/>
        <w:rPr>
          <w:sz w:val="28"/>
          <w:szCs w:val="28"/>
          <w:lang w:val="lv-LV" w:eastAsia="lv-LV"/>
        </w:rPr>
      </w:pPr>
      <w:r w:rsidRPr="009A4800">
        <w:rPr>
          <w:sz w:val="28"/>
          <w:szCs w:val="28"/>
          <w:lang w:val="lv-LV" w:eastAsia="lv-LV"/>
        </w:rPr>
        <w:t xml:space="preserve">1. Saskaņā ar </w:t>
      </w:r>
      <w:r w:rsidR="006D2CD9" w:rsidRPr="009A4800">
        <w:rPr>
          <w:sz w:val="28"/>
          <w:szCs w:val="28"/>
          <w:lang w:val="lv-LV"/>
        </w:rPr>
        <w:t xml:space="preserve">Publiskas personas finanšu līdzekļu un mantas izšķērdēšanas novēršanas likuma </w:t>
      </w:r>
      <w:r w:rsidRPr="009A4800">
        <w:rPr>
          <w:sz w:val="28"/>
          <w:szCs w:val="28"/>
          <w:lang w:val="lv-LV" w:eastAsia="lv-LV"/>
        </w:rPr>
        <w:t xml:space="preserve">5.panta otrās daļas </w:t>
      </w:r>
      <w:r w:rsidR="00D566E9" w:rsidRPr="009A4800">
        <w:rPr>
          <w:sz w:val="28"/>
          <w:szCs w:val="28"/>
          <w:lang w:val="lv-LV" w:eastAsia="lv-LV"/>
        </w:rPr>
        <w:t>5.</w:t>
      </w:r>
      <w:r w:rsidRPr="009A4800">
        <w:rPr>
          <w:sz w:val="28"/>
          <w:szCs w:val="28"/>
          <w:lang w:val="lv-LV" w:eastAsia="lv-LV"/>
        </w:rPr>
        <w:t xml:space="preserve">punktu un </w:t>
      </w:r>
      <w:r w:rsidR="00284AED" w:rsidRPr="009A4800">
        <w:rPr>
          <w:sz w:val="28"/>
          <w:szCs w:val="28"/>
          <w:lang w:val="lv-LV" w:eastAsia="lv-LV"/>
        </w:rPr>
        <w:t>ceturto</w:t>
      </w:r>
      <w:r w:rsidRPr="009A4800">
        <w:rPr>
          <w:sz w:val="28"/>
          <w:szCs w:val="28"/>
          <w:lang w:val="lv-LV" w:eastAsia="lv-LV"/>
        </w:rPr>
        <w:t xml:space="preserve"> daļu, </w:t>
      </w:r>
      <w:r w:rsidR="0081481F" w:rsidRPr="009A4800">
        <w:rPr>
          <w:sz w:val="28"/>
          <w:szCs w:val="28"/>
          <w:lang w:val="lv-LV" w:eastAsia="lv-LV"/>
        </w:rPr>
        <w:t>Finanšu</w:t>
      </w:r>
      <w:r w:rsidRPr="009A4800">
        <w:rPr>
          <w:sz w:val="28"/>
          <w:szCs w:val="28"/>
          <w:lang w:val="lv-LV" w:eastAsia="lv-LV"/>
        </w:rPr>
        <w:t xml:space="preserve"> ministrijai</w:t>
      </w:r>
      <w:r w:rsidR="00CF20E0" w:rsidRPr="009A4800">
        <w:rPr>
          <w:sz w:val="28"/>
          <w:szCs w:val="28"/>
          <w:lang w:val="lv-LV" w:eastAsia="lv-LV"/>
        </w:rPr>
        <w:t xml:space="preserve"> (valsts akciju sabiedrībai „Valsts nekustamie īpašumi”) </w:t>
      </w:r>
      <w:r w:rsidRPr="009A4800">
        <w:rPr>
          <w:sz w:val="28"/>
          <w:szCs w:val="28"/>
          <w:lang w:val="lv-LV" w:eastAsia="lv-LV"/>
        </w:rPr>
        <w:t xml:space="preserve"> nodot</w:t>
      </w:r>
      <w:r w:rsidR="00687E36" w:rsidRPr="009A4800">
        <w:rPr>
          <w:sz w:val="28"/>
          <w:szCs w:val="28"/>
          <w:lang w:val="lv-LV" w:eastAsia="lv-LV"/>
        </w:rPr>
        <w:t>:</w:t>
      </w:r>
    </w:p>
    <w:p w:rsidR="0073243C" w:rsidRPr="009A4800" w:rsidRDefault="00687E36" w:rsidP="0079718A">
      <w:pPr>
        <w:ind w:firstLine="374"/>
        <w:jc w:val="both"/>
        <w:rPr>
          <w:sz w:val="28"/>
          <w:szCs w:val="28"/>
          <w:lang w:val="lv-LV" w:eastAsia="lv-LV"/>
        </w:rPr>
      </w:pPr>
      <w:r w:rsidRPr="009A4800">
        <w:rPr>
          <w:sz w:val="28"/>
          <w:szCs w:val="28"/>
          <w:lang w:val="lv-LV" w:eastAsia="lv-LV"/>
        </w:rPr>
        <w:t>1.1.</w:t>
      </w:r>
      <w:r w:rsidR="001434EA" w:rsidRPr="009A4800">
        <w:rPr>
          <w:sz w:val="28"/>
          <w:szCs w:val="28"/>
          <w:lang w:val="lv-LV" w:eastAsia="lv-LV"/>
        </w:rPr>
        <w:t xml:space="preserve"> </w:t>
      </w:r>
      <w:r w:rsidR="00D566E9" w:rsidRPr="009A4800">
        <w:rPr>
          <w:bCs/>
          <w:sz w:val="28"/>
          <w:szCs w:val="28"/>
          <w:lang w:val="lv-LV" w:eastAsia="lv-LV"/>
        </w:rPr>
        <w:t>valsts sabiedrībai ar ierobežotu atbildību „Valmieras drāmas teātris”</w:t>
      </w:r>
      <w:r w:rsidR="00AB44E1" w:rsidRPr="009A4800">
        <w:rPr>
          <w:bCs/>
          <w:sz w:val="28"/>
          <w:szCs w:val="28"/>
          <w:lang w:val="lv-LV" w:eastAsia="lv-LV"/>
        </w:rPr>
        <w:t xml:space="preserve">, </w:t>
      </w:r>
      <w:r w:rsidR="001434EA" w:rsidRPr="009A4800">
        <w:rPr>
          <w:sz w:val="28"/>
          <w:szCs w:val="28"/>
          <w:lang w:val="lv-LV" w:eastAsia="lv-LV"/>
        </w:rPr>
        <w:t>reģistrācijas Nr.</w:t>
      </w:r>
      <w:r w:rsidR="00EE06D1" w:rsidRPr="009A4800">
        <w:rPr>
          <w:sz w:val="28"/>
          <w:szCs w:val="28"/>
          <w:lang w:val="lv-LV" w:eastAsia="lv-LV"/>
        </w:rPr>
        <w:t>44103038376</w:t>
      </w:r>
      <w:r w:rsidR="001434EA" w:rsidRPr="009A4800">
        <w:rPr>
          <w:sz w:val="28"/>
          <w:szCs w:val="28"/>
          <w:lang w:val="lv-LV" w:eastAsia="lv-LV"/>
        </w:rPr>
        <w:t xml:space="preserve">, juridiskā adrese – </w:t>
      </w:r>
      <w:r w:rsidR="00EE06D1" w:rsidRPr="009A4800">
        <w:rPr>
          <w:sz w:val="28"/>
          <w:szCs w:val="28"/>
          <w:lang w:val="lv-LV" w:eastAsia="lv-LV"/>
        </w:rPr>
        <w:t xml:space="preserve">Lāčplēša </w:t>
      </w:r>
      <w:r w:rsidR="00F06157" w:rsidRPr="009A4800">
        <w:rPr>
          <w:sz w:val="28"/>
          <w:szCs w:val="28"/>
          <w:lang w:val="lv-LV" w:eastAsia="lv-LV"/>
        </w:rPr>
        <w:t>iela 4,</w:t>
      </w:r>
      <w:r w:rsidR="00EE06D1" w:rsidRPr="009A4800">
        <w:rPr>
          <w:sz w:val="28"/>
          <w:szCs w:val="28"/>
          <w:lang w:val="lv-LV" w:eastAsia="lv-LV"/>
        </w:rPr>
        <w:t xml:space="preserve"> Valmiera</w:t>
      </w:r>
      <w:r w:rsidR="00AB44E1" w:rsidRPr="009A4800">
        <w:rPr>
          <w:sz w:val="28"/>
          <w:szCs w:val="28"/>
          <w:lang w:val="lv-LV" w:eastAsia="lv-LV"/>
        </w:rPr>
        <w:t xml:space="preserve">, (turpmāk – </w:t>
      </w:r>
      <w:r w:rsidR="009A5631" w:rsidRPr="009A4800">
        <w:rPr>
          <w:sz w:val="28"/>
          <w:szCs w:val="28"/>
          <w:lang w:val="lv-LV" w:eastAsia="lv-LV"/>
        </w:rPr>
        <w:t>saņēmējs</w:t>
      </w:r>
      <w:r w:rsidR="00AB44E1" w:rsidRPr="009A4800">
        <w:rPr>
          <w:sz w:val="28"/>
          <w:szCs w:val="28"/>
          <w:lang w:val="lv-LV" w:eastAsia="lv-LV"/>
        </w:rPr>
        <w:t xml:space="preserve">) </w:t>
      </w:r>
      <w:r w:rsidR="00F06157" w:rsidRPr="009A4800">
        <w:rPr>
          <w:sz w:val="28"/>
          <w:szCs w:val="28"/>
          <w:lang w:val="lv-LV" w:eastAsia="lv-LV"/>
        </w:rPr>
        <w:t xml:space="preserve">bezatlīdzības </w:t>
      </w:r>
      <w:r w:rsidR="00EE06D1" w:rsidRPr="009A4800">
        <w:rPr>
          <w:sz w:val="28"/>
          <w:szCs w:val="28"/>
          <w:lang w:val="lv-LV" w:eastAsia="lv-LV"/>
        </w:rPr>
        <w:t>lietošanā</w:t>
      </w:r>
      <w:r w:rsidR="00822A07" w:rsidRPr="009A4800">
        <w:rPr>
          <w:sz w:val="28"/>
          <w:szCs w:val="28"/>
          <w:lang w:val="lv-LV" w:eastAsia="lv-LV"/>
        </w:rPr>
        <w:t xml:space="preserve"> </w:t>
      </w:r>
      <w:r w:rsidR="006D2CD9" w:rsidRPr="009A4800">
        <w:rPr>
          <w:sz w:val="28"/>
          <w:szCs w:val="28"/>
          <w:lang w:val="lv-LV" w:eastAsia="lv-LV"/>
        </w:rPr>
        <w:t xml:space="preserve">valsts </w:t>
      </w:r>
      <w:r w:rsidR="00822A07" w:rsidRPr="009A4800">
        <w:rPr>
          <w:sz w:val="28"/>
          <w:szCs w:val="28"/>
          <w:lang w:val="lv-LV" w:eastAsia="lv-LV"/>
        </w:rPr>
        <w:t>nekustam</w:t>
      </w:r>
      <w:r w:rsidR="005B5A34" w:rsidRPr="009A4800">
        <w:rPr>
          <w:sz w:val="28"/>
          <w:szCs w:val="28"/>
          <w:lang w:val="lv-LV" w:eastAsia="lv-LV"/>
        </w:rPr>
        <w:t>o</w:t>
      </w:r>
      <w:r w:rsidR="00A95E80" w:rsidRPr="009A4800">
        <w:rPr>
          <w:sz w:val="28"/>
          <w:szCs w:val="28"/>
          <w:lang w:val="lv-LV" w:eastAsia="lv-LV"/>
        </w:rPr>
        <w:t xml:space="preserve"> īpašum</w:t>
      </w:r>
      <w:r w:rsidR="005B5A34" w:rsidRPr="009A4800">
        <w:rPr>
          <w:sz w:val="28"/>
          <w:szCs w:val="28"/>
          <w:lang w:val="lv-LV" w:eastAsia="lv-LV"/>
        </w:rPr>
        <w:t>u</w:t>
      </w:r>
      <w:r w:rsidR="00822A07" w:rsidRPr="009A4800">
        <w:rPr>
          <w:sz w:val="28"/>
          <w:szCs w:val="28"/>
          <w:lang w:val="lv-LV" w:eastAsia="lv-LV"/>
        </w:rPr>
        <w:t xml:space="preserve"> (nekustamā īpašuma kadastra Nr.</w:t>
      </w:r>
      <w:r w:rsidR="00EE06D1" w:rsidRPr="009A4800">
        <w:rPr>
          <w:sz w:val="28"/>
          <w:szCs w:val="28"/>
          <w:lang w:val="lv-LV" w:eastAsia="lv-LV"/>
        </w:rPr>
        <w:t>9601 001 2110</w:t>
      </w:r>
      <w:r w:rsidR="00822A07" w:rsidRPr="009A4800">
        <w:rPr>
          <w:sz w:val="28"/>
          <w:szCs w:val="28"/>
          <w:lang w:val="lv-LV" w:eastAsia="lv-LV"/>
        </w:rPr>
        <w:t>) – zemes vienīb</w:t>
      </w:r>
      <w:r w:rsidR="005B5A34" w:rsidRPr="009A4800">
        <w:rPr>
          <w:sz w:val="28"/>
          <w:szCs w:val="28"/>
          <w:lang w:val="lv-LV" w:eastAsia="lv-LV"/>
        </w:rPr>
        <w:t>u</w:t>
      </w:r>
      <w:r w:rsidR="00822A07" w:rsidRPr="009A4800">
        <w:rPr>
          <w:sz w:val="28"/>
          <w:szCs w:val="28"/>
          <w:lang w:val="lv-LV" w:eastAsia="lv-LV"/>
        </w:rPr>
        <w:t xml:space="preserve"> </w:t>
      </w:r>
      <w:r w:rsidR="00EE06D1" w:rsidRPr="009A4800">
        <w:rPr>
          <w:sz w:val="28"/>
          <w:szCs w:val="28"/>
          <w:lang w:val="lv-LV" w:eastAsia="lv-LV"/>
        </w:rPr>
        <w:t>9517</w:t>
      </w:r>
      <w:r w:rsidR="00822A07" w:rsidRPr="009A4800">
        <w:rPr>
          <w:sz w:val="28"/>
          <w:szCs w:val="28"/>
          <w:lang w:val="lv-LV" w:eastAsia="lv-LV"/>
        </w:rPr>
        <w:t xml:space="preserve"> m² platībā (zemes vienības kadastra apzīmējums </w:t>
      </w:r>
      <w:r w:rsidR="00EE06D1" w:rsidRPr="009A4800">
        <w:rPr>
          <w:sz w:val="28"/>
          <w:szCs w:val="28"/>
          <w:lang w:val="lv-LV" w:eastAsia="lv-LV"/>
        </w:rPr>
        <w:t>9601 001 2110</w:t>
      </w:r>
      <w:r w:rsidR="00822A07" w:rsidRPr="009A4800">
        <w:rPr>
          <w:sz w:val="28"/>
          <w:szCs w:val="28"/>
          <w:lang w:val="lv-LV" w:eastAsia="lv-LV"/>
        </w:rPr>
        <w:t>)</w:t>
      </w:r>
      <w:r w:rsidR="00CA1F9C" w:rsidRPr="009A4800">
        <w:rPr>
          <w:sz w:val="28"/>
          <w:szCs w:val="28"/>
          <w:lang w:val="lv-LV" w:eastAsia="lv-LV"/>
        </w:rPr>
        <w:t xml:space="preserve">, </w:t>
      </w:r>
      <w:r w:rsidR="0048631D" w:rsidRPr="009A4800">
        <w:rPr>
          <w:sz w:val="28"/>
          <w:szCs w:val="28"/>
          <w:lang w:val="lv-LV" w:eastAsia="lv-LV"/>
        </w:rPr>
        <w:t>teātr</w:t>
      </w:r>
      <w:r w:rsidR="005B5A34" w:rsidRPr="009A4800">
        <w:rPr>
          <w:sz w:val="28"/>
          <w:szCs w:val="28"/>
          <w:lang w:val="lv-LV" w:eastAsia="lv-LV"/>
        </w:rPr>
        <w:t>i</w:t>
      </w:r>
      <w:r w:rsidR="0040063B" w:rsidRPr="009A4800">
        <w:rPr>
          <w:sz w:val="28"/>
          <w:szCs w:val="28"/>
          <w:lang w:val="lv-LV" w:eastAsia="lv-LV"/>
        </w:rPr>
        <w:t xml:space="preserve"> (</w:t>
      </w:r>
      <w:r w:rsidR="0048631D" w:rsidRPr="009A4800">
        <w:rPr>
          <w:sz w:val="28"/>
          <w:szCs w:val="28"/>
          <w:lang w:val="lv-LV" w:eastAsia="lv-LV"/>
        </w:rPr>
        <w:t xml:space="preserve">būves </w:t>
      </w:r>
      <w:r w:rsidR="0040063B" w:rsidRPr="009A4800">
        <w:rPr>
          <w:sz w:val="28"/>
          <w:szCs w:val="28"/>
          <w:lang w:val="lv-LV" w:eastAsia="lv-LV"/>
        </w:rPr>
        <w:t>kadastra apzīmējums 9601 001 2110 00</w:t>
      </w:r>
      <w:r w:rsidR="00B476C5" w:rsidRPr="009A4800">
        <w:rPr>
          <w:sz w:val="28"/>
          <w:szCs w:val="28"/>
          <w:lang w:val="lv-LV" w:eastAsia="lv-LV"/>
        </w:rPr>
        <w:t>1</w:t>
      </w:r>
      <w:r w:rsidR="0040063B" w:rsidRPr="009A4800">
        <w:rPr>
          <w:sz w:val="28"/>
          <w:szCs w:val="28"/>
          <w:lang w:val="lv-LV" w:eastAsia="lv-LV"/>
        </w:rPr>
        <w:t xml:space="preserve">) </w:t>
      </w:r>
      <w:r w:rsidR="00CA1F9C" w:rsidRPr="009A4800">
        <w:rPr>
          <w:sz w:val="28"/>
          <w:szCs w:val="28"/>
          <w:lang w:val="lv-LV" w:eastAsia="lv-LV"/>
        </w:rPr>
        <w:t xml:space="preserve">un </w:t>
      </w:r>
      <w:r w:rsidR="0048631D" w:rsidRPr="009A4800">
        <w:rPr>
          <w:sz w:val="28"/>
          <w:szCs w:val="28"/>
          <w:lang w:val="lv-LV" w:eastAsia="lv-LV"/>
        </w:rPr>
        <w:t>transformatora apakšstacij</w:t>
      </w:r>
      <w:r w:rsidR="005B5A34" w:rsidRPr="009A4800">
        <w:rPr>
          <w:sz w:val="28"/>
          <w:szCs w:val="28"/>
          <w:lang w:val="lv-LV" w:eastAsia="lv-LV"/>
        </w:rPr>
        <w:t>u</w:t>
      </w:r>
      <w:r w:rsidR="0048631D" w:rsidRPr="009A4800">
        <w:rPr>
          <w:sz w:val="28"/>
          <w:szCs w:val="28"/>
          <w:lang w:val="lv-LV" w:eastAsia="lv-LV"/>
        </w:rPr>
        <w:t xml:space="preserve"> ar piebūvi</w:t>
      </w:r>
      <w:r w:rsidR="00CA1F9C" w:rsidRPr="009A4800">
        <w:rPr>
          <w:sz w:val="28"/>
          <w:szCs w:val="28"/>
          <w:lang w:val="lv-LV" w:eastAsia="lv-LV"/>
        </w:rPr>
        <w:t xml:space="preserve"> (</w:t>
      </w:r>
      <w:r w:rsidR="0048631D" w:rsidRPr="009A4800">
        <w:rPr>
          <w:sz w:val="28"/>
          <w:szCs w:val="28"/>
          <w:lang w:val="lv-LV" w:eastAsia="lv-LV"/>
        </w:rPr>
        <w:t xml:space="preserve">būves </w:t>
      </w:r>
      <w:r w:rsidR="00CA1F9C" w:rsidRPr="009A4800">
        <w:rPr>
          <w:sz w:val="28"/>
          <w:szCs w:val="28"/>
          <w:lang w:val="lv-LV" w:eastAsia="lv-LV"/>
        </w:rPr>
        <w:t>kadastra apzīmējums 9601 001 2110 00</w:t>
      </w:r>
      <w:r w:rsidR="00B476C5" w:rsidRPr="009A4800">
        <w:rPr>
          <w:sz w:val="28"/>
          <w:szCs w:val="28"/>
          <w:lang w:val="lv-LV" w:eastAsia="lv-LV"/>
        </w:rPr>
        <w:t>3</w:t>
      </w:r>
      <w:r w:rsidR="00CA1F9C" w:rsidRPr="009A4800">
        <w:rPr>
          <w:sz w:val="28"/>
          <w:szCs w:val="28"/>
          <w:lang w:val="lv-LV" w:eastAsia="lv-LV"/>
        </w:rPr>
        <w:t xml:space="preserve">) </w:t>
      </w:r>
      <w:r w:rsidR="00B476C5" w:rsidRPr="009A4800">
        <w:rPr>
          <w:sz w:val="28"/>
          <w:szCs w:val="28"/>
          <w:lang w:val="lv-LV" w:eastAsia="lv-LV"/>
        </w:rPr>
        <w:t xml:space="preserve">– </w:t>
      </w:r>
      <w:r w:rsidR="00EE06D1" w:rsidRPr="009A4800">
        <w:rPr>
          <w:sz w:val="28"/>
          <w:szCs w:val="28"/>
          <w:lang w:val="lv-LV" w:eastAsia="lv-LV"/>
        </w:rPr>
        <w:t>Lāčplēša ielā 4, Valmierā</w:t>
      </w:r>
      <w:r w:rsidR="00A95E80" w:rsidRPr="009A4800">
        <w:rPr>
          <w:sz w:val="28"/>
          <w:szCs w:val="28"/>
          <w:lang w:val="lv-LV" w:eastAsia="lv-LV"/>
        </w:rPr>
        <w:t>,</w:t>
      </w:r>
      <w:r w:rsidR="005F7F39" w:rsidRPr="009A4800">
        <w:rPr>
          <w:sz w:val="28"/>
          <w:szCs w:val="28"/>
          <w:lang w:val="lv-LV"/>
        </w:rPr>
        <w:t xml:space="preserve"> </w:t>
      </w:r>
      <w:r w:rsidR="00BC2F56" w:rsidRPr="009A4800">
        <w:rPr>
          <w:sz w:val="28"/>
          <w:szCs w:val="28"/>
          <w:lang w:val="lv-LV"/>
        </w:rPr>
        <w:t xml:space="preserve">kopā ar būvi - </w:t>
      </w:r>
      <w:r w:rsidR="007606B8" w:rsidRPr="009A4800">
        <w:rPr>
          <w:sz w:val="28"/>
          <w:szCs w:val="28"/>
          <w:lang w:val="lv-LV"/>
        </w:rPr>
        <w:t xml:space="preserve">bruģētu laukumu L-1 (būves kadastra apzīmējums 9601 001 2110 005), </w:t>
      </w:r>
      <w:r w:rsidR="00BC2F56" w:rsidRPr="009A4800">
        <w:rPr>
          <w:sz w:val="28"/>
          <w:szCs w:val="28"/>
          <w:lang w:val="lv-LV"/>
        </w:rPr>
        <w:t xml:space="preserve">būvi - </w:t>
      </w:r>
      <w:r w:rsidR="007606B8" w:rsidRPr="009A4800">
        <w:rPr>
          <w:sz w:val="28"/>
          <w:szCs w:val="28"/>
          <w:lang w:val="lv-LV"/>
        </w:rPr>
        <w:t>bruģētu laukumu ar kāpnēm L-2 (būves kadastra apzīmējums 9601 001 2110 006),</w:t>
      </w:r>
      <w:r w:rsidR="00BC2F56" w:rsidRPr="009A4800">
        <w:rPr>
          <w:sz w:val="28"/>
          <w:szCs w:val="28"/>
          <w:lang w:val="lv-LV"/>
        </w:rPr>
        <w:t xml:space="preserve"> būvi -</w:t>
      </w:r>
      <w:r w:rsidR="007606B8" w:rsidRPr="009A4800">
        <w:rPr>
          <w:sz w:val="28"/>
          <w:szCs w:val="28"/>
          <w:lang w:val="lv-LV"/>
        </w:rPr>
        <w:t xml:space="preserve"> atbalsta sienu AS-1 (būves kadastra apzīmējums 9601 001 2110 007), </w:t>
      </w:r>
      <w:r w:rsidR="00BC2F56" w:rsidRPr="009A4800">
        <w:rPr>
          <w:sz w:val="28"/>
          <w:szCs w:val="28"/>
          <w:lang w:val="lv-LV"/>
        </w:rPr>
        <w:t xml:space="preserve">būvi - </w:t>
      </w:r>
      <w:r w:rsidR="007606B8" w:rsidRPr="009A4800">
        <w:rPr>
          <w:sz w:val="28"/>
          <w:szCs w:val="28"/>
          <w:lang w:val="lv-LV"/>
        </w:rPr>
        <w:t>atbalsta sienu AS-2 (būves kadastra apzīmējums 9601 001 2110 008)</w:t>
      </w:r>
      <w:r w:rsidR="00D25BE4">
        <w:rPr>
          <w:sz w:val="28"/>
          <w:szCs w:val="28"/>
          <w:lang w:val="lv-LV"/>
        </w:rPr>
        <w:t xml:space="preserve"> </w:t>
      </w:r>
      <w:r w:rsidR="00D25BE4" w:rsidRPr="00CB2F14">
        <w:rPr>
          <w:sz w:val="28"/>
          <w:szCs w:val="28"/>
          <w:lang w:val="lv-LV"/>
        </w:rPr>
        <w:t>un būvi – grantētu laukumu (būves kadastra apzīmējums 9601 001 2110 009)</w:t>
      </w:r>
      <w:r w:rsidR="005B5A34" w:rsidRPr="00CB2F14">
        <w:rPr>
          <w:sz w:val="28"/>
          <w:szCs w:val="28"/>
          <w:lang w:val="lv-LV" w:eastAsia="lv-LV"/>
        </w:rPr>
        <w:t xml:space="preserve">. </w:t>
      </w:r>
      <w:r w:rsidR="00B476C5" w:rsidRPr="00CB2F14">
        <w:rPr>
          <w:sz w:val="28"/>
          <w:szCs w:val="28"/>
          <w:lang w:val="lv-LV" w:eastAsia="lv-LV"/>
        </w:rPr>
        <w:t>Visa n</w:t>
      </w:r>
      <w:r w:rsidR="0040063B" w:rsidRPr="00CB2F14">
        <w:rPr>
          <w:sz w:val="28"/>
          <w:szCs w:val="28"/>
          <w:lang w:val="lv-LV" w:eastAsia="lv-LV"/>
        </w:rPr>
        <w:t xml:space="preserve">ekustamā īpašuma </w:t>
      </w:r>
      <w:r w:rsidR="00822A07" w:rsidRPr="00CB2F14">
        <w:rPr>
          <w:sz w:val="28"/>
          <w:szCs w:val="28"/>
          <w:lang w:val="lv-LV" w:eastAsia="lv-LV"/>
        </w:rPr>
        <w:t>kadastrālā vērtība uz 201</w:t>
      </w:r>
      <w:r w:rsidR="009A4800" w:rsidRPr="00CB2F14">
        <w:rPr>
          <w:sz w:val="28"/>
          <w:szCs w:val="28"/>
          <w:lang w:val="lv-LV" w:eastAsia="lv-LV"/>
        </w:rPr>
        <w:t>7</w:t>
      </w:r>
      <w:r w:rsidR="00D25BE4" w:rsidRPr="00CB2F14">
        <w:rPr>
          <w:sz w:val="28"/>
          <w:szCs w:val="28"/>
          <w:lang w:val="lv-LV" w:eastAsia="lv-LV"/>
        </w:rPr>
        <w:t>.</w:t>
      </w:r>
      <w:r w:rsidR="00822A07" w:rsidRPr="00CB2F14">
        <w:rPr>
          <w:sz w:val="28"/>
          <w:szCs w:val="28"/>
          <w:lang w:val="lv-LV" w:eastAsia="lv-LV"/>
        </w:rPr>
        <w:t xml:space="preserve">gada 1.janvāri </w:t>
      </w:r>
      <w:r w:rsidR="00F8790A" w:rsidRPr="00CB2F14">
        <w:rPr>
          <w:sz w:val="28"/>
          <w:szCs w:val="28"/>
          <w:lang w:val="lv-LV" w:eastAsia="lv-LV"/>
        </w:rPr>
        <w:t>ir</w:t>
      </w:r>
      <w:r w:rsidR="00822A07" w:rsidRPr="00CB2F14">
        <w:rPr>
          <w:sz w:val="28"/>
          <w:szCs w:val="28"/>
          <w:lang w:val="lv-LV" w:eastAsia="lv-LV"/>
        </w:rPr>
        <w:t xml:space="preserve"> </w:t>
      </w:r>
      <w:r w:rsidR="006D2CD9" w:rsidRPr="00CB2F14">
        <w:rPr>
          <w:sz w:val="28"/>
          <w:szCs w:val="28"/>
          <w:lang w:val="lv-LV" w:eastAsia="lv-LV"/>
        </w:rPr>
        <w:t>1</w:t>
      </w:r>
      <w:r w:rsidR="00B476C5" w:rsidRPr="00CB2F14">
        <w:rPr>
          <w:sz w:val="28"/>
          <w:szCs w:val="28"/>
          <w:lang w:val="lv-LV" w:eastAsia="lv-LV"/>
        </w:rPr>
        <w:t xml:space="preserve"> </w:t>
      </w:r>
      <w:r w:rsidR="006D2CD9" w:rsidRPr="00CB2F14">
        <w:rPr>
          <w:sz w:val="28"/>
          <w:szCs w:val="28"/>
          <w:lang w:val="lv-LV" w:eastAsia="lv-LV"/>
        </w:rPr>
        <w:t>1</w:t>
      </w:r>
      <w:r w:rsidR="00CB2F14" w:rsidRPr="00CB2F14">
        <w:rPr>
          <w:sz w:val="28"/>
          <w:szCs w:val="28"/>
          <w:lang w:val="lv-LV" w:eastAsia="lv-LV"/>
        </w:rPr>
        <w:t>46</w:t>
      </w:r>
      <w:r w:rsidR="00B476C5" w:rsidRPr="00CB2F14">
        <w:rPr>
          <w:sz w:val="28"/>
          <w:szCs w:val="28"/>
          <w:lang w:val="lv-LV" w:eastAsia="lv-LV"/>
        </w:rPr>
        <w:t xml:space="preserve"> </w:t>
      </w:r>
      <w:r w:rsidR="00CB2F14" w:rsidRPr="00CB2F14">
        <w:rPr>
          <w:sz w:val="28"/>
          <w:szCs w:val="28"/>
          <w:lang w:val="lv-LV" w:eastAsia="lv-LV"/>
        </w:rPr>
        <w:t>406</w:t>
      </w:r>
      <w:r w:rsidR="006D2CD9" w:rsidRPr="00CB2F14">
        <w:rPr>
          <w:sz w:val="28"/>
          <w:szCs w:val="28"/>
          <w:lang w:val="lv-LV" w:eastAsia="lv-LV"/>
        </w:rPr>
        <w:t>, bilances</w:t>
      </w:r>
      <w:r w:rsidR="006D2CD9" w:rsidRPr="009A4800">
        <w:rPr>
          <w:sz w:val="28"/>
          <w:szCs w:val="28"/>
          <w:lang w:val="lv-LV" w:eastAsia="lv-LV"/>
        </w:rPr>
        <w:t xml:space="preserve"> vērtība </w:t>
      </w:r>
      <w:r w:rsidR="00A0039A" w:rsidRPr="009A4800">
        <w:rPr>
          <w:sz w:val="28"/>
          <w:szCs w:val="28"/>
          <w:lang w:val="lv-LV" w:eastAsia="lv-LV"/>
        </w:rPr>
        <w:t>uz 201</w:t>
      </w:r>
      <w:r w:rsidR="00EC357E">
        <w:rPr>
          <w:sz w:val="28"/>
          <w:szCs w:val="28"/>
          <w:lang w:val="lv-LV" w:eastAsia="lv-LV"/>
        </w:rPr>
        <w:t>7</w:t>
      </w:r>
      <w:r w:rsidR="00A0039A" w:rsidRPr="009A4800">
        <w:rPr>
          <w:sz w:val="28"/>
          <w:szCs w:val="28"/>
          <w:lang w:val="lv-LV" w:eastAsia="lv-LV"/>
        </w:rPr>
        <w:t xml:space="preserve">.gada </w:t>
      </w:r>
      <w:r w:rsidR="00B530EC">
        <w:rPr>
          <w:sz w:val="28"/>
          <w:szCs w:val="28"/>
          <w:lang w:val="lv-LV" w:eastAsia="lv-LV"/>
        </w:rPr>
        <w:t>30.aprīli</w:t>
      </w:r>
      <w:r w:rsidR="00BC2F56" w:rsidRPr="009A4800">
        <w:rPr>
          <w:sz w:val="28"/>
          <w:szCs w:val="28"/>
          <w:lang w:val="lv-LV" w:eastAsia="lv-LV"/>
        </w:rPr>
        <w:t xml:space="preserve"> </w:t>
      </w:r>
      <w:r w:rsidR="00A0039A" w:rsidRPr="009A4800">
        <w:rPr>
          <w:sz w:val="28"/>
          <w:szCs w:val="28"/>
          <w:lang w:val="lv-LV" w:eastAsia="lv-LV"/>
        </w:rPr>
        <w:t xml:space="preserve">ir </w:t>
      </w:r>
      <w:r w:rsidR="003E42F8" w:rsidRPr="00B530EC">
        <w:rPr>
          <w:sz w:val="28"/>
          <w:szCs w:val="28"/>
          <w:lang w:val="lv-LV" w:eastAsia="lv-LV"/>
        </w:rPr>
        <w:t>3</w:t>
      </w:r>
      <w:r w:rsidR="00B530EC" w:rsidRPr="00B530EC">
        <w:rPr>
          <w:sz w:val="28"/>
          <w:szCs w:val="28"/>
          <w:lang w:val="lv-LV" w:eastAsia="lv-LV"/>
        </w:rPr>
        <w:t> 357 190,54</w:t>
      </w:r>
      <w:r w:rsidR="00EC357E" w:rsidRPr="00B530EC">
        <w:rPr>
          <w:sz w:val="28"/>
          <w:szCs w:val="28"/>
          <w:lang w:val="lv-LV" w:eastAsia="lv-LV"/>
        </w:rPr>
        <w:t xml:space="preserve"> </w:t>
      </w:r>
      <w:r w:rsidR="00EC357E" w:rsidRPr="00B530EC">
        <w:rPr>
          <w:i/>
          <w:sz w:val="28"/>
          <w:szCs w:val="28"/>
          <w:lang w:val="lv-LV" w:eastAsia="lv-LV"/>
        </w:rPr>
        <w:t>euro</w:t>
      </w:r>
      <w:r w:rsidR="006D2CD9" w:rsidRPr="00B530EC">
        <w:rPr>
          <w:sz w:val="28"/>
          <w:szCs w:val="28"/>
          <w:lang w:val="lv-LV" w:eastAsia="lv-LV"/>
        </w:rPr>
        <w:t>.</w:t>
      </w:r>
    </w:p>
    <w:p w:rsidR="00A95E80" w:rsidRPr="009A4800" w:rsidRDefault="00A95E80" w:rsidP="0079718A">
      <w:pPr>
        <w:ind w:firstLine="374"/>
        <w:jc w:val="both"/>
        <w:rPr>
          <w:sz w:val="28"/>
          <w:szCs w:val="28"/>
          <w:lang w:val="lv-LV" w:eastAsia="lv-LV"/>
        </w:rPr>
      </w:pPr>
      <w:r w:rsidRPr="009A4800">
        <w:rPr>
          <w:sz w:val="28"/>
          <w:szCs w:val="28"/>
          <w:lang w:val="lv-LV" w:eastAsia="lv-LV"/>
        </w:rPr>
        <w:t>1.2. valsts sabiedrībai ar ierobežotu atbildību „Dailes teātris”</w:t>
      </w:r>
      <w:r w:rsidR="00650AFB" w:rsidRPr="009A4800">
        <w:rPr>
          <w:sz w:val="28"/>
          <w:szCs w:val="28"/>
          <w:lang w:val="lv-LV" w:eastAsia="lv-LV"/>
        </w:rPr>
        <w:t>, reģistrācijas Nr.40003783138, juridiskā adrese – Brīvības iela 75, Rīga,</w:t>
      </w:r>
      <w:r w:rsidR="00650AFB" w:rsidRPr="009A4800">
        <w:rPr>
          <w:sz w:val="28"/>
          <w:szCs w:val="28"/>
          <w:lang w:val="lv-LV"/>
        </w:rPr>
        <w:t xml:space="preserve"> </w:t>
      </w:r>
      <w:r w:rsidR="00650AFB" w:rsidRPr="009A4800">
        <w:rPr>
          <w:sz w:val="28"/>
          <w:szCs w:val="28"/>
          <w:lang w:val="lv-LV" w:eastAsia="lv-LV"/>
        </w:rPr>
        <w:t xml:space="preserve">(turpmāk – </w:t>
      </w:r>
      <w:r w:rsidR="009A5631" w:rsidRPr="009A4800">
        <w:rPr>
          <w:sz w:val="28"/>
          <w:szCs w:val="28"/>
          <w:lang w:val="lv-LV" w:eastAsia="lv-LV"/>
        </w:rPr>
        <w:t>saņēmējs</w:t>
      </w:r>
      <w:r w:rsidR="00AF394F">
        <w:rPr>
          <w:sz w:val="28"/>
          <w:szCs w:val="28"/>
          <w:lang w:val="lv-LV" w:eastAsia="lv-LV"/>
        </w:rPr>
        <w:t xml:space="preserve">) </w:t>
      </w:r>
      <w:r w:rsidR="00650AFB" w:rsidRPr="009A4800">
        <w:rPr>
          <w:sz w:val="28"/>
          <w:szCs w:val="28"/>
          <w:lang w:val="lv-LV" w:eastAsia="lv-LV"/>
        </w:rPr>
        <w:t>bezatlīdzības lietošanā valsts nekustam</w:t>
      </w:r>
      <w:r w:rsidR="00FE1D2F" w:rsidRPr="009A4800">
        <w:rPr>
          <w:sz w:val="28"/>
          <w:szCs w:val="28"/>
          <w:lang w:val="lv-LV" w:eastAsia="lv-LV"/>
        </w:rPr>
        <w:t>o</w:t>
      </w:r>
      <w:r w:rsidR="00650AFB" w:rsidRPr="009A4800">
        <w:rPr>
          <w:sz w:val="28"/>
          <w:szCs w:val="28"/>
          <w:lang w:val="lv-LV" w:eastAsia="lv-LV"/>
        </w:rPr>
        <w:t xml:space="preserve"> īpašum</w:t>
      </w:r>
      <w:r w:rsidR="00FE1D2F" w:rsidRPr="009A4800">
        <w:rPr>
          <w:sz w:val="28"/>
          <w:szCs w:val="28"/>
          <w:lang w:val="lv-LV" w:eastAsia="lv-LV"/>
        </w:rPr>
        <w:t>u</w:t>
      </w:r>
      <w:r w:rsidR="00650AFB" w:rsidRPr="009A4800">
        <w:rPr>
          <w:sz w:val="28"/>
          <w:szCs w:val="28"/>
          <w:lang w:val="lv-LV" w:eastAsia="lv-LV"/>
        </w:rPr>
        <w:t xml:space="preserve"> (nekustamā īpašuma kadastra Nr.0100 023 0108) – zemes vienīb</w:t>
      </w:r>
      <w:r w:rsidR="00FE1D2F" w:rsidRPr="009A4800">
        <w:rPr>
          <w:sz w:val="28"/>
          <w:szCs w:val="28"/>
          <w:lang w:val="lv-LV" w:eastAsia="lv-LV"/>
        </w:rPr>
        <w:t>u</w:t>
      </w:r>
      <w:r w:rsidR="00650AFB" w:rsidRPr="009A4800">
        <w:rPr>
          <w:sz w:val="28"/>
          <w:szCs w:val="28"/>
          <w:lang w:val="lv-LV" w:eastAsia="lv-LV"/>
        </w:rPr>
        <w:t xml:space="preserve"> 14 635 m² platībā (zemes vienības kadastra apzīmējums 0100 023 0108)</w:t>
      </w:r>
      <w:r w:rsidR="001E5FEF" w:rsidRPr="009A4800">
        <w:rPr>
          <w:sz w:val="28"/>
          <w:szCs w:val="28"/>
          <w:lang w:val="lv-LV" w:eastAsia="lv-LV"/>
        </w:rPr>
        <w:t xml:space="preserve"> un</w:t>
      </w:r>
      <w:r w:rsidR="00650AFB" w:rsidRPr="009A4800">
        <w:rPr>
          <w:sz w:val="28"/>
          <w:szCs w:val="28"/>
          <w:lang w:val="lv-LV" w:eastAsia="lv-LV"/>
        </w:rPr>
        <w:t xml:space="preserve"> </w:t>
      </w:r>
      <w:r w:rsidR="001E5FEF" w:rsidRPr="009A4800">
        <w:rPr>
          <w:sz w:val="28"/>
          <w:szCs w:val="28"/>
          <w:lang w:val="lv-LV" w:eastAsia="lv-LV"/>
        </w:rPr>
        <w:t>teātr</w:t>
      </w:r>
      <w:r w:rsidR="00FE1D2F" w:rsidRPr="009A4800">
        <w:rPr>
          <w:sz w:val="28"/>
          <w:szCs w:val="28"/>
          <w:lang w:val="lv-LV" w:eastAsia="lv-LV"/>
        </w:rPr>
        <w:t>i</w:t>
      </w:r>
      <w:r w:rsidR="00650AFB" w:rsidRPr="009A4800">
        <w:rPr>
          <w:sz w:val="28"/>
          <w:szCs w:val="28"/>
          <w:lang w:val="lv-LV" w:eastAsia="lv-LV"/>
        </w:rPr>
        <w:t xml:space="preserve"> (</w:t>
      </w:r>
      <w:r w:rsidR="00664020" w:rsidRPr="009A4800">
        <w:rPr>
          <w:sz w:val="28"/>
          <w:szCs w:val="28"/>
          <w:lang w:val="lv-LV" w:eastAsia="lv-LV"/>
        </w:rPr>
        <w:t xml:space="preserve">būves </w:t>
      </w:r>
      <w:r w:rsidR="00650AFB" w:rsidRPr="009A4800">
        <w:rPr>
          <w:sz w:val="28"/>
          <w:szCs w:val="28"/>
          <w:lang w:val="lv-LV" w:eastAsia="lv-LV"/>
        </w:rPr>
        <w:t xml:space="preserve">kadastra apzīmējums 0100 023 0108 001) </w:t>
      </w:r>
      <w:r w:rsidR="00296AEB" w:rsidRPr="009A4800">
        <w:rPr>
          <w:sz w:val="28"/>
          <w:szCs w:val="28"/>
          <w:lang w:val="lv-LV" w:eastAsia="lv-LV"/>
        </w:rPr>
        <w:t>–</w:t>
      </w:r>
      <w:r w:rsidR="00650AFB" w:rsidRPr="009A4800">
        <w:rPr>
          <w:sz w:val="28"/>
          <w:szCs w:val="28"/>
          <w:lang w:val="lv-LV" w:eastAsia="lv-LV"/>
        </w:rPr>
        <w:t xml:space="preserve"> </w:t>
      </w:r>
      <w:r w:rsidR="00A3631F" w:rsidRPr="009A4800">
        <w:rPr>
          <w:sz w:val="28"/>
          <w:szCs w:val="28"/>
          <w:lang w:val="lv-LV" w:eastAsia="lv-LV"/>
        </w:rPr>
        <w:t xml:space="preserve">Brīvības </w:t>
      </w:r>
      <w:r w:rsidR="00650AFB" w:rsidRPr="009A4800">
        <w:rPr>
          <w:sz w:val="28"/>
          <w:szCs w:val="28"/>
          <w:lang w:val="lv-LV" w:eastAsia="lv-LV"/>
        </w:rPr>
        <w:t xml:space="preserve">ielā </w:t>
      </w:r>
      <w:r w:rsidR="00A3631F" w:rsidRPr="009A4800">
        <w:rPr>
          <w:sz w:val="28"/>
          <w:szCs w:val="28"/>
          <w:lang w:val="lv-LV" w:eastAsia="lv-LV"/>
        </w:rPr>
        <w:t>75</w:t>
      </w:r>
      <w:r w:rsidR="00650AFB" w:rsidRPr="009A4800">
        <w:rPr>
          <w:sz w:val="28"/>
          <w:szCs w:val="28"/>
          <w:lang w:val="lv-LV" w:eastAsia="lv-LV"/>
        </w:rPr>
        <w:t xml:space="preserve">, </w:t>
      </w:r>
      <w:r w:rsidR="00A3631F" w:rsidRPr="009A4800">
        <w:rPr>
          <w:sz w:val="28"/>
          <w:szCs w:val="28"/>
          <w:lang w:val="lv-LV" w:eastAsia="lv-LV"/>
        </w:rPr>
        <w:t>Rīgā</w:t>
      </w:r>
      <w:r w:rsidR="00D07D44" w:rsidRPr="009A4800">
        <w:rPr>
          <w:sz w:val="28"/>
          <w:szCs w:val="28"/>
          <w:lang w:val="lv-LV"/>
        </w:rPr>
        <w:t xml:space="preserve">, </w:t>
      </w:r>
      <w:r w:rsidR="00BC2F56" w:rsidRPr="009A4800">
        <w:rPr>
          <w:sz w:val="28"/>
          <w:szCs w:val="28"/>
          <w:lang w:val="lv-LV"/>
        </w:rPr>
        <w:t xml:space="preserve">kopā ar būvi - </w:t>
      </w:r>
      <w:r w:rsidR="001E5FEF" w:rsidRPr="009A4800">
        <w:rPr>
          <w:sz w:val="28"/>
          <w:szCs w:val="28"/>
          <w:lang w:val="lv-LV" w:eastAsia="lv-LV"/>
        </w:rPr>
        <w:t>asfaltēt</w:t>
      </w:r>
      <w:r w:rsidR="00FE1D2F" w:rsidRPr="009A4800">
        <w:rPr>
          <w:sz w:val="28"/>
          <w:szCs w:val="28"/>
          <w:lang w:val="lv-LV" w:eastAsia="lv-LV"/>
        </w:rPr>
        <w:t>u</w:t>
      </w:r>
      <w:r w:rsidR="001E5FEF" w:rsidRPr="009A4800">
        <w:rPr>
          <w:sz w:val="28"/>
          <w:szCs w:val="28"/>
          <w:lang w:val="lv-LV" w:eastAsia="lv-LV"/>
        </w:rPr>
        <w:t xml:space="preserve"> laukum</w:t>
      </w:r>
      <w:r w:rsidR="00FE1D2F" w:rsidRPr="009A4800">
        <w:rPr>
          <w:sz w:val="28"/>
          <w:szCs w:val="28"/>
          <w:lang w:val="lv-LV" w:eastAsia="lv-LV"/>
        </w:rPr>
        <w:t>u</w:t>
      </w:r>
      <w:r w:rsidR="001E5FEF" w:rsidRPr="009A4800">
        <w:rPr>
          <w:sz w:val="28"/>
          <w:szCs w:val="28"/>
          <w:lang w:val="lv-LV" w:eastAsia="lv-LV"/>
        </w:rPr>
        <w:t xml:space="preserve"> (būves kadastra </w:t>
      </w:r>
      <w:r w:rsidR="00664020" w:rsidRPr="009A4800">
        <w:rPr>
          <w:sz w:val="28"/>
          <w:szCs w:val="28"/>
          <w:lang w:val="lv-LV" w:eastAsia="lv-LV"/>
        </w:rPr>
        <w:t xml:space="preserve">apzīmējums </w:t>
      </w:r>
      <w:r w:rsidR="001E5FEF" w:rsidRPr="009A4800">
        <w:rPr>
          <w:sz w:val="28"/>
          <w:szCs w:val="28"/>
          <w:lang w:val="lv-LV" w:eastAsia="lv-LV"/>
        </w:rPr>
        <w:t xml:space="preserve">0100 023 0108 003), </w:t>
      </w:r>
      <w:r w:rsidR="00BC2F56" w:rsidRPr="009A4800">
        <w:rPr>
          <w:sz w:val="28"/>
          <w:szCs w:val="28"/>
          <w:lang w:val="lv-LV" w:eastAsia="lv-LV"/>
        </w:rPr>
        <w:t xml:space="preserve">būvi - </w:t>
      </w:r>
      <w:r w:rsidR="000B67CA" w:rsidRPr="009A4800">
        <w:rPr>
          <w:sz w:val="28"/>
          <w:szCs w:val="28"/>
          <w:lang w:val="lv-LV" w:eastAsia="lv-LV"/>
        </w:rPr>
        <w:t>laukumu ar cieto segumu</w:t>
      </w:r>
      <w:r w:rsidR="000B67CA" w:rsidRPr="009A4800">
        <w:rPr>
          <w:sz w:val="28"/>
          <w:szCs w:val="28"/>
          <w:lang w:val="lv-LV"/>
        </w:rPr>
        <w:t xml:space="preserve"> </w:t>
      </w:r>
      <w:r w:rsidR="00BC2F56" w:rsidRPr="009A4800">
        <w:rPr>
          <w:sz w:val="28"/>
          <w:szCs w:val="28"/>
          <w:lang w:val="lv-LV"/>
        </w:rPr>
        <w:t>(</w:t>
      </w:r>
      <w:r w:rsidR="000B67CA" w:rsidRPr="009A4800">
        <w:rPr>
          <w:sz w:val="28"/>
          <w:szCs w:val="28"/>
          <w:lang w:val="lv-LV" w:eastAsia="lv-LV"/>
        </w:rPr>
        <w:t>būves kadastra apzīmējums 0100 023 0108 004).</w:t>
      </w:r>
      <w:r w:rsidR="005F7F39" w:rsidRPr="009A4800">
        <w:rPr>
          <w:sz w:val="28"/>
          <w:szCs w:val="28"/>
          <w:lang w:val="lv-LV" w:eastAsia="lv-LV"/>
        </w:rPr>
        <w:t>Visa n</w:t>
      </w:r>
      <w:r w:rsidR="00650AFB" w:rsidRPr="009A4800">
        <w:rPr>
          <w:sz w:val="28"/>
          <w:szCs w:val="28"/>
          <w:lang w:val="lv-LV" w:eastAsia="lv-LV"/>
        </w:rPr>
        <w:t>ekustamā īpašuma kadastrālā vērtība uz 201</w:t>
      </w:r>
      <w:r w:rsidR="00EC357E">
        <w:rPr>
          <w:sz w:val="28"/>
          <w:szCs w:val="28"/>
          <w:lang w:val="lv-LV" w:eastAsia="lv-LV"/>
        </w:rPr>
        <w:t>7</w:t>
      </w:r>
      <w:r w:rsidR="00650AFB" w:rsidRPr="009A4800">
        <w:rPr>
          <w:sz w:val="28"/>
          <w:szCs w:val="28"/>
          <w:lang w:val="lv-LV" w:eastAsia="lv-LV"/>
        </w:rPr>
        <w:t xml:space="preserve">.gada 1.janvāri ir </w:t>
      </w:r>
      <w:r w:rsidR="00B21593">
        <w:rPr>
          <w:sz w:val="28"/>
          <w:szCs w:val="28"/>
          <w:lang w:val="lv-LV" w:eastAsia="lv-LV"/>
        </w:rPr>
        <w:t>7</w:t>
      </w:r>
      <w:r w:rsidR="005F7F39" w:rsidRPr="009A4800">
        <w:rPr>
          <w:sz w:val="28"/>
          <w:szCs w:val="28"/>
          <w:lang w:val="lv-LV" w:eastAsia="lv-LV"/>
        </w:rPr>
        <w:t xml:space="preserve"> </w:t>
      </w:r>
      <w:r w:rsidR="00B21593">
        <w:rPr>
          <w:sz w:val="28"/>
          <w:szCs w:val="28"/>
          <w:lang w:val="lv-LV" w:eastAsia="lv-LV"/>
        </w:rPr>
        <w:t>9</w:t>
      </w:r>
      <w:r w:rsidR="00CB2F14">
        <w:rPr>
          <w:sz w:val="28"/>
          <w:szCs w:val="28"/>
          <w:lang w:val="lv-LV" w:eastAsia="lv-LV"/>
        </w:rPr>
        <w:t>62</w:t>
      </w:r>
      <w:r w:rsidR="00B21593">
        <w:rPr>
          <w:sz w:val="28"/>
          <w:szCs w:val="28"/>
          <w:lang w:val="lv-LV" w:eastAsia="lv-LV"/>
        </w:rPr>
        <w:t> </w:t>
      </w:r>
      <w:r w:rsidR="00CB2F14">
        <w:rPr>
          <w:sz w:val="28"/>
          <w:szCs w:val="28"/>
          <w:lang w:val="lv-LV" w:eastAsia="lv-LV"/>
        </w:rPr>
        <w:t>846</w:t>
      </w:r>
      <w:r w:rsidR="00B21593">
        <w:rPr>
          <w:sz w:val="28"/>
          <w:szCs w:val="28"/>
          <w:lang w:val="lv-LV" w:eastAsia="lv-LV"/>
        </w:rPr>
        <w:t xml:space="preserve"> </w:t>
      </w:r>
      <w:r w:rsidR="00B21593" w:rsidRPr="00B21593">
        <w:rPr>
          <w:i/>
          <w:sz w:val="28"/>
          <w:szCs w:val="28"/>
          <w:lang w:val="lv-LV" w:eastAsia="lv-LV"/>
        </w:rPr>
        <w:t>euro</w:t>
      </w:r>
      <w:r w:rsidR="00650AFB" w:rsidRPr="009A4800">
        <w:rPr>
          <w:sz w:val="28"/>
          <w:szCs w:val="28"/>
          <w:lang w:val="lv-LV" w:eastAsia="lv-LV"/>
        </w:rPr>
        <w:t>, bilances vērtība uz</w:t>
      </w:r>
      <w:r w:rsidR="00CB1C07" w:rsidRPr="009A4800">
        <w:rPr>
          <w:sz w:val="28"/>
          <w:szCs w:val="28"/>
          <w:lang w:val="lv-LV" w:eastAsia="lv-LV"/>
        </w:rPr>
        <w:t xml:space="preserve"> </w:t>
      </w:r>
      <w:r w:rsidR="00CB1C07" w:rsidRPr="00B530EC">
        <w:rPr>
          <w:sz w:val="28"/>
          <w:szCs w:val="28"/>
          <w:lang w:val="lv-LV" w:eastAsia="lv-LV"/>
        </w:rPr>
        <w:t>201</w:t>
      </w:r>
      <w:r w:rsidR="00D25BE4" w:rsidRPr="00B530EC">
        <w:rPr>
          <w:sz w:val="28"/>
          <w:szCs w:val="28"/>
          <w:lang w:val="lv-LV" w:eastAsia="lv-LV"/>
        </w:rPr>
        <w:t xml:space="preserve">7.gada </w:t>
      </w:r>
      <w:r w:rsidR="00B530EC" w:rsidRPr="00B530EC">
        <w:rPr>
          <w:sz w:val="28"/>
          <w:szCs w:val="28"/>
          <w:lang w:val="lv-LV" w:eastAsia="lv-LV"/>
        </w:rPr>
        <w:t>30.aprīli</w:t>
      </w:r>
      <w:r w:rsidR="00BC2F56" w:rsidRPr="00B530EC">
        <w:rPr>
          <w:sz w:val="28"/>
          <w:szCs w:val="28"/>
          <w:lang w:val="lv-LV" w:eastAsia="lv-LV"/>
        </w:rPr>
        <w:t xml:space="preserve"> </w:t>
      </w:r>
      <w:r w:rsidR="00CB1C07" w:rsidRPr="00B530EC">
        <w:rPr>
          <w:sz w:val="28"/>
          <w:szCs w:val="28"/>
          <w:lang w:val="lv-LV" w:eastAsia="lv-LV"/>
        </w:rPr>
        <w:t xml:space="preserve">ir </w:t>
      </w:r>
      <w:r w:rsidR="00B530EC" w:rsidRPr="00B530EC">
        <w:rPr>
          <w:sz w:val="28"/>
          <w:szCs w:val="28"/>
          <w:lang w:val="lv-LV" w:eastAsia="lv-LV"/>
        </w:rPr>
        <w:t>9 195 536,56</w:t>
      </w:r>
      <w:r w:rsidR="00D25BE4" w:rsidRPr="00B530EC">
        <w:rPr>
          <w:sz w:val="28"/>
          <w:szCs w:val="28"/>
          <w:lang w:val="lv-LV" w:eastAsia="lv-LV"/>
        </w:rPr>
        <w:t xml:space="preserve"> </w:t>
      </w:r>
      <w:r w:rsidR="00D25BE4" w:rsidRPr="00B530EC">
        <w:rPr>
          <w:i/>
          <w:sz w:val="28"/>
          <w:szCs w:val="28"/>
          <w:lang w:val="lv-LV" w:eastAsia="lv-LV"/>
        </w:rPr>
        <w:t>euro</w:t>
      </w:r>
      <w:r w:rsidR="00650AFB" w:rsidRPr="00B530EC">
        <w:rPr>
          <w:sz w:val="28"/>
          <w:szCs w:val="28"/>
          <w:lang w:val="lv-LV" w:eastAsia="lv-LV"/>
        </w:rPr>
        <w:t>.</w:t>
      </w:r>
    </w:p>
    <w:p w:rsidR="00CB1C07" w:rsidRPr="009A4800" w:rsidRDefault="00CB1C07" w:rsidP="0079718A">
      <w:pPr>
        <w:ind w:firstLine="374"/>
        <w:jc w:val="both"/>
        <w:rPr>
          <w:sz w:val="28"/>
          <w:szCs w:val="28"/>
          <w:lang w:val="lv-LV" w:eastAsia="lv-LV"/>
        </w:rPr>
      </w:pPr>
      <w:r w:rsidRPr="009A4800">
        <w:rPr>
          <w:sz w:val="28"/>
          <w:szCs w:val="28"/>
          <w:lang w:val="lv-LV" w:eastAsia="lv-LV"/>
        </w:rPr>
        <w:t xml:space="preserve">1.3. </w:t>
      </w:r>
      <w:r w:rsidR="00A25F43" w:rsidRPr="009A4800">
        <w:rPr>
          <w:sz w:val="28"/>
          <w:szCs w:val="28"/>
          <w:lang w:val="lv-LV" w:eastAsia="lv-LV"/>
        </w:rPr>
        <w:t>valsts sabiedrībai ar ierobežotu atbildību</w:t>
      </w:r>
      <w:r w:rsidR="00296AEB" w:rsidRPr="009A4800">
        <w:rPr>
          <w:sz w:val="28"/>
          <w:szCs w:val="28"/>
          <w:lang w:val="lv-LV" w:eastAsia="lv-LV"/>
        </w:rPr>
        <w:t xml:space="preserve"> „Latvijas Leļļu teātris”</w:t>
      </w:r>
      <w:r w:rsidR="00A25F43" w:rsidRPr="009A4800">
        <w:rPr>
          <w:sz w:val="28"/>
          <w:szCs w:val="28"/>
          <w:lang w:val="lv-LV" w:eastAsia="lv-LV"/>
        </w:rPr>
        <w:t xml:space="preserve">, reģistrācijas Nr.40003782984, juridiskā adrese – Krišjāņa Barona iela 16/18, Rīga, (turpmāk – </w:t>
      </w:r>
      <w:r w:rsidR="009A5631" w:rsidRPr="009A4800">
        <w:rPr>
          <w:sz w:val="28"/>
          <w:szCs w:val="28"/>
          <w:lang w:val="lv-LV" w:eastAsia="lv-LV"/>
        </w:rPr>
        <w:t>saņēmējs</w:t>
      </w:r>
      <w:r w:rsidR="00A25F43" w:rsidRPr="009A4800">
        <w:rPr>
          <w:sz w:val="28"/>
          <w:szCs w:val="28"/>
          <w:lang w:val="lv-LV" w:eastAsia="lv-LV"/>
        </w:rPr>
        <w:t>) bezatlīdzības lietošanā valsts nekustam</w:t>
      </w:r>
      <w:r w:rsidR="00E74238" w:rsidRPr="009A4800">
        <w:rPr>
          <w:sz w:val="28"/>
          <w:szCs w:val="28"/>
          <w:lang w:val="lv-LV" w:eastAsia="lv-LV"/>
        </w:rPr>
        <w:t>o</w:t>
      </w:r>
      <w:r w:rsidR="00A25F43" w:rsidRPr="009A4800">
        <w:rPr>
          <w:sz w:val="28"/>
          <w:szCs w:val="28"/>
          <w:lang w:val="lv-LV" w:eastAsia="lv-LV"/>
        </w:rPr>
        <w:t xml:space="preserve"> īpašum</w:t>
      </w:r>
      <w:r w:rsidR="00E74238" w:rsidRPr="009A4800">
        <w:rPr>
          <w:sz w:val="28"/>
          <w:szCs w:val="28"/>
          <w:lang w:val="lv-LV" w:eastAsia="lv-LV"/>
        </w:rPr>
        <w:t>u</w:t>
      </w:r>
      <w:r w:rsidR="00A25F43" w:rsidRPr="009A4800">
        <w:rPr>
          <w:sz w:val="28"/>
          <w:szCs w:val="28"/>
          <w:lang w:val="lv-LV" w:eastAsia="lv-LV"/>
        </w:rPr>
        <w:t xml:space="preserve"> (nekustamā īpašuma kadastra Nr.</w:t>
      </w:r>
      <w:r w:rsidR="00FD0BDC" w:rsidRPr="009A4800">
        <w:rPr>
          <w:sz w:val="28"/>
          <w:szCs w:val="28"/>
          <w:lang w:val="lv-LV" w:eastAsia="lv-LV"/>
        </w:rPr>
        <w:t>0100 030 2017</w:t>
      </w:r>
      <w:r w:rsidR="00A25F43" w:rsidRPr="009A4800">
        <w:rPr>
          <w:sz w:val="28"/>
          <w:szCs w:val="28"/>
          <w:lang w:val="lv-LV" w:eastAsia="lv-LV"/>
        </w:rPr>
        <w:t>)</w:t>
      </w:r>
      <w:r w:rsidR="00FD0BDC" w:rsidRPr="009A4800">
        <w:rPr>
          <w:sz w:val="28"/>
          <w:szCs w:val="28"/>
          <w:lang w:val="lv-LV" w:eastAsia="lv-LV"/>
        </w:rPr>
        <w:t xml:space="preserve"> – zemes vienīb</w:t>
      </w:r>
      <w:r w:rsidR="00E74238" w:rsidRPr="009A4800">
        <w:rPr>
          <w:sz w:val="28"/>
          <w:szCs w:val="28"/>
          <w:lang w:val="lv-LV" w:eastAsia="lv-LV"/>
        </w:rPr>
        <w:t>u</w:t>
      </w:r>
      <w:r w:rsidR="00FD0BDC" w:rsidRPr="009A4800">
        <w:rPr>
          <w:sz w:val="28"/>
          <w:szCs w:val="28"/>
          <w:lang w:val="lv-LV" w:eastAsia="lv-LV"/>
        </w:rPr>
        <w:t xml:space="preserve"> 2347 m² </w:t>
      </w:r>
      <w:r w:rsidR="00FD0BDC" w:rsidRPr="006B4A8F">
        <w:rPr>
          <w:color w:val="000000" w:themeColor="text1"/>
          <w:sz w:val="28"/>
          <w:szCs w:val="28"/>
          <w:lang w:val="lv-LV" w:eastAsia="lv-LV"/>
        </w:rPr>
        <w:t>platībā (zemes vienības kadastra apzīmējums 0100 030 2017)</w:t>
      </w:r>
      <w:r w:rsidR="007A6540" w:rsidRPr="006B4A8F">
        <w:rPr>
          <w:color w:val="000000" w:themeColor="text1"/>
          <w:sz w:val="28"/>
          <w:szCs w:val="28"/>
          <w:lang w:val="lv-LV" w:eastAsia="lv-LV"/>
        </w:rPr>
        <w:t>,</w:t>
      </w:r>
      <w:r w:rsidR="00FD0BDC" w:rsidRPr="006B4A8F">
        <w:rPr>
          <w:color w:val="000000" w:themeColor="text1"/>
          <w:sz w:val="28"/>
          <w:szCs w:val="28"/>
          <w:lang w:val="lv-LV" w:eastAsia="lv-LV"/>
        </w:rPr>
        <w:t xml:space="preserve"> </w:t>
      </w:r>
      <w:r w:rsidR="007A6540" w:rsidRPr="006B4A8F">
        <w:rPr>
          <w:color w:val="000000" w:themeColor="text1"/>
          <w:sz w:val="28"/>
          <w:szCs w:val="28"/>
          <w:lang w:val="lv-LV" w:eastAsia="lv-LV"/>
        </w:rPr>
        <w:t>teātr</w:t>
      </w:r>
      <w:r w:rsidR="00E74238" w:rsidRPr="006B4A8F">
        <w:rPr>
          <w:color w:val="000000" w:themeColor="text1"/>
          <w:sz w:val="28"/>
          <w:szCs w:val="28"/>
          <w:lang w:val="lv-LV" w:eastAsia="lv-LV"/>
        </w:rPr>
        <w:t>i</w:t>
      </w:r>
      <w:r w:rsidR="00FD0BDC" w:rsidRPr="006B4A8F">
        <w:rPr>
          <w:color w:val="000000" w:themeColor="text1"/>
          <w:sz w:val="28"/>
          <w:szCs w:val="28"/>
          <w:lang w:val="lv-LV" w:eastAsia="lv-LV"/>
        </w:rPr>
        <w:t xml:space="preserve"> (</w:t>
      </w:r>
      <w:r w:rsidR="007A6540" w:rsidRPr="006B4A8F">
        <w:rPr>
          <w:color w:val="000000" w:themeColor="text1"/>
          <w:sz w:val="28"/>
          <w:szCs w:val="28"/>
          <w:lang w:val="lv-LV" w:eastAsia="lv-LV"/>
        </w:rPr>
        <w:t xml:space="preserve">būves </w:t>
      </w:r>
      <w:r w:rsidR="00FD0BDC" w:rsidRPr="009A4800">
        <w:rPr>
          <w:sz w:val="28"/>
          <w:szCs w:val="28"/>
          <w:lang w:val="lv-LV" w:eastAsia="lv-LV"/>
        </w:rPr>
        <w:t xml:space="preserve">kadastra apzīmējums </w:t>
      </w:r>
      <w:r w:rsidR="00296AEB" w:rsidRPr="009A4800">
        <w:rPr>
          <w:sz w:val="28"/>
          <w:szCs w:val="28"/>
          <w:lang w:val="lv-LV" w:eastAsia="lv-LV"/>
        </w:rPr>
        <w:t>0100 030 0076 001</w:t>
      </w:r>
      <w:r w:rsidR="00FD0BDC" w:rsidRPr="009A4800">
        <w:rPr>
          <w:sz w:val="28"/>
          <w:szCs w:val="28"/>
          <w:lang w:val="lv-LV" w:eastAsia="lv-LV"/>
        </w:rPr>
        <w:t>)</w:t>
      </w:r>
      <w:r w:rsidR="00515ECD" w:rsidRPr="009A4800">
        <w:rPr>
          <w:sz w:val="28"/>
          <w:szCs w:val="28"/>
          <w:lang w:val="lv-LV" w:eastAsia="lv-LV"/>
        </w:rPr>
        <w:t>,</w:t>
      </w:r>
      <w:r w:rsidR="00FD0BDC" w:rsidRPr="009A4800">
        <w:rPr>
          <w:sz w:val="28"/>
          <w:szCs w:val="28"/>
          <w:lang w:val="lv-LV" w:eastAsia="lv-LV"/>
        </w:rPr>
        <w:t xml:space="preserve"> </w:t>
      </w:r>
      <w:r w:rsidR="007A6540" w:rsidRPr="009A4800">
        <w:rPr>
          <w:sz w:val="28"/>
          <w:szCs w:val="28"/>
          <w:lang w:val="lv-LV" w:eastAsia="lv-LV"/>
        </w:rPr>
        <w:t>garāž</w:t>
      </w:r>
      <w:r w:rsidR="00411616" w:rsidRPr="009A4800">
        <w:rPr>
          <w:sz w:val="28"/>
          <w:szCs w:val="28"/>
          <w:lang w:val="lv-LV" w:eastAsia="lv-LV"/>
        </w:rPr>
        <w:t>u</w:t>
      </w:r>
      <w:r w:rsidR="00FD0BDC" w:rsidRPr="009A4800">
        <w:rPr>
          <w:sz w:val="28"/>
          <w:szCs w:val="28"/>
          <w:lang w:val="lv-LV" w:eastAsia="lv-LV"/>
        </w:rPr>
        <w:t xml:space="preserve"> (</w:t>
      </w:r>
      <w:r w:rsidR="007A6540" w:rsidRPr="009A4800">
        <w:rPr>
          <w:sz w:val="28"/>
          <w:szCs w:val="28"/>
          <w:lang w:val="lv-LV" w:eastAsia="lv-LV"/>
        </w:rPr>
        <w:t xml:space="preserve">būves </w:t>
      </w:r>
      <w:r w:rsidR="00FD0BDC" w:rsidRPr="009A4800">
        <w:rPr>
          <w:sz w:val="28"/>
          <w:szCs w:val="28"/>
          <w:lang w:val="lv-LV" w:eastAsia="lv-LV"/>
        </w:rPr>
        <w:t xml:space="preserve">kadastra apzīmējums </w:t>
      </w:r>
      <w:r w:rsidR="00296AEB" w:rsidRPr="009A4800">
        <w:rPr>
          <w:sz w:val="28"/>
          <w:szCs w:val="28"/>
          <w:lang w:val="lv-LV" w:eastAsia="lv-LV"/>
        </w:rPr>
        <w:t>0100 030 0076 002</w:t>
      </w:r>
      <w:r w:rsidR="00FD0BDC" w:rsidRPr="009A4800">
        <w:rPr>
          <w:sz w:val="28"/>
          <w:szCs w:val="28"/>
          <w:lang w:val="lv-LV" w:eastAsia="lv-LV"/>
        </w:rPr>
        <w:t>)</w:t>
      </w:r>
      <w:r w:rsidR="00515ECD" w:rsidRPr="009A4800">
        <w:rPr>
          <w:sz w:val="28"/>
          <w:szCs w:val="28"/>
          <w:lang w:val="lv-LV" w:eastAsia="lv-LV"/>
        </w:rPr>
        <w:t xml:space="preserve"> un</w:t>
      </w:r>
      <w:r w:rsidR="007A6540" w:rsidRPr="009A4800">
        <w:rPr>
          <w:sz w:val="28"/>
          <w:szCs w:val="28"/>
          <w:lang w:val="lv-LV" w:eastAsia="lv-LV"/>
        </w:rPr>
        <w:t xml:space="preserve"> darbnīc</w:t>
      </w:r>
      <w:r w:rsidR="00411616" w:rsidRPr="009A4800">
        <w:rPr>
          <w:sz w:val="28"/>
          <w:szCs w:val="28"/>
          <w:lang w:val="lv-LV" w:eastAsia="lv-LV"/>
        </w:rPr>
        <w:t>u</w:t>
      </w:r>
      <w:r w:rsidR="007A6540" w:rsidRPr="009A4800">
        <w:rPr>
          <w:sz w:val="28"/>
          <w:szCs w:val="28"/>
          <w:lang w:val="lv-LV" w:eastAsia="lv-LV"/>
        </w:rPr>
        <w:t xml:space="preserve"> </w:t>
      </w:r>
      <w:r w:rsidR="00296AEB" w:rsidRPr="009A4800">
        <w:rPr>
          <w:sz w:val="28"/>
          <w:szCs w:val="28"/>
          <w:lang w:val="lv-LV" w:eastAsia="lv-LV"/>
        </w:rPr>
        <w:t>(</w:t>
      </w:r>
      <w:r w:rsidR="007A6540" w:rsidRPr="009A4800">
        <w:rPr>
          <w:sz w:val="28"/>
          <w:szCs w:val="28"/>
          <w:lang w:val="lv-LV" w:eastAsia="lv-LV"/>
        </w:rPr>
        <w:t xml:space="preserve">būves </w:t>
      </w:r>
      <w:r w:rsidR="00296AEB" w:rsidRPr="009A4800">
        <w:rPr>
          <w:sz w:val="28"/>
          <w:szCs w:val="28"/>
          <w:lang w:val="lv-LV" w:eastAsia="lv-LV"/>
        </w:rPr>
        <w:t>kadastra apzīmējums 0100 030 0076 004) – Krišjāņa Barona ielā 16/18</w:t>
      </w:r>
      <w:r w:rsidR="00FD0BDC" w:rsidRPr="009A4800">
        <w:rPr>
          <w:sz w:val="28"/>
          <w:szCs w:val="28"/>
          <w:lang w:val="lv-LV" w:eastAsia="lv-LV"/>
        </w:rPr>
        <w:t xml:space="preserve">, </w:t>
      </w:r>
      <w:r w:rsidR="00296AEB" w:rsidRPr="009A4800">
        <w:rPr>
          <w:sz w:val="28"/>
          <w:szCs w:val="28"/>
          <w:lang w:val="lv-LV" w:eastAsia="lv-LV"/>
        </w:rPr>
        <w:t>Rīgā</w:t>
      </w:r>
      <w:r w:rsidR="00FD0BDC" w:rsidRPr="009A4800">
        <w:rPr>
          <w:sz w:val="28"/>
          <w:szCs w:val="28"/>
          <w:lang w:val="lv-LV" w:eastAsia="lv-LV"/>
        </w:rPr>
        <w:t>,</w:t>
      </w:r>
      <w:r w:rsidR="00515ECD" w:rsidRPr="009A4800">
        <w:rPr>
          <w:sz w:val="28"/>
          <w:szCs w:val="28"/>
          <w:lang w:val="lv-LV" w:eastAsia="lv-LV"/>
        </w:rPr>
        <w:t xml:space="preserve"> </w:t>
      </w:r>
      <w:r w:rsidR="00BC2F56" w:rsidRPr="009A4800">
        <w:rPr>
          <w:sz w:val="28"/>
          <w:szCs w:val="28"/>
          <w:lang w:val="lv-LV" w:eastAsia="lv-LV"/>
        </w:rPr>
        <w:t xml:space="preserve">kopā ar būvi - </w:t>
      </w:r>
      <w:r w:rsidR="00515ECD" w:rsidRPr="009A4800">
        <w:rPr>
          <w:sz w:val="28"/>
          <w:szCs w:val="28"/>
          <w:lang w:val="lv-LV" w:eastAsia="lv-LV"/>
        </w:rPr>
        <w:t>laukum</w:t>
      </w:r>
      <w:r w:rsidR="00411616" w:rsidRPr="009A4800">
        <w:rPr>
          <w:sz w:val="28"/>
          <w:szCs w:val="28"/>
          <w:lang w:val="lv-LV" w:eastAsia="lv-LV"/>
        </w:rPr>
        <w:t>u</w:t>
      </w:r>
      <w:r w:rsidR="00515ECD" w:rsidRPr="009A4800">
        <w:rPr>
          <w:sz w:val="28"/>
          <w:szCs w:val="28"/>
          <w:lang w:val="lv-LV" w:eastAsia="lv-LV"/>
        </w:rPr>
        <w:t xml:space="preserve"> ar cieto segumu (būves kadastra apzīmējums 0100 030 2017 001)</w:t>
      </w:r>
      <w:r w:rsidR="00411616" w:rsidRPr="009A4800">
        <w:rPr>
          <w:sz w:val="28"/>
          <w:szCs w:val="28"/>
          <w:lang w:val="lv-LV" w:eastAsia="lv-LV"/>
        </w:rPr>
        <w:t xml:space="preserve">. </w:t>
      </w:r>
      <w:r w:rsidR="00515ECD" w:rsidRPr="009A4800">
        <w:rPr>
          <w:sz w:val="28"/>
          <w:szCs w:val="28"/>
          <w:lang w:val="lv-LV"/>
        </w:rPr>
        <w:t xml:space="preserve">Visa </w:t>
      </w:r>
      <w:r w:rsidR="00515ECD" w:rsidRPr="009A4800">
        <w:rPr>
          <w:sz w:val="28"/>
          <w:szCs w:val="28"/>
          <w:lang w:val="lv-LV" w:eastAsia="lv-LV"/>
        </w:rPr>
        <w:t>n</w:t>
      </w:r>
      <w:r w:rsidR="00CD37D5" w:rsidRPr="009A4800">
        <w:rPr>
          <w:sz w:val="28"/>
          <w:szCs w:val="28"/>
          <w:lang w:val="lv-LV" w:eastAsia="lv-LV"/>
        </w:rPr>
        <w:t>ekustamā īpašuma kadastrālā vērtība uz 201</w:t>
      </w:r>
      <w:r w:rsidR="00B21593">
        <w:rPr>
          <w:sz w:val="28"/>
          <w:szCs w:val="28"/>
          <w:lang w:val="lv-LV" w:eastAsia="lv-LV"/>
        </w:rPr>
        <w:t xml:space="preserve">7.gada 1.janvāri </w:t>
      </w:r>
      <w:r w:rsidR="00B21593" w:rsidRPr="00CB2F14">
        <w:rPr>
          <w:sz w:val="28"/>
          <w:szCs w:val="28"/>
          <w:lang w:val="lv-LV" w:eastAsia="lv-LV"/>
        </w:rPr>
        <w:t>ir</w:t>
      </w:r>
      <w:r w:rsidR="00CD37D5" w:rsidRPr="00CB2F14">
        <w:rPr>
          <w:sz w:val="28"/>
          <w:szCs w:val="28"/>
          <w:lang w:val="lv-LV" w:eastAsia="lv-LV"/>
        </w:rPr>
        <w:t xml:space="preserve"> </w:t>
      </w:r>
      <w:r w:rsidR="00DA19C0" w:rsidRPr="00CB2F14">
        <w:rPr>
          <w:sz w:val="28"/>
          <w:szCs w:val="28"/>
          <w:lang w:val="lv-LV" w:eastAsia="lv-LV"/>
        </w:rPr>
        <w:t>1</w:t>
      </w:r>
      <w:r w:rsidR="00CB2F14" w:rsidRPr="00CB2F14">
        <w:rPr>
          <w:sz w:val="28"/>
          <w:szCs w:val="28"/>
          <w:lang w:val="lv-LV" w:eastAsia="lv-LV"/>
        </w:rPr>
        <w:t> 113</w:t>
      </w:r>
      <w:r w:rsidR="009C03DE" w:rsidRPr="00CB2F14">
        <w:rPr>
          <w:sz w:val="28"/>
          <w:szCs w:val="28"/>
          <w:lang w:val="lv-LV" w:eastAsia="lv-LV"/>
        </w:rPr>
        <w:t xml:space="preserve"> </w:t>
      </w:r>
      <w:r w:rsidR="00CB2F14" w:rsidRPr="00CB2F14">
        <w:rPr>
          <w:sz w:val="28"/>
          <w:szCs w:val="28"/>
          <w:lang w:val="lv-LV" w:eastAsia="lv-LV"/>
        </w:rPr>
        <w:t>914</w:t>
      </w:r>
      <w:r w:rsidR="00B21593" w:rsidRPr="00CB2F14">
        <w:rPr>
          <w:sz w:val="28"/>
          <w:szCs w:val="28"/>
          <w:lang w:val="lv-LV" w:eastAsia="lv-LV"/>
        </w:rPr>
        <w:t xml:space="preserve"> </w:t>
      </w:r>
      <w:r w:rsidR="00B21593" w:rsidRPr="00CB2F14">
        <w:rPr>
          <w:i/>
          <w:sz w:val="28"/>
          <w:szCs w:val="28"/>
          <w:lang w:val="lv-LV" w:eastAsia="lv-LV"/>
        </w:rPr>
        <w:t>euro</w:t>
      </w:r>
      <w:r w:rsidR="00380199" w:rsidRPr="00CB2F14">
        <w:rPr>
          <w:sz w:val="28"/>
          <w:szCs w:val="28"/>
          <w:lang w:val="lv-LV" w:eastAsia="lv-LV"/>
        </w:rPr>
        <w:t>,</w:t>
      </w:r>
      <w:r w:rsidR="00CD37D5" w:rsidRPr="00CB2F14">
        <w:rPr>
          <w:sz w:val="28"/>
          <w:szCs w:val="28"/>
          <w:lang w:val="lv-LV" w:eastAsia="lv-LV"/>
        </w:rPr>
        <w:t xml:space="preserve"> bilances</w:t>
      </w:r>
      <w:r w:rsidR="00CD37D5" w:rsidRPr="009A4800">
        <w:rPr>
          <w:sz w:val="28"/>
          <w:szCs w:val="28"/>
          <w:lang w:val="lv-LV" w:eastAsia="lv-LV"/>
        </w:rPr>
        <w:t xml:space="preserve"> vērtība uz 201</w:t>
      </w:r>
      <w:r w:rsidR="00B530EC">
        <w:rPr>
          <w:sz w:val="28"/>
          <w:szCs w:val="28"/>
          <w:lang w:val="lv-LV" w:eastAsia="lv-LV"/>
        </w:rPr>
        <w:t>7</w:t>
      </w:r>
      <w:r w:rsidR="00CD37D5" w:rsidRPr="009A4800">
        <w:rPr>
          <w:sz w:val="28"/>
          <w:szCs w:val="28"/>
          <w:lang w:val="lv-LV" w:eastAsia="lv-LV"/>
        </w:rPr>
        <w:t xml:space="preserve">.gada </w:t>
      </w:r>
      <w:r w:rsidR="00B530EC">
        <w:rPr>
          <w:sz w:val="28"/>
          <w:szCs w:val="28"/>
          <w:lang w:val="lv-LV" w:eastAsia="lv-LV"/>
        </w:rPr>
        <w:t>30.</w:t>
      </w:r>
      <w:r w:rsidR="00B530EC" w:rsidRPr="00B530EC">
        <w:rPr>
          <w:sz w:val="28"/>
          <w:szCs w:val="28"/>
          <w:lang w:val="lv-LV" w:eastAsia="lv-LV"/>
        </w:rPr>
        <w:t>aprīli</w:t>
      </w:r>
      <w:r w:rsidR="00CD37D5" w:rsidRPr="00B530EC">
        <w:rPr>
          <w:sz w:val="28"/>
          <w:szCs w:val="28"/>
          <w:lang w:val="lv-LV" w:eastAsia="lv-LV"/>
        </w:rPr>
        <w:t xml:space="preserve"> ir 6</w:t>
      </w:r>
      <w:r w:rsidR="00B530EC" w:rsidRPr="00B530EC">
        <w:rPr>
          <w:sz w:val="28"/>
          <w:szCs w:val="28"/>
          <w:lang w:val="lv-LV" w:eastAsia="lv-LV"/>
        </w:rPr>
        <w:t>52 856,35</w:t>
      </w:r>
      <w:r w:rsidR="00B21593" w:rsidRPr="00B530EC">
        <w:rPr>
          <w:sz w:val="28"/>
          <w:szCs w:val="28"/>
          <w:lang w:val="lv-LV" w:eastAsia="lv-LV"/>
        </w:rPr>
        <w:t xml:space="preserve"> </w:t>
      </w:r>
      <w:r w:rsidR="00B21593" w:rsidRPr="00B530EC">
        <w:rPr>
          <w:i/>
          <w:sz w:val="28"/>
          <w:szCs w:val="28"/>
          <w:lang w:val="lv-LV" w:eastAsia="lv-LV"/>
        </w:rPr>
        <w:t>euro</w:t>
      </w:r>
      <w:r w:rsidR="00CD37D5" w:rsidRPr="00B530EC">
        <w:rPr>
          <w:sz w:val="28"/>
          <w:szCs w:val="28"/>
          <w:lang w:val="lv-LV" w:eastAsia="lv-LV"/>
        </w:rPr>
        <w:t>.</w:t>
      </w:r>
    </w:p>
    <w:p w:rsidR="00296AEB" w:rsidRPr="006C3C91" w:rsidRDefault="00296AEB" w:rsidP="00086B04">
      <w:pPr>
        <w:spacing w:after="120"/>
        <w:ind w:firstLine="374"/>
        <w:jc w:val="both"/>
        <w:rPr>
          <w:sz w:val="28"/>
          <w:szCs w:val="28"/>
          <w:lang w:val="lv-LV" w:eastAsia="lv-LV"/>
        </w:rPr>
      </w:pPr>
      <w:r w:rsidRPr="009A4800">
        <w:rPr>
          <w:sz w:val="28"/>
          <w:szCs w:val="28"/>
          <w:lang w:val="lv-LV" w:eastAsia="lv-LV"/>
        </w:rPr>
        <w:lastRenderedPageBreak/>
        <w:t xml:space="preserve">1.4. </w:t>
      </w:r>
      <w:r w:rsidR="00B410B1" w:rsidRPr="009A4800">
        <w:rPr>
          <w:sz w:val="28"/>
          <w:szCs w:val="28"/>
          <w:lang w:val="lv-LV" w:eastAsia="lv-LV"/>
        </w:rPr>
        <w:t>valsts sabiedrībai ar ierobežotu atbildību „Latvijas Nacionālais simfoniskais orķestris”, reģistrācijas Nr.</w:t>
      </w:r>
      <w:r w:rsidR="00C31ED3" w:rsidRPr="009A4800">
        <w:rPr>
          <w:sz w:val="28"/>
          <w:szCs w:val="28"/>
          <w:lang w:val="lv-LV" w:eastAsia="lv-LV"/>
        </w:rPr>
        <w:t xml:space="preserve">40003373615, juridiskā adrese – Amatu iela 6, Rīga, (turpmāk - </w:t>
      </w:r>
      <w:r w:rsidR="009A5631" w:rsidRPr="009A4800">
        <w:rPr>
          <w:sz w:val="28"/>
          <w:szCs w:val="28"/>
          <w:lang w:val="lv-LV" w:eastAsia="lv-LV"/>
        </w:rPr>
        <w:t>saņēmējs</w:t>
      </w:r>
      <w:r w:rsidR="00C31ED3" w:rsidRPr="009A4800">
        <w:rPr>
          <w:sz w:val="28"/>
          <w:szCs w:val="28"/>
          <w:lang w:val="lv-LV" w:eastAsia="lv-LV"/>
        </w:rPr>
        <w:t>) bezatlīdzības lietošanā valsts nekustam</w:t>
      </w:r>
      <w:r w:rsidR="00411616" w:rsidRPr="009A4800">
        <w:rPr>
          <w:sz w:val="28"/>
          <w:szCs w:val="28"/>
          <w:lang w:val="lv-LV" w:eastAsia="lv-LV"/>
        </w:rPr>
        <w:t>o</w:t>
      </w:r>
      <w:r w:rsidR="00C31ED3" w:rsidRPr="009A4800">
        <w:rPr>
          <w:sz w:val="28"/>
          <w:szCs w:val="28"/>
          <w:lang w:val="lv-LV" w:eastAsia="lv-LV"/>
        </w:rPr>
        <w:t xml:space="preserve"> īpašum</w:t>
      </w:r>
      <w:r w:rsidR="00411616" w:rsidRPr="009A4800">
        <w:rPr>
          <w:sz w:val="28"/>
          <w:szCs w:val="28"/>
          <w:lang w:val="lv-LV" w:eastAsia="lv-LV"/>
        </w:rPr>
        <w:t>u</w:t>
      </w:r>
      <w:r w:rsidR="00C31ED3" w:rsidRPr="009A4800">
        <w:rPr>
          <w:sz w:val="28"/>
          <w:szCs w:val="28"/>
          <w:lang w:val="lv-LV" w:eastAsia="lv-LV"/>
        </w:rPr>
        <w:t xml:space="preserve"> (nekustamā īpašuma kadastra Nr.0100 006 0038) – zemes vienīb</w:t>
      </w:r>
      <w:r w:rsidR="00411616" w:rsidRPr="009A4800">
        <w:rPr>
          <w:sz w:val="28"/>
          <w:szCs w:val="28"/>
          <w:lang w:val="lv-LV" w:eastAsia="lv-LV"/>
        </w:rPr>
        <w:t>u</w:t>
      </w:r>
      <w:r w:rsidR="00C31ED3" w:rsidRPr="009A4800">
        <w:rPr>
          <w:sz w:val="28"/>
          <w:szCs w:val="28"/>
          <w:lang w:val="lv-LV" w:eastAsia="lv-LV"/>
        </w:rPr>
        <w:t xml:space="preserve"> 1456 m² platībā (zemes vienības kadastra apzīmējums 0100 006 0038)</w:t>
      </w:r>
      <w:r w:rsidR="00CD37D5" w:rsidRPr="009A4800">
        <w:rPr>
          <w:sz w:val="28"/>
          <w:szCs w:val="28"/>
          <w:lang w:val="lv-LV" w:eastAsia="lv-LV"/>
        </w:rPr>
        <w:t xml:space="preserve"> un</w:t>
      </w:r>
      <w:r w:rsidR="00C31ED3" w:rsidRPr="009A4800">
        <w:rPr>
          <w:sz w:val="28"/>
          <w:szCs w:val="28"/>
          <w:lang w:val="lv-LV" w:eastAsia="lv-LV"/>
        </w:rPr>
        <w:t xml:space="preserve"> </w:t>
      </w:r>
      <w:r w:rsidR="00411616" w:rsidRPr="009A4800">
        <w:rPr>
          <w:sz w:val="28"/>
          <w:szCs w:val="28"/>
          <w:lang w:val="lv-LV" w:eastAsia="lv-LV"/>
        </w:rPr>
        <w:t>koncertzāli</w:t>
      </w:r>
      <w:r w:rsidR="00C31ED3" w:rsidRPr="009A4800">
        <w:rPr>
          <w:sz w:val="28"/>
          <w:szCs w:val="28"/>
          <w:lang w:val="lv-LV" w:eastAsia="lv-LV"/>
        </w:rPr>
        <w:t xml:space="preserve"> (</w:t>
      </w:r>
      <w:r w:rsidR="00605E31" w:rsidRPr="009A4800">
        <w:rPr>
          <w:sz w:val="28"/>
          <w:szCs w:val="28"/>
          <w:lang w:val="lv-LV" w:eastAsia="lv-LV"/>
        </w:rPr>
        <w:t xml:space="preserve">būves </w:t>
      </w:r>
      <w:r w:rsidR="00C31ED3" w:rsidRPr="009A4800">
        <w:rPr>
          <w:sz w:val="28"/>
          <w:szCs w:val="28"/>
          <w:lang w:val="lv-LV" w:eastAsia="lv-LV"/>
        </w:rPr>
        <w:t xml:space="preserve">kadastra apzīmējums </w:t>
      </w:r>
      <w:r w:rsidR="00CD37D5" w:rsidRPr="009A4800">
        <w:rPr>
          <w:sz w:val="28"/>
          <w:szCs w:val="28"/>
          <w:lang w:val="lv-LV" w:eastAsia="lv-LV"/>
        </w:rPr>
        <w:t>0100 006 0038 0</w:t>
      </w:r>
      <w:r w:rsidR="00C31ED3" w:rsidRPr="009A4800">
        <w:rPr>
          <w:sz w:val="28"/>
          <w:szCs w:val="28"/>
          <w:lang w:val="lv-LV" w:eastAsia="lv-LV"/>
        </w:rPr>
        <w:t xml:space="preserve">01) – </w:t>
      </w:r>
      <w:r w:rsidR="00CD37D5" w:rsidRPr="009A4800">
        <w:rPr>
          <w:sz w:val="28"/>
          <w:szCs w:val="28"/>
          <w:lang w:val="lv-LV" w:eastAsia="lv-LV"/>
        </w:rPr>
        <w:t xml:space="preserve">Amatu ielā </w:t>
      </w:r>
      <w:r w:rsidR="00411616" w:rsidRPr="009A4800">
        <w:rPr>
          <w:sz w:val="28"/>
          <w:szCs w:val="28"/>
          <w:lang w:val="lv-LV" w:eastAsia="lv-LV"/>
        </w:rPr>
        <w:t>6, Rīgā</w:t>
      </w:r>
      <w:r w:rsidR="00D07D44" w:rsidRPr="009A4800">
        <w:rPr>
          <w:sz w:val="28"/>
          <w:szCs w:val="28"/>
          <w:lang w:val="lv-LV"/>
        </w:rPr>
        <w:t xml:space="preserve">, </w:t>
      </w:r>
      <w:r w:rsidR="00BC2F56" w:rsidRPr="009A4800">
        <w:rPr>
          <w:sz w:val="28"/>
          <w:szCs w:val="28"/>
          <w:lang w:val="lv-LV"/>
        </w:rPr>
        <w:t xml:space="preserve">kopā ar būvi - </w:t>
      </w:r>
      <w:r w:rsidR="004F1290" w:rsidRPr="009A4800">
        <w:rPr>
          <w:sz w:val="28"/>
          <w:szCs w:val="28"/>
          <w:lang w:val="lv-LV" w:eastAsia="lv-LV"/>
        </w:rPr>
        <w:t>bruģēt</w:t>
      </w:r>
      <w:r w:rsidR="00411616" w:rsidRPr="009A4800">
        <w:rPr>
          <w:sz w:val="28"/>
          <w:szCs w:val="28"/>
          <w:lang w:val="lv-LV" w:eastAsia="lv-LV"/>
        </w:rPr>
        <w:t>u</w:t>
      </w:r>
      <w:r w:rsidR="004F1290" w:rsidRPr="009A4800">
        <w:rPr>
          <w:sz w:val="28"/>
          <w:szCs w:val="28"/>
          <w:lang w:val="lv-LV" w:eastAsia="lv-LV"/>
        </w:rPr>
        <w:t xml:space="preserve"> laukum</w:t>
      </w:r>
      <w:r w:rsidR="00411616" w:rsidRPr="009A4800">
        <w:rPr>
          <w:sz w:val="28"/>
          <w:szCs w:val="28"/>
          <w:lang w:val="lv-LV" w:eastAsia="lv-LV"/>
        </w:rPr>
        <w:t>u</w:t>
      </w:r>
      <w:r w:rsidR="004F1290" w:rsidRPr="009A4800">
        <w:rPr>
          <w:sz w:val="28"/>
          <w:szCs w:val="28"/>
          <w:lang w:val="lv-LV" w:eastAsia="lv-LV"/>
        </w:rPr>
        <w:t xml:space="preserve"> (būves kadastra apzīmējums 0100 006 0038 002</w:t>
      </w:r>
      <w:r w:rsidR="00D07D44" w:rsidRPr="009A4800">
        <w:rPr>
          <w:sz w:val="28"/>
          <w:szCs w:val="28"/>
          <w:lang w:val="lv-LV" w:eastAsia="lv-LV"/>
        </w:rPr>
        <w:t>)</w:t>
      </w:r>
      <w:r w:rsidR="00411616" w:rsidRPr="009A4800">
        <w:rPr>
          <w:sz w:val="28"/>
          <w:szCs w:val="28"/>
          <w:lang w:val="lv-LV" w:eastAsia="lv-LV"/>
        </w:rPr>
        <w:t xml:space="preserve">. </w:t>
      </w:r>
      <w:r w:rsidR="004F1290" w:rsidRPr="009A4800">
        <w:rPr>
          <w:sz w:val="28"/>
          <w:szCs w:val="28"/>
          <w:lang w:val="lv-LV"/>
        </w:rPr>
        <w:t xml:space="preserve">Visa </w:t>
      </w:r>
      <w:r w:rsidR="004F1290" w:rsidRPr="009A4800">
        <w:rPr>
          <w:sz w:val="28"/>
          <w:szCs w:val="28"/>
          <w:lang w:val="lv-LV" w:eastAsia="lv-LV"/>
        </w:rPr>
        <w:t>n</w:t>
      </w:r>
      <w:r w:rsidR="00CD37D5" w:rsidRPr="009A4800">
        <w:rPr>
          <w:sz w:val="28"/>
          <w:szCs w:val="28"/>
          <w:lang w:val="lv-LV" w:eastAsia="lv-LV"/>
        </w:rPr>
        <w:t xml:space="preserve">ekustamā īpašuma kadastrālā vērtība uz </w:t>
      </w:r>
      <w:r w:rsidR="00CD37D5" w:rsidRPr="006C3C91">
        <w:rPr>
          <w:sz w:val="28"/>
          <w:szCs w:val="28"/>
          <w:lang w:val="lv-LV" w:eastAsia="lv-LV"/>
        </w:rPr>
        <w:t>201</w:t>
      </w:r>
      <w:r w:rsidR="00485CE4" w:rsidRPr="006C3C91">
        <w:rPr>
          <w:sz w:val="28"/>
          <w:szCs w:val="28"/>
          <w:lang w:val="lv-LV" w:eastAsia="lv-LV"/>
        </w:rPr>
        <w:t>7</w:t>
      </w:r>
      <w:r w:rsidR="00CD37D5" w:rsidRPr="006C3C91">
        <w:rPr>
          <w:sz w:val="28"/>
          <w:szCs w:val="28"/>
          <w:lang w:val="lv-LV" w:eastAsia="lv-LV"/>
        </w:rPr>
        <w:t>.gada 1.janvāri ir 1</w:t>
      </w:r>
      <w:r w:rsidR="00485CE4" w:rsidRPr="006C3C91">
        <w:rPr>
          <w:sz w:val="28"/>
          <w:szCs w:val="28"/>
          <w:lang w:val="lv-LV" w:eastAsia="lv-LV"/>
        </w:rPr>
        <w:t> 732 </w:t>
      </w:r>
      <w:r w:rsidR="00CB2F14">
        <w:rPr>
          <w:sz w:val="28"/>
          <w:szCs w:val="28"/>
          <w:lang w:val="lv-LV" w:eastAsia="lv-LV"/>
        </w:rPr>
        <w:t>454</w:t>
      </w:r>
      <w:r w:rsidR="00485CE4" w:rsidRPr="006C3C91">
        <w:rPr>
          <w:sz w:val="28"/>
          <w:szCs w:val="28"/>
          <w:lang w:val="lv-LV" w:eastAsia="lv-LV"/>
        </w:rPr>
        <w:t xml:space="preserve"> </w:t>
      </w:r>
      <w:r w:rsidR="00485CE4" w:rsidRPr="006C3C91">
        <w:rPr>
          <w:i/>
          <w:sz w:val="28"/>
          <w:szCs w:val="28"/>
          <w:lang w:val="lv-LV" w:eastAsia="lv-LV"/>
        </w:rPr>
        <w:t>euro</w:t>
      </w:r>
      <w:r w:rsidR="00CD37D5" w:rsidRPr="006C3C91">
        <w:rPr>
          <w:sz w:val="28"/>
          <w:szCs w:val="28"/>
          <w:lang w:val="lv-LV" w:eastAsia="lv-LV"/>
        </w:rPr>
        <w:t>, bilances vērtība uz 201</w:t>
      </w:r>
      <w:r w:rsidR="00B530EC" w:rsidRPr="006C3C91">
        <w:rPr>
          <w:sz w:val="28"/>
          <w:szCs w:val="28"/>
          <w:lang w:val="lv-LV" w:eastAsia="lv-LV"/>
        </w:rPr>
        <w:t>7</w:t>
      </w:r>
      <w:r w:rsidR="00CD37D5" w:rsidRPr="006C3C91">
        <w:rPr>
          <w:sz w:val="28"/>
          <w:szCs w:val="28"/>
          <w:lang w:val="lv-LV" w:eastAsia="lv-LV"/>
        </w:rPr>
        <w:t xml:space="preserve">.gada </w:t>
      </w:r>
      <w:r w:rsidR="00B530EC" w:rsidRPr="006C3C91">
        <w:rPr>
          <w:sz w:val="28"/>
          <w:szCs w:val="28"/>
          <w:lang w:val="lv-LV" w:eastAsia="lv-LV"/>
        </w:rPr>
        <w:t>30.aprīli</w:t>
      </w:r>
      <w:r w:rsidR="00CD37D5" w:rsidRPr="006C3C91">
        <w:rPr>
          <w:sz w:val="28"/>
          <w:szCs w:val="28"/>
          <w:lang w:val="lv-LV" w:eastAsia="lv-LV"/>
        </w:rPr>
        <w:t xml:space="preserve"> ir </w:t>
      </w:r>
      <w:r w:rsidR="00BC2F56" w:rsidRPr="006C3C91">
        <w:rPr>
          <w:sz w:val="28"/>
          <w:szCs w:val="28"/>
          <w:lang w:val="lv-LV" w:eastAsia="lv-LV"/>
        </w:rPr>
        <w:t>764</w:t>
      </w:r>
      <w:r w:rsidR="00B530EC" w:rsidRPr="006C3C91">
        <w:rPr>
          <w:sz w:val="28"/>
          <w:szCs w:val="28"/>
          <w:lang w:val="lv-LV" w:eastAsia="lv-LV"/>
        </w:rPr>
        <w:t> 272,92</w:t>
      </w:r>
      <w:r w:rsidR="00F44C6E" w:rsidRPr="006C3C91">
        <w:rPr>
          <w:sz w:val="28"/>
          <w:szCs w:val="28"/>
          <w:lang w:val="lv-LV" w:eastAsia="lv-LV"/>
        </w:rPr>
        <w:t xml:space="preserve"> </w:t>
      </w:r>
      <w:r w:rsidR="00F44C6E" w:rsidRPr="006C3C91">
        <w:rPr>
          <w:i/>
          <w:sz w:val="28"/>
          <w:szCs w:val="28"/>
          <w:lang w:val="lv-LV" w:eastAsia="lv-LV"/>
        </w:rPr>
        <w:t>euro</w:t>
      </w:r>
      <w:r w:rsidR="00CD37D5" w:rsidRPr="006C3C91">
        <w:rPr>
          <w:sz w:val="28"/>
          <w:szCs w:val="28"/>
          <w:lang w:val="lv-LV" w:eastAsia="lv-LV"/>
        </w:rPr>
        <w:t>.</w:t>
      </w:r>
    </w:p>
    <w:p w:rsidR="00F44C6E" w:rsidRPr="00F44C6E" w:rsidRDefault="00F8790A" w:rsidP="00086B04">
      <w:pPr>
        <w:spacing w:after="120"/>
        <w:ind w:firstLine="374"/>
        <w:jc w:val="both"/>
        <w:rPr>
          <w:sz w:val="28"/>
          <w:szCs w:val="28"/>
          <w:lang w:val="lv-LV" w:eastAsia="lv-LV"/>
        </w:rPr>
      </w:pPr>
      <w:r w:rsidRPr="006C3C91">
        <w:rPr>
          <w:sz w:val="28"/>
          <w:szCs w:val="28"/>
          <w:lang w:val="lv-LV" w:eastAsia="lv-LV"/>
        </w:rPr>
        <w:t xml:space="preserve">2. </w:t>
      </w:r>
      <w:r w:rsidR="00F44C6E" w:rsidRPr="006C3C91">
        <w:rPr>
          <w:sz w:val="28"/>
          <w:szCs w:val="28"/>
          <w:lang w:val="lv-LV" w:eastAsia="lv-LV"/>
        </w:rPr>
        <w:t>Šā rīkojuma 1.1., 1.2. un 1.3. apakšpunktā minētie nekustamie īpašumi</w:t>
      </w:r>
      <w:r w:rsidR="00F44C6E" w:rsidRPr="00F44C6E">
        <w:rPr>
          <w:sz w:val="28"/>
          <w:szCs w:val="28"/>
          <w:lang w:val="lv-LV" w:eastAsia="lv-LV"/>
        </w:rPr>
        <w:t xml:space="preserve"> tiek nodoti bezatlīdzības lietošanā, lai saņēmēji, izpildot tiem deleģētos valsts pārvaldes uzdevumus kultūras jomā, radītu daudzveidīgas un kvalitatīvas teātra izrādes un nodrošinātu profesionālās teātra mākslas pieejamību plašai sabiedrībai, iestudētu latviešu mūsdienu dramaturģijas un literatūras darbus, ar teātra mākslas starpniecību veicinātu nacionālās identitātes un latviešu valodas kultūras nostiprināšanu, veicinātu jaunradi, radošus eksperimentus un starpnozaru sadarbību, īstenotu izglītojošas un sociālas programmas sabiedrības izglītošanai un integrācijas procesu veicināšanai, sekmētu bērnu un jauniešu personības veidošanos, popularizētu Latvijas teātra mākslas sasniegumus ārvalstīs un apgūtu starptautisko pieredzi teātra mākslas jomā, kā arī uzkrātu un analizētu kultūras informāciju teātra mākslas jomā un nodrošinātu tās pieejamību sabiedrībai.</w:t>
      </w:r>
    </w:p>
    <w:p w:rsidR="005B67F6" w:rsidRDefault="00F44C6E" w:rsidP="00086B04">
      <w:pPr>
        <w:spacing w:after="120"/>
        <w:ind w:firstLine="374"/>
        <w:jc w:val="both"/>
        <w:rPr>
          <w:sz w:val="28"/>
          <w:szCs w:val="28"/>
          <w:lang w:val="lv-LV" w:eastAsia="lv-LV"/>
        </w:rPr>
      </w:pPr>
      <w:r w:rsidRPr="00F44C6E">
        <w:rPr>
          <w:sz w:val="28"/>
          <w:szCs w:val="28"/>
          <w:lang w:val="lv-LV" w:eastAsia="lv-LV"/>
        </w:rPr>
        <w:t>3. Šā rīkojuma 1.4. apakšpunktā minētais nekustamais īpašums tiek nodots bezatlīdzības lietošanā, lai saņēmējs, izpildot tam deleģētos valsts pārvaldes uzdevumus kultūras jomā, radītu daudzveidīgus un kvalitatīvus simfoniskās mūzikas koncertus un nodrošinātu profesionālās simfoniskās mūzikas pieejamību plašai sabiedrībai, iestudētu latviešu komponistu darbus, veicinātu jaunradi latviešu simfoniskās mūzikas jomā, izmantotu profesionālās mūzikas iespējas nacionālās identitātes un kultūras stiprināšanai, veicinātu jaunradi, radošus eksperimentus un starpnozaru sadarbību, īstenotu izglītojošas un sociālas programmas sabiedrības izglītošanai un integrācijas procesu veicināšanai, sekmētu bērnu un jauniešu personības veidošanos, popularizētu Latvijas simfoniskās mūzikas sasniegumus ārvalstīs un apgūtu starptautisko pieredzi, kā arī uzkrātu un analizētu kultūras informāciju mūzikas jomā un nodrošinātu tās pieejamību sabiedrībai.</w:t>
      </w:r>
    </w:p>
    <w:p w:rsidR="00F44C6E" w:rsidRPr="00F44C6E" w:rsidRDefault="00F44C6E" w:rsidP="00086B04">
      <w:pPr>
        <w:spacing w:after="120"/>
        <w:ind w:firstLine="374"/>
        <w:jc w:val="both"/>
        <w:rPr>
          <w:sz w:val="28"/>
          <w:szCs w:val="28"/>
          <w:lang w:val="lv-LV" w:eastAsia="lv-LV"/>
        </w:rPr>
      </w:pPr>
      <w:r w:rsidRPr="00F44C6E">
        <w:rPr>
          <w:sz w:val="28"/>
          <w:szCs w:val="28"/>
          <w:lang w:val="lv-LV"/>
        </w:rPr>
        <w:t>4. Finanšu ministrijai (valsts akciju sabiedrībai “Valsts nekustamie īpašumi”) noslēgt līgumus par šā rīkojuma 1. punktā minēto nekustamo īpašumu lietošanu (turpmāk - līgums).</w:t>
      </w:r>
    </w:p>
    <w:p w:rsidR="00C92494" w:rsidRPr="00C92494" w:rsidRDefault="00C92494" w:rsidP="00556325">
      <w:pPr>
        <w:spacing w:before="60"/>
        <w:ind w:firstLine="374"/>
        <w:jc w:val="both"/>
        <w:rPr>
          <w:sz w:val="28"/>
          <w:szCs w:val="28"/>
          <w:lang w:val="lv-LV" w:eastAsia="lv-LV"/>
        </w:rPr>
      </w:pPr>
      <w:r>
        <w:rPr>
          <w:sz w:val="28"/>
          <w:szCs w:val="28"/>
          <w:lang w:val="lv-LV" w:eastAsia="lv-LV"/>
        </w:rPr>
        <w:t>5</w:t>
      </w:r>
      <w:r w:rsidRPr="00C92494">
        <w:rPr>
          <w:sz w:val="28"/>
          <w:szCs w:val="28"/>
          <w:lang w:val="lv-LV" w:eastAsia="lv-LV"/>
        </w:rPr>
        <w:t>. Finanšu ministrijai (valsts akciju sabiedrībai "Valsts nekustamie īpašumi") iekļaut līgumā šādus nosacījumus:</w:t>
      </w:r>
    </w:p>
    <w:p w:rsidR="00C92494" w:rsidRPr="00C92494" w:rsidRDefault="00C92494" w:rsidP="00556325">
      <w:pPr>
        <w:spacing w:before="60"/>
        <w:ind w:firstLine="374"/>
        <w:jc w:val="both"/>
        <w:rPr>
          <w:sz w:val="28"/>
          <w:szCs w:val="28"/>
          <w:lang w:val="lv-LV" w:eastAsia="lv-LV"/>
        </w:rPr>
      </w:pPr>
      <w:r>
        <w:rPr>
          <w:sz w:val="28"/>
          <w:szCs w:val="28"/>
          <w:lang w:val="lv-LV" w:eastAsia="lv-LV"/>
        </w:rPr>
        <w:t>5</w:t>
      </w:r>
      <w:r w:rsidRPr="00C92494">
        <w:rPr>
          <w:sz w:val="28"/>
          <w:szCs w:val="28"/>
          <w:lang w:val="lv-LV" w:eastAsia="lv-LV"/>
        </w:rPr>
        <w:t>.1. šā rīkojuma 1. punktā minētie nekustamie īpašumi</w:t>
      </w:r>
      <w:r w:rsidR="00036CD4">
        <w:rPr>
          <w:sz w:val="28"/>
          <w:szCs w:val="28"/>
          <w:lang w:val="lv-LV" w:eastAsia="lv-LV"/>
        </w:rPr>
        <w:t xml:space="preserve"> tiek nodoti</w:t>
      </w:r>
      <w:r w:rsidRPr="00C92494">
        <w:rPr>
          <w:sz w:val="28"/>
          <w:szCs w:val="28"/>
          <w:lang w:val="lv-LV" w:eastAsia="lv-LV"/>
        </w:rPr>
        <w:t xml:space="preserve"> bezatlīdzības lietošanā uz laiku, kamēr saņēmējs pilda attiecīgi šā rīkojuma 2.</w:t>
      </w:r>
      <w:r w:rsidR="00CD7871">
        <w:rPr>
          <w:sz w:val="28"/>
          <w:szCs w:val="28"/>
          <w:lang w:val="lv-LV" w:eastAsia="lv-LV"/>
        </w:rPr>
        <w:t xml:space="preserve"> </w:t>
      </w:r>
      <w:r w:rsidRPr="00C92494">
        <w:rPr>
          <w:sz w:val="28"/>
          <w:szCs w:val="28"/>
          <w:lang w:val="lv-LV" w:eastAsia="lv-LV"/>
        </w:rPr>
        <w:lastRenderedPageBreak/>
        <w:t xml:space="preserve">vai 3. punktā minētos tam deleģētos valsts pārvaldes uzdevumus kultūras jomā, bet ne ilgāk kā </w:t>
      </w:r>
      <w:r w:rsidR="00036CD4">
        <w:rPr>
          <w:sz w:val="28"/>
          <w:szCs w:val="28"/>
          <w:lang w:val="lv-LV" w:eastAsia="lv-LV"/>
        </w:rPr>
        <w:t>uz desmit gadiem no nomas līguma spēkā stāšanās brīža</w:t>
      </w:r>
      <w:r w:rsidRPr="00C92494">
        <w:rPr>
          <w:sz w:val="28"/>
          <w:szCs w:val="28"/>
          <w:lang w:val="lv-LV" w:eastAsia="lv-LV"/>
        </w:rPr>
        <w:t xml:space="preserve"> vai </w:t>
      </w:r>
      <w:r w:rsidR="00036CD4">
        <w:rPr>
          <w:sz w:val="28"/>
          <w:szCs w:val="28"/>
          <w:lang w:val="lv-LV" w:eastAsia="lv-LV"/>
        </w:rPr>
        <w:t xml:space="preserve">līdz </w:t>
      </w:r>
      <w:r w:rsidRPr="00C92494">
        <w:rPr>
          <w:sz w:val="28"/>
          <w:szCs w:val="28"/>
          <w:lang w:val="lv-LV" w:eastAsia="lv-LV"/>
        </w:rPr>
        <w:t xml:space="preserve">brīdim, kad tiek rasts finansējuma avots nomas maksas segšanai, ja attiecīgais nosacījums iestājas pirms </w:t>
      </w:r>
      <w:r w:rsidR="00CB2F14">
        <w:rPr>
          <w:sz w:val="28"/>
          <w:szCs w:val="28"/>
          <w:lang w:val="lv-LV" w:eastAsia="lv-LV"/>
        </w:rPr>
        <w:t xml:space="preserve">nomas līgumā </w:t>
      </w:r>
      <w:r w:rsidR="00036CD4">
        <w:rPr>
          <w:sz w:val="28"/>
          <w:szCs w:val="28"/>
          <w:lang w:val="lv-LV" w:eastAsia="lv-LV"/>
        </w:rPr>
        <w:t>noteiktā termiņa</w:t>
      </w:r>
      <w:r w:rsidRPr="00C92494">
        <w:rPr>
          <w:sz w:val="28"/>
          <w:szCs w:val="28"/>
          <w:lang w:val="lv-LV" w:eastAsia="lv-LV"/>
        </w:rPr>
        <w:t>;</w:t>
      </w:r>
    </w:p>
    <w:p w:rsidR="00CB2F14" w:rsidRPr="00B25DE7" w:rsidRDefault="00556325" w:rsidP="00556325">
      <w:pPr>
        <w:spacing w:before="60"/>
        <w:ind w:firstLine="374"/>
        <w:jc w:val="both"/>
        <w:rPr>
          <w:sz w:val="28"/>
          <w:szCs w:val="28"/>
          <w:lang w:val="lv-LV" w:eastAsia="lv-LV"/>
        </w:rPr>
      </w:pPr>
      <w:r w:rsidRPr="00B55789">
        <w:rPr>
          <w:sz w:val="28"/>
          <w:szCs w:val="28"/>
          <w:lang w:val="lv-LV" w:eastAsia="lv-LV"/>
        </w:rPr>
        <w:t>5</w:t>
      </w:r>
      <w:r w:rsidR="00C92494" w:rsidRPr="00B55789">
        <w:rPr>
          <w:sz w:val="28"/>
          <w:szCs w:val="28"/>
          <w:lang w:val="lv-LV" w:eastAsia="lv-LV"/>
        </w:rPr>
        <w:t>.2. ja līguma darbības laikā kāda daļa</w:t>
      </w:r>
      <w:r w:rsidR="006C3C91" w:rsidRPr="00B55789">
        <w:rPr>
          <w:sz w:val="28"/>
          <w:szCs w:val="28"/>
          <w:lang w:val="lv-LV" w:eastAsia="lv-LV"/>
        </w:rPr>
        <w:t xml:space="preserve"> no šā rīkojuma 1. punktā minētajiem nekustamajiem īpašumiem</w:t>
      </w:r>
      <w:r w:rsidR="00C92494" w:rsidRPr="00B55789">
        <w:rPr>
          <w:sz w:val="28"/>
          <w:szCs w:val="28"/>
          <w:lang w:val="lv-LV" w:eastAsia="lv-LV"/>
        </w:rPr>
        <w:t xml:space="preserve"> netiek izmantota deleģēto valsts pārvaldes uzdevumu īstenošanai kultūras </w:t>
      </w:r>
      <w:r w:rsidR="00C92494" w:rsidRPr="00B25DE7">
        <w:rPr>
          <w:sz w:val="28"/>
          <w:szCs w:val="28"/>
          <w:lang w:val="lv-LV" w:eastAsia="lv-LV"/>
        </w:rPr>
        <w:t xml:space="preserve">jomā, saņēmējs to var nodot trešajām personām lietošanā par atlīdzību, slēdzot attiecīgus nomas līgumus. Telpas nodod lietošanā trešajām personām atbilstoši </w:t>
      </w:r>
      <w:r w:rsidR="00B55789" w:rsidRPr="00B25DE7">
        <w:rPr>
          <w:sz w:val="28"/>
          <w:szCs w:val="28"/>
          <w:lang w:val="lv-LV" w:eastAsia="lv-LV"/>
        </w:rPr>
        <w:t xml:space="preserve">attiecīgo jomu regulējošajiem normatīvajiem aktiem, </w:t>
      </w:r>
      <w:r w:rsidR="00C92494" w:rsidRPr="00B25DE7">
        <w:rPr>
          <w:color w:val="000000" w:themeColor="text1"/>
          <w:sz w:val="28"/>
          <w:szCs w:val="28"/>
          <w:lang w:val="lv-LV" w:eastAsia="lv-LV"/>
        </w:rPr>
        <w:t xml:space="preserve">un </w:t>
      </w:r>
      <w:r w:rsidR="00C92494" w:rsidRPr="00B25DE7">
        <w:rPr>
          <w:sz w:val="28"/>
          <w:szCs w:val="28"/>
          <w:lang w:val="lv-LV" w:eastAsia="lv-LV"/>
        </w:rPr>
        <w:t xml:space="preserve">noslēgtā līguma ietvaros saņemto nomas maksu saņēmējs novirza, lai </w:t>
      </w:r>
      <w:r w:rsidR="00AF394F" w:rsidRPr="00B25DE7">
        <w:rPr>
          <w:sz w:val="28"/>
          <w:szCs w:val="28"/>
          <w:lang w:val="lv-LV" w:eastAsia="lv-LV"/>
        </w:rPr>
        <w:t>nodro</w:t>
      </w:r>
      <w:r w:rsidR="00B55789" w:rsidRPr="00B25DE7">
        <w:rPr>
          <w:sz w:val="28"/>
          <w:szCs w:val="28"/>
          <w:lang w:val="lv-LV" w:eastAsia="lv-LV"/>
        </w:rPr>
        <w:t>šinātu 1.</w:t>
      </w:r>
      <w:r w:rsidR="00CD7871" w:rsidRPr="00B25DE7">
        <w:rPr>
          <w:sz w:val="28"/>
          <w:szCs w:val="28"/>
          <w:lang w:val="lv-LV" w:eastAsia="lv-LV"/>
        </w:rPr>
        <w:t xml:space="preserve"> </w:t>
      </w:r>
      <w:r w:rsidR="00AF394F" w:rsidRPr="00B25DE7">
        <w:rPr>
          <w:sz w:val="28"/>
          <w:szCs w:val="28"/>
          <w:lang w:val="lv-LV" w:eastAsia="lv-LV"/>
        </w:rPr>
        <w:t>punktā minēto nekustamo īpašumu apsaimniekošanu un uzturēšanu, kā arī līgumā noteiktajā apmērā un termiņā kompensētu Finanšu ministrijai (valsts akciju sabiedrībai “Valsts nekustamie īpašumi”) nekustamā īpašuma nodokli un apdrošināšanas izmaksas</w:t>
      </w:r>
      <w:r w:rsidR="00CB2F14" w:rsidRPr="00B25DE7">
        <w:rPr>
          <w:sz w:val="28"/>
          <w:szCs w:val="28"/>
          <w:lang w:val="lv-LV" w:eastAsia="lv-LV"/>
        </w:rPr>
        <w:t>, kā arī, lai attiecīgajā nekustamajā īpašumā īstenotu deleģēto valsts pārvaldes uzdevumu kultūras jomā;</w:t>
      </w:r>
      <w:r w:rsidR="00AE17D8" w:rsidRPr="00B25DE7">
        <w:rPr>
          <w:sz w:val="28"/>
          <w:szCs w:val="28"/>
          <w:lang w:val="lv-LV" w:eastAsia="lv-LV"/>
        </w:rPr>
        <w:t xml:space="preserve"> </w:t>
      </w:r>
    </w:p>
    <w:p w:rsidR="00C92494" w:rsidRPr="00B25DE7" w:rsidRDefault="00556325" w:rsidP="00556325">
      <w:pPr>
        <w:spacing w:before="60"/>
        <w:ind w:firstLine="374"/>
        <w:jc w:val="both"/>
        <w:rPr>
          <w:sz w:val="28"/>
          <w:szCs w:val="28"/>
          <w:lang w:val="lv-LV" w:eastAsia="lv-LV"/>
        </w:rPr>
      </w:pPr>
      <w:r w:rsidRPr="00B25DE7">
        <w:rPr>
          <w:sz w:val="28"/>
          <w:szCs w:val="28"/>
          <w:lang w:val="lv-LV" w:eastAsia="lv-LV"/>
        </w:rPr>
        <w:t>5</w:t>
      </w:r>
      <w:r w:rsidR="00C92494" w:rsidRPr="00B25DE7">
        <w:rPr>
          <w:sz w:val="28"/>
          <w:szCs w:val="28"/>
          <w:lang w:val="lv-LV" w:eastAsia="lv-LV"/>
        </w:rPr>
        <w:t>.3. saņēmējs par saviem līdzekļiem nodrošina šā rīkojuma 1</w:t>
      </w:r>
      <w:r w:rsidR="00AF394F" w:rsidRPr="00B25DE7">
        <w:rPr>
          <w:sz w:val="28"/>
          <w:szCs w:val="28"/>
          <w:lang w:val="lv-LV" w:eastAsia="lv-LV"/>
        </w:rPr>
        <w:t>. punktā minēto nekustamo īpašumu</w:t>
      </w:r>
      <w:r w:rsidR="00C92494" w:rsidRPr="00B25DE7">
        <w:rPr>
          <w:sz w:val="28"/>
          <w:szCs w:val="28"/>
          <w:lang w:val="lv-LV" w:eastAsia="lv-LV"/>
        </w:rPr>
        <w:t xml:space="preserve"> apsaimniekošanu un uzturēšanu, kā arī līgumā noteiktajā apmērā un termiņā kompensē Finanšu ministrijai (valsts akciju sabiedrībai “Valsts nekustamie īpašumi”) nekustamā īpašuma nodokli un apdrošināšanas izmaksas;</w:t>
      </w:r>
    </w:p>
    <w:p w:rsidR="003209CF" w:rsidRPr="00B25DE7" w:rsidRDefault="003209CF" w:rsidP="00556325">
      <w:pPr>
        <w:spacing w:before="60"/>
        <w:ind w:firstLine="374"/>
        <w:jc w:val="both"/>
        <w:rPr>
          <w:sz w:val="28"/>
          <w:szCs w:val="28"/>
          <w:lang w:val="lv-LV" w:eastAsia="lv-LV"/>
        </w:rPr>
      </w:pPr>
      <w:r w:rsidRPr="00B25DE7">
        <w:rPr>
          <w:sz w:val="28"/>
          <w:szCs w:val="28"/>
          <w:lang w:val="lv-LV" w:eastAsia="lv-LV"/>
        </w:rPr>
        <w:t>5.4. saņēmējs nodrošina pārredzamu grāmatvedības uzskaiti un reizi gadā iesniedz F</w:t>
      </w:r>
      <w:r w:rsidR="006C3C91" w:rsidRPr="00B25DE7">
        <w:rPr>
          <w:sz w:val="28"/>
          <w:szCs w:val="28"/>
          <w:lang w:val="lv-LV" w:eastAsia="lv-LV"/>
        </w:rPr>
        <w:t xml:space="preserve">inanšu ministrijai </w:t>
      </w:r>
      <w:r w:rsidRPr="00B25DE7">
        <w:rPr>
          <w:sz w:val="28"/>
          <w:szCs w:val="28"/>
          <w:lang w:val="lv-LV" w:eastAsia="lv-LV"/>
        </w:rPr>
        <w:t>(</w:t>
      </w:r>
      <w:r w:rsidR="006C3C91" w:rsidRPr="00B25DE7">
        <w:rPr>
          <w:sz w:val="28"/>
          <w:szCs w:val="28"/>
          <w:lang w:val="lv-LV" w:eastAsia="lv-LV"/>
        </w:rPr>
        <w:t>valsts akciju sabiedrībai “Valsts nekustamie īpašumi”</w:t>
      </w:r>
      <w:r w:rsidRPr="00B25DE7">
        <w:rPr>
          <w:sz w:val="28"/>
          <w:szCs w:val="28"/>
          <w:lang w:val="lv-LV" w:eastAsia="lv-LV"/>
        </w:rPr>
        <w:t>) pamatojošo informāciju par šā rīkojuma 5.2.</w:t>
      </w:r>
      <w:r w:rsidR="00CD7871" w:rsidRPr="00B25DE7">
        <w:rPr>
          <w:sz w:val="28"/>
          <w:szCs w:val="28"/>
          <w:lang w:val="lv-LV" w:eastAsia="lv-LV"/>
        </w:rPr>
        <w:t xml:space="preserve"> </w:t>
      </w:r>
      <w:r w:rsidRPr="00B25DE7">
        <w:rPr>
          <w:sz w:val="28"/>
          <w:szCs w:val="28"/>
          <w:lang w:val="lv-LV" w:eastAsia="lv-LV"/>
        </w:rPr>
        <w:t xml:space="preserve">apakšpunktā </w:t>
      </w:r>
      <w:r w:rsidR="006C3C91" w:rsidRPr="00B25DE7">
        <w:rPr>
          <w:sz w:val="28"/>
          <w:szCs w:val="28"/>
          <w:lang w:val="lv-LV" w:eastAsia="lv-LV"/>
        </w:rPr>
        <w:t xml:space="preserve">minētās </w:t>
      </w:r>
      <w:r w:rsidRPr="00B25DE7">
        <w:rPr>
          <w:sz w:val="28"/>
          <w:szCs w:val="28"/>
          <w:lang w:val="lv-LV" w:eastAsia="lv-LV"/>
        </w:rPr>
        <w:t>saņemtās nomas maksas novirzīšanu noteiktajam mērķim</w:t>
      </w:r>
      <w:r w:rsidR="00B25DE7" w:rsidRPr="00B25DE7">
        <w:rPr>
          <w:sz w:val="28"/>
          <w:szCs w:val="28"/>
          <w:lang w:val="lv-LV" w:eastAsia="lv-LV"/>
        </w:rPr>
        <w:t>;</w:t>
      </w:r>
    </w:p>
    <w:p w:rsidR="00CB2F14" w:rsidRPr="00B25DE7" w:rsidRDefault="00086B04" w:rsidP="00D17724">
      <w:pPr>
        <w:spacing w:before="60" w:after="120"/>
        <w:ind w:firstLine="374"/>
        <w:jc w:val="both"/>
        <w:rPr>
          <w:sz w:val="28"/>
          <w:szCs w:val="28"/>
          <w:lang w:val="lv-LV"/>
        </w:rPr>
      </w:pPr>
      <w:r w:rsidRPr="00B25DE7">
        <w:rPr>
          <w:sz w:val="28"/>
          <w:szCs w:val="28"/>
          <w:lang w:val="lv-LV" w:eastAsia="lv-LV"/>
        </w:rPr>
        <w:t>5.5.</w:t>
      </w:r>
      <w:r w:rsidRPr="00B25DE7">
        <w:rPr>
          <w:sz w:val="28"/>
          <w:szCs w:val="28"/>
          <w:lang w:val="lv-LV"/>
        </w:rPr>
        <w:t xml:space="preserve"> </w:t>
      </w:r>
      <w:r w:rsidR="003209CF" w:rsidRPr="00B25DE7">
        <w:rPr>
          <w:sz w:val="28"/>
          <w:szCs w:val="28"/>
          <w:lang w:val="lv-LV"/>
        </w:rPr>
        <w:t>saņēmējs reizi gadā iesniedz apliecinājumu Finanšu ministrijai (valsts akciju sabiedrīb</w:t>
      </w:r>
      <w:r w:rsidR="00CB2F14" w:rsidRPr="00B25DE7">
        <w:rPr>
          <w:sz w:val="28"/>
          <w:szCs w:val="28"/>
          <w:lang w:val="lv-LV"/>
        </w:rPr>
        <w:t>ai “Valsts nekustamie īpašumi”):</w:t>
      </w:r>
    </w:p>
    <w:p w:rsidR="006B4A8F" w:rsidRPr="00B25DE7" w:rsidRDefault="00CB2F14" w:rsidP="00D17724">
      <w:pPr>
        <w:spacing w:before="60" w:after="120"/>
        <w:ind w:firstLine="374"/>
        <w:jc w:val="both"/>
        <w:rPr>
          <w:sz w:val="28"/>
          <w:szCs w:val="28"/>
          <w:lang w:val="lv-LV"/>
        </w:rPr>
      </w:pPr>
      <w:r w:rsidRPr="00B25DE7">
        <w:rPr>
          <w:sz w:val="28"/>
          <w:szCs w:val="28"/>
          <w:lang w:val="lv-LV"/>
        </w:rPr>
        <w:t>5.5.1.</w:t>
      </w:r>
      <w:r w:rsidR="006B4A8F" w:rsidRPr="00B25DE7">
        <w:rPr>
          <w:sz w:val="28"/>
          <w:szCs w:val="28"/>
          <w:lang w:val="lv-LV"/>
        </w:rPr>
        <w:t xml:space="preserve"> par to, ka kultūras institūcija kopumā nav uzskatāma par saimnieciskās darbības </w:t>
      </w:r>
      <w:r w:rsidR="006B4A8F" w:rsidRPr="00B25DE7">
        <w:rPr>
          <w:color w:val="000000" w:themeColor="text1"/>
          <w:sz w:val="28"/>
          <w:szCs w:val="28"/>
          <w:lang w:val="lv-LV"/>
        </w:rPr>
        <w:t>veicēju</w:t>
      </w:r>
      <w:r w:rsidR="006B4A8F" w:rsidRPr="00B25DE7">
        <w:rPr>
          <w:bCs/>
          <w:color w:val="000000" w:themeColor="text1"/>
          <w:sz w:val="28"/>
          <w:szCs w:val="28"/>
          <w:lang w:val="lv-LV"/>
        </w:rPr>
        <w:t>, jo</w:t>
      </w:r>
      <w:r w:rsidR="006B4A8F" w:rsidRPr="00B25DE7">
        <w:rPr>
          <w:sz w:val="28"/>
          <w:szCs w:val="28"/>
          <w:lang w:val="lv-LV"/>
        </w:rPr>
        <w:t xml:space="preserve"> visi ieņēmumi, ko tā kalendārajā gadā gūst no veiktās saimnieciskās darbības nelielā apmērā, tajā skaitā no biļešu tirdzniecības un atsevišķu nekustamā īpašuma daļu nodošanas lietošanā trešajām personām, nepārsniedz 50% no kopējām kultūras institūcijas gada izmaksām;</w:t>
      </w:r>
    </w:p>
    <w:p w:rsidR="008E48BB" w:rsidRPr="00B25DE7" w:rsidRDefault="00CB2F14" w:rsidP="006B4A8F">
      <w:pPr>
        <w:spacing w:before="60" w:after="120"/>
        <w:ind w:firstLine="374"/>
        <w:jc w:val="both"/>
        <w:rPr>
          <w:rFonts w:asciiTheme="majorHAnsi" w:hAnsiTheme="majorHAnsi" w:cstheme="majorHAnsi"/>
          <w:color w:val="000000" w:themeColor="text1"/>
          <w:sz w:val="28"/>
          <w:szCs w:val="28"/>
          <w:highlight w:val="yellow"/>
          <w:lang w:val="lv-LV"/>
        </w:rPr>
      </w:pPr>
      <w:r w:rsidRPr="00B25DE7">
        <w:rPr>
          <w:color w:val="000000" w:themeColor="text1"/>
          <w:sz w:val="28"/>
          <w:szCs w:val="28"/>
          <w:lang w:val="lv-LV"/>
        </w:rPr>
        <w:t>5.5</w:t>
      </w:r>
      <w:r w:rsidRPr="00B25DE7">
        <w:rPr>
          <w:rFonts w:asciiTheme="majorHAnsi" w:hAnsiTheme="majorHAnsi" w:cstheme="majorHAnsi"/>
          <w:color w:val="000000" w:themeColor="text1"/>
          <w:sz w:val="28"/>
          <w:szCs w:val="28"/>
          <w:lang w:val="lv-LV"/>
        </w:rPr>
        <w:t>.2.</w:t>
      </w:r>
      <w:r w:rsidR="006B4A8F" w:rsidRPr="00B25DE7">
        <w:rPr>
          <w:rFonts w:asciiTheme="majorHAnsi" w:hAnsiTheme="majorHAnsi" w:cstheme="majorHAnsi"/>
          <w:color w:val="000000" w:themeColor="text1"/>
          <w:sz w:val="28"/>
          <w:szCs w:val="28"/>
          <w:lang w:val="lv-LV"/>
        </w:rPr>
        <w:t xml:space="preserve"> ka, gadījumā, ja visi ieņēmumi, ko kultūras institūcija kalendārajā gadā gūst no veiktās saimnieciskās darbības, tajā skaitā no biļešu tirdzniecības un atsevišķu nekustamā īpašuma daļu nodošanas lietošanā trešajām personām, pārsniedz 50% no kopējām kultūras in</w:t>
      </w:r>
      <w:bookmarkStart w:id="0" w:name="_GoBack"/>
      <w:bookmarkEnd w:id="0"/>
      <w:r w:rsidR="006B4A8F" w:rsidRPr="00B25DE7">
        <w:rPr>
          <w:rFonts w:asciiTheme="majorHAnsi" w:hAnsiTheme="majorHAnsi" w:cstheme="majorHAnsi"/>
          <w:color w:val="000000" w:themeColor="text1"/>
          <w:sz w:val="28"/>
          <w:szCs w:val="28"/>
          <w:lang w:val="lv-LV"/>
        </w:rPr>
        <w:t>stitūcijas gada izmaksām, publiskā finansējuma piešķiršana kultūras institūcijai, tai skaitā publiskai personai piederošā</w:t>
      </w:r>
      <w:r w:rsidR="00CD7871" w:rsidRPr="00B25DE7">
        <w:rPr>
          <w:rFonts w:asciiTheme="majorHAnsi" w:hAnsiTheme="majorHAnsi" w:cstheme="majorHAnsi"/>
          <w:color w:val="000000" w:themeColor="text1"/>
          <w:sz w:val="28"/>
          <w:szCs w:val="28"/>
          <w:lang w:val="lv-LV"/>
        </w:rPr>
        <w:t xml:space="preserve"> nekustamā īpašuma nodošana bez</w:t>
      </w:r>
      <w:r w:rsidR="006B4A8F" w:rsidRPr="00B25DE7">
        <w:rPr>
          <w:rFonts w:asciiTheme="majorHAnsi" w:hAnsiTheme="majorHAnsi" w:cstheme="majorHAnsi"/>
          <w:color w:val="000000" w:themeColor="text1"/>
          <w:sz w:val="28"/>
          <w:szCs w:val="28"/>
          <w:lang w:val="lv-LV"/>
        </w:rPr>
        <w:t>atlīdzības lietošanā nekvalificējas kā komercdarbības atbalsts, jo neizpildās vismaz viena no Komercdarbības atbalsta kontroles likuma 5.</w:t>
      </w:r>
      <w:r w:rsidR="00CD7871" w:rsidRPr="00B25DE7">
        <w:rPr>
          <w:rFonts w:asciiTheme="majorHAnsi" w:hAnsiTheme="majorHAnsi" w:cstheme="majorHAnsi"/>
          <w:color w:val="000000" w:themeColor="text1"/>
          <w:sz w:val="28"/>
          <w:szCs w:val="28"/>
          <w:lang w:val="lv-LV"/>
        </w:rPr>
        <w:t xml:space="preserve"> </w:t>
      </w:r>
      <w:r w:rsidR="006B4A8F" w:rsidRPr="00B25DE7">
        <w:rPr>
          <w:rFonts w:asciiTheme="majorHAnsi" w:hAnsiTheme="majorHAnsi" w:cstheme="majorHAnsi"/>
          <w:color w:val="000000" w:themeColor="text1"/>
          <w:sz w:val="28"/>
          <w:szCs w:val="28"/>
          <w:lang w:val="lv-LV"/>
        </w:rPr>
        <w:t>pantā noteiktajām komercdarbības atbalstu raksturojošām pazīmēm.</w:t>
      </w:r>
    </w:p>
    <w:p w:rsidR="00556325" w:rsidRPr="00B25DE7" w:rsidRDefault="00556325" w:rsidP="00086B04">
      <w:pPr>
        <w:spacing w:after="120"/>
        <w:ind w:firstLine="374"/>
        <w:jc w:val="both"/>
        <w:rPr>
          <w:sz w:val="28"/>
          <w:szCs w:val="28"/>
          <w:lang w:val="lv-LV" w:eastAsia="lv-LV"/>
        </w:rPr>
      </w:pPr>
      <w:r w:rsidRPr="00B25DE7">
        <w:rPr>
          <w:sz w:val="28"/>
          <w:szCs w:val="28"/>
          <w:lang w:val="lv-LV" w:eastAsia="lv-LV"/>
        </w:rPr>
        <w:t xml:space="preserve">6. Finanšu ministrijai (valsts akciju sabiedrībai “Valsts nekustamie īpašumi”) līgumā paredzēt vismaz Finanšu ministrijas (valsts akciju sabiedrības “Valsts </w:t>
      </w:r>
      <w:r w:rsidRPr="00B25DE7">
        <w:rPr>
          <w:sz w:val="28"/>
          <w:szCs w:val="28"/>
          <w:lang w:val="lv-LV" w:eastAsia="lv-LV"/>
        </w:rPr>
        <w:lastRenderedPageBreak/>
        <w:t>nekustamie īpašumi”) tiesības vienpusēji atkāpties no līguma, par to rakstiski informējot saņēmēju ne vēlāk kā 30 dienas iepriekš, ja saņēmējs šā rīkojuma 1.</w:t>
      </w:r>
      <w:r w:rsidR="00CD7871" w:rsidRPr="00B25DE7">
        <w:rPr>
          <w:sz w:val="28"/>
          <w:szCs w:val="28"/>
          <w:lang w:val="lv-LV" w:eastAsia="lv-LV"/>
        </w:rPr>
        <w:t xml:space="preserve"> </w:t>
      </w:r>
      <w:r w:rsidRPr="00B25DE7">
        <w:rPr>
          <w:sz w:val="28"/>
          <w:szCs w:val="28"/>
          <w:lang w:val="lv-LV" w:eastAsia="lv-LV"/>
        </w:rPr>
        <w:t>punktā minēto nekustamo īpašumu neizmanto atbilstoš</w:t>
      </w:r>
      <w:r w:rsidR="00E61EF0" w:rsidRPr="00B25DE7">
        <w:rPr>
          <w:sz w:val="28"/>
          <w:szCs w:val="28"/>
          <w:lang w:val="lv-LV" w:eastAsia="lv-LV"/>
        </w:rPr>
        <w:t xml:space="preserve">i nodošanas mērķim, </w:t>
      </w:r>
      <w:r w:rsidRPr="00B25DE7">
        <w:rPr>
          <w:sz w:val="28"/>
          <w:szCs w:val="28"/>
          <w:lang w:val="lv-LV" w:eastAsia="lv-LV"/>
        </w:rPr>
        <w:t>vairāk nekā mēnesi nepilda š</w:t>
      </w:r>
      <w:r w:rsidR="00E61EF0" w:rsidRPr="00B25DE7">
        <w:rPr>
          <w:sz w:val="28"/>
          <w:szCs w:val="28"/>
          <w:lang w:val="lv-LV" w:eastAsia="lv-LV"/>
        </w:rPr>
        <w:t xml:space="preserve">ajā rīkojumā minētos pienākumus, kā arī, ja saņēmējs vairs neatbilst šā rīkojuma 5.5.1. </w:t>
      </w:r>
      <w:r w:rsidR="00CD7871" w:rsidRPr="00B25DE7">
        <w:rPr>
          <w:sz w:val="28"/>
          <w:szCs w:val="28"/>
          <w:lang w:val="lv-LV" w:eastAsia="lv-LV"/>
        </w:rPr>
        <w:t xml:space="preserve">vai </w:t>
      </w:r>
      <w:r w:rsidR="00E61EF0" w:rsidRPr="00B25DE7">
        <w:rPr>
          <w:sz w:val="28"/>
          <w:szCs w:val="28"/>
          <w:lang w:val="lv-LV" w:eastAsia="lv-LV"/>
        </w:rPr>
        <w:t>5.5.2.</w:t>
      </w:r>
      <w:r w:rsidR="00CD7871" w:rsidRPr="00B25DE7">
        <w:rPr>
          <w:sz w:val="28"/>
          <w:szCs w:val="28"/>
          <w:lang w:val="lv-LV" w:eastAsia="lv-LV"/>
        </w:rPr>
        <w:t xml:space="preserve"> </w:t>
      </w:r>
      <w:r w:rsidR="00E61EF0" w:rsidRPr="00B25DE7">
        <w:rPr>
          <w:sz w:val="28"/>
          <w:szCs w:val="28"/>
          <w:lang w:val="lv-LV" w:eastAsia="lv-LV"/>
        </w:rPr>
        <w:t>apakšpunktā minētajām prasībām.</w:t>
      </w:r>
    </w:p>
    <w:p w:rsidR="0079718A" w:rsidRPr="00B25DE7" w:rsidRDefault="00556325" w:rsidP="0079718A">
      <w:pPr>
        <w:spacing w:before="60"/>
        <w:ind w:firstLine="374"/>
        <w:jc w:val="both"/>
        <w:rPr>
          <w:sz w:val="28"/>
          <w:szCs w:val="28"/>
          <w:lang w:val="lv-LV" w:eastAsia="lv-LV"/>
        </w:rPr>
      </w:pPr>
      <w:r w:rsidRPr="00B25DE7">
        <w:rPr>
          <w:sz w:val="28"/>
          <w:szCs w:val="28"/>
          <w:lang w:val="lv-LV" w:eastAsia="lv-LV"/>
        </w:rPr>
        <w:t>7. Kultūras ministrijai informēt Finanšu ministriju (valsts akciju sabiedrību “Valsts nekustamie īpašumi”), ja iestājas šā rīkojuma 5.1. apakšpunktā minētie nosacījumi bezatlīdzības lietošanas tiesību izbeigšanai vai ir paredzēta to iestāšanās</w:t>
      </w:r>
      <w:r w:rsidR="00E61EF0" w:rsidRPr="00B25DE7">
        <w:rPr>
          <w:sz w:val="28"/>
          <w:szCs w:val="28"/>
          <w:lang w:val="lv-LV" w:eastAsia="lv-LV"/>
        </w:rPr>
        <w:t xml:space="preserve">, kā arī, ja saņēmējs vairs neatbilst šā rīkojuma 5.5.1. </w:t>
      </w:r>
      <w:r w:rsidR="00CD7871" w:rsidRPr="00B25DE7">
        <w:rPr>
          <w:sz w:val="28"/>
          <w:szCs w:val="28"/>
          <w:lang w:val="lv-LV" w:eastAsia="lv-LV"/>
        </w:rPr>
        <w:t>vai</w:t>
      </w:r>
      <w:r w:rsidR="00AB7E15" w:rsidRPr="00B25DE7">
        <w:rPr>
          <w:sz w:val="28"/>
          <w:szCs w:val="28"/>
          <w:lang w:val="lv-LV" w:eastAsia="lv-LV"/>
        </w:rPr>
        <w:t xml:space="preserve"> </w:t>
      </w:r>
      <w:r w:rsidR="00E61EF0" w:rsidRPr="00B25DE7">
        <w:rPr>
          <w:sz w:val="28"/>
          <w:szCs w:val="28"/>
          <w:lang w:val="lv-LV" w:eastAsia="lv-LV"/>
        </w:rPr>
        <w:t>5.5.2.</w:t>
      </w:r>
      <w:r w:rsidR="00CD7871" w:rsidRPr="00B25DE7">
        <w:rPr>
          <w:sz w:val="28"/>
          <w:szCs w:val="28"/>
          <w:lang w:val="lv-LV" w:eastAsia="lv-LV"/>
        </w:rPr>
        <w:t xml:space="preserve"> </w:t>
      </w:r>
      <w:r w:rsidR="00E61EF0" w:rsidRPr="00B25DE7">
        <w:rPr>
          <w:sz w:val="28"/>
          <w:szCs w:val="28"/>
          <w:lang w:val="lv-LV" w:eastAsia="lv-LV"/>
        </w:rPr>
        <w:t>apakšpunktā minētajām prasībām</w:t>
      </w:r>
      <w:r w:rsidRPr="00B25DE7">
        <w:rPr>
          <w:sz w:val="28"/>
          <w:szCs w:val="28"/>
          <w:lang w:val="lv-LV" w:eastAsia="lv-LV"/>
        </w:rPr>
        <w:t>.</w:t>
      </w:r>
    </w:p>
    <w:p w:rsidR="006B4BA7" w:rsidRPr="00B25DE7" w:rsidRDefault="006B4BA7" w:rsidP="00AE1663">
      <w:pPr>
        <w:spacing w:before="60"/>
        <w:ind w:firstLine="374"/>
        <w:jc w:val="both"/>
        <w:rPr>
          <w:sz w:val="28"/>
          <w:szCs w:val="28"/>
          <w:lang w:val="lv-LV" w:eastAsia="lv-LV"/>
        </w:rPr>
      </w:pPr>
      <w:r w:rsidRPr="00B25DE7">
        <w:rPr>
          <w:sz w:val="28"/>
          <w:szCs w:val="28"/>
          <w:lang w:val="lv-LV" w:eastAsia="lv-LV"/>
        </w:rPr>
        <w:t>8.</w:t>
      </w:r>
      <w:r w:rsidR="00360C38" w:rsidRPr="00B25DE7">
        <w:rPr>
          <w:sz w:val="28"/>
          <w:szCs w:val="28"/>
          <w:lang w:val="lv-LV" w:eastAsia="lv-LV"/>
        </w:rPr>
        <w:t xml:space="preserve"> </w:t>
      </w:r>
      <w:r w:rsidR="00CD7871" w:rsidRPr="00B25DE7">
        <w:rPr>
          <w:sz w:val="28"/>
          <w:szCs w:val="28"/>
          <w:lang w:val="lv-LV" w:eastAsia="lv-LV"/>
        </w:rPr>
        <w:t>Ja nav iestājušies šā rīkojuma 5.1. apakšpunktā minētie apstākļi un tiek konsta</w:t>
      </w:r>
      <w:r w:rsidR="00360C38" w:rsidRPr="00B25DE7">
        <w:rPr>
          <w:sz w:val="28"/>
          <w:szCs w:val="28"/>
          <w:lang w:val="lv-LV" w:eastAsia="lv-LV"/>
        </w:rPr>
        <w:t xml:space="preserve">tēts, ka saņēmējs neatbilst šā rīkojuma 5.5.1. </w:t>
      </w:r>
      <w:r w:rsidR="00CD7871" w:rsidRPr="00B25DE7">
        <w:rPr>
          <w:sz w:val="28"/>
          <w:szCs w:val="28"/>
          <w:lang w:val="lv-LV" w:eastAsia="lv-LV"/>
        </w:rPr>
        <w:t>vai 5.5.2. apakšpunktā minētajā</w:t>
      </w:r>
      <w:r w:rsidR="00360C38" w:rsidRPr="00B25DE7">
        <w:rPr>
          <w:sz w:val="28"/>
          <w:szCs w:val="28"/>
          <w:lang w:val="lv-LV" w:eastAsia="lv-LV"/>
        </w:rPr>
        <w:t xml:space="preserve">m </w:t>
      </w:r>
      <w:r w:rsidR="00CD7871" w:rsidRPr="00B25DE7">
        <w:rPr>
          <w:sz w:val="28"/>
          <w:szCs w:val="28"/>
          <w:lang w:val="lv-LV" w:eastAsia="lv-LV"/>
        </w:rPr>
        <w:t>prasībām</w:t>
      </w:r>
      <w:r w:rsidR="00360C38" w:rsidRPr="00B25DE7">
        <w:rPr>
          <w:sz w:val="28"/>
          <w:szCs w:val="28"/>
          <w:lang w:val="lv-LV" w:eastAsia="lv-LV"/>
        </w:rPr>
        <w:t xml:space="preserve">, </w:t>
      </w:r>
      <w:r w:rsidR="00CD7871" w:rsidRPr="00B25DE7">
        <w:rPr>
          <w:sz w:val="28"/>
          <w:szCs w:val="28"/>
          <w:lang w:val="lv-LV" w:eastAsia="lv-LV"/>
        </w:rPr>
        <w:t>jautājums par publiskā finansējuma piešķiršanu</w:t>
      </w:r>
      <w:r w:rsidR="00AE1663" w:rsidRPr="00B25DE7">
        <w:rPr>
          <w:sz w:val="28"/>
          <w:szCs w:val="28"/>
          <w:lang w:val="lv-LV" w:eastAsia="lv-LV"/>
        </w:rPr>
        <w:t xml:space="preserve"> kultūras institūcijai, tai skaitā publiskai personai piederošā</w:t>
      </w:r>
      <w:r w:rsidR="00CD7871" w:rsidRPr="00B25DE7">
        <w:rPr>
          <w:sz w:val="28"/>
          <w:szCs w:val="28"/>
          <w:lang w:val="lv-LV" w:eastAsia="lv-LV"/>
        </w:rPr>
        <w:t xml:space="preserve"> nekustamā īpašuma nodošana bez</w:t>
      </w:r>
      <w:r w:rsidR="00AE1663" w:rsidRPr="00B25DE7">
        <w:rPr>
          <w:sz w:val="28"/>
          <w:szCs w:val="28"/>
          <w:lang w:val="lv-LV" w:eastAsia="lv-LV"/>
        </w:rPr>
        <w:t xml:space="preserve">atlīdzības lietošanā, </w:t>
      </w:r>
      <w:r w:rsidR="00CD7871" w:rsidRPr="00B25DE7">
        <w:rPr>
          <w:sz w:val="28"/>
          <w:szCs w:val="28"/>
          <w:lang w:val="lv-LV" w:eastAsia="lv-LV"/>
        </w:rPr>
        <w:t xml:space="preserve">risināms, </w:t>
      </w:r>
      <w:r w:rsidR="00AB7E15" w:rsidRPr="00B25DE7">
        <w:rPr>
          <w:sz w:val="28"/>
          <w:szCs w:val="28"/>
          <w:lang w:val="lv-LV" w:eastAsia="lv-LV"/>
        </w:rPr>
        <w:t>ievērojot atbilstošu kom</w:t>
      </w:r>
      <w:r w:rsidR="00AE1663" w:rsidRPr="00B25DE7">
        <w:rPr>
          <w:sz w:val="28"/>
          <w:szCs w:val="28"/>
          <w:lang w:val="lv-LV" w:eastAsia="lv-LV"/>
        </w:rPr>
        <w:t>ercdarbības atbalsta regulējumu.</w:t>
      </w:r>
    </w:p>
    <w:p w:rsidR="0079718A" w:rsidRPr="00B25DE7" w:rsidRDefault="006B4BA7" w:rsidP="0079718A">
      <w:pPr>
        <w:spacing w:after="240"/>
        <w:ind w:firstLine="374"/>
        <w:jc w:val="both"/>
        <w:rPr>
          <w:sz w:val="28"/>
          <w:szCs w:val="28"/>
          <w:lang w:val="lv-LV" w:eastAsia="lv-LV"/>
        </w:rPr>
      </w:pPr>
      <w:r w:rsidRPr="00B25DE7">
        <w:rPr>
          <w:sz w:val="28"/>
          <w:szCs w:val="28"/>
          <w:lang w:val="lv-LV" w:eastAsia="lv-LV"/>
        </w:rPr>
        <w:t>9</w:t>
      </w:r>
      <w:r w:rsidR="0079718A" w:rsidRPr="00B25DE7">
        <w:rPr>
          <w:sz w:val="28"/>
          <w:szCs w:val="28"/>
          <w:lang w:val="lv-LV" w:eastAsia="lv-LV"/>
        </w:rPr>
        <w:t xml:space="preserve">. Atzīt par spēku zaudējušu Ministru kabineta 2016.gada 22.novembra </w:t>
      </w:r>
      <w:r w:rsidR="00C65030" w:rsidRPr="00B25DE7">
        <w:rPr>
          <w:sz w:val="28"/>
          <w:szCs w:val="28"/>
          <w:lang w:val="lv-LV" w:eastAsia="lv-LV"/>
        </w:rPr>
        <w:t>r</w:t>
      </w:r>
      <w:r w:rsidR="0079718A" w:rsidRPr="00B25DE7">
        <w:rPr>
          <w:sz w:val="28"/>
          <w:szCs w:val="28"/>
          <w:lang w:val="lv-LV" w:eastAsia="lv-LV"/>
        </w:rPr>
        <w:t>īkojumu Nr.699 “</w:t>
      </w:r>
      <w:r w:rsidR="0079718A" w:rsidRPr="00B25DE7">
        <w:rPr>
          <w:sz w:val="28"/>
          <w:szCs w:val="28"/>
          <w:lang w:val="lv-LV"/>
        </w:rPr>
        <w:t xml:space="preserve">Par valsts nekustamo īpašumu </w:t>
      </w:r>
      <w:r w:rsidR="0079718A" w:rsidRPr="00B25DE7">
        <w:rPr>
          <w:sz w:val="28"/>
          <w:szCs w:val="28"/>
          <w:lang w:val="lv-LV" w:eastAsia="lv-LV"/>
        </w:rPr>
        <w:t>nodošanu bezatlīdzības lietošanā” (Latvijas Vēstnesis, 2016, 229.nr.).</w:t>
      </w:r>
    </w:p>
    <w:p w:rsidR="00086B04" w:rsidRDefault="00086B04" w:rsidP="0079718A">
      <w:pPr>
        <w:pStyle w:val="BodyTextIndent"/>
        <w:spacing w:after="120"/>
        <w:rPr>
          <w:szCs w:val="28"/>
          <w:lang w:eastAsia="lv-LV"/>
        </w:rPr>
      </w:pPr>
    </w:p>
    <w:p w:rsidR="00086B04" w:rsidRDefault="00086B04" w:rsidP="0079718A">
      <w:pPr>
        <w:pStyle w:val="BodyTextIndent"/>
        <w:spacing w:after="120"/>
        <w:rPr>
          <w:szCs w:val="28"/>
          <w:lang w:eastAsia="lv-LV"/>
        </w:rPr>
      </w:pPr>
    </w:p>
    <w:p w:rsidR="00BC2F56" w:rsidRPr="009A4800" w:rsidRDefault="00BC2F56" w:rsidP="0079718A">
      <w:pPr>
        <w:pStyle w:val="BodyTextIndent"/>
        <w:spacing w:after="120"/>
        <w:rPr>
          <w:szCs w:val="28"/>
          <w:lang w:eastAsia="lv-LV"/>
        </w:rPr>
      </w:pPr>
      <w:r w:rsidRPr="009A4800">
        <w:rPr>
          <w:szCs w:val="28"/>
          <w:lang w:eastAsia="lv-LV"/>
        </w:rPr>
        <w:t xml:space="preserve">Ministru prezidents </w:t>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t xml:space="preserve"> M. Kučinskis </w:t>
      </w:r>
    </w:p>
    <w:p w:rsidR="00086B04" w:rsidRDefault="00086B04" w:rsidP="00BC2F56">
      <w:pPr>
        <w:pStyle w:val="BodyTextIndent"/>
        <w:ind w:left="0" w:firstLine="720"/>
        <w:rPr>
          <w:szCs w:val="28"/>
          <w:lang w:eastAsia="lv-LV"/>
        </w:rPr>
      </w:pPr>
    </w:p>
    <w:p w:rsidR="00086B04" w:rsidRDefault="00086B04" w:rsidP="00BC2F56">
      <w:pPr>
        <w:pStyle w:val="BodyTextIndent"/>
        <w:ind w:left="0" w:firstLine="720"/>
        <w:rPr>
          <w:szCs w:val="28"/>
          <w:lang w:eastAsia="lv-LV"/>
        </w:rPr>
      </w:pPr>
    </w:p>
    <w:p w:rsidR="00E95A9B" w:rsidRDefault="00BC2F56" w:rsidP="00BC2F56">
      <w:pPr>
        <w:pStyle w:val="BodyTextIndent"/>
        <w:ind w:left="0" w:firstLine="720"/>
        <w:rPr>
          <w:sz w:val="24"/>
          <w:szCs w:val="24"/>
          <w:lang w:eastAsia="lv-LV"/>
        </w:rPr>
      </w:pPr>
      <w:r w:rsidRPr="009A4800">
        <w:rPr>
          <w:szCs w:val="28"/>
          <w:lang w:eastAsia="lv-LV"/>
        </w:rPr>
        <w:t xml:space="preserve">Finanšu ministre  </w:t>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r>
      <w:r w:rsidRPr="009A4800">
        <w:rPr>
          <w:szCs w:val="28"/>
          <w:lang w:eastAsia="lv-LV"/>
        </w:rPr>
        <w:tab/>
      </w:r>
      <w:r w:rsidR="00556325">
        <w:rPr>
          <w:szCs w:val="28"/>
          <w:lang w:eastAsia="lv-LV"/>
        </w:rPr>
        <w:t xml:space="preserve">  </w:t>
      </w:r>
      <w:r w:rsidRPr="009A4800">
        <w:rPr>
          <w:szCs w:val="28"/>
          <w:lang w:eastAsia="lv-LV"/>
        </w:rPr>
        <w:t xml:space="preserve"> </w:t>
      </w:r>
      <w:r w:rsidR="00556325">
        <w:rPr>
          <w:szCs w:val="28"/>
          <w:lang w:eastAsia="lv-LV"/>
        </w:rPr>
        <w:t xml:space="preserve">D. </w:t>
      </w:r>
      <w:r w:rsidRPr="009A4800">
        <w:rPr>
          <w:szCs w:val="28"/>
          <w:lang w:eastAsia="lv-LV"/>
        </w:rPr>
        <w:t>Reizniece-Ozola</w:t>
      </w:r>
    </w:p>
    <w:p w:rsidR="00E95A9B" w:rsidRDefault="00E95A9B" w:rsidP="00B91E89">
      <w:pPr>
        <w:pStyle w:val="BodyTextIndent"/>
        <w:ind w:left="0" w:firstLine="0"/>
        <w:rPr>
          <w:sz w:val="24"/>
          <w:szCs w:val="24"/>
          <w:lang w:eastAsia="lv-LV"/>
        </w:rPr>
      </w:pPr>
    </w:p>
    <w:sectPr w:rsidR="00E95A9B" w:rsidSect="009A4800">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56" w:rsidRDefault="00BC2F56">
      <w:r>
        <w:separator/>
      </w:r>
    </w:p>
  </w:endnote>
  <w:endnote w:type="continuationSeparator" w:id="0">
    <w:p w:rsidR="00BC2F56" w:rsidRDefault="00BC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56" w:rsidRPr="00556325" w:rsidRDefault="00556325" w:rsidP="00556325">
    <w:pPr>
      <w:pStyle w:val="Footer"/>
    </w:pPr>
    <w:r w:rsidRPr="00556325">
      <w:rPr>
        <w:bCs/>
        <w:sz w:val="20"/>
        <w:lang w:val="lv-LV"/>
      </w:rPr>
      <w:t>FMRik_</w:t>
    </w:r>
    <w:r w:rsidR="00CD7871">
      <w:rPr>
        <w:bCs/>
        <w:sz w:val="20"/>
        <w:lang w:val="lv-LV"/>
      </w:rPr>
      <w:t>0407</w:t>
    </w:r>
    <w:r w:rsidRPr="00556325">
      <w:rPr>
        <w:bCs/>
        <w:sz w:val="20"/>
        <w:lang w:val="lv-LV"/>
      </w:rPr>
      <w:t>17_bezatlidzibas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56" w:rsidRPr="00382272" w:rsidRDefault="00556325" w:rsidP="00382272">
    <w:pPr>
      <w:pStyle w:val="Footer"/>
      <w:rPr>
        <w:sz w:val="20"/>
      </w:rPr>
    </w:pPr>
    <w:r>
      <w:rPr>
        <w:bCs/>
        <w:sz w:val="20"/>
        <w:lang w:val="lv-LV"/>
      </w:rPr>
      <w:t>FMRik_</w:t>
    </w:r>
    <w:r w:rsidR="00CD7871">
      <w:rPr>
        <w:bCs/>
        <w:sz w:val="20"/>
        <w:lang w:val="lv-LV"/>
      </w:rPr>
      <w:t>0407</w:t>
    </w:r>
    <w:r>
      <w:rPr>
        <w:bCs/>
        <w:sz w:val="20"/>
        <w:lang w:val="lv-LV"/>
      </w:rPr>
      <w:t>17_bezatlidzibas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56" w:rsidRDefault="00BC2F56">
      <w:r>
        <w:separator/>
      </w:r>
    </w:p>
  </w:footnote>
  <w:footnote w:type="continuationSeparator" w:id="0">
    <w:p w:rsidR="00BC2F56" w:rsidRDefault="00BC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56359"/>
      <w:docPartObj>
        <w:docPartGallery w:val="Page Numbers (Top of Page)"/>
        <w:docPartUnique/>
      </w:docPartObj>
    </w:sdtPr>
    <w:sdtEndPr>
      <w:rPr>
        <w:noProof/>
      </w:rPr>
    </w:sdtEndPr>
    <w:sdtContent>
      <w:p w:rsidR="00BC2F56" w:rsidRDefault="00BC2F56">
        <w:pPr>
          <w:pStyle w:val="Header"/>
          <w:jc w:val="center"/>
        </w:pPr>
        <w:r>
          <w:fldChar w:fldCharType="begin"/>
        </w:r>
        <w:r>
          <w:instrText xml:space="preserve"> PAGE   \* MERGEFORMAT </w:instrText>
        </w:r>
        <w:r>
          <w:fldChar w:fldCharType="separate"/>
        </w:r>
        <w:r w:rsidR="00B25DE7">
          <w:rPr>
            <w:noProof/>
          </w:rPr>
          <w:t>4</w:t>
        </w:r>
        <w:r>
          <w:rPr>
            <w:noProof/>
          </w:rPr>
          <w:fldChar w:fldCharType="end"/>
        </w:r>
      </w:p>
    </w:sdtContent>
  </w:sdt>
  <w:p w:rsidR="00BC2F56" w:rsidRDefault="00BC2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BE6"/>
    <w:multiLevelType w:val="hybridMultilevel"/>
    <w:tmpl w:val="4208886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EA"/>
    <w:rsid w:val="00032C2E"/>
    <w:rsid w:val="00035CE9"/>
    <w:rsid w:val="00036CD4"/>
    <w:rsid w:val="000515E6"/>
    <w:rsid w:val="00073546"/>
    <w:rsid w:val="00086B04"/>
    <w:rsid w:val="000B67CA"/>
    <w:rsid w:val="000E1544"/>
    <w:rsid w:val="001166D8"/>
    <w:rsid w:val="001434EA"/>
    <w:rsid w:val="00176764"/>
    <w:rsid w:val="001846B2"/>
    <w:rsid w:val="001A02D9"/>
    <w:rsid w:val="001E3B52"/>
    <w:rsid w:val="001E5FEF"/>
    <w:rsid w:val="001F1F42"/>
    <w:rsid w:val="001F5FF9"/>
    <w:rsid w:val="001F61FA"/>
    <w:rsid w:val="00211578"/>
    <w:rsid w:val="002124BC"/>
    <w:rsid w:val="002342A9"/>
    <w:rsid w:val="002459DB"/>
    <w:rsid w:val="00247E14"/>
    <w:rsid w:val="00275B80"/>
    <w:rsid w:val="00284AED"/>
    <w:rsid w:val="00286152"/>
    <w:rsid w:val="002918FD"/>
    <w:rsid w:val="00292D35"/>
    <w:rsid w:val="00296AEB"/>
    <w:rsid w:val="002A180E"/>
    <w:rsid w:val="002B4922"/>
    <w:rsid w:val="002D29A2"/>
    <w:rsid w:val="003160A2"/>
    <w:rsid w:val="003209CF"/>
    <w:rsid w:val="00320FD7"/>
    <w:rsid w:val="00360C38"/>
    <w:rsid w:val="00380199"/>
    <w:rsid w:val="00382272"/>
    <w:rsid w:val="00382422"/>
    <w:rsid w:val="0038722B"/>
    <w:rsid w:val="003E31C7"/>
    <w:rsid w:val="003E42F8"/>
    <w:rsid w:val="0040063B"/>
    <w:rsid w:val="0040770B"/>
    <w:rsid w:val="00411616"/>
    <w:rsid w:val="00431416"/>
    <w:rsid w:val="0043550B"/>
    <w:rsid w:val="004661B5"/>
    <w:rsid w:val="00484420"/>
    <w:rsid w:val="00485CE4"/>
    <w:rsid w:val="0048631D"/>
    <w:rsid w:val="00487FCE"/>
    <w:rsid w:val="004E3E7F"/>
    <w:rsid w:val="004F06CF"/>
    <w:rsid w:val="004F1290"/>
    <w:rsid w:val="004F17CC"/>
    <w:rsid w:val="00505BEE"/>
    <w:rsid w:val="00515ECD"/>
    <w:rsid w:val="00522ADF"/>
    <w:rsid w:val="00535E3A"/>
    <w:rsid w:val="00540890"/>
    <w:rsid w:val="005474F3"/>
    <w:rsid w:val="00556325"/>
    <w:rsid w:val="0058349C"/>
    <w:rsid w:val="0059422A"/>
    <w:rsid w:val="005B44C7"/>
    <w:rsid w:val="005B5A34"/>
    <w:rsid w:val="005B67F6"/>
    <w:rsid w:val="005F7F39"/>
    <w:rsid w:val="00600A51"/>
    <w:rsid w:val="00602671"/>
    <w:rsid w:val="00605E31"/>
    <w:rsid w:val="00650AFB"/>
    <w:rsid w:val="0065248C"/>
    <w:rsid w:val="006549BF"/>
    <w:rsid w:val="00664020"/>
    <w:rsid w:val="006675B6"/>
    <w:rsid w:val="00671875"/>
    <w:rsid w:val="00683EBE"/>
    <w:rsid w:val="006840F6"/>
    <w:rsid w:val="00687E36"/>
    <w:rsid w:val="0069766C"/>
    <w:rsid w:val="00697C8F"/>
    <w:rsid w:val="006A3121"/>
    <w:rsid w:val="006A771B"/>
    <w:rsid w:val="006B4A8F"/>
    <w:rsid w:val="006B4BA7"/>
    <w:rsid w:val="006C3C91"/>
    <w:rsid w:val="006C3E0E"/>
    <w:rsid w:val="006C54EF"/>
    <w:rsid w:val="006C72F6"/>
    <w:rsid w:val="006D2CD9"/>
    <w:rsid w:val="006F45BD"/>
    <w:rsid w:val="0073188A"/>
    <w:rsid w:val="0073243C"/>
    <w:rsid w:val="00733385"/>
    <w:rsid w:val="007606B8"/>
    <w:rsid w:val="00777D54"/>
    <w:rsid w:val="0079718A"/>
    <w:rsid w:val="00797BE9"/>
    <w:rsid w:val="007A5E44"/>
    <w:rsid w:val="007A6540"/>
    <w:rsid w:val="007C5421"/>
    <w:rsid w:val="00802C74"/>
    <w:rsid w:val="00810850"/>
    <w:rsid w:val="0081481F"/>
    <w:rsid w:val="00822A07"/>
    <w:rsid w:val="008378FF"/>
    <w:rsid w:val="0086694A"/>
    <w:rsid w:val="008727B0"/>
    <w:rsid w:val="0089249E"/>
    <w:rsid w:val="008B2EAC"/>
    <w:rsid w:val="008E48BB"/>
    <w:rsid w:val="009303C9"/>
    <w:rsid w:val="00957E9B"/>
    <w:rsid w:val="009600D6"/>
    <w:rsid w:val="009A16B0"/>
    <w:rsid w:val="009A3339"/>
    <w:rsid w:val="009A4800"/>
    <w:rsid w:val="009A5631"/>
    <w:rsid w:val="009B4280"/>
    <w:rsid w:val="009C03DE"/>
    <w:rsid w:val="009C0640"/>
    <w:rsid w:val="009C23A7"/>
    <w:rsid w:val="00A0039A"/>
    <w:rsid w:val="00A169C9"/>
    <w:rsid w:val="00A25F43"/>
    <w:rsid w:val="00A3631F"/>
    <w:rsid w:val="00A664CA"/>
    <w:rsid w:val="00A66647"/>
    <w:rsid w:val="00A95E80"/>
    <w:rsid w:val="00AB44E1"/>
    <w:rsid w:val="00AB75B6"/>
    <w:rsid w:val="00AB7E15"/>
    <w:rsid w:val="00AE1663"/>
    <w:rsid w:val="00AE17D8"/>
    <w:rsid w:val="00AF394F"/>
    <w:rsid w:val="00B00EFE"/>
    <w:rsid w:val="00B10FD7"/>
    <w:rsid w:val="00B21593"/>
    <w:rsid w:val="00B25DE7"/>
    <w:rsid w:val="00B335B4"/>
    <w:rsid w:val="00B410B1"/>
    <w:rsid w:val="00B476C5"/>
    <w:rsid w:val="00B50E39"/>
    <w:rsid w:val="00B530EC"/>
    <w:rsid w:val="00B55789"/>
    <w:rsid w:val="00B831F6"/>
    <w:rsid w:val="00B84B94"/>
    <w:rsid w:val="00B91E89"/>
    <w:rsid w:val="00B9312B"/>
    <w:rsid w:val="00BC2F56"/>
    <w:rsid w:val="00C31ED3"/>
    <w:rsid w:val="00C65030"/>
    <w:rsid w:val="00C83DDB"/>
    <w:rsid w:val="00C8493B"/>
    <w:rsid w:val="00C92494"/>
    <w:rsid w:val="00CA1F9C"/>
    <w:rsid w:val="00CA592D"/>
    <w:rsid w:val="00CA7211"/>
    <w:rsid w:val="00CB1C07"/>
    <w:rsid w:val="00CB2F14"/>
    <w:rsid w:val="00CD2CA1"/>
    <w:rsid w:val="00CD37D5"/>
    <w:rsid w:val="00CD3831"/>
    <w:rsid w:val="00CD7871"/>
    <w:rsid w:val="00CF20E0"/>
    <w:rsid w:val="00CF230D"/>
    <w:rsid w:val="00D07D44"/>
    <w:rsid w:val="00D17724"/>
    <w:rsid w:val="00D253CB"/>
    <w:rsid w:val="00D25BE4"/>
    <w:rsid w:val="00D54028"/>
    <w:rsid w:val="00D566E9"/>
    <w:rsid w:val="00D87927"/>
    <w:rsid w:val="00D972C3"/>
    <w:rsid w:val="00DA19C0"/>
    <w:rsid w:val="00DF2CBD"/>
    <w:rsid w:val="00E33CD8"/>
    <w:rsid w:val="00E61EF0"/>
    <w:rsid w:val="00E74238"/>
    <w:rsid w:val="00E844EB"/>
    <w:rsid w:val="00E95A9B"/>
    <w:rsid w:val="00EB59F3"/>
    <w:rsid w:val="00EC357E"/>
    <w:rsid w:val="00EC646B"/>
    <w:rsid w:val="00ED6D14"/>
    <w:rsid w:val="00EE06D1"/>
    <w:rsid w:val="00EE345E"/>
    <w:rsid w:val="00EF1CB3"/>
    <w:rsid w:val="00F04858"/>
    <w:rsid w:val="00F06157"/>
    <w:rsid w:val="00F1352B"/>
    <w:rsid w:val="00F4039F"/>
    <w:rsid w:val="00F44C6E"/>
    <w:rsid w:val="00F8790A"/>
    <w:rsid w:val="00F97380"/>
    <w:rsid w:val="00FA657F"/>
    <w:rsid w:val="00FC709B"/>
    <w:rsid w:val="00FD0BDC"/>
    <w:rsid w:val="00FE1D2F"/>
    <w:rsid w:val="00FF09FA"/>
    <w:rsid w:val="00FF6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EA"/>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1434EA"/>
    <w:pPr>
      <w:keepNext/>
      <w:ind w:left="6480"/>
      <w:outlineLvl w:val="0"/>
    </w:pPr>
    <w:rPr>
      <w:i/>
      <w:iCs/>
      <w:sz w:val="28"/>
      <w:lang w:val="lv-LV"/>
    </w:rPr>
  </w:style>
  <w:style w:type="paragraph" w:styleId="Heading2">
    <w:name w:val="heading 2"/>
    <w:basedOn w:val="Normal"/>
    <w:next w:val="Normal"/>
    <w:link w:val="Heading2Char"/>
    <w:qFormat/>
    <w:rsid w:val="001434EA"/>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4EA"/>
    <w:rPr>
      <w:rFonts w:ascii="Times New Roman" w:eastAsia="Times New Roman" w:hAnsi="Times New Roman" w:cs="Times New Roman"/>
      <w:i/>
      <w:iCs/>
      <w:sz w:val="28"/>
      <w:szCs w:val="20"/>
    </w:rPr>
  </w:style>
  <w:style w:type="character" w:customStyle="1" w:styleId="Heading2Char">
    <w:name w:val="Heading 2 Char"/>
    <w:basedOn w:val="DefaultParagraphFont"/>
    <w:link w:val="Heading2"/>
    <w:rsid w:val="001434EA"/>
    <w:rPr>
      <w:rFonts w:ascii="Times New Roman" w:eastAsia="Times New Roman" w:hAnsi="Times New Roman" w:cs="Times New Roman"/>
      <w:b/>
      <w:bCs/>
      <w:sz w:val="28"/>
      <w:szCs w:val="20"/>
    </w:rPr>
  </w:style>
  <w:style w:type="character" w:styleId="Hyperlink">
    <w:name w:val="Hyperlink"/>
    <w:rsid w:val="001434EA"/>
    <w:rPr>
      <w:color w:val="0000FF"/>
      <w:u w:val="single"/>
    </w:rPr>
  </w:style>
  <w:style w:type="paragraph" w:styleId="BodyTextIndent">
    <w:name w:val="Body Text Indent"/>
    <w:basedOn w:val="Normal"/>
    <w:link w:val="BodyTextIndentChar"/>
    <w:rsid w:val="001434EA"/>
    <w:pPr>
      <w:ind w:left="142" w:firstLine="578"/>
      <w:jc w:val="both"/>
    </w:pPr>
    <w:rPr>
      <w:sz w:val="28"/>
      <w:lang w:val="lv-LV"/>
    </w:rPr>
  </w:style>
  <w:style w:type="character" w:customStyle="1" w:styleId="BodyTextIndentChar">
    <w:name w:val="Body Text Indent Char"/>
    <w:basedOn w:val="DefaultParagraphFont"/>
    <w:link w:val="BodyTextIndent"/>
    <w:rsid w:val="001434EA"/>
    <w:rPr>
      <w:rFonts w:ascii="Times New Roman" w:eastAsia="Times New Roman" w:hAnsi="Times New Roman" w:cs="Times New Roman"/>
      <w:sz w:val="28"/>
      <w:szCs w:val="20"/>
    </w:rPr>
  </w:style>
  <w:style w:type="paragraph" w:styleId="ListParagraph">
    <w:name w:val="List Paragraph"/>
    <w:basedOn w:val="Normal"/>
    <w:uiPriority w:val="34"/>
    <w:qFormat/>
    <w:rsid w:val="00F06157"/>
    <w:pPr>
      <w:ind w:left="720"/>
      <w:contextualSpacing/>
    </w:pPr>
  </w:style>
  <w:style w:type="paragraph" w:styleId="Header">
    <w:name w:val="header"/>
    <w:basedOn w:val="Normal"/>
    <w:link w:val="HeaderChar"/>
    <w:uiPriority w:val="99"/>
    <w:unhideWhenUsed/>
    <w:rsid w:val="001E3B52"/>
    <w:pPr>
      <w:tabs>
        <w:tab w:val="center" w:pos="4153"/>
        <w:tab w:val="right" w:pos="8306"/>
      </w:tabs>
    </w:pPr>
  </w:style>
  <w:style w:type="character" w:customStyle="1" w:styleId="HeaderChar">
    <w:name w:val="Header Char"/>
    <w:basedOn w:val="DefaultParagraphFont"/>
    <w:link w:val="Header"/>
    <w:uiPriority w:val="99"/>
    <w:rsid w:val="001E3B52"/>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1E3B52"/>
    <w:pPr>
      <w:tabs>
        <w:tab w:val="center" w:pos="4153"/>
        <w:tab w:val="right" w:pos="8306"/>
      </w:tabs>
    </w:pPr>
  </w:style>
  <w:style w:type="character" w:customStyle="1" w:styleId="FooterChar">
    <w:name w:val="Footer Char"/>
    <w:basedOn w:val="DefaultParagraphFont"/>
    <w:link w:val="Footer"/>
    <w:uiPriority w:val="99"/>
    <w:rsid w:val="001E3B52"/>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431416"/>
    <w:rPr>
      <w:rFonts w:ascii="Tahoma" w:hAnsi="Tahoma" w:cs="Tahoma"/>
      <w:sz w:val="16"/>
      <w:szCs w:val="16"/>
    </w:rPr>
  </w:style>
  <w:style w:type="character" w:customStyle="1" w:styleId="BalloonTextChar">
    <w:name w:val="Balloon Text Char"/>
    <w:basedOn w:val="DefaultParagraphFont"/>
    <w:link w:val="BalloonText"/>
    <w:uiPriority w:val="99"/>
    <w:semiHidden/>
    <w:rsid w:val="00431416"/>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EA"/>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1434EA"/>
    <w:pPr>
      <w:keepNext/>
      <w:ind w:left="6480"/>
      <w:outlineLvl w:val="0"/>
    </w:pPr>
    <w:rPr>
      <w:i/>
      <w:iCs/>
      <w:sz w:val="28"/>
      <w:lang w:val="lv-LV"/>
    </w:rPr>
  </w:style>
  <w:style w:type="paragraph" w:styleId="Heading2">
    <w:name w:val="heading 2"/>
    <w:basedOn w:val="Normal"/>
    <w:next w:val="Normal"/>
    <w:link w:val="Heading2Char"/>
    <w:qFormat/>
    <w:rsid w:val="001434EA"/>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4EA"/>
    <w:rPr>
      <w:rFonts w:ascii="Times New Roman" w:eastAsia="Times New Roman" w:hAnsi="Times New Roman" w:cs="Times New Roman"/>
      <w:i/>
      <w:iCs/>
      <w:sz w:val="28"/>
      <w:szCs w:val="20"/>
    </w:rPr>
  </w:style>
  <w:style w:type="character" w:customStyle="1" w:styleId="Heading2Char">
    <w:name w:val="Heading 2 Char"/>
    <w:basedOn w:val="DefaultParagraphFont"/>
    <w:link w:val="Heading2"/>
    <w:rsid w:val="001434EA"/>
    <w:rPr>
      <w:rFonts w:ascii="Times New Roman" w:eastAsia="Times New Roman" w:hAnsi="Times New Roman" w:cs="Times New Roman"/>
      <w:b/>
      <w:bCs/>
      <w:sz w:val="28"/>
      <w:szCs w:val="20"/>
    </w:rPr>
  </w:style>
  <w:style w:type="character" w:styleId="Hyperlink">
    <w:name w:val="Hyperlink"/>
    <w:rsid w:val="001434EA"/>
    <w:rPr>
      <w:color w:val="0000FF"/>
      <w:u w:val="single"/>
    </w:rPr>
  </w:style>
  <w:style w:type="paragraph" w:styleId="BodyTextIndent">
    <w:name w:val="Body Text Indent"/>
    <w:basedOn w:val="Normal"/>
    <w:link w:val="BodyTextIndentChar"/>
    <w:rsid w:val="001434EA"/>
    <w:pPr>
      <w:ind w:left="142" w:firstLine="578"/>
      <w:jc w:val="both"/>
    </w:pPr>
    <w:rPr>
      <w:sz w:val="28"/>
      <w:lang w:val="lv-LV"/>
    </w:rPr>
  </w:style>
  <w:style w:type="character" w:customStyle="1" w:styleId="BodyTextIndentChar">
    <w:name w:val="Body Text Indent Char"/>
    <w:basedOn w:val="DefaultParagraphFont"/>
    <w:link w:val="BodyTextIndent"/>
    <w:rsid w:val="001434EA"/>
    <w:rPr>
      <w:rFonts w:ascii="Times New Roman" w:eastAsia="Times New Roman" w:hAnsi="Times New Roman" w:cs="Times New Roman"/>
      <w:sz w:val="28"/>
      <w:szCs w:val="20"/>
    </w:rPr>
  </w:style>
  <w:style w:type="paragraph" w:styleId="ListParagraph">
    <w:name w:val="List Paragraph"/>
    <w:basedOn w:val="Normal"/>
    <w:uiPriority w:val="34"/>
    <w:qFormat/>
    <w:rsid w:val="00F06157"/>
    <w:pPr>
      <w:ind w:left="720"/>
      <w:contextualSpacing/>
    </w:pPr>
  </w:style>
  <w:style w:type="paragraph" w:styleId="Header">
    <w:name w:val="header"/>
    <w:basedOn w:val="Normal"/>
    <w:link w:val="HeaderChar"/>
    <w:uiPriority w:val="99"/>
    <w:unhideWhenUsed/>
    <w:rsid w:val="001E3B52"/>
    <w:pPr>
      <w:tabs>
        <w:tab w:val="center" w:pos="4153"/>
        <w:tab w:val="right" w:pos="8306"/>
      </w:tabs>
    </w:pPr>
  </w:style>
  <w:style w:type="character" w:customStyle="1" w:styleId="HeaderChar">
    <w:name w:val="Header Char"/>
    <w:basedOn w:val="DefaultParagraphFont"/>
    <w:link w:val="Header"/>
    <w:uiPriority w:val="99"/>
    <w:rsid w:val="001E3B52"/>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1E3B52"/>
    <w:pPr>
      <w:tabs>
        <w:tab w:val="center" w:pos="4153"/>
        <w:tab w:val="right" w:pos="8306"/>
      </w:tabs>
    </w:pPr>
  </w:style>
  <w:style w:type="character" w:customStyle="1" w:styleId="FooterChar">
    <w:name w:val="Footer Char"/>
    <w:basedOn w:val="DefaultParagraphFont"/>
    <w:link w:val="Footer"/>
    <w:uiPriority w:val="99"/>
    <w:rsid w:val="001E3B52"/>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431416"/>
    <w:rPr>
      <w:rFonts w:ascii="Tahoma" w:hAnsi="Tahoma" w:cs="Tahoma"/>
      <w:sz w:val="16"/>
      <w:szCs w:val="16"/>
    </w:rPr>
  </w:style>
  <w:style w:type="character" w:customStyle="1" w:styleId="BalloonTextChar">
    <w:name w:val="Balloon Text Char"/>
    <w:basedOn w:val="DefaultParagraphFont"/>
    <w:link w:val="BalloonText"/>
    <w:uiPriority w:val="99"/>
    <w:semiHidden/>
    <w:rsid w:val="00431416"/>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40299">
      <w:bodyDiv w:val="1"/>
      <w:marLeft w:val="0"/>
      <w:marRight w:val="0"/>
      <w:marTop w:val="0"/>
      <w:marBottom w:val="0"/>
      <w:divBdr>
        <w:top w:val="none" w:sz="0" w:space="0" w:color="auto"/>
        <w:left w:val="none" w:sz="0" w:space="0" w:color="auto"/>
        <w:bottom w:val="none" w:sz="0" w:space="0" w:color="auto"/>
        <w:right w:val="none" w:sz="0" w:space="0" w:color="auto"/>
      </w:divBdr>
    </w:div>
    <w:div w:id="916746451">
      <w:bodyDiv w:val="1"/>
      <w:marLeft w:val="0"/>
      <w:marRight w:val="0"/>
      <w:marTop w:val="0"/>
      <w:marBottom w:val="0"/>
      <w:divBdr>
        <w:top w:val="none" w:sz="0" w:space="0" w:color="auto"/>
        <w:left w:val="none" w:sz="0" w:space="0" w:color="auto"/>
        <w:bottom w:val="none" w:sz="0" w:space="0" w:color="auto"/>
        <w:right w:val="none" w:sz="0" w:space="0" w:color="auto"/>
      </w:divBdr>
      <w:divsChild>
        <w:div w:id="2131121046">
          <w:marLeft w:val="0"/>
          <w:marRight w:val="0"/>
          <w:marTop w:val="0"/>
          <w:marBottom w:val="0"/>
          <w:divBdr>
            <w:top w:val="none" w:sz="0" w:space="0" w:color="auto"/>
            <w:left w:val="none" w:sz="0" w:space="0" w:color="auto"/>
            <w:bottom w:val="none" w:sz="0" w:space="0" w:color="auto"/>
            <w:right w:val="none" w:sz="0" w:space="0" w:color="auto"/>
          </w:divBdr>
          <w:divsChild>
            <w:div w:id="932511831">
              <w:marLeft w:val="0"/>
              <w:marRight w:val="0"/>
              <w:marTop w:val="0"/>
              <w:marBottom w:val="0"/>
              <w:divBdr>
                <w:top w:val="none" w:sz="0" w:space="0" w:color="auto"/>
                <w:left w:val="none" w:sz="0" w:space="0" w:color="auto"/>
                <w:bottom w:val="none" w:sz="0" w:space="0" w:color="auto"/>
                <w:right w:val="none" w:sz="0" w:space="0" w:color="auto"/>
              </w:divBdr>
              <w:divsChild>
                <w:div w:id="393240657">
                  <w:marLeft w:val="0"/>
                  <w:marRight w:val="0"/>
                  <w:marTop w:val="0"/>
                  <w:marBottom w:val="0"/>
                  <w:divBdr>
                    <w:top w:val="none" w:sz="0" w:space="0" w:color="auto"/>
                    <w:left w:val="none" w:sz="0" w:space="0" w:color="auto"/>
                    <w:bottom w:val="none" w:sz="0" w:space="0" w:color="auto"/>
                    <w:right w:val="none" w:sz="0" w:space="0" w:color="auto"/>
                  </w:divBdr>
                  <w:divsChild>
                    <w:div w:id="402027752">
                      <w:marLeft w:val="0"/>
                      <w:marRight w:val="0"/>
                      <w:marTop w:val="0"/>
                      <w:marBottom w:val="0"/>
                      <w:divBdr>
                        <w:top w:val="none" w:sz="0" w:space="0" w:color="auto"/>
                        <w:left w:val="none" w:sz="0" w:space="0" w:color="auto"/>
                        <w:bottom w:val="none" w:sz="0" w:space="0" w:color="auto"/>
                        <w:right w:val="none" w:sz="0" w:space="0" w:color="auto"/>
                      </w:divBdr>
                      <w:divsChild>
                        <w:div w:id="776414178">
                          <w:marLeft w:val="0"/>
                          <w:marRight w:val="0"/>
                          <w:marTop w:val="0"/>
                          <w:marBottom w:val="0"/>
                          <w:divBdr>
                            <w:top w:val="none" w:sz="0" w:space="0" w:color="auto"/>
                            <w:left w:val="none" w:sz="0" w:space="0" w:color="auto"/>
                            <w:bottom w:val="none" w:sz="0" w:space="0" w:color="auto"/>
                            <w:right w:val="none" w:sz="0" w:space="0" w:color="auto"/>
                          </w:divBdr>
                          <w:divsChild>
                            <w:div w:id="15257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13198">
      <w:bodyDiv w:val="1"/>
      <w:marLeft w:val="0"/>
      <w:marRight w:val="0"/>
      <w:marTop w:val="0"/>
      <w:marBottom w:val="0"/>
      <w:divBdr>
        <w:top w:val="none" w:sz="0" w:space="0" w:color="auto"/>
        <w:left w:val="none" w:sz="0" w:space="0" w:color="auto"/>
        <w:bottom w:val="none" w:sz="0" w:space="0" w:color="auto"/>
        <w:right w:val="none" w:sz="0" w:space="0" w:color="auto"/>
      </w:divBdr>
      <w:divsChild>
        <w:div w:id="1548949297">
          <w:marLeft w:val="0"/>
          <w:marRight w:val="0"/>
          <w:marTop w:val="0"/>
          <w:marBottom w:val="0"/>
          <w:divBdr>
            <w:top w:val="none" w:sz="0" w:space="0" w:color="auto"/>
            <w:left w:val="none" w:sz="0" w:space="0" w:color="auto"/>
            <w:bottom w:val="none" w:sz="0" w:space="0" w:color="auto"/>
            <w:right w:val="none" w:sz="0" w:space="0" w:color="auto"/>
          </w:divBdr>
          <w:divsChild>
            <w:div w:id="2143307536">
              <w:marLeft w:val="0"/>
              <w:marRight w:val="0"/>
              <w:marTop w:val="0"/>
              <w:marBottom w:val="0"/>
              <w:divBdr>
                <w:top w:val="none" w:sz="0" w:space="0" w:color="auto"/>
                <w:left w:val="none" w:sz="0" w:space="0" w:color="auto"/>
                <w:bottom w:val="none" w:sz="0" w:space="0" w:color="auto"/>
                <w:right w:val="none" w:sz="0" w:space="0" w:color="auto"/>
              </w:divBdr>
              <w:divsChild>
                <w:div w:id="1252156503">
                  <w:marLeft w:val="0"/>
                  <w:marRight w:val="0"/>
                  <w:marTop w:val="0"/>
                  <w:marBottom w:val="0"/>
                  <w:divBdr>
                    <w:top w:val="none" w:sz="0" w:space="0" w:color="auto"/>
                    <w:left w:val="none" w:sz="0" w:space="0" w:color="auto"/>
                    <w:bottom w:val="none" w:sz="0" w:space="0" w:color="auto"/>
                    <w:right w:val="none" w:sz="0" w:space="0" w:color="auto"/>
                  </w:divBdr>
                  <w:divsChild>
                    <w:div w:id="1224174088">
                      <w:marLeft w:val="0"/>
                      <w:marRight w:val="0"/>
                      <w:marTop w:val="0"/>
                      <w:marBottom w:val="0"/>
                      <w:divBdr>
                        <w:top w:val="none" w:sz="0" w:space="0" w:color="auto"/>
                        <w:left w:val="none" w:sz="0" w:space="0" w:color="auto"/>
                        <w:bottom w:val="none" w:sz="0" w:space="0" w:color="auto"/>
                        <w:right w:val="none" w:sz="0" w:space="0" w:color="auto"/>
                      </w:divBdr>
                      <w:divsChild>
                        <w:div w:id="532957313">
                          <w:marLeft w:val="0"/>
                          <w:marRight w:val="0"/>
                          <w:marTop w:val="0"/>
                          <w:marBottom w:val="0"/>
                          <w:divBdr>
                            <w:top w:val="none" w:sz="0" w:space="0" w:color="auto"/>
                            <w:left w:val="none" w:sz="0" w:space="0" w:color="auto"/>
                            <w:bottom w:val="none" w:sz="0" w:space="0" w:color="auto"/>
                            <w:right w:val="none" w:sz="0" w:space="0" w:color="auto"/>
                          </w:divBdr>
                          <w:divsChild>
                            <w:div w:id="12084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MK rīkojuma projekts</Kategorija>
    <DKP xmlns="2e5bb04e-596e-45bd-9003-43ca78b1ba16">138</DKP>
  </documentManagement>
</p:properties>
</file>

<file path=customXml/itemProps1.xml><?xml version="1.0" encoding="utf-8"?>
<ds:datastoreItem xmlns:ds="http://schemas.openxmlformats.org/officeDocument/2006/customXml" ds:itemID="{C78B46DC-46AE-425C-BF95-A65E0DF3ACE6}"/>
</file>

<file path=customXml/itemProps2.xml><?xml version="1.0" encoding="utf-8"?>
<ds:datastoreItem xmlns:ds="http://schemas.openxmlformats.org/officeDocument/2006/customXml" ds:itemID="{210FF85B-2337-46E2-B4CE-7E5C8BCDFAE5}"/>
</file>

<file path=customXml/itemProps3.xml><?xml version="1.0" encoding="utf-8"?>
<ds:datastoreItem xmlns:ds="http://schemas.openxmlformats.org/officeDocument/2006/customXml" ds:itemID="{818E45F5-9FD1-4EB8-8373-30FBB0E7FE82}"/>
</file>

<file path=docProps/app.xml><?xml version="1.0" encoding="utf-8"?>
<Properties xmlns="http://schemas.openxmlformats.org/officeDocument/2006/extended-properties" xmlns:vt="http://schemas.openxmlformats.org/officeDocument/2006/docPropsVTypes">
  <Template>Normal</Template>
  <TotalTime>688</TotalTime>
  <Pages>4</Pages>
  <Words>6537</Words>
  <Characters>3727</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nodošanu bezatlīdzības lietošanā "</vt:lpstr>
      <vt:lpstr/>
    </vt:vector>
  </TitlesOfParts>
  <Company>Valsts nekustamie īpašumi/FM</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nekustamo īpašumu nodošanu bezatlīdzības lietošanā "</dc:title>
  <dc:subject>MK rīkojums</dc:subject>
  <dc:creator>M.Deņisova</dc:creator>
  <dc:description>mara.denisova@vni.lv, 67024676</dc:description>
  <cp:lastModifiedBy>Māra Deņisova</cp:lastModifiedBy>
  <cp:revision>37</cp:revision>
  <cp:lastPrinted>2017-07-06T12:24:00Z</cp:lastPrinted>
  <dcterms:created xsi:type="dcterms:W3CDTF">2016-01-06T09:43:00Z</dcterms:created>
  <dcterms:modified xsi:type="dcterms:W3CDTF">2017-07-06T12:24:00Z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