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AF5339" w:rsidRDefault="007269A7" w:rsidP="007269A7">
      <w:pPr>
        <w:shd w:val="clear" w:color="auto" w:fill="FFFFFF"/>
        <w:spacing w:after="0" w:line="240" w:lineRule="auto"/>
        <w:jc w:val="center"/>
        <w:rPr>
          <w:rFonts w:ascii="Times New Roman" w:eastAsia="Times New Roman" w:hAnsi="Times New Roman" w:cs="Times New Roman"/>
          <w:b/>
          <w:bCs/>
          <w:sz w:val="28"/>
          <w:szCs w:val="24"/>
          <w:lang w:eastAsia="lv-LV"/>
        </w:rPr>
      </w:pPr>
      <w:r w:rsidRPr="00AF5339">
        <w:rPr>
          <w:rFonts w:ascii="Times New Roman" w:eastAsia="Times New Roman" w:hAnsi="Times New Roman" w:cs="Times New Roman"/>
          <w:b/>
          <w:bCs/>
          <w:sz w:val="28"/>
          <w:szCs w:val="24"/>
          <w:lang w:eastAsia="lv-LV"/>
        </w:rPr>
        <w:t>Ministru kabineta noteikumu “</w:t>
      </w:r>
      <w:r w:rsidR="004C6BE8" w:rsidRPr="00AF5339">
        <w:rPr>
          <w:rFonts w:ascii="Times New Roman" w:eastAsia="Times New Roman" w:hAnsi="Times New Roman" w:cs="Times New Roman"/>
          <w:b/>
          <w:bCs/>
          <w:sz w:val="28"/>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r w:rsidR="009D5F0D" w:rsidRPr="00AF5339">
        <w:rPr>
          <w:rFonts w:ascii="Times New Roman" w:eastAsia="Times New Roman" w:hAnsi="Times New Roman" w:cs="Times New Roman"/>
          <w:b/>
          <w:bCs/>
          <w:sz w:val="28"/>
          <w:szCs w:val="24"/>
          <w:lang w:eastAsia="lv-LV"/>
        </w:rPr>
        <w:t>”</w:t>
      </w:r>
      <w:r w:rsidR="00894C55" w:rsidRPr="00AF5339">
        <w:rPr>
          <w:rFonts w:ascii="Times New Roman" w:eastAsia="Times New Roman" w:hAnsi="Times New Roman" w:cs="Times New Roman"/>
          <w:b/>
          <w:bCs/>
          <w:sz w:val="28"/>
          <w:szCs w:val="24"/>
          <w:lang w:eastAsia="lv-LV"/>
        </w:rPr>
        <w:t xml:space="preserve"> projekta</w:t>
      </w:r>
      <w:r w:rsidR="0079117A" w:rsidRPr="00AF5339">
        <w:rPr>
          <w:rFonts w:ascii="Times New Roman" w:eastAsia="Times New Roman" w:hAnsi="Times New Roman" w:cs="Times New Roman"/>
          <w:b/>
          <w:bCs/>
          <w:sz w:val="28"/>
          <w:szCs w:val="24"/>
          <w:lang w:eastAsia="lv-LV"/>
        </w:rPr>
        <w:t xml:space="preserve"> </w:t>
      </w:r>
      <w:r w:rsidR="00894C55" w:rsidRPr="00AF5339">
        <w:rPr>
          <w:rFonts w:ascii="Times New Roman" w:eastAsia="Times New Roman" w:hAnsi="Times New Roman" w:cs="Times New Roman"/>
          <w:b/>
          <w:bCs/>
          <w:sz w:val="28"/>
          <w:szCs w:val="24"/>
          <w:lang w:eastAsia="lv-LV"/>
        </w:rPr>
        <w:t>sākotnējās ietekmes novērtējuma ziņojums (anotācija)</w:t>
      </w:r>
    </w:p>
    <w:p w:rsidR="00894C55" w:rsidRPr="00AF533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AF5339"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I.</w:t>
            </w:r>
            <w:r w:rsidR="0050178F"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izstrādes nepieciešamība</w:t>
            </w:r>
          </w:p>
        </w:tc>
      </w:tr>
      <w:tr w:rsidR="00894C55" w:rsidRPr="00AF5339"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7F2694" w:rsidP="00EB17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ministrijas iniciatīva.</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675144"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75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D6AB1" w:rsidRDefault="00AD393D" w:rsidP="007F2694">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Ministru kabineta 2013.gada 1.oktobra noteikum</w:t>
            </w:r>
            <w:r w:rsidR="007F2694">
              <w:rPr>
                <w:rFonts w:ascii="Times New Roman" w:eastAsia="Times New Roman" w:hAnsi="Times New Roman" w:cs="Times New Roman"/>
                <w:sz w:val="24"/>
                <w:szCs w:val="24"/>
                <w:lang w:eastAsia="lv-LV"/>
              </w:rPr>
              <w:t>i</w:t>
            </w:r>
            <w:r w:rsidRPr="00AF5339">
              <w:rPr>
                <w:rFonts w:ascii="Times New Roman" w:eastAsia="Times New Roman" w:hAnsi="Times New Roman" w:cs="Times New Roman"/>
                <w:sz w:val="24"/>
                <w:szCs w:val="24"/>
                <w:lang w:eastAsia="lv-LV"/>
              </w:rPr>
              <w:t xml:space="preserve"> Nr.1034 “Noteikumi </w:t>
            </w:r>
            <w:bookmarkStart w:id="0" w:name="_GoBack"/>
            <w:bookmarkEnd w:id="0"/>
            <w:r w:rsidRPr="00AF5339">
              <w:rPr>
                <w:rFonts w:ascii="Times New Roman" w:eastAsia="Times New Roman" w:hAnsi="Times New Roman" w:cs="Times New Roman"/>
                <w:sz w:val="24"/>
                <w:szCs w:val="24"/>
                <w:lang w:eastAsia="lv-LV"/>
              </w:rPr>
              <w:t xml:space="preserve">par valsts nodevu par vīzas, uzturēšanās atļaujas vai Eiropas Savienības pastāvīgā iedzīvotāja statusa Latvijas Republikā pieprasīšanai nepieciešamo dokumentu izskatīšanu un ar to saistītajiem pakalpojumiem”” </w:t>
            </w:r>
            <w:r w:rsidR="007F2694">
              <w:rPr>
                <w:rFonts w:ascii="Times New Roman" w:eastAsia="Times New Roman" w:hAnsi="Times New Roman" w:cs="Times New Roman"/>
                <w:sz w:val="24"/>
                <w:szCs w:val="24"/>
                <w:lang w:eastAsia="lv-LV"/>
              </w:rPr>
              <w:t>paredz valsts nodevu likmes par vīzas, uzturēšanās atļaujas vai Eiropas Savienības pastāvīgā iedzīvotāja statusa Latvijas Republikā pieprasīšanai nepieciešamo dokumentu izskatīšanu un ar to saistītajiem pakalpojumiem</w:t>
            </w:r>
            <w:r w:rsidR="00FD6AB1">
              <w:rPr>
                <w:rFonts w:ascii="Times New Roman" w:eastAsia="Times New Roman" w:hAnsi="Times New Roman" w:cs="Times New Roman"/>
                <w:sz w:val="24"/>
                <w:szCs w:val="24"/>
                <w:lang w:eastAsia="lv-LV"/>
              </w:rPr>
              <w:t>.</w:t>
            </w:r>
          </w:p>
          <w:p w:rsidR="00FD6AB1" w:rsidRDefault="00FD6AB1" w:rsidP="00FD6AB1">
            <w:pPr>
              <w:spacing w:after="0" w:line="240" w:lineRule="auto"/>
              <w:jc w:val="both"/>
              <w:rPr>
                <w:rFonts w:ascii="Times New Roman" w:eastAsia="Times New Roman" w:hAnsi="Times New Roman" w:cs="Times New Roman"/>
                <w:sz w:val="24"/>
                <w:szCs w:val="24"/>
                <w:lang w:eastAsia="lv-LV"/>
              </w:rPr>
            </w:pPr>
            <w:r w:rsidRPr="00FD6AB1">
              <w:rPr>
                <w:rFonts w:ascii="Times New Roman" w:eastAsia="Times New Roman" w:hAnsi="Times New Roman" w:cs="Times New Roman"/>
                <w:sz w:val="24"/>
                <w:szCs w:val="24"/>
                <w:lang w:eastAsia="lv-LV"/>
              </w:rPr>
              <w:t xml:space="preserve">Izvērtējot noteikumos noteiktos valsts nodevu apmērus, secināts, ka ārzemnieku imigrācijas kontroles un uzraudzības sekmīgai nodrošināšanai, nepieciešams pārskatīt noteiktos valsts nodevu apmērus. Vienlaikus, lai nodrošinātu ērtāku valsts nodevu apmaksu, īpaši Latvijas Republikas diplomātiskajās un konsulārajās pārstāvniecībās, un padarītu valsts nodevu likmes saprotamākas klientiem, valsts nodevu summas nosakāmas apaļos skaitļos bez centiem un summās, par kurām ir iespējams norēķināties ar </w:t>
            </w:r>
            <w:r w:rsidRPr="00FD6AB1">
              <w:rPr>
                <w:rFonts w:ascii="Times New Roman" w:eastAsia="Times New Roman" w:hAnsi="Times New Roman" w:cs="Times New Roman"/>
                <w:i/>
                <w:sz w:val="24"/>
                <w:szCs w:val="24"/>
                <w:lang w:eastAsia="lv-LV"/>
              </w:rPr>
              <w:t>euro</w:t>
            </w:r>
            <w:r w:rsidRPr="00FD6AB1">
              <w:rPr>
                <w:rFonts w:ascii="Times New Roman" w:eastAsia="Times New Roman" w:hAnsi="Times New Roman" w:cs="Times New Roman"/>
                <w:sz w:val="24"/>
                <w:szCs w:val="24"/>
                <w:lang w:eastAsia="lv-LV"/>
              </w:rPr>
              <w:t xml:space="preserve"> banknotēm.</w:t>
            </w:r>
          </w:p>
          <w:p w:rsidR="00795142" w:rsidRDefault="00795142" w:rsidP="007951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Normatīvā akta projektā esošās valsts nodevas summas </w:t>
            </w:r>
            <w:r w:rsidR="00FD6AB1">
              <w:rPr>
                <w:rFonts w:ascii="Times New Roman" w:eastAsia="Times New Roman" w:hAnsi="Times New Roman" w:cs="Times New Roman"/>
                <w:sz w:val="24"/>
                <w:szCs w:val="24"/>
                <w:lang w:eastAsia="lv-LV"/>
              </w:rPr>
              <w:t xml:space="preserve">noteiktas </w:t>
            </w:r>
            <w:r>
              <w:rPr>
                <w:rFonts w:ascii="Times New Roman" w:eastAsia="Times New Roman" w:hAnsi="Times New Roman" w:cs="Times New Roman"/>
                <w:sz w:val="24"/>
                <w:szCs w:val="24"/>
                <w:lang w:eastAsia="lv-LV"/>
              </w:rPr>
              <w:t xml:space="preserve">tādā nominālā, par ko iespējams norēķināties, izmantojot </w:t>
            </w:r>
            <w:r>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banknotes</w:t>
            </w:r>
            <w:r w:rsidR="00FD4433">
              <w:rPr>
                <w:rFonts w:ascii="Times New Roman" w:eastAsia="Times New Roman" w:hAnsi="Times New Roman" w:cs="Times New Roman"/>
                <w:sz w:val="24"/>
                <w:szCs w:val="24"/>
                <w:lang w:eastAsia="lv-LV"/>
              </w:rPr>
              <w:t xml:space="preserve">, vienlaikus pārskatot piemērojamo valsts nodevas summu un atsevišķos gadījumos to nosakot tādā apmērā, kas precīzāk </w:t>
            </w:r>
            <w:r w:rsidR="004B55C5">
              <w:rPr>
                <w:rFonts w:ascii="Times New Roman" w:eastAsia="Times New Roman" w:hAnsi="Times New Roman" w:cs="Times New Roman"/>
                <w:sz w:val="24"/>
                <w:szCs w:val="24"/>
                <w:lang w:eastAsia="lv-LV"/>
              </w:rPr>
              <w:t xml:space="preserve">atbilst administratīvajām izmaksām, kā arī veicina migrācijas procesu optimālu administrēšanu. </w:t>
            </w:r>
          </w:p>
          <w:p w:rsidR="00795142" w:rsidRDefault="00795142" w:rsidP="007951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Salīdzinot ar šobrīd spēkā esošajām valsts nodevu summām, projektā papildus paredzēts:</w:t>
            </w:r>
          </w:p>
          <w:p w:rsidR="00795142" w:rsidRDefault="00795142" w:rsidP="00795142">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valsts nodevu par ilgtermiņa vīzas pieteikuma izskatīšanu analogu tai, kāda noteikta par īstermiņa vīzas pieteikuma izskatīšanu, kā arī paredzēt valsts nodevu par paātrinātu ilgtermiņa vīzas pieteikuma izskatīšanu.</w:t>
            </w:r>
          </w:p>
          <w:p w:rsidR="00795142" w:rsidRDefault="009F3856" w:rsidP="00795142">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noteikta valsts nodevas likme par piešķirto tiesību uz nodarbinātību grozīšanu vai jaunu, papildu tiesību uz nodarbinātību piešķiršanu personai, kurai jau izsniegta vīza vai uzturēšanās atļauja saistībā ar nodarbinātību</w:t>
            </w:r>
            <w:r w:rsidR="00761845">
              <w:rPr>
                <w:rFonts w:ascii="Times New Roman" w:eastAsia="Times New Roman" w:hAnsi="Times New Roman" w:cs="Times New Roman"/>
                <w:sz w:val="24"/>
                <w:szCs w:val="24"/>
                <w:lang w:eastAsia="lv-LV"/>
              </w:rPr>
              <w:t>, jo arī šī procedūra rada administratīvās izmaksas</w:t>
            </w:r>
            <w:r>
              <w:rPr>
                <w:rFonts w:ascii="Times New Roman" w:eastAsia="Times New Roman" w:hAnsi="Times New Roman" w:cs="Times New Roman"/>
                <w:sz w:val="24"/>
                <w:szCs w:val="24"/>
                <w:lang w:eastAsia="lv-LV"/>
              </w:rPr>
              <w:t>;</w:t>
            </w:r>
          </w:p>
          <w:p w:rsidR="009F3856" w:rsidRDefault="009F3856" w:rsidP="00795142">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izslēgta valsts nodevas likme par uzturēšanās atļaujas izsniegšanu ceļošanas dokumenta maiņas gadījumā, jo no 2012.gada 2.aprīļa izsniegtie uzturēšanās tiesības apliecinošie dokumenti vairs netiek saistīti ar personas ceļošanas dokumentu, jo tie netiek izdoti ielīmju, bet gan eID kartes formātā;</w:t>
            </w:r>
          </w:p>
          <w:p w:rsidR="009F3856" w:rsidRDefault="009F3856" w:rsidP="009F3856">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projekta izslēgta iespēja atbrīvot no valsts nodevas samaksas ārvalstīs dzīvojošus jauniešus, kuriem viens no vecvecākiem ir latvietis vai līvs, un kuri piedalās valsts organizētos vasaras nodarbinātības pasākumos, jo šādi pasākumi vairāku ga</w:t>
            </w:r>
            <w:r w:rsidR="00FD6AB1">
              <w:rPr>
                <w:rFonts w:ascii="Times New Roman" w:eastAsia="Times New Roman" w:hAnsi="Times New Roman" w:cs="Times New Roman"/>
                <w:sz w:val="24"/>
                <w:szCs w:val="24"/>
                <w:lang w:eastAsia="lv-LV"/>
              </w:rPr>
              <w:t>du garumā nav tikuši organizēti;</w:t>
            </w:r>
          </w:p>
          <w:p w:rsidR="00FD6AB1" w:rsidRDefault="00FD6AB1" w:rsidP="009F3856">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savlaicīgu vīzas un uzturēšanās atļaujas pieteikumu iesniegšanu, atcelti atbrīvojumi no valsts nodevas samaksas par dokumentu izskatīšanu paātrinātā kārtībā, pārējos atbrīvojumus no valsts nodevas samaksas saglabājot līdzšinējā apmērā.</w:t>
            </w:r>
          </w:p>
          <w:p w:rsidR="00FD6AB1" w:rsidRDefault="00FD6AB1" w:rsidP="00FD6AB1">
            <w:pPr>
              <w:spacing w:after="0" w:line="240" w:lineRule="auto"/>
              <w:jc w:val="both"/>
              <w:rPr>
                <w:rFonts w:ascii="Times New Roman" w:eastAsia="Times New Roman" w:hAnsi="Times New Roman" w:cs="Times New Roman"/>
                <w:sz w:val="24"/>
                <w:szCs w:val="24"/>
                <w:highlight w:val="yellow"/>
                <w:lang w:eastAsia="lv-LV"/>
              </w:rPr>
            </w:pPr>
          </w:p>
          <w:p w:rsidR="00FD6AB1" w:rsidRPr="00FD6AB1" w:rsidRDefault="00FD6AB1" w:rsidP="00761845">
            <w:pPr>
              <w:spacing w:after="0" w:line="240" w:lineRule="auto"/>
              <w:jc w:val="both"/>
              <w:rPr>
                <w:rFonts w:ascii="Times New Roman" w:eastAsia="Times New Roman" w:hAnsi="Times New Roman" w:cs="Times New Roman"/>
                <w:sz w:val="24"/>
                <w:szCs w:val="24"/>
                <w:lang w:eastAsia="lv-LV"/>
              </w:rPr>
            </w:pPr>
            <w:r w:rsidRPr="00761845">
              <w:rPr>
                <w:rFonts w:ascii="Times New Roman" w:eastAsia="Times New Roman" w:hAnsi="Times New Roman" w:cs="Times New Roman"/>
                <w:sz w:val="24"/>
                <w:szCs w:val="24"/>
                <w:lang w:eastAsia="lv-LV"/>
              </w:rPr>
              <w:t>Lai nodrošinātu tiesiskās noteiktības principa ievērošanu, savlaicīgu informētību par valsts nodevu apmēriem, iestāžu spēju savlaicīgi sagatavoties noteikto valsts nodevu administrēšanai, un saskaņotību ar valsts budžetu kārtējam  gadam, projektam noteikts spēkā stāšanās laiks – 2018.gada 1.janvāris.</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AB6B62">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Iekšlietu ministrija, Pilsonības un migrācijas lietu pārvalde</w:t>
            </w:r>
          </w:p>
        </w:tc>
      </w:tr>
      <w:tr w:rsidR="00894C55" w:rsidRPr="00AF5339"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5B07A4">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AF5339"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II.</w:t>
            </w:r>
            <w:r w:rsidR="0050178F"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777FB9">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Ārzemnieki, kas pieprasa </w:t>
            </w:r>
            <w:r w:rsidR="00795142">
              <w:rPr>
                <w:rFonts w:ascii="Times New Roman" w:eastAsia="Times New Roman" w:hAnsi="Times New Roman" w:cs="Times New Roman"/>
                <w:sz w:val="24"/>
                <w:szCs w:val="24"/>
                <w:lang w:eastAsia="lv-LV"/>
              </w:rPr>
              <w:t>vīzas un uzturēšanās atļaujas Latvijas Republikā, kā arī viņu uzaicinātāji.</w:t>
            </w:r>
            <w:r w:rsidRPr="00AF5339">
              <w:rPr>
                <w:rFonts w:ascii="Times New Roman" w:eastAsia="Times New Roman" w:hAnsi="Times New Roman" w:cs="Times New Roman"/>
                <w:sz w:val="24"/>
                <w:szCs w:val="24"/>
                <w:lang w:eastAsia="lv-LV"/>
              </w:rPr>
              <w:t xml:space="preserve"> </w:t>
            </w:r>
            <w:r w:rsidR="00795142">
              <w:rPr>
                <w:rFonts w:ascii="Times New Roman" w:eastAsia="Times New Roman" w:hAnsi="Times New Roman" w:cs="Times New Roman"/>
                <w:sz w:val="24"/>
                <w:szCs w:val="24"/>
                <w:lang w:eastAsia="lv-LV"/>
              </w:rPr>
              <w:t xml:space="preserve">2016.gadā noformēti </w:t>
            </w:r>
            <w:r w:rsidR="00777FB9">
              <w:rPr>
                <w:rFonts w:ascii="Times New Roman" w:eastAsia="Times New Roman" w:hAnsi="Times New Roman" w:cs="Times New Roman"/>
                <w:sz w:val="24"/>
                <w:szCs w:val="24"/>
                <w:lang w:eastAsia="lv-LV"/>
              </w:rPr>
              <w:t xml:space="preserve">49 786 </w:t>
            </w:r>
            <w:r w:rsidR="00795142">
              <w:rPr>
                <w:rFonts w:ascii="Times New Roman" w:eastAsia="Times New Roman" w:hAnsi="Times New Roman" w:cs="Times New Roman"/>
                <w:sz w:val="24"/>
                <w:szCs w:val="24"/>
                <w:lang w:eastAsia="lv-LV"/>
              </w:rPr>
              <w:t xml:space="preserve">ielūgumi un izsaukumi, kā arī izsniegtas </w:t>
            </w:r>
            <w:r w:rsidR="00777FB9">
              <w:rPr>
                <w:rFonts w:ascii="Times New Roman" w:eastAsia="Times New Roman" w:hAnsi="Times New Roman" w:cs="Times New Roman"/>
                <w:sz w:val="24"/>
                <w:szCs w:val="24"/>
                <w:lang w:eastAsia="lv-LV"/>
              </w:rPr>
              <w:t xml:space="preserve">4145 </w:t>
            </w:r>
            <w:r w:rsidR="00795142">
              <w:rPr>
                <w:rFonts w:ascii="Times New Roman" w:eastAsia="Times New Roman" w:hAnsi="Times New Roman" w:cs="Times New Roman"/>
                <w:sz w:val="24"/>
                <w:szCs w:val="24"/>
                <w:lang w:eastAsia="lv-LV"/>
              </w:rPr>
              <w:t xml:space="preserve">ilgtermiņa vīzas un </w:t>
            </w:r>
            <w:r w:rsidR="00777FB9">
              <w:rPr>
                <w:rFonts w:ascii="Times New Roman" w:eastAsia="Times New Roman" w:hAnsi="Times New Roman" w:cs="Times New Roman"/>
                <w:sz w:val="24"/>
                <w:szCs w:val="24"/>
                <w:lang w:eastAsia="lv-LV"/>
              </w:rPr>
              <w:t xml:space="preserve">43951 </w:t>
            </w:r>
            <w:r w:rsidR="00795142">
              <w:rPr>
                <w:rFonts w:ascii="Times New Roman" w:eastAsia="Times New Roman" w:hAnsi="Times New Roman" w:cs="Times New Roman"/>
                <w:sz w:val="24"/>
                <w:szCs w:val="24"/>
                <w:lang w:eastAsia="lv-LV"/>
              </w:rPr>
              <w:t xml:space="preserve">uzturēšanās atļauja. </w:t>
            </w:r>
          </w:p>
        </w:tc>
      </w:tr>
      <w:tr w:rsidR="00D80842" w:rsidRPr="009D02DA"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80842" w:rsidRPr="009D02DA" w:rsidRDefault="00D80842" w:rsidP="00894C55">
            <w:pPr>
              <w:keepNext/>
              <w:keepLines/>
              <w:spacing w:before="200" w:after="0" w:line="240" w:lineRule="auto"/>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80842" w:rsidRPr="009D02DA" w:rsidRDefault="00D80842" w:rsidP="00894C55">
            <w:pPr>
              <w:keepNext/>
              <w:keepLines/>
              <w:spacing w:before="200" w:after="0" w:line="240" w:lineRule="auto"/>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80842" w:rsidRPr="0014571E" w:rsidRDefault="00D80842" w:rsidP="00D80842">
            <w:pPr>
              <w:spacing w:after="0" w:line="240" w:lineRule="auto"/>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D80842" w:rsidRPr="00AF5339"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80842" w:rsidRPr="009D02DA" w:rsidRDefault="00D80842" w:rsidP="00894C55">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80842" w:rsidRPr="009D02DA" w:rsidRDefault="00D80842" w:rsidP="00894C55">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80842" w:rsidRPr="0014571E" w:rsidRDefault="0031214D" w:rsidP="00D808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w:t>
            </w:r>
            <w:r w:rsidR="00D80842" w:rsidRPr="0014571E">
              <w:rPr>
                <w:rFonts w:ascii="Times New Roman" w:eastAsia="Times New Roman" w:hAnsi="Times New Roman" w:cs="Times New Roman"/>
                <w:sz w:val="24"/>
                <w:szCs w:val="24"/>
              </w:rPr>
              <w:t>rojekts šo jomu neskar, jo paredzētie grozījumi nemaina šobrīd esošo administratīvo procedūru saistībā ar valsts nodevu iekasēšanu.</w:t>
            </w:r>
          </w:p>
        </w:tc>
      </w:tr>
      <w:tr w:rsidR="00894C55" w:rsidRPr="00AF5339"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647AF2">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AF5339" w:rsidRDefault="00AF533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89"/>
        <w:gridCol w:w="1854"/>
        <w:gridCol w:w="1839"/>
        <w:gridCol w:w="1312"/>
        <w:gridCol w:w="1238"/>
        <w:gridCol w:w="1387"/>
      </w:tblGrid>
      <w:tr w:rsidR="009D02DA" w:rsidTr="00462B0C">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III. Tiesību akta projekta ietekme uz valsts budžetu un pašvaldību budžetiem</w:t>
            </w:r>
          </w:p>
        </w:tc>
      </w:tr>
      <w:tr w:rsidR="009D02DA" w:rsidTr="007723B9">
        <w:trPr>
          <w:jc w:val="center"/>
        </w:trPr>
        <w:tc>
          <w:tcPr>
            <w:tcW w:w="816" w:type="pct"/>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Rādītāji</w:t>
            </w:r>
          </w:p>
        </w:tc>
        <w:tc>
          <w:tcPr>
            <w:tcW w:w="201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2017. gads</w:t>
            </w:r>
          </w:p>
        </w:tc>
        <w:tc>
          <w:tcPr>
            <w:tcW w:w="2169" w:type="pct"/>
            <w:gridSpan w:val="3"/>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xml:space="preserve">Turpmākie trīs gadi (tūkst. </w:t>
            </w:r>
            <w:r w:rsidRPr="009D02DA">
              <w:rPr>
                <w:rFonts w:ascii="Times New Roman" w:eastAsia="Times New Roman" w:hAnsi="Times New Roman" w:cs="Times New Roman"/>
                <w:i/>
                <w:iCs/>
                <w:sz w:val="24"/>
                <w:szCs w:val="24"/>
                <w:lang w:eastAsia="lv-LV"/>
              </w:rPr>
              <w:t>euro</w:t>
            </w:r>
            <w:r w:rsidRPr="009D02DA">
              <w:rPr>
                <w:rFonts w:ascii="Times New Roman" w:eastAsia="Times New Roman" w:hAnsi="Times New Roman" w:cs="Times New Roman"/>
                <w:sz w:val="24"/>
                <w:szCs w:val="24"/>
                <w:lang w:eastAsia="lv-LV"/>
              </w:rPr>
              <w:t>)</w:t>
            </w:r>
          </w:p>
        </w:tc>
      </w:tr>
      <w:tr w:rsidR="009D02DA" w:rsidTr="007723B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b/>
                <w:bCs/>
                <w:sz w:val="24"/>
                <w:szCs w:val="24"/>
                <w:lang w:eastAsia="lv-LV"/>
              </w:rPr>
            </w:pP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2018</w:t>
            </w:r>
          </w:p>
        </w:tc>
        <w:tc>
          <w:tcPr>
            <w:tcW w:w="682"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2019</w:t>
            </w:r>
          </w:p>
        </w:tc>
        <w:tc>
          <w:tcPr>
            <w:tcW w:w="763"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2020</w:t>
            </w:r>
          </w:p>
        </w:tc>
      </w:tr>
      <w:tr w:rsidR="007723B9" w:rsidTr="007723B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b/>
                <w:bCs/>
                <w:sz w:val="24"/>
                <w:szCs w:val="24"/>
                <w:lang w:eastAsia="lv-LV"/>
              </w:rPr>
            </w:pPr>
          </w:p>
        </w:tc>
        <w:tc>
          <w:tcPr>
            <w:tcW w:w="1001"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saskaņā ar valsts budžetu kārtējam gadam</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kārtējā gadā, salīdzinot ar valsts budžetu kārtējam gadam</w:t>
            </w: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c>
          <w:tcPr>
            <w:tcW w:w="682"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c>
          <w:tcPr>
            <w:tcW w:w="763"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w:t>
            </w:r>
          </w:p>
        </w:tc>
        <w:tc>
          <w:tcPr>
            <w:tcW w:w="1001"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w:t>
            </w: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4</w:t>
            </w:r>
          </w:p>
        </w:tc>
        <w:tc>
          <w:tcPr>
            <w:tcW w:w="682"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w:t>
            </w:r>
          </w:p>
        </w:tc>
        <w:tc>
          <w:tcPr>
            <w:tcW w:w="763"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 Budžeta ieņēmumi:</w:t>
            </w:r>
          </w:p>
        </w:tc>
        <w:tc>
          <w:tcPr>
            <w:tcW w:w="1001"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462B0C">
            <w:pPr>
              <w:jc w:val="center"/>
              <w:rPr>
                <w:rFonts w:ascii="Times New Roman" w:hAnsi="Times New Roman" w:cs="Times New Roman"/>
                <w:sz w:val="24"/>
                <w:szCs w:val="24"/>
              </w:rPr>
            </w:pPr>
            <w:r w:rsidRPr="009D02DA">
              <w:rPr>
                <w:rFonts w:ascii="Times New Roman" w:hAnsi="Times New Roman" w:cs="Times New Roman"/>
                <w:sz w:val="24"/>
                <w:szCs w:val="24"/>
              </w:rPr>
              <w:t>3 454 306</w:t>
            </w:r>
          </w:p>
        </w:tc>
        <w:tc>
          <w:tcPr>
            <w:tcW w:w="1014"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5246C">
            <w:pPr>
              <w:jc w:val="center"/>
              <w:rPr>
                <w:rFonts w:ascii="Times New Roman" w:hAnsi="Times New Roman" w:cs="Times New Roman"/>
                <w:sz w:val="24"/>
                <w:szCs w:val="24"/>
              </w:rPr>
            </w:pPr>
            <w:r>
              <w:rPr>
                <w:rFonts w:ascii="Times New Roman" w:hAnsi="Times New Roman" w:cs="Times New Roman"/>
                <w:sz w:val="24"/>
                <w:szCs w:val="24"/>
              </w:rPr>
              <w:t>0</w:t>
            </w:r>
          </w:p>
        </w:tc>
        <w:tc>
          <w:tcPr>
            <w:tcW w:w="723"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640 000</w:t>
            </w:r>
          </w:p>
        </w:tc>
        <w:tc>
          <w:tcPr>
            <w:tcW w:w="682"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640 000</w:t>
            </w:r>
          </w:p>
        </w:tc>
        <w:tc>
          <w:tcPr>
            <w:tcW w:w="763"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640 000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01"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462B0C">
            <w:pPr>
              <w:spacing w:after="0" w:line="240" w:lineRule="auto"/>
              <w:jc w:val="center"/>
              <w:rPr>
                <w:rFonts w:ascii="Times New Roman" w:eastAsia="Times New Roman" w:hAnsi="Times New Roman" w:cs="Times New Roman"/>
                <w:sz w:val="24"/>
                <w:szCs w:val="24"/>
                <w:lang w:eastAsia="lv-LV"/>
              </w:rPr>
            </w:pPr>
            <w:r w:rsidRPr="009D02DA">
              <w:rPr>
                <w:rFonts w:ascii="Times New Roman" w:hAnsi="Times New Roman" w:cs="Times New Roman"/>
                <w:sz w:val="24"/>
                <w:szCs w:val="24"/>
              </w:rPr>
              <w:t>3 454 306</w:t>
            </w:r>
          </w:p>
        </w:tc>
        <w:tc>
          <w:tcPr>
            <w:tcW w:w="1014" w:type="pct"/>
            <w:tcBorders>
              <w:top w:val="outset" w:sz="6" w:space="0" w:color="414142"/>
              <w:left w:val="outset" w:sz="6" w:space="0" w:color="414142"/>
              <w:bottom w:val="outset" w:sz="6" w:space="0" w:color="414142"/>
              <w:right w:val="outset" w:sz="6" w:space="0" w:color="414142"/>
            </w:tcBorders>
            <w:hideMark/>
          </w:tcPr>
          <w:p w:rsidR="00C63DA4" w:rsidRPr="009D02DA" w:rsidRDefault="0031214D" w:rsidP="0031214D">
            <w:pPr>
              <w:pStyle w:val="ListParagraph"/>
              <w:keepNext/>
              <w:keepLines/>
              <w:autoSpaceDE w:val="0"/>
              <w:autoSpaceDN w:val="0"/>
              <w:adjustRightInd w:val="0"/>
              <w:spacing w:before="200" w:after="0" w:line="240" w:lineRule="auto"/>
              <w:ind w:left="0"/>
              <w:jc w:val="center"/>
              <w:outlineLvl w:val="2"/>
              <w:rPr>
                <w:rFonts w:ascii="Times New Roman" w:eastAsia="Times New Roman" w:hAnsi="Times New Roman" w:cs="Times New Roman"/>
                <w:sz w:val="24"/>
                <w:szCs w:val="24"/>
                <w:lang w:eastAsia="lv-LV"/>
              </w:rPr>
            </w:pPr>
            <w:r>
              <w:rPr>
                <w:rFonts w:ascii="Times New Roman" w:hAnsi="Times New Roman" w:cs="Times New Roman"/>
                <w:sz w:val="24"/>
                <w:szCs w:val="24"/>
              </w:rPr>
              <w:t>0</w:t>
            </w:r>
          </w:p>
        </w:tc>
        <w:tc>
          <w:tcPr>
            <w:tcW w:w="723"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640 000</w:t>
            </w:r>
          </w:p>
        </w:tc>
        <w:tc>
          <w:tcPr>
            <w:tcW w:w="682"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640 000</w:t>
            </w:r>
          </w:p>
        </w:tc>
        <w:tc>
          <w:tcPr>
            <w:tcW w:w="763"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640 000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1.2. valsts speciālais budžets</w:t>
            </w:r>
          </w:p>
        </w:tc>
        <w:tc>
          <w:tcPr>
            <w:tcW w:w="1001"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1.3. pašvaldību budžets</w:t>
            </w:r>
          </w:p>
        </w:tc>
        <w:tc>
          <w:tcPr>
            <w:tcW w:w="1001"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3A45F3" w:rsidRPr="009D02DA" w:rsidRDefault="003A45F3"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 Budžeta izdevumi:</w:t>
            </w:r>
          </w:p>
        </w:tc>
        <w:tc>
          <w:tcPr>
            <w:tcW w:w="1001" w:type="pct"/>
            <w:tcBorders>
              <w:top w:val="outset" w:sz="6" w:space="0" w:color="414142"/>
              <w:left w:val="outset" w:sz="6" w:space="0" w:color="414142"/>
              <w:bottom w:val="outset" w:sz="6" w:space="0" w:color="414142"/>
              <w:right w:val="outset" w:sz="6" w:space="0" w:color="414142"/>
            </w:tcBorders>
            <w:hideMark/>
          </w:tcPr>
          <w:p w:rsidR="003A45F3" w:rsidRPr="009D02DA" w:rsidRDefault="003A45F3"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3A45F3" w:rsidRPr="009D02DA" w:rsidRDefault="003A45F3"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3A45F3" w:rsidRPr="00C63DA4" w:rsidRDefault="00847FB2" w:rsidP="007723B9">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555 767</w:t>
            </w:r>
          </w:p>
        </w:tc>
        <w:tc>
          <w:tcPr>
            <w:tcW w:w="682" w:type="pct"/>
            <w:tcBorders>
              <w:top w:val="outset" w:sz="6" w:space="0" w:color="414142"/>
              <w:left w:val="outset" w:sz="6" w:space="0" w:color="414142"/>
              <w:bottom w:val="outset" w:sz="6" w:space="0" w:color="414142"/>
              <w:right w:val="outset" w:sz="6" w:space="0" w:color="414142"/>
            </w:tcBorders>
            <w:hideMark/>
          </w:tcPr>
          <w:p w:rsidR="003A45F3" w:rsidRPr="003A45F3" w:rsidRDefault="00847FB2" w:rsidP="007723B9">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555 767</w:t>
            </w:r>
          </w:p>
        </w:tc>
        <w:tc>
          <w:tcPr>
            <w:tcW w:w="763" w:type="pct"/>
            <w:tcBorders>
              <w:top w:val="outset" w:sz="6" w:space="0" w:color="414142"/>
              <w:left w:val="outset" w:sz="6" w:space="0" w:color="414142"/>
              <w:bottom w:val="outset" w:sz="6" w:space="0" w:color="414142"/>
              <w:right w:val="outset" w:sz="6" w:space="0" w:color="414142"/>
            </w:tcBorders>
            <w:hideMark/>
          </w:tcPr>
          <w:p w:rsidR="003A45F3" w:rsidRPr="003A45F3" w:rsidRDefault="00847FB2" w:rsidP="003A45F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555 767</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2.1. valsts pamatbudžets</w:t>
            </w:r>
          </w:p>
        </w:tc>
        <w:tc>
          <w:tcPr>
            <w:tcW w:w="1001"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7723B9" w:rsidRPr="003A45F3" w:rsidRDefault="007723B9" w:rsidP="003A45F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3A45F3">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7723B9" w:rsidRPr="00C63DA4"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555 767</w:t>
            </w:r>
          </w:p>
        </w:tc>
        <w:tc>
          <w:tcPr>
            <w:tcW w:w="682" w:type="pct"/>
            <w:tcBorders>
              <w:top w:val="outset" w:sz="6" w:space="0" w:color="414142"/>
              <w:left w:val="outset" w:sz="6" w:space="0" w:color="414142"/>
              <w:bottom w:val="outset" w:sz="6" w:space="0" w:color="414142"/>
              <w:right w:val="outset" w:sz="6" w:space="0" w:color="414142"/>
            </w:tcBorders>
            <w:hideMark/>
          </w:tcPr>
          <w:p w:rsidR="007723B9" w:rsidRPr="003A45F3"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555 767</w:t>
            </w:r>
          </w:p>
        </w:tc>
        <w:tc>
          <w:tcPr>
            <w:tcW w:w="763" w:type="pct"/>
            <w:tcBorders>
              <w:top w:val="outset" w:sz="6" w:space="0" w:color="414142"/>
              <w:left w:val="outset" w:sz="6" w:space="0" w:color="414142"/>
              <w:bottom w:val="outset" w:sz="6" w:space="0" w:color="414142"/>
              <w:right w:val="outset" w:sz="6" w:space="0" w:color="414142"/>
            </w:tcBorders>
            <w:hideMark/>
          </w:tcPr>
          <w:p w:rsidR="007723B9" w:rsidRPr="003A45F3"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555 767</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2.2. valsts speciālais budžets</w:t>
            </w:r>
          </w:p>
        </w:tc>
        <w:tc>
          <w:tcPr>
            <w:tcW w:w="1001"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2.3. pašvaldību budžets</w:t>
            </w:r>
          </w:p>
        </w:tc>
        <w:tc>
          <w:tcPr>
            <w:tcW w:w="1001"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 Finansiālā ietekme:</w:t>
            </w:r>
          </w:p>
        </w:tc>
        <w:tc>
          <w:tcPr>
            <w:tcW w:w="1001" w:type="pct"/>
            <w:tcBorders>
              <w:top w:val="outset" w:sz="6" w:space="0" w:color="414142"/>
              <w:left w:val="outset" w:sz="6" w:space="0" w:color="414142"/>
              <w:bottom w:val="outset" w:sz="6" w:space="0" w:color="414142"/>
              <w:right w:val="outset" w:sz="6" w:space="0" w:color="414142"/>
            </w:tcBorders>
            <w:vAlign w:val="center"/>
            <w:hideMark/>
          </w:tcPr>
          <w:p w:rsidR="00C63DA4"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C63DA4" w:rsidRPr="009D02DA" w:rsidRDefault="00C63DA4" w:rsidP="0031214D">
            <w:pPr>
              <w:pStyle w:val="ListParagraph"/>
              <w:autoSpaceDE w:val="0"/>
              <w:autoSpaceDN w:val="0"/>
              <w:adjustRightInd w:val="0"/>
              <w:spacing w:after="0" w:line="240" w:lineRule="auto"/>
              <w:ind w:left="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C63DA4" w:rsidRPr="009D02DA" w:rsidRDefault="00847FB2"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682" w:type="pct"/>
            <w:tcBorders>
              <w:top w:val="outset" w:sz="6" w:space="0" w:color="414142"/>
              <w:left w:val="outset" w:sz="6" w:space="0" w:color="414142"/>
              <w:bottom w:val="outset" w:sz="6" w:space="0" w:color="414142"/>
              <w:right w:val="outset" w:sz="6" w:space="0" w:color="414142"/>
            </w:tcBorders>
            <w:hideMark/>
          </w:tcPr>
          <w:p w:rsidR="00C63DA4" w:rsidRPr="009D02DA" w:rsidRDefault="00847FB2"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763" w:type="pct"/>
            <w:tcBorders>
              <w:top w:val="outset" w:sz="6" w:space="0" w:color="414142"/>
              <w:left w:val="outset" w:sz="6" w:space="0" w:color="414142"/>
              <w:bottom w:val="outset" w:sz="6" w:space="0" w:color="414142"/>
              <w:right w:val="outset" w:sz="6" w:space="0" w:color="414142"/>
            </w:tcBorders>
            <w:hideMark/>
          </w:tcPr>
          <w:p w:rsidR="00C63DA4" w:rsidRPr="009D02DA" w:rsidRDefault="00847FB2" w:rsidP="0031214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3.1. valsts pamatbudžets</w:t>
            </w:r>
          </w:p>
        </w:tc>
        <w:tc>
          <w:tcPr>
            <w:tcW w:w="1001"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31214D">
            <w:pPr>
              <w:pStyle w:val="ListParagraph"/>
              <w:autoSpaceDE w:val="0"/>
              <w:autoSpaceDN w:val="0"/>
              <w:adjustRightInd w:val="0"/>
              <w:spacing w:after="0" w:line="240" w:lineRule="auto"/>
              <w:ind w:left="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682" w:type="pct"/>
            <w:tcBorders>
              <w:top w:val="outset" w:sz="6" w:space="0" w:color="414142"/>
              <w:left w:val="outset" w:sz="6" w:space="0" w:color="414142"/>
              <w:bottom w:val="outset" w:sz="6" w:space="0" w:color="414142"/>
              <w:right w:val="outset" w:sz="6" w:space="0" w:color="414142"/>
            </w:tcBorders>
            <w:hideMark/>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763" w:type="pct"/>
            <w:tcBorders>
              <w:top w:val="outset" w:sz="6" w:space="0" w:color="414142"/>
              <w:left w:val="outset" w:sz="6" w:space="0" w:color="414142"/>
              <w:bottom w:val="outset" w:sz="6" w:space="0" w:color="414142"/>
              <w:right w:val="outset" w:sz="6" w:space="0" w:color="414142"/>
            </w:tcBorders>
            <w:hideMark/>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3.2. speciālais budžets</w:t>
            </w:r>
          </w:p>
        </w:tc>
        <w:tc>
          <w:tcPr>
            <w:tcW w:w="1001"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3.3. pašvaldību budžets</w:t>
            </w:r>
          </w:p>
        </w:tc>
        <w:tc>
          <w:tcPr>
            <w:tcW w:w="1001"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723B9" w:rsidTr="007723B9">
        <w:trPr>
          <w:jc w:val="center"/>
        </w:trPr>
        <w:tc>
          <w:tcPr>
            <w:tcW w:w="816"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xml:space="preserve">4. Finanšu līdzekļi papildu </w:t>
            </w:r>
            <w:r w:rsidRPr="009D02DA">
              <w:rPr>
                <w:rFonts w:ascii="Times New Roman" w:eastAsia="Times New Roman" w:hAnsi="Times New Roman" w:cs="Times New Roman"/>
                <w:sz w:val="24"/>
                <w:szCs w:val="24"/>
                <w:lang w:eastAsia="lv-LV"/>
              </w:rPr>
              <w:lastRenderedPageBreak/>
              <w:t>izdevumu finansēšanai (kompensējošu izdevumu samazinājumu norāda ar "+" zīmi)</w:t>
            </w:r>
          </w:p>
        </w:tc>
        <w:tc>
          <w:tcPr>
            <w:tcW w:w="1001"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X</w:t>
            </w: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rPr>
                <w:rFonts w:ascii="Times New Roman" w:eastAsia="Times New Roman" w:hAnsi="Times New Roman" w:cs="Times New Roman"/>
                <w:sz w:val="24"/>
                <w:szCs w:val="24"/>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r>
      <w:tr w:rsidR="009D02DA" w:rsidTr="007723B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lang w:eastAsia="lv-LV"/>
              </w:rPr>
            </w:pP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rPr>
                <w:rFonts w:ascii="Times New Roman" w:hAnsi="Times New Roman" w:cs="Times New Roman"/>
                <w:sz w:val="24"/>
                <w:szCs w:val="24"/>
                <w:lang w:eastAsia="lv-LV"/>
              </w:rPr>
            </w:pPr>
          </w:p>
        </w:tc>
      </w:tr>
      <w:tr w:rsidR="009D02DA" w:rsidTr="007723B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lang w:eastAsia="lv-LV"/>
              </w:rPr>
            </w:pP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35246C" w:rsidRDefault="0035246C" w:rsidP="0031214D">
            <w:pPr>
              <w:spacing w:after="0" w:line="240" w:lineRule="auto"/>
              <w:ind w:left="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35246C" w:rsidRDefault="0035246C" w:rsidP="003121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35246C" w:rsidRDefault="0035246C" w:rsidP="003121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35246C" w:rsidRDefault="0035246C" w:rsidP="00824EEB">
            <w:pPr>
              <w:spacing w:after="0" w:line="240" w:lineRule="auto"/>
              <w:ind w:left="-2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5. Precizēta finansiālā ietekme:</w:t>
            </w:r>
          </w:p>
        </w:tc>
        <w:tc>
          <w:tcPr>
            <w:tcW w:w="1001" w:type="pct"/>
            <w:vMerge w:val="restart"/>
            <w:tcBorders>
              <w:top w:val="outset" w:sz="6" w:space="0" w:color="414142"/>
              <w:left w:val="outset" w:sz="6" w:space="0" w:color="414142"/>
              <w:bottom w:val="outset" w:sz="6" w:space="0" w:color="414142"/>
              <w:right w:val="outset" w:sz="6" w:space="0" w:color="414142"/>
            </w:tcBorders>
            <w:hideMark/>
          </w:tcPr>
          <w:p w:rsidR="007723B9" w:rsidRPr="009D02DA" w:rsidRDefault="007723B9" w:rsidP="00462B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X</w:t>
            </w:r>
          </w:p>
        </w:tc>
        <w:tc>
          <w:tcPr>
            <w:tcW w:w="1014" w:type="pct"/>
            <w:tcBorders>
              <w:top w:val="outset" w:sz="6" w:space="0" w:color="414142"/>
              <w:left w:val="outset" w:sz="6" w:space="0" w:color="414142"/>
              <w:bottom w:val="outset" w:sz="6" w:space="0" w:color="414142"/>
              <w:right w:val="outset" w:sz="6" w:space="0" w:color="414142"/>
            </w:tcBorders>
          </w:tcPr>
          <w:p w:rsidR="007723B9" w:rsidRPr="009D02DA" w:rsidRDefault="007723B9" w:rsidP="0031214D">
            <w:pPr>
              <w:spacing w:after="0" w:line="240" w:lineRule="auto"/>
              <w:ind w:left="9"/>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682" w:type="pct"/>
            <w:tcBorders>
              <w:top w:val="outset" w:sz="6" w:space="0" w:color="414142"/>
              <w:left w:val="outset" w:sz="6" w:space="0" w:color="414142"/>
              <w:bottom w:val="outset" w:sz="6" w:space="0" w:color="414142"/>
              <w:right w:val="outset" w:sz="6" w:space="0" w:color="414142"/>
            </w:tcBorders>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763" w:type="pct"/>
            <w:tcBorders>
              <w:top w:val="outset" w:sz="6" w:space="0" w:color="414142"/>
              <w:left w:val="outset" w:sz="6" w:space="0" w:color="414142"/>
              <w:bottom w:val="outset" w:sz="6" w:space="0" w:color="414142"/>
              <w:right w:val="outset" w:sz="6" w:space="0" w:color="414142"/>
            </w:tcBorders>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r>
      <w:tr w:rsidR="007723B9"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7723B9" w:rsidRPr="009D02DA" w:rsidRDefault="007723B9"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723B9" w:rsidRPr="009D02DA" w:rsidRDefault="007723B9" w:rsidP="00462B0C">
            <w:pPr>
              <w:spacing w:after="0"/>
              <w:rPr>
                <w:rFonts w:ascii="Times New Roman" w:eastAsia="Times New Roman" w:hAnsi="Times New Roman" w:cs="Times New Roman"/>
                <w:sz w:val="24"/>
                <w:szCs w:val="24"/>
                <w:lang w:eastAsia="lv-LV"/>
              </w:rPr>
            </w:pPr>
          </w:p>
        </w:tc>
        <w:tc>
          <w:tcPr>
            <w:tcW w:w="1014" w:type="pct"/>
            <w:tcBorders>
              <w:top w:val="outset" w:sz="6" w:space="0" w:color="414142"/>
              <w:left w:val="outset" w:sz="6" w:space="0" w:color="414142"/>
              <w:bottom w:val="outset" w:sz="6" w:space="0" w:color="414142"/>
              <w:right w:val="outset" w:sz="6" w:space="0" w:color="414142"/>
            </w:tcBorders>
          </w:tcPr>
          <w:p w:rsidR="007723B9" w:rsidRPr="009D02DA" w:rsidRDefault="007723B9" w:rsidP="0031214D">
            <w:pPr>
              <w:spacing w:after="0" w:line="240" w:lineRule="auto"/>
              <w:ind w:left="9"/>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682" w:type="pct"/>
            <w:tcBorders>
              <w:top w:val="outset" w:sz="6" w:space="0" w:color="414142"/>
              <w:left w:val="outset" w:sz="6" w:space="0" w:color="414142"/>
              <w:bottom w:val="outset" w:sz="6" w:space="0" w:color="414142"/>
              <w:right w:val="outset" w:sz="6" w:space="0" w:color="414142"/>
            </w:tcBorders>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c>
          <w:tcPr>
            <w:tcW w:w="763" w:type="pct"/>
            <w:tcBorders>
              <w:top w:val="outset" w:sz="6" w:space="0" w:color="414142"/>
              <w:left w:val="outset" w:sz="6" w:space="0" w:color="414142"/>
              <w:bottom w:val="outset" w:sz="6" w:space="0" w:color="414142"/>
              <w:right w:val="outset" w:sz="6" w:space="0" w:color="414142"/>
            </w:tcBorders>
          </w:tcPr>
          <w:p w:rsidR="007723B9" w:rsidRPr="009D02DA" w:rsidRDefault="00847FB2" w:rsidP="006406E6">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84 233</w:t>
            </w:r>
          </w:p>
        </w:tc>
      </w:tr>
      <w:tr w:rsidR="009D02DA"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lang w:eastAsia="lv-LV"/>
              </w:rPr>
            </w:pP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D02DA" w:rsidTr="007723B9">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lang w:eastAsia="lv-LV"/>
              </w:rPr>
            </w:pPr>
          </w:p>
        </w:tc>
        <w:tc>
          <w:tcPr>
            <w:tcW w:w="1014"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763" w:type="pct"/>
            <w:tcBorders>
              <w:top w:val="outset" w:sz="6" w:space="0" w:color="414142"/>
              <w:left w:val="outset" w:sz="6" w:space="0" w:color="414142"/>
              <w:bottom w:val="outset" w:sz="6" w:space="0" w:color="414142"/>
              <w:right w:val="outset" w:sz="6" w:space="0" w:color="414142"/>
            </w:tcBorders>
            <w:hideMark/>
          </w:tcPr>
          <w:p w:rsidR="009D02DA" w:rsidRPr="009D02DA" w:rsidRDefault="0031214D" w:rsidP="003121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D02DA" w:rsidTr="003A45F3">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8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725C3" w:rsidRPr="004725C3" w:rsidRDefault="004725C3" w:rsidP="004725C3">
            <w:pPr>
              <w:ind w:left="80" w:right="209"/>
              <w:jc w:val="both"/>
              <w:rPr>
                <w:rFonts w:ascii="Times New Roman" w:hAnsi="Times New Roman" w:cs="Times New Roman"/>
                <w:b/>
                <w:sz w:val="24"/>
                <w:szCs w:val="24"/>
              </w:rPr>
            </w:pPr>
            <w:r>
              <w:rPr>
                <w:rFonts w:ascii="Times New Roman" w:hAnsi="Times New Roman" w:cs="Times New Roman"/>
                <w:b/>
                <w:sz w:val="24"/>
                <w:szCs w:val="24"/>
              </w:rPr>
              <w:t>I Detalizēts ieņēmumu un izdevumu aprēķins.</w:t>
            </w:r>
          </w:p>
          <w:p w:rsidR="001E7D06" w:rsidRPr="0014571E" w:rsidRDefault="001E7D06" w:rsidP="004725C3">
            <w:pPr>
              <w:ind w:left="80" w:right="209"/>
              <w:jc w:val="both"/>
              <w:rPr>
                <w:rFonts w:ascii="Times New Roman" w:hAnsi="Times New Roman" w:cs="Times New Roman"/>
                <w:sz w:val="24"/>
                <w:szCs w:val="24"/>
              </w:rPr>
            </w:pPr>
            <w:r w:rsidRPr="00E4117D">
              <w:rPr>
                <w:rFonts w:ascii="Times New Roman" w:hAnsi="Times New Roman" w:cs="Times New Roman"/>
                <w:i/>
                <w:sz w:val="24"/>
                <w:szCs w:val="24"/>
              </w:rPr>
              <w:t>Detalizēts ieņēmumu aprēķins</w:t>
            </w:r>
            <w:r w:rsidRPr="0014571E">
              <w:rPr>
                <w:rFonts w:ascii="Times New Roman" w:hAnsi="Times New Roman" w:cs="Times New Roman"/>
                <w:sz w:val="24"/>
                <w:szCs w:val="24"/>
              </w:rPr>
              <w:t xml:space="preserve"> ir pievienots </w:t>
            </w:r>
            <w:r w:rsidRPr="0014571E">
              <w:rPr>
                <w:rFonts w:ascii="Times New Roman" w:eastAsia="Times New Roman" w:hAnsi="Times New Roman" w:cs="Times New Roman"/>
                <w:bCs/>
                <w:sz w:val="24"/>
                <w:szCs w:val="24"/>
                <w:lang w:eastAsia="lv-LV"/>
              </w:rPr>
              <w:t>anotācija</w:t>
            </w:r>
            <w:r>
              <w:rPr>
                <w:rFonts w:ascii="Times New Roman" w:eastAsia="Times New Roman" w:hAnsi="Times New Roman" w:cs="Times New Roman"/>
                <w:bCs/>
                <w:sz w:val="24"/>
                <w:szCs w:val="24"/>
                <w:lang w:eastAsia="lv-LV"/>
              </w:rPr>
              <w:t>s</w:t>
            </w:r>
            <w:r w:rsidRPr="0014571E">
              <w:rPr>
                <w:rFonts w:ascii="Times New Roman" w:eastAsia="Times New Roman" w:hAnsi="Times New Roman" w:cs="Times New Roman"/>
                <w:b/>
                <w:bCs/>
                <w:sz w:val="24"/>
                <w:szCs w:val="24"/>
                <w:lang w:eastAsia="lv-LV"/>
              </w:rPr>
              <w:t xml:space="preserve"> </w:t>
            </w:r>
            <w:r w:rsidRPr="0014571E">
              <w:rPr>
                <w:rFonts w:ascii="Times New Roman" w:hAnsi="Times New Roman" w:cs="Times New Roman"/>
                <w:sz w:val="24"/>
                <w:szCs w:val="24"/>
              </w:rPr>
              <w:t xml:space="preserve">1.pielikumā “Prognozētie ieņēmumi no valsts nodevas par </w:t>
            </w:r>
            <w:r>
              <w:rPr>
                <w:rFonts w:ascii="Times New Roman" w:hAnsi="Times New Roman" w:cs="Times New Roman"/>
                <w:sz w:val="24"/>
                <w:szCs w:val="24"/>
              </w:rPr>
              <w:t>vīzas, uzturēšanās atļaujas vai Eiropas Savienības pastāvīgā iedzīvotāja statusa Latvijas Republikā</w:t>
            </w:r>
            <w:r w:rsidR="0072644E">
              <w:rPr>
                <w:rFonts w:ascii="Times New Roman" w:hAnsi="Times New Roman" w:cs="Times New Roman"/>
                <w:sz w:val="24"/>
                <w:szCs w:val="24"/>
              </w:rPr>
              <w:t xml:space="preserve"> pieprasīšanai</w:t>
            </w:r>
            <w:r>
              <w:rPr>
                <w:rFonts w:ascii="Times New Roman" w:hAnsi="Times New Roman" w:cs="Times New Roman"/>
                <w:sz w:val="24"/>
                <w:szCs w:val="24"/>
              </w:rPr>
              <w:t xml:space="preserve"> </w:t>
            </w:r>
            <w:r w:rsidR="0072644E">
              <w:rPr>
                <w:rFonts w:ascii="Times New Roman" w:hAnsi="Times New Roman" w:cs="Times New Roman"/>
                <w:sz w:val="24"/>
                <w:szCs w:val="24"/>
              </w:rPr>
              <w:t>nepieciešamo</w:t>
            </w:r>
            <w:r>
              <w:rPr>
                <w:rFonts w:ascii="Times New Roman" w:hAnsi="Times New Roman" w:cs="Times New Roman"/>
                <w:sz w:val="24"/>
                <w:szCs w:val="24"/>
              </w:rPr>
              <w:t xml:space="preserve"> dokumentu izskatīšanu un ar to saistītajiem pakalpojumiem 2018.-2020.gadā</w:t>
            </w:r>
            <w:r w:rsidRPr="0014571E">
              <w:rPr>
                <w:rFonts w:ascii="Times New Roman" w:hAnsi="Times New Roman" w:cs="Times New Roman"/>
                <w:sz w:val="24"/>
                <w:szCs w:val="24"/>
              </w:rPr>
              <w:t>”</w:t>
            </w:r>
            <w:r>
              <w:rPr>
                <w:rFonts w:ascii="Times New Roman" w:hAnsi="Times New Roman" w:cs="Times New Roman"/>
                <w:sz w:val="24"/>
                <w:szCs w:val="24"/>
              </w:rPr>
              <w:t>.</w:t>
            </w:r>
          </w:p>
          <w:p w:rsidR="00462B0C" w:rsidRDefault="00462B0C" w:rsidP="00462B0C">
            <w:pPr>
              <w:spacing w:after="0"/>
              <w:ind w:right="209"/>
              <w:jc w:val="both"/>
              <w:rPr>
                <w:rFonts w:ascii="Times New Roman" w:eastAsia="Times New Roman" w:hAnsi="Times New Roman" w:cs="Times New Roman"/>
                <w:i/>
                <w:color w:val="000000" w:themeColor="text1"/>
                <w:sz w:val="24"/>
                <w:szCs w:val="24"/>
                <w:lang w:eastAsia="lv-LV"/>
              </w:rPr>
            </w:pPr>
            <w:r w:rsidRPr="00E4117D">
              <w:rPr>
                <w:rFonts w:ascii="Times New Roman" w:eastAsia="Times New Roman" w:hAnsi="Times New Roman" w:cs="Times New Roman"/>
                <w:i/>
                <w:color w:val="000000" w:themeColor="text1"/>
                <w:sz w:val="24"/>
                <w:szCs w:val="24"/>
                <w:lang w:eastAsia="lv-LV"/>
              </w:rPr>
              <w:t>Detalizēts izdevumu aprēķin</w:t>
            </w:r>
            <w:r>
              <w:rPr>
                <w:rFonts w:ascii="Times New Roman" w:eastAsia="Times New Roman" w:hAnsi="Times New Roman" w:cs="Times New Roman"/>
                <w:i/>
                <w:color w:val="000000" w:themeColor="text1"/>
                <w:sz w:val="24"/>
                <w:szCs w:val="24"/>
                <w:lang w:eastAsia="lv-LV"/>
              </w:rPr>
              <w:t>s:</w:t>
            </w:r>
          </w:p>
          <w:p w:rsidR="00FD4433" w:rsidRPr="00FD4433" w:rsidRDefault="00FD4433" w:rsidP="00FD4433">
            <w:pPr>
              <w:pStyle w:val="ListParagraph"/>
              <w:numPr>
                <w:ilvl w:val="0"/>
                <w:numId w:val="5"/>
              </w:numPr>
              <w:spacing w:after="0"/>
              <w:ind w:left="0" w:right="209" w:firstLine="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 xml:space="preserve">Projekta 2.punkts – </w:t>
            </w:r>
            <w:r>
              <w:rPr>
                <w:rFonts w:ascii="Times New Roman" w:eastAsia="Times New Roman" w:hAnsi="Times New Roman" w:cs="Times New Roman"/>
                <w:color w:val="000000"/>
                <w:sz w:val="24"/>
                <w:szCs w:val="24"/>
                <w:lang w:eastAsia="lv-LV"/>
              </w:rPr>
              <w:t xml:space="preserve">valsts nodevas apmērs par ilgtermiņa vīzas pieteikuma izskatīšanu noteikts analogs tam, kāds </w:t>
            </w:r>
            <w:r w:rsidR="00775C83">
              <w:rPr>
                <w:rFonts w:ascii="Times New Roman" w:eastAsia="Times New Roman" w:hAnsi="Times New Roman" w:cs="Times New Roman"/>
                <w:color w:val="000000"/>
                <w:sz w:val="24"/>
                <w:szCs w:val="24"/>
                <w:lang w:eastAsia="lv-LV"/>
              </w:rPr>
              <w:t xml:space="preserve">paredzēts </w:t>
            </w:r>
            <w:r>
              <w:rPr>
                <w:rFonts w:ascii="Times New Roman" w:eastAsia="Times New Roman" w:hAnsi="Times New Roman" w:cs="Times New Roman"/>
                <w:color w:val="000000"/>
                <w:sz w:val="24"/>
                <w:szCs w:val="24"/>
                <w:lang w:eastAsia="lv-LV"/>
              </w:rPr>
              <w:t xml:space="preserve">par īstermiņa vīzas pieteikuma izskatīšanu Eiropas Parlamenta un Padomes 2009.gada 13.jūlija regulas Nr.2009/810/EK, ar ko izveido Kopienas </w:t>
            </w:r>
            <w:r w:rsidR="003756CC">
              <w:rPr>
                <w:rFonts w:ascii="Times New Roman" w:eastAsia="Times New Roman" w:hAnsi="Times New Roman" w:cs="Times New Roman"/>
                <w:color w:val="000000"/>
                <w:sz w:val="24"/>
                <w:szCs w:val="24"/>
                <w:lang w:eastAsia="lv-LV"/>
              </w:rPr>
              <w:t>V</w:t>
            </w:r>
            <w:r>
              <w:rPr>
                <w:rFonts w:ascii="Times New Roman" w:eastAsia="Times New Roman" w:hAnsi="Times New Roman" w:cs="Times New Roman"/>
                <w:color w:val="000000"/>
                <w:sz w:val="24"/>
                <w:szCs w:val="24"/>
                <w:lang w:eastAsia="lv-LV"/>
              </w:rPr>
              <w:t>īzu kodeksu (Vīzu kodekss) 16.panta 1.punktā</w:t>
            </w:r>
            <w:r w:rsidR="003756CC">
              <w:rPr>
                <w:rFonts w:ascii="Times New Roman" w:eastAsia="Times New Roman" w:hAnsi="Times New Roman" w:cs="Times New Roman"/>
                <w:color w:val="000000"/>
                <w:sz w:val="24"/>
                <w:szCs w:val="24"/>
                <w:lang w:eastAsia="lv-LV"/>
              </w:rPr>
              <w:t xml:space="preserve">, savukārt divkārša maksa </w:t>
            </w:r>
            <w:r w:rsidR="00775C83">
              <w:rPr>
                <w:rFonts w:ascii="Times New Roman" w:eastAsia="Times New Roman" w:hAnsi="Times New Roman" w:cs="Times New Roman"/>
                <w:color w:val="000000"/>
                <w:sz w:val="24"/>
                <w:szCs w:val="24"/>
                <w:lang w:eastAsia="lv-LV"/>
              </w:rPr>
              <w:t xml:space="preserve">par vīzas pieteikuma paātrinātu izskatīšanu </w:t>
            </w:r>
            <w:r w:rsidR="003756CC">
              <w:rPr>
                <w:rFonts w:ascii="Times New Roman" w:eastAsia="Times New Roman" w:hAnsi="Times New Roman" w:cs="Times New Roman"/>
                <w:color w:val="000000"/>
                <w:sz w:val="24"/>
                <w:szCs w:val="24"/>
                <w:lang w:eastAsia="lv-LV"/>
              </w:rPr>
              <w:t xml:space="preserve">noteikta atbilstoši </w:t>
            </w:r>
            <w:r w:rsidR="00775C83">
              <w:rPr>
                <w:rFonts w:ascii="Times New Roman" w:eastAsia="Times New Roman" w:hAnsi="Times New Roman" w:cs="Times New Roman"/>
                <w:color w:val="000000"/>
                <w:sz w:val="24"/>
                <w:szCs w:val="24"/>
                <w:lang w:eastAsia="lv-LV"/>
              </w:rPr>
              <w:t>Eiropas Savienības un trešo valstu noslēgtajos nolīgumos par vīzu izsniegšanas atvieglojumiem iekļautajam principam.</w:t>
            </w:r>
          </w:p>
          <w:p w:rsidR="0031214D" w:rsidRPr="00E06192" w:rsidRDefault="0031214D" w:rsidP="0031214D">
            <w:pPr>
              <w:pStyle w:val="ListParagraph"/>
              <w:numPr>
                <w:ilvl w:val="0"/>
                <w:numId w:val="5"/>
              </w:numPr>
              <w:spacing w:after="0"/>
              <w:ind w:left="0" w:right="209" w:firstLine="0"/>
              <w:jc w:val="both"/>
              <w:rPr>
                <w:rFonts w:ascii="Times New Roman" w:eastAsia="Times New Roman" w:hAnsi="Times New Roman" w:cs="Times New Roman"/>
                <w:color w:val="000000"/>
                <w:sz w:val="24"/>
                <w:szCs w:val="24"/>
                <w:lang w:eastAsia="lv-LV"/>
              </w:rPr>
            </w:pPr>
            <w:r w:rsidRPr="00FD4433">
              <w:rPr>
                <w:rFonts w:ascii="Times New Roman" w:eastAsia="Times New Roman" w:hAnsi="Times New Roman" w:cs="Times New Roman"/>
                <w:b/>
                <w:color w:val="000000" w:themeColor="text1"/>
                <w:sz w:val="24"/>
                <w:szCs w:val="24"/>
                <w:lang w:eastAsia="lv-LV"/>
              </w:rPr>
              <w:t>Projekta 3. un 7.punkts</w:t>
            </w:r>
            <w:r>
              <w:rPr>
                <w:rFonts w:ascii="Times New Roman" w:eastAsia="Times New Roman" w:hAnsi="Times New Roman" w:cs="Times New Roman"/>
                <w:color w:val="000000" w:themeColor="text1"/>
                <w:sz w:val="24"/>
                <w:szCs w:val="24"/>
                <w:lang w:eastAsia="lv-LV"/>
              </w:rPr>
              <w:t xml:space="preserve"> – </w:t>
            </w:r>
            <w:r w:rsidRPr="00E06192">
              <w:rPr>
                <w:rFonts w:ascii="Times New Roman" w:eastAsia="Times New Roman" w:hAnsi="Times New Roman" w:cs="Times New Roman"/>
                <w:color w:val="000000" w:themeColor="text1"/>
                <w:sz w:val="24"/>
                <w:szCs w:val="24"/>
                <w:lang w:eastAsia="lv-LV"/>
              </w:rPr>
              <w:t xml:space="preserve">ielūguma un izsaukuma pieprasījuma apstrādes gaitā Pārvaldei rodas šādi izdevumi: </w:t>
            </w:r>
          </w:p>
          <w:p w:rsidR="0031214D" w:rsidRPr="0014571E" w:rsidRDefault="0031214D" w:rsidP="0031214D">
            <w:pPr>
              <w:pStyle w:val="ListParagraph"/>
              <w:numPr>
                <w:ilvl w:val="1"/>
                <w:numId w:val="5"/>
              </w:numPr>
              <w:spacing w:after="0" w:line="240" w:lineRule="auto"/>
              <w:ind w:left="0" w:right="209" w:firstLine="360"/>
              <w:jc w:val="both"/>
              <w:rPr>
                <w:rFonts w:ascii="Times New Roman" w:eastAsia="Times New Roman" w:hAnsi="Times New Roman" w:cs="Times New Roman"/>
                <w:color w:val="000000"/>
                <w:sz w:val="24"/>
                <w:szCs w:val="24"/>
                <w:lang w:eastAsia="lv-LV"/>
              </w:rPr>
            </w:pPr>
            <w:r w:rsidRPr="000B7007">
              <w:rPr>
                <w:rFonts w:ascii="Times New Roman" w:hAnsi="Times New Roman" w:cs="Times New Roman"/>
                <w:b/>
                <w:color w:val="000000" w:themeColor="text1"/>
                <w:sz w:val="24"/>
                <w:szCs w:val="24"/>
              </w:rPr>
              <w:t>3.1. un 7.1.apakšpunkts</w:t>
            </w:r>
            <w:r>
              <w:rPr>
                <w:rFonts w:ascii="Times New Roman" w:hAnsi="Times New Roman" w:cs="Times New Roman"/>
                <w:color w:val="000000" w:themeColor="text1"/>
                <w:sz w:val="24"/>
                <w:szCs w:val="24"/>
              </w:rPr>
              <w:t xml:space="preserve"> – 3,59 </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(EKK 1000 „Atlīdzība”) </w:t>
            </w:r>
            <w:r>
              <w:rPr>
                <w:rFonts w:ascii="Times New Roman" w:hAnsi="Times New Roman" w:cs="Times New Roman"/>
                <w:color w:val="000000" w:themeColor="text1"/>
                <w:sz w:val="24"/>
                <w:szCs w:val="24"/>
              </w:rPr>
              <w:t>pieteikuma apstrādē</w:t>
            </w:r>
            <w:r w:rsidRPr="0014571E">
              <w:rPr>
                <w:rFonts w:ascii="Times New Roman" w:hAnsi="Times New Roman" w:cs="Times New Roman"/>
                <w:color w:val="000000" w:themeColor="text1"/>
                <w:sz w:val="24"/>
                <w:szCs w:val="24"/>
              </w:rPr>
              <w:t xml:space="preserve"> iesaistīto nodarbināto atlīdzība, </w:t>
            </w:r>
            <w:r>
              <w:rPr>
                <w:rFonts w:ascii="Times New Roman" w:hAnsi="Times New Roman" w:cs="Times New Roman"/>
                <w:color w:val="000000" w:themeColor="text1"/>
                <w:sz w:val="24"/>
                <w:szCs w:val="24"/>
              </w:rPr>
              <w:t>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 xml:space="preserve">eicamās darbības: </w:t>
            </w:r>
            <w:r>
              <w:rPr>
                <w:rFonts w:ascii="Times New Roman" w:hAnsi="Times New Roman" w:cs="Times New Roman"/>
                <w:color w:val="000000" w:themeColor="text1"/>
                <w:sz w:val="24"/>
                <w:szCs w:val="24"/>
              </w:rPr>
              <w:t xml:space="preserve">pieteikuma pieteicēja identitātes un pilnvarojuma pārbaude,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un Nacionālajā vīzu informācijas sistēmā, datu ievade Ielūgumu reģistrā,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pieteikuma dokumentācijas apstrāde, ievietošana personas lietā vai pievienošana struktūrvienības lietvedības </w:t>
            </w:r>
            <w:r w:rsidRPr="0014571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dokumentiem), pieteikuma pārsūtīšana lēmuma pieņemšanai atbilstoši </w:t>
            </w:r>
            <w:r>
              <w:rPr>
                <w:rFonts w:ascii="Times New Roman" w:hAnsi="Times New Roman" w:cs="Times New Roman"/>
                <w:color w:val="000000" w:themeColor="text1"/>
                <w:sz w:val="24"/>
                <w:szCs w:val="24"/>
              </w:rPr>
              <w:lastRenderedPageBreak/>
              <w:t xml:space="preserve">kompetencei.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0,47 h pieteikuma apstrādei.</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0,47</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1,99</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2,46</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 xml:space="preserve">datu kvalitātes pārbaude, salīdzināšana </w:t>
            </w:r>
            <w:r>
              <w:rPr>
                <w:rFonts w:ascii="Times New Roman" w:hAnsi="Times New Roman" w:cs="Times New Roman"/>
                <w:sz w:val="24"/>
                <w:szCs w:val="24"/>
                <w:lang w:eastAsia="lv-LV"/>
              </w:rPr>
              <w:t>Vienotajā migrācijas informācijas sistēmā, Nacionālajā vīzu informācijas sistēmā</w:t>
            </w:r>
            <w:r w:rsidRPr="0014571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Iekšlietu ministrijas administrētajās informācijas sistēmās</w:t>
            </w:r>
            <w:r w:rsidRPr="0014571E">
              <w:rPr>
                <w:rFonts w:ascii="Times New Roman" w:eastAsia="Times New Roman" w:hAnsi="Times New Roman" w:cs="Times New Roman"/>
                <w:color w:val="000000"/>
                <w:sz w:val="24"/>
                <w:szCs w:val="24"/>
                <w:lang w:eastAsia="lv-LV"/>
              </w:rPr>
              <w:t xml:space="preserve"> atbilstoši P</w:t>
            </w:r>
            <w:r>
              <w:rPr>
                <w:rFonts w:ascii="Times New Roman" w:eastAsia="Times New Roman" w:hAnsi="Times New Roman" w:cs="Times New Roman"/>
                <w:color w:val="000000"/>
                <w:sz w:val="24"/>
                <w:szCs w:val="24"/>
                <w:lang w:eastAsia="lv-LV"/>
              </w:rPr>
              <w:t>ārvaldes</w:t>
            </w:r>
            <w:r w:rsidRPr="0014571E">
              <w:rPr>
                <w:rFonts w:ascii="Times New Roman" w:eastAsia="Times New Roman" w:hAnsi="Times New Roman" w:cs="Times New Roman"/>
                <w:color w:val="000000"/>
                <w:sz w:val="24"/>
                <w:szCs w:val="24"/>
                <w:lang w:eastAsia="lv-LV"/>
              </w:rPr>
              <w:t xml:space="preserve"> rīcībā esošajiem dokumentiem, informācijas iegūšana no citas valsts vai pa</w:t>
            </w:r>
            <w:r>
              <w:rPr>
                <w:rFonts w:ascii="Times New Roman" w:eastAsia="Times New Roman" w:hAnsi="Times New Roman" w:cs="Times New Roman"/>
                <w:color w:val="000000"/>
                <w:sz w:val="24"/>
                <w:szCs w:val="24"/>
                <w:lang w:eastAsia="lv-LV"/>
              </w:rPr>
              <w:t>švaldību iestādes, lēmuma pieņemšana atbilstoši kompetencei</w:t>
            </w:r>
            <w:r w:rsidRPr="0014571E">
              <w:rPr>
                <w:rFonts w:ascii="Times New Roman" w:eastAsia="Times New Roman" w:hAnsi="Times New Roman" w:cs="Times New Roman"/>
                <w:color w:val="000000"/>
                <w:sz w:val="24"/>
                <w:szCs w:val="24"/>
                <w:lang w:eastAsia="lv-LV"/>
              </w:rPr>
              <w:t>.</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0,2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0,2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0,91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sidRPr="00AE0FCA">
              <w:rPr>
                <w:rFonts w:ascii="Times New Roman" w:hAnsi="Times New Roman" w:cs="Times New Roman"/>
                <w:color w:val="000000" w:themeColor="text1"/>
                <w:sz w:val="24"/>
                <w:szCs w:val="24"/>
                <w:u w:val="single"/>
              </w:rPr>
              <w:t>1,</w:t>
            </w:r>
            <w:r>
              <w:rPr>
                <w:rFonts w:ascii="Times New Roman" w:hAnsi="Times New Roman" w:cs="Times New Roman"/>
                <w:color w:val="000000" w:themeColor="text1"/>
                <w:sz w:val="24"/>
                <w:szCs w:val="24"/>
                <w:u w:val="single"/>
              </w:rPr>
              <w:t>13</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t>6,41</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Pr="001E1183" w:rsidRDefault="0031214D" w:rsidP="0031214D">
            <w:pPr>
              <w:pStyle w:val="labojumupamats1"/>
              <w:spacing w:before="0" w:line="240" w:lineRule="auto"/>
              <w:ind w:left="720" w:firstLine="0"/>
              <w:jc w:val="both"/>
              <w:rPr>
                <w:i w:val="0"/>
                <w:color w:val="000000" w:themeColor="text1"/>
                <w:sz w:val="24"/>
                <w:szCs w:val="24"/>
              </w:rPr>
            </w:pP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1</w:t>
            </w:r>
            <w:r w:rsidRPr="0014571E">
              <w:rPr>
                <w:i w:val="0"/>
                <w:color w:val="000000" w:themeColor="text1"/>
                <w:sz w:val="24"/>
                <w:szCs w:val="24"/>
              </w:rPr>
              <w:t xml:space="preserve"> = </w:t>
            </w:r>
            <w:r w:rsidRPr="001E1183">
              <w:rPr>
                <w:i w:val="0"/>
                <w:color w:val="000000" w:themeColor="text1"/>
                <w:sz w:val="24"/>
                <w:szCs w:val="24"/>
              </w:rPr>
              <w:t xml:space="preserve">2,95 </w:t>
            </w:r>
            <w:r w:rsidRPr="001E1183">
              <w:rPr>
                <w:color w:val="000000" w:themeColor="text1"/>
                <w:sz w:val="24"/>
                <w:szCs w:val="24"/>
              </w:rPr>
              <w:t>euro</w:t>
            </w:r>
            <w:r>
              <w:rPr>
                <w:color w:val="000000" w:themeColor="text1"/>
                <w:sz w:val="24"/>
                <w:szCs w:val="24"/>
              </w:rPr>
              <w:t xml:space="preserve"> </w:t>
            </w:r>
            <w:r>
              <w:rPr>
                <w:i w:val="0"/>
                <w:color w:val="000000" w:themeColor="text1"/>
                <w:sz w:val="24"/>
                <w:szCs w:val="24"/>
              </w:rPr>
              <w:t>(pieteikuma ievade un datu pārbaude)</w:t>
            </w:r>
          </w:p>
          <w:p w:rsidR="0031214D" w:rsidRDefault="0031214D" w:rsidP="0031214D">
            <w:pPr>
              <w:pStyle w:val="labojumupamats1"/>
              <w:spacing w:before="0" w:line="240" w:lineRule="auto"/>
              <w:ind w:left="18" w:firstLine="0"/>
              <w:jc w:val="both"/>
              <w:rPr>
                <w:i w:val="0"/>
                <w:color w:val="auto"/>
                <w:sz w:val="24"/>
                <w:szCs w:val="24"/>
              </w:rPr>
            </w:pPr>
            <w:r>
              <w:rPr>
                <w:i w:val="0"/>
                <w:color w:val="000000" w:themeColor="text1"/>
                <w:sz w:val="24"/>
                <w:szCs w:val="24"/>
              </w:rPr>
              <w:t>Nacionālās vīzu informācijas sistēmas (turpmāk – NVIS) uzturēšanas izdevumi 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(gadā)</w:t>
            </w:r>
            <w:r>
              <w:rPr>
                <w:i w:val="0"/>
                <w:color w:val="auto"/>
                <w:sz w:val="24"/>
                <w:szCs w:val="24"/>
              </w:rPr>
              <w:t>:</w:t>
            </w: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 xml:space="preserve">            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1</w:t>
            </w:r>
            <w:r w:rsidRPr="0014571E">
              <w:rPr>
                <w:i w:val="0"/>
                <w:color w:val="000000" w:themeColor="text1"/>
                <w:sz w:val="24"/>
                <w:szCs w:val="24"/>
              </w:rPr>
              <w:t xml:space="preserve"> = </w:t>
            </w:r>
            <w:r>
              <w:rPr>
                <w:i w:val="0"/>
                <w:color w:val="000000" w:themeColor="text1"/>
                <w:sz w:val="24"/>
                <w:szCs w:val="24"/>
              </w:rPr>
              <w:t>3,46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pārbaude).</w:t>
            </w:r>
          </w:p>
          <w:p w:rsidR="0031214D" w:rsidRDefault="0031214D" w:rsidP="0031214D">
            <w:pPr>
              <w:pStyle w:val="labojumupamats1"/>
              <w:spacing w:before="0" w:line="240" w:lineRule="auto"/>
              <w:ind w:left="720" w:firstLine="0"/>
              <w:jc w:val="both"/>
              <w:rPr>
                <w:i w:val="0"/>
                <w:color w:val="000000" w:themeColor="text1"/>
                <w:sz w:val="24"/>
                <w:szCs w:val="24"/>
              </w:rPr>
            </w:pPr>
          </w:p>
          <w:p w:rsidR="0031214D" w:rsidRPr="0014571E" w:rsidRDefault="0031214D" w:rsidP="0031214D">
            <w:pPr>
              <w:pStyle w:val="labojumupamats1"/>
              <w:spacing w:before="0" w:line="240" w:lineRule="auto"/>
              <w:ind w:firstLine="0"/>
              <w:jc w:val="both"/>
              <w:rPr>
                <w:i w:val="0"/>
                <w:color w:val="000000" w:themeColor="text1"/>
                <w:sz w:val="24"/>
                <w:szCs w:val="24"/>
              </w:rPr>
            </w:pPr>
            <w:r>
              <w:rPr>
                <w:i w:val="0"/>
                <w:color w:val="000000" w:themeColor="text1"/>
                <w:sz w:val="24"/>
                <w:szCs w:val="24"/>
              </w:rPr>
              <w:t>I</w:t>
            </w:r>
            <w:r w:rsidRPr="0014571E">
              <w:rPr>
                <w:i w:val="0"/>
                <w:color w:val="000000" w:themeColor="text1"/>
                <w:sz w:val="24"/>
                <w:szCs w:val="24"/>
              </w:rPr>
              <w:t>nformācijas sistēm</w:t>
            </w:r>
            <w:r>
              <w:rPr>
                <w:i w:val="0"/>
                <w:color w:val="000000" w:themeColor="text1"/>
                <w:sz w:val="24"/>
                <w:szCs w:val="24"/>
              </w:rPr>
              <w:t>u</w:t>
            </w:r>
            <w:r w:rsidRPr="0014571E">
              <w:rPr>
                <w:i w:val="0"/>
                <w:color w:val="000000" w:themeColor="text1"/>
                <w:sz w:val="24"/>
                <w:szCs w:val="24"/>
              </w:rPr>
              <w:t xml:space="preserve"> uzturēšanas izdevum</w:t>
            </w:r>
            <w:r>
              <w:rPr>
                <w:i w:val="0"/>
                <w:color w:val="000000" w:themeColor="text1"/>
                <w:sz w:val="24"/>
                <w:szCs w:val="24"/>
              </w:rPr>
              <w:t>u</w:t>
            </w:r>
            <w:r w:rsidRPr="0014571E">
              <w:rPr>
                <w:i w:val="0"/>
                <w:color w:val="000000" w:themeColor="text1"/>
                <w:sz w:val="24"/>
                <w:szCs w:val="24"/>
              </w:rPr>
              <w:t xml:space="preserve">, kas attiecināmi uz konkrēto valsts nodevu, noteikšanai </w:t>
            </w:r>
            <w:r>
              <w:rPr>
                <w:i w:val="0"/>
                <w:color w:val="000000" w:themeColor="text1"/>
                <w:sz w:val="24"/>
                <w:szCs w:val="24"/>
              </w:rPr>
              <w:t xml:space="preserve">atkarībā no izmantojamo apakšsistēmu daudzuma un veicamo procedūru skaita un sarežģītības šeit un turpmāk </w:t>
            </w:r>
            <w:r w:rsidRPr="0014571E">
              <w:rPr>
                <w:i w:val="0"/>
                <w:color w:val="000000" w:themeColor="text1"/>
                <w:sz w:val="24"/>
                <w:szCs w:val="24"/>
              </w:rPr>
              <w:t>tiek piemērot</w:t>
            </w:r>
            <w:r>
              <w:rPr>
                <w:i w:val="0"/>
                <w:color w:val="000000" w:themeColor="text1"/>
                <w:sz w:val="24"/>
                <w:szCs w:val="24"/>
              </w:rPr>
              <w:t>s</w:t>
            </w:r>
            <w:r w:rsidRPr="0014571E">
              <w:rPr>
                <w:i w:val="0"/>
                <w:color w:val="000000" w:themeColor="text1"/>
                <w:sz w:val="24"/>
                <w:szCs w:val="24"/>
              </w:rPr>
              <w:t xml:space="preserve"> koeficients 0,00001</w:t>
            </w:r>
            <w:r>
              <w:rPr>
                <w:i w:val="0"/>
                <w:color w:val="000000" w:themeColor="text1"/>
                <w:sz w:val="24"/>
                <w:szCs w:val="24"/>
              </w:rPr>
              <w:t>-0,00003</w:t>
            </w:r>
            <w:r w:rsidRPr="0014571E">
              <w:rPr>
                <w:i w:val="0"/>
                <w:color w:val="000000" w:themeColor="text1"/>
                <w:sz w:val="24"/>
                <w:szCs w:val="24"/>
              </w:rPr>
              <w:t>, jo informācijas sistēmas uzturēšanas izdevumi tiek uzskaitīti iestādē kopumā.</w:t>
            </w:r>
          </w:p>
          <w:p w:rsidR="0031214D" w:rsidRDefault="0031214D" w:rsidP="0031214D">
            <w:pPr>
              <w:pStyle w:val="labojumupamats1"/>
              <w:spacing w:before="0" w:line="240" w:lineRule="auto"/>
              <w:ind w:left="720" w:firstLine="0"/>
              <w:jc w:val="both"/>
              <w:rPr>
                <w:i w:val="0"/>
                <w:color w:val="000000" w:themeColor="text1"/>
                <w:sz w:val="24"/>
                <w:szCs w:val="24"/>
              </w:rPr>
            </w:pPr>
          </w:p>
          <w:p w:rsidR="0031214D" w:rsidRPr="00AE0FCA"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 xml:space="preserve">KOPĀ: 3.1. un 7.1.apakšpunkts: 3,59 </w:t>
            </w:r>
            <w:r>
              <w:rPr>
                <w:color w:val="000000" w:themeColor="text1"/>
                <w:sz w:val="24"/>
                <w:szCs w:val="24"/>
              </w:rPr>
              <w:t xml:space="preserve">euro </w:t>
            </w:r>
            <w:r>
              <w:rPr>
                <w:i w:val="0"/>
                <w:color w:val="000000" w:themeColor="text1"/>
                <w:sz w:val="24"/>
                <w:szCs w:val="24"/>
              </w:rPr>
              <w:t xml:space="preserve">+ 6,41 </w:t>
            </w:r>
            <w:r>
              <w:rPr>
                <w:color w:val="000000" w:themeColor="text1"/>
                <w:sz w:val="24"/>
                <w:szCs w:val="24"/>
              </w:rPr>
              <w:t>euro</w:t>
            </w:r>
            <w:r>
              <w:rPr>
                <w:i w:val="0"/>
                <w:color w:val="000000" w:themeColor="text1"/>
                <w:sz w:val="24"/>
                <w:szCs w:val="24"/>
              </w:rPr>
              <w:t xml:space="preserve">= </w:t>
            </w:r>
            <w:r w:rsidRPr="00BF711F">
              <w:rPr>
                <w:i w:val="0"/>
                <w:color w:val="000000" w:themeColor="text1"/>
                <w:sz w:val="24"/>
                <w:szCs w:val="24"/>
                <w:u w:val="single"/>
              </w:rPr>
              <w:t>10</w:t>
            </w:r>
            <w:r>
              <w:rPr>
                <w:i w:val="0"/>
                <w:color w:val="000000" w:themeColor="text1"/>
                <w:sz w:val="24"/>
                <w:szCs w:val="24"/>
                <w:u w:val="single"/>
              </w:rPr>
              <w:t xml:space="preserve"> </w:t>
            </w:r>
            <w:r w:rsidRPr="00BF711F">
              <w:rPr>
                <w:color w:val="000000" w:themeColor="text1"/>
                <w:sz w:val="24"/>
                <w:szCs w:val="24"/>
                <w:u w:val="single"/>
              </w:rPr>
              <w:t>euro</w:t>
            </w:r>
            <w:r>
              <w:rPr>
                <w:color w:val="000000" w:themeColor="text1"/>
                <w:sz w:val="24"/>
                <w:szCs w:val="24"/>
              </w:rPr>
              <w:t>.</w:t>
            </w:r>
          </w:p>
          <w:p w:rsidR="0031214D" w:rsidRDefault="0031214D" w:rsidP="0031214D">
            <w:pPr>
              <w:pStyle w:val="labojumupamats1"/>
              <w:spacing w:before="0" w:line="240" w:lineRule="auto"/>
              <w:ind w:left="720" w:firstLine="0"/>
              <w:jc w:val="both"/>
              <w:rPr>
                <w:i w:val="0"/>
                <w:color w:val="000000" w:themeColor="text1"/>
                <w:sz w:val="24"/>
                <w:szCs w:val="24"/>
              </w:rPr>
            </w:pPr>
          </w:p>
          <w:p w:rsidR="0031214D" w:rsidRDefault="0031214D" w:rsidP="0031214D">
            <w:pPr>
              <w:pStyle w:val="ListParagraph"/>
              <w:numPr>
                <w:ilvl w:val="1"/>
                <w:numId w:val="5"/>
              </w:numPr>
              <w:spacing w:after="0" w:line="240" w:lineRule="auto"/>
              <w:jc w:val="both"/>
              <w:rPr>
                <w:rFonts w:ascii="Times New Roman" w:hAnsi="Times New Roman" w:cs="Times New Roman"/>
                <w:color w:val="000000" w:themeColor="text1"/>
                <w:sz w:val="24"/>
                <w:szCs w:val="24"/>
              </w:rPr>
            </w:pPr>
            <w:r w:rsidRPr="00BF711F">
              <w:rPr>
                <w:rFonts w:ascii="Times New Roman" w:hAnsi="Times New Roman" w:cs="Times New Roman"/>
                <w:b/>
                <w:color w:val="000000" w:themeColor="text1"/>
                <w:sz w:val="24"/>
                <w:szCs w:val="24"/>
              </w:rPr>
              <w:t>3.2. un 7.2.apakšpunkts</w:t>
            </w:r>
            <w:r w:rsidRPr="00BF711F">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elektroniskā pieteikuma iesniegšana.</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3.1. un 7.1.apakšpunktā, bet tiek piemērots koeficients 0,</w:t>
            </w:r>
            <w:r w:rsidR="00B2402A">
              <w:rPr>
                <w:rFonts w:ascii="Times New Roman" w:eastAsia="Times New Roman" w:hAnsi="Times New Roman" w:cs="Times New Roman"/>
                <w:sz w:val="24"/>
                <w:szCs w:val="24"/>
              </w:rPr>
              <w:t>5</w:t>
            </w:r>
            <w:r>
              <w:rPr>
                <w:rFonts w:ascii="Times New Roman" w:eastAsia="Times New Roman" w:hAnsi="Times New Roman" w:cs="Times New Roman"/>
                <w:sz w:val="24"/>
                <w:szCs w:val="24"/>
              </w:rPr>
              <w:t>, jo daļa informācijas sistēmās jau ir iekļauta</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Pr="00AE0FCA" w:rsidRDefault="0031214D" w:rsidP="0031214D">
            <w:pPr>
              <w:pStyle w:val="labojumupamats1"/>
              <w:spacing w:before="0" w:line="240" w:lineRule="auto"/>
              <w:ind w:firstLine="0"/>
              <w:jc w:val="both"/>
              <w:rPr>
                <w:color w:val="000000" w:themeColor="text1"/>
                <w:sz w:val="24"/>
                <w:szCs w:val="24"/>
              </w:rPr>
            </w:pPr>
            <w:r>
              <w:rPr>
                <w:sz w:val="24"/>
                <w:szCs w:val="24"/>
              </w:rPr>
              <w:t xml:space="preserve">KOPĀ: </w:t>
            </w:r>
            <w:r>
              <w:rPr>
                <w:i w:val="0"/>
                <w:color w:val="000000" w:themeColor="text1"/>
                <w:sz w:val="24"/>
                <w:szCs w:val="24"/>
              </w:rPr>
              <w:t xml:space="preserve">3.2. un 7.2.apakšpunkts: 10 </w:t>
            </w:r>
            <w:r>
              <w:rPr>
                <w:color w:val="000000" w:themeColor="text1"/>
                <w:sz w:val="24"/>
                <w:szCs w:val="24"/>
              </w:rPr>
              <w:t xml:space="preserve">euro * </w:t>
            </w:r>
            <w:r w:rsidRPr="00BF711F">
              <w:rPr>
                <w:i w:val="0"/>
                <w:color w:val="000000" w:themeColor="text1"/>
                <w:sz w:val="24"/>
                <w:szCs w:val="24"/>
              </w:rPr>
              <w:t>0,</w:t>
            </w:r>
            <w:r w:rsidR="00B2402A">
              <w:rPr>
                <w:i w:val="0"/>
                <w:color w:val="000000" w:themeColor="text1"/>
                <w:sz w:val="24"/>
                <w:szCs w:val="24"/>
              </w:rPr>
              <w:t>5</w:t>
            </w:r>
            <w:r>
              <w:rPr>
                <w:color w:val="000000" w:themeColor="text1"/>
                <w:sz w:val="24"/>
                <w:szCs w:val="24"/>
              </w:rPr>
              <w:t xml:space="preserve"> </w:t>
            </w:r>
            <w:r>
              <w:rPr>
                <w:i w:val="0"/>
                <w:color w:val="000000" w:themeColor="text1"/>
                <w:sz w:val="24"/>
                <w:szCs w:val="24"/>
              </w:rPr>
              <w:t xml:space="preserve">= </w:t>
            </w:r>
            <w:r w:rsidR="00B2402A">
              <w:rPr>
                <w:i w:val="0"/>
                <w:color w:val="000000" w:themeColor="text1"/>
                <w:sz w:val="24"/>
                <w:szCs w:val="24"/>
              </w:rPr>
              <w:t>5</w:t>
            </w:r>
            <w:r>
              <w:rPr>
                <w:i w:val="0"/>
                <w:color w:val="000000" w:themeColor="text1"/>
                <w:sz w:val="24"/>
                <w:szCs w:val="24"/>
              </w:rPr>
              <w:t xml:space="preserve"> </w:t>
            </w:r>
            <w:r>
              <w:rPr>
                <w:color w:val="000000" w:themeColor="text1"/>
                <w:sz w:val="24"/>
                <w:szCs w:val="24"/>
              </w:rPr>
              <w:t>euro.</w:t>
            </w:r>
          </w:p>
          <w:p w:rsidR="0031214D" w:rsidRPr="00BF711F"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hAnsi="Times New Roman" w:cs="Times New Roman"/>
                <w:color w:val="000000" w:themeColor="text1"/>
                <w:sz w:val="24"/>
                <w:szCs w:val="24"/>
              </w:rPr>
            </w:pPr>
            <w:r w:rsidRPr="000B7007">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3</w:t>
            </w:r>
            <w:r w:rsidRPr="000B7007">
              <w:rPr>
                <w:rFonts w:ascii="Times New Roman" w:hAnsi="Times New Roman" w:cs="Times New Roman"/>
                <w:b/>
                <w:color w:val="000000" w:themeColor="text1"/>
                <w:sz w:val="24"/>
                <w:szCs w:val="24"/>
              </w:rPr>
              <w:t>. un 7.</w:t>
            </w:r>
            <w:r>
              <w:rPr>
                <w:rFonts w:ascii="Times New Roman" w:hAnsi="Times New Roman" w:cs="Times New Roman"/>
                <w:b/>
                <w:color w:val="000000" w:themeColor="text1"/>
                <w:sz w:val="24"/>
                <w:szCs w:val="24"/>
              </w:rPr>
              <w:t>3</w:t>
            </w:r>
            <w:r w:rsidRPr="000B7007">
              <w:rPr>
                <w:rFonts w:ascii="Times New Roman" w:hAnsi="Times New Roman" w:cs="Times New Roman"/>
                <w:b/>
                <w:color w:val="000000" w:themeColor="text1"/>
                <w:sz w:val="24"/>
                <w:szCs w:val="24"/>
              </w:rPr>
              <w:t>.apakšpunkts</w:t>
            </w:r>
            <w:r>
              <w:rPr>
                <w:rFonts w:ascii="Times New Roman" w:hAnsi="Times New Roman" w:cs="Times New Roman"/>
                <w:color w:val="000000" w:themeColor="text1"/>
                <w:sz w:val="24"/>
                <w:szCs w:val="24"/>
              </w:rPr>
              <w:t xml:space="preserve"> – </w:t>
            </w:r>
            <w:r w:rsidRPr="00BF711F">
              <w:rPr>
                <w:rFonts w:ascii="Times New Roman" w:hAnsi="Times New Roman" w:cs="Times New Roman"/>
                <w:color w:val="000000" w:themeColor="text1"/>
                <w:sz w:val="24"/>
                <w:szCs w:val="24"/>
              </w:rPr>
              <w:t xml:space="preserve">personas, kas </w:t>
            </w:r>
            <w:r>
              <w:rPr>
                <w:rFonts w:ascii="Times New Roman" w:hAnsi="Times New Roman" w:cs="Times New Roman"/>
                <w:color w:val="000000" w:themeColor="text1"/>
                <w:sz w:val="24"/>
                <w:szCs w:val="24"/>
              </w:rPr>
              <w:t xml:space="preserve">sasniegusi </w:t>
            </w:r>
            <w:r w:rsidRPr="00BF711F">
              <w:rPr>
                <w:rFonts w:ascii="Times New Roman" w:hAnsi="Times New Roman" w:cs="Times New Roman"/>
                <w:color w:val="000000" w:themeColor="text1"/>
                <w:sz w:val="24"/>
                <w:szCs w:val="24"/>
              </w:rPr>
              <w:t>seš</w:t>
            </w:r>
            <w:r>
              <w:rPr>
                <w:rFonts w:ascii="Times New Roman" w:hAnsi="Times New Roman" w:cs="Times New Roman"/>
                <w:color w:val="000000" w:themeColor="text1"/>
                <w:sz w:val="24"/>
                <w:szCs w:val="24"/>
              </w:rPr>
              <w:t>u gadu vecumu</w:t>
            </w:r>
            <w:r w:rsidR="00824E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iekļaušana pieteikumā.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3.1. un 7.1.apakšpunktā, bet tiek piemērots koeficients 0,</w:t>
            </w:r>
            <w:r w:rsidR="00B2402A">
              <w:rPr>
                <w:rFonts w:ascii="Times New Roman" w:eastAsia="Times New Roman" w:hAnsi="Times New Roman" w:cs="Times New Roman"/>
                <w:sz w:val="24"/>
                <w:szCs w:val="24"/>
              </w:rPr>
              <w:t>4</w:t>
            </w:r>
            <w:r>
              <w:rPr>
                <w:rFonts w:ascii="Times New Roman" w:eastAsia="Times New Roman" w:hAnsi="Times New Roman" w:cs="Times New Roman"/>
                <w:sz w:val="24"/>
                <w:szCs w:val="24"/>
              </w:rPr>
              <w:t>, jo daļa informācijas sistēmās jau ir iekļauta, kā arī jāveic mazāk pārbaužu, nekā 3.2. un 7.2. apakšpunktā minētajos gadījumos.</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Pr="00AE0FCA" w:rsidRDefault="0031214D" w:rsidP="0031214D">
            <w:pPr>
              <w:pStyle w:val="labojumupamats1"/>
              <w:spacing w:before="0" w:line="240" w:lineRule="auto"/>
              <w:ind w:firstLine="0"/>
              <w:jc w:val="both"/>
              <w:rPr>
                <w:color w:val="000000" w:themeColor="text1"/>
                <w:sz w:val="24"/>
                <w:szCs w:val="24"/>
              </w:rPr>
            </w:pPr>
            <w:r>
              <w:rPr>
                <w:sz w:val="24"/>
                <w:szCs w:val="24"/>
              </w:rPr>
              <w:t xml:space="preserve">KOPĀ: </w:t>
            </w:r>
            <w:r>
              <w:rPr>
                <w:i w:val="0"/>
                <w:color w:val="000000" w:themeColor="text1"/>
                <w:sz w:val="24"/>
                <w:szCs w:val="24"/>
              </w:rPr>
              <w:t xml:space="preserve">3.3. un 7.3.apakšpunkts: 10 </w:t>
            </w:r>
            <w:r>
              <w:rPr>
                <w:color w:val="000000" w:themeColor="text1"/>
                <w:sz w:val="24"/>
                <w:szCs w:val="24"/>
              </w:rPr>
              <w:t xml:space="preserve">euro * </w:t>
            </w:r>
            <w:r w:rsidRPr="00BF711F">
              <w:rPr>
                <w:i w:val="0"/>
                <w:color w:val="000000" w:themeColor="text1"/>
                <w:sz w:val="24"/>
                <w:szCs w:val="24"/>
              </w:rPr>
              <w:t>0,</w:t>
            </w:r>
            <w:r w:rsidR="00B2402A">
              <w:rPr>
                <w:i w:val="0"/>
                <w:color w:val="000000" w:themeColor="text1"/>
                <w:sz w:val="24"/>
                <w:szCs w:val="24"/>
              </w:rPr>
              <w:t>4</w:t>
            </w:r>
            <w:r>
              <w:rPr>
                <w:color w:val="000000" w:themeColor="text1"/>
                <w:sz w:val="24"/>
                <w:szCs w:val="24"/>
              </w:rPr>
              <w:t xml:space="preserve"> </w:t>
            </w:r>
            <w:r>
              <w:rPr>
                <w:i w:val="0"/>
                <w:color w:val="000000" w:themeColor="text1"/>
                <w:sz w:val="24"/>
                <w:szCs w:val="24"/>
              </w:rPr>
              <w:t xml:space="preserve">= </w:t>
            </w:r>
            <w:r w:rsidR="00B2402A">
              <w:rPr>
                <w:i w:val="0"/>
                <w:color w:val="000000" w:themeColor="text1"/>
                <w:sz w:val="24"/>
                <w:szCs w:val="24"/>
              </w:rPr>
              <w:t>4</w:t>
            </w:r>
            <w:r>
              <w:rPr>
                <w:i w:val="0"/>
                <w:color w:val="000000" w:themeColor="text1"/>
                <w:sz w:val="24"/>
                <w:szCs w:val="24"/>
              </w:rPr>
              <w:t xml:space="preserve"> </w:t>
            </w:r>
            <w:r>
              <w:rPr>
                <w:color w:val="000000" w:themeColor="text1"/>
                <w:sz w:val="24"/>
                <w:szCs w:val="24"/>
              </w:rPr>
              <w:t>euro.</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B2402A" w:rsidRDefault="0031214D" w:rsidP="0031214D">
            <w:pPr>
              <w:pStyle w:val="ListParagraph"/>
              <w:numPr>
                <w:ilvl w:val="1"/>
                <w:numId w:val="5"/>
              </w:numPr>
              <w:spacing w:after="0" w:line="240" w:lineRule="auto"/>
              <w:ind w:right="209"/>
              <w:jc w:val="both"/>
              <w:rPr>
                <w:rFonts w:ascii="Times New Roman" w:eastAsia="Times New Roman" w:hAnsi="Times New Roman" w:cs="Times New Roman"/>
                <w:color w:val="000000"/>
                <w:sz w:val="24"/>
                <w:szCs w:val="24"/>
                <w:lang w:eastAsia="lv-LV"/>
              </w:rPr>
            </w:pPr>
            <w:r w:rsidRPr="000B7007">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4</w:t>
            </w:r>
            <w:r w:rsidRPr="000B7007">
              <w:rPr>
                <w:rFonts w:ascii="Times New Roman" w:hAnsi="Times New Roman" w:cs="Times New Roman"/>
                <w:b/>
                <w:color w:val="000000" w:themeColor="text1"/>
                <w:sz w:val="24"/>
                <w:szCs w:val="24"/>
              </w:rPr>
              <w:t>. un 7.</w:t>
            </w:r>
            <w:r>
              <w:rPr>
                <w:rFonts w:ascii="Times New Roman" w:hAnsi="Times New Roman" w:cs="Times New Roman"/>
                <w:b/>
                <w:color w:val="000000" w:themeColor="text1"/>
                <w:sz w:val="24"/>
                <w:szCs w:val="24"/>
              </w:rPr>
              <w:t>4</w:t>
            </w:r>
            <w:r w:rsidRPr="000B7007">
              <w:rPr>
                <w:rFonts w:ascii="Times New Roman" w:hAnsi="Times New Roman" w:cs="Times New Roman"/>
                <w:b/>
                <w:color w:val="000000" w:themeColor="text1"/>
                <w:sz w:val="24"/>
                <w:szCs w:val="24"/>
              </w:rPr>
              <w:t>.apakšpunkts</w:t>
            </w:r>
            <w:r>
              <w:rPr>
                <w:rFonts w:ascii="Times New Roman" w:hAnsi="Times New Roman" w:cs="Times New Roman"/>
                <w:color w:val="000000" w:themeColor="text1"/>
                <w:sz w:val="24"/>
                <w:szCs w:val="24"/>
              </w:rPr>
              <w:t xml:space="preserve"> – </w:t>
            </w:r>
            <w:r w:rsidR="00824EEB" w:rsidRPr="00BF711F">
              <w:rPr>
                <w:rFonts w:ascii="Times New Roman" w:hAnsi="Times New Roman" w:cs="Times New Roman"/>
                <w:color w:val="000000" w:themeColor="text1"/>
                <w:sz w:val="24"/>
                <w:szCs w:val="24"/>
              </w:rPr>
              <w:t xml:space="preserve">personas, kas </w:t>
            </w:r>
            <w:r w:rsidR="00824EEB">
              <w:rPr>
                <w:rFonts w:ascii="Times New Roman" w:hAnsi="Times New Roman" w:cs="Times New Roman"/>
                <w:color w:val="000000" w:themeColor="text1"/>
                <w:sz w:val="24"/>
                <w:szCs w:val="24"/>
              </w:rPr>
              <w:t xml:space="preserve">nav sasniegusi </w:t>
            </w:r>
            <w:r w:rsidR="00824EEB" w:rsidRPr="00BF711F">
              <w:rPr>
                <w:rFonts w:ascii="Times New Roman" w:hAnsi="Times New Roman" w:cs="Times New Roman"/>
                <w:color w:val="000000" w:themeColor="text1"/>
                <w:sz w:val="24"/>
                <w:szCs w:val="24"/>
              </w:rPr>
              <w:t>seš</w:t>
            </w:r>
            <w:r w:rsidR="00824EEB">
              <w:rPr>
                <w:rFonts w:ascii="Times New Roman" w:hAnsi="Times New Roman" w:cs="Times New Roman"/>
                <w:color w:val="000000" w:themeColor="text1"/>
                <w:sz w:val="24"/>
                <w:szCs w:val="24"/>
              </w:rPr>
              <w:t>u gadu vecumu, iekļaušana pieteikumā.</w:t>
            </w:r>
          </w:p>
          <w:p w:rsidR="00B2402A" w:rsidRDefault="00B2402A" w:rsidP="00B2402A">
            <w:pPr>
              <w:pStyle w:val="ListParagraph"/>
              <w:spacing w:after="0" w:line="240" w:lineRule="auto"/>
              <w:ind w:left="900" w:right="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Izdevumu aprēķins – analogs kā 3.1. un 7.1.apakšpunktā, bet tiek piemērots koeficients 0,2, jo daļa informācijas sistēmās jau ir iekļauta, kā arī jāveic mazāk pārbaužu, nekā 3.3. un 7.3. apakšpunktā minētajos gadījumos.</w:t>
            </w:r>
          </w:p>
          <w:p w:rsidR="00B2402A" w:rsidRDefault="00B2402A" w:rsidP="00B2402A">
            <w:pPr>
              <w:pStyle w:val="ListParagraph"/>
              <w:spacing w:after="0" w:line="240" w:lineRule="auto"/>
              <w:ind w:left="900" w:right="209"/>
              <w:jc w:val="both"/>
              <w:rPr>
                <w:rFonts w:ascii="Times New Roman" w:eastAsia="Times New Roman" w:hAnsi="Times New Roman" w:cs="Times New Roman"/>
                <w:sz w:val="24"/>
                <w:szCs w:val="24"/>
              </w:rPr>
            </w:pPr>
          </w:p>
          <w:p w:rsidR="00B2402A" w:rsidRPr="00AE0FCA" w:rsidRDefault="00B2402A" w:rsidP="00B2402A">
            <w:pPr>
              <w:pStyle w:val="labojumupamats1"/>
              <w:spacing w:before="0" w:line="240" w:lineRule="auto"/>
              <w:ind w:firstLine="0"/>
              <w:jc w:val="both"/>
              <w:rPr>
                <w:color w:val="000000" w:themeColor="text1"/>
                <w:sz w:val="24"/>
                <w:szCs w:val="24"/>
              </w:rPr>
            </w:pPr>
            <w:r>
              <w:rPr>
                <w:sz w:val="24"/>
                <w:szCs w:val="24"/>
              </w:rPr>
              <w:t xml:space="preserve">KOPĀ: </w:t>
            </w:r>
            <w:r>
              <w:rPr>
                <w:i w:val="0"/>
                <w:color w:val="000000" w:themeColor="text1"/>
                <w:sz w:val="24"/>
                <w:szCs w:val="24"/>
              </w:rPr>
              <w:t xml:space="preserve">3.4. un 7.4.apakšpunkts: 10 </w:t>
            </w:r>
            <w:r>
              <w:rPr>
                <w:color w:val="000000" w:themeColor="text1"/>
                <w:sz w:val="24"/>
                <w:szCs w:val="24"/>
              </w:rPr>
              <w:t xml:space="preserve">euro * </w:t>
            </w:r>
            <w:r w:rsidRPr="00BF711F">
              <w:rPr>
                <w:i w:val="0"/>
                <w:color w:val="000000" w:themeColor="text1"/>
                <w:sz w:val="24"/>
                <w:szCs w:val="24"/>
              </w:rPr>
              <w:t>0,</w:t>
            </w:r>
            <w:r>
              <w:rPr>
                <w:i w:val="0"/>
                <w:color w:val="000000" w:themeColor="text1"/>
                <w:sz w:val="24"/>
                <w:szCs w:val="24"/>
              </w:rPr>
              <w:t>2</w:t>
            </w:r>
            <w:r>
              <w:rPr>
                <w:color w:val="000000" w:themeColor="text1"/>
                <w:sz w:val="24"/>
                <w:szCs w:val="24"/>
              </w:rPr>
              <w:t xml:space="preserve"> </w:t>
            </w:r>
            <w:r>
              <w:rPr>
                <w:i w:val="0"/>
                <w:color w:val="000000" w:themeColor="text1"/>
                <w:sz w:val="24"/>
                <w:szCs w:val="24"/>
              </w:rPr>
              <w:t xml:space="preserve">= 2 </w:t>
            </w:r>
            <w:r>
              <w:rPr>
                <w:color w:val="000000" w:themeColor="text1"/>
                <w:sz w:val="24"/>
                <w:szCs w:val="24"/>
              </w:rPr>
              <w:t>euro.</w:t>
            </w:r>
          </w:p>
          <w:p w:rsidR="00B2402A" w:rsidRPr="00B2402A" w:rsidRDefault="00B2402A" w:rsidP="00B2402A">
            <w:pPr>
              <w:pStyle w:val="ListParagraph"/>
              <w:spacing w:after="0" w:line="240" w:lineRule="auto"/>
              <w:ind w:left="900" w:right="209"/>
              <w:jc w:val="both"/>
              <w:rPr>
                <w:rFonts w:ascii="Times New Roman" w:eastAsia="Times New Roman" w:hAnsi="Times New Roman" w:cs="Times New Roman"/>
                <w:color w:val="000000"/>
                <w:sz w:val="24"/>
                <w:szCs w:val="24"/>
                <w:lang w:eastAsia="lv-LV"/>
              </w:rPr>
            </w:pPr>
          </w:p>
          <w:p w:rsidR="00B2402A" w:rsidRPr="003E6F6D" w:rsidRDefault="00B2402A" w:rsidP="0031214D">
            <w:pPr>
              <w:pStyle w:val="ListParagraph"/>
              <w:numPr>
                <w:ilvl w:val="1"/>
                <w:numId w:val="5"/>
              </w:numPr>
              <w:spacing w:after="0" w:line="240" w:lineRule="auto"/>
              <w:ind w:right="209"/>
              <w:jc w:val="both"/>
              <w:rPr>
                <w:rFonts w:ascii="Times New Roman" w:eastAsia="Times New Roman" w:hAnsi="Times New Roman" w:cs="Times New Roman"/>
                <w:color w:val="000000"/>
                <w:sz w:val="24"/>
                <w:szCs w:val="24"/>
                <w:lang w:eastAsia="lv-LV"/>
              </w:rPr>
            </w:pPr>
            <w:r w:rsidRPr="00BF711F">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5</w:t>
            </w:r>
            <w:r w:rsidRPr="00BF711F">
              <w:rPr>
                <w:rFonts w:ascii="Times New Roman" w:hAnsi="Times New Roman" w:cs="Times New Roman"/>
                <w:b/>
                <w:color w:val="000000" w:themeColor="text1"/>
                <w:sz w:val="24"/>
                <w:szCs w:val="24"/>
              </w:rPr>
              <w:t>. un 7.</w:t>
            </w:r>
            <w:r>
              <w:rPr>
                <w:rFonts w:ascii="Times New Roman" w:hAnsi="Times New Roman" w:cs="Times New Roman"/>
                <w:b/>
                <w:color w:val="000000" w:themeColor="text1"/>
                <w:sz w:val="24"/>
                <w:szCs w:val="24"/>
              </w:rPr>
              <w:t>5</w:t>
            </w:r>
            <w:r w:rsidRPr="00BF711F">
              <w:rPr>
                <w:rFonts w:ascii="Times New Roman" w:hAnsi="Times New Roman" w:cs="Times New Roman"/>
                <w:b/>
                <w:color w:val="000000" w:themeColor="text1"/>
                <w:sz w:val="24"/>
                <w:szCs w:val="24"/>
              </w:rPr>
              <w:t>.apakšpunkts</w:t>
            </w:r>
            <w:r w:rsidRPr="00BF711F">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tiesību uz nodarbinātību piešķiršana.</w:t>
            </w:r>
          </w:p>
          <w:p w:rsidR="0031214D" w:rsidRPr="003E6F6D" w:rsidRDefault="0031214D" w:rsidP="0031214D">
            <w:pPr>
              <w:pStyle w:val="ListParagraph"/>
              <w:spacing w:after="0" w:line="240" w:lineRule="auto"/>
              <w:ind w:left="900" w:right="209"/>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themeColor="text1"/>
                <w:sz w:val="24"/>
                <w:szCs w:val="24"/>
              </w:rPr>
              <w:t xml:space="preserve">5.52 </w:t>
            </w:r>
            <w:r w:rsidRPr="0014571E">
              <w:rPr>
                <w:rFonts w:ascii="Times New Roman" w:hAnsi="Times New Roman" w:cs="Times New Roman"/>
                <w:i/>
                <w:color w:val="000000" w:themeColor="text1"/>
                <w:sz w:val="24"/>
                <w:szCs w:val="24"/>
              </w:rPr>
              <w:t>euro</w:t>
            </w:r>
            <w:r>
              <w:rPr>
                <w:rFonts w:ascii="Times New Roman" w:hAnsi="Times New Roman" w:cs="Times New Roman"/>
                <w:i/>
                <w:color w:val="000000" w:themeColor="text1"/>
                <w:sz w:val="24"/>
                <w:szCs w:val="24"/>
              </w:rPr>
              <w:t xml:space="preserve"> </w:t>
            </w:r>
            <w:r w:rsidRPr="003E6F6D">
              <w:rPr>
                <w:rFonts w:ascii="Times New Roman" w:hAnsi="Times New Roman" w:cs="Times New Roman"/>
                <w:color w:val="000000" w:themeColor="text1"/>
                <w:sz w:val="24"/>
                <w:szCs w:val="24"/>
              </w:rPr>
              <w:t>(EKK 1000 „Atlīdzība”) pieteikuma apstrādē iesaistīto nodarbināto atlīdzība, 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Nacionālajā vīzu informācijas sistēmā un Bezdarbnieku un darba meklētāju uzskaites sistēmā, datu ievade Ielūgumu reģistrā un Darba atļauju reģistrā,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pieteikuma dokumentācijas izvērtēšana un apstrāde, ievietošana personas lietā vai pievienošana struktūrvienības lietvedības </w:t>
            </w:r>
            <w:r w:rsidRPr="0014571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dokumentiem), pieteikuma pārsūtīšana lēmuma pieņemšanai atbilstoši kompetencei, informācijas nosūtīšana Nodarbinātības valsts aģentūrai.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0,5 h pieteikuma apstrādei.</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0,5</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2,12</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2,62</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 xml:space="preserve">datu kvalitātes pārbaude, salīdzināšana </w:t>
            </w:r>
            <w:r>
              <w:rPr>
                <w:rFonts w:ascii="Times New Roman" w:hAnsi="Times New Roman" w:cs="Times New Roman"/>
                <w:sz w:val="24"/>
                <w:szCs w:val="24"/>
                <w:lang w:eastAsia="lv-LV"/>
              </w:rPr>
              <w:t>Vienotajā migrācijas informācijas sistēmā, Nacionālajā vīzu informācijas sistēmā</w:t>
            </w:r>
            <w:r w:rsidRPr="0014571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Iekšlietu ministrijas administrētajās informācijas sistēmās, </w:t>
            </w:r>
            <w:r>
              <w:rPr>
                <w:rFonts w:ascii="Times New Roman" w:hAnsi="Times New Roman" w:cs="Times New Roman"/>
                <w:sz w:val="24"/>
                <w:szCs w:val="24"/>
                <w:lang w:eastAsia="lv-LV"/>
              </w:rPr>
              <w:t>Bezdarbnieku un darba meklētāju uzskaites sistēmā</w:t>
            </w:r>
            <w:r w:rsidRPr="0014571E">
              <w:rPr>
                <w:rFonts w:ascii="Times New Roman" w:eastAsia="Times New Roman" w:hAnsi="Times New Roman" w:cs="Times New Roman"/>
                <w:color w:val="000000"/>
                <w:sz w:val="24"/>
                <w:szCs w:val="24"/>
                <w:lang w:eastAsia="lv-LV"/>
              </w:rPr>
              <w:t xml:space="preserve"> atbilstoši P</w:t>
            </w:r>
            <w:r>
              <w:rPr>
                <w:rFonts w:ascii="Times New Roman" w:eastAsia="Times New Roman" w:hAnsi="Times New Roman" w:cs="Times New Roman"/>
                <w:color w:val="000000"/>
                <w:sz w:val="24"/>
                <w:szCs w:val="24"/>
                <w:lang w:eastAsia="lv-LV"/>
              </w:rPr>
              <w:t>ārvaldes</w:t>
            </w:r>
            <w:r w:rsidRPr="0014571E">
              <w:rPr>
                <w:rFonts w:ascii="Times New Roman" w:eastAsia="Times New Roman" w:hAnsi="Times New Roman" w:cs="Times New Roman"/>
                <w:color w:val="000000"/>
                <w:sz w:val="24"/>
                <w:szCs w:val="24"/>
                <w:lang w:eastAsia="lv-LV"/>
              </w:rPr>
              <w:t xml:space="preserve"> rīcībā esošajiem dokumentiem, </w:t>
            </w:r>
            <w:r>
              <w:rPr>
                <w:rFonts w:ascii="Times New Roman" w:eastAsia="Times New Roman" w:hAnsi="Times New Roman" w:cs="Times New Roman"/>
                <w:color w:val="000000"/>
                <w:sz w:val="24"/>
                <w:szCs w:val="24"/>
                <w:lang w:eastAsia="lv-LV"/>
              </w:rPr>
              <w:t xml:space="preserve">nepieciešamības gadījumā </w:t>
            </w:r>
            <w:r w:rsidRPr="0014571E">
              <w:rPr>
                <w:rFonts w:ascii="Times New Roman" w:eastAsia="Times New Roman" w:hAnsi="Times New Roman" w:cs="Times New Roman"/>
                <w:color w:val="000000"/>
                <w:sz w:val="24"/>
                <w:szCs w:val="24"/>
                <w:lang w:eastAsia="lv-LV"/>
              </w:rPr>
              <w:t>informācijas iegūšana no cit</w:t>
            </w:r>
            <w:r>
              <w:rPr>
                <w:rFonts w:ascii="Times New Roman" w:eastAsia="Times New Roman" w:hAnsi="Times New Roman" w:cs="Times New Roman"/>
                <w:color w:val="000000"/>
                <w:sz w:val="24"/>
                <w:szCs w:val="24"/>
                <w:lang w:eastAsia="lv-LV"/>
              </w:rPr>
              <w:t>ām</w:t>
            </w:r>
            <w:r w:rsidRPr="0014571E">
              <w:rPr>
                <w:rFonts w:ascii="Times New Roman" w:eastAsia="Times New Roman" w:hAnsi="Times New Roman" w:cs="Times New Roman"/>
                <w:color w:val="000000"/>
                <w:sz w:val="24"/>
                <w:szCs w:val="24"/>
                <w:lang w:eastAsia="lv-LV"/>
              </w:rPr>
              <w:t xml:space="preserve"> valsts vai pa</w:t>
            </w:r>
            <w:r>
              <w:rPr>
                <w:rFonts w:ascii="Times New Roman" w:eastAsia="Times New Roman" w:hAnsi="Times New Roman" w:cs="Times New Roman"/>
                <w:color w:val="000000"/>
                <w:sz w:val="24"/>
                <w:szCs w:val="24"/>
                <w:lang w:eastAsia="lv-LV"/>
              </w:rPr>
              <w:t>švaldību iestādēm, lēmuma pieņemšana atbilstoši kompetencei</w:t>
            </w:r>
            <w:r w:rsidRPr="0014571E">
              <w:rPr>
                <w:rFonts w:ascii="Times New Roman" w:eastAsia="Times New Roman" w:hAnsi="Times New Roman" w:cs="Times New Roman"/>
                <w:color w:val="000000"/>
                <w:sz w:val="24"/>
                <w:szCs w:val="24"/>
                <w:lang w:eastAsia="lv-LV"/>
              </w:rPr>
              <w:t>.</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0,35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0,35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1,59</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u w:val="single"/>
              </w:rPr>
              <w:t>1.96</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 amata saime, IV</w:t>
            </w:r>
            <w:r w:rsidRPr="0014571E">
              <w:rPr>
                <w:rFonts w:ascii="Times New Roman" w:hAnsi="Times New Roman" w:cs="Times New Roman"/>
                <w:color w:val="000000" w:themeColor="text1"/>
                <w:sz w:val="24"/>
                <w:szCs w:val="24"/>
              </w:rPr>
              <w:t xml:space="preserve"> līmenis, 1</w:t>
            </w:r>
            <w:r>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Pr>
                <w:rFonts w:ascii="Times New Roman" w:hAnsi="Times New Roman" w:cs="Times New Roman"/>
                <w:color w:val="000000" w:themeColor="text1"/>
                <w:sz w:val="24"/>
                <w:szCs w:val="24"/>
              </w:rPr>
              <w:t xml:space="preserve"> lēmuma pieņemšana un pieteikuma dokumentācijas pārbaude – 0,1 h </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1281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0,1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0.76</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u w:val="single"/>
              </w:rPr>
              <w:t>0.94</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t>12,81</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Default="0031214D" w:rsidP="0031214D">
            <w:pPr>
              <w:pStyle w:val="labojumupamats1"/>
              <w:spacing w:before="0" w:line="240" w:lineRule="auto"/>
              <w:ind w:left="18" w:hanging="18"/>
              <w:jc w:val="both"/>
              <w:rPr>
                <w:i w:val="0"/>
                <w:color w:val="000000" w:themeColor="text1"/>
                <w:sz w:val="24"/>
                <w:szCs w:val="24"/>
              </w:rPr>
            </w:pP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2</w:t>
            </w:r>
            <w:r w:rsidRPr="0014571E">
              <w:rPr>
                <w:i w:val="0"/>
                <w:color w:val="000000" w:themeColor="text1"/>
                <w:sz w:val="24"/>
                <w:szCs w:val="24"/>
              </w:rPr>
              <w:t xml:space="preserve"> = </w:t>
            </w:r>
            <w:r>
              <w:rPr>
                <w:i w:val="0"/>
                <w:color w:val="000000" w:themeColor="text1"/>
                <w:sz w:val="24"/>
                <w:szCs w:val="24"/>
              </w:rPr>
              <w:t>5,90</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ievadīšana un apstrāde divās VMIS apakšsistēmās – Ielūgumu reģistrā un Darba atļauju reģistrā – projekta 3.</w:t>
            </w:r>
            <w:r w:rsidR="00847FB2">
              <w:rPr>
                <w:i w:val="0"/>
                <w:color w:val="000000" w:themeColor="text1"/>
                <w:sz w:val="24"/>
                <w:szCs w:val="24"/>
              </w:rPr>
              <w:t>5</w:t>
            </w:r>
            <w:r>
              <w:rPr>
                <w:i w:val="0"/>
                <w:color w:val="000000" w:themeColor="text1"/>
                <w:sz w:val="24"/>
                <w:szCs w:val="24"/>
              </w:rPr>
              <w:t>. un 7.</w:t>
            </w:r>
            <w:r w:rsidR="00847FB2">
              <w:rPr>
                <w:i w:val="0"/>
                <w:color w:val="000000" w:themeColor="text1"/>
                <w:sz w:val="24"/>
                <w:szCs w:val="24"/>
              </w:rPr>
              <w:t>5</w:t>
            </w:r>
            <w:r>
              <w:rPr>
                <w:i w:val="0"/>
                <w:color w:val="000000" w:themeColor="text1"/>
                <w:sz w:val="24"/>
                <w:szCs w:val="24"/>
              </w:rPr>
              <w:t>.apakšpunkts).</w:t>
            </w: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2</w:t>
            </w:r>
            <w:r w:rsidRPr="0014571E">
              <w:rPr>
                <w:i w:val="0"/>
                <w:color w:val="000000" w:themeColor="text1"/>
                <w:sz w:val="24"/>
                <w:szCs w:val="24"/>
              </w:rPr>
              <w:t xml:space="preserve"> = </w:t>
            </w:r>
            <w:r>
              <w:rPr>
                <w:i w:val="0"/>
                <w:color w:val="000000" w:themeColor="text1"/>
                <w:sz w:val="24"/>
                <w:szCs w:val="24"/>
              </w:rPr>
              <w:t>6,91</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 xml:space="preserve">(pieteikuma pārbaude NVIS un </w:t>
            </w:r>
            <w:r>
              <w:rPr>
                <w:i w:val="0"/>
                <w:color w:val="000000" w:themeColor="text1"/>
                <w:sz w:val="24"/>
                <w:szCs w:val="24"/>
              </w:rPr>
              <w:lastRenderedPageBreak/>
              <w:t>izsniegtās vīzas datu piesaistīšana Darba atļauju reģistram).</w:t>
            </w:r>
          </w:p>
          <w:p w:rsidR="0031214D" w:rsidRDefault="0031214D" w:rsidP="0031214D">
            <w:pPr>
              <w:pStyle w:val="labojumupamats1"/>
              <w:spacing w:before="0" w:line="240" w:lineRule="auto"/>
              <w:ind w:left="18" w:firstLine="0"/>
              <w:jc w:val="both"/>
              <w:rPr>
                <w:i w:val="0"/>
                <w:color w:val="000000" w:themeColor="text1"/>
                <w:sz w:val="24"/>
                <w:szCs w:val="24"/>
              </w:rPr>
            </w:pP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 xml:space="preserve">Aprēķinātajiem izdevumiem tiek piemērots koeficients 3, ievērojot to, ka nereti nepieciešamas papildu konsultācijas un informācijas saņemšana no citām valsts pārvaldes iestādēm – Valsts ieņēmumu dienesta, Valsts sociālās apdrošināšanas aģentūras un Nodarbinātības valsts aģentūras. </w:t>
            </w:r>
          </w:p>
          <w:p w:rsidR="0031214D" w:rsidRDefault="0031214D" w:rsidP="0031214D">
            <w:pPr>
              <w:pStyle w:val="labojumupamats1"/>
              <w:spacing w:before="0" w:line="240" w:lineRule="auto"/>
              <w:ind w:left="720" w:firstLine="0"/>
              <w:jc w:val="both"/>
              <w:rPr>
                <w:color w:val="000000" w:themeColor="text1"/>
                <w:sz w:val="24"/>
                <w:szCs w:val="24"/>
              </w:rPr>
            </w:pPr>
          </w:p>
          <w:p w:rsidR="0031214D"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KOPĀ: 3.</w:t>
            </w:r>
            <w:r w:rsidR="00847FB2">
              <w:rPr>
                <w:i w:val="0"/>
                <w:color w:val="000000" w:themeColor="text1"/>
                <w:sz w:val="24"/>
                <w:szCs w:val="24"/>
              </w:rPr>
              <w:t>5</w:t>
            </w:r>
            <w:r>
              <w:rPr>
                <w:i w:val="0"/>
                <w:color w:val="000000" w:themeColor="text1"/>
                <w:sz w:val="24"/>
                <w:szCs w:val="24"/>
              </w:rPr>
              <w:t xml:space="preserve">. un </w:t>
            </w:r>
            <w:r w:rsidR="00847FB2">
              <w:rPr>
                <w:i w:val="0"/>
                <w:color w:val="000000" w:themeColor="text1"/>
                <w:sz w:val="24"/>
                <w:szCs w:val="24"/>
              </w:rPr>
              <w:t>7.5</w:t>
            </w:r>
            <w:r>
              <w:rPr>
                <w:i w:val="0"/>
                <w:color w:val="000000" w:themeColor="text1"/>
                <w:sz w:val="24"/>
                <w:szCs w:val="24"/>
              </w:rPr>
              <w:t xml:space="preserve">.apakšpunkts: 5.52 </w:t>
            </w:r>
            <w:r>
              <w:rPr>
                <w:color w:val="000000" w:themeColor="text1"/>
                <w:sz w:val="24"/>
                <w:szCs w:val="24"/>
              </w:rPr>
              <w:t xml:space="preserve">euro </w:t>
            </w:r>
            <w:r>
              <w:rPr>
                <w:i w:val="0"/>
                <w:color w:val="000000" w:themeColor="text1"/>
                <w:sz w:val="24"/>
                <w:szCs w:val="24"/>
              </w:rPr>
              <w:t xml:space="preserve">+ 12,81 </w:t>
            </w:r>
            <w:r>
              <w:rPr>
                <w:color w:val="000000" w:themeColor="text1"/>
                <w:sz w:val="24"/>
                <w:szCs w:val="24"/>
              </w:rPr>
              <w:t xml:space="preserve">euro </w:t>
            </w:r>
            <w:r>
              <w:rPr>
                <w:i w:val="0"/>
                <w:color w:val="000000" w:themeColor="text1"/>
                <w:sz w:val="24"/>
                <w:szCs w:val="24"/>
              </w:rPr>
              <w:t xml:space="preserve">= 18.33 </w:t>
            </w:r>
            <w:r>
              <w:rPr>
                <w:color w:val="000000" w:themeColor="text1"/>
                <w:sz w:val="24"/>
                <w:szCs w:val="24"/>
              </w:rPr>
              <w:t xml:space="preserve">euro </w:t>
            </w:r>
            <w:r>
              <w:rPr>
                <w:i w:val="0"/>
                <w:color w:val="000000" w:themeColor="text1"/>
                <w:sz w:val="24"/>
                <w:szCs w:val="24"/>
              </w:rPr>
              <w:t xml:space="preserve">x 3= 54.99 </w:t>
            </w:r>
            <w:r>
              <w:rPr>
                <w:color w:val="000000" w:themeColor="text1"/>
                <w:sz w:val="24"/>
                <w:szCs w:val="24"/>
              </w:rPr>
              <w:t xml:space="preserve">euro </w:t>
            </w:r>
            <w:r>
              <w:rPr>
                <w:i w:val="0"/>
                <w:color w:val="000000" w:themeColor="text1"/>
                <w:sz w:val="24"/>
                <w:szCs w:val="24"/>
              </w:rPr>
              <w:t xml:space="preserve">= </w:t>
            </w:r>
            <w:r w:rsidRPr="00D232BA">
              <w:rPr>
                <w:b/>
                <w:i w:val="0"/>
                <w:color w:val="000000" w:themeColor="text1"/>
                <w:sz w:val="24"/>
                <w:szCs w:val="24"/>
              </w:rPr>
              <w:t xml:space="preserve">55 </w:t>
            </w:r>
            <w:r w:rsidRPr="00D232BA">
              <w:rPr>
                <w:b/>
                <w:color w:val="000000" w:themeColor="text1"/>
                <w:sz w:val="24"/>
                <w:szCs w:val="24"/>
              </w:rPr>
              <w:t>euro</w:t>
            </w:r>
            <w:r>
              <w:rPr>
                <w:color w:val="000000" w:themeColor="text1"/>
                <w:sz w:val="24"/>
                <w:szCs w:val="24"/>
              </w:rPr>
              <w:t xml:space="preserve"> </w:t>
            </w:r>
            <w:r>
              <w:rPr>
                <w:i w:val="0"/>
                <w:color w:val="000000" w:themeColor="text1"/>
                <w:sz w:val="24"/>
                <w:szCs w:val="24"/>
              </w:rPr>
              <w:t>(noapaļota summa)</w:t>
            </w:r>
            <w:r>
              <w:rPr>
                <w:color w:val="000000" w:themeColor="text1"/>
                <w:sz w:val="24"/>
                <w:szCs w:val="24"/>
              </w:rPr>
              <w:t>.</w:t>
            </w:r>
          </w:p>
          <w:p w:rsidR="0031214D" w:rsidRDefault="0031214D" w:rsidP="0031214D">
            <w:pPr>
              <w:pStyle w:val="labojumupamats1"/>
              <w:spacing w:before="0" w:line="240" w:lineRule="auto"/>
              <w:ind w:firstLine="0"/>
              <w:jc w:val="both"/>
              <w:rPr>
                <w:color w:val="000000" w:themeColor="text1"/>
                <w:sz w:val="24"/>
                <w:szCs w:val="24"/>
              </w:rPr>
            </w:pPr>
          </w:p>
          <w:p w:rsidR="0031214D" w:rsidRPr="00E06192" w:rsidRDefault="0031214D" w:rsidP="0031214D">
            <w:pPr>
              <w:pStyle w:val="ListParagraph"/>
              <w:numPr>
                <w:ilvl w:val="0"/>
                <w:numId w:val="5"/>
              </w:numPr>
              <w:spacing w:after="0"/>
              <w:ind w:left="0" w:right="209" w:firstLine="0"/>
              <w:jc w:val="both"/>
              <w:rPr>
                <w:rFonts w:ascii="Times New Roman" w:eastAsia="Times New Roman" w:hAnsi="Times New Roman" w:cs="Times New Roman"/>
                <w:iCs/>
                <w:color w:val="000000" w:themeColor="text1"/>
                <w:sz w:val="24"/>
                <w:szCs w:val="24"/>
                <w:lang w:eastAsia="lv-LV"/>
              </w:rPr>
            </w:pPr>
            <w:r w:rsidRPr="00463763">
              <w:rPr>
                <w:rFonts w:ascii="Times New Roman" w:eastAsia="Times New Roman" w:hAnsi="Times New Roman" w:cs="Times New Roman"/>
                <w:b/>
                <w:iCs/>
                <w:color w:val="000000" w:themeColor="text1"/>
                <w:sz w:val="24"/>
                <w:szCs w:val="24"/>
                <w:lang w:eastAsia="lv-LV"/>
              </w:rPr>
              <w:t>Projekta 4. un 8.punkts</w:t>
            </w:r>
            <w:r w:rsidRPr="00E06192">
              <w:rPr>
                <w:rFonts w:ascii="Times New Roman" w:eastAsia="Times New Roman" w:hAnsi="Times New Roman" w:cs="Times New Roman"/>
                <w:iCs/>
                <w:color w:val="000000" w:themeColor="text1"/>
                <w:sz w:val="24"/>
                <w:szCs w:val="24"/>
                <w:lang w:eastAsia="lv-LV"/>
              </w:rPr>
              <w:t xml:space="preserve"> – veicot precizējumus apstiprinātajos ielūgumos un izsaukumos, Pārvaldei rodas šādi izdevumi: </w:t>
            </w:r>
          </w:p>
          <w:p w:rsidR="0031214D" w:rsidRPr="00E06192" w:rsidRDefault="0031214D" w:rsidP="0031214D">
            <w:pPr>
              <w:spacing w:after="0" w:line="240" w:lineRule="auto"/>
              <w:ind w:right="209"/>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themeColor="text1"/>
                <w:sz w:val="24"/>
                <w:szCs w:val="24"/>
              </w:rPr>
              <w:t xml:space="preserve">           </w:t>
            </w:r>
            <w:r w:rsidRPr="00E061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3.05</w:t>
            </w:r>
            <w:r w:rsidRPr="00E06192">
              <w:rPr>
                <w:rFonts w:ascii="Times New Roman" w:hAnsi="Times New Roman" w:cs="Times New Roman"/>
                <w:color w:val="000000" w:themeColor="text1"/>
                <w:sz w:val="24"/>
                <w:szCs w:val="24"/>
              </w:rPr>
              <w:t xml:space="preserve"> </w:t>
            </w:r>
            <w:r w:rsidRPr="00E06192">
              <w:rPr>
                <w:rFonts w:ascii="Times New Roman" w:hAnsi="Times New Roman" w:cs="Times New Roman"/>
                <w:i/>
                <w:color w:val="000000" w:themeColor="text1"/>
                <w:sz w:val="24"/>
                <w:szCs w:val="24"/>
              </w:rPr>
              <w:t>euro</w:t>
            </w:r>
            <w:r w:rsidRPr="00E06192">
              <w:rPr>
                <w:rFonts w:ascii="Times New Roman" w:hAnsi="Times New Roman" w:cs="Times New Roman"/>
                <w:color w:val="000000" w:themeColor="text1"/>
                <w:sz w:val="24"/>
                <w:szCs w:val="24"/>
              </w:rPr>
              <w:t xml:space="preserve"> (EKK 1000 „Atlīdzība”) pieteikuma apstrādē iesaistīto nodarbināto atlīdzība, 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 xml:space="preserve">eicamās darbības: </w:t>
            </w:r>
            <w:r>
              <w:rPr>
                <w:rFonts w:ascii="Times New Roman" w:hAnsi="Times New Roman" w:cs="Times New Roman"/>
                <w:color w:val="000000" w:themeColor="text1"/>
                <w:sz w:val="24"/>
                <w:szCs w:val="24"/>
              </w:rPr>
              <w:t xml:space="preserve">pieteikuma pieteicēja identitātes un pilnvarojuma pārbaude, precizējamo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Nacionālajā vīzu informācijas sistēmā un Iekšlietu ministrijas administrētajās informācijas sistēmās,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w:t>
            </w:r>
            <w:r>
              <w:rPr>
                <w:rFonts w:ascii="Times New Roman" w:hAnsi="Times New Roman" w:cs="Times New Roman"/>
                <w:color w:val="000000" w:themeColor="text1"/>
                <w:sz w:val="24"/>
                <w:szCs w:val="24"/>
              </w:rPr>
              <w:t xml:space="preserve">pieteikuma pārsūtīšana precizējuma veikšanai sistēmas administratoram.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0,25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0,25</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1,06</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1,31</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datu kvalitātes pārbaude, salīdzināšana</w:t>
            </w:r>
            <w:r>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 xml:space="preserve"> </w:t>
            </w:r>
            <w:r>
              <w:rPr>
                <w:rFonts w:ascii="Times New Roman" w:hAnsi="Times New Roman" w:cs="Times New Roman"/>
                <w:sz w:val="24"/>
                <w:szCs w:val="24"/>
                <w:lang w:eastAsia="lv-LV"/>
              </w:rPr>
              <w:t>precizējuma veikšana Ielūgumu reģistrā</w:t>
            </w:r>
            <w:r w:rsidRPr="0014571E">
              <w:rPr>
                <w:rFonts w:ascii="Times New Roman" w:eastAsia="Times New Roman" w:hAnsi="Times New Roman" w:cs="Times New Roman"/>
                <w:color w:val="000000"/>
                <w:sz w:val="24"/>
                <w:szCs w:val="24"/>
                <w:lang w:eastAsia="lv-LV"/>
              </w:rPr>
              <w:t>.</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0,31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0,31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1,41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sidRPr="00AE0FCA">
              <w:rPr>
                <w:rFonts w:ascii="Times New Roman" w:hAnsi="Times New Roman" w:cs="Times New Roman"/>
                <w:color w:val="000000" w:themeColor="text1"/>
                <w:sz w:val="24"/>
                <w:szCs w:val="24"/>
                <w:u w:val="single"/>
              </w:rPr>
              <w:t>1,</w:t>
            </w:r>
            <w:r>
              <w:rPr>
                <w:rFonts w:ascii="Times New Roman" w:hAnsi="Times New Roman" w:cs="Times New Roman"/>
                <w:color w:val="000000" w:themeColor="text1"/>
                <w:sz w:val="24"/>
                <w:szCs w:val="24"/>
                <w:u w:val="single"/>
              </w:rPr>
              <w:t>74</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t>2,95</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Default="0031214D" w:rsidP="0031214D">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 xml:space="preserve">x </w:t>
            </w:r>
            <w:r w:rsidR="00847FB2">
              <w:rPr>
                <w:i w:val="0"/>
                <w:color w:val="000000" w:themeColor="text1"/>
                <w:sz w:val="24"/>
                <w:szCs w:val="24"/>
              </w:rPr>
              <w:t xml:space="preserve">0,00001 </w:t>
            </w:r>
            <w:r w:rsidRPr="0014571E">
              <w:rPr>
                <w:i w:val="0"/>
                <w:color w:val="000000" w:themeColor="text1"/>
                <w:sz w:val="24"/>
                <w:szCs w:val="24"/>
              </w:rPr>
              <w:t xml:space="preserve">= </w:t>
            </w:r>
            <w:r w:rsidR="00B2402A">
              <w:rPr>
                <w:i w:val="0"/>
                <w:color w:val="000000" w:themeColor="text1"/>
                <w:sz w:val="24"/>
                <w:szCs w:val="24"/>
                <w:u w:val="single"/>
              </w:rPr>
              <w:t>2,95</w:t>
            </w:r>
            <w:r w:rsidRPr="00AE0FCA">
              <w:rPr>
                <w:i w:val="0"/>
                <w:color w:val="000000" w:themeColor="text1"/>
                <w:sz w:val="24"/>
                <w:szCs w:val="24"/>
                <w:u w:val="single"/>
              </w:rPr>
              <w:t xml:space="preserve"> </w:t>
            </w:r>
            <w:r w:rsidRPr="00AE0FCA">
              <w:rPr>
                <w:color w:val="000000" w:themeColor="text1"/>
                <w:sz w:val="24"/>
                <w:szCs w:val="24"/>
                <w:u w:val="single"/>
              </w:rPr>
              <w:t>euro</w:t>
            </w:r>
            <w:r>
              <w:rPr>
                <w:color w:val="000000" w:themeColor="text1"/>
                <w:sz w:val="24"/>
                <w:szCs w:val="24"/>
              </w:rPr>
              <w:t xml:space="preserve"> </w:t>
            </w:r>
          </w:p>
          <w:p w:rsidR="0031214D" w:rsidRDefault="0031214D" w:rsidP="0031214D">
            <w:pPr>
              <w:pStyle w:val="labojumupamats1"/>
              <w:spacing w:before="0" w:line="240" w:lineRule="auto"/>
              <w:ind w:left="720" w:firstLine="0"/>
              <w:jc w:val="both"/>
              <w:rPr>
                <w:color w:val="000000" w:themeColor="text1"/>
                <w:sz w:val="24"/>
                <w:szCs w:val="24"/>
              </w:rPr>
            </w:pPr>
          </w:p>
          <w:p w:rsidR="0031214D"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 xml:space="preserve">KOPĀ: 4. un 8.apakšpunkts: 3.05 </w:t>
            </w:r>
            <w:r>
              <w:rPr>
                <w:color w:val="000000" w:themeColor="text1"/>
                <w:sz w:val="24"/>
                <w:szCs w:val="24"/>
              </w:rPr>
              <w:t xml:space="preserve">euro </w:t>
            </w:r>
            <w:r>
              <w:rPr>
                <w:i w:val="0"/>
                <w:color w:val="000000" w:themeColor="text1"/>
                <w:sz w:val="24"/>
                <w:szCs w:val="24"/>
              </w:rPr>
              <w:t xml:space="preserve">+ 2,95 </w:t>
            </w:r>
            <w:r>
              <w:rPr>
                <w:color w:val="000000" w:themeColor="text1"/>
                <w:sz w:val="24"/>
                <w:szCs w:val="24"/>
              </w:rPr>
              <w:t xml:space="preserve">euro </w:t>
            </w:r>
            <w:r>
              <w:rPr>
                <w:i w:val="0"/>
                <w:color w:val="000000" w:themeColor="text1"/>
                <w:sz w:val="24"/>
                <w:szCs w:val="24"/>
              </w:rPr>
              <w:t xml:space="preserve">= 6,00 </w:t>
            </w:r>
            <w:r>
              <w:rPr>
                <w:color w:val="000000" w:themeColor="text1"/>
                <w:sz w:val="24"/>
                <w:szCs w:val="24"/>
              </w:rPr>
              <w:t>euro.</w:t>
            </w:r>
          </w:p>
          <w:p w:rsidR="0031214D" w:rsidRDefault="0031214D" w:rsidP="0031214D">
            <w:pPr>
              <w:pStyle w:val="labojumupamats1"/>
              <w:spacing w:before="0" w:line="240" w:lineRule="auto"/>
              <w:ind w:left="720" w:firstLine="0"/>
              <w:jc w:val="both"/>
              <w:rPr>
                <w:color w:val="000000" w:themeColor="text1"/>
                <w:sz w:val="24"/>
                <w:szCs w:val="24"/>
              </w:rPr>
            </w:pPr>
          </w:p>
          <w:p w:rsidR="0031214D" w:rsidRDefault="0031214D" w:rsidP="0031214D">
            <w:pPr>
              <w:pStyle w:val="ListParagraph"/>
              <w:numPr>
                <w:ilvl w:val="0"/>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5.1.</w:t>
            </w:r>
            <w:r>
              <w:rPr>
                <w:rFonts w:ascii="Times New Roman" w:eastAsia="Times New Roman" w:hAnsi="Times New Roman" w:cs="Times New Roman"/>
                <w:b/>
                <w:sz w:val="24"/>
                <w:szCs w:val="24"/>
              </w:rPr>
              <w:t>, 5.2., 5.7. un 5.8.</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apstrādājot uzturēšanās atļaujas pieprasīšanai iesniegtos dokumentus, rodas šādi izdevumi:</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5.1.1.</w:t>
            </w:r>
            <w:r>
              <w:rPr>
                <w:rFonts w:ascii="Times New Roman" w:eastAsia="Times New Roman" w:hAnsi="Times New Roman" w:cs="Times New Roman"/>
                <w:b/>
                <w:sz w:val="24"/>
                <w:szCs w:val="24"/>
              </w:rPr>
              <w:t>, 5.2.1., 5.7.1. un 5.8.1.</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30 (90) dienu laikā</w:t>
            </w:r>
            <w:r w:rsidR="001A107B">
              <w:rPr>
                <w:rFonts w:ascii="Times New Roman" w:eastAsia="Times New Roman" w:hAnsi="Times New Roman" w:cs="Times New Roman"/>
                <w:sz w:val="24"/>
                <w:szCs w:val="24"/>
              </w:rPr>
              <w:t xml:space="preserve"> vai 5.2.1.apakšpunktā minētajā gadījumā – 10 dienu laikā</w:t>
            </w:r>
            <w:r>
              <w:rPr>
                <w:rFonts w:ascii="Times New Roman" w:eastAsia="Times New Roman" w:hAnsi="Times New Roman" w:cs="Times New Roman"/>
                <w:sz w:val="24"/>
                <w:szCs w:val="24"/>
              </w:rPr>
              <w:t>:</w:t>
            </w:r>
          </w:p>
          <w:p w:rsidR="0031214D" w:rsidRPr="00FA7925" w:rsidRDefault="0031214D" w:rsidP="0031214D">
            <w:pPr>
              <w:spacing w:after="0" w:line="240" w:lineRule="auto"/>
              <w:ind w:left="360" w:right="209"/>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themeColor="text1"/>
                <w:sz w:val="24"/>
                <w:szCs w:val="24"/>
              </w:rPr>
              <w:t>12.68</w:t>
            </w:r>
            <w:r w:rsidRPr="00FA7925">
              <w:rPr>
                <w:rFonts w:ascii="Times New Roman" w:hAnsi="Times New Roman" w:cs="Times New Roman"/>
                <w:color w:val="000000" w:themeColor="text1"/>
                <w:sz w:val="24"/>
                <w:szCs w:val="24"/>
              </w:rPr>
              <w:t xml:space="preserve"> </w:t>
            </w:r>
            <w:r w:rsidRPr="00FA7925">
              <w:rPr>
                <w:rFonts w:ascii="Times New Roman" w:hAnsi="Times New Roman" w:cs="Times New Roman"/>
                <w:i/>
                <w:color w:val="000000" w:themeColor="text1"/>
                <w:sz w:val="24"/>
                <w:szCs w:val="24"/>
              </w:rPr>
              <w:t>euro</w:t>
            </w:r>
            <w:r>
              <w:rPr>
                <w:rFonts w:ascii="Times New Roman" w:eastAsia="Times New Roman" w:hAnsi="Times New Roman" w:cs="Times New Roman"/>
                <w:color w:val="000000"/>
                <w:sz w:val="24"/>
                <w:szCs w:val="24"/>
                <w:lang w:eastAsia="lv-LV"/>
              </w:rPr>
              <w:t xml:space="preserve"> </w:t>
            </w:r>
            <w:r w:rsidRPr="00FA7925">
              <w:rPr>
                <w:rFonts w:ascii="Times New Roman" w:hAnsi="Times New Roman" w:cs="Times New Roman"/>
                <w:color w:val="000000" w:themeColor="text1"/>
                <w:sz w:val="24"/>
                <w:szCs w:val="24"/>
              </w:rPr>
              <w:t>(EKK 1000 „Atlīdzība”) pieteikuma apstrādē iesaistīto nodarbināto atlīdzība, 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lietvedis</w:t>
            </w:r>
            <w:r w:rsidRPr="0014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w:t>
            </w:r>
            <w:r w:rsidRPr="0014571E">
              <w:rPr>
                <w:rFonts w:ascii="Times New Roman" w:hAnsi="Times New Roman" w:cs="Times New Roman"/>
                <w:color w:val="000000" w:themeColor="text1"/>
                <w:sz w:val="24"/>
                <w:szCs w:val="24"/>
              </w:rPr>
              <w:t>.</w:t>
            </w:r>
            <w:r w:rsidR="00A959DA">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amata saime, II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Pieteikuma reģistrācija Uzturēšanās atļauju reģistrā, nepieciešamo dokumentu skenēšana un nosūtīšana valsts drošības iestādēm, lietas pasūtīšana vai iekārtošana, lēmuma reģistrācija un nosūtīšana.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0.2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621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0,2</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0,74</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0,91</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klienta iepriekšēja konsultēšana, iesniedzēja identitātes un pilnvarojuma pārbaude,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Nacionālajā vīzu informācijas sistēmā, datu ievade Uzturēšanās atļauju reģistrā,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pieteikuma dokumentācijas izvērtēšana un apstrāde, dokumentu skenēšana un/vai ievietošana personas lietā vai pievienošana struktūrvienības lietvedības </w:t>
            </w:r>
            <w:r w:rsidRPr="0014571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dokumentiem, pieteikuma pārsūtīšana lēmuma pieņemšanai atbilstoši kompetencei, informācijas pieprasīšana Valsts ieņēmumu dienestam un Valsts sociālās apdrošināšanas aģentūrai.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0.81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0.81</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3.44</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4.25</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 xml:space="preserve">datu </w:t>
            </w:r>
            <w:r>
              <w:rPr>
                <w:rFonts w:ascii="Times New Roman" w:eastAsia="Times New Roman" w:hAnsi="Times New Roman" w:cs="Times New Roman"/>
                <w:color w:val="000000"/>
                <w:sz w:val="24"/>
                <w:szCs w:val="24"/>
                <w:lang w:eastAsia="lv-LV"/>
              </w:rPr>
              <w:t>un dokumentu</w:t>
            </w:r>
            <w:r w:rsidRPr="0014571E">
              <w:rPr>
                <w:rFonts w:ascii="Times New Roman" w:eastAsia="Times New Roman" w:hAnsi="Times New Roman" w:cs="Times New Roman"/>
                <w:color w:val="000000"/>
                <w:sz w:val="24"/>
                <w:szCs w:val="24"/>
                <w:lang w:eastAsia="lv-LV"/>
              </w:rPr>
              <w:t xml:space="preserve"> pārbaude</w:t>
            </w:r>
            <w:r>
              <w:rPr>
                <w:rFonts w:ascii="Times New Roman" w:eastAsia="Times New Roman" w:hAnsi="Times New Roman" w:cs="Times New Roman"/>
                <w:color w:val="000000"/>
                <w:sz w:val="24"/>
                <w:szCs w:val="24"/>
                <w:lang w:eastAsia="lv-LV"/>
              </w:rPr>
              <w:t xml:space="preserve"> un analīze</w:t>
            </w:r>
            <w:r w:rsidRPr="0014571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pārbaužu veikšana </w:t>
            </w:r>
            <w:r>
              <w:rPr>
                <w:rFonts w:ascii="Times New Roman" w:hAnsi="Times New Roman" w:cs="Times New Roman"/>
                <w:sz w:val="24"/>
                <w:szCs w:val="24"/>
                <w:lang w:eastAsia="lv-LV"/>
              </w:rPr>
              <w:t>Vienotajā migrācijas informācijas sistēmā, Nacionālajā vīzu informācijas sistēmā</w:t>
            </w:r>
            <w:r w:rsidRPr="0014571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Valsts robežsardzes informācijas sistēmā, Iekšlietu ministrijas administrētajās informācijas sistēmās, komercreģistrā, Zemesgrāmatu reģistrā un Kadastru reģistrā. I</w:t>
            </w:r>
            <w:r w:rsidRPr="0014571E">
              <w:rPr>
                <w:rFonts w:ascii="Times New Roman" w:eastAsia="Times New Roman" w:hAnsi="Times New Roman" w:cs="Times New Roman"/>
                <w:color w:val="000000"/>
                <w:sz w:val="24"/>
                <w:szCs w:val="24"/>
                <w:lang w:eastAsia="lv-LV"/>
              </w:rPr>
              <w:t xml:space="preserve">nformācijas </w:t>
            </w:r>
            <w:r>
              <w:rPr>
                <w:rFonts w:ascii="Times New Roman" w:eastAsia="Times New Roman" w:hAnsi="Times New Roman" w:cs="Times New Roman"/>
                <w:color w:val="000000"/>
                <w:sz w:val="24"/>
                <w:szCs w:val="24"/>
                <w:lang w:eastAsia="lv-LV"/>
              </w:rPr>
              <w:t xml:space="preserve">pieprasījumu sagatavošana </w:t>
            </w:r>
            <w:r w:rsidRPr="0014571E">
              <w:rPr>
                <w:rFonts w:ascii="Times New Roman" w:eastAsia="Times New Roman" w:hAnsi="Times New Roman" w:cs="Times New Roman"/>
                <w:color w:val="000000"/>
                <w:sz w:val="24"/>
                <w:szCs w:val="24"/>
                <w:lang w:eastAsia="lv-LV"/>
              </w:rPr>
              <w:t>cit</w:t>
            </w:r>
            <w:r>
              <w:rPr>
                <w:rFonts w:ascii="Times New Roman" w:eastAsia="Times New Roman" w:hAnsi="Times New Roman" w:cs="Times New Roman"/>
                <w:color w:val="000000"/>
                <w:sz w:val="24"/>
                <w:szCs w:val="24"/>
                <w:lang w:eastAsia="lv-LV"/>
              </w:rPr>
              <w:t>ām</w:t>
            </w:r>
            <w:r w:rsidRPr="0014571E">
              <w:rPr>
                <w:rFonts w:ascii="Times New Roman" w:eastAsia="Times New Roman" w:hAnsi="Times New Roman" w:cs="Times New Roman"/>
                <w:color w:val="000000"/>
                <w:sz w:val="24"/>
                <w:szCs w:val="24"/>
                <w:lang w:eastAsia="lv-LV"/>
              </w:rPr>
              <w:t xml:space="preserve"> valsts vai pa</w:t>
            </w:r>
            <w:r>
              <w:rPr>
                <w:rFonts w:ascii="Times New Roman" w:eastAsia="Times New Roman" w:hAnsi="Times New Roman" w:cs="Times New Roman"/>
                <w:color w:val="000000"/>
                <w:sz w:val="24"/>
                <w:szCs w:val="24"/>
                <w:lang w:eastAsia="lv-LV"/>
              </w:rPr>
              <w:t>švaldību iestādēm, lēmuma projekta sagatavošana, datu ievade Vienotajā migrācijas informācijas sistēmā.</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1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1 </w:t>
            </w:r>
            <w:r w:rsidRPr="0014571E">
              <w:rPr>
                <w:rFonts w:ascii="Times New Roman" w:hAnsi="Times New Roman" w:cs="Times New Roman"/>
                <w:color w:val="000000" w:themeColor="text1"/>
                <w:sz w:val="24"/>
                <w:szCs w:val="24"/>
              </w:rPr>
              <w:t xml:space="preserve">darba stunda = </w:t>
            </w:r>
            <w:r>
              <w:rPr>
                <w:rFonts w:ascii="Times New Roman" w:hAnsi="Times New Roman" w:cs="Times New Roman"/>
                <w:color w:val="000000" w:themeColor="text1"/>
                <w:sz w:val="24"/>
                <w:szCs w:val="24"/>
              </w:rPr>
              <w:t>4,56</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sidRPr="009C1748">
              <w:rPr>
                <w:rFonts w:ascii="Times New Roman" w:hAnsi="Times New Roman" w:cs="Times New Roman"/>
                <w:color w:val="000000" w:themeColor="text1"/>
                <w:sz w:val="24"/>
                <w:szCs w:val="24"/>
                <w:u w:val="single"/>
              </w:rPr>
              <w:t>5,63</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 amata saime, IV</w:t>
            </w:r>
            <w:r w:rsidRPr="0014571E">
              <w:rPr>
                <w:rFonts w:ascii="Times New Roman" w:hAnsi="Times New Roman" w:cs="Times New Roman"/>
                <w:color w:val="000000" w:themeColor="text1"/>
                <w:sz w:val="24"/>
                <w:szCs w:val="24"/>
              </w:rPr>
              <w:t xml:space="preserve"> līmenis, 1</w:t>
            </w:r>
            <w:r>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Pr>
                <w:rFonts w:ascii="Times New Roman" w:hAnsi="Times New Roman" w:cs="Times New Roman"/>
                <w:color w:val="000000" w:themeColor="text1"/>
                <w:sz w:val="24"/>
                <w:szCs w:val="24"/>
              </w:rPr>
              <w:t xml:space="preserve"> lēmuma pieņemšana un pieteikuma dokumentācijas pārbaude – 0,2h </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1281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0,2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1,53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u w:val="single"/>
              </w:rPr>
              <w:t>1,89</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t>12,32</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Default="0031214D" w:rsidP="0031214D">
            <w:pPr>
              <w:pStyle w:val="labojumupamats1"/>
              <w:spacing w:before="0" w:line="240" w:lineRule="auto"/>
              <w:ind w:left="18" w:hanging="18"/>
              <w:jc w:val="both"/>
              <w:rPr>
                <w:i w:val="0"/>
                <w:color w:val="000000" w:themeColor="text1"/>
                <w:sz w:val="24"/>
                <w:szCs w:val="24"/>
              </w:rPr>
            </w:pP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3</w:t>
            </w:r>
            <w:r w:rsidRPr="0014571E">
              <w:rPr>
                <w:i w:val="0"/>
                <w:color w:val="000000" w:themeColor="text1"/>
                <w:sz w:val="24"/>
                <w:szCs w:val="24"/>
              </w:rPr>
              <w:t xml:space="preserve"> = </w:t>
            </w:r>
            <w:r>
              <w:rPr>
                <w:i w:val="0"/>
                <w:color w:val="000000" w:themeColor="text1"/>
                <w:sz w:val="24"/>
                <w:szCs w:val="24"/>
              </w:rPr>
              <w:t>8,86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ievadīšana un apstrāde trīs VMIS apakšsistēmās – Uzturēšanās atļauju reģistrā, Darba atļauju reģistrā un Lietvedības apakšsistēmā).</w:t>
            </w: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1</w:t>
            </w:r>
            <w:r w:rsidRPr="0014571E">
              <w:rPr>
                <w:i w:val="0"/>
                <w:color w:val="000000" w:themeColor="text1"/>
                <w:sz w:val="24"/>
                <w:szCs w:val="24"/>
              </w:rPr>
              <w:t xml:space="preserve"> = </w:t>
            </w:r>
            <w:r>
              <w:rPr>
                <w:i w:val="0"/>
                <w:color w:val="000000" w:themeColor="text1"/>
                <w:sz w:val="24"/>
                <w:szCs w:val="24"/>
              </w:rPr>
              <w:t>3,46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(pieteicēja datu pārbaude NVIS).</w:t>
            </w:r>
          </w:p>
          <w:p w:rsidR="0031214D" w:rsidRDefault="0031214D" w:rsidP="0031214D">
            <w:pPr>
              <w:pStyle w:val="labojumupamats1"/>
              <w:spacing w:before="0" w:line="240" w:lineRule="auto"/>
              <w:ind w:left="18" w:firstLine="0"/>
              <w:jc w:val="both"/>
              <w:rPr>
                <w:i w:val="0"/>
                <w:color w:val="000000" w:themeColor="text1"/>
                <w:sz w:val="24"/>
                <w:szCs w:val="24"/>
              </w:rPr>
            </w:pP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 xml:space="preserve">Aprēķinātajiem izdevumiem tiek piemērots koeficients 4, ievērojot to, ka </w:t>
            </w:r>
            <w:r>
              <w:rPr>
                <w:i w:val="0"/>
                <w:color w:val="000000" w:themeColor="text1"/>
                <w:sz w:val="24"/>
                <w:szCs w:val="24"/>
              </w:rPr>
              <w:lastRenderedPageBreak/>
              <w:t xml:space="preserve">pieteikuma apstrādē tiek iesaistīta Ārlietu ministrija (Latvijas Republikas diplomātiskās un konsulārās pārstāvniecības ārvalstīs, kas pieņem pieteikumus un sagatavo tos un nosūta lēmuma pieņemšanai uz Pilsonības un migrācijas lietu pārvaldi), drošības iestādes, kas veic iesniedzēja papildu pārbaudi, Valsts ieņēmumu dienests un Valsts sociālās apdrošināšanas aģentūra, kas apstrādā pieprasījumus par fizisko un juridisko personu veiktajiem nodokļu maksājumiem, kā arī Valsts robežsardze, kas veic operatīvās pārbaudes fizisko personu dzīvesvietās un juridisko personu adresēs, un katrai iesaistītajai iestādei vai iestāžu grupai rodas līdzīgi izdevumi.  </w:t>
            </w:r>
          </w:p>
          <w:p w:rsidR="0031214D" w:rsidRDefault="0031214D" w:rsidP="0031214D">
            <w:pPr>
              <w:pStyle w:val="labojumupamats1"/>
              <w:spacing w:before="0" w:line="240" w:lineRule="auto"/>
              <w:ind w:left="720" w:firstLine="0"/>
              <w:jc w:val="both"/>
              <w:rPr>
                <w:color w:val="000000" w:themeColor="text1"/>
                <w:sz w:val="24"/>
                <w:szCs w:val="24"/>
              </w:rPr>
            </w:pPr>
          </w:p>
          <w:p w:rsidR="0031214D"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 xml:space="preserve">KOPĀ: 5.1.1., 5.2.1., 5.7.1. un 5.8.1.apakšpunkts: 12.68 </w:t>
            </w:r>
            <w:r>
              <w:rPr>
                <w:color w:val="000000" w:themeColor="text1"/>
                <w:sz w:val="24"/>
                <w:szCs w:val="24"/>
              </w:rPr>
              <w:t xml:space="preserve">euro </w:t>
            </w:r>
            <w:r>
              <w:rPr>
                <w:i w:val="0"/>
                <w:color w:val="000000" w:themeColor="text1"/>
                <w:sz w:val="24"/>
                <w:szCs w:val="24"/>
              </w:rPr>
              <w:t xml:space="preserve">+ 12,32 </w:t>
            </w:r>
            <w:r>
              <w:rPr>
                <w:color w:val="000000" w:themeColor="text1"/>
                <w:sz w:val="24"/>
                <w:szCs w:val="24"/>
              </w:rPr>
              <w:t xml:space="preserve">euro </w:t>
            </w:r>
            <w:r>
              <w:rPr>
                <w:i w:val="0"/>
                <w:color w:val="000000" w:themeColor="text1"/>
                <w:sz w:val="24"/>
                <w:szCs w:val="24"/>
              </w:rPr>
              <w:t xml:space="preserve">= 25,00 </w:t>
            </w:r>
            <w:r>
              <w:rPr>
                <w:color w:val="000000" w:themeColor="text1"/>
                <w:sz w:val="24"/>
                <w:szCs w:val="24"/>
              </w:rPr>
              <w:t xml:space="preserve">euro </w:t>
            </w:r>
            <w:r>
              <w:rPr>
                <w:i w:val="0"/>
                <w:color w:val="000000" w:themeColor="text1"/>
                <w:sz w:val="24"/>
                <w:szCs w:val="24"/>
              </w:rPr>
              <w:t xml:space="preserve">x koeficients 4 = </w:t>
            </w:r>
            <w:r w:rsidRPr="004332DD">
              <w:rPr>
                <w:b/>
                <w:i w:val="0"/>
                <w:color w:val="000000" w:themeColor="text1"/>
                <w:sz w:val="24"/>
                <w:szCs w:val="24"/>
              </w:rPr>
              <w:t>100</w:t>
            </w:r>
            <w:r w:rsidRPr="00D232BA">
              <w:rPr>
                <w:b/>
                <w:i w:val="0"/>
                <w:color w:val="000000" w:themeColor="text1"/>
                <w:sz w:val="24"/>
                <w:szCs w:val="24"/>
              </w:rPr>
              <w:t xml:space="preserve"> </w:t>
            </w:r>
            <w:r w:rsidRPr="00D232BA">
              <w:rPr>
                <w:b/>
                <w:color w:val="000000" w:themeColor="text1"/>
                <w:sz w:val="24"/>
                <w:szCs w:val="24"/>
              </w:rPr>
              <w:t>euro</w:t>
            </w:r>
            <w:r>
              <w:rPr>
                <w:color w:val="000000" w:themeColor="text1"/>
                <w:sz w:val="24"/>
                <w:szCs w:val="24"/>
              </w:rPr>
              <w:t>.</w:t>
            </w:r>
          </w:p>
          <w:p w:rsidR="0031214D" w:rsidRDefault="0031214D" w:rsidP="0031214D">
            <w:pPr>
              <w:pStyle w:val="ListParagraph"/>
              <w:spacing w:after="0" w:line="240" w:lineRule="auto"/>
              <w:ind w:left="900"/>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5.1.</w:t>
            </w:r>
            <w:r>
              <w:rPr>
                <w:rFonts w:ascii="Times New Roman" w:eastAsia="Times New Roman" w:hAnsi="Times New Roman" w:cs="Times New Roman"/>
                <w:b/>
                <w:sz w:val="24"/>
                <w:szCs w:val="24"/>
              </w:rPr>
              <w:t>2</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5.2.2., 5.7.2. un 5.8.2.</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10 darbdienu (45 dienu) laikā</w:t>
            </w:r>
            <w:r w:rsidR="001A107B">
              <w:rPr>
                <w:rFonts w:ascii="Times New Roman" w:eastAsia="Times New Roman" w:hAnsi="Times New Roman" w:cs="Times New Roman"/>
                <w:sz w:val="24"/>
                <w:szCs w:val="24"/>
              </w:rPr>
              <w:t xml:space="preserve"> vai 5.2.2.apakšpunktā minētajā gadījumā – piecu darbdienu laikā</w:t>
            </w:r>
            <w:r>
              <w:rPr>
                <w:rFonts w:ascii="Times New Roman" w:eastAsia="Times New Roman" w:hAnsi="Times New Roman" w:cs="Times New Roman"/>
                <w:sz w:val="24"/>
                <w:szCs w:val="24"/>
              </w:rPr>
              <w:t>:</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tiek piemērots papildu koeficients 2 par steidzamību – dokumentu izskatīšanu divreiz ātrākā termiņā: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5.1.2., 5.2.2., 5.7.2. un 5.8.2.apakšpunkts: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200 </w:t>
            </w:r>
            <w:r>
              <w:rPr>
                <w:rFonts w:ascii="Times New Roman" w:eastAsia="Times New Roman" w:hAnsi="Times New Roman" w:cs="Times New Roman"/>
                <w:i/>
                <w:sz w:val="24"/>
                <w:szCs w:val="24"/>
              </w:rPr>
              <w:t>euro.</w:t>
            </w:r>
          </w:p>
          <w:p w:rsidR="0031214D" w:rsidRPr="004332D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5.1.</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un 5.7.3.</w:t>
            </w:r>
            <w:r w:rsidRPr="004332DD">
              <w:rPr>
                <w:rFonts w:ascii="Times New Roman" w:eastAsia="Times New Roman" w:hAnsi="Times New Roman" w:cs="Times New Roman"/>
                <w:b/>
                <w:sz w:val="24"/>
                <w:szCs w:val="24"/>
              </w:rPr>
              <w:t>apakšpunkts</w:t>
            </w:r>
            <w:r w:rsidRPr="004332DD">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piecu</w:t>
            </w:r>
            <w:r w:rsidRPr="004332DD">
              <w:rPr>
                <w:rFonts w:ascii="Times New Roman" w:eastAsia="Times New Roman" w:hAnsi="Times New Roman" w:cs="Times New Roman"/>
                <w:sz w:val="24"/>
                <w:szCs w:val="24"/>
              </w:rPr>
              <w:t xml:space="preserve"> darbdienu laikā</w:t>
            </w:r>
            <w:r w:rsidR="001A107B">
              <w:rPr>
                <w:rFonts w:ascii="Times New Roman" w:eastAsia="Times New Roman" w:hAnsi="Times New Roman" w:cs="Times New Roman"/>
                <w:sz w:val="24"/>
                <w:szCs w:val="24"/>
              </w:rPr>
              <w:t xml:space="preserve"> vai 10 darbdienu laikā</w:t>
            </w:r>
            <w:r w:rsidRPr="004332DD">
              <w:rPr>
                <w:rFonts w:ascii="Times New Roman" w:eastAsia="Times New Roman" w:hAnsi="Times New Roman" w:cs="Times New Roman"/>
                <w:sz w:val="24"/>
                <w:szCs w:val="24"/>
              </w:rPr>
              <w:t>:</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Izdevumu aprēķins – analogs kā 5.1.1.apakšpunktā, bet tiek piemērots papildu koeficients 4 par steidzamību – dokumentu izskatīšanu četras </w:t>
            </w:r>
            <w:r w:rsidR="00442299">
              <w:rPr>
                <w:rFonts w:ascii="Times New Roman" w:eastAsia="Times New Roman" w:hAnsi="Times New Roman" w:cs="Times New Roman"/>
                <w:sz w:val="24"/>
                <w:szCs w:val="24"/>
              </w:rPr>
              <w:t xml:space="preserve">(sešas) </w:t>
            </w:r>
            <w:r>
              <w:rPr>
                <w:rFonts w:ascii="Times New Roman" w:eastAsia="Times New Roman" w:hAnsi="Times New Roman" w:cs="Times New Roman"/>
                <w:sz w:val="24"/>
                <w:szCs w:val="24"/>
              </w:rPr>
              <w:t>reizes ātrākā termiņā: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5.1.3. un 5.7.3.apakšpunkts: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4 = 400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0"/>
                <w:numId w:val="5"/>
              </w:numPr>
              <w:spacing w:after="0" w:line="240" w:lineRule="auto"/>
              <w:ind w:left="0" w:firstLine="0"/>
              <w:jc w:val="both"/>
              <w:rPr>
                <w:rFonts w:ascii="Times New Roman" w:eastAsia="Times New Roman" w:hAnsi="Times New Roman" w:cs="Times New Roman"/>
                <w:sz w:val="24"/>
                <w:szCs w:val="24"/>
              </w:rPr>
            </w:pPr>
            <w:r w:rsidRPr="00463763">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3</w:t>
            </w:r>
            <w:r w:rsidRPr="00463763">
              <w:rPr>
                <w:rFonts w:ascii="Times New Roman" w:eastAsia="Times New Roman" w:hAnsi="Times New Roman" w:cs="Times New Roman"/>
                <w:b/>
                <w:sz w:val="24"/>
                <w:szCs w:val="24"/>
              </w:rPr>
              <w:t>.apakšpunkts</w:t>
            </w:r>
            <w:r w:rsidRPr="00463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termiņuzturēšanās atļaujas </w:t>
            </w:r>
            <w:r w:rsidRPr="00463763">
              <w:rPr>
                <w:rFonts w:ascii="Times New Roman" w:eastAsia="Times New Roman" w:hAnsi="Times New Roman" w:cs="Times New Roman"/>
                <w:sz w:val="24"/>
                <w:szCs w:val="24"/>
              </w:rPr>
              <w:t xml:space="preserve">pieprasīšanai iesniegto dokumentu izskatīšana </w:t>
            </w:r>
            <w:r>
              <w:rPr>
                <w:rFonts w:ascii="Times New Roman" w:eastAsia="Times New Roman" w:hAnsi="Times New Roman" w:cs="Times New Roman"/>
                <w:sz w:val="24"/>
                <w:szCs w:val="24"/>
              </w:rPr>
              <w:t>ģimenes apvienošanas un studiju gadījumā</w:t>
            </w:r>
            <w:r w:rsidRPr="00463763">
              <w:rPr>
                <w:rFonts w:ascii="Times New Roman" w:eastAsia="Times New Roman" w:hAnsi="Times New Roman" w:cs="Times New Roman"/>
                <w:sz w:val="24"/>
                <w:szCs w:val="24"/>
              </w:rPr>
              <w:t>.</w:t>
            </w:r>
          </w:p>
          <w:p w:rsidR="0031214D" w:rsidRPr="004332D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4332DD">
              <w:rPr>
                <w:rFonts w:ascii="Times New Roman" w:eastAsia="Times New Roman" w:hAnsi="Times New Roman" w:cs="Times New Roman"/>
                <w:b/>
                <w:sz w:val="24"/>
                <w:szCs w:val="24"/>
              </w:rPr>
              <w:t>apakšpunkts</w:t>
            </w:r>
            <w:r w:rsidRPr="004332DD">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30 d</w:t>
            </w:r>
            <w:r w:rsidRPr="004332DD">
              <w:rPr>
                <w:rFonts w:ascii="Times New Roman" w:eastAsia="Times New Roman" w:hAnsi="Times New Roman" w:cs="Times New Roman"/>
                <w:sz w:val="24"/>
                <w:szCs w:val="24"/>
              </w:rPr>
              <w:t>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lai nodrošinātu ģimenes atkalapvienošanās tiesības un veicinātu studiju eksportu, dokumentu izskatīšanai nepaātrinātā kārtībā tiek piemērots koeficients 0,7:</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sidRPr="0015287F">
              <w:rPr>
                <w:rFonts w:ascii="Times New Roman" w:eastAsia="Times New Roman" w:hAnsi="Times New Roman" w:cs="Times New Roman"/>
                <w:sz w:val="24"/>
                <w:szCs w:val="24"/>
              </w:rPr>
              <w:t>KOPĀ: 5.3.</w:t>
            </w:r>
            <w:r>
              <w:rPr>
                <w:rFonts w:ascii="Times New Roman" w:eastAsia="Times New Roman" w:hAnsi="Times New Roman" w:cs="Times New Roman"/>
                <w:sz w:val="24"/>
                <w:szCs w:val="24"/>
              </w:rPr>
              <w:t>1.</w:t>
            </w:r>
            <w:r w:rsidRPr="0015287F">
              <w:rPr>
                <w:rFonts w:ascii="Times New Roman" w:eastAsia="Times New Roman" w:hAnsi="Times New Roman" w:cs="Times New Roman"/>
                <w:sz w:val="24"/>
                <w:szCs w:val="24"/>
              </w:rPr>
              <w:t xml:space="preserve">pakšpunkts: 100 </w:t>
            </w:r>
            <w:r w:rsidRPr="0015287F">
              <w:rPr>
                <w:rFonts w:ascii="Times New Roman" w:eastAsia="Times New Roman" w:hAnsi="Times New Roman" w:cs="Times New Roman"/>
                <w:i/>
                <w:sz w:val="24"/>
                <w:szCs w:val="24"/>
              </w:rPr>
              <w:t xml:space="preserve">euro </w:t>
            </w:r>
            <w:r w:rsidRPr="0015287F">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0,7</w:t>
            </w:r>
            <w:r w:rsidRPr="0015287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70</w:t>
            </w:r>
            <w:r w:rsidRPr="0015287F">
              <w:rPr>
                <w:rFonts w:ascii="Times New Roman" w:eastAsia="Times New Roman" w:hAnsi="Times New Roman" w:cs="Times New Roman"/>
                <w:sz w:val="24"/>
                <w:szCs w:val="24"/>
              </w:rPr>
              <w:t xml:space="preserve"> </w:t>
            </w:r>
            <w:r w:rsidRPr="0015287F">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tiek piemērots papildu koeficients 2 par steidzamību – dokumentu izskatīšanu divreiz ātrākā termiņā: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5.3.2.apakšpunkts: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200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Pr="004332D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.apakšpunkts</w:t>
            </w:r>
            <w:r w:rsidRPr="004332DD">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piecu</w:t>
            </w:r>
            <w:r w:rsidRPr="004332DD">
              <w:rPr>
                <w:rFonts w:ascii="Times New Roman" w:eastAsia="Times New Roman" w:hAnsi="Times New Roman" w:cs="Times New Roman"/>
                <w:sz w:val="24"/>
                <w:szCs w:val="24"/>
              </w:rPr>
              <w:t xml:space="preserve"> </w:t>
            </w:r>
            <w:r w:rsidRPr="004332DD">
              <w:rPr>
                <w:rFonts w:ascii="Times New Roman" w:eastAsia="Times New Roman" w:hAnsi="Times New Roman" w:cs="Times New Roman"/>
                <w:sz w:val="24"/>
                <w:szCs w:val="24"/>
              </w:rPr>
              <w:lastRenderedPageBreak/>
              <w:t>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tiek piemērots papildu koeficients 4 par steidzamību:</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5.3.3.apakšpunkts: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4 = 400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0"/>
                <w:numId w:val="5"/>
              </w:numPr>
              <w:spacing w:after="0" w:line="240" w:lineRule="auto"/>
              <w:ind w:left="0" w:firstLine="0"/>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5.4.apakšpunkts</w:t>
            </w:r>
            <w:r>
              <w:rPr>
                <w:rFonts w:ascii="Times New Roman" w:eastAsia="Times New Roman" w:hAnsi="Times New Roman" w:cs="Times New Roman"/>
                <w:sz w:val="24"/>
                <w:szCs w:val="24"/>
              </w:rPr>
              <w:t xml:space="preserve"> – termiņuzturēšanās atļaujas pieprasīšana alternatīvo statusu saņēmušam ārzemniekam un viņa ģimenes locekļiem, kā arī personai, kam piešķirts bezvalstnieka statuss Latvijas Republikā:</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5.4.1.apakšpunkts</w:t>
            </w:r>
            <w:r>
              <w:rPr>
                <w:rFonts w:ascii="Times New Roman" w:eastAsia="Times New Roman" w:hAnsi="Times New Roman" w:cs="Times New Roman"/>
                <w:sz w:val="24"/>
                <w:szCs w:val="24"/>
              </w:rPr>
              <w:t xml:space="preserve"> – dokumentu izskatīšana 30 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ievērojot šajā punktā minēto personu grupu, kas vairumā gadījumu ir uzskatāma par piederīgu maznodrošinātu personu kategorijai, dokumentu izskatīšanai tiek piemērots koeficients 0,2.</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5.4.1.apakšpunkts: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0.2 = 20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5.4.</w:t>
            </w:r>
            <w:r>
              <w:rPr>
                <w:rFonts w:ascii="Times New Roman" w:eastAsia="Times New Roman" w:hAnsi="Times New Roman" w:cs="Times New Roman"/>
                <w:b/>
                <w:sz w:val="24"/>
                <w:szCs w:val="24"/>
              </w:rPr>
              <w:t>2</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5.1.2.apakšpunktā, bet, ievērojot šajā punktā minēto personu grupu, kas vairumā gadījumu ir uzskatāma par piederīgu maznodrošinātu personu kategorijai, dokumentu izskatīšanai tiek piemērots koeficients 0,2.</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5.4.2.apakšpunkts: 200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0.2 = 40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5.4.</w:t>
            </w:r>
            <w:r>
              <w:rPr>
                <w:rFonts w:ascii="Times New Roman" w:eastAsia="Times New Roman" w:hAnsi="Times New Roman" w:cs="Times New Roman"/>
                <w:b/>
                <w:sz w:val="24"/>
                <w:szCs w:val="24"/>
              </w:rPr>
              <w:t>3</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5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5.1.3.apakšpunktā, bet, ievērojot šajā punktā minēto personu grupu, kas vairumā gadījumu ir uzskatāma par piederīgu maznodrošinātu personu kategorijai, dokumentu izskatīšanai tiek piemērots koeficients 0,2.</w:t>
            </w:r>
          </w:p>
          <w:p w:rsidR="0031214D" w:rsidRDefault="0031214D" w:rsidP="0031214D">
            <w:pPr>
              <w:pStyle w:val="ListParagraph"/>
              <w:spacing w:after="0" w:line="240" w:lineRule="auto"/>
              <w:ind w:left="18"/>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5.4.3.apakšpunkts: 400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0.2 = 80 </w:t>
            </w:r>
            <w:r>
              <w:rPr>
                <w:rFonts w:ascii="Times New Roman" w:eastAsia="Times New Roman" w:hAnsi="Times New Roman" w:cs="Times New Roman"/>
                <w:i/>
                <w:sz w:val="24"/>
                <w:szCs w:val="24"/>
              </w:rPr>
              <w:t>euro.</w:t>
            </w:r>
          </w:p>
          <w:p w:rsidR="0031214D" w:rsidRDefault="0031214D" w:rsidP="0031214D">
            <w:pPr>
              <w:pStyle w:val="ListParagraph"/>
              <w:spacing w:after="0" w:line="240" w:lineRule="auto"/>
              <w:ind w:left="18"/>
              <w:jc w:val="both"/>
              <w:rPr>
                <w:rFonts w:ascii="Times New Roman" w:eastAsia="Times New Roman" w:hAnsi="Times New Roman" w:cs="Times New Roman"/>
                <w:sz w:val="24"/>
                <w:szCs w:val="24"/>
              </w:rPr>
            </w:pPr>
          </w:p>
          <w:p w:rsidR="0031214D" w:rsidRDefault="0031214D" w:rsidP="0031214D">
            <w:pPr>
              <w:pStyle w:val="ListParagraph"/>
              <w:numPr>
                <w:ilvl w:val="0"/>
                <w:numId w:val="5"/>
              </w:numPr>
              <w:spacing w:after="0" w:line="240" w:lineRule="auto"/>
              <w:ind w:left="0" w:firstLine="0"/>
              <w:jc w:val="both"/>
              <w:rPr>
                <w:rFonts w:ascii="Times New Roman" w:eastAsia="Times New Roman" w:hAnsi="Times New Roman" w:cs="Times New Roman"/>
                <w:sz w:val="24"/>
                <w:szCs w:val="24"/>
              </w:rPr>
            </w:pPr>
            <w:r w:rsidRPr="00D128C2">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5.5. un 5.6.</w:t>
            </w:r>
            <w:r w:rsidRPr="00D128C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termiņuzturēšanās atļaujas pieprasīšana ārzemniekam saskaņā ar Imigrācijas likuma 23.panta pirmās daļas 28., 29., 30. vai 31.punktu</w:t>
            </w:r>
            <w:r w:rsidR="00BF5839">
              <w:rPr>
                <w:rFonts w:ascii="Times New Roman" w:eastAsia="Times New Roman" w:hAnsi="Times New Roman" w:cs="Times New Roman"/>
                <w:sz w:val="24"/>
                <w:szCs w:val="24"/>
              </w:rPr>
              <w:t xml:space="preserve"> un termiņuzturēšanās atļaujas pieprasīšanai iesniegto dokumentu izskatīšana saskaņā ar Imigrācijas likuma 33.panta pirmās daļas 2.punktu</w:t>
            </w:r>
            <w:r>
              <w:rPr>
                <w:rFonts w:ascii="Times New Roman" w:eastAsia="Times New Roman" w:hAnsi="Times New Roman" w:cs="Times New Roman"/>
                <w:sz w:val="24"/>
                <w:szCs w:val="24"/>
              </w:rPr>
              <w:t>:</w:t>
            </w:r>
          </w:p>
          <w:p w:rsidR="0031214D" w:rsidRDefault="0031214D" w:rsidP="0031214D">
            <w:pPr>
              <w:pStyle w:val="ListParagraph"/>
              <w:numPr>
                <w:ilvl w:val="1"/>
                <w:numId w:val="5"/>
              </w:numPr>
              <w:spacing w:after="0" w:line="240" w:lineRule="auto"/>
              <w:ind w:left="18" w:firstLine="342"/>
              <w:jc w:val="both"/>
              <w:rPr>
                <w:rFonts w:ascii="Times New Roman" w:eastAsia="Times New Roman" w:hAnsi="Times New Roman" w:cs="Times New Roman"/>
                <w:sz w:val="24"/>
                <w:szCs w:val="24"/>
              </w:rPr>
            </w:pPr>
            <w:r w:rsidRPr="00D128C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5</w:t>
            </w:r>
            <w:r w:rsidRPr="00D128C2">
              <w:rPr>
                <w:rFonts w:ascii="Times New Roman" w:eastAsia="Times New Roman" w:hAnsi="Times New Roman" w:cs="Times New Roman"/>
                <w:b/>
                <w:sz w:val="24"/>
                <w:szCs w:val="24"/>
              </w:rPr>
              <w:t>.1. un 5.</w:t>
            </w:r>
            <w:r>
              <w:rPr>
                <w:rFonts w:ascii="Times New Roman" w:eastAsia="Times New Roman" w:hAnsi="Times New Roman" w:cs="Times New Roman"/>
                <w:b/>
                <w:sz w:val="24"/>
                <w:szCs w:val="24"/>
              </w:rPr>
              <w:t>6</w:t>
            </w:r>
            <w:r w:rsidRPr="00D128C2">
              <w:rPr>
                <w:rFonts w:ascii="Times New Roman" w:eastAsia="Times New Roman" w:hAnsi="Times New Roman" w:cs="Times New Roman"/>
                <w:b/>
                <w:sz w:val="24"/>
                <w:szCs w:val="24"/>
              </w:rPr>
              <w:t>.1.apakšpunkts</w:t>
            </w:r>
            <w:r>
              <w:rPr>
                <w:rFonts w:ascii="Times New Roman" w:eastAsia="Times New Roman" w:hAnsi="Times New Roman" w:cs="Times New Roman"/>
                <w:sz w:val="24"/>
                <w:szCs w:val="24"/>
              </w:rPr>
              <w:t xml:space="preserve"> – dokumentu izskatīšana 30 (90) dienu laikā:</w:t>
            </w:r>
          </w:p>
          <w:p w:rsidR="0031214D" w:rsidRPr="00FA7925" w:rsidRDefault="0031214D" w:rsidP="0031214D">
            <w:pPr>
              <w:spacing w:after="0" w:line="240" w:lineRule="auto"/>
              <w:ind w:left="360" w:right="209"/>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themeColor="text1"/>
                <w:sz w:val="24"/>
                <w:szCs w:val="24"/>
              </w:rPr>
              <w:t>17,68</w:t>
            </w:r>
            <w:r w:rsidRPr="00FA7925">
              <w:rPr>
                <w:rFonts w:ascii="Times New Roman" w:hAnsi="Times New Roman" w:cs="Times New Roman"/>
                <w:color w:val="000000" w:themeColor="text1"/>
                <w:sz w:val="24"/>
                <w:szCs w:val="24"/>
              </w:rPr>
              <w:t xml:space="preserve"> </w:t>
            </w:r>
            <w:r w:rsidRPr="00FA7925">
              <w:rPr>
                <w:rFonts w:ascii="Times New Roman" w:hAnsi="Times New Roman" w:cs="Times New Roman"/>
                <w:i/>
                <w:color w:val="000000" w:themeColor="text1"/>
                <w:sz w:val="24"/>
                <w:szCs w:val="24"/>
              </w:rPr>
              <w:t>euro</w:t>
            </w:r>
            <w:r>
              <w:rPr>
                <w:rFonts w:ascii="Times New Roman" w:eastAsia="Times New Roman" w:hAnsi="Times New Roman" w:cs="Times New Roman"/>
                <w:color w:val="000000"/>
                <w:sz w:val="24"/>
                <w:szCs w:val="24"/>
                <w:lang w:eastAsia="lv-LV"/>
              </w:rPr>
              <w:t xml:space="preserve"> </w:t>
            </w:r>
            <w:r w:rsidRPr="00FA7925">
              <w:rPr>
                <w:rFonts w:ascii="Times New Roman" w:hAnsi="Times New Roman" w:cs="Times New Roman"/>
                <w:color w:val="000000" w:themeColor="text1"/>
                <w:sz w:val="24"/>
                <w:szCs w:val="24"/>
              </w:rPr>
              <w:t>(EKK 1000 „Atlīdzība”) pieteikuma apstrādē iesaistīto nodarbināto atlīdzība, 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lietvedis</w:t>
            </w:r>
            <w:r w:rsidRPr="0014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w:t>
            </w:r>
            <w:r w:rsidRPr="0014571E">
              <w:rPr>
                <w:rFonts w:ascii="Times New Roman" w:hAnsi="Times New Roman" w:cs="Times New Roman"/>
                <w:color w:val="000000" w:themeColor="text1"/>
                <w:sz w:val="24"/>
                <w:szCs w:val="24"/>
              </w:rPr>
              <w:t>.</w:t>
            </w:r>
            <w:r w:rsidR="00A959DA">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amata saime, II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Pieteikuma reģistrācija Uzturēšanās atļauju reģistrā, nepieciešamo dokumentu skenēšana un nosūtīšana valsts drošības iestādēm, lietas pasūtīšana vai iekārtošana, lēmuma reģistrācija un nosūtīšana. </w:t>
            </w:r>
            <w:r w:rsidRPr="0014571E">
              <w:rPr>
                <w:rFonts w:ascii="Times New Roman" w:hAnsi="Times New Roman" w:cs="Times New Roman"/>
                <w:color w:val="000000" w:themeColor="text1"/>
                <w:sz w:val="24"/>
                <w:szCs w:val="24"/>
              </w:rPr>
              <w:t xml:space="preserve">Patērētais </w:t>
            </w:r>
            <w:r w:rsidRPr="0014571E">
              <w:rPr>
                <w:rFonts w:ascii="Times New Roman" w:hAnsi="Times New Roman" w:cs="Times New Roman"/>
                <w:color w:val="000000" w:themeColor="text1"/>
                <w:sz w:val="24"/>
                <w:szCs w:val="24"/>
              </w:rPr>
              <w:lastRenderedPageBreak/>
              <w:t>laiks:</w:t>
            </w:r>
            <w:r>
              <w:rPr>
                <w:rFonts w:ascii="Times New Roman" w:hAnsi="Times New Roman" w:cs="Times New Roman"/>
                <w:color w:val="000000" w:themeColor="text1"/>
                <w:sz w:val="24"/>
                <w:szCs w:val="24"/>
              </w:rPr>
              <w:t xml:space="preserve"> 0.</w:t>
            </w:r>
            <w:r w:rsidR="002C0C9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621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0,4</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1,48</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1,83</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klienta iepriekšēja konsultēšana, iesniedzēja identitātes un pilnvarojuma pārbaude,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Nacionālajā vīzu informācijas sistēmā, datu ievade Uzturēšanās atļauju reģistrā,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pieteikuma dokumentācijas izvērtēšana un apstrāde, dokumentu skenēšana un/vai ievietošana personas lietā vai pievienošana struktūrvienības lietvedības </w:t>
            </w:r>
            <w:r w:rsidRPr="0014571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dokumentiem, pieteikuma pārsūtīšana lēmuma pieņemšanai atbilstoši kompetencei, informācijas pieprasīšana Valsts ieņēmumu dienestam un Valsts sociālās apdrošināšanas aģentūrai.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1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1</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4,23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5,23</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 xml:space="preserve">datu </w:t>
            </w:r>
            <w:r>
              <w:rPr>
                <w:rFonts w:ascii="Times New Roman" w:eastAsia="Times New Roman" w:hAnsi="Times New Roman" w:cs="Times New Roman"/>
                <w:color w:val="000000"/>
                <w:sz w:val="24"/>
                <w:szCs w:val="24"/>
                <w:lang w:eastAsia="lv-LV"/>
              </w:rPr>
              <w:t>un dokumentu</w:t>
            </w:r>
            <w:r w:rsidRPr="0014571E">
              <w:rPr>
                <w:rFonts w:ascii="Times New Roman" w:eastAsia="Times New Roman" w:hAnsi="Times New Roman" w:cs="Times New Roman"/>
                <w:color w:val="000000"/>
                <w:sz w:val="24"/>
                <w:szCs w:val="24"/>
                <w:lang w:eastAsia="lv-LV"/>
              </w:rPr>
              <w:t xml:space="preserve"> pārbaude</w:t>
            </w:r>
            <w:r>
              <w:rPr>
                <w:rFonts w:ascii="Times New Roman" w:eastAsia="Times New Roman" w:hAnsi="Times New Roman" w:cs="Times New Roman"/>
                <w:color w:val="000000"/>
                <w:sz w:val="24"/>
                <w:szCs w:val="24"/>
                <w:lang w:eastAsia="lv-LV"/>
              </w:rPr>
              <w:t xml:space="preserve"> un analīze</w:t>
            </w:r>
            <w:r w:rsidRPr="0014571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pārbaužu veikšana </w:t>
            </w:r>
            <w:r>
              <w:rPr>
                <w:rFonts w:ascii="Times New Roman" w:hAnsi="Times New Roman" w:cs="Times New Roman"/>
                <w:sz w:val="24"/>
                <w:szCs w:val="24"/>
                <w:lang w:eastAsia="lv-LV"/>
              </w:rPr>
              <w:t>Vienotajā migrācijas informācijas sistēmā, Nacionālajā vīzu informācijas sistēmā</w:t>
            </w:r>
            <w:r w:rsidRPr="0014571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Valsts robežsardzes informācijas sistēmā, Iekšlietu ministrijas administrētajās informācijas sistēmās, komercreģistrā, Zemesgrāmatu reģistrā un Kadastru reģistrā. I</w:t>
            </w:r>
            <w:r w:rsidRPr="0014571E">
              <w:rPr>
                <w:rFonts w:ascii="Times New Roman" w:eastAsia="Times New Roman" w:hAnsi="Times New Roman" w:cs="Times New Roman"/>
                <w:color w:val="000000"/>
                <w:sz w:val="24"/>
                <w:szCs w:val="24"/>
                <w:lang w:eastAsia="lv-LV"/>
              </w:rPr>
              <w:t xml:space="preserve">nformācijas </w:t>
            </w:r>
            <w:r>
              <w:rPr>
                <w:rFonts w:ascii="Times New Roman" w:eastAsia="Times New Roman" w:hAnsi="Times New Roman" w:cs="Times New Roman"/>
                <w:color w:val="000000"/>
                <w:sz w:val="24"/>
                <w:szCs w:val="24"/>
                <w:lang w:eastAsia="lv-LV"/>
              </w:rPr>
              <w:t xml:space="preserve">pieprasījumu sagatavošana </w:t>
            </w:r>
            <w:r w:rsidRPr="0014571E">
              <w:rPr>
                <w:rFonts w:ascii="Times New Roman" w:eastAsia="Times New Roman" w:hAnsi="Times New Roman" w:cs="Times New Roman"/>
                <w:color w:val="000000"/>
                <w:sz w:val="24"/>
                <w:szCs w:val="24"/>
                <w:lang w:eastAsia="lv-LV"/>
              </w:rPr>
              <w:t>cit</w:t>
            </w:r>
            <w:r>
              <w:rPr>
                <w:rFonts w:ascii="Times New Roman" w:eastAsia="Times New Roman" w:hAnsi="Times New Roman" w:cs="Times New Roman"/>
                <w:color w:val="000000"/>
                <w:sz w:val="24"/>
                <w:szCs w:val="24"/>
                <w:lang w:eastAsia="lv-LV"/>
              </w:rPr>
              <w:t>ām</w:t>
            </w:r>
            <w:r w:rsidRPr="0014571E">
              <w:rPr>
                <w:rFonts w:ascii="Times New Roman" w:eastAsia="Times New Roman" w:hAnsi="Times New Roman" w:cs="Times New Roman"/>
                <w:color w:val="000000"/>
                <w:sz w:val="24"/>
                <w:szCs w:val="24"/>
                <w:lang w:eastAsia="lv-LV"/>
              </w:rPr>
              <w:t xml:space="preserve"> valsts vai pa</w:t>
            </w:r>
            <w:r>
              <w:rPr>
                <w:rFonts w:ascii="Times New Roman" w:eastAsia="Times New Roman" w:hAnsi="Times New Roman" w:cs="Times New Roman"/>
                <w:color w:val="000000"/>
                <w:sz w:val="24"/>
                <w:szCs w:val="24"/>
                <w:lang w:eastAsia="lv-LV"/>
              </w:rPr>
              <w:t>švaldību iestādēm, lēmuma projekta sagatavošana, datu ievade Vienotajā migrācijas informācijas sistēmā, investoru datu papildu uzskaite, lai sagatavotu statistikas pārskatus.</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1,5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1,5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6,83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8,45</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 amata saime, IV</w:t>
            </w:r>
            <w:r w:rsidRPr="0014571E">
              <w:rPr>
                <w:rFonts w:ascii="Times New Roman" w:hAnsi="Times New Roman" w:cs="Times New Roman"/>
                <w:color w:val="000000" w:themeColor="text1"/>
                <w:sz w:val="24"/>
                <w:szCs w:val="24"/>
              </w:rPr>
              <w:t xml:space="preserve"> līmenis, 1</w:t>
            </w:r>
            <w:r>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Pr>
                <w:rFonts w:ascii="Times New Roman" w:hAnsi="Times New Roman" w:cs="Times New Roman"/>
                <w:color w:val="000000" w:themeColor="text1"/>
                <w:sz w:val="24"/>
                <w:szCs w:val="24"/>
              </w:rPr>
              <w:t xml:space="preserve"> lēmuma pieņemšana un pieteikuma dokumentācijas pārbaude – 0,23h </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1281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0,23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1,76</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u w:val="single"/>
              </w:rPr>
              <w:t>2.17</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t>12,32</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Default="0031214D" w:rsidP="0031214D">
            <w:pPr>
              <w:pStyle w:val="labojumupamats1"/>
              <w:spacing w:before="0" w:line="240" w:lineRule="auto"/>
              <w:ind w:left="18" w:hanging="18"/>
              <w:jc w:val="both"/>
              <w:rPr>
                <w:i w:val="0"/>
                <w:color w:val="000000" w:themeColor="text1"/>
                <w:sz w:val="24"/>
                <w:szCs w:val="24"/>
              </w:rPr>
            </w:pP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3</w:t>
            </w:r>
            <w:r w:rsidRPr="0014571E">
              <w:rPr>
                <w:i w:val="0"/>
                <w:color w:val="000000" w:themeColor="text1"/>
                <w:sz w:val="24"/>
                <w:szCs w:val="24"/>
              </w:rPr>
              <w:t xml:space="preserve"> = </w:t>
            </w:r>
            <w:r>
              <w:rPr>
                <w:i w:val="0"/>
                <w:color w:val="000000" w:themeColor="text1"/>
                <w:sz w:val="24"/>
                <w:szCs w:val="24"/>
              </w:rPr>
              <w:t>8,86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ievadīšana un apstrāde trīs VMIS apakšsistēmās – Uzturēšanās atļauju reģistrā, Darba atļauju reģistrā un Lietvedības apakšsistēmā).</w:t>
            </w: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1</w:t>
            </w:r>
            <w:r w:rsidRPr="0014571E">
              <w:rPr>
                <w:i w:val="0"/>
                <w:color w:val="000000" w:themeColor="text1"/>
                <w:sz w:val="24"/>
                <w:szCs w:val="24"/>
              </w:rPr>
              <w:t xml:space="preserve"> = </w:t>
            </w:r>
            <w:r>
              <w:rPr>
                <w:i w:val="0"/>
                <w:color w:val="000000" w:themeColor="text1"/>
                <w:sz w:val="24"/>
                <w:szCs w:val="24"/>
              </w:rPr>
              <w:t>3,46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(pieteicēja datu pārbaude NVIS).</w:t>
            </w:r>
          </w:p>
          <w:p w:rsidR="0031214D" w:rsidRDefault="0031214D" w:rsidP="0031214D">
            <w:pPr>
              <w:pStyle w:val="labojumupamats1"/>
              <w:spacing w:before="0" w:line="240" w:lineRule="auto"/>
              <w:ind w:left="18" w:firstLine="0"/>
              <w:jc w:val="both"/>
              <w:rPr>
                <w:i w:val="0"/>
                <w:color w:val="000000" w:themeColor="text1"/>
                <w:sz w:val="24"/>
                <w:szCs w:val="24"/>
              </w:rPr>
            </w:pP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 xml:space="preserve">Aprēķinātajiem izdevumiem tiek piemērots koeficients 5, ievērojot to, ka pieteikuma apstrādē tiek iesaistīta Ārlietu ministrija (Latvijas Republikas </w:t>
            </w:r>
            <w:r>
              <w:rPr>
                <w:i w:val="0"/>
                <w:color w:val="000000" w:themeColor="text1"/>
                <w:sz w:val="24"/>
                <w:szCs w:val="24"/>
              </w:rPr>
              <w:lastRenderedPageBreak/>
              <w:t>diplomātiskās un konsulārās pārstāvniecības ārvalstīs, kas pieņem pieteikumus un sagatavo tos un nosūta lēmuma pieņemšanai uz Pilsonības un migrācijas lietu pārvaldi), drošības iestādes, kas veic iesniedzēja padziļinātu papildu pārbaudi, Valsts ieņēmumu dienests un Valsts sociālās apdrošināšanas aģentūra, kas apstrādā pieprasījumus par fizisko un juridisko personu veiktajiem nodokļu maksājumiem, Valsts robežsardze, kas veic operatīvās pārbaudes fizisko personu dzīvesvietās un juridisko personu adresēs, kā arī Ekonomikas ministrija un Latvijas Centrālais depozitārijs, kas administrē Ekonomiskās attīstības fondā iemaksātos līdzekļus un noteiktam mērķim izdotus valsts vērtspapīrus. Katrai iesaistītajai iestādei vai iestāžu grupai rodas līdzīgi izdevumi, turklāt šīs personu grupas datu apstrāde ir sarežģītāka, jo jāveic papildu datu analīze.</w:t>
            </w:r>
          </w:p>
          <w:p w:rsidR="0031214D" w:rsidRDefault="0031214D" w:rsidP="0031214D">
            <w:pPr>
              <w:pStyle w:val="labojumupamats1"/>
              <w:spacing w:before="0" w:line="240" w:lineRule="auto"/>
              <w:ind w:left="720" w:firstLine="0"/>
              <w:jc w:val="both"/>
              <w:rPr>
                <w:color w:val="000000" w:themeColor="text1"/>
                <w:sz w:val="24"/>
                <w:szCs w:val="24"/>
              </w:rPr>
            </w:pPr>
          </w:p>
          <w:p w:rsidR="0031214D"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 xml:space="preserve">KOPĀ: 5.5.1. un 5.6.1.apakšpunkts: 17,68 </w:t>
            </w:r>
            <w:r>
              <w:rPr>
                <w:color w:val="000000" w:themeColor="text1"/>
                <w:sz w:val="24"/>
                <w:szCs w:val="24"/>
              </w:rPr>
              <w:t xml:space="preserve">euro </w:t>
            </w:r>
            <w:r>
              <w:rPr>
                <w:i w:val="0"/>
                <w:color w:val="000000" w:themeColor="text1"/>
                <w:sz w:val="24"/>
                <w:szCs w:val="24"/>
              </w:rPr>
              <w:t xml:space="preserve">+ 12,32 </w:t>
            </w:r>
            <w:r>
              <w:rPr>
                <w:color w:val="000000" w:themeColor="text1"/>
                <w:sz w:val="24"/>
                <w:szCs w:val="24"/>
              </w:rPr>
              <w:t xml:space="preserve">euro </w:t>
            </w:r>
            <w:r>
              <w:rPr>
                <w:i w:val="0"/>
                <w:color w:val="000000" w:themeColor="text1"/>
                <w:sz w:val="24"/>
                <w:szCs w:val="24"/>
              </w:rPr>
              <w:t xml:space="preserve">= 30.00 </w:t>
            </w:r>
            <w:r>
              <w:rPr>
                <w:color w:val="000000" w:themeColor="text1"/>
                <w:sz w:val="24"/>
                <w:szCs w:val="24"/>
              </w:rPr>
              <w:t xml:space="preserve">euro </w:t>
            </w:r>
            <w:r>
              <w:rPr>
                <w:i w:val="0"/>
                <w:color w:val="000000" w:themeColor="text1"/>
                <w:sz w:val="24"/>
                <w:szCs w:val="24"/>
              </w:rPr>
              <w:t xml:space="preserve">x koeficients 5 = </w:t>
            </w:r>
            <w:r w:rsidRPr="004332DD">
              <w:rPr>
                <w:b/>
                <w:i w:val="0"/>
                <w:color w:val="000000" w:themeColor="text1"/>
                <w:sz w:val="24"/>
                <w:szCs w:val="24"/>
              </w:rPr>
              <w:t>1</w:t>
            </w:r>
            <w:r>
              <w:rPr>
                <w:b/>
                <w:i w:val="0"/>
                <w:color w:val="000000" w:themeColor="text1"/>
                <w:sz w:val="24"/>
                <w:szCs w:val="24"/>
              </w:rPr>
              <w:t>5</w:t>
            </w:r>
            <w:r w:rsidRPr="004332DD">
              <w:rPr>
                <w:b/>
                <w:i w:val="0"/>
                <w:color w:val="000000" w:themeColor="text1"/>
                <w:sz w:val="24"/>
                <w:szCs w:val="24"/>
              </w:rPr>
              <w:t>0</w:t>
            </w:r>
            <w:r w:rsidRPr="00D232BA">
              <w:rPr>
                <w:b/>
                <w:i w:val="0"/>
                <w:color w:val="000000" w:themeColor="text1"/>
                <w:sz w:val="24"/>
                <w:szCs w:val="24"/>
              </w:rPr>
              <w:t xml:space="preserve"> </w:t>
            </w:r>
            <w:r w:rsidRPr="00D232BA">
              <w:rPr>
                <w:b/>
                <w:color w:val="000000" w:themeColor="text1"/>
                <w:sz w:val="24"/>
                <w:szCs w:val="24"/>
              </w:rPr>
              <w:t>euro</w:t>
            </w:r>
            <w:r>
              <w:rPr>
                <w:color w:val="000000" w:themeColor="text1"/>
                <w:sz w:val="24"/>
                <w:szCs w:val="24"/>
              </w:rPr>
              <w:t>.</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5</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 un 5.6.2.</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10 darbdienu (45 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5.5.1.apakšpunktā, bet tiek piemērots papildu koeficients 2 par steidzamību – dokumentu izskatīšanu divreiz ātrākā termiņā: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5.5.2. un 5.6.2.apakšpunkts: 150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300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Pr="004332D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5</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un 5.6.3.</w:t>
            </w:r>
            <w:r w:rsidRPr="004332DD">
              <w:rPr>
                <w:rFonts w:ascii="Times New Roman" w:eastAsia="Times New Roman" w:hAnsi="Times New Roman" w:cs="Times New Roman"/>
                <w:b/>
                <w:sz w:val="24"/>
                <w:szCs w:val="24"/>
              </w:rPr>
              <w:t>apakšpunkts</w:t>
            </w:r>
            <w:r w:rsidRPr="004332DD">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piecu</w:t>
            </w:r>
            <w:r w:rsidRPr="004332DD">
              <w:rPr>
                <w:rFonts w:ascii="Times New Roman" w:eastAsia="Times New Roman" w:hAnsi="Times New Roman" w:cs="Times New Roman"/>
                <w:sz w:val="24"/>
                <w:szCs w:val="24"/>
              </w:rPr>
              <w:t xml:space="preserve"> darbdienu </w:t>
            </w:r>
            <w:r>
              <w:rPr>
                <w:rFonts w:ascii="Times New Roman" w:eastAsia="Times New Roman" w:hAnsi="Times New Roman" w:cs="Times New Roman"/>
                <w:sz w:val="24"/>
                <w:szCs w:val="24"/>
              </w:rPr>
              <w:t xml:space="preserve">(10 darbdienu) </w:t>
            </w:r>
            <w:r w:rsidRPr="004332DD">
              <w:rPr>
                <w:rFonts w:ascii="Times New Roman" w:eastAsia="Times New Roman" w:hAnsi="Times New Roman" w:cs="Times New Roman"/>
                <w:sz w:val="24"/>
                <w:szCs w:val="24"/>
              </w:rPr>
              <w:t>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5.5.1.apakšpunktā, bet tiek piemērots papildu koeficients 3 par steidzamību:</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5.5.3. un 5.6.3.apakšpunkts: 150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3 = 450 </w:t>
            </w:r>
            <w:r>
              <w:rPr>
                <w:rFonts w:ascii="Times New Roman" w:eastAsia="Times New Roman" w:hAnsi="Times New Roman" w:cs="Times New Roman"/>
                <w:i/>
                <w:sz w:val="24"/>
                <w:szCs w:val="24"/>
              </w:rPr>
              <w:t>euro.</w:t>
            </w:r>
          </w:p>
          <w:p w:rsidR="0031214D" w:rsidRDefault="0031214D" w:rsidP="0031214D">
            <w:pPr>
              <w:pStyle w:val="labojumupamats1"/>
              <w:spacing w:before="0" w:line="240" w:lineRule="auto"/>
              <w:ind w:firstLine="0"/>
              <w:jc w:val="both"/>
              <w:rPr>
                <w:color w:val="000000" w:themeColor="text1"/>
                <w:sz w:val="24"/>
                <w:szCs w:val="24"/>
              </w:rPr>
            </w:pPr>
          </w:p>
          <w:p w:rsidR="0031214D" w:rsidRDefault="0031214D" w:rsidP="0031214D">
            <w:pPr>
              <w:pStyle w:val="ListParagraph"/>
              <w:numPr>
                <w:ilvl w:val="0"/>
                <w:numId w:val="5"/>
              </w:numPr>
              <w:spacing w:after="0" w:line="240" w:lineRule="auto"/>
              <w:ind w:left="0" w:firstLine="0"/>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9</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pastāvīgās uzturēšanās atļaujas pieprasīšana nepilngadīgam bērnam vai ārzemniekam, kurš pirms citas valsts pilsonības iegūšanas bijis Latvijas pilsonis vai Latvijas nepilsonis vai Eiropas Savienības pastāvīgā iedzīvotāja statusa pieprasīšana Latvijas nepilsonim.</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9</w:t>
            </w:r>
            <w:r w:rsidRPr="00627B72">
              <w:rPr>
                <w:rFonts w:ascii="Times New Roman" w:eastAsia="Times New Roman" w:hAnsi="Times New Roman" w:cs="Times New Roman"/>
                <w:b/>
                <w:sz w:val="24"/>
                <w:szCs w:val="24"/>
              </w:rPr>
              <w:t>.1.apakšpunkts</w:t>
            </w:r>
            <w:r>
              <w:rPr>
                <w:rFonts w:ascii="Times New Roman" w:eastAsia="Times New Roman" w:hAnsi="Times New Roman" w:cs="Times New Roman"/>
                <w:sz w:val="24"/>
                <w:szCs w:val="24"/>
              </w:rPr>
              <w:t xml:space="preserve"> – dokumentu izskatīšana 30 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ievērojot to, ka šajā punktā minēto personu uzturēšanās Latvijas Republikā ir saistīta ar ģimenes apvienošanu (nepilngadīgs bērns) vai apliecina ciešu saikni ar valsti gadījumos, kad persona pirms citas valsts pilsonības iegūšanas ir bijusi Latvijas valstspiederīgais, dokumentu izskatīšanai nepaātrinātā kārtībā tiek piemērots koeficients 0,5.</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5.9.1.apakšpunkts: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0.5 = 50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9</w:t>
            </w:r>
            <w:r w:rsidRPr="00627B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5.1.2.apakšpunktā.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KOPĀ: 5.9.2.apakšpunkts: = 200 </w:t>
            </w:r>
            <w:r>
              <w:rPr>
                <w:rFonts w:ascii="Times New Roman" w:eastAsia="Times New Roman" w:hAnsi="Times New Roman" w:cs="Times New Roman"/>
                <w:i/>
                <w:sz w:val="24"/>
                <w:szCs w:val="24"/>
              </w:rPr>
              <w:t>euro.</w:t>
            </w:r>
          </w:p>
          <w:p w:rsidR="0031214D" w:rsidRDefault="0031214D" w:rsidP="0031214D">
            <w:pPr>
              <w:pStyle w:val="labojumupamats1"/>
              <w:spacing w:before="0" w:line="240" w:lineRule="auto"/>
              <w:ind w:firstLine="0"/>
              <w:jc w:val="both"/>
              <w:rPr>
                <w:color w:val="000000" w:themeColor="text1"/>
                <w:sz w:val="24"/>
                <w:szCs w:val="24"/>
              </w:rPr>
            </w:pPr>
          </w:p>
          <w:p w:rsidR="0031214D" w:rsidRDefault="0031214D" w:rsidP="0031214D">
            <w:pPr>
              <w:pStyle w:val="ListParagraph"/>
              <w:numPr>
                <w:ilvl w:val="0"/>
                <w:numId w:val="5"/>
              </w:numPr>
              <w:spacing w:after="0" w:line="240" w:lineRule="auto"/>
              <w:ind w:left="0" w:firstLine="0"/>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10</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pastāvīgās uzturēšanās atļaujas pieprasīšana bēgļa statusu saņēmušam ārzemniekam un viņa ģimenes locekļiem:</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10</w:t>
            </w:r>
            <w:r w:rsidRPr="00627B72">
              <w:rPr>
                <w:rFonts w:ascii="Times New Roman" w:eastAsia="Times New Roman" w:hAnsi="Times New Roman" w:cs="Times New Roman"/>
                <w:b/>
                <w:sz w:val="24"/>
                <w:szCs w:val="24"/>
              </w:rPr>
              <w:t>.1.apakšpunkts</w:t>
            </w:r>
            <w:r>
              <w:rPr>
                <w:rFonts w:ascii="Times New Roman" w:eastAsia="Times New Roman" w:hAnsi="Times New Roman" w:cs="Times New Roman"/>
                <w:sz w:val="24"/>
                <w:szCs w:val="24"/>
              </w:rPr>
              <w:t xml:space="preserve"> – dokumentu izskatīšana 30 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ievērojot šajā punktā minēto personu grupu, kas vairumā gadījumu ir uzskatāma par piederīgu maznodrošinātu personu kategorijai, dokumentu izskatīšanai tiek piemērots koeficients 0,7.</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5.10.1.apakšpunkts: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0.7 = 70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10</w:t>
            </w:r>
            <w:r w:rsidRPr="00627B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5.10.1.apakšpunktā, par steidzamību piemērojot koeficientu 2</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5.10.2.apakšpunkts: 70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140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10</w:t>
            </w:r>
            <w:r w:rsidRPr="00627B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5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5.10.1.apakšpunktā, bet dokumentu izskatīšanai tiek piemērots koeficients 3.</w:t>
            </w:r>
          </w:p>
          <w:p w:rsidR="0031214D" w:rsidRDefault="0031214D" w:rsidP="0031214D">
            <w:pPr>
              <w:pStyle w:val="ListParagraph"/>
              <w:spacing w:after="0" w:line="240" w:lineRule="auto"/>
              <w:ind w:left="18"/>
              <w:jc w:val="both"/>
              <w:rPr>
                <w:rFonts w:ascii="Times New Roman" w:eastAsia="Times New Roman" w:hAnsi="Times New Roman" w:cs="Times New Roman"/>
                <w:sz w:val="24"/>
                <w:szCs w:val="24"/>
              </w:rPr>
            </w:pPr>
          </w:p>
          <w:p w:rsidR="0031214D" w:rsidRPr="00A65D2B" w:rsidRDefault="0031214D" w:rsidP="0031214D">
            <w:pPr>
              <w:pStyle w:val="labojumupamats1"/>
              <w:spacing w:before="0" w:line="240" w:lineRule="auto"/>
              <w:ind w:firstLine="0"/>
              <w:jc w:val="both"/>
              <w:rPr>
                <w:i w:val="0"/>
                <w:color w:val="auto"/>
                <w:sz w:val="24"/>
                <w:szCs w:val="24"/>
              </w:rPr>
            </w:pPr>
            <w:r w:rsidRPr="00A65D2B">
              <w:rPr>
                <w:i w:val="0"/>
                <w:color w:val="auto"/>
                <w:sz w:val="24"/>
                <w:szCs w:val="24"/>
              </w:rPr>
              <w:t xml:space="preserve">KOPĀ: 5.10.3.apakšpunkts: 70 </w:t>
            </w:r>
            <w:r w:rsidRPr="00A65D2B">
              <w:rPr>
                <w:color w:val="auto"/>
                <w:sz w:val="24"/>
                <w:szCs w:val="24"/>
              </w:rPr>
              <w:t>euro</w:t>
            </w:r>
            <w:r w:rsidRPr="00A65D2B">
              <w:rPr>
                <w:i w:val="0"/>
                <w:color w:val="auto"/>
                <w:sz w:val="24"/>
                <w:szCs w:val="24"/>
              </w:rPr>
              <w:t xml:space="preserve"> x 3 = </w:t>
            </w:r>
            <w:r>
              <w:rPr>
                <w:i w:val="0"/>
                <w:color w:val="auto"/>
                <w:sz w:val="24"/>
                <w:szCs w:val="24"/>
              </w:rPr>
              <w:t>210</w:t>
            </w:r>
            <w:r w:rsidRPr="00A65D2B">
              <w:rPr>
                <w:i w:val="0"/>
                <w:color w:val="auto"/>
                <w:sz w:val="24"/>
                <w:szCs w:val="24"/>
              </w:rPr>
              <w:t xml:space="preserve"> </w:t>
            </w:r>
            <w:r w:rsidRPr="00A65D2B">
              <w:rPr>
                <w:color w:val="auto"/>
                <w:sz w:val="24"/>
                <w:szCs w:val="24"/>
              </w:rPr>
              <w:t>euro</w:t>
            </w:r>
            <w:r w:rsidRPr="00A65D2B">
              <w:rPr>
                <w:i w:val="0"/>
                <w:color w:val="auto"/>
                <w:sz w:val="24"/>
                <w:szCs w:val="24"/>
              </w:rPr>
              <w:t>.</w:t>
            </w:r>
          </w:p>
          <w:p w:rsidR="0031214D" w:rsidRDefault="0031214D" w:rsidP="0031214D">
            <w:pPr>
              <w:pStyle w:val="ListParagraph"/>
              <w:spacing w:after="0" w:line="240" w:lineRule="auto"/>
              <w:ind w:left="900"/>
              <w:jc w:val="both"/>
              <w:rPr>
                <w:rFonts w:ascii="Times New Roman" w:eastAsia="Times New Roman" w:hAnsi="Times New Roman" w:cs="Times New Roman"/>
                <w:sz w:val="24"/>
                <w:szCs w:val="24"/>
              </w:rPr>
            </w:pPr>
          </w:p>
          <w:p w:rsidR="0031214D" w:rsidRDefault="0031214D" w:rsidP="0031214D">
            <w:pPr>
              <w:pStyle w:val="ListParagraph"/>
              <w:numPr>
                <w:ilvl w:val="0"/>
                <w:numId w:val="5"/>
              </w:numPr>
              <w:spacing w:after="0" w:line="240" w:lineRule="auto"/>
              <w:ind w:left="0" w:firstLine="0"/>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11</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Eiropas Savienības pastāvīgā iedzīvotāja statusa pieprasīšana ārzemniekam, kurš pirms citas valsts pilsonības iegūšanas bijis Latvijas pilsonis vai Latvijas nepilsonis, vai ārzemniekam, kurš Latvijā uzturas ar pastāvīgās uzturēšanās atļauju:</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11</w:t>
            </w:r>
            <w:r w:rsidRPr="00627B72">
              <w:rPr>
                <w:rFonts w:ascii="Times New Roman" w:eastAsia="Times New Roman" w:hAnsi="Times New Roman" w:cs="Times New Roman"/>
                <w:b/>
                <w:sz w:val="24"/>
                <w:szCs w:val="24"/>
              </w:rPr>
              <w:t>.1.apakšpunkts</w:t>
            </w:r>
            <w:r>
              <w:rPr>
                <w:rFonts w:ascii="Times New Roman" w:eastAsia="Times New Roman" w:hAnsi="Times New Roman" w:cs="Times New Roman"/>
                <w:sz w:val="24"/>
                <w:szCs w:val="24"/>
              </w:rPr>
              <w:t xml:space="preserve"> – dokumentu izskatīšana 90 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ievērojot to, ka šajā punktā minētajām personām nepieciešams mazāk pārbaužu, kā arī tiek iesaistīts mazāks skaits citu valsts pārvaldes iestāžu, tiek piemērots koeficients 0,7.</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 xml:space="preserve">KOPĀ: 5.11.1.apakšpunkts: 100 </w:t>
            </w:r>
            <w:r>
              <w:rPr>
                <w:color w:val="000000" w:themeColor="text1"/>
                <w:sz w:val="24"/>
                <w:szCs w:val="24"/>
              </w:rPr>
              <w:t xml:space="preserve">euro </w:t>
            </w:r>
            <w:r>
              <w:rPr>
                <w:i w:val="0"/>
                <w:color w:val="000000" w:themeColor="text1"/>
                <w:sz w:val="24"/>
                <w:szCs w:val="24"/>
              </w:rPr>
              <w:t xml:space="preserve">x koeficients 0,7 = 70 </w:t>
            </w:r>
            <w:r>
              <w:rPr>
                <w:color w:val="000000" w:themeColor="text1"/>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t>projekta 5.</w:t>
            </w:r>
            <w:r>
              <w:rPr>
                <w:rFonts w:ascii="Times New Roman" w:eastAsia="Times New Roman" w:hAnsi="Times New Roman" w:cs="Times New Roman"/>
                <w:b/>
                <w:sz w:val="24"/>
                <w:szCs w:val="24"/>
              </w:rPr>
              <w:t>11</w:t>
            </w:r>
            <w:r w:rsidRPr="00627B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w:t>
            </w:r>
            <w:r w:rsidR="002C0C9D">
              <w:rPr>
                <w:rFonts w:ascii="Times New Roman" w:eastAsia="Times New Roman" w:hAnsi="Times New Roman" w:cs="Times New Roman"/>
                <w:sz w:val="24"/>
                <w:szCs w:val="24"/>
              </w:rPr>
              <w:t xml:space="preserve">45 </w:t>
            </w:r>
            <w:r>
              <w:rPr>
                <w:rFonts w:ascii="Times New Roman" w:eastAsia="Times New Roman" w:hAnsi="Times New Roman" w:cs="Times New Roman"/>
                <w:sz w:val="24"/>
                <w:szCs w:val="24"/>
              </w:rPr>
              <w:t>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5.11.1.apakšpunktā, piemērojot koeficientu 2 par steidzamību.</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5.11.2.apakšpunkts: 70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140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627B72">
              <w:rPr>
                <w:rFonts w:ascii="Times New Roman" w:eastAsia="Times New Roman" w:hAnsi="Times New Roman" w:cs="Times New Roman"/>
                <w:b/>
                <w:sz w:val="24"/>
                <w:szCs w:val="24"/>
              </w:rPr>
              <w:lastRenderedPageBreak/>
              <w:t>projekta 5.</w:t>
            </w:r>
            <w:r>
              <w:rPr>
                <w:rFonts w:ascii="Times New Roman" w:eastAsia="Times New Roman" w:hAnsi="Times New Roman" w:cs="Times New Roman"/>
                <w:b/>
                <w:sz w:val="24"/>
                <w:szCs w:val="24"/>
              </w:rPr>
              <w:t>11</w:t>
            </w:r>
            <w:r w:rsidRPr="00627B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627B72">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w:t>
            </w:r>
            <w:r w:rsidR="00847FB2">
              <w:rPr>
                <w:rFonts w:ascii="Times New Roman" w:eastAsia="Times New Roman" w:hAnsi="Times New Roman" w:cs="Times New Roman"/>
                <w:sz w:val="24"/>
                <w:szCs w:val="24"/>
              </w:rPr>
              <w:t>10 darbdienu</w:t>
            </w:r>
            <w:r>
              <w:rPr>
                <w:rFonts w:ascii="Times New Roman" w:eastAsia="Times New Roman" w:hAnsi="Times New Roman" w:cs="Times New Roman"/>
                <w:sz w:val="24"/>
                <w:szCs w:val="24"/>
              </w:rPr>
              <w:t xml:space="preserve">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5.11.1.apakšpunktā,  piemērojot koeficientu 3 par steidzamību.</w:t>
            </w:r>
          </w:p>
          <w:p w:rsidR="0031214D" w:rsidRDefault="0031214D" w:rsidP="0031214D">
            <w:pPr>
              <w:pStyle w:val="ListParagraph"/>
              <w:spacing w:after="0" w:line="240" w:lineRule="auto"/>
              <w:ind w:left="18"/>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sidRPr="005F4CC4">
              <w:rPr>
                <w:rFonts w:ascii="Times New Roman" w:eastAsia="Times New Roman" w:hAnsi="Times New Roman" w:cs="Times New Roman"/>
                <w:sz w:val="24"/>
                <w:szCs w:val="24"/>
              </w:rPr>
              <w:t xml:space="preserve">KOPĀ: 5.11.3.apakšpunkts: </w:t>
            </w:r>
            <w:r>
              <w:rPr>
                <w:rFonts w:ascii="Times New Roman" w:eastAsia="Times New Roman" w:hAnsi="Times New Roman" w:cs="Times New Roman"/>
                <w:sz w:val="24"/>
                <w:szCs w:val="24"/>
              </w:rPr>
              <w:t>7</w:t>
            </w:r>
            <w:r w:rsidRPr="005F4CC4">
              <w:rPr>
                <w:rFonts w:ascii="Times New Roman" w:eastAsia="Times New Roman" w:hAnsi="Times New Roman" w:cs="Times New Roman"/>
                <w:sz w:val="24"/>
                <w:szCs w:val="24"/>
              </w:rPr>
              <w:t xml:space="preserve">0 </w:t>
            </w:r>
            <w:r w:rsidRPr="005F4CC4">
              <w:rPr>
                <w:rFonts w:ascii="Times New Roman" w:eastAsia="Times New Roman" w:hAnsi="Times New Roman" w:cs="Times New Roman"/>
                <w:i/>
                <w:sz w:val="24"/>
                <w:szCs w:val="24"/>
              </w:rPr>
              <w:t>euro</w:t>
            </w:r>
            <w:r w:rsidRPr="005F4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3= 210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0"/>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Projekta 5.1</w:t>
            </w:r>
            <w:r>
              <w:rPr>
                <w:rFonts w:ascii="Times New Roman" w:eastAsia="Times New Roman" w:hAnsi="Times New Roman" w:cs="Times New Roman"/>
                <w:b/>
                <w:sz w:val="24"/>
                <w:szCs w:val="24"/>
              </w:rPr>
              <w:t>2</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uzturēšanās atļaujas dokumenta izsniegšana, ja iepriekšējais dokuments nozaudēts, bojāts vai mainīti tajā iekļautie dati:</w:t>
            </w:r>
          </w:p>
          <w:p w:rsidR="0031214D" w:rsidRDefault="0031214D" w:rsidP="0031214D">
            <w:pPr>
              <w:spacing w:after="0" w:line="240" w:lineRule="auto"/>
              <w:ind w:left="360" w:right="209"/>
              <w:jc w:val="both"/>
              <w:rPr>
                <w:rFonts w:ascii="Times New Roman" w:hAnsi="Times New Roman" w:cs="Times New Roman"/>
                <w:color w:val="000000" w:themeColor="text1"/>
                <w:sz w:val="24"/>
                <w:szCs w:val="24"/>
              </w:rPr>
            </w:pPr>
          </w:p>
          <w:p w:rsidR="0031214D" w:rsidRPr="00FA7925" w:rsidRDefault="0031214D" w:rsidP="0031214D">
            <w:pPr>
              <w:spacing w:after="0" w:line="240" w:lineRule="auto"/>
              <w:ind w:left="360" w:right="209"/>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themeColor="text1"/>
                <w:sz w:val="24"/>
                <w:szCs w:val="24"/>
              </w:rPr>
              <w:t>9.10</w:t>
            </w:r>
            <w:r w:rsidRPr="00FA7925">
              <w:rPr>
                <w:rFonts w:ascii="Times New Roman" w:hAnsi="Times New Roman" w:cs="Times New Roman"/>
                <w:color w:val="000000" w:themeColor="text1"/>
                <w:sz w:val="24"/>
                <w:szCs w:val="24"/>
              </w:rPr>
              <w:t xml:space="preserve"> </w:t>
            </w:r>
            <w:r w:rsidRPr="00FA7925">
              <w:rPr>
                <w:rFonts w:ascii="Times New Roman" w:hAnsi="Times New Roman" w:cs="Times New Roman"/>
                <w:i/>
                <w:color w:val="000000" w:themeColor="text1"/>
                <w:sz w:val="24"/>
                <w:szCs w:val="24"/>
              </w:rPr>
              <w:t>euro</w:t>
            </w:r>
            <w:r>
              <w:rPr>
                <w:rFonts w:ascii="Times New Roman" w:eastAsia="Times New Roman" w:hAnsi="Times New Roman" w:cs="Times New Roman"/>
                <w:color w:val="000000"/>
                <w:sz w:val="24"/>
                <w:szCs w:val="24"/>
                <w:lang w:eastAsia="lv-LV"/>
              </w:rPr>
              <w:t xml:space="preserve"> </w:t>
            </w:r>
            <w:r w:rsidRPr="00FA7925">
              <w:rPr>
                <w:rFonts w:ascii="Times New Roman" w:hAnsi="Times New Roman" w:cs="Times New Roman"/>
                <w:color w:val="000000" w:themeColor="text1"/>
                <w:sz w:val="24"/>
                <w:szCs w:val="24"/>
              </w:rPr>
              <w:t>(EKK 1000 „Atlīdzība”) pieteikuma apstrādē iesaistīto nodarbināto atlīdzība, 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lietvedis</w:t>
            </w:r>
            <w:r w:rsidRPr="0014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w:t>
            </w:r>
            <w:r w:rsidRPr="0014571E">
              <w:rPr>
                <w:rFonts w:ascii="Times New Roman" w:hAnsi="Times New Roman" w:cs="Times New Roman"/>
                <w:color w:val="000000" w:themeColor="text1"/>
                <w:sz w:val="24"/>
                <w:szCs w:val="24"/>
              </w:rPr>
              <w:t>.</w:t>
            </w:r>
            <w:r w:rsidR="00A959DA">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amata saime, II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Pieteikuma reģistrācija Uzturēšanās atļauju reģistrā, lietas pasūtīšana vai iekārtošana, lēmuma reģistrācija un nosūtīšana.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0.3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621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0,3</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1,11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1,37</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iesniedzēja identitātes un pilnvarojuma pārbaude,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datu ievade Uzturēšanās atļauju reģistrā,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pieteikuma dokumentācijas izvērtēšana un apstrāde, dokumentu skenēšana un/vai ievietošana personas lietā vai pievienošana struktūrvienības lietvedības </w:t>
            </w:r>
            <w:r w:rsidRPr="0014571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dokumentiem, pieteikuma pārsūtīšana lēmuma pieņemšanai atbilstoši kompetencei.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0,58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0,58</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2,45</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3.02</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 xml:space="preserve">datu </w:t>
            </w:r>
            <w:r>
              <w:rPr>
                <w:rFonts w:ascii="Times New Roman" w:eastAsia="Times New Roman" w:hAnsi="Times New Roman" w:cs="Times New Roman"/>
                <w:color w:val="000000"/>
                <w:sz w:val="24"/>
                <w:szCs w:val="24"/>
                <w:lang w:eastAsia="lv-LV"/>
              </w:rPr>
              <w:t>un dokumentu</w:t>
            </w:r>
            <w:r w:rsidRPr="0014571E">
              <w:rPr>
                <w:rFonts w:ascii="Times New Roman" w:eastAsia="Times New Roman" w:hAnsi="Times New Roman" w:cs="Times New Roman"/>
                <w:color w:val="000000"/>
                <w:sz w:val="24"/>
                <w:szCs w:val="24"/>
                <w:lang w:eastAsia="lv-LV"/>
              </w:rPr>
              <w:t xml:space="preserve"> pārbaude</w:t>
            </w:r>
            <w:r>
              <w:rPr>
                <w:rFonts w:ascii="Times New Roman" w:eastAsia="Times New Roman" w:hAnsi="Times New Roman" w:cs="Times New Roman"/>
                <w:color w:val="000000"/>
                <w:sz w:val="24"/>
                <w:szCs w:val="24"/>
                <w:lang w:eastAsia="lv-LV"/>
              </w:rPr>
              <w:t xml:space="preserve"> un analīze</w:t>
            </w:r>
            <w:r w:rsidRPr="0014571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pārbaužu veikšana </w:t>
            </w:r>
            <w:r>
              <w:rPr>
                <w:rFonts w:ascii="Times New Roman" w:hAnsi="Times New Roman" w:cs="Times New Roman"/>
                <w:sz w:val="24"/>
                <w:szCs w:val="24"/>
                <w:lang w:eastAsia="lv-LV"/>
              </w:rPr>
              <w:t xml:space="preserve">Vienotajā migrācijas informācijas sistēmā, </w:t>
            </w:r>
            <w:r>
              <w:rPr>
                <w:rFonts w:ascii="Times New Roman" w:eastAsia="Times New Roman" w:hAnsi="Times New Roman" w:cs="Times New Roman"/>
                <w:color w:val="000000"/>
                <w:sz w:val="24"/>
                <w:szCs w:val="24"/>
                <w:lang w:eastAsia="lv-LV"/>
              </w:rPr>
              <w:t>Valsts robežsardzes informācijas sistēmā, Iekšlietu ministrijas administrētajās informācijas sistēmās, lēmuma projekta sagatavošana, datu ievade Vienotajā migrācijas informācijas sistēmā.</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0,5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0,5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2,28</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w:t>
            </w:r>
            <w:r w:rsidRPr="009C1748">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82</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 amata saime, IV</w:t>
            </w:r>
            <w:r w:rsidRPr="0014571E">
              <w:rPr>
                <w:rFonts w:ascii="Times New Roman" w:hAnsi="Times New Roman" w:cs="Times New Roman"/>
                <w:color w:val="000000" w:themeColor="text1"/>
                <w:sz w:val="24"/>
                <w:szCs w:val="24"/>
              </w:rPr>
              <w:t xml:space="preserve"> līmenis, 1</w:t>
            </w:r>
            <w:r>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Pr>
                <w:rFonts w:ascii="Times New Roman" w:hAnsi="Times New Roman" w:cs="Times New Roman"/>
                <w:color w:val="000000" w:themeColor="text1"/>
                <w:sz w:val="24"/>
                <w:szCs w:val="24"/>
              </w:rPr>
              <w:t xml:space="preserve"> lēmuma pieņemšana un pieteikuma dokumentācijas pārbaude – 0,2h </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1281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0,2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1,53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u w:val="single"/>
              </w:rPr>
              <w:t>1,89</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lastRenderedPageBreak/>
              <w:t>5,90</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Default="0031214D" w:rsidP="0031214D">
            <w:pPr>
              <w:pStyle w:val="labojumupamats1"/>
              <w:spacing w:before="0" w:line="240" w:lineRule="auto"/>
              <w:ind w:left="18" w:hanging="18"/>
              <w:jc w:val="both"/>
              <w:rPr>
                <w:i w:val="0"/>
                <w:color w:val="000000" w:themeColor="text1"/>
                <w:sz w:val="24"/>
                <w:szCs w:val="24"/>
              </w:rPr>
            </w:pP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2</w:t>
            </w:r>
            <w:r w:rsidRPr="0014571E">
              <w:rPr>
                <w:i w:val="0"/>
                <w:color w:val="000000" w:themeColor="text1"/>
                <w:sz w:val="24"/>
                <w:szCs w:val="24"/>
              </w:rPr>
              <w:t xml:space="preserve"> = </w:t>
            </w:r>
            <w:r>
              <w:rPr>
                <w:i w:val="0"/>
                <w:color w:val="000000" w:themeColor="text1"/>
                <w:sz w:val="24"/>
                <w:szCs w:val="24"/>
              </w:rPr>
              <w:t>5,90</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ievadīšana un apstrāde trīs VMIS apakšsistēmās – Uzturēšanās atļauju reģistrā un Lietvedības apakšsistēmā).</w:t>
            </w:r>
          </w:p>
          <w:p w:rsidR="0031214D" w:rsidRDefault="0031214D" w:rsidP="0031214D">
            <w:pPr>
              <w:pStyle w:val="labojumupamats1"/>
              <w:spacing w:before="0" w:line="240" w:lineRule="auto"/>
              <w:ind w:left="18" w:firstLine="0"/>
              <w:jc w:val="both"/>
              <w:rPr>
                <w:i w:val="0"/>
                <w:color w:val="000000" w:themeColor="text1"/>
                <w:sz w:val="24"/>
                <w:szCs w:val="24"/>
              </w:rPr>
            </w:pPr>
          </w:p>
          <w:p w:rsidR="0031214D" w:rsidRDefault="0031214D" w:rsidP="0031214D">
            <w:pPr>
              <w:pStyle w:val="labojumupamats1"/>
              <w:spacing w:before="0" w:line="240" w:lineRule="auto"/>
              <w:ind w:firstLine="0"/>
              <w:jc w:val="both"/>
              <w:rPr>
                <w:color w:val="000000" w:themeColor="text1"/>
                <w:sz w:val="24"/>
                <w:szCs w:val="24"/>
              </w:rPr>
            </w:pPr>
            <w:r>
              <w:rPr>
                <w:i w:val="0"/>
                <w:color w:val="000000" w:themeColor="text1"/>
                <w:sz w:val="24"/>
                <w:szCs w:val="24"/>
              </w:rPr>
              <w:t xml:space="preserve">KOPĀ: 5.12.apakšpunkts: 9.10 </w:t>
            </w:r>
            <w:r>
              <w:rPr>
                <w:color w:val="000000" w:themeColor="text1"/>
                <w:sz w:val="24"/>
                <w:szCs w:val="24"/>
              </w:rPr>
              <w:t xml:space="preserve">euro </w:t>
            </w:r>
            <w:r>
              <w:rPr>
                <w:i w:val="0"/>
                <w:color w:val="000000" w:themeColor="text1"/>
                <w:sz w:val="24"/>
                <w:szCs w:val="24"/>
              </w:rPr>
              <w:t xml:space="preserve">+ 5,90 </w:t>
            </w:r>
            <w:r>
              <w:rPr>
                <w:color w:val="000000" w:themeColor="text1"/>
                <w:sz w:val="24"/>
                <w:szCs w:val="24"/>
              </w:rPr>
              <w:t>euro</w:t>
            </w:r>
            <w:r>
              <w:rPr>
                <w:i w:val="0"/>
                <w:color w:val="000000" w:themeColor="text1"/>
                <w:sz w:val="24"/>
                <w:szCs w:val="24"/>
              </w:rPr>
              <w:t xml:space="preserve"> = 15 </w:t>
            </w:r>
            <w:r>
              <w:rPr>
                <w:color w:val="000000" w:themeColor="text1"/>
                <w:sz w:val="24"/>
                <w:szCs w:val="24"/>
              </w:rPr>
              <w:t>euro .</w:t>
            </w:r>
          </w:p>
          <w:p w:rsidR="0031214D" w:rsidRDefault="0031214D" w:rsidP="0031214D">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6.1.</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izskatot termiņuzturēšanās atļaujas reģistrēšanai iesniegtos dokumentus, rodas šādi izdevumi:</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6</w:t>
            </w:r>
            <w:r w:rsidRPr="004332DD">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30 dienu laikā:</w:t>
            </w:r>
          </w:p>
          <w:p w:rsidR="0031214D" w:rsidRDefault="0031214D" w:rsidP="0031214D">
            <w:pPr>
              <w:pStyle w:val="labojumupamats1"/>
              <w:spacing w:before="0" w:line="240" w:lineRule="auto"/>
              <w:ind w:firstLine="0"/>
              <w:jc w:val="both"/>
              <w:rPr>
                <w:color w:val="000000" w:themeColor="text1"/>
                <w:sz w:val="24"/>
                <w:szCs w:val="24"/>
              </w:rPr>
            </w:pP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ievērojot to, ka personas iesniedz mazāk izskatāmo dokumentu, dokumentu izskatīšanai tiek piemērots koeficients 0,45.</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6.1.1.apakšpunkts: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0.45 = 45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Pr="002E6DCE"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2E6DCE">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6</w:t>
            </w:r>
            <w:r w:rsidRPr="002E6DCE">
              <w:rPr>
                <w:rFonts w:ascii="Times New Roman" w:eastAsia="Times New Roman" w:hAnsi="Times New Roman" w:cs="Times New Roman"/>
                <w:b/>
                <w:sz w:val="24"/>
                <w:szCs w:val="24"/>
              </w:rPr>
              <w:t>.1.2.apakšpunkts</w:t>
            </w:r>
            <w:r w:rsidRPr="002E6DCE">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6.1.1.apakšpunktā, par steidzamību piemērojot koeficientu 2</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6.1.2.apakšpunkts: 45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90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Pr="002E6DCE"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2E6DCE">
              <w:rPr>
                <w:rFonts w:ascii="Times New Roman" w:eastAsia="Times New Roman" w:hAnsi="Times New Roman" w:cs="Times New Roman"/>
                <w:b/>
                <w:sz w:val="24"/>
                <w:szCs w:val="24"/>
              </w:rPr>
              <w:t>projekta 6.1.</w:t>
            </w:r>
            <w:r>
              <w:rPr>
                <w:rFonts w:ascii="Times New Roman" w:eastAsia="Times New Roman" w:hAnsi="Times New Roman" w:cs="Times New Roman"/>
                <w:b/>
                <w:sz w:val="24"/>
                <w:szCs w:val="24"/>
              </w:rPr>
              <w:t>3</w:t>
            </w:r>
            <w:r w:rsidRPr="002E6DCE">
              <w:rPr>
                <w:rFonts w:ascii="Times New Roman" w:eastAsia="Times New Roman" w:hAnsi="Times New Roman" w:cs="Times New Roman"/>
                <w:b/>
                <w:sz w:val="24"/>
                <w:szCs w:val="24"/>
              </w:rPr>
              <w:t>.apakšpunkts</w:t>
            </w:r>
            <w:r w:rsidRPr="002E6DCE">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piecu</w:t>
            </w:r>
            <w:r w:rsidRPr="002E6DCE">
              <w:rPr>
                <w:rFonts w:ascii="Times New Roman" w:eastAsia="Times New Roman" w:hAnsi="Times New Roman" w:cs="Times New Roman"/>
                <w:sz w:val="24"/>
                <w:szCs w:val="24"/>
              </w:rPr>
              <w:t xml:space="preserve">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6.1.1.apakšpunktā, par steidzamību piemērojot koeficientu 4.</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6.1.3.apakšpunkts: 45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4 = 180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6.2.</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izskatot termiņuzturēšanās atļaujas, kas izsniegta saskaņā ar Imigrācijas likuma 23.panta pirmās daļas 28., 29. vai 30.punktu, reģistrēšanai iesniegtos dokumentus, rodas šādi izdevumi:</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6</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4332D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30 dienu laikā:</w:t>
            </w:r>
          </w:p>
          <w:p w:rsidR="0031214D" w:rsidRDefault="0031214D" w:rsidP="0031214D">
            <w:pPr>
              <w:pStyle w:val="labojumupamats1"/>
              <w:spacing w:before="0" w:line="240" w:lineRule="auto"/>
              <w:ind w:firstLine="0"/>
              <w:jc w:val="both"/>
              <w:rPr>
                <w:color w:val="000000" w:themeColor="text1"/>
                <w:sz w:val="24"/>
                <w:szCs w:val="24"/>
              </w:rPr>
            </w:pP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Izdevumu aprēķins – analogs kā 5.1.1.apakšpunktā, bet, ievērojot to, ka personas iesniedz mazāk izskatāmo dokumentu, tiek piemērots koeficients 0,7. Atšķirībā no 6.1.1.apakšpunkta tiek piemērots augstāks koeficients, jo investīciju gadījumā veicamās pārbaudes ir sarežģītākas. </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6.1.1.apakšpunkts: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0.7 = 70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Pr="002E6DCE"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2E6DCE">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6</w:t>
            </w:r>
            <w:r w:rsidRPr="002E6DCE">
              <w:rPr>
                <w:rFonts w:ascii="Times New Roman" w:eastAsia="Times New Roman" w:hAnsi="Times New Roman" w:cs="Times New Roman"/>
                <w:b/>
                <w:sz w:val="24"/>
                <w:szCs w:val="24"/>
              </w:rPr>
              <w:t>.1.2.apakšpunkts</w:t>
            </w:r>
            <w:r w:rsidRPr="002E6DCE">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Izdevumu aprēķins – analogs kā 6.2.1.apakšpunktā, par steidzamību piemērojot koeficientu 2</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6.2.2.apakšpunkts: 70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140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Pr="002E6DCE"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2E6DCE">
              <w:rPr>
                <w:rFonts w:ascii="Times New Roman" w:eastAsia="Times New Roman" w:hAnsi="Times New Roman" w:cs="Times New Roman"/>
                <w:b/>
                <w:sz w:val="24"/>
                <w:szCs w:val="24"/>
              </w:rPr>
              <w:t>projekta 6.</w:t>
            </w:r>
            <w:r>
              <w:rPr>
                <w:rFonts w:ascii="Times New Roman" w:eastAsia="Times New Roman" w:hAnsi="Times New Roman" w:cs="Times New Roman"/>
                <w:b/>
                <w:sz w:val="24"/>
                <w:szCs w:val="24"/>
              </w:rPr>
              <w:t>2</w:t>
            </w:r>
            <w:r w:rsidRPr="002E6D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2E6DCE">
              <w:rPr>
                <w:rFonts w:ascii="Times New Roman" w:eastAsia="Times New Roman" w:hAnsi="Times New Roman" w:cs="Times New Roman"/>
                <w:b/>
                <w:sz w:val="24"/>
                <w:szCs w:val="24"/>
              </w:rPr>
              <w:t>.apakšpunkts</w:t>
            </w:r>
            <w:r w:rsidRPr="002E6DCE">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piecu</w:t>
            </w:r>
            <w:r w:rsidRPr="002E6DCE">
              <w:rPr>
                <w:rFonts w:ascii="Times New Roman" w:eastAsia="Times New Roman" w:hAnsi="Times New Roman" w:cs="Times New Roman"/>
                <w:sz w:val="24"/>
                <w:szCs w:val="24"/>
              </w:rPr>
              <w:t xml:space="preserve">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6.1.1.apakšpunktā, par steidzamību piemērojot koeficientu 3.</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6.2.3.apakšpunkts: 70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3 = 210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Default="0031214D" w:rsidP="0031214D">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6.3.</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–izskatot pastāvīgās uzturēšanās atļaujas reģistrēšanai iesniegtos dokumentus, rodas šādi izdevumi:</w:t>
            </w:r>
          </w:p>
          <w:p w:rsidR="0031214D"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4332DD">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6</w:t>
            </w:r>
            <w:r w:rsidRPr="00433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4332D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4332DD">
              <w:rPr>
                <w:rFonts w:ascii="Times New Roman" w:eastAsia="Times New Roman" w:hAnsi="Times New Roman" w:cs="Times New Roman"/>
                <w:b/>
                <w:sz w:val="24"/>
                <w:szCs w:val="24"/>
              </w:rPr>
              <w:t>apakšpunkts</w:t>
            </w:r>
            <w:r>
              <w:rPr>
                <w:rFonts w:ascii="Times New Roman" w:eastAsia="Times New Roman" w:hAnsi="Times New Roman" w:cs="Times New Roman"/>
                <w:sz w:val="24"/>
                <w:szCs w:val="24"/>
              </w:rPr>
              <w:t xml:space="preserve"> – dokumentu izskatīšana 30 dienu laikā:</w:t>
            </w:r>
          </w:p>
          <w:p w:rsidR="0031214D" w:rsidRDefault="0031214D" w:rsidP="0031214D">
            <w:pPr>
              <w:pStyle w:val="labojumupamats1"/>
              <w:spacing w:before="0" w:line="240" w:lineRule="auto"/>
              <w:ind w:firstLine="0"/>
              <w:jc w:val="both"/>
              <w:rPr>
                <w:color w:val="000000" w:themeColor="text1"/>
                <w:sz w:val="24"/>
                <w:szCs w:val="24"/>
              </w:rPr>
            </w:pP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5.1.1.apakšpunktā, bet, ievērojot to, ka personas iesniedz mazāk izskatāmo dokumentu, nekā pieprasot atļauju vai reģistrējot termiņuzturēšanās atļauju, dokumentu izskatīšanai tiek piemērots koeficients 0,35.</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6.3.1.apakšpunkts: 100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0.35 = 35 </w:t>
            </w:r>
            <w:r>
              <w:rPr>
                <w:rFonts w:ascii="Times New Roman" w:eastAsia="Times New Roman" w:hAnsi="Times New Roman" w:cs="Times New Roman"/>
                <w:i/>
                <w:sz w:val="24"/>
                <w:szCs w:val="24"/>
              </w:rPr>
              <w:t>euro.</w:t>
            </w:r>
          </w:p>
          <w:p w:rsidR="0031214D" w:rsidRPr="004A3478" w:rsidRDefault="0031214D" w:rsidP="0031214D">
            <w:pPr>
              <w:spacing w:after="0" w:line="240" w:lineRule="auto"/>
              <w:jc w:val="both"/>
              <w:rPr>
                <w:rFonts w:ascii="Times New Roman" w:eastAsia="Times New Roman" w:hAnsi="Times New Roman" w:cs="Times New Roman"/>
                <w:sz w:val="24"/>
                <w:szCs w:val="24"/>
              </w:rPr>
            </w:pPr>
          </w:p>
          <w:p w:rsidR="0031214D" w:rsidRPr="002E6DCE"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2E6DCE">
              <w:rPr>
                <w:rFonts w:ascii="Times New Roman" w:eastAsia="Times New Roman" w:hAnsi="Times New Roman" w:cs="Times New Roman"/>
                <w:b/>
                <w:sz w:val="24"/>
                <w:szCs w:val="24"/>
              </w:rPr>
              <w:t xml:space="preserve">projekta </w:t>
            </w:r>
            <w:r>
              <w:rPr>
                <w:rFonts w:ascii="Times New Roman" w:eastAsia="Times New Roman" w:hAnsi="Times New Roman" w:cs="Times New Roman"/>
                <w:b/>
                <w:sz w:val="24"/>
                <w:szCs w:val="24"/>
              </w:rPr>
              <w:t>6</w:t>
            </w:r>
            <w:r w:rsidRPr="002E6D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2E6DCE">
              <w:rPr>
                <w:rFonts w:ascii="Times New Roman" w:eastAsia="Times New Roman" w:hAnsi="Times New Roman" w:cs="Times New Roman"/>
                <w:b/>
                <w:sz w:val="24"/>
                <w:szCs w:val="24"/>
              </w:rPr>
              <w:t>.2.apakšpunkts</w:t>
            </w:r>
            <w:r w:rsidRPr="002E6DCE">
              <w:rPr>
                <w:rFonts w:ascii="Times New Roman" w:eastAsia="Times New Roman" w:hAnsi="Times New Roman" w:cs="Times New Roman"/>
                <w:sz w:val="24"/>
                <w:szCs w:val="24"/>
              </w:rPr>
              <w:t xml:space="preserve"> – dokumentu izskatīšana 10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6.1.1.apakšpunktā, par steidzamību piemērojot koeficientu 2</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6.1.2.apakšpunkts: 45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2 = 90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Pr="002E6DCE" w:rsidRDefault="0031214D" w:rsidP="0031214D">
            <w:pPr>
              <w:pStyle w:val="ListParagraph"/>
              <w:numPr>
                <w:ilvl w:val="1"/>
                <w:numId w:val="5"/>
              </w:numPr>
              <w:spacing w:after="0" w:line="240" w:lineRule="auto"/>
              <w:jc w:val="both"/>
              <w:rPr>
                <w:rFonts w:ascii="Times New Roman" w:eastAsia="Times New Roman" w:hAnsi="Times New Roman" w:cs="Times New Roman"/>
                <w:sz w:val="24"/>
                <w:szCs w:val="24"/>
              </w:rPr>
            </w:pPr>
            <w:r w:rsidRPr="002E6DCE">
              <w:rPr>
                <w:rFonts w:ascii="Times New Roman" w:eastAsia="Times New Roman" w:hAnsi="Times New Roman" w:cs="Times New Roman"/>
                <w:b/>
                <w:sz w:val="24"/>
                <w:szCs w:val="24"/>
              </w:rPr>
              <w:t>projekta 6.</w:t>
            </w:r>
            <w:r>
              <w:rPr>
                <w:rFonts w:ascii="Times New Roman" w:eastAsia="Times New Roman" w:hAnsi="Times New Roman" w:cs="Times New Roman"/>
                <w:b/>
                <w:sz w:val="24"/>
                <w:szCs w:val="24"/>
              </w:rPr>
              <w:t>3</w:t>
            </w:r>
            <w:r w:rsidRPr="002E6D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2E6DCE">
              <w:rPr>
                <w:rFonts w:ascii="Times New Roman" w:eastAsia="Times New Roman" w:hAnsi="Times New Roman" w:cs="Times New Roman"/>
                <w:b/>
                <w:sz w:val="24"/>
                <w:szCs w:val="24"/>
              </w:rPr>
              <w:t>.apakšpunkts</w:t>
            </w:r>
            <w:r w:rsidRPr="002E6DCE">
              <w:rPr>
                <w:rFonts w:ascii="Times New Roman" w:eastAsia="Times New Roman" w:hAnsi="Times New Roman" w:cs="Times New Roman"/>
                <w:sz w:val="24"/>
                <w:szCs w:val="24"/>
              </w:rPr>
              <w:t xml:space="preserve"> – dokumentu izskatīšana </w:t>
            </w:r>
            <w:r>
              <w:rPr>
                <w:rFonts w:ascii="Times New Roman" w:eastAsia="Times New Roman" w:hAnsi="Times New Roman" w:cs="Times New Roman"/>
                <w:sz w:val="24"/>
                <w:szCs w:val="24"/>
              </w:rPr>
              <w:t>piecu</w:t>
            </w:r>
            <w:r w:rsidRPr="002E6DCE">
              <w:rPr>
                <w:rFonts w:ascii="Times New Roman" w:eastAsia="Times New Roman" w:hAnsi="Times New Roman" w:cs="Times New Roman"/>
                <w:sz w:val="24"/>
                <w:szCs w:val="24"/>
              </w:rPr>
              <w:t xml:space="preserve"> darbdienu laikā</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 analogs kā 6.1.1.apakšpunktā, par steidzamību piemērojot koeficientu 4</w:t>
            </w:r>
          </w:p>
          <w:p w:rsidR="0031214D" w:rsidRDefault="0031214D" w:rsidP="0031214D">
            <w:pPr>
              <w:pStyle w:val="ListParagraph"/>
              <w:spacing w:after="0" w:line="240" w:lineRule="auto"/>
              <w:ind w:left="18" w:firstLine="567"/>
              <w:jc w:val="both"/>
              <w:rPr>
                <w:rFonts w:ascii="Times New Roman" w:eastAsia="Times New Roman" w:hAnsi="Times New Roman" w:cs="Times New Roman"/>
                <w:sz w:val="24"/>
                <w:szCs w:val="24"/>
              </w:rPr>
            </w:pPr>
          </w:p>
          <w:p w:rsidR="0031214D" w:rsidRDefault="0031214D" w:rsidP="0031214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KOPĀ: 6.1.3.apakšpunkts: 35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4 = 140 </w:t>
            </w:r>
            <w:r>
              <w:rPr>
                <w:rFonts w:ascii="Times New Roman" w:eastAsia="Times New Roman" w:hAnsi="Times New Roman" w:cs="Times New Roman"/>
                <w:i/>
                <w:sz w:val="24"/>
                <w:szCs w:val="24"/>
              </w:rPr>
              <w:t>euro.</w:t>
            </w:r>
          </w:p>
          <w:p w:rsidR="0031214D" w:rsidRDefault="0031214D" w:rsidP="0031214D">
            <w:pPr>
              <w:spacing w:after="0" w:line="240" w:lineRule="auto"/>
              <w:jc w:val="both"/>
              <w:rPr>
                <w:rFonts w:ascii="Times New Roman" w:eastAsia="Times New Roman" w:hAnsi="Times New Roman" w:cs="Times New Roman"/>
                <w:i/>
                <w:sz w:val="24"/>
                <w:szCs w:val="24"/>
              </w:rPr>
            </w:pPr>
          </w:p>
          <w:p w:rsidR="0031214D" w:rsidRPr="007C2B94" w:rsidRDefault="0031214D" w:rsidP="0031214D">
            <w:pPr>
              <w:pStyle w:val="ListParagraph"/>
              <w:numPr>
                <w:ilvl w:val="0"/>
                <w:numId w:val="5"/>
              </w:numPr>
              <w:spacing w:after="0" w:line="240" w:lineRule="auto"/>
              <w:jc w:val="both"/>
              <w:rPr>
                <w:rFonts w:ascii="Times New Roman" w:eastAsia="Times New Roman" w:hAnsi="Times New Roman" w:cs="Times New Roman"/>
                <w:sz w:val="24"/>
                <w:szCs w:val="24"/>
              </w:rPr>
            </w:pPr>
            <w:r w:rsidRPr="007C2B94">
              <w:rPr>
                <w:rFonts w:ascii="Times New Roman" w:eastAsia="Times New Roman" w:hAnsi="Times New Roman" w:cs="Times New Roman"/>
                <w:b/>
                <w:sz w:val="24"/>
                <w:szCs w:val="24"/>
              </w:rPr>
              <w:t>projekta 9.punkts –</w:t>
            </w:r>
            <w:r w:rsidRPr="007C2B94">
              <w:rPr>
                <w:rFonts w:ascii="Times New Roman" w:eastAsia="Times New Roman" w:hAnsi="Times New Roman" w:cs="Times New Roman"/>
                <w:sz w:val="24"/>
                <w:szCs w:val="24"/>
              </w:rPr>
              <w:t xml:space="preserve"> papildu tiesību uz nodarbinātību piešķiršana</w:t>
            </w:r>
            <w:r w:rsidR="00BF5839">
              <w:rPr>
                <w:rFonts w:ascii="Times New Roman" w:eastAsia="Times New Roman" w:hAnsi="Times New Roman" w:cs="Times New Roman"/>
                <w:sz w:val="24"/>
                <w:szCs w:val="24"/>
              </w:rPr>
              <w:t xml:space="preserve"> vai precizēšana</w:t>
            </w:r>
            <w:r>
              <w:rPr>
                <w:rFonts w:ascii="Times New Roman" w:eastAsia="Times New Roman" w:hAnsi="Times New Roman" w:cs="Times New Roman"/>
                <w:sz w:val="24"/>
                <w:szCs w:val="24"/>
              </w:rPr>
              <w:t>:</w:t>
            </w:r>
          </w:p>
          <w:p w:rsidR="0031214D" w:rsidRPr="00FA7925" w:rsidRDefault="0031214D" w:rsidP="0031214D">
            <w:pPr>
              <w:spacing w:after="0" w:line="240" w:lineRule="auto"/>
              <w:ind w:left="360" w:right="209"/>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themeColor="text1"/>
                <w:sz w:val="24"/>
                <w:szCs w:val="24"/>
              </w:rPr>
              <w:t>7.68</w:t>
            </w:r>
            <w:r w:rsidRPr="00FA7925">
              <w:rPr>
                <w:rFonts w:ascii="Times New Roman" w:hAnsi="Times New Roman" w:cs="Times New Roman"/>
                <w:color w:val="000000" w:themeColor="text1"/>
                <w:sz w:val="24"/>
                <w:szCs w:val="24"/>
              </w:rPr>
              <w:t xml:space="preserve"> </w:t>
            </w:r>
            <w:r w:rsidRPr="00FA7925">
              <w:rPr>
                <w:rFonts w:ascii="Times New Roman" w:hAnsi="Times New Roman" w:cs="Times New Roman"/>
                <w:i/>
                <w:color w:val="000000" w:themeColor="text1"/>
                <w:sz w:val="24"/>
                <w:szCs w:val="24"/>
              </w:rPr>
              <w:t>euro</w:t>
            </w:r>
            <w:r>
              <w:rPr>
                <w:rFonts w:ascii="Times New Roman" w:eastAsia="Times New Roman" w:hAnsi="Times New Roman" w:cs="Times New Roman"/>
                <w:color w:val="000000"/>
                <w:sz w:val="24"/>
                <w:szCs w:val="24"/>
                <w:lang w:eastAsia="lv-LV"/>
              </w:rPr>
              <w:t xml:space="preserve"> </w:t>
            </w:r>
            <w:r w:rsidRPr="00FA7925">
              <w:rPr>
                <w:rFonts w:ascii="Times New Roman" w:hAnsi="Times New Roman" w:cs="Times New Roman"/>
                <w:color w:val="000000" w:themeColor="text1"/>
                <w:sz w:val="24"/>
                <w:szCs w:val="24"/>
              </w:rPr>
              <w:t>(EKK 1000 „Atlīdzība”) pieteikuma apstrādē iesaistīto nodarbināto atlīdzība, tai skaitā:</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lietvedis</w:t>
            </w:r>
            <w:r w:rsidRPr="0014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w:t>
            </w:r>
            <w:r w:rsidRPr="0014571E">
              <w:rPr>
                <w:rFonts w:ascii="Times New Roman" w:hAnsi="Times New Roman" w:cs="Times New Roman"/>
                <w:color w:val="000000" w:themeColor="text1"/>
                <w:sz w:val="24"/>
                <w:szCs w:val="24"/>
              </w:rPr>
              <w:t>.</w:t>
            </w:r>
            <w:r w:rsidR="00A959DA">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amata saime, II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Pieteikuma reģistrācija Uzturēšanās atļauju reģistrā, lietas pasūtīšana vai iekārtošana, lēmuma reģistrācija un nosūtīšana.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w:t>
            </w:r>
            <w:r w:rsidR="002C0C9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621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0,2</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0,74</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0,92</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lastRenderedPageBreak/>
              <w:t>klientu apkalpošanas speciālists</w:t>
            </w:r>
            <w:r w:rsidRPr="0014571E">
              <w:rPr>
                <w:rFonts w:ascii="Times New Roman" w:hAnsi="Times New Roman" w:cs="Times New Roman"/>
                <w:color w:val="000000" w:themeColor="text1"/>
                <w:sz w:val="24"/>
                <w:szCs w:val="24"/>
              </w:rPr>
              <w:t xml:space="preserve"> (23. amata saime, IIB līmenis, 7. mēnešalgu grupa)</w:t>
            </w:r>
          </w:p>
          <w:p w:rsidR="0031214D" w:rsidRDefault="0031214D" w:rsidP="0031214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14571E">
              <w:rPr>
                <w:rFonts w:ascii="Times New Roman" w:hAnsi="Times New Roman" w:cs="Times New Roman"/>
                <w:color w:val="000000" w:themeColor="text1"/>
                <w:sz w:val="24"/>
                <w:szCs w:val="24"/>
              </w:rPr>
              <w:t>eicamās darbības:</w:t>
            </w:r>
            <w:r>
              <w:rPr>
                <w:rFonts w:ascii="Times New Roman" w:hAnsi="Times New Roman" w:cs="Times New Roman"/>
                <w:color w:val="000000" w:themeColor="text1"/>
                <w:sz w:val="24"/>
                <w:szCs w:val="24"/>
              </w:rPr>
              <w:t xml:space="preserve"> iesniedzēja identitātes un pilnvarojuma pārbaude, </w:t>
            </w:r>
            <w:r w:rsidRPr="0014571E">
              <w:rPr>
                <w:rFonts w:ascii="Times New Roman" w:hAnsi="Times New Roman" w:cs="Times New Roman"/>
                <w:sz w:val="24"/>
                <w:szCs w:val="24"/>
                <w:lang w:eastAsia="lv-LV"/>
              </w:rPr>
              <w:t xml:space="preserve">datu pārbaude </w:t>
            </w:r>
            <w:r>
              <w:rPr>
                <w:rFonts w:ascii="Times New Roman" w:hAnsi="Times New Roman" w:cs="Times New Roman"/>
                <w:sz w:val="24"/>
                <w:szCs w:val="24"/>
                <w:lang w:eastAsia="lv-LV"/>
              </w:rPr>
              <w:t xml:space="preserve">Vienotajā migrācijas informācijas sistēmā, datu ievade Uzturēšanās atļauju reģistrā, </w:t>
            </w:r>
            <w:r w:rsidRPr="0014571E">
              <w:rPr>
                <w:rFonts w:ascii="Times New Roman" w:hAnsi="Times New Roman" w:cs="Times New Roman"/>
                <w:sz w:val="24"/>
                <w:szCs w:val="24"/>
                <w:lang w:eastAsia="lv-LV"/>
              </w:rPr>
              <w:t xml:space="preserve">valsts nodevas </w:t>
            </w:r>
            <w:r>
              <w:rPr>
                <w:rFonts w:ascii="Times New Roman" w:hAnsi="Times New Roman" w:cs="Times New Roman"/>
                <w:sz w:val="24"/>
                <w:szCs w:val="24"/>
                <w:lang w:eastAsia="lv-LV"/>
              </w:rPr>
              <w:t xml:space="preserve">iekasēšana vai klienta veiktās </w:t>
            </w:r>
            <w:r w:rsidRPr="0014571E">
              <w:rPr>
                <w:rFonts w:ascii="Times New Roman" w:hAnsi="Times New Roman" w:cs="Times New Roman"/>
                <w:sz w:val="24"/>
                <w:szCs w:val="24"/>
                <w:lang w:eastAsia="lv-LV"/>
              </w:rPr>
              <w:t>samaksas</w:t>
            </w:r>
            <w:r>
              <w:rPr>
                <w:rFonts w:ascii="Times New Roman" w:hAnsi="Times New Roman" w:cs="Times New Roman"/>
                <w:sz w:val="24"/>
                <w:szCs w:val="24"/>
                <w:lang w:eastAsia="lv-LV"/>
              </w:rPr>
              <w:t xml:space="preserve"> </w:t>
            </w:r>
            <w:r w:rsidRPr="0014571E">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pārbaude Valsts kasē, pieteikuma dokumentācijas izvērtēšana un apstrāde, dokumentu skenēšana un/vai ievietošana personas lietā vai pievienošana struktūrvienības lietvedības </w:t>
            </w:r>
            <w:r w:rsidRPr="0014571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dokumentiem, pieteikuma pārsūtīšana lēmuma pieņemšanai atbilstoši kompetencei. </w:t>
            </w:r>
            <w:r w:rsidRPr="0014571E">
              <w:rPr>
                <w:rFonts w:ascii="Times New Roman" w:hAnsi="Times New Roman" w:cs="Times New Roman"/>
                <w:color w:val="000000" w:themeColor="text1"/>
                <w:sz w:val="24"/>
                <w:szCs w:val="24"/>
              </w:rPr>
              <w:t>Patērētais laiks:</w:t>
            </w:r>
            <w:r>
              <w:rPr>
                <w:rFonts w:ascii="Times New Roman" w:hAnsi="Times New Roman" w:cs="Times New Roman"/>
                <w:color w:val="000000" w:themeColor="text1"/>
                <w:sz w:val="24"/>
                <w:szCs w:val="24"/>
              </w:rPr>
              <w:t xml:space="preserve"> 0,5 h.</w:t>
            </w:r>
          </w:p>
          <w:p w:rsidR="0031214D" w:rsidRPr="00C91A1E"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710</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0,5</w:t>
            </w:r>
            <w:r w:rsidRPr="0014571E">
              <w:rPr>
                <w:rFonts w:ascii="Times New Roman" w:hAnsi="Times New Roman" w:cs="Times New Roman"/>
                <w:color w:val="000000" w:themeColor="text1"/>
                <w:sz w:val="24"/>
                <w:szCs w:val="24"/>
              </w:rPr>
              <w:t xml:space="preserve"> 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2,12</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2,62</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vecākais referents</w:t>
            </w:r>
            <w:r w:rsidRPr="0014571E">
              <w:rPr>
                <w:rFonts w:ascii="Times New Roman" w:hAnsi="Times New Roman" w:cs="Times New Roman"/>
                <w:color w:val="000000" w:themeColor="text1"/>
                <w:sz w:val="24"/>
                <w:szCs w:val="24"/>
              </w:rPr>
              <w:t xml:space="preserve"> (35. amata saime, II līmenis, 9.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 xml:space="preserve">datu </w:t>
            </w:r>
            <w:r>
              <w:rPr>
                <w:rFonts w:ascii="Times New Roman" w:eastAsia="Times New Roman" w:hAnsi="Times New Roman" w:cs="Times New Roman"/>
                <w:color w:val="000000"/>
                <w:sz w:val="24"/>
                <w:szCs w:val="24"/>
                <w:lang w:eastAsia="lv-LV"/>
              </w:rPr>
              <w:t>un dokumentu</w:t>
            </w:r>
            <w:r w:rsidRPr="0014571E">
              <w:rPr>
                <w:rFonts w:ascii="Times New Roman" w:eastAsia="Times New Roman" w:hAnsi="Times New Roman" w:cs="Times New Roman"/>
                <w:color w:val="000000"/>
                <w:sz w:val="24"/>
                <w:szCs w:val="24"/>
                <w:lang w:eastAsia="lv-LV"/>
              </w:rPr>
              <w:t xml:space="preserve"> pārbaude</w:t>
            </w:r>
            <w:r>
              <w:rPr>
                <w:rFonts w:ascii="Times New Roman" w:eastAsia="Times New Roman" w:hAnsi="Times New Roman" w:cs="Times New Roman"/>
                <w:color w:val="000000"/>
                <w:sz w:val="24"/>
                <w:szCs w:val="24"/>
                <w:lang w:eastAsia="lv-LV"/>
              </w:rPr>
              <w:t xml:space="preserve"> un analīze</w:t>
            </w:r>
            <w:r w:rsidRPr="0014571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pārbaužu veikšana </w:t>
            </w:r>
            <w:r>
              <w:rPr>
                <w:rFonts w:ascii="Times New Roman" w:hAnsi="Times New Roman" w:cs="Times New Roman"/>
                <w:sz w:val="24"/>
                <w:szCs w:val="24"/>
                <w:lang w:eastAsia="lv-LV"/>
              </w:rPr>
              <w:t xml:space="preserve">Vienotajā migrācijas informācijas sistēmā, </w:t>
            </w:r>
            <w:r>
              <w:rPr>
                <w:rFonts w:ascii="Times New Roman" w:eastAsia="Times New Roman" w:hAnsi="Times New Roman" w:cs="Times New Roman"/>
                <w:color w:val="000000"/>
                <w:sz w:val="24"/>
                <w:szCs w:val="24"/>
                <w:lang w:eastAsia="lv-LV"/>
              </w:rPr>
              <w:t>Valsts robežsardzes informācijas sistēmā, Iekšlietu ministrijas administrētajās informācijas sistēmās, lēmuma projekta sagatavošana, datu ievade Vienotajā migrācijas informācijas sistēmā.</w:t>
            </w:r>
          </w:p>
          <w:p w:rsidR="0031214D" w:rsidRDefault="0031214D" w:rsidP="0031214D">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Patērētais laiks: </w:t>
            </w:r>
            <w:r>
              <w:rPr>
                <w:rFonts w:ascii="Times New Roman" w:hAnsi="Times New Roman" w:cs="Times New Roman"/>
                <w:color w:val="000000" w:themeColor="text1"/>
                <w:sz w:val="24"/>
                <w:szCs w:val="24"/>
              </w:rPr>
              <w:t>0,4 h.</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76</w:t>
            </w:r>
            <w:r w:rsidR="00A16C10">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0,4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1.82</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w:t>
            </w:r>
            <w:r w:rsidRPr="009C1748">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25</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Pr="0014571E" w:rsidRDefault="0031214D" w:rsidP="0031214D">
            <w:pPr>
              <w:pStyle w:val="ListParagraph"/>
              <w:numPr>
                <w:ilvl w:val="0"/>
                <w:numId w:val="6"/>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 amata saime, IV</w:t>
            </w:r>
            <w:r w:rsidRPr="0014571E">
              <w:rPr>
                <w:rFonts w:ascii="Times New Roman" w:hAnsi="Times New Roman" w:cs="Times New Roman"/>
                <w:color w:val="000000" w:themeColor="text1"/>
                <w:sz w:val="24"/>
                <w:szCs w:val="24"/>
              </w:rPr>
              <w:t xml:space="preserve"> līmenis, 1</w:t>
            </w:r>
            <w:r>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mēnešalgu grupa)</w:t>
            </w:r>
          </w:p>
          <w:p w:rsidR="0031214D" w:rsidRPr="0014571E" w:rsidRDefault="0031214D" w:rsidP="0031214D">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Pr>
                <w:rFonts w:ascii="Times New Roman" w:hAnsi="Times New Roman" w:cs="Times New Roman"/>
                <w:color w:val="000000" w:themeColor="text1"/>
                <w:sz w:val="24"/>
                <w:szCs w:val="24"/>
              </w:rPr>
              <w:t xml:space="preserve"> lēmuma pieņemšana un pieteikuma dokumentācijas pārbaude – 0,2h </w:t>
            </w:r>
          </w:p>
          <w:p w:rsidR="0031214D" w:rsidRDefault="0031214D" w:rsidP="0031214D">
            <w:pPr>
              <w:pStyle w:val="No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Atalgojums mēnesī 1281</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167</w:t>
            </w:r>
            <w:r>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67 (vid. darba stundu skaits mēnesī) x </w:t>
            </w:r>
            <w:r>
              <w:rPr>
                <w:rFonts w:ascii="Times New Roman" w:hAnsi="Times New Roman" w:cs="Times New Roman"/>
                <w:color w:val="000000" w:themeColor="text1"/>
                <w:sz w:val="24"/>
                <w:szCs w:val="24"/>
              </w:rPr>
              <w:t xml:space="preserve">0,2 </w:t>
            </w:r>
            <w:r w:rsidRPr="0014571E">
              <w:rPr>
                <w:rFonts w:ascii="Times New Roman" w:hAnsi="Times New Roman" w:cs="Times New Roman"/>
                <w:color w:val="000000" w:themeColor="text1"/>
                <w:sz w:val="24"/>
                <w:szCs w:val="24"/>
              </w:rPr>
              <w:t>darba stunda</w:t>
            </w:r>
            <w:r>
              <w:rPr>
                <w:rFonts w:ascii="Times New Roman" w:hAnsi="Times New Roman" w:cs="Times New Roman"/>
                <w:color w:val="000000" w:themeColor="text1"/>
                <w:sz w:val="24"/>
                <w:szCs w:val="24"/>
              </w:rPr>
              <w:t>s</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1,53</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23,59%</w:t>
            </w:r>
            <w:r w:rsidRPr="0014571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u w:val="single"/>
              </w:rPr>
              <w:t>1,89</w:t>
            </w:r>
            <w:r w:rsidRPr="00C91A1E">
              <w:rPr>
                <w:rFonts w:ascii="Times New Roman" w:hAnsi="Times New Roman" w:cs="Times New Roman"/>
                <w:color w:val="000000" w:themeColor="text1"/>
                <w:sz w:val="24"/>
                <w:szCs w:val="24"/>
                <w:u w:val="single"/>
              </w:rPr>
              <w:t xml:space="preserve"> </w:t>
            </w:r>
            <w:r w:rsidRPr="00C91A1E">
              <w:rPr>
                <w:rFonts w:ascii="Times New Roman" w:hAnsi="Times New Roman" w:cs="Times New Roman"/>
                <w:i/>
                <w:color w:val="000000" w:themeColor="text1"/>
                <w:sz w:val="24"/>
                <w:szCs w:val="24"/>
                <w:u w:val="single"/>
              </w:rPr>
              <w:t>euro</w:t>
            </w:r>
            <w:r w:rsidRPr="00C91A1E">
              <w:rPr>
                <w:rFonts w:ascii="Times New Roman" w:hAnsi="Times New Roman" w:cs="Times New Roman"/>
                <w:color w:val="000000" w:themeColor="text1"/>
                <w:sz w:val="24"/>
                <w:szCs w:val="24"/>
                <w:u w:val="single"/>
              </w:rPr>
              <w:t>.</w:t>
            </w:r>
          </w:p>
          <w:p w:rsidR="0031214D" w:rsidRDefault="0031214D" w:rsidP="0031214D">
            <w:pPr>
              <w:pStyle w:val="NoSpacing"/>
              <w:jc w:val="both"/>
              <w:rPr>
                <w:rFonts w:ascii="Times New Roman" w:hAnsi="Times New Roman" w:cs="Times New Roman"/>
                <w:color w:val="000000" w:themeColor="text1"/>
                <w:sz w:val="24"/>
                <w:szCs w:val="24"/>
                <w:u w:val="single"/>
              </w:rPr>
            </w:pPr>
          </w:p>
          <w:p w:rsidR="0031214D" w:rsidRPr="0014571E" w:rsidRDefault="0031214D" w:rsidP="0031214D">
            <w:pPr>
              <w:pStyle w:val="labojumupamats1"/>
              <w:spacing w:before="0" w:line="240" w:lineRule="auto"/>
              <w:ind w:left="18" w:firstLine="0"/>
              <w:jc w:val="both"/>
              <w:rPr>
                <w:b/>
                <w:color w:val="000000" w:themeColor="text1"/>
                <w:sz w:val="24"/>
                <w:szCs w:val="24"/>
              </w:rPr>
            </w:pPr>
            <w:r>
              <w:rPr>
                <w:rFonts w:eastAsiaTheme="minorHAnsi"/>
                <w:i w:val="0"/>
                <w:color w:val="000000" w:themeColor="text1"/>
                <w:sz w:val="24"/>
                <w:szCs w:val="24"/>
                <w:lang w:eastAsia="en-US"/>
              </w:rPr>
              <w:t>12,32</w:t>
            </w:r>
            <w:r w:rsidRPr="0014571E">
              <w:rPr>
                <w:rFonts w:eastAsiaTheme="minorHAnsi"/>
                <w:i w:val="0"/>
                <w:color w:val="000000" w:themeColor="text1"/>
                <w:sz w:val="24"/>
                <w:szCs w:val="24"/>
                <w:lang w:eastAsia="en-US"/>
              </w:rPr>
              <w:t xml:space="preserve"> </w:t>
            </w:r>
            <w:r w:rsidRPr="0014571E">
              <w:rPr>
                <w:rFonts w:eastAsiaTheme="minorHAnsi"/>
                <w:color w:val="000000" w:themeColor="text1"/>
                <w:sz w:val="24"/>
                <w:szCs w:val="24"/>
                <w:lang w:eastAsia="en-US"/>
              </w:rPr>
              <w:t>euro</w:t>
            </w:r>
            <w:r w:rsidRPr="0014571E">
              <w:rPr>
                <w:rFonts w:eastAsiaTheme="minorHAnsi"/>
                <w:i w:val="0"/>
                <w:color w:val="000000" w:themeColor="text1"/>
                <w:sz w:val="24"/>
                <w:szCs w:val="24"/>
                <w:lang w:eastAsia="en-US"/>
              </w:rPr>
              <w:t xml:space="preserve"> (EKK 2251 „Informācijas sistēmas uzturēšana”) </w:t>
            </w:r>
            <w:r>
              <w:rPr>
                <w:i w:val="0"/>
                <w:color w:val="000000" w:themeColor="text1"/>
                <w:sz w:val="24"/>
                <w:szCs w:val="24"/>
              </w:rPr>
              <w:t xml:space="preserve">Vienotās migrācijas </w:t>
            </w:r>
            <w:r w:rsidRPr="0014571E">
              <w:rPr>
                <w:i w:val="0"/>
                <w:color w:val="000000" w:themeColor="text1"/>
                <w:sz w:val="24"/>
                <w:szCs w:val="24"/>
              </w:rPr>
              <w:t>informācijas sistēmas</w:t>
            </w:r>
            <w:r>
              <w:rPr>
                <w:i w:val="0"/>
                <w:color w:val="000000" w:themeColor="text1"/>
                <w:sz w:val="24"/>
                <w:szCs w:val="24"/>
              </w:rPr>
              <w:t xml:space="preserve"> (turpmāk – VMIS)</w:t>
            </w:r>
            <w:r w:rsidRPr="0014571E">
              <w:rPr>
                <w:i w:val="0"/>
                <w:color w:val="000000" w:themeColor="text1"/>
                <w:sz w:val="24"/>
                <w:szCs w:val="24"/>
              </w:rPr>
              <w:t xml:space="preserve"> </w:t>
            </w:r>
            <w:r>
              <w:rPr>
                <w:i w:val="0"/>
                <w:color w:val="000000" w:themeColor="text1"/>
                <w:sz w:val="24"/>
                <w:szCs w:val="24"/>
              </w:rPr>
              <w:t xml:space="preserve">uzturēšanas izdevumi 295 217 </w:t>
            </w:r>
            <w:r>
              <w:rPr>
                <w:color w:val="000000" w:themeColor="text1"/>
                <w:sz w:val="24"/>
                <w:szCs w:val="24"/>
              </w:rPr>
              <w:t xml:space="preserve">euro </w:t>
            </w:r>
            <w:r>
              <w:rPr>
                <w:i w:val="0"/>
                <w:color w:val="000000" w:themeColor="text1"/>
                <w:sz w:val="24"/>
                <w:szCs w:val="24"/>
              </w:rPr>
              <w:t>gadā:</w:t>
            </w:r>
          </w:p>
          <w:p w:rsidR="0031214D" w:rsidRDefault="0031214D" w:rsidP="0031214D">
            <w:pPr>
              <w:pStyle w:val="labojumupamats1"/>
              <w:spacing w:before="0" w:line="240" w:lineRule="auto"/>
              <w:ind w:left="18" w:hanging="18"/>
              <w:jc w:val="both"/>
              <w:rPr>
                <w:i w:val="0"/>
                <w:color w:val="000000" w:themeColor="text1"/>
                <w:sz w:val="24"/>
                <w:szCs w:val="24"/>
              </w:rPr>
            </w:pPr>
            <w:r>
              <w:rPr>
                <w:i w:val="0"/>
                <w:color w:val="000000" w:themeColor="text1"/>
                <w:sz w:val="24"/>
                <w:szCs w:val="24"/>
              </w:rPr>
              <w:t xml:space="preserve">           </w:t>
            </w:r>
            <w:r w:rsidRPr="0014571E">
              <w:rPr>
                <w:i w:val="0"/>
                <w:color w:val="000000" w:themeColor="text1"/>
                <w:sz w:val="24"/>
                <w:szCs w:val="24"/>
              </w:rPr>
              <w:t>2</w:t>
            </w:r>
            <w:r>
              <w:rPr>
                <w:i w:val="0"/>
                <w:color w:val="000000" w:themeColor="text1"/>
                <w:sz w:val="24"/>
                <w:szCs w:val="24"/>
              </w:rPr>
              <w:t>95 217</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3</w:t>
            </w:r>
            <w:r w:rsidRPr="0014571E">
              <w:rPr>
                <w:i w:val="0"/>
                <w:color w:val="000000" w:themeColor="text1"/>
                <w:sz w:val="24"/>
                <w:szCs w:val="24"/>
              </w:rPr>
              <w:t xml:space="preserve"> = </w:t>
            </w:r>
            <w:r>
              <w:rPr>
                <w:i w:val="0"/>
                <w:color w:val="000000" w:themeColor="text1"/>
                <w:sz w:val="24"/>
                <w:szCs w:val="24"/>
              </w:rPr>
              <w:t>8,86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ievadīšana un apstrāde VMIS apakšsistēmās – Darba atļauju reģistrā un Lietu apakšsistēmā).</w:t>
            </w:r>
          </w:p>
          <w:p w:rsidR="0031214D" w:rsidRDefault="0031214D" w:rsidP="0031214D">
            <w:pPr>
              <w:pStyle w:val="labojumupamats1"/>
              <w:spacing w:before="0" w:line="240" w:lineRule="auto"/>
              <w:ind w:left="18" w:firstLine="0"/>
              <w:jc w:val="both"/>
              <w:rPr>
                <w:i w:val="0"/>
                <w:color w:val="auto"/>
                <w:sz w:val="24"/>
                <w:szCs w:val="24"/>
              </w:rPr>
            </w:pPr>
            <w:r>
              <w:rPr>
                <w:i w:val="0"/>
                <w:color w:val="000000" w:themeColor="text1"/>
                <w:sz w:val="24"/>
                <w:szCs w:val="24"/>
              </w:rPr>
              <w:t>Nacionālās vīzu informācijas sistēmas (turpmāk – NVIS) uzturēšanas izdevumi 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(gadā)</w:t>
            </w:r>
            <w:r>
              <w:rPr>
                <w:i w:val="0"/>
                <w:color w:val="auto"/>
                <w:sz w:val="24"/>
                <w:szCs w:val="24"/>
              </w:rPr>
              <w:t>:</w:t>
            </w:r>
          </w:p>
          <w:p w:rsidR="0031214D" w:rsidRDefault="0031214D" w:rsidP="0031214D">
            <w:pPr>
              <w:pStyle w:val="labojumupamats1"/>
              <w:spacing w:before="0" w:line="240" w:lineRule="auto"/>
              <w:ind w:left="18" w:firstLine="0"/>
              <w:jc w:val="both"/>
              <w:rPr>
                <w:i w:val="0"/>
                <w:color w:val="000000" w:themeColor="text1"/>
                <w:sz w:val="24"/>
                <w:szCs w:val="24"/>
              </w:rPr>
            </w:pPr>
            <w:r>
              <w:rPr>
                <w:i w:val="0"/>
                <w:color w:val="000000" w:themeColor="text1"/>
                <w:sz w:val="24"/>
                <w:szCs w:val="24"/>
              </w:rPr>
              <w:t xml:space="preserve">            345 669</w:t>
            </w:r>
            <w:r w:rsidRPr="0014571E">
              <w:rPr>
                <w:i w:val="0"/>
                <w:color w:val="000000" w:themeColor="text1"/>
                <w:sz w:val="24"/>
                <w:szCs w:val="24"/>
              </w:rPr>
              <w:t xml:space="preserve">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w:t>
            </w:r>
            <w:r>
              <w:rPr>
                <w:i w:val="0"/>
                <w:color w:val="000000" w:themeColor="text1"/>
                <w:sz w:val="24"/>
                <w:szCs w:val="24"/>
              </w:rPr>
              <w:t>1</w:t>
            </w:r>
            <w:r w:rsidRPr="0014571E">
              <w:rPr>
                <w:i w:val="0"/>
                <w:color w:val="000000" w:themeColor="text1"/>
                <w:sz w:val="24"/>
                <w:szCs w:val="24"/>
              </w:rPr>
              <w:t xml:space="preserve"> = </w:t>
            </w:r>
            <w:r>
              <w:rPr>
                <w:i w:val="0"/>
                <w:color w:val="000000" w:themeColor="text1"/>
                <w:sz w:val="24"/>
                <w:szCs w:val="24"/>
              </w:rPr>
              <w:t>3,46</w:t>
            </w:r>
            <w:r w:rsidRPr="0014571E">
              <w:rPr>
                <w:i w:val="0"/>
                <w:color w:val="000000" w:themeColor="text1"/>
                <w:sz w:val="24"/>
                <w:szCs w:val="24"/>
              </w:rPr>
              <w:t xml:space="preserve"> </w:t>
            </w:r>
            <w:r w:rsidRPr="0014571E">
              <w:rPr>
                <w:color w:val="000000" w:themeColor="text1"/>
                <w:sz w:val="24"/>
                <w:szCs w:val="24"/>
              </w:rPr>
              <w:t>euro</w:t>
            </w:r>
            <w:r>
              <w:rPr>
                <w:color w:val="000000" w:themeColor="text1"/>
                <w:sz w:val="24"/>
                <w:szCs w:val="24"/>
              </w:rPr>
              <w:t xml:space="preserve"> </w:t>
            </w:r>
            <w:r>
              <w:rPr>
                <w:i w:val="0"/>
                <w:color w:val="000000" w:themeColor="text1"/>
                <w:sz w:val="24"/>
                <w:szCs w:val="24"/>
              </w:rPr>
              <w:t>(pieteikuma pārbaude).</w:t>
            </w:r>
          </w:p>
          <w:p w:rsidR="0031214D" w:rsidRDefault="0031214D" w:rsidP="0031214D">
            <w:pPr>
              <w:pStyle w:val="labojumupamats1"/>
              <w:spacing w:before="0" w:line="240" w:lineRule="auto"/>
              <w:ind w:left="18" w:firstLine="0"/>
              <w:jc w:val="both"/>
              <w:rPr>
                <w:i w:val="0"/>
                <w:color w:val="000000" w:themeColor="text1"/>
                <w:sz w:val="24"/>
                <w:szCs w:val="24"/>
              </w:rPr>
            </w:pPr>
          </w:p>
          <w:p w:rsidR="0031214D" w:rsidRDefault="0031214D" w:rsidP="0031214D">
            <w:pPr>
              <w:pStyle w:val="labojumupamats1"/>
              <w:spacing w:before="0" w:line="240" w:lineRule="auto"/>
              <w:ind w:firstLine="0"/>
              <w:jc w:val="both"/>
              <w:rPr>
                <w:i w:val="0"/>
                <w:sz w:val="24"/>
                <w:szCs w:val="24"/>
              </w:rPr>
            </w:pPr>
            <w:r>
              <w:rPr>
                <w:i w:val="0"/>
                <w:color w:val="000000" w:themeColor="text1"/>
                <w:sz w:val="24"/>
                <w:szCs w:val="24"/>
              </w:rPr>
              <w:t xml:space="preserve">KOPĀ: 9.punkts: 7.68 </w:t>
            </w:r>
            <w:r>
              <w:rPr>
                <w:color w:val="000000" w:themeColor="text1"/>
                <w:sz w:val="24"/>
                <w:szCs w:val="24"/>
              </w:rPr>
              <w:t xml:space="preserve">euro </w:t>
            </w:r>
            <w:r>
              <w:rPr>
                <w:i w:val="0"/>
                <w:color w:val="000000" w:themeColor="text1"/>
                <w:sz w:val="24"/>
                <w:szCs w:val="24"/>
              </w:rPr>
              <w:t xml:space="preserve">+ 12,32 </w:t>
            </w:r>
            <w:r>
              <w:rPr>
                <w:color w:val="000000" w:themeColor="text1"/>
                <w:sz w:val="24"/>
                <w:szCs w:val="24"/>
              </w:rPr>
              <w:t xml:space="preserve">euro </w:t>
            </w:r>
            <w:r>
              <w:rPr>
                <w:i w:val="0"/>
                <w:color w:val="000000" w:themeColor="text1"/>
                <w:sz w:val="24"/>
                <w:szCs w:val="24"/>
              </w:rPr>
              <w:t xml:space="preserve"> = 20 </w:t>
            </w:r>
            <w:r>
              <w:rPr>
                <w:color w:val="000000" w:themeColor="text1"/>
                <w:sz w:val="24"/>
                <w:szCs w:val="24"/>
              </w:rPr>
              <w:t>euro.</w:t>
            </w:r>
          </w:p>
          <w:p w:rsidR="0035246C" w:rsidRDefault="0035246C" w:rsidP="00861304">
            <w:pPr>
              <w:pStyle w:val="labojumupamats1"/>
              <w:spacing w:before="0" w:line="240" w:lineRule="auto"/>
              <w:ind w:firstLine="0"/>
              <w:jc w:val="both"/>
              <w:rPr>
                <w:color w:val="000000" w:themeColor="text1"/>
                <w:sz w:val="24"/>
                <w:szCs w:val="24"/>
              </w:rPr>
            </w:pPr>
          </w:p>
          <w:p w:rsidR="007F6998" w:rsidRPr="0014571E" w:rsidRDefault="004725C3" w:rsidP="007F6998">
            <w:pPr>
              <w:ind w:left="80" w:right="209" w:firstLine="426"/>
              <w:jc w:val="both"/>
              <w:rPr>
                <w:rFonts w:ascii="Times New Roman" w:eastAsia="Times New Roman" w:hAnsi="Times New Roman" w:cs="Times New Roman"/>
                <w:bCs/>
                <w:sz w:val="24"/>
                <w:szCs w:val="24"/>
                <w:lang w:eastAsia="lv-LV"/>
              </w:rPr>
            </w:pPr>
            <w:r w:rsidRPr="0031214D">
              <w:rPr>
                <w:rFonts w:ascii="Times New Roman" w:hAnsi="Times New Roman" w:cs="Times New Roman"/>
                <w:b/>
                <w:color w:val="000000" w:themeColor="text1"/>
                <w:sz w:val="24"/>
                <w:szCs w:val="24"/>
              </w:rPr>
              <w:t>II</w:t>
            </w:r>
            <w:r w:rsidRPr="0031214D">
              <w:rPr>
                <w:rFonts w:ascii="Times New Roman" w:eastAsia="Times New Roman" w:hAnsi="Times New Roman" w:cs="Times New Roman"/>
                <w:iCs/>
                <w:color w:val="000000" w:themeColor="text1"/>
                <w:sz w:val="24"/>
                <w:szCs w:val="24"/>
                <w:lang w:eastAsia="lv-LV"/>
              </w:rPr>
              <w:t>.</w:t>
            </w:r>
            <w:r w:rsidRPr="007F6998">
              <w:rPr>
                <w:rFonts w:ascii="Times New Roman" w:eastAsia="Times New Roman" w:hAnsi="Times New Roman" w:cs="Times New Roman"/>
                <w:iCs/>
                <w:color w:val="000000" w:themeColor="text1"/>
                <w:sz w:val="24"/>
                <w:szCs w:val="24"/>
                <w:lang w:eastAsia="lv-LV"/>
              </w:rPr>
              <w:t xml:space="preserve"> </w:t>
            </w:r>
            <w:r w:rsidR="007F6998" w:rsidRPr="007F6998">
              <w:rPr>
                <w:rFonts w:ascii="Times New Roman" w:eastAsia="Times New Roman" w:hAnsi="Times New Roman" w:cs="Times New Roman"/>
                <w:iCs/>
                <w:color w:val="000000" w:themeColor="text1"/>
                <w:sz w:val="24"/>
                <w:szCs w:val="24"/>
                <w:lang w:eastAsia="lv-LV"/>
              </w:rPr>
              <w:t>Izvērtējot iepriekšējo gadu ieņēmumu pieaugumu</w:t>
            </w:r>
            <w:r w:rsidR="007F6998">
              <w:rPr>
                <w:rFonts w:ascii="Times New Roman" w:eastAsia="Times New Roman" w:hAnsi="Times New Roman" w:cs="Times New Roman"/>
                <w:iCs/>
                <w:color w:val="000000" w:themeColor="text1"/>
                <w:sz w:val="24"/>
                <w:szCs w:val="24"/>
                <w:lang w:eastAsia="lv-LV"/>
              </w:rPr>
              <w:t>,</w:t>
            </w:r>
            <w:r w:rsidR="007F6998" w:rsidRPr="007F6998">
              <w:rPr>
                <w:rFonts w:ascii="Times New Roman" w:eastAsia="Times New Roman" w:hAnsi="Times New Roman" w:cs="Times New Roman"/>
                <w:iCs/>
                <w:color w:val="000000" w:themeColor="text1"/>
                <w:sz w:val="24"/>
                <w:szCs w:val="24"/>
                <w:lang w:eastAsia="lv-LV"/>
              </w:rPr>
              <w:t xml:space="preserve"> tiek plānots valsts pamatbudžeta ieņēmumu</w:t>
            </w:r>
            <w:r w:rsidR="00FF6A51">
              <w:rPr>
                <w:rFonts w:ascii="Times New Roman" w:eastAsia="Times New Roman" w:hAnsi="Times New Roman" w:cs="Times New Roman"/>
                <w:iCs/>
                <w:color w:val="000000" w:themeColor="text1"/>
                <w:sz w:val="24"/>
                <w:szCs w:val="24"/>
                <w:lang w:eastAsia="lv-LV"/>
              </w:rPr>
              <w:t>s</w:t>
            </w:r>
            <w:r w:rsidR="007F6998" w:rsidRPr="007F6998">
              <w:rPr>
                <w:rFonts w:ascii="Times New Roman" w:eastAsia="Times New Roman" w:hAnsi="Times New Roman" w:cs="Times New Roman"/>
                <w:iCs/>
                <w:color w:val="000000" w:themeColor="text1"/>
                <w:sz w:val="24"/>
                <w:szCs w:val="24"/>
                <w:lang w:eastAsia="lv-LV"/>
              </w:rPr>
              <w:t xml:space="preserve"> no valsts nodevas par vīzas, uzturēšanās atļaujas vai Eiropas Kopienas pastāvīgā iedzīvotāja statusa Latvijas Republikā pieprasīšanai nepieciešamo dokumentu izskatīšanu un ar to saistītajiem pakalpojumiem 2018. gadā un turpmāk </w:t>
            </w:r>
            <w:r w:rsidR="00FF6A51">
              <w:rPr>
                <w:rFonts w:ascii="Times New Roman" w:eastAsia="Times New Roman" w:hAnsi="Times New Roman" w:cs="Times New Roman"/>
                <w:iCs/>
                <w:color w:val="000000" w:themeColor="text1"/>
                <w:sz w:val="24"/>
                <w:szCs w:val="24"/>
                <w:lang w:eastAsia="lv-LV"/>
              </w:rPr>
              <w:t>palielināt par 640 000</w:t>
            </w:r>
            <w:r w:rsidR="007F6998" w:rsidRPr="007F6998">
              <w:rPr>
                <w:rFonts w:ascii="Times New Roman" w:eastAsia="Times New Roman" w:hAnsi="Times New Roman" w:cs="Times New Roman"/>
                <w:iCs/>
                <w:color w:val="000000" w:themeColor="text1"/>
                <w:sz w:val="24"/>
                <w:szCs w:val="24"/>
                <w:lang w:eastAsia="lv-LV"/>
              </w:rPr>
              <w:t xml:space="preserve"> </w:t>
            </w:r>
            <w:r w:rsidR="007F6998" w:rsidRPr="00FF6A51">
              <w:rPr>
                <w:rFonts w:ascii="Times New Roman" w:eastAsia="Times New Roman" w:hAnsi="Times New Roman" w:cs="Times New Roman"/>
                <w:i/>
                <w:iCs/>
                <w:color w:val="000000" w:themeColor="text1"/>
                <w:sz w:val="24"/>
                <w:szCs w:val="24"/>
                <w:lang w:eastAsia="lv-LV"/>
              </w:rPr>
              <w:t>euro</w:t>
            </w:r>
            <w:r w:rsidR="007F6998" w:rsidRPr="007F6998">
              <w:rPr>
                <w:rFonts w:ascii="Times New Roman" w:eastAsia="Times New Roman" w:hAnsi="Times New Roman" w:cs="Times New Roman"/>
                <w:iCs/>
                <w:color w:val="000000" w:themeColor="text1"/>
                <w:sz w:val="24"/>
                <w:szCs w:val="24"/>
                <w:lang w:eastAsia="lv-LV"/>
              </w:rPr>
              <w:t xml:space="preserve"> (1.pielikums), t.i., </w:t>
            </w:r>
            <w:r w:rsidR="00FF6A51">
              <w:rPr>
                <w:rFonts w:ascii="Times New Roman" w:eastAsia="Times New Roman" w:hAnsi="Times New Roman" w:cs="Times New Roman"/>
                <w:iCs/>
                <w:color w:val="000000" w:themeColor="text1"/>
                <w:sz w:val="24"/>
                <w:szCs w:val="24"/>
                <w:lang w:eastAsia="lv-LV"/>
              </w:rPr>
              <w:t xml:space="preserve">iekasējot 4 094 306 </w:t>
            </w:r>
            <w:r w:rsidR="007F6998" w:rsidRPr="00FF6A51">
              <w:rPr>
                <w:rFonts w:ascii="Times New Roman" w:eastAsia="Times New Roman" w:hAnsi="Times New Roman" w:cs="Times New Roman"/>
                <w:i/>
                <w:iCs/>
                <w:color w:val="000000" w:themeColor="text1"/>
                <w:sz w:val="24"/>
                <w:szCs w:val="24"/>
                <w:lang w:eastAsia="lv-LV"/>
              </w:rPr>
              <w:t>euro</w:t>
            </w:r>
            <w:r w:rsidR="007F6998" w:rsidRPr="007F6998">
              <w:rPr>
                <w:rFonts w:ascii="Times New Roman" w:eastAsia="Times New Roman" w:hAnsi="Times New Roman" w:cs="Times New Roman"/>
                <w:iCs/>
                <w:color w:val="000000" w:themeColor="text1"/>
                <w:sz w:val="24"/>
                <w:szCs w:val="24"/>
                <w:lang w:eastAsia="lv-LV"/>
              </w:rPr>
              <w:t xml:space="preserve"> ik gadu</w:t>
            </w:r>
            <w:r w:rsidR="007F6998" w:rsidRPr="0014571E">
              <w:rPr>
                <w:rFonts w:ascii="Times New Roman" w:eastAsia="Times New Roman" w:hAnsi="Times New Roman" w:cs="Times New Roman"/>
                <w:bCs/>
                <w:sz w:val="24"/>
                <w:szCs w:val="24"/>
                <w:lang w:eastAsia="lv-LV"/>
              </w:rPr>
              <w:t>.</w:t>
            </w:r>
          </w:p>
          <w:p w:rsidR="007F6998" w:rsidRPr="0014571E" w:rsidRDefault="007F6998" w:rsidP="007F6998">
            <w:pPr>
              <w:spacing w:after="0"/>
              <w:ind w:left="80" w:right="209" w:firstLine="426"/>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color w:val="000000" w:themeColor="text1"/>
                <w:sz w:val="24"/>
                <w:szCs w:val="24"/>
              </w:rPr>
              <w:t xml:space="preserve">Apkopojot un, analizējot informāciju par valsts nodevas iekasēšanu, </w:t>
            </w:r>
            <w:r w:rsidRPr="0014571E">
              <w:rPr>
                <w:rFonts w:ascii="Times New Roman" w:hAnsi="Times New Roman" w:cs="Times New Roman"/>
                <w:color w:val="000000" w:themeColor="text1"/>
                <w:sz w:val="24"/>
                <w:szCs w:val="24"/>
              </w:rPr>
              <w:lastRenderedPageBreak/>
              <w:t xml:space="preserve">secināts, ka </w:t>
            </w:r>
            <w:r w:rsidR="00FF6A51">
              <w:rPr>
                <w:rFonts w:ascii="Times New Roman" w:hAnsi="Times New Roman" w:cs="Times New Roman"/>
                <w:color w:val="000000" w:themeColor="text1"/>
                <w:sz w:val="24"/>
                <w:szCs w:val="24"/>
              </w:rPr>
              <w:t xml:space="preserve">attiecīgie </w:t>
            </w:r>
            <w:r w:rsidRPr="0014571E">
              <w:rPr>
                <w:rFonts w:ascii="Times New Roman" w:hAnsi="Times New Roman" w:cs="Times New Roman"/>
                <w:color w:val="000000" w:themeColor="text1"/>
                <w:sz w:val="24"/>
                <w:szCs w:val="24"/>
              </w:rPr>
              <w:t>valsts nodevas ieņēmumi</w:t>
            </w:r>
            <w:r w:rsidR="00FF6A51">
              <w:rPr>
                <w:rFonts w:ascii="Times New Roman" w:hAnsi="Times New Roman" w:cs="Times New Roman"/>
                <w:color w:val="000000" w:themeColor="text1"/>
                <w:sz w:val="24"/>
                <w:szCs w:val="24"/>
              </w:rPr>
              <w:t xml:space="preserve"> ir palielinājušies, kā arī šī tendence saglabājas</w:t>
            </w:r>
            <w:r w:rsidRPr="0014571E">
              <w:rPr>
                <w:rFonts w:ascii="Times New Roman" w:eastAsia="Times New Roman" w:hAnsi="Times New Roman" w:cs="Times New Roman"/>
                <w:color w:val="000000" w:themeColor="text1"/>
                <w:sz w:val="24"/>
                <w:szCs w:val="24"/>
                <w:lang w:eastAsia="lv-LV"/>
              </w:rPr>
              <w:t>.</w:t>
            </w:r>
          </w:p>
          <w:p w:rsidR="004725C3" w:rsidRDefault="004725C3" w:rsidP="00861304">
            <w:pPr>
              <w:pStyle w:val="labojumupamats1"/>
              <w:spacing w:before="0" w:line="240" w:lineRule="auto"/>
              <w:ind w:firstLine="0"/>
              <w:jc w:val="both"/>
              <w:rPr>
                <w:b/>
                <w:i w:val="0"/>
                <w:color w:val="000000" w:themeColor="text1"/>
                <w:sz w:val="24"/>
                <w:szCs w:val="24"/>
              </w:rPr>
            </w:pPr>
          </w:p>
          <w:tbl>
            <w:tblPr>
              <w:tblW w:w="7312" w:type="dxa"/>
              <w:tblLook w:val="04A0" w:firstRow="1" w:lastRow="0" w:firstColumn="1" w:lastColumn="0" w:noHBand="0" w:noVBand="1"/>
            </w:tblPr>
            <w:tblGrid>
              <w:gridCol w:w="1550"/>
              <w:gridCol w:w="1352"/>
              <w:gridCol w:w="1514"/>
              <w:gridCol w:w="1572"/>
              <w:gridCol w:w="1594"/>
            </w:tblGrid>
            <w:tr w:rsidR="00FD57A2" w:rsidRPr="0014571E" w:rsidTr="00FD57A2">
              <w:trPr>
                <w:trHeight w:val="53"/>
              </w:trPr>
              <w:tc>
                <w:tcPr>
                  <w:tcW w:w="7312" w:type="dxa"/>
                  <w:gridSpan w:val="5"/>
                  <w:tcBorders>
                    <w:top w:val="nil"/>
                    <w:left w:val="nil"/>
                    <w:bottom w:val="nil"/>
                    <w:right w:val="nil"/>
                  </w:tcBorders>
                  <w:shd w:val="clear" w:color="auto" w:fill="auto"/>
                  <w:vAlign w:val="bottom"/>
                  <w:hideMark/>
                </w:tcPr>
                <w:p w:rsidR="00FD57A2" w:rsidRPr="0014571E" w:rsidRDefault="00FD57A2" w:rsidP="00FD57A2">
                  <w:pPr>
                    <w:spacing w:after="0"/>
                    <w:jc w:val="both"/>
                    <w:rPr>
                      <w:rFonts w:ascii="Times New Roman" w:eastAsia="Times New Roman" w:hAnsi="Times New Roman" w:cs="Times New Roman"/>
                      <w:color w:val="000000" w:themeColor="text1"/>
                      <w:sz w:val="24"/>
                      <w:szCs w:val="24"/>
                      <w:lang w:eastAsia="lv-LV"/>
                    </w:rPr>
                  </w:pPr>
                </w:p>
              </w:tc>
            </w:tr>
            <w:tr w:rsidR="00FD57A2" w:rsidRPr="0014571E" w:rsidTr="00FD57A2">
              <w:trPr>
                <w:trHeight w:val="874"/>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Gads</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Plānots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Izpilde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Starpība (pieaugums)</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Pārskata perioda ieņēmumu izpilde pret gada plānu, %</w:t>
                  </w:r>
                </w:p>
              </w:tc>
            </w:tr>
            <w:tr w:rsidR="00FD57A2" w:rsidRPr="0014571E" w:rsidTr="00FD57A2">
              <w:trPr>
                <w:trHeight w:val="375"/>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2014.</w:t>
                  </w:r>
                </w:p>
              </w:tc>
              <w:tc>
                <w:tcPr>
                  <w:tcW w:w="1391" w:type="dxa"/>
                  <w:tcBorders>
                    <w:top w:val="nil"/>
                    <w:left w:val="nil"/>
                    <w:bottom w:val="single" w:sz="4" w:space="0" w:color="auto"/>
                    <w:right w:val="single" w:sz="4" w:space="0" w:color="auto"/>
                  </w:tcBorders>
                  <w:shd w:val="clear" w:color="auto" w:fill="auto"/>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sidRPr="008E7E1F">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 </w:t>
                  </w:r>
                  <w:r w:rsidRPr="008E7E1F">
                    <w:rPr>
                      <w:rFonts w:ascii="Times New Roman" w:eastAsia="Times New Roman" w:hAnsi="Times New Roman" w:cs="Times New Roman"/>
                      <w:color w:val="000000" w:themeColor="text1"/>
                      <w:sz w:val="24"/>
                      <w:szCs w:val="24"/>
                      <w:lang w:eastAsia="lv-LV"/>
                    </w:rPr>
                    <w:t>454</w:t>
                  </w:r>
                  <w:r>
                    <w:rPr>
                      <w:rFonts w:ascii="Times New Roman" w:eastAsia="Times New Roman" w:hAnsi="Times New Roman" w:cs="Times New Roman"/>
                      <w:color w:val="000000" w:themeColor="text1"/>
                      <w:sz w:val="24"/>
                      <w:szCs w:val="24"/>
                      <w:lang w:eastAsia="lv-LV"/>
                    </w:rPr>
                    <w:t xml:space="preserve"> </w:t>
                  </w:r>
                  <w:r w:rsidRPr="008E7E1F">
                    <w:rPr>
                      <w:rFonts w:ascii="Times New Roman" w:eastAsia="Times New Roman" w:hAnsi="Times New Roman" w:cs="Times New Roman"/>
                      <w:color w:val="000000" w:themeColor="text1"/>
                      <w:sz w:val="24"/>
                      <w:szCs w:val="24"/>
                      <w:lang w:eastAsia="lv-LV"/>
                    </w:rPr>
                    <w:t>306</w:t>
                  </w:r>
                </w:p>
              </w:tc>
              <w:tc>
                <w:tcPr>
                  <w:tcW w:w="155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5 169 700</w:t>
                  </w:r>
                </w:p>
              </w:tc>
              <w:tc>
                <w:tcPr>
                  <w:tcW w:w="161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1 715 394</w:t>
                  </w:r>
                </w:p>
              </w:tc>
              <w:tc>
                <w:tcPr>
                  <w:tcW w:w="1642" w:type="dxa"/>
                  <w:tcBorders>
                    <w:top w:val="nil"/>
                    <w:left w:val="nil"/>
                    <w:bottom w:val="single" w:sz="4" w:space="0" w:color="auto"/>
                    <w:right w:val="single" w:sz="4" w:space="0" w:color="auto"/>
                  </w:tcBorders>
                  <w:shd w:val="clear" w:color="auto" w:fill="auto"/>
                  <w:noWrap/>
                  <w:vAlign w:val="center"/>
                  <w:hideMark/>
                </w:tcPr>
                <w:p w:rsidR="00FD57A2" w:rsidRPr="0014571E" w:rsidRDefault="00FD57A2" w:rsidP="00FF6A51">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r w:rsidRPr="0014571E">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0</w:t>
                  </w:r>
                </w:p>
              </w:tc>
            </w:tr>
            <w:tr w:rsidR="00FD57A2" w:rsidRPr="0014571E" w:rsidTr="00FD57A2">
              <w:trPr>
                <w:trHeight w:val="37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2015.</w:t>
                  </w:r>
                </w:p>
              </w:tc>
              <w:tc>
                <w:tcPr>
                  <w:tcW w:w="1391" w:type="dxa"/>
                  <w:tcBorders>
                    <w:top w:val="nil"/>
                    <w:left w:val="nil"/>
                    <w:bottom w:val="single" w:sz="4" w:space="0" w:color="auto"/>
                    <w:right w:val="single" w:sz="4" w:space="0" w:color="auto"/>
                  </w:tcBorders>
                  <w:shd w:val="clear" w:color="auto" w:fill="auto"/>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sidRPr="008E7E1F">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 </w:t>
                  </w:r>
                  <w:r w:rsidRPr="008E7E1F">
                    <w:rPr>
                      <w:rFonts w:ascii="Times New Roman" w:eastAsia="Times New Roman" w:hAnsi="Times New Roman" w:cs="Times New Roman"/>
                      <w:color w:val="000000" w:themeColor="text1"/>
                      <w:sz w:val="24"/>
                      <w:szCs w:val="24"/>
                      <w:lang w:eastAsia="lv-LV"/>
                    </w:rPr>
                    <w:t>454</w:t>
                  </w:r>
                  <w:r>
                    <w:rPr>
                      <w:rFonts w:ascii="Times New Roman" w:eastAsia="Times New Roman" w:hAnsi="Times New Roman" w:cs="Times New Roman"/>
                      <w:color w:val="000000" w:themeColor="text1"/>
                      <w:sz w:val="24"/>
                      <w:szCs w:val="24"/>
                      <w:lang w:eastAsia="lv-LV"/>
                    </w:rPr>
                    <w:t xml:space="preserve"> </w:t>
                  </w:r>
                  <w:r w:rsidRPr="008E7E1F">
                    <w:rPr>
                      <w:rFonts w:ascii="Times New Roman" w:eastAsia="Times New Roman" w:hAnsi="Times New Roman" w:cs="Times New Roman"/>
                      <w:color w:val="000000" w:themeColor="text1"/>
                      <w:sz w:val="24"/>
                      <w:szCs w:val="24"/>
                      <w:lang w:eastAsia="lv-LV"/>
                    </w:rPr>
                    <w:t>306</w:t>
                  </w:r>
                </w:p>
              </w:tc>
              <w:tc>
                <w:tcPr>
                  <w:tcW w:w="155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4 786 142</w:t>
                  </w:r>
                </w:p>
              </w:tc>
              <w:tc>
                <w:tcPr>
                  <w:tcW w:w="161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1 331 836</w:t>
                  </w:r>
                </w:p>
              </w:tc>
              <w:tc>
                <w:tcPr>
                  <w:tcW w:w="1642" w:type="dxa"/>
                  <w:tcBorders>
                    <w:top w:val="nil"/>
                    <w:left w:val="nil"/>
                    <w:bottom w:val="single" w:sz="4" w:space="0" w:color="auto"/>
                    <w:right w:val="single" w:sz="4" w:space="0" w:color="auto"/>
                  </w:tcBorders>
                  <w:shd w:val="clear" w:color="auto" w:fill="auto"/>
                  <w:noWrap/>
                  <w:vAlign w:val="center"/>
                  <w:hideMark/>
                </w:tcPr>
                <w:p w:rsidR="00FD57A2" w:rsidRPr="0014571E" w:rsidRDefault="00FD57A2" w:rsidP="00FF6A51">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139</w:t>
                  </w:r>
                </w:p>
              </w:tc>
            </w:tr>
            <w:tr w:rsidR="00FD57A2" w:rsidRPr="0014571E" w:rsidTr="00FD57A2">
              <w:trPr>
                <w:trHeight w:val="37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FD57A2" w:rsidRPr="0014571E" w:rsidRDefault="00FD57A2" w:rsidP="00FD57A2">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2016.</w:t>
                  </w:r>
                </w:p>
              </w:tc>
              <w:tc>
                <w:tcPr>
                  <w:tcW w:w="1391" w:type="dxa"/>
                  <w:tcBorders>
                    <w:top w:val="nil"/>
                    <w:left w:val="nil"/>
                    <w:bottom w:val="single" w:sz="4" w:space="0" w:color="auto"/>
                    <w:right w:val="single" w:sz="4" w:space="0" w:color="auto"/>
                  </w:tcBorders>
                  <w:shd w:val="clear" w:color="auto" w:fill="auto"/>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sidRPr="008E7E1F">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 </w:t>
                  </w:r>
                  <w:r w:rsidRPr="008E7E1F">
                    <w:rPr>
                      <w:rFonts w:ascii="Times New Roman" w:eastAsia="Times New Roman" w:hAnsi="Times New Roman" w:cs="Times New Roman"/>
                      <w:color w:val="000000" w:themeColor="text1"/>
                      <w:sz w:val="24"/>
                      <w:szCs w:val="24"/>
                      <w:lang w:eastAsia="lv-LV"/>
                    </w:rPr>
                    <w:t>454</w:t>
                  </w:r>
                  <w:r>
                    <w:rPr>
                      <w:rFonts w:ascii="Times New Roman" w:eastAsia="Times New Roman" w:hAnsi="Times New Roman" w:cs="Times New Roman"/>
                      <w:color w:val="000000" w:themeColor="text1"/>
                      <w:sz w:val="24"/>
                      <w:szCs w:val="24"/>
                      <w:lang w:eastAsia="lv-LV"/>
                    </w:rPr>
                    <w:t xml:space="preserve"> </w:t>
                  </w:r>
                  <w:r w:rsidRPr="008E7E1F">
                    <w:rPr>
                      <w:rFonts w:ascii="Times New Roman" w:eastAsia="Times New Roman" w:hAnsi="Times New Roman" w:cs="Times New Roman"/>
                      <w:color w:val="000000" w:themeColor="text1"/>
                      <w:sz w:val="24"/>
                      <w:szCs w:val="24"/>
                      <w:lang w:eastAsia="lv-LV"/>
                    </w:rPr>
                    <w:t>306</w:t>
                  </w:r>
                </w:p>
              </w:tc>
              <w:tc>
                <w:tcPr>
                  <w:tcW w:w="155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sidRPr="00A02B54">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 </w:t>
                  </w:r>
                  <w:r w:rsidRPr="00A02B54">
                    <w:rPr>
                      <w:rFonts w:ascii="Times New Roman" w:eastAsia="Times New Roman" w:hAnsi="Times New Roman" w:cs="Times New Roman"/>
                      <w:color w:val="000000" w:themeColor="text1"/>
                      <w:sz w:val="24"/>
                      <w:szCs w:val="24"/>
                      <w:lang w:eastAsia="lv-LV"/>
                    </w:rPr>
                    <w:t>823</w:t>
                  </w:r>
                  <w:r>
                    <w:rPr>
                      <w:rFonts w:ascii="Times New Roman" w:eastAsia="Times New Roman" w:hAnsi="Times New Roman" w:cs="Times New Roman"/>
                      <w:color w:val="000000" w:themeColor="text1"/>
                      <w:sz w:val="24"/>
                      <w:szCs w:val="24"/>
                      <w:lang w:eastAsia="lv-LV"/>
                    </w:rPr>
                    <w:t xml:space="preserve"> </w:t>
                  </w:r>
                  <w:r w:rsidRPr="00A02B54">
                    <w:rPr>
                      <w:rFonts w:ascii="Times New Roman" w:eastAsia="Times New Roman" w:hAnsi="Times New Roman" w:cs="Times New Roman"/>
                      <w:color w:val="000000" w:themeColor="text1"/>
                      <w:sz w:val="24"/>
                      <w:szCs w:val="24"/>
                      <w:lang w:eastAsia="lv-LV"/>
                    </w:rPr>
                    <w:t>544</w:t>
                  </w:r>
                </w:p>
              </w:tc>
              <w:tc>
                <w:tcPr>
                  <w:tcW w:w="161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1 369 238</w:t>
                  </w:r>
                </w:p>
              </w:tc>
              <w:tc>
                <w:tcPr>
                  <w:tcW w:w="1642" w:type="dxa"/>
                  <w:tcBorders>
                    <w:top w:val="nil"/>
                    <w:left w:val="nil"/>
                    <w:bottom w:val="single" w:sz="4" w:space="0" w:color="auto"/>
                    <w:right w:val="single" w:sz="4" w:space="0" w:color="auto"/>
                  </w:tcBorders>
                  <w:shd w:val="clear" w:color="auto" w:fill="auto"/>
                  <w:noWrap/>
                  <w:vAlign w:val="center"/>
                  <w:hideMark/>
                </w:tcPr>
                <w:p w:rsidR="00FD57A2" w:rsidRPr="0014571E" w:rsidRDefault="00FD57A2" w:rsidP="00FF6A51">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140</w:t>
                  </w:r>
                </w:p>
              </w:tc>
            </w:tr>
            <w:tr w:rsidR="00FD57A2" w:rsidRPr="0014571E" w:rsidTr="00FD57A2">
              <w:trPr>
                <w:trHeight w:val="37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FD57A2" w:rsidRPr="0014571E" w:rsidRDefault="00FD57A2" w:rsidP="00FD6AB1">
                  <w:pPr>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2017.</w:t>
                  </w:r>
                  <w:r w:rsidR="00FD6AB1">
                    <w:rPr>
                      <w:rFonts w:ascii="Times New Roman" w:eastAsia="Times New Roman" w:hAnsi="Times New Roman" w:cs="Times New Roman"/>
                      <w:color w:val="000000" w:themeColor="text1"/>
                      <w:sz w:val="24"/>
                      <w:szCs w:val="24"/>
                      <w:lang w:eastAsia="lv-LV"/>
                    </w:rPr>
                    <w:t>janvāris-jūnijs</w:t>
                  </w:r>
                </w:p>
              </w:tc>
              <w:tc>
                <w:tcPr>
                  <w:tcW w:w="1391"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1 727 153</w:t>
                  </w:r>
                </w:p>
              </w:tc>
              <w:tc>
                <w:tcPr>
                  <w:tcW w:w="1559" w:type="dxa"/>
                  <w:tcBorders>
                    <w:top w:val="nil"/>
                    <w:left w:val="nil"/>
                    <w:bottom w:val="single" w:sz="4" w:space="0" w:color="auto"/>
                    <w:right w:val="single" w:sz="4" w:space="0" w:color="auto"/>
                  </w:tcBorders>
                  <w:shd w:val="clear" w:color="auto" w:fill="auto"/>
                  <w:noWrap/>
                  <w:vAlign w:val="bottom"/>
                  <w:hideMark/>
                </w:tcPr>
                <w:p w:rsidR="00FD57A2" w:rsidRPr="0014571E" w:rsidRDefault="00FD57A2" w:rsidP="00E1266F">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w:t>
                  </w:r>
                  <w:r w:rsidR="00E1266F">
                    <w:rPr>
                      <w:rFonts w:ascii="Times New Roman" w:eastAsia="Times New Roman" w:hAnsi="Times New Roman" w:cs="Times New Roman"/>
                      <w:color w:val="000000" w:themeColor="text1"/>
                      <w:sz w:val="24"/>
                      <w:szCs w:val="24"/>
                      <w:lang w:eastAsia="lv-LV"/>
                    </w:rPr>
                    <w:t xml:space="preserve"> </w:t>
                  </w:r>
                  <w:r w:rsidRPr="0014571E">
                    <w:rPr>
                      <w:rFonts w:ascii="Times New Roman" w:eastAsia="Times New Roman" w:hAnsi="Times New Roman" w:cs="Times New Roman"/>
                      <w:color w:val="000000" w:themeColor="text1"/>
                      <w:sz w:val="24"/>
                      <w:szCs w:val="24"/>
                      <w:lang w:eastAsia="lv-LV"/>
                    </w:rPr>
                    <w:t>09</w:t>
                  </w:r>
                  <w:r w:rsidR="00E1266F">
                    <w:rPr>
                      <w:rFonts w:ascii="Times New Roman" w:eastAsia="Times New Roman" w:hAnsi="Times New Roman" w:cs="Times New Roman"/>
                      <w:color w:val="000000" w:themeColor="text1"/>
                      <w:sz w:val="24"/>
                      <w:szCs w:val="24"/>
                      <w:lang w:eastAsia="lv-LV"/>
                    </w:rPr>
                    <w:t>4 764</w:t>
                  </w:r>
                </w:p>
              </w:tc>
              <w:tc>
                <w:tcPr>
                  <w:tcW w:w="1619" w:type="dxa"/>
                  <w:tcBorders>
                    <w:top w:val="nil"/>
                    <w:left w:val="nil"/>
                    <w:bottom w:val="single" w:sz="4" w:space="0" w:color="auto"/>
                    <w:right w:val="single" w:sz="4" w:space="0" w:color="auto"/>
                  </w:tcBorders>
                  <w:shd w:val="clear" w:color="auto" w:fill="auto"/>
                  <w:noWrap/>
                  <w:vAlign w:val="bottom"/>
                  <w:hideMark/>
                </w:tcPr>
                <w:p w:rsidR="00FD57A2" w:rsidRPr="0014571E" w:rsidRDefault="00E1266F" w:rsidP="00FD57A2">
                  <w:pPr>
                    <w:spacing w:after="0"/>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367 611</w:t>
                  </w:r>
                </w:p>
              </w:tc>
              <w:tc>
                <w:tcPr>
                  <w:tcW w:w="1642" w:type="dxa"/>
                  <w:tcBorders>
                    <w:top w:val="nil"/>
                    <w:left w:val="nil"/>
                    <w:bottom w:val="single" w:sz="4" w:space="0" w:color="auto"/>
                    <w:right w:val="single" w:sz="4" w:space="0" w:color="auto"/>
                  </w:tcBorders>
                  <w:shd w:val="clear" w:color="auto" w:fill="auto"/>
                  <w:noWrap/>
                  <w:vAlign w:val="center"/>
                  <w:hideMark/>
                </w:tcPr>
                <w:p w:rsidR="00FD57A2" w:rsidRPr="0014571E" w:rsidRDefault="00FD57A2" w:rsidP="00FF6A51">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w:t>
                  </w:r>
                  <w:r w:rsidR="00E1266F">
                    <w:rPr>
                      <w:rFonts w:ascii="Times New Roman" w:eastAsia="Times New Roman" w:hAnsi="Times New Roman" w:cs="Times New Roman"/>
                      <w:color w:val="000000" w:themeColor="text1"/>
                      <w:sz w:val="24"/>
                      <w:szCs w:val="24"/>
                      <w:lang w:eastAsia="lv-LV"/>
                    </w:rPr>
                    <w:t>21</w:t>
                  </w:r>
                </w:p>
              </w:tc>
            </w:tr>
            <w:tr w:rsidR="00FD57A2" w:rsidRPr="0014571E" w:rsidTr="00FD57A2">
              <w:trPr>
                <w:trHeight w:val="375"/>
              </w:trPr>
              <w:tc>
                <w:tcPr>
                  <w:tcW w:w="7312" w:type="dxa"/>
                  <w:gridSpan w:val="5"/>
                  <w:tcBorders>
                    <w:top w:val="nil"/>
                    <w:left w:val="nil"/>
                    <w:bottom w:val="nil"/>
                    <w:right w:val="nil"/>
                  </w:tcBorders>
                  <w:shd w:val="clear" w:color="auto" w:fill="auto"/>
                  <w:noWrap/>
                  <w:vAlign w:val="bottom"/>
                  <w:hideMark/>
                </w:tcPr>
                <w:p w:rsidR="00FD57A2" w:rsidRPr="0014571E" w:rsidRDefault="00FD57A2" w:rsidP="00FF6A51">
                  <w:pPr>
                    <w:spacing w:after="0"/>
                    <w:rPr>
                      <w:rFonts w:ascii="Times New Roman" w:eastAsia="Times New Roman" w:hAnsi="Times New Roman" w:cs="Times New Roman"/>
                      <w:i/>
                      <w:iCs/>
                      <w:color w:val="000000" w:themeColor="text1"/>
                      <w:sz w:val="24"/>
                      <w:szCs w:val="24"/>
                      <w:lang w:eastAsia="lv-LV"/>
                    </w:rPr>
                  </w:pPr>
                </w:p>
              </w:tc>
            </w:tr>
          </w:tbl>
          <w:p w:rsidR="00FD57A2" w:rsidRDefault="00FD57A2" w:rsidP="00861304">
            <w:pPr>
              <w:pStyle w:val="labojumupamats1"/>
              <w:spacing w:before="0" w:line="240" w:lineRule="auto"/>
              <w:ind w:firstLine="0"/>
              <w:jc w:val="both"/>
              <w:rPr>
                <w:b/>
                <w:i w:val="0"/>
                <w:color w:val="000000" w:themeColor="text1"/>
                <w:sz w:val="24"/>
                <w:szCs w:val="24"/>
              </w:rPr>
            </w:pPr>
          </w:p>
          <w:p w:rsidR="0035246C" w:rsidRDefault="0035246C" w:rsidP="00861304">
            <w:pPr>
              <w:pStyle w:val="labojumupamats1"/>
              <w:spacing w:before="0" w:line="240" w:lineRule="auto"/>
              <w:ind w:firstLine="0"/>
              <w:jc w:val="both"/>
              <w:rPr>
                <w:i w:val="0"/>
                <w:color w:val="000000" w:themeColor="text1"/>
                <w:sz w:val="24"/>
                <w:szCs w:val="24"/>
              </w:rPr>
            </w:pPr>
            <w:r>
              <w:rPr>
                <w:i w:val="0"/>
                <w:color w:val="000000" w:themeColor="text1"/>
                <w:sz w:val="24"/>
                <w:szCs w:val="24"/>
              </w:rPr>
              <w:t xml:space="preserve">Kopā gada laikā </w:t>
            </w:r>
            <w:r w:rsidR="00825368">
              <w:rPr>
                <w:i w:val="0"/>
                <w:color w:val="000000" w:themeColor="text1"/>
                <w:sz w:val="24"/>
                <w:szCs w:val="24"/>
              </w:rPr>
              <w:t xml:space="preserve">2018.gadā un turpmākajos gados </w:t>
            </w:r>
            <w:r>
              <w:rPr>
                <w:i w:val="0"/>
                <w:color w:val="000000" w:themeColor="text1"/>
                <w:sz w:val="24"/>
                <w:szCs w:val="24"/>
              </w:rPr>
              <w:t xml:space="preserve">prognozētie budžeta ieņēmumi </w:t>
            </w:r>
            <w:r w:rsidR="00825368">
              <w:rPr>
                <w:i w:val="0"/>
                <w:color w:val="000000" w:themeColor="text1"/>
                <w:sz w:val="24"/>
                <w:szCs w:val="24"/>
              </w:rPr>
              <w:t>–</w:t>
            </w:r>
            <w:r>
              <w:rPr>
                <w:i w:val="0"/>
                <w:color w:val="000000" w:themeColor="text1"/>
                <w:sz w:val="24"/>
                <w:szCs w:val="24"/>
              </w:rPr>
              <w:t xml:space="preserve"> </w:t>
            </w:r>
            <w:r w:rsidR="00B1019C">
              <w:rPr>
                <w:i w:val="0"/>
                <w:color w:val="000000" w:themeColor="text1"/>
                <w:sz w:val="24"/>
                <w:szCs w:val="24"/>
              </w:rPr>
              <w:t>4</w:t>
            </w:r>
            <w:r w:rsidR="00825368">
              <w:rPr>
                <w:i w:val="0"/>
                <w:color w:val="000000" w:themeColor="text1"/>
                <w:sz w:val="24"/>
                <w:szCs w:val="24"/>
              </w:rPr>
              <w:t xml:space="preserve"> </w:t>
            </w:r>
            <w:r w:rsidR="001E7D06">
              <w:rPr>
                <w:i w:val="0"/>
                <w:color w:val="000000" w:themeColor="text1"/>
                <w:sz w:val="24"/>
                <w:szCs w:val="24"/>
              </w:rPr>
              <w:t>094</w:t>
            </w:r>
            <w:r w:rsidR="00825368">
              <w:rPr>
                <w:i w:val="0"/>
                <w:color w:val="000000" w:themeColor="text1"/>
                <w:sz w:val="24"/>
                <w:szCs w:val="24"/>
              </w:rPr>
              <w:t xml:space="preserve"> </w:t>
            </w:r>
            <w:r w:rsidR="001E7D06">
              <w:rPr>
                <w:i w:val="0"/>
                <w:color w:val="000000" w:themeColor="text1"/>
                <w:sz w:val="24"/>
                <w:szCs w:val="24"/>
              </w:rPr>
              <w:t>306</w:t>
            </w:r>
            <w:r w:rsidR="00825368">
              <w:rPr>
                <w:i w:val="0"/>
                <w:color w:val="000000" w:themeColor="text1"/>
                <w:sz w:val="24"/>
                <w:szCs w:val="24"/>
              </w:rPr>
              <w:t xml:space="preserve"> </w:t>
            </w:r>
            <w:r w:rsidR="00825368">
              <w:rPr>
                <w:color w:val="000000" w:themeColor="text1"/>
                <w:sz w:val="24"/>
                <w:szCs w:val="24"/>
              </w:rPr>
              <w:t>euro</w:t>
            </w:r>
            <w:r w:rsidR="00825368">
              <w:rPr>
                <w:i w:val="0"/>
                <w:color w:val="000000" w:themeColor="text1"/>
                <w:sz w:val="24"/>
                <w:szCs w:val="24"/>
              </w:rPr>
              <w:t xml:space="preserve">, kas, salīdzinājumā ar 2017.gadā prognozēto iekasējamo summu radīs papildu ieņēmumus valsts pamatbudžetā </w:t>
            </w:r>
            <w:r w:rsidR="001E7D06">
              <w:rPr>
                <w:i w:val="0"/>
                <w:color w:val="000000" w:themeColor="text1"/>
                <w:sz w:val="24"/>
                <w:szCs w:val="24"/>
              </w:rPr>
              <w:t>640 000</w:t>
            </w:r>
            <w:r w:rsidR="00825368">
              <w:rPr>
                <w:i w:val="0"/>
                <w:color w:val="000000" w:themeColor="text1"/>
                <w:sz w:val="24"/>
                <w:szCs w:val="24"/>
              </w:rPr>
              <w:t xml:space="preserve"> </w:t>
            </w:r>
            <w:r w:rsidR="00825368">
              <w:rPr>
                <w:color w:val="000000" w:themeColor="text1"/>
                <w:sz w:val="24"/>
                <w:szCs w:val="24"/>
              </w:rPr>
              <w:t>euro</w:t>
            </w:r>
            <w:r w:rsidR="00825368">
              <w:rPr>
                <w:i w:val="0"/>
                <w:color w:val="000000" w:themeColor="text1"/>
                <w:sz w:val="24"/>
                <w:szCs w:val="24"/>
              </w:rPr>
              <w:t xml:space="preserve"> apmērā.</w:t>
            </w:r>
          </w:p>
          <w:p w:rsidR="001E7D06" w:rsidRPr="009D02DA" w:rsidRDefault="001E7D06" w:rsidP="001E7D06">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Saskaņā ar likuma “Par valsts budžetu 2017.gadam” un likuma “Par vidēja termiņa budžeta ietvaru 2017., 2018. un 2019.gadam” 2.pielikumu “Pamatbudžetā iemaksājamās valsts nodevas un citi maksājumi par valsts institūciju sniegtajiem pakalpojumiem un veiktās darbības” valsts pamatbudžeta ieņēmumi no nodevas par vīzas, uzturēšanās atļaujas vai Eiropas Kopienas pastāvīgā iedzīvotāja statusa Latvijas Republikā pieprasīšanai nepieciešamo dokumentu izskatīšanu un ar to saistītajiem pakalpojumiem” plānoti 3 454 306 </w:t>
            </w:r>
            <w:r w:rsidRPr="009D02DA">
              <w:rPr>
                <w:rFonts w:ascii="Times New Roman" w:eastAsia="Times New Roman" w:hAnsi="Times New Roman" w:cs="Times New Roman"/>
                <w:i/>
                <w:sz w:val="24"/>
                <w:szCs w:val="24"/>
              </w:rPr>
              <w:t>euro</w:t>
            </w:r>
            <w:r w:rsidRPr="009D02DA">
              <w:rPr>
                <w:rFonts w:ascii="Times New Roman" w:eastAsia="Times New Roman" w:hAnsi="Times New Roman" w:cs="Times New Roman"/>
                <w:sz w:val="24"/>
                <w:szCs w:val="24"/>
              </w:rPr>
              <w:t xml:space="preserve"> apmērā (katru gadu). </w:t>
            </w:r>
          </w:p>
          <w:p w:rsidR="004725C3" w:rsidRPr="0014571E" w:rsidRDefault="004725C3" w:rsidP="004725C3">
            <w:pPr>
              <w:pStyle w:val="naiskr"/>
              <w:shd w:val="clear" w:color="auto" w:fill="FFFFFF" w:themeFill="background1"/>
              <w:spacing w:before="0" w:after="0"/>
              <w:ind w:right="57"/>
              <w:jc w:val="both"/>
              <w:rPr>
                <w:bCs/>
              </w:rPr>
            </w:pPr>
            <w:r w:rsidRPr="0014571E">
              <w:rPr>
                <w:bCs/>
              </w:rPr>
              <w:t xml:space="preserve">Saskaņā ar likumu „Par valsts budžetu 2017. gadam” un likumu “Par vidēja termiņa budžeta ietvaru 2017., 2018. un 2019. gadam” valsts budžeta ieņēmumi no nodevas </w:t>
            </w:r>
            <w:r w:rsidRPr="0014571E">
              <w:rPr>
                <w:lang w:eastAsia="en-US"/>
              </w:rPr>
              <w:t>par</w:t>
            </w:r>
            <w:r w:rsidRPr="0035246C">
              <w:rPr>
                <w:lang w:eastAsia="en-US"/>
              </w:rPr>
              <w:t xml:space="preserve"> Eiropas Kopienas pastāvīgā iedzīvotāja statusa Latvijas Republikā un par uzturēšanās atļaujas pieprasīšanai nepieciešamo dokumentu izskatīšanu un ar to saistītajiem pakalpojumiem (Likuma „Par nodokļiem un nodevām” 11.panta otrās daļas 12.punkts) un par vīzas pieprasīšanai nepieciešamo dokumentu izskatīšanu un ar to saistītajiem pakalpojumiem (Likuma „Par nodokļiem un nodevām” </w:t>
            </w:r>
            <w:r>
              <w:rPr>
                <w:lang w:eastAsia="en-US"/>
              </w:rPr>
              <w:t>(</w:t>
            </w:r>
            <w:r w:rsidRPr="0035246C">
              <w:rPr>
                <w:lang w:eastAsia="en-US"/>
              </w:rPr>
              <w:t>11.panta otrās daļas 13.punkts)</w:t>
            </w:r>
            <w:r>
              <w:rPr>
                <w:lang w:eastAsia="en-US"/>
              </w:rPr>
              <w:t xml:space="preserve"> plānoti </w:t>
            </w:r>
            <w:r w:rsidR="002C0C9D">
              <w:rPr>
                <w:bCs/>
              </w:rPr>
              <w:t>3 454 306</w:t>
            </w:r>
            <w:r w:rsidRPr="0014571E">
              <w:rPr>
                <w:bCs/>
              </w:rPr>
              <w:t xml:space="preserve"> </w:t>
            </w:r>
            <w:r w:rsidRPr="0014571E">
              <w:rPr>
                <w:bCs/>
                <w:i/>
              </w:rPr>
              <w:t>euro</w:t>
            </w:r>
            <w:r w:rsidRPr="0014571E">
              <w:rPr>
                <w:bCs/>
              </w:rPr>
              <w:t xml:space="preserve"> apmērā ik gadu. </w:t>
            </w:r>
          </w:p>
          <w:p w:rsidR="0031214D" w:rsidRDefault="004725C3" w:rsidP="004725C3">
            <w:pPr>
              <w:pStyle w:val="tv213"/>
              <w:spacing w:before="0" w:beforeAutospacing="0" w:after="0" w:afterAutospacing="0" w:line="293" w:lineRule="atLeast"/>
              <w:ind w:left="18"/>
              <w:jc w:val="both"/>
              <w:rPr>
                <w:sz w:val="26"/>
                <w:szCs w:val="26"/>
              </w:rPr>
            </w:pPr>
            <w:r w:rsidRPr="0014571E">
              <w:rPr>
                <w:lang w:eastAsia="en-US"/>
              </w:rPr>
              <w:t>Sagatavojot likumprojektu “Par valsts budžetu 2018. gadam” un likumprojektu “Par vidēja termiņa budžeta ietvaru 2018., 2019. un 2020. gadam”, ieņēmumi no valsts pamatbudžetā iemaksājamās valsts nodevas par</w:t>
            </w:r>
            <w:r w:rsidRPr="0035246C">
              <w:rPr>
                <w:lang w:eastAsia="en-US"/>
              </w:rPr>
              <w:t xml:space="preserve"> Eiropas Kopienas pastāvīgā iedzīvotāja statusa Latvijas Republikā un par uzturēšanās atļaujas pieprasīšanai nepieciešamo dokumentu izskatīšanu un ar to saistītajiem pakalpojumiem (Likuma „Par nodokļiem un nodevām” 11.panta otrās daļas 12.punkts) un par vīzas pieprasīšanai nepieciešamo dokumentu izskatīšanu un ar to saistītajiem pakalpojumiem (Likuma „Par nodokļiem un nodevām” </w:t>
            </w:r>
            <w:r>
              <w:rPr>
                <w:lang w:eastAsia="en-US"/>
              </w:rPr>
              <w:t>(</w:t>
            </w:r>
            <w:r w:rsidRPr="0035246C">
              <w:rPr>
                <w:lang w:eastAsia="en-US"/>
              </w:rPr>
              <w:t>11.panta otrās daļas 13.punkts)</w:t>
            </w:r>
            <w:r>
              <w:rPr>
                <w:lang w:eastAsia="en-US"/>
              </w:rPr>
              <w:t xml:space="preserve"> plānojami 4 094 306 </w:t>
            </w:r>
            <w:r w:rsidRPr="00825368">
              <w:rPr>
                <w:i/>
                <w:lang w:eastAsia="en-US"/>
              </w:rPr>
              <w:lastRenderedPageBreak/>
              <w:t>euro</w:t>
            </w:r>
            <w:r w:rsidRPr="0014571E">
              <w:rPr>
                <w:lang w:eastAsia="en-US"/>
              </w:rPr>
              <w:t xml:space="preserve"> </w:t>
            </w:r>
            <w:r>
              <w:rPr>
                <w:lang w:eastAsia="en-US"/>
              </w:rPr>
              <w:t xml:space="preserve">apmērā </w:t>
            </w:r>
            <w:r w:rsidRPr="0014571E">
              <w:rPr>
                <w:lang w:eastAsia="en-US"/>
              </w:rPr>
              <w:t xml:space="preserve">ik gadu (palielinājums </w:t>
            </w:r>
            <w:r>
              <w:rPr>
                <w:lang w:eastAsia="en-US"/>
              </w:rPr>
              <w:t>640 000</w:t>
            </w:r>
            <w:r w:rsidRPr="0014571E">
              <w:rPr>
                <w:lang w:eastAsia="en-US"/>
              </w:rPr>
              <w:t xml:space="preserve"> </w:t>
            </w:r>
            <w:r w:rsidRPr="00825368">
              <w:rPr>
                <w:i/>
                <w:lang w:eastAsia="en-US"/>
              </w:rPr>
              <w:t>euro</w:t>
            </w:r>
            <w:r w:rsidRPr="0014571E">
              <w:rPr>
                <w:lang w:eastAsia="en-US"/>
              </w:rPr>
              <w:t xml:space="preserve">) un </w:t>
            </w:r>
            <w:r w:rsidRPr="00825368">
              <w:rPr>
                <w:lang w:eastAsia="en-US"/>
              </w:rPr>
              <w:t xml:space="preserve">dotācijas no vispārējiem ieņēmumiem un attiecīgu izdevumu palielinājums Iekšlietu ministrijai budžeta apakšprogrammā 11.01.00 “Pilsonības un migrācijas lietu pārvalde” 2018. gadā un turpmāk ik gadu </w:t>
            </w:r>
            <w:r>
              <w:rPr>
                <w:lang w:eastAsia="en-US"/>
              </w:rPr>
              <w:t xml:space="preserve">palielināmas </w:t>
            </w:r>
            <w:r w:rsidRPr="0031214D">
              <w:rPr>
                <w:lang w:eastAsia="en-US"/>
              </w:rPr>
              <w:t xml:space="preserve">par </w:t>
            </w:r>
            <w:r w:rsidR="006406E6">
              <w:t>555 767</w:t>
            </w:r>
            <w:r w:rsidR="0031214D" w:rsidRPr="0031214D">
              <w:t xml:space="preserve"> EUR, tai skaitā, </w:t>
            </w:r>
            <w:r w:rsidR="006406E6">
              <w:t>502 081</w:t>
            </w:r>
            <w:r w:rsidR="0031214D" w:rsidRPr="0031214D">
              <w:t xml:space="preserve"> EUR (atlīdzība) darba samaksas izlīdzināšanai un 53 686 EUR (preces un pakalpojumi) informācijas sistēmu uzturēšanai.</w:t>
            </w:r>
          </w:p>
          <w:p w:rsidR="003C43DD" w:rsidRDefault="004725C3" w:rsidP="003C43DD">
            <w:pPr>
              <w:spacing w:after="0"/>
              <w:ind w:firstLine="506"/>
              <w:jc w:val="both"/>
              <w:rPr>
                <w:rFonts w:ascii="Times New Roman" w:hAnsi="Times New Roman" w:cs="Times New Roman"/>
              </w:rPr>
            </w:pPr>
            <w:r w:rsidRPr="003C43DD">
              <w:rPr>
                <w:rFonts w:ascii="Times New Roman" w:hAnsi="Times New Roman" w:cs="Times New Roman"/>
                <w:b/>
              </w:rPr>
              <w:t>Darba samaksas</w:t>
            </w:r>
            <w:r w:rsidRPr="003C43DD">
              <w:rPr>
                <w:rFonts w:ascii="Times New Roman" w:hAnsi="Times New Roman" w:cs="Times New Roman"/>
              </w:rPr>
              <w:t xml:space="preserve"> izlīdzināšanas nepieciešamību nosaka būtiskā atšķirība starp privātajā un publiskajā sektorā izmaksāto atalgojumu.. Migrācijas jomā strādājošo Pilsonības un migrācijas lietu pārvaldes speciālistu atalgojums būtu jāpielīdzina jurista profesijā nodarbināto atalgojuma līmenim, jo darba pienākumi saistīti ar juridiski sarežģītu tekstu (starptautisko un nacionālo tiesību aktu) piemērošanu un sastādīšanu, darbā nepieciešamas svešvalodu zināšanas, kā arī darbam ir augsts intensitātes līmenis. Ja Valsts ieņēmumu dienesta publicētie statistikas dati par darba samaksu dažādās profesijās nodarbinātajiem liecina, ka 2016.gada decembrī jurista vidējā stundas likme bija 11,06 </w:t>
            </w:r>
            <w:r w:rsidRPr="003C43DD">
              <w:rPr>
                <w:rFonts w:ascii="Times New Roman" w:hAnsi="Times New Roman" w:cs="Times New Roman"/>
                <w:i/>
              </w:rPr>
              <w:t xml:space="preserve">euro </w:t>
            </w:r>
            <w:r w:rsidRPr="003C43DD">
              <w:rPr>
                <w:rFonts w:ascii="Times New Roman" w:hAnsi="Times New Roman" w:cs="Times New Roman"/>
              </w:rPr>
              <w:t xml:space="preserve">jeb 1854,43 </w:t>
            </w:r>
            <w:r w:rsidR="00BF5839">
              <w:rPr>
                <w:rFonts w:ascii="Times New Roman" w:hAnsi="Times New Roman" w:cs="Times New Roman"/>
                <w:i/>
              </w:rPr>
              <w:t xml:space="preserve">euro </w:t>
            </w:r>
            <w:r w:rsidRPr="003C43DD">
              <w:rPr>
                <w:rFonts w:ascii="Times New Roman" w:hAnsi="Times New Roman" w:cs="Times New Roman"/>
              </w:rPr>
              <w:t>mēnesī, tad Pilsonības un migrācijas lietu pārvaldes vecākā referenta darba samaksa noteikta 76</w:t>
            </w:r>
            <w:r w:rsidR="00A16C10">
              <w:rPr>
                <w:rFonts w:ascii="Times New Roman" w:hAnsi="Times New Roman" w:cs="Times New Roman"/>
              </w:rPr>
              <w:t>3</w:t>
            </w:r>
            <w:r w:rsidRPr="003C43DD">
              <w:rPr>
                <w:rFonts w:ascii="Times New Roman" w:hAnsi="Times New Roman" w:cs="Times New Roman"/>
              </w:rPr>
              <w:t xml:space="preserve"> </w:t>
            </w:r>
            <w:r w:rsidRPr="003C43DD">
              <w:rPr>
                <w:rFonts w:ascii="Times New Roman" w:hAnsi="Times New Roman" w:cs="Times New Roman"/>
                <w:i/>
              </w:rPr>
              <w:t>euro</w:t>
            </w:r>
            <w:r w:rsidRPr="003C43DD">
              <w:rPr>
                <w:rFonts w:ascii="Times New Roman" w:hAnsi="Times New Roman" w:cs="Times New Roman"/>
              </w:rPr>
              <w:t xml:space="preserve"> mēnesī. Šāds atalgojums nav konkurētstpējīgs un veicina apmācītu un perspektīvu darbinieku aizplūšanu no valsts pārvaldes uz privāto sektoru.</w:t>
            </w:r>
          </w:p>
          <w:p w:rsidR="003C43DD" w:rsidRPr="003C43DD" w:rsidRDefault="00FF6A51" w:rsidP="003C43DD">
            <w:pPr>
              <w:spacing w:after="0"/>
              <w:ind w:firstLine="506"/>
              <w:jc w:val="both"/>
              <w:rPr>
                <w:rFonts w:ascii="Times New Roman" w:hAnsi="Times New Roman" w:cs="Times New Roman"/>
                <w:sz w:val="24"/>
                <w:szCs w:val="24"/>
              </w:rPr>
            </w:pPr>
            <w:r w:rsidRPr="003C43DD">
              <w:rPr>
                <w:rFonts w:ascii="Times New Roman" w:hAnsi="Times New Roman" w:cs="Times New Roman"/>
              </w:rPr>
              <w:t xml:space="preserve"> </w:t>
            </w:r>
            <w:r w:rsidR="003C43DD" w:rsidRPr="0098523A">
              <w:rPr>
                <w:rFonts w:ascii="Times New Roman" w:hAnsi="Times New Roman" w:cs="Times New Roman"/>
                <w:color w:val="000000" w:themeColor="text1"/>
                <w:sz w:val="24"/>
                <w:szCs w:val="24"/>
              </w:rPr>
              <w:t xml:space="preserve">Tāpēc, lai saglabātu profesionālus darbiniekus un noteiktu nodarbinātajiem, kuri iesaistīti </w:t>
            </w:r>
            <w:r w:rsidR="00F1042F" w:rsidRPr="0098523A">
              <w:rPr>
                <w:rFonts w:ascii="Times New Roman" w:hAnsi="Times New Roman" w:cs="Times New Roman"/>
                <w:color w:val="000000" w:themeColor="text1"/>
                <w:sz w:val="24"/>
                <w:szCs w:val="24"/>
              </w:rPr>
              <w:t>valsts migrācijas un patvēruma politikas īstenošanā un</w:t>
            </w:r>
            <w:r w:rsidR="003C43DD" w:rsidRPr="0098523A">
              <w:rPr>
                <w:rFonts w:ascii="Times New Roman" w:hAnsi="Times New Roman" w:cs="Times New Roman"/>
                <w:color w:val="000000" w:themeColor="text1"/>
                <w:sz w:val="24"/>
                <w:szCs w:val="24"/>
              </w:rPr>
              <w:t xml:space="preserve"> nodrošināšanā, mēnešalgu atbilstoši amata klasifikācijai noteiktai amatu saimei, līmenim un atbilstošās mēnešalgu grupas 2.kategorijai norādīto mēnešalgas maksimālo apmēru no 2018. gada nepieciešams finansējums atlīdzībai (1000 kods - Atlīdzība)</w:t>
            </w:r>
            <w:r w:rsidR="00D144BE">
              <w:rPr>
                <w:rFonts w:ascii="Times New Roman" w:hAnsi="Times New Roman" w:cs="Times New Roman"/>
                <w:sz w:val="24"/>
                <w:szCs w:val="24"/>
              </w:rPr>
              <w:t xml:space="preserve"> 502 081</w:t>
            </w:r>
            <w:r w:rsidR="003C43DD" w:rsidRPr="0098523A">
              <w:rPr>
                <w:rFonts w:ascii="Times New Roman" w:hAnsi="Times New Roman" w:cs="Times New Roman"/>
                <w:sz w:val="24"/>
                <w:szCs w:val="24"/>
              </w:rPr>
              <w:t xml:space="preserve"> </w:t>
            </w:r>
            <w:r w:rsidR="003C43DD" w:rsidRPr="0098523A">
              <w:rPr>
                <w:rFonts w:ascii="Times New Roman" w:hAnsi="Times New Roman" w:cs="Times New Roman"/>
                <w:i/>
                <w:sz w:val="24"/>
                <w:szCs w:val="24"/>
              </w:rPr>
              <w:t>euro</w:t>
            </w:r>
            <w:r w:rsidR="003C43DD" w:rsidRPr="0098523A">
              <w:rPr>
                <w:rFonts w:ascii="Times New Roman" w:hAnsi="Times New Roman" w:cs="Times New Roman"/>
                <w:sz w:val="24"/>
                <w:szCs w:val="24"/>
              </w:rPr>
              <w:t xml:space="preserve"> (</w:t>
            </w:r>
            <w:r w:rsidR="003C43DD" w:rsidRPr="0098523A">
              <w:rPr>
                <w:rFonts w:ascii="Times New Roman" w:hAnsi="Times New Roman" w:cs="Times New Roman"/>
              </w:rPr>
              <w:t xml:space="preserve">Detalizēts aprēķins </w:t>
            </w:r>
            <w:r w:rsidR="003C43DD" w:rsidRPr="0098523A">
              <w:rPr>
                <w:rFonts w:ascii="Times New Roman" w:hAnsi="Times New Roman" w:cs="Times New Roman"/>
                <w:sz w:val="24"/>
                <w:szCs w:val="24"/>
              </w:rPr>
              <w:t>2. pielikumā).</w:t>
            </w:r>
          </w:p>
          <w:p w:rsidR="004725C3" w:rsidRPr="003C43DD" w:rsidRDefault="004725C3" w:rsidP="004725C3">
            <w:pPr>
              <w:pStyle w:val="tv213"/>
              <w:spacing w:before="0" w:beforeAutospacing="0" w:after="0" w:afterAutospacing="0" w:line="293" w:lineRule="atLeast"/>
              <w:ind w:left="18"/>
              <w:jc w:val="both"/>
              <w:rPr>
                <w:lang w:eastAsia="en-US"/>
              </w:rPr>
            </w:pPr>
          </w:p>
          <w:p w:rsidR="004725C3" w:rsidRDefault="00FD57A2" w:rsidP="004725C3">
            <w:pPr>
              <w:jc w:val="both"/>
              <w:rPr>
                <w:rFonts w:ascii="Times New Roman" w:hAnsi="Times New Roman" w:cs="Times New Roman"/>
              </w:rPr>
            </w:pPr>
            <w:r w:rsidRPr="00FD57A2">
              <w:rPr>
                <w:rFonts w:ascii="Times New Roman" w:eastAsia="Times New Roman" w:hAnsi="Times New Roman" w:cs="Times New Roman"/>
                <w:sz w:val="24"/>
                <w:szCs w:val="24"/>
              </w:rPr>
              <w:t xml:space="preserve">Lai paaugstinātu darbinieku drošību un klientu apkalpošanas kvalitāti, kā arī, lai samazinātu korupcijas risku, Pilsonības un migrācijas lietu pārvaldē nepieciešams </w:t>
            </w:r>
            <w:r>
              <w:rPr>
                <w:rFonts w:ascii="Times New Roman" w:eastAsia="Times New Roman" w:hAnsi="Times New Roman" w:cs="Times New Roman"/>
                <w:sz w:val="24"/>
                <w:szCs w:val="24"/>
              </w:rPr>
              <w:t xml:space="preserve">turpināt arī </w:t>
            </w:r>
            <w:r w:rsidRPr="00FD57A2">
              <w:rPr>
                <w:rFonts w:ascii="Times New Roman" w:eastAsia="Times New Roman" w:hAnsi="Times New Roman" w:cs="Times New Roman"/>
                <w:b/>
                <w:sz w:val="24"/>
                <w:szCs w:val="24"/>
              </w:rPr>
              <w:t>videonovērošanas sistēmas</w:t>
            </w:r>
            <w:r>
              <w:rPr>
                <w:rFonts w:ascii="Times New Roman" w:eastAsia="Times New Roman" w:hAnsi="Times New Roman" w:cs="Times New Roman"/>
                <w:sz w:val="24"/>
                <w:szCs w:val="24"/>
              </w:rPr>
              <w:t xml:space="preserve"> (turpmāk – Sistēma) ieviešanu un uzturēšanu</w:t>
            </w:r>
            <w:r w:rsidRPr="00FD57A2">
              <w:rPr>
                <w:rFonts w:ascii="Times New Roman" w:eastAsia="Times New Roman" w:hAnsi="Times New Roman" w:cs="Times New Roman"/>
                <w:sz w:val="24"/>
                <w:szCs w:val="24"/>
              </w:rPr>
              <w:t>.</w:t>
            </w:r>
            <w:r>
              <w:t xml:space="preserve"> </w:t>
            </w:r>
            <w:r w:rsidR="004725C3" w:rsidRPr="005A308D">
              <w:rPr>
                <w:rFonts w:ascii="Times New Roman" w:hAnsi="Times New Roman" w:cs="Times New Roman"/>
              </w:rPr>
              <w:t>2016.gadā veicot</w:t>
            </w:r>
            <w:r w:rsidR="004725C3" w:rsidRPr="002A526D">
              <w:rPr>
                <w:rFonts w:ascii="Times New Roman" w:hAnsi="Times New Roman" w:cs="Times New Roman"/>
                <w:b/>
              </w:rPr>
              <w:t xml:space="preserve"> </w:t>
            </w:r>
            <w:r w:rsidR="004725C3" w:rsidRPr="002A526D">
              <w:rPr>
                <w:rFonts w:ascii="Times New Roman" w:hAnsi="Times New Roman" w:cs="Times New Roman"/>
              </w:rPr>
              <w:t xml:space="preserve">finansējuma pārdali no 74. resora "Gadskārtējā valsts budžeta izpildes procesā pārdalāmais finansējums" programmas 02.00.00 "Līdzekļi neparedzētiem gadījumiem" tika piešķirts papildus finansējums Pilsonības un migrācijas lietu pārvaldes klientu apkalpošanas telpu aprīkošanai ar </w:t>
            </w:r>
            <w:r w:rsidR="004725C3" w:rsidRPr="00FD57A2">
              <w:rPr>
                <w:rFonts w:ascii="Times New Roman" w:hAnsi="Times New Roman" w:cs="Times New Roman"/>
              </w:rPr>
              <w:t>videonovērošanas sistēmām</w:t>
            </w:r>
            <w:r w:rsidR="004725C3" w:rsidRPr="002A526D">
              <w:rPr>
                <w:rFonts w:ascii="Times New Roman" w:hAnsi="Times New Roman" w:cs="Times New Roman"/>
              </w:rPr>
              <w:t xml:space="preserve"> 60 000 </w:t>
            </w:r>
            <w:r w:rsidR="004725C3" w:rsidRPr="002A526D">
              <w:rPr>
                <w:rFonts w:ascii="Times New Roman" w:hAnsi="Times New Roman" w:cs="Times New Roman"/>
                <w:i/>
              </w:rPr>
              <w:t>euro</w:t>
            </w:r>
            <w:r w:rsidR="004725C3" w:rsidRPr="002A526D">
              <w:rPr>
                <w:rFonts w:ascii="Times New Roman" w:hAnsi="Times New Roman" w:cs="Times New Roman"/>
              </w:rPr>
              <w:t xml:space="preserve"> apmērā</w:t>
            </w:r>
            <w:r w:rsidR="004725C3">
              <w:rPr>
                <w:rFonts w:ascii="Times New Roman" w:hAnsi="Times New Roman" w:cs="Times New Roman"/>
              </w:rPr>
              <w:t xml:space="preserve">. Izmantojot papildus piešķirto finansējumu, Liepājas, Kuldīgas, Tukuma, Saldus un Bauskas klientu apkalpošanas nodaļās tika uzstādītas videonovērošanas sistēmas. 2017.gadā Pārvalde turpināja videonovērošanas sistēmu uzstādīšanu un piešķirto resursu ietvaros līdz 2017.gada 30.jūnijam uzstādīja videonovērošanas sistēmas Cēsu, Aizkraukles, Limbažu, Jēkabpils un Gulbenes </w:t>
            </w:r>
            <w:r w:rsidR="004725C3" w:rsidRPr="002A526D">
              <w:rPr>
                <w:rFonts w:ascii="Times New Roman" w:hAnsi="Times New Roman" w:cs="Times New Roman"/>
              </w:rPr>
              <w:t>klientu apkalpošanas nodaļās. Lai uzturētu</w:t>
            </w:r>
            <w:r w:rsidR="004725C3">
              <w:rPr>
                <w:rFonts w:ascii="Times New Roman" w:hAnsi="Times New Roman" w:cs="Times New Roman"/>
              </w:rPr>
              <w:t xml:space="preserve"> S</w:t>
            </w:r>
            <w:r w:rsidR="004725C3" w:rsidRPr="002A526D">
              <w:rPr>
                <w:rFonts w:ascii="Times New Roman" w:hAnsi="Times New Roman" w:cs="Times New Roman"/>
              </w:rPr>
              <w:t xml:space="preserve">istēmu nepārtrauktu darbību nepieciešama </w:t>
            </w:r>
            <w:r w:rsidR="004725C3">
              <w:rPr>
                <w:rFonts w:ascii="Times New Roman" w:hAnsi="Times New Roman" w:cs="Times New Roman"/>
              </w:rPr>
              <w:t>S</w:t>
            </w:r>
            <w:r w:rsidR="004725C3" w:rsidRPr="002A526D">
              <w:rPr>
                <w:rFonts w:ascii="Times New Roman" w:hAnsi="Times New Roman" w:cs="Times New Roman"/>
              </w:rPr>
              <w:t>istēmu apkope</w:t>
            </w:r>
            <w:r w:rsidR="004725C3">
              <w:rPr>
                <w:rFonts w:ascii="Times New Roman" w:hAnsi="Times New Roman" w:cs="Times New Roman"/>
              </w:rPr>
              <w:t>,</w:t>
            </w:r>
            <w:r w:rsidR="004725C3" w:rsidRPr="002A526D">
              <w:rPr>
                <w:rFonts w:ascii="Times New Roman" w:hAnsi="Times New Roman" w:cs="Times New Roman"/>
              </w:rPr>
              <w:t xml:space="preserve"> veicot sistēmu stāvokļa apskati, savlaicīgu iespējamo defektu atklāšanu, tehniskā profilakse un apkalpošana, t.sk Sistēmas darbaspēju uzturēšana, nomainot uz laiku no ierindas izgājušos blokus un elementus pret rezerves.</w:t>
            </w:r>
            <w:r w:rsidR="004725C3">
              <w:rPr>
                <w:rFonts w:ascii="Times New Roman" w:hAnsi="Times New Roman" w:cs="Times New Roman"/>
              </w:rPr>
              <w:t xml:space="preserve"> Lai nodrošinātu Sistēmu tehnisko apkopi 11 klientu apkalpošanas nodaļās, nepieciešams papildus finansējums budžeta apakšprogrammā 11.01.00 “Pilsonības un migrācijas lietu pārvalde” 14 482</w:t>
            </w:r>
            <w:r w:rsidR="004725C3" w:rsidRPr="005A308D">
              <w:rPr>
                <w:rFonts w:ascii="Times New Roman" w:hAnsi="Times New Roman" w:cs="Times New Roman"/>
                <w:i/>
              </w:rPr>
              <w:t xml:space="preserve"> euro</w:t>
            </w:r>
            <w:r w:rsidR="004725C3">
              <w:rPr>
                <w:rFonts w:ascii="Times New Roman" w:hAnsi="Times New Roman" w:cs="Times New Roman"/>
                <w:i/>
              </w:rPr>
              <w:t xml:space="preserve"> </w:t>
            </w:r>
            <w:r w:rsidR="004725C3" w:rsidRPr="005A308D">
              <w:rPr>
                <w:rFonts w:ascii="Times New Roman" w:hAnsi="Times New Roman" w:cs="Times New Roman"/>
              </w:rPr>
              <w:t>(</w:t>
            </w:r>
            <w:r w:rsidR="004725C3">
              <w:rPr>
                <w:rFonts w:ascii="Times New Roman" w:hAnsi="Times New Roman" w:cs="Times New Roman"/>
              </w:rPr>
              <w:t xml:space="preserve"> kods 2243 – iekārtas, inventāra un aparatūras remonta un tehniskā apkalpošana). </w:t>
            </w:r>
          </w:p>
          <w:p w:rsidR="00BC4F84" w:rsidRPr="00857B6E" w:rsidRDefault="004725C3" w:rsidP="00BC4F84">
            <w:pPr>
              <w:jc w:val="both"/>
              <w:rPr>
                <w:rFonts w:ascii="Times New Roman" w:hAnsi="Times New Roman" w:cs="Times New Roman"/>
                <w:i/>
                <w:sz w:val="24"/>
                <w:szCs w:val="24"/>
              </w:rPr>
            </w:pPr>
            <w:r>
              <w:rPr>
                <w:rFonts w:ascii="Times New Roman" w:hAnsi="Times New Roman" w:cs="Times New Roman"/>
              </w:rPr>
              <w:t xml:space="preserve">Vienas nodaļas Sistēmas apkopes cena ceturksnī 272 euro* x 11 sistēmas x 4 </w:t>
            </w:r>
            <w:r>
              <w:rPr>
                <w:rFonts w:ascii="Times New Roman" w:hAnsi="Times New Roman" w:cs="Times New Roman"/>
              </w:rPr>
              <w:lastRenderedPageBreak/>
              <w:t xml:space="preserve">ceturkšņi = 11 968 x 21% (PVN)  = </w:t>
            </w:r>
            <w:r w:rsidRPr="009A2A76">
              <w:rPr>
                <w:rFonts w:ascii="Times New Roman" w:hAnsi="Times New Roman" w:cs="Times New Roman"/>
                <w:b/>
              </w:rPr>
              <w:t xml:space="preserve">14 482 </w:t>
            </w:r>
            <w:r w:rsidRPr="009A2A76">
              <w:rPr>
                <w:rFonts w:ascii="Times New Roman" w:hAnsi="Times New Roman" w:cs="Times New Roman"/>
                <w:b/>
                <w:i/>
              </w:rPr>
              <w:t>euro</w:t>
            </w:r>
            <w:r>
              <w:rPr>
                <w:rFonts w:ascii="Times New Roman" w:hAnsi="Times New Roman" w:cs="Times New Roman"/>
                <w:b/>
                <w:i/>
              </w:rPr>
              <w:t xml:space="preserve"> </w:t>
            </w:r>
            <w:r w:rsidR="00BC4F84" w:rsidRPr="00BC4F84">
              <w:rPr>
                <w:rFonts w:ascii="Times New Roman" w:hAnsi="Times New Roman" w:cs="Times New Roman"/>
              </w:rPr>
              <w:t>(2</w:t>
            </w:r>
            <w:r w:rsidR="00BC4F84" w:rsidRPr="00857B6E">
              <w:rPr>
                <w:rFonts w:ascii="Times New Roman" w:hAnsi="Times New Roman" w:cs="Times New Roman"/>
              </w:rPr>
              <w:t>243 kods</w:t>
            </w:r>
            <w:r w:rsidR="00BC4F84">
              <w:rPr>
                <w:rFonts w:ascii="Times New Roman" w:hAnsi="Times New Roman" w:cs="Times New Roman"/>
              </w:rPr>
              <w:t xml:space="preserve"> - </w:t>
            </w:r>
            <w:r w:rsidR="00BC4F84" w:rsidRPr="00857B6E">
              <w:rPr>
                <w:rFonts w:ascii="Times New Roman" w:hAnsi="Times New Roman" w:cs="Times New Roman"/>
                <w:color w:val="414142"/>
                <w:sz w:val="24"/>
                <w:szCs w:val="24"/>
              </w:rPr>
              <w:t>Iekārtas, inventāra un aparatūras remonts, tehniskā apkalpošana</w:t>
            </w:r>
            <w:r w:rsidR="00BC4F84">
              <w:rPr>
                <w:rFonts w:ascii="Times New Roman" w:hAnsi="Times New Roman" w:cs="Times New Roman"/>
                <w:color w:val="414142"/>
                <w:sz w:val="24"/>
                <w:szCs w:val="24"/>
              </w:rPr>
              <w:t>)</w:t>
            </w:r>
          </w:p>
          <w:p w:rsidR="004725C3" w:rsidRDefault="004725C3" w:rsidP="004725C3">
            <w:pPr>
              <w:jc w:val="both"/>
              <w:rPr>
                <w:rFonts w:ascii="Times New Roman" w:hAnsi="Times New Roman" w:cs="Times New Roman"/>
                <w:i/>
              </w:rPr>
            </w:pPr>
          </w:p>
          <w:p w:rsidR="004725C3" w:rsidRDefault="004725C3" w:rsidP="00FD57A2">
            <w:pPr>
              <w:spacing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Atbilstoši </w:t>
            </w:r>
            <w:r w:rsidRPr="00EA64C7">
              <w:rPr>
                <w:rFonts w:ascii="Times New Roman" w:eastAsia="Calibri" w:hAnsi="Times New Roman" w:cs="Times New Roman"/>
                <w:sz w:val="24"/>
                <w:szCs w:val="24"/>
              </w:rPr>
              <w:t xml:space="preserve">Ministru kabineta </w:t>
            </w:r>
            <w:r>
              <w:rPr>
                <w:rFonts w:ascii="Times New Roman" w:eastAsia="Calibri" w:hAnsi="Times New Roman" w:cs="Times New Roman"/>
                <w:sz w:val="24"/>
                <w:szCs w:val="24"/>
              </w:rPr>
              <w:t xml:space="preserve">rīkojumam </w:t>
            </w:r>
            <w:r w:rsidRPr="00930557">
              <w:rPr>
                <w:rFonts w:ascii="Times New Roman" w:eastAsia="Calibri" w:hAnsi="Times New Roman" w:cs="Times New Roman"/>
                <w:sz w:val="24"/>
                <w:szCs w:val="24"/>
              </w:rPr>
              <w:t>“Par pamatbudžeta programmas “Ekonomikas attīstīb</w:t>
            </w:r>
            <w:r>
              <w:rPr>
                <w:rFonts w:ascii="Times New Roman" w:eastAsia="Calibri" w:hAnsi="Times New Roman" w:cs="Times New Roman"/>
                <w:sz w:val="24"/>
                <w:szCs w:val="24"/>
              </w:rPr>
              <w:t xml:space="preserve">as programma” finanšu līdzekļu </w:t>
            </w:r>
            <w:r w:rsidRPr="00930557">
              <w:rPr>
                <w:rFonts w:ascii="Times New Roman" w:eastAsia="Calibri" w:hAnsi="Times New Roman" w:cs="Times New Roman"/>
                <w:sz w:val="24"/>
                <w:szCs w:val="24"/>
              </w:rPr>
              <w:t>izmantošanu”</w:t>
            </w:r>
            <w:r>
              <w:rPr>
                <w:rFonts w:ascii="Times New Roman" w:eastAsia="Calibri" w:hAnsi="Times New Roman" w:cs="Times New Roman"/>
                <w:sz w:val="24"/>
                <w:szCs w:val="24"/>
              </w:rPr>
              <w:t xml:space="preserve"> tika noteikts </w:t>
            </w:r>
            <w:r>
              <w:rPr>
                <w:rFonts w:ascii="Times New Roman" w:hAnsi="Times New Roman" w:cs="Times New Roman"/>
              </w:rPr>
              <w:t>a</w:t>
            </w:r>
            <w:r w:rsidRPr="005A308D">
              <w:rPr>
                <w:rFonts w:ascii="Times New Roman" w:hAnsi="Times New Roman" w:cs="Times New Roman"/>
              </w:rPr>
              <w:t>propriācijas palielinājums veicot savstarpēju transfertu no Ekonomikas ministrijas atbilstoši FM 2015.gada 28.oktobra rīkojumam Nr.418</w:t>
            </w:r>
            <w:r>
              <w:rPr>
                <w:rFonts w:ascii="Times New Roman" w:hAnsi="Times New Roman" w:cs="Times New Roman"/>
              </w:rPr>
              <w:t xml:space="preserve"> par 119 790 </w:t>
            </w:r>
            <w:r w:rsidRPr="00B77723">
              <w:rPr>
                <w:rFonts w:ascii="Times New Roman" w:hAnsi="Times New Roman" w:cs="Times New Roman"/>
                <w:i/>
              </w:rPr>
              <w:t>euro</w:t>
            </w:r>
            <w:r>
              <w:rPr>
                <w:rFonts w:ascii="Times New Roman" w:hAnsi="Times New Roman" w:cs="Times New Roman"/>
              </w:rPr>
              <w:t xml:space="preserve"> un </w:t>
            </w:r>
            <w:r w:rsidRPr="005A308D">
              <w:rPr>
                <w:rFonts w:ascii="Times New Roman" w:hAnsi="Times New Roman" w:cs="Times New Roman"/>
              </w:rPr>
              <w:t>FM 2016.gada 27.aprīļ</w:t>
            </w:r>
            <w:r>
              <w:rPr>
                <w:rFonts w:ascii="Times New Roman" w:hAnsi="Times New Roman" w:cs="Times New Roman"/>
              </w:rPr>
              <w:t>a rīkojumam Nr.200 par 230 664</w:t>
            </w:r>
            <w:r w:rsidRPr="00B77723">
              <w:rPr>
                <w:rFonts w:ascii="Times New Roman" w:hAnsi="Times New Roman" w:cs="Times New Roman"/>
                <w:i/>
              </w:rPr>
              <w:t xml:space="preserve"> euro</w:t>
            </w:r>
            <w:r>
              <w:rPr>
                <w:rFonts w:ascii="Times New Roman" w:hAnsi="Times New Roman" w:cs="Times New Roman"/>
              </w:rPr>
              <w:t xml:space="preserve">, lai izstrādātu </w:t>
            </w:r>
            <w:r w:rsidRPr="005A308D">
              <w:rPr>
                <w:rFonts w:ascii="Times New Roman" w:hAnsi="Times New Roman" w:cs="Times New Roman"/>
              </w:rPr>
              <w:t xml:space="preserve"> papildus funkcionalitātes Uzturēšanās atļauju reģistrā.</w:t>
            </w:r>
            <w:r>
              <w:rPr>
                <w:rFonts w:ascii="Times New Roman" w:hAnsi="Times New Roman" w:cs="Times New Roman"/>
              </w:rPr>
              <w:t xml:space="preserve"> Kopējie ieguldījumi </w:t>
            </w:r>
            <w:r w:rsidRPr="00FD57A2">
              <w:rPr>
                <w:rFonts w:ascii="Times New Roman" w:hAnsi="Times New Roman" w:cs="Times New Roman"/>
                <w:b/>
              </w:rPr>
              <w:t>Uzturēšanās atļauju reģistra attīstībā</w:t>
            </w:r>
            <w:r>
              <w:rPr>
                <w:rFonts w:ascii="Times New Roman" w:hAnsi="Times New Roman" w:cs="Times New Roman"/>
              </w:rPr>
              <w:t xml:space="preserve"> un pilnveidošanā ir 350 454 </w:t>
            </w:r>
            <w:r w:rsidRPr="00756AAD">
              <w:rPr>
                <w:rFonts w:ascii="Times New Roman" w:hAnsi="Times New Roman" w:cs="Times New Roman"/>
                <w:i/>
              </w:rPr>
              <w:t>euro</w:t>
            </w:r>
            <w:r>
              <w:rPr>
                <w:rFonts w:ascii="Times New Roman" w:hAnsi="Times New Roman" w:cs="Times New Roman"/>
              </w:rPr>
              <w:t xml:space="preserve">. </w:t>
            </w:r>
            <w:r w:rsidRPr="00756AAD">
              <w:rPr>
                <w:rFonts w:ascii="Times New Roman" w:hAnsi="Times New Roman" w:cs="Times New Roman"/>
              </w:rPr>
              <w:t xml:space="preserve">Lai nodrošinātu </w:t>
            </w:r>
            <w:r>
              <w:rPr>
                <w:rFonts w:ascii="Times New Roman" w:hAnsi="Times New Roman" w:cs="Times New Roman"/>
              </w:rPr>
              <w:t>Uzturēšanās atļauju reģistra</w:t>
            </w:r>
            <w:r w:rsidRPr="00756AAD">
              <w:rPr>
                <w:rFonts w:ascii="Times New Roman" w:hAnsi="Times New Roman" w:cs="Times New Roman"/>
              </w:rPr>
              <w:t xml:space="preserve"> pieejamību un darbību 24/7 režīmā, </w:t>
            </w:r>
            <w:r>
              <w:rPr>
                <w:rFonts w:ascii="Times New Roman" w:hAnsi="Times New Roman" w:cs="Times New Roman"/>
              </w:rPr>
              <w:t>reģistra</w:t>
            </w:r>
            <w:r w:rsidRPr="00756AAD">
              <w:rPr>
                <w:rFonts w:ascii="Times New Roman" w:hAnsi="Times New Roman" w:cs="Times New Roman"/>
              </w:rPr>
              <w:t xml:space="preserve"> uzturēšanai gadā ir nepieciešami</w:t>
            </w:r>
            <w:r>
              <w:rPr>
                <w:rFonts w:ascii="Times New Roman" w:hAnsi="Times New Roman" w:cs="Times New Roman"/>
              </w:rPr>
              <w:t xml:space="preserve"> 39 204 </w:t>
            </w:r>
            <w:r w:rsidRPr="00756AAD">
              <w:rPr>
                <w:rFonts w:ascii="Times New Roman" w:hAnsi="Times New Roman" w:cs="Times New Roman"/>
                <w:i/>
              </w:rPr>
              <w:t>euro</w:t>
            </w:r>
            <w:r w:rsidRPr="00756AAD">
              <w:rPr>
                <w:rFonts w:ascii="Times New Roman" w:hAnsi="Times New Roman" w:cs="Times New Roman"/>
              </w:rPr>
              <w:t xml:space="preserve">. </w:t>
            </w:r>
            <w:r>
              <w:rPr>
                <w:rFonts w:ascii="Times New Roman" w:eastAsia="Calibri" w:hAnsi="Times New Roman" w:cs="Times New Roman"/>
                <w:sz w:val="24"/>
                <w:szCs w:val="24"/>
                <w:lang w:eastAsia="lv-LV"/>
              </w:rPr>
              <w:t>Reģistra</w:t>
            </w:r>
            <w:r w:rsidRPr="00756AAD">
              <w:rPr>
                <w:rFonts w:ascii="Times New Roman" w:eastAsia="Calibri" w:hAnsi="Times New Roman" w:cs="Times New Roman"/>
                <w:sz w:val="24"/>
                <w:szCs w:val="24"/>
                <w:lang w:eastAsia="lv-LV"/>
              </w:rPr>
              <w:t xml:space="preserve"> problēmu, kļūdu novēršanas un profilaktiskās uzturēšanas pakalpojumi</w:t>
            </w:r>
            <w:r w:rsidRPr="00756AAD">
              <w:rPr>
                <w:rFonts w:ascii="Times New Roman" w:eastAsia="Calibri" w:hAnsi="Times New Roman" w:cs="Times New Roman"/>
                <w:b/>
                <w:sz w:val="24"/>
                <w:szCs w:val="24"/>
                <w:lang w:eastAsia="lv-LV"/>
              </w:rPr>
              <w:t xml:space="preserve"> 72 </w:t>
            </w:r>
            <w:r w:rsidRPr="00756AAD">
              <w:rPr>
                <w:rFonts w:ascii="Times New Roman" w:eastAsia="Calibri" w:hAnsi="Times New Roman" w:cs="Times New Roman"/>
                <w:sz w:val="24"/>
                <w:szCs w:val="24"/>
                <w:lang w:eastAsia="lv-LV"/>
              </w:rPr>
              <w:t xml:space="preserve">cilvēkdienu apmērā izdevumi ir </w:t>
            </w:r>
            <w:r w:rsidRPr="00756AAD">
              <w:rPr>
                <w:rFonts w:ascii="Times New Roman" w:eastAsia="Calibri" w:hAnsi="Times New Roman" w:cs="Times New Roman"/>
                <w:b/>
                <w:sz w:val="24"/>
                <w:szCs w:val="24"/>
                <w:lang w:eastAsia="lv-LV"/>
              </w:rPr>
              <w:t xml:space="preserve">39 204 </w:t>
            </w:r>
            <w:r w:rsidRPr="00756AAD">
              <w:rPr>
                <w:rFonts w:ascii="Times New Roman" w:eastAsia="Calibri" w:hAnsi="Times New Roman" w:cs="Times New Roman"/>
                <w:i/>
                <w:iCs/>
                <w:sz w:val="24"/>
                <w:szCs w:val="24"/>
                <w:lang w:eastAsia="lv-LV"/>
              </w:rPr>
              <w:t>euro</w:t>
            </w:r>
            <w:r w:rsidR="0031214D">
              <w:rPr>
                <w:rFonts w:ascii="Times New Roman" w:eastAsia="Calibri" w:hAnsi="Times New Roman" w:cs="Times New Roman"/>
                <w:i/>
                <w:iCs/>
                <w:sz w:val="24"/>
                <w:szCs w:val="24"/>
                <w:lang w:eastAsia="lv-LV"/>
              </w:rPr>
              <w:t>*</w:t>
            </w:r>
            <w:r w:rsidRPr="00756AAD">
              <w:rPr>
                <w:rFonts w:ascii="Times New Roman" w:eastAsia="Calibri" w:hAnsi="Times New Roman" w:cs="Times New Roman"/>
                <w:i/>
                <w:iCs/>
                <w:sz w:val="24"/>
                <w:szCs w:val="24"/>
                <w:lang w:eastAsia="lv-LV"/>
              </w:rPr>
              <w:t xml:space="preserve"> </w:t>
            </w:r>
            <w:r w:rsidRPr="00756AAD">
              <w:rPr>
                <w:rFonts w:ascii="Times New Roman" w:eastAsia="Calibri" w:hAnsi="Times New Roman" w:cs="Times New Roman"/>
                <w:sz w:val="24"/>
                <w:szCs w:val="24"/>
                <w:lang w:eastAsia="lv-LV"/>
              </w:rPr>
              <w:t xml:space="preserve">(72 c/d x 450 </w:t>
            </w:r>
            <w:r w:rsidRPr="00756AAD">
              <w:rPr>
                <w:rFonts w:ascii="Times New Roman" w:eastAsia="Calibri" w:hAnsi="Times New Roman" w:cs="Times New Roman"/>
                <w:i/>
                <w:iCs/>
                <w:sz w:val="24"/>
                <w:szCs w:val="24"/>
                <w:lang w:eastAsia="lv-LV"/>
              </w:rPr>
              <w:t xml:space="preserve">euro </w:t>
            </w:r>
            <w:r w:rsidRPr="00756AAD">
              <w:rPr>
                <w:rFonts w:ascii="Times New Roman" w:eastAsia="Calibri" w:hAnsi="Times New Roman" w:cs="Times New Roman"/>
                <w:sz w:val="24"/>
                <w:szCs w:val="24"/>
                <w:lang w:eastAsia="lv-LV"/>
              </w:rPr>
              <w:t>+ PVN) (2</w:t>
            </w:r>
            <w:r>
              <w:rPr>
                <w:rFonts w:ascii="Times New Roman" w:eastAsia="Calibri" w:hAnsi="Times New Roman" w:cs="Times New Roman"/>
                <w:sz w:val="24"/>
                <w:szCs w:val="24"/>
                <w:lang w:eastAsia="lv-LV"/>
              </w:rPr>
              <w:t>251</w:t>
            </w:r>
            <w:r w:rsidRPr="00756AAD">
              <w:rPr>
                <w:rFonts w:ascii="Times New Roman" w:eastAsia="Calibri" w:hAnsi="Times New Roman" w:cs="Times New Roman"/>
                <w:sz w:val="24"/>
                <w:szCs w:val="24"/>
                <w:lang w:eastAsia="lv-LV"/>
              </w:rPr>
              <w:t xml:space="preserve"> kods </w:t>
            </w:r>
            <w:r>
              <w:rPr>
                <w:rFonts w:ascii="Times New Roman" w:eastAsia="Calibri" w:hAnsi="Times New Roman" w:cs="Times New Roman"/>
                <w:sz w:val="24"/>
                <w:szCs w:val="24"/>
                <w:lang w:eastAsia="lv-LV"/>
              </w:rPr>
              <w:t>– informācijas sistēmu uzturēšana</w:t>
            </w:r>
            <w:r w:rsidRPr="00756AAD">
              <w:rPr>
                <w:rFonts w:ascii="Times New Roman" w:eastAsia="Calibri" w:hAnsi="Times New Roman" w:cs="Times New Roman"/>
                <w:sz w:val="24"/>
                <w:szCs w:val="24"/>
                <w:lang w:eastAsia="lv-LV"/>
              </w:rPr>
              <w:t xml:space="preserve">). </w:t>
            </w:r>
          </w:p>
          <w:p w:rsidR="00BC4F84" w:rsidRDefault="00BC4F84" w:rsidP="00BC4F84">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Pavisam migrācijas un patvēruma politikas īstenošanas pasākumu īstenošanai </w:t>
            </w:r>
            <w:r>
              <w:rPr>
                <w:rFonts w:ascii="Times New Roman" w:hAnsi="Times New Roman" w:cs="Times New Roman"/>
              </w:rPr>
              <w:t xml:space="preserve">budžeta apakšprogrammā 11.01.00 “Pilsonības un migrācijas lietu pārvalde” </w:t>
            </w:r>
            <w:r>
              <w:rPr>
                <w:rFonts w:ascii="Times New Roman" w:eastAsia="Calibri" w:hAnsi="Times New Roman" w:cs="Times New Roman"/>
                <w:sz w:val="24"/>
                <w:szCs w:val="24"/>
                <w:lang w:eastAsia="lv-LV"/>
              </w:rPr>
              <w:t xml:space="preserve">papildus nepieciešami </w:t>
            </w:r>
            <w:r w:rsidR="002B2F15">
              <w:rPr>
                <w:rFonts w:ascii="Times New Roman" w:eastAsia="Calibri" w:hAnsi="Times New Roman" w:cs="Times New Roman"/>
                <w:sz w:val="24"/>
                <w:szCs w:val="24"/>
                <w:lang w:eastAsia="lv-LV"/>
              </w:rPr>
              <w:t>555 767</w:t>
            </w:r>
            <w:r>
              <w:rPr>
                <w:rFonts w:ascii="Times New Roman" w:eastAsia="Calibri" w:hAnsi="Times New Roman" w:cs="Times New Roman"/>
                <w:sz w:val="24"/>
                <w:szCs w:val="24"/>
                <w:lang w:eastAsia="lv-LV"/>
              </w:rPr>
              <w:t xml:space="preserve"> </w:t>
            </w:r>
            <w:r w:rsidRPr="00BC4F84">
              <w:rPr>
                <w:rFonts w:ascii="Times New Roman" w:eastAsia="Calibri" w:hAnsi="Times New Roman" w:cs="Times New Roman"/>
                <w:i/>
                <w:sz w:val="24"/>
                <w:szCs w:val="24"/>
                <w:lang w:eastAsia="lv-LV"/>
              </w:rPr>
              <w:t>euro</w:t>
            </w:r>
            <w:r>
              <w:rPr>
                <w:rFonts w:ascii="Times New Roman" w:eastAsia="Calibri" w:hAnsi="Times New Roman" w:cs="Times New Roman"/>
                <w:sz w:val="24"/>
                <w:szCs w:val="24"/>
                <w:lang w:eastAsia="lv-LV"/>
              </w:rPr>
              <w:t xml:space="preserve">, tajā skaitā </w:t>
            </w:r>
            <w:r w:rsidR="002B2F15">
              <w:rPr>
                <w:rFonts w:ascii="Times New Roman" w:eastAsia="Calibri" w:hAnsi="Times New Roman" w:cs="Times New Roman"/>
                <w:sz w:val="24"/>
                <w:szCs w:val="24"/>
                <w:lang w:eastAsia="lv-LV"/>
              </w:rPr>
              <w:t>502 081</w:t>
            </w:r>
            <w:r w:rsidR="00562123">
              <w:rPr>
                <w:rFonts w:ascii="Times New Roman" w:eastAsia="Calibri" w:hAnsi="Times New Roman" w:cs="Times New Roman"/>
                <w:sz w:val="24"/>
                <w:szCs w:val="24"/>
                <w:lang w:eastAsia="lv-LV"/>
              </w:rPr>
              <w:t xml:space="preserve"> </w:t>
            </w:r>
            <w:r w:rsidR="00562123" w:rsidRPr="00562123">
              <w:rPr>
                <w:rFonts w:ascii="Times New Roman" w:eastAsia="Calibri" w:hAnsi="Times New Roman" w:cs="Times New Roman"/>
                <w:i/>
                <w:sz w:val="24"/>
                <w:szCs w:val="24"/>
                <w:lang w:eastAsia="lv-LV"/>
              </w:rPr>
              <w:t>euro</w:t>
            </w:r>
            <w:r w:rsidR="00562123">
              <w:rPr>
                <w:rFonts w:ascii="Times New Roman" w:eastAsia="Calibri" w:hAnsi="Times New Roman" w:cs="Times New Roman"/>
                <w:sz w:val="24"/>
                <w:szCs w:val="24"/>
                <w:lang w:eastAsia="lv-LV"/>
              </w:rPr>
              <w:t xml:space="preserve"> atlīdzības izlīdzināšanai (1000 kods – atlīdzība un sistēmu uzturēšanai </w:t>
            </w:r>
            <w:r>
              <w:rPr>
                <w:rFonts w:ascii="Times New Roman" w:eastAsia="Calibri" w:hAnsi="Times New Roman" w:cs="Times New Roman"/>
                <w:sz w:val="24"/>
                <w:szCs w:val="24"/>
                <w:lang w:eastAsia="lv-LV"/>
              </w:rPr>
              <w:t xml:space="preserve">53 686 </w:t>
            </w:r>
            <w:r w:rsidRPr="00857B6E">
              <w:rPr>
                <w:rFonts w:ascii="Times New Roman" w:eastAsia="Calibri" w:hAnsi="Times New Roman" w:cs="Times New Roman"/>
                <w:i/>
                <w:sz w:val="24"/>
                <w:szCs w:val="24"/>
                <w:lang w:eastAsia="lv-LV"/>
              </w:rPr>
              <w:t>euro</w:t>
            </w:r>
            <w:r>
              <w:rPr>
                <w:rFonts w:ascii="Times New Roman" w:eastAsia="Calibri" w:hAnsi="Times New Roman" w:cs="Times New Roman"/>
                <w:sz w:val="24"/>
                <w:szCs w:val="24"/>
                <w:lang w:eastAsia="lv-LV"/>
              </w:rPr>
              <w:t xml:space="preserve"> </w:t>
            </w:r>
            <w:r w:rsidRPr="00756AAD">
              <w:rPr>
                <w:rFonts w:ascii="Times New Roman" w:eastAsia="Calibri" w:hAnsi="Times New Roman" w:cs="Times New Roman"/>
                <w:sz w:val="24"/>
                <w:szCs w:val="24"/>
                <w:lang w:eastAsia="lv-LV"/>
              </w:rPr>
              <w:t>(2000 kods - preces un pakalpojumi).</w:t>
            </w:r>
          </w:p>
          <w:p w:rsidR="00562123" w:rsidRPr="00562123" w:rsidRDefault="00562123" w:rsidP="00BC4F84">
            <w:pPr>
              <w:jc w:val="both"/>
              <w:rPr>
                <w:rFonts w:ascii="Times New Roman" w:hAnsi="Times New Roman" w:cs="Times New Roman"/>
              </w:rPr>
            </w:pPr>
            <w:r w:rsidRPr="0014571E">
              <w:rPr>
                <w:rFonts w:ascii="Times New Roman" w:hAnsi="Times New Roman" w:cs="Times New Roman"/>
                <w:color w:val="000000" w:themeColor="text1"/>
                <w:sz w:val="24"/>
                <w:szCs w:val="24"/>
              </w:rPr>
              <w:t>Izdevumus atlīdzībai</w:t>
            </w:r>
            <w:r>
              <w:rPr>
                <w:rFonts w:ascii="Times New Roman" w:hAnsi="Times New Roman" w:cs="Times New Roman"/>
                <w:color w:val="000000" w:themeColor="text1"/>
                <w:sz w:val="24"/>
                <w:szCs w:val="24"/>
              </w:rPr>
              <w:t xml:space="preserve"> un sistēmu uzturēšanai</w:t>
            </w:r>
            <w:r w:rsidRPr="0014571E">
              <w:rPr>
                <w:rFonts w:ascii="Times New Roman" w:hAnsi="Times New Roman" w:cs="Times New Roman"/>
                <w:color w:val="000000" w:themeColor="text1"/>
                <w:sz w:val="24"/>
                <w:szCs w:val="24"/>
              </w:rPr>
              <w:t xml:space="preserve"> paredzēts segt no valsts nodevu ieņēmumu palielinājuma </w:t>
            </w:r>
            <w:r w:rsidRPr="00562123">
              <w:rPr>
                <w:rFonts w:ascii="Times New Roman" w:hAnsi="Times New Roman" w:cs="Times New Roman"/>
                <w:sz w:val="24"/>
                <w:szCs w:val="24"/>
              </w:rPr>
              <w:t>640 000</w:t>
            </w:r>
            <w:r w:rsidRPr="00FF6A51">
              <w:rPr>
                <w:rFonts w:ascii="Times New Roman" w:hAnsi="Times New Roman" w:cs="Times New Roman"/>
              </w:rPr>
              <w:t xml:space="preserve"> </w:t>
            </w:r>
            <w:r w:rsidRPr="007874B7">
              <w:rPr>
                <w:rFonts w:ascii="Times New Roman" w:hAnsi="Times New Roman" w:cs="Times New Roman"/>
                <w:i/>
                <w:sz w:val="24"/>
                <w:szCs w:val="24"/>
              </w:rPr>
              <w:t>euro</w:t>
            </w:r>
            <w:r w:rsidRPr="0014571E">
              <w:rPr>
                <w:rFonts w:ascii="Times New Roman" w:hAnsi="Times New Roman" w:cs="Times New Roman"/>
                <w:color w:val="000000" w:themeColor="text1"/>
                <w:sz w:val="24"/>
                <w:szCs w:val="24"/>
              </w:rPr>
              <w:t xml:space="preserve">, kas tiks gūti, palielinoties </w:t>
            </w:r>
            <w:r w:rsidRPr="00562123">
              <w:rPr>
                <w:rFonts w:ascii="Times New Roman" w:eastAsia="Times New Roman" w:hAnsi="Times New Roman" w:cs="Times New Roman"/>
                <w:color w:val="000000" w:themeColor="text1"/>
                <w:sz w:val="24"/>
                <w:szCs w:val="24"/>
                <w:lang w:eastAsia="lv-LV"/>
              </w:rPr>
              <w:t>i</w:t>
            </w:r>
            <w:r>
              <w:rPr>
                <w:rFonts w:ascii="Times New Roman" w:eastAsia="Times New Roman" w:hAnsi="Times New Roman" w:cs="Times New Roman"/>
                <w:color w:val="000000" w:themeColor="text1"/>
                <w:sz w:val="24"/>
                <w:szCs w:val="24"/>
                <w:lang w:eastAsia="lv-LV"/>
              </w:rPr>
              <w:t>eņēmumu prognozei</w:t>
            </w:r>
            <w:r w:rsidRPr="00562123">
              <w:rPr>
                <w:rFonts w:ascii="Times New Roman" w:eastAsia="Times New Roman" w:hAnsi="Times New Roman" w:cs="Times New Roman"/>
                <w:color w:val="000000" w:themeColor="text1"/>
                <w:sz w:val="24"/>
                <w:szCs w:val="24"/>
                <w:lang w:eastAsia="lv-LV"/>
              </w:rPr>
              <w:t xml:space="preserve"> no valsts nodevas par vīzas vai uzturēšanās atļaujas pieprasīšanai nepieciešamo dokumentu izskatīšanu un ar to saistītajiem pakalpojumiem</w:t>
            </w:r>
            <w:r>
              <w:rPr>
                <w:rFonts w:ascii="Times New Roman" w:eastAsia="Times New Roman" w:hAnsi="Times New Roman" w:cs="Times New Roman"/>
                <w:color w:val="000000" w:themeColor="text1"/>
                <w:sz w:val="24"/>
                <w:szCs w:val="24"/>
                <w:lang w:eastAsia="lv-LV"/>
              </w:rPr>
              <w:t>.</w:t>
            </w:r>
            <w:r w:rsidRPr="00562123">
              <w:rPr>
                <w:rFonts w:ascii="Times New Roman" w:eastAsia="Times New Roman" w:hAnsi="Times New Roman" w:cs="Times New Roman"/>
                <w:color w:val="000000" w:themeColor="text1"/>
                <w:sz w:val="24"/>
                <w:szCs w:val="24"/>
                <w:lang w:eastAsia="lv-LV"/>
              </w:rPr>
              <w:t xml:space="preserve"> </w:t>
            </w:r>
          </w:p>
          <w:p w:rsidR="00BC4F84" w:rsidRDefault="00BC4F84" w:rsidP="00FD57A2">
            <w:pPr>
              <w:spacing w:after="120" w:line="240" w:lineRule="auto"/>
              <w:jc w:val="both"/>
              <w:rPr>
                <w:rFonts w:ascii="Times New Roman" w:hAnsi="Times New Roman" w:cs="Times New Roman"/>
              </w:rPr>
            </w:pPr>
          </w:p>
          <w:p w:rsidR="004725C3" w:rsidRDefault="004725C3" w:rsidP="004725C3">
            <w:pPr>
              <w:pStyle w:val="tv213"/>
              <w:spacing w:before="0" w:beforeAutospacing="0" w:after="0" w:afterAutospacing="0" w:line="293" w:lineRule="atLeast"/>
              <w:ind w:left="18"/>
              <w:jc w:val="both"/>
              <w:rPr>
                <w:lang w:eastAsia="en-US"/>
              </w:rPr>
            </w:pPr>
          </w:p>
          <w:p w:rsidR="00FF6A51" w:rsidRDefault="00FF6A51" w:rsidP="00FF6A51">
            <w:pPr>
              <w:spacing w:after="0"/>
              <w:rPr>
                <w:rFonts w:ascii="Times New Roman" w:eastAsia="Times New Roman" w:hAnsi="Times New Roman" w:cs="Times New Roman"/>
                <w:i/>
                <w:iCs/>
                <w:color w:val="000000" w:themeColor="text1"/>
                <w:sz w:val="24"/>
                <w:szCs w:val="24"/>
                <w:lang w:eastAsia="lv-LV"/>
              </w:rPr>
            </w:pPr>
            <w:r w:rsidRPr="0014571E">
              <w:rPr>
                <w:rFonts w:ascii="Times New Roman" w:eastAsia="Times New Roman" w:hAnsi="Times New Roman" w:cs="Times New Roman"/>
                <w:i/>
                <w:iCs/>
                <w:color w:val="000000" w:themeColor="text1"/>
                <w:sz w:val="24"/>
                <w:szCs w:val="24"/>
                <w:lang w:eastAsia="lv-LV"/>
              </w:rPr>
              <w:t xml:space="preserve">* </w:t>
            </w:r>
            <w:r>
              <w:rPr>
                <w:rFonts w:ascii="Times New Roman" w:eastAsia="Times New Roman" w:hAnsi="Times New Roman" w:cs="Times New Roman"/>
                <w:i/>
                <w:iCs/>
                <w:color w:val="000000" w:themeColor="text1"/>
                <w:sz w:val="24"/>
                <w:szCs w:val="24"/>
                <w:lang w:eastAsia="lv-LV"/>
              </w:rPr>
              <w:t>Aprēķins veikts, pamatojoties uz līdzvērtīgu iepirkuma procedūru rezultātiem.</w:t>
            </w:r>
          </w:p>
          <w:p w:rsidR="00627B72" w:rsidRPr="00627B72" w:rsidRDefault="00627B72" w:rsidP="004A3478">
            <w:pPr>
              <w:pStyle w:val="ListParagraph"/>
              <w:spacing w:after="0" w:line="240" w:lineRule="auto"/>
              <w:ind w:left="18" w:firstLine="567"/>
              <w:jc w:val="both"/>
              <w:rPr>
                <w:rFonts w:ascii="Times New Roman" w:eastAsia="Times New Roman" w:hAnsi="Times New Roman" w:cs="Times New Roman"/>
                <w:sz w:val="24"/>
                <w:szCs w:val="24"/>
              </w:rPr>
            </w:pPr>
          </w:p>
        </w:tc>
      </w:tr>
      <w:tr w:rsidR="009D02DA" w:rsidTr="003A45F3">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rPr>
            </w:pPr>
          </w:p>
        </w:tc>
      </w:tr>
      <w:tr w:rsidR="009D02DA" w:rsidTr="003A45F3">
        <w:trPr>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462B0C">
            <w:pPr>
              <w:spacing w:after="0"/>
              <w:rPr>
                <w:rFonts w:ascii="Times New Roman" w:eastAsia="Times New Roman" w:hAnsi="Times New Roman" w:cs="Times New Roman"/>
                <w:sz w:val="24"/>
                <w:szCs w:val="24"/>
              </w:rPr>
            </w:pPr>
          </w:p>
        </w:tc>
      </w:tr>
      <w:tr w:rsidR="009D02DA" w:rsidTr="003A45F3">
        <w:trPr>
          <w:trHeight w:val="444"/>
          <w:jc w:val="center"/>
        </w:trPr>
        <w:tc>
          <w:tcPr>
            <w:tcW w:w="816"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462B0C">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7. Cita informācija</w:t>
            </w:r>
          </w:p>
        </w:tc>
        <w:tc>
          <w:tcPr>
            <w:tcW w:w="4184" w:type="pct"/>
            <w:gridSpan w:val="5"/>
            <w:tcBorders>
              <w:top w:val="outset" w:sz="6" w:space="0" w:color="414142"/>
              <w:left w:val="outset" w:sz="6" w:space="0" w:color="414142"/>
              <w:bottom w:val="outset" w:sz="6" w:space="0" w:color="414142"/>
              <w:right w:val="outset" w:sz="6" w:space="0" w:color="414142"/>
            </w:tcBorders>
          </w:tcPr>
          <w:p w:rsidR="00CA77B8" w:rsidRPr="00FF6A51" w:rsidRDefault="00FF6A51" w:rsidP="006C19C8">
            <w:pPr>
              <w:jc w:val="both"/>
            </w:pPr>
            <w:r w:rsidRPr="00FF6A51">
              <w:rPr>
                <w:rFonts w:ascii="Times New Roman" w:hAnsi="Times New Roman" w:cs="Times New Roman"/>
              </w:rPr>
              <w:t xml:space="preserve">Sagatavojot likumprojektu “Par valsts budžetu 2018. gadam” un likumprojektu “Par vidēja termiņa budžeta ietvaru 2018., 2019. un 2020. gadam”, ieņēmumi no valsts pamatbudžetā iemaksājamās valsts nodevas par Eiropas Kopienas pastāvīgā iedzīvotāja statusa Latvijas Republikā un par uzturēšanās atļaujas pieprasīšanai nepieciešamo dokumentu izskatīšanu un ar to saistītajiem pakalpojumiem (Likuma „Par nodokļiem un nodevām” 11.panta otrās daļas 12.punkts) un par vīzas pieprasīšanai nepieciešamo dokumentu izskatīšanu un ar to saistītajiem pakalpojumiem (Likuma „Par nodokļiem un nodevām” (11.panta otrās daļas 13.punkts) plānojami 4 094 306 </w:t>
            </w:r>
            <w:r w:rsidR="00562123" w:rsidRPr="00857B6E">
              <w:rPr>
                <w:rFonts w:ascii="Times New Roman" w:eastAsia="Calibri" w:hAnsi="Times New Roman" w:cs="Times New Roman"/>
                <w:i/>
                <w:sz w:val="24"/>
                <w:szCs w:val="24"/>
                <w:lang w:eastAsia="lv-LV"/>
              </w:rPr>
              <w:t>euro</w:t>
            </w:r>
            <w:r w:rsidRPr="00562123">
              <w:rPr>
                <w:rFonts w:ascii="Times New Roman" w:hAnsi="Times New Roman" w:cs="Times New Roman"/>
                <w:i/>
              </w:rPr>
              <w:t xml:space="preserve"> </w:t>
            </w:r>
            <w:r w:rsidRPr="00FF6A51">
              <w:rPr>
                <w:rFonts w:ascii="Times New Roman" w:hAnsi="Times New Roman" w:cs="Times New Roman"/>
              </w:rPr>
              <w:t xml:space="preserve">apmērā ik gadu (palielinājums 640 000 </w:t>
            </w:r>
            <w:r w:rsidR="00562123" w:rsidRPr="00857B6E">
              <w:rPr>
                <w:rFonts w:ascii="Times New Roman" w:eastAsia="Calibri" w:hAnsi="Times New Roman" w:cs="Times New Roman"/>
                <w:i/>
                <w:sz w:val="24"/>
                <w:szCs w:val="24"/>
                <w:lang w:eastAsia="lv-LV"/>
              </w:rPr>
              <w:t>euro</w:t>
            </w:r>
            <w:r w:rsidRPr="00FF6A51">
              <w:rPr>
                <w:rFonts w:ascii="Times New Roman" w:hAnsi="Times New Roman" w:cs="Times New Roman"/>
              </w:rPr>
              <w:t xml:space="preserve">) un dotācijas no vispārējiem ieņēmumiem un attiecīgu izdevumu palielinājums Iekšlietu ministrijai (budžeta apakšprogramma 11.01.00 “Pilsonības un migrācijas lietu pārvalde”) 2018. gadā un turpmāk katru gadu par </w:t>
            </w:r>
            <w:r w:rsidR="006C19C8">
              <w:rPr>
                <w:rFonts w:ascii="Times New Roman" w:hAnsi="Times New Roman" w:cs="Times New Roman"/>
              </w:rPr>
              <w:t>555 767</w:t>
            </w:r>
            <w:r w:rsidRPr="00FF6A51">
              <w:rPr>
                <w:rFonts w:ascii="Times New Roman" w:hAnsi="Times New Roman" w:cs="Times New Roman"/>
              </w:rPr>
              <w:t xml:space="preserve"> </w:t>
            </w:r>
            <w:r w:rsidR="00562123" w:rsidRPr="00857B6E">
              <w:rPr>
                <w:rFonts w:ascii="Times New Roman" w:eastAsia="Calibri" w:hAnsi="Times New Roman" w:cs="Times New Roman"/>
                <w:i/>
                <w:sz w:val="24"/>
                <w:szCs w:val="24"/>
                <w:lang w:eastAsia="lv-LV"/>
              </w:rPr>
              <w:t>euro</w:t>
            </w:r>
            <w:r w:rsidRPr="00FF6A51">
              <w:rPr>
                <w:rFonts w:ascii="Times New Roman" w:hAnsi="Times New Roman" w:cs="Times New Roman"/>
              </w:rPr>
              <w:t xml:space="preserve">, tai skaitā, </w:t>
            </w:r>
            <w:r w:rsidR="006C19C8">
              <w:rPr>
                <w:rFonts w:ascii="Times New Roman" w:hAnsi="Times New Roman" w:cs="Times New Roman"/>
              </w:rPr>
              <w:t>502 081</w:t>
            </w:r>
            <w:r w:rsidRPr="00FF6A51">
              <w:rPr>
                <w:rFonts w:ascii="Times New Roman" w:hAnsi="Times New Roman" w:cs="Times New Roman"/>
              </w:rPr>
              <w:t xml:space="preserve"> </w:t>
            </w:r>
            <w:r w:rsidR="00562123" w:rsidRPr="00857B6E">
              <w:rPr>
                <w:rFonts w:ascii="Times New Roman" w:eastAsia="Calibri" w:hAnsi="Times New Roman" w:cs="Times New Roman"/>
                <w:i/>
                <w:sz w:val="24"/>
                <w:szCs w:val="24"/>
                <w:lang w:eastAsia="lv-LV"/>
              </w:rPr>
              <w:t>euro</w:t>
            </w:r>
            <w:r w:rsidR="00562123" w:rsidRPr="00FF6A51">
              <w:rPr>
                <w:rFonts w:ascii="Times New Roman" w:hAnsi="Times New Roman" w:cs="Times New Roman"/>
              </w:rPr>
              <w:t xml:space="preserve"> </w:t>
            </w:r>
            <w:r w:rsidRPr="00FF6A51">
              <w:rPr>
                <w:rFonts w:ascii="Times New Roman" w:hAnsi="Times New Roman" w:cs="Times New Roman"/>
              </w:rPr>
              <w:t xml:space="preserve">(atlīdzība) darba samaksas izlīdzināšanai, 53 686 </w:t>
            </w:r>
            <w:r w:rsidR="00562123" w:rsidRPr="00857B6E">
              <w:rPr>
                <w:rFonts w:ascii="Times New Roman" w:eastAsia="Calibri" w:hAnsi="Times New Roman" w:cs="Times New Roman"/>
                <w:i/>
                <w:sz w:val="24"/>
                <w:szCs w:val="24"/>
                <w:lang w:eastAsia="lv-LV"/>
              </w:rPr>
              <w:t>euro</w:t>
            </w:r>
            <w:r w:rsidRPr="00FF6A51">
              <w:rPr>
                <w:rFonts w:ascii="Times New Roman" w:hAnsi="Times New Roman" w:cs="Times New Roman"/>
              </w:rPr>
              <w:t xml:space="preserve"> (preces un pakalpojumi) informācijas sistēmu uzturēšanai.</w:t>
            </w:r>
          </w:p>
        </w:tc>
      </w:tr>
    </w:tbl>
    <w:p w:rsidR="009D02DA" w:rsidRDefault="009D02D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D02DA" w:rsidRDefault="009D02D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761845" w:rsidRPr="00AF5339" w:rsidRDefault="00761845" w:rsidP="0076184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61845" w:rsidRPr="00AF5339" w:rsidTr="0031214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61845" w:rsidRPr="00AF5339" w:rsidRDefault="00761845" w:rsidP="0076184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AF5339">
              <w:rPr>
                <w:rFonts w:ascii="Times New Roman" w:eastAsia="Times New Roman" w:hAnsi="Times New Roman" w:cs="Times New Roman"/>
                <w:b/>
                <w:bCs/>
                <w:sz w:val="24"/>
                <w:szCs w:val="24"/>
                <w:lang w:eastAsia="lv-LV"/>
              </w:rPr>
              <w:t>V. </w:t>
            </w:r>
            <w:r w:rsidRPr="00761845">
              <w:rPr>
                <w:rFonts w:ascii="Times New Roman" w:hAnsi="Times New Roman" w:cs="Times New Roman"/>
                <w:b/>
                <w:bCs/>
                <w:sz w:val="24"/>
                <w:szCs w:val="24"/>
              </w:rPr>
              <w:t>Tiesību akta projekta ietekme uz spēkā esošo tiesību normu sistēmu</w:t>
            </w:r>
          </w:p>
        </w:tc>
      </w:tr>
      <w:tr w:rsidR="00761845" w:rsidRPr="00AF5339" w:rsidTr="00761845">
        <w:trPr>
          <w:trHeight w:val="432"/>
          <w:jc w:val="center"/>
        </w:trPr>
        <w:tc>
          <w:tcPr>
            <w:tcW w:w="5000" w:type="pct"/>
            <w:tcBorders>
              <w:top w:val="outset" w:sz="6" w:space="0" w:color="414142"/>
              <w:left w:val="outset" w:sz="6" w:space="0" w:color="414142"/>
              <w:bottom w:val="outset" w:sz="6" w:space="0" w:color="414142"/>
              <w:right w:val="outset" w:sz="6" w:space="0" w:color="414142"/>
            </w:tcBorders>
            <w:hideMark/>
          </w:tcPr>
          <w:p w:rsidR="00761845" w:rsidRPr="00AF5339" w:rsidRDefault="00761845" w:rsidP="00761845">
            <w:pPr>
              <w:spacing w:after="0" w:line="240" w:lineRule="auto"/>
              <w:jc w:val="center"/>
              <w:rPr>
                <w:rFonts w:ascii="Times New Roman" w:eastAsia="Times New Roman" w:hAnsi="Times New Roman" w:cs="Times New Roman"/>
                <w:sz w:val="24"/>
                <w:szCs w:val="24"/>
                <w:lang w:eastAsia="lv-LV"/>
              </w:rPr>
            </w:pPr>
            <w:r w:rsidRPr="00761845">
              <w:rPr>
                <w:rFonts w:ascii="Times New Roman" w:hAnsi="Times New Roman" w:cs="Times New Roman"/>
                <w:sz w:val="24"/>
                <w:szCs w:val="24"/>
              </w:rPr>
              <w:t>Projekts šo jomu neskar.</w:t>
            </w:r>
          </w:p>
        </w:tc>
      </w:tr>
    </w:tbl>
    <w:p w:rsidR="00761845" w:rsidRPr="00AF5339" w:rsidRDefault="00761845" w:rsidP="0076184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61845" w:rsidRPr="00AF5339" w:rsidTr="0031214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61845" w:rsidRPr="00AF5339" w:rsidRDefault="00761845" w:rsidP="0031214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61845">
              <w:rPr>
                <w:rFonts w:ascii="Times New Roman" w:hAnsi="Times New Roman" w:cs="Times New Roman"/>
                <w:b/>
                <w:sz w:val="24"/>
                <w:szCs w:val="24"/>
              </w:rPr>
              <w:t>V. Tiesību akta projekta atbilstība Latvijas Republikas starptautiskajām saistībām</w:t>
            </w:r>
          </w:p>
        </w:tc>
      </w:tr>
      <w:tr w:rsidR="00761845" w:rsidRPr="00AF5339" w:rsidTr="00761845">
        <w:trPr>
          <w:trHeight w:val="432"/>
          <w:jc w:val="center"/>
        </w:trPr>
        <w:tc>
          <w:tcPr>
            <w:tcW w:w="5000" w:type="pct"/>
            <w:tcBorders>
              <w:top w:val="outset" w:sz="6" w:space="0" w:color="414142"/>
              <w:left w:val="outset" w:sz="6" w:space="0" w:color="414142"/>
              <w:bottom w:val="outset" w:sz="6" w:space="0" w:color="414142"/>
              <w:right w:val="outset" w:sz="6" w:space="0" w:color="414142"/>
            </w:tcBorders>
            <w:hideMark/>
          </w:tcPr>
          <w:p w:rsidR="00761845" w:rsidRPr="00AF5339" w:rsidRDefault="00761845" w:rsidP="00761845">
            <w:pPr>
              <w:spacing w:after="0" w:line="240" w:lineRule="auto"/>
              <w:jc w:val="center"/>
              <w:rPr>
                <w:rFonts w:ascii="Times New Roman" w:eastAsia="Times New Roman" w:hAnsi="Times New Roman" w:cs="Times New Roman"/>
                <w:sz w:val="24"/>
                <w:szCs w:val="24"/>
                <w:lang w:eastAsia="lv-LV"/>
              </w:rPr>
            </w:pPr>
            <w:r w:rsidRPr="00761845">
              <w:rPr>
                <w:rFonts w:ascii="Times New Roman" w:hAnsi="Times New Roman" w:cs="Times New Roman"/>
                <w:sz w:val="24"/>
                <w:szCs w:val="24"/>
              </w:rPr>
              <w:t>Projekts šo jomu neskar.</w:t>
            </w:r>
          </w:p>
        </w:tc>
      </w:tr>
    </w:tbl>
    <w:p w:rsidR="00761845" w:rsidRDefault="0076184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761845" w:rsidRPr="00AF5339" w:rsidRDefault="0076184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AF5339"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VI.</w:t>
            </w:r>
            <w:r w:rsidR="00816C11"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Sabiedrības līdzdalība un komunikācijas aktivitātes</w:t>
            </w:r>
          </w:p>
        </w:tc>
      </w:tr>
      <w:tr w:rsidR="00894C55" w:rsidRPr="00AF5339"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AB6B62" w:rsidP="00EB1739">
            <w:pPr>
              <w:spacing w:after="0" w:line="240" w:lineRule="auto"/>
              <w:jc w:val="both"/>
              <w:rPr>
                <w:rFonts w:ascii="Times New Roman" w:eastAsia="Times New Roman" w:hAnsi="Times New Roman" w:cs="Times New Roman"/>
                <w:sz w:val="24"/>
                <w:szCs w:val="24"/>
                <w:lang w:eastAsia="lv-LV"/>
              </w:rPr>
            </w:pPr>
            <w:r w:rsidRPr="00AF5339">
              <w:rPr>
                <w:rFonts w:ascii="Times New Roman" w:hAnsi="Times New Roman" w:cs="Times New Roman"/>
                <w:sz w:val="24"/>
                <w:szCs w:val="24"/>
              </w:rPr>
              <w:t>Par projektu informēta sabiedrība, informāciju publicējot Iekšlietu ministrijas</w:t>
            </w:r>
            <w:r w:rsidR="00EB1739" w:rsidRPr="00AF5339">
              <w:rPr>
                <w:rFonts w:ascii="Times New Roman" w:hAnsi="Times New Roman" w:cs="Times New Roman"/>
                <w:sz w:val="24"/>
                <w:szCs w:val="24"/>
              </w:rPr>
              <w:t xml:space="preserve"> un</w:t>
            </w:r>
            <w:r w:rsidRPr="00AF5339">
              <w:rPr>
                <w:rFonts w:ascii="Times New Roman" w:hAnsi="Times New Roman" w:cs="Times New Roman"/>
                <w:sz w:val="24"/>
                <w:szCs w:val="24"/>
              </w:rPr>
              <w:t xml:space="preserve"> Pilsonības un migrācijas lietu pārvaldes</w:t>
            </w:r>
            <w:r w:rsidR="00EB1739" w:rsidRPr="00AF5339">
              <w:rPr>
                <w:rFonts w:ascii="Times New Roman" w:hAnsi="Times New Roman" w:cs="Times New Roman"/>
                <w:sz w:val="24"/>
                <w:szCs w:val="24"/>
              </w:rPr>
              <w:t xml:space="preserve"> tīmekļa vietnēs</w:t>
            </w:r>
            <w:r w:rsidRPr="00AF5339">
              <w:rPr>
                <w:rFonts w:ascii="Times New Roman" w:hAnsi="Times New Roman" w:cs="Times New Roman"/>
                <w:sz w:val="24"/>
                <w:szCs w:val="24"/>
              </w:rPr>
              <w:t>.</w:t>
            </w:r>
          </w:p>
        </w:tc>
      </w:tr>
      <w:tr w:rsidR="00894C55" w:rsidRPr="00AF5339"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4B55C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Projekts 2017.gada </w:t>
            </w:r>
            <w:r w:rsidR="004B55C5">
              <w:rPr>
                <w:rFonts w:ascii="Times New Roman" w:eastAsia="Times New Roman" w:hAnsi="Times New Roman" w:cs="Times New Roman"/>
                <w:sz w:val="24"/>
                <w:szCs w:val="24"/>
                <w:lang w:eastAsia="lv-LV"/>
              </w:rPr>
              <w:t>5</w:t>
            </w:r>
            <w:r w:rsidR="00795142">
              <w:rPr>
                <w:rFonts w:ascii="Times New Roman" w:eastAsia="Times New Roman" w:hAnsi="Times New Roman" w:cs="Times New Roman"/>
                <w:sz w:val="24"/>
                <w:szCs w:val="24"/>
                <w:lang w:eastAsia="lv-LV"/>
              </w:rPr>
              <w:t>.jūlijā</w:t>
            </w:r>
            <w:r w:rsidRPr="00AF5339">
              <w:rPr>
                <w:rFonts w:ascii="Times New Roman" w:eastAsia="Times New Roman" w:hAnsi="Times New Roman" w:cs="Times New Roman"/>
                <w:sz w:val="24"/>
                <w:szCs w:val="24"/>
                <w:lang w:eastAsia="lv-LV"/>
              </w:rPr>
              <w:t xml:space="preserve"> publicēts Iekšlietu ministrijas un Pilsonības un migrācijas lietu pārvaldes tīmekļa vietnēs. Sabiedrībai viedokli iespējams iesniegt līdz 2017.gada </w:t>
            </w:r>
            <w:r w:rsidR="00795142">
              <w:rPr>
                <w:rFonts w:ascii="Times New Roman" w:eastAsia="Times New Roman" w:hAnsi="Times New Roman" w:cs="Times New Roman"/>
                <w:sz w:val="24"/>
                <w:szCs w:val="24"/>
                <w:lang w:eastAsia="lv-LV"/>
              </w:rPr>
              <w:t>1</w:t>
            </w:r>
            <w:r w:rsidRPr="00AF5339">
              <w:rPr>
                <w:rFonts w:ascii="Times New Roman" w:eastAsia="Times New Roman" w:hAnsi="Times New Roman" w:cs="Times New Roman"/>
                <w:sz w:val="24"/>
                <w:szCs w:val="24"/>
                <w:lang w:eastAsia="lv-LV"/>
              </w:rPr>
              <w:t>7.</w:t>
            </w:r>
            <w:r w:rsidR="00795142">
              <w:rPr>
                <w:rFonts w:ascii="Times New Roman" w:eastAsia="Times New Roman" w:hAnsi="Times New Roman" w:cs="Times New Roman"/>
                <w:sz w:val="24"/>
                <w:szCs w:val="24"/>
                <w:lang w:eastAsia="lv-LV"/>
              </w:rPr>
              <w:t>jūlijam</w:t>
            </w:r>
            <w:r w:rsidRPr="00AF5339">
              <w:rPr>
                <w:rFonts w:ascii="Times New Roman" w:eastAsia="Times New Roman" w:hAnsi="Times New Roman" w:cs="Times New Roman"/>
                <w:sz w:val="24"/>
                <w:szCs w:val="24"/>
                <w:lang w:eastAsia="lv-LV"/>
              </w:rPr>
              <w:t>.</w:t>
            </w:r>
          </w:p>
        </w:tc>
      </w:tr>
      <w:tr w:rsidR="00894C55" w:rsidRPr="00AF533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Par projektu komentāri nav saņemti.</w:t>
            </w:r>
          </w:p>
        </w:tc>
      </w:tr>
      <w:tr w:rsidR="00894C55" w:rsidRPr="00AF533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AF5339"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VII.</w:t>
            </w:r>
            <w:r w:rsidR="00816C11"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AF5339"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B1255B">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Pilsonības un migr</w:t>
            </w:r>
            <w:r w:rsidR="00B1255B" w:rsidRPr="00AF5339">
              <w:rPr>
                <w:rFonts w:ascii="Times New Roman" w:eastAsia="Times New Roman" w:hAnsi="Times New Roman" w:cs="Times New Roman"/>
                <w:sz w:val="24"/>
                <w:szCs w:val="24"/>
                <w:lang w:eastAsia="lv-LV"/>
              </w:rPr>
              <w:t>ācijas lietu pārvalde</w:t>
            </w:r>
            <w:r w:rsidR="00795142">
              <w:rPr>
                <w:rFonts w:ascii="Times New Roman" w:eastAsia="Times New Roman" w:hAnsi="Times New Roman" w:cs="Times New Roman"/>
                <w:sz w:val="24"/>
                <w:szCs w:val="24"/>
                <w:lang w:eastAsia="lv-LV"/>
              </w:rPr>
              <w:t xml:space="preserve">, Latvijas Republikas diplomātiskās un konsulārās pārstāvniecības ārvalstīs. </w:t>
            </w:r>
          </w:p>
        </w:tc>
      </w:tr>
      <w:tr w:rsidR="00894C55" w:rsidRPr="00AF5339"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izpildes ietekme uz pārvaldes funkcijām un institucionālo struktūru.</w:t>
            </w:r>
          </w:p>
          <w:p w:rsidR="00894C55" w:rsidRPr="00AF533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AB6B62" w:rsidP="00AB6B62">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94C55" w:rsidRPr="00AF5339"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720585" w:rsidRPr="00AF5339" w:rsidRDefault="00720585" w:rsidP="00894C55">
      <w:pPr>
        <w:spacing w:after="0" w:line="240" w:lineRule="auto"/>
        <w:rPr>
          <w:rFonts w:ascii="Times New Roman" w:hAnsi="Times New Roman" w:cs="Times New Roman"/>
          <w:sz w:val="28"/>
          <w:szCs w:val="28"/>
        </w:rPr>
      </w:pPr>
    </w:p>
    <w:p w:rsidR="00B11C9F" w:rsidRPr="00AF5339" w:rsidRDefault="00B11C9F" w:rsidP="007269A7">
      <w:pPr>
        <w:tabs>
          <w:tab w:val="left" w:pos="6237"/>
        </w:tabs>
        <w:spacing w:after="0" w:line="240" w:lineRule="auto"/>
        <w:rPr>
          <w:rFonts w:ascii="Times New Roman" w:hAnsi="Times New Roman" w:cs="Times New Roman"/>
          <w:sz w:val="28"/>
          <w:szCs w:val="28"/>
        </w:rPr>
      </w:pPr>
    </w:p>
    <w:p w:rsidR="007269A7" w:rsidRPr="00AF5339" w:rsidRDefault="007269A7" w:rsidP="007269A7">
      <w:pPr>
        <w:tabs>
          <w:tab w:val="left" w:pos="6237"/>
        </w:tabs>
        <w:spacing w:after="0" w:line="240" w:lineRule="auto"/>
        <w:rPr>
          <w:rFonts w:ascii="Times New Roman" w:hAnsi="Times New Roman" w:cs="Times New Roman"/>
          <w:sz w:val="28"/>
          <w:szCs w:val="28"/>
        </w:rPr>
      </w:pPr>
    </w:p>
    <w:p w:rsidR="00894C55" w:rsidRPr="00AF5339" w:rsidRDefault="007269A7"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 xml:space="preserve">Iekšlietu </w:t>
      </w:r>
      <w:r w:rsidR="00894C55" w:rsidRPr="00AF5339">
        <w:rPr>
          <w:rFonts w:ascii="Times New Roman" w:hAnsi="Times New Roman" w:cs="Times New Roman"/>
          <w:sz w:val="28"/>
          <w:szCs w:val="28"/>
        </w:rPr>
        <w:t>ministrs</w:t>
      </w:r>
      <w:r w:rsidR="00894C55" w:rsidRPr="00AF5339">
        <w:rPr>
          <w:rFonts w:ascii="Times New Roman" w:hAnsi="Times New Roman" w:cs="Times New Roman"/>
          <w:sz w:val="28"/>
          <w:szCs w:val="28"/>
        </w:rPr>
        <w:tab/>
      </w:r>
      <w:r w:rsidRPr="00AF5339">
        <w:rPr>
          <w:rFonts w:ascii="Times New Roman" w:hAnsi="Times New Roman" w:cs="Times New Roman"/>
          <w:sz w:val="28"/>
          <w:szCs w:val="28"/>
        </w:rPr>
        <w:t>R</w:t>
      </w:r>
      <w:r w:rsidR="00EB1739" w:rsidRPr="00AF5339">
        <w:rPr>
          <w:rFonts w:ascii="Times New Roman" w:hAnsi="Times New Roman" w:cs="Times New Roman"/>
          <w:sz w:val="28"/>
          <w:szCs w:val="28"/>
        </w:rPr>
        <w:t xml:space="preserve">ihards </w:t>
      </w:r>
      <w:r w:rsidRPr="00AF5339">
        <w:rPr>
          <w:rFonts w:ascii="Times New Roman" w:hAnsi="Times New Roman" w:cs="Times New Roman"/>
          <w:sz w:val="28"/>
          <w:szCs w:val="28"/>
        </w:rPr>
        <w:t>Kozlovskis</w:t>
      </w:r>
    </w:p>
    <w:p w:rsidR="00894C55" w:rsidRPr="00AF5339" w:rsidRDefault="00894C55" w:rsidP="00894C55">
      <w:pPr>
        <w:spacing w:after="0" w:line="240" w:lineRule="auto"/>
        <w:ind w:firstLine="720"/>
        <w:rPr>
          <w:rFonts w:ascii="Times New Roman" w:hAnsi="Times New Roman" w:cs="Times New Roman"/>
          <w:sz w:val="28"/>
          <w:szCs w:val="28"/>
        </w:rPr>
      </w:pPr>
    </w:p>
    <w:p w:rsidR="00894C55" w:rsidRPr="00AF5339" w:rsidRDefault="00AB6B62" w:rsidP="00AB6B62">
      <w:pPr>
        <w:spacing w:after="0" w:line="240" w:lineRule="auto"/>
        <w:rPr>
          <w:rFonts w:ascii="Times New Roman" w:hAnsi="Times New Roman" w:cs="Times New Roman"/>
          <w:sz w:val="28"/>
          <w:szCs w:val="28"/>
        </w:rPr>
      </w:pPr>
      <w:r w:rsidRPr="00AF5339">
        <w:rPr>
          <w:rFonts w:ascii="Times New Roman" w:hAnsi="Times New Roman" w:cs="Times New Roman"/>
          <w:sz w:val="28"/>
          <w:szCs w:val="28"/>
        </w:rPr>
        <w:t>Vīza:</w:t>
      </w:r>
    </w:p>
    <w:p w:rsidR="00894C55" w:rsidRPr="00AF5339" w:rsidRDefault="00AB6B62"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v</w:t>
      </w:r>
      <w:r w:rsidR="00894C55" w:rsidRPr="00AF5339">
        <w:rPr>
          <w:rFonts w:ascii="Times New Roman" w:hAnsi="Times New Roman" w:cs="Times New Roman"/>
          <w:sz w:val="28"/>
          <w:szCs w:val="28"/>
        </w:rPr>
        <w:t>alsts sekretār</w:t>
      </w:r>
      <w:r w:rsidR="00795142">
        <w:rPr>
          <w:rFonts w:ascii="Times New Roman" w:hAnsi="Times New Roman" w:cs="Times New Roman"/>
          <w:sz w:val="28"/>
          <w:szCs w:val="28"/>
        </w:rPr>
        <w:t>a pienākumu izpildītājs</w:t>
      </w:r>
      <w:r w:rsidR="00894C55" w:rsidRPr="00AF5339">
        <w:rPr>
          <w:rFonts w:ascii="Times New Roman" w:hAnsi="Times New Roman" w:cs="Times New Roman"/>
          <w:sz w:val="28"/>
          <w:szCs w:val="28"/>
        </w:rPr>
        <w:tab/>
      </w:r>
      <w:r w:rsidR="00795142">
        <w:rPr>
          <w:rFonts w:ascii="Times New Roman" w:hAnsi="Times New Roman" w:cs="Times New Roman"/>
          <w:sz w:val="28"/>
          <w:szCs w:val="28"/>
        </w:rPr>
        <w:t>Dimitrijs Trofimovs</w:t>
      </w:r>
    </w:p>
    <w:p w:rsidR="00894C55" w:rsidRPr="00AF5339" w:rsidRDefault="00894C55" w:rsidP="00894C55">
      <w:pPr>
        <w:tabs>
          <w:tab w:val="left" w:pos="6237"/>
        </w:tabs>
        <w:spacing w:after="0" w:line="240" w:lineRule="auto"/>
        <w:ind w:firstLine="720"/>
        <w:rPr>
          <w:rFonts w:ascii="Times New Roman" w:hAnsi="Times New Roman" w:cs="Times New Roman"/>
          <w:sz w:val="28"/>
          <w:szCs w:val="28"/>
        </w:rPr>
      </w:pPr>
    </w:p>
    <w:p w:rsidR="00675144" w:rsidRPr="00AF5339" w:rsidRDefault="00675144">
      <w:pPr>
        <w:tabs>
          <w:tab w:val="left" w:pos="2592"/>
        </w:tabs>
        <w:spacing w:after="0" w:line="240" w:lineRule="auto"/>
        <w:rPr>
          <w:rFonts w:ascii="Times New Roman" w:hAnsi="Times New Roman" w:cs="Times New Roman"/>
          <w:sz w:val="20"/>
          <w:szCs w:val="20"/>
        </w:rPr>
      </w:pPr>
    </w:p>
    <w:p w:rsidR="00675144" w:rsidRPr="00AF5339" w:rsidRDefault="0071613D">
      <w:pPr>
        <w:spacing w:after="0" w:line="240" w:lineRule="auto"/>
        <w:rPr>
          <w:rFonts w:ascii="Times New Roman" w:hAnsi="Times New Roman" w:cs="Times New Roman"/>
          <w:sz w:val="20"/>
          <w:szCs w:val="20"/>
        </w:rPr>
      </w:pPr>
      <w:r w:rsidRPr="00AF5339">
        <w:rPr>
          <w:rFonts w:ascii="Times New Roman" w:hAnsi="Times New Roman" w:cs="Times New Roman"/>
          <w:sz w:val="20"/>
          <w:szCs w:val="20"/>
        </w:rPr>
        <w:t>I.</w:t>
      </w:r>
      <w:r w:rsidR="00AD393D" w:rsidRPr="00AF5339">
        <w:rPr>
          <w:rFonts w:ascii="Times New Roman" w:hAnsi="Times New Roman" w:cs="Times New Roman"/>
          <w:sz w:val="20"/>
          <w:szCs w:val="20"/>
        </w:rPr>
        <w:t>Briede 67219546</w:t>
      </w:r>
    </w:p>
    <w:p w:rsidR="00894C55" w:rsidRDefault="009E0D0C" w:rsidP="0071613D">
      <w:pPr>
        <w:tabs>
          <w:tab w:val="left" w:pos="6237"/>
        </w:tabs>
        <w:spacing w:after="0" w:line="240" w:lineRule="auto"/>
        <w:rPr>
          <w:rFonts w:ascii="Times New Roman" w:hAnsi="Times New Roman" w:cs="Times New Roman"/>
          <w:sz w:val="24"/>
          <w:szCs w:val="28"/>
        </w:rPr>
      </w:pPr>
      <w:hyperlink r:id="rId8" w:history="1">
        <w:r w:rsidR="00AD393D" w:rsidRPr="00AF5339">
          <w:rPr>
            <w:rStyle w:val="Hyperlink"/>
            <w:rFonts w:ascii="Times New Roman" w:hAnsi="Times New Roman" w:cs="Times New Roman"/>
            <w:color w:val="auto"/>
            <w:sz w:val="20"/>
            <w:szCs w:val="20"/>
          </w:rPr>
          <w:t>ilze.briede@pmlp.gov.lv</w:t>
        </w:r>
      </w:hyperlink>
      <w:r w:rsidR="007269A7" w:rsidRPr="00AF5339">
        <w:rPr>
          <w:rFonts w:ascii="Times New Roman" w:hAnsi="Times New Roman" w:cs="Times New Roman"/>
          <w:sz w:val="24"/>
          <w:szCs w:val="28"/>
        </w:rPr>
        <w:t xml:space="preserve"> </w:t>
      </w:r>
    </w:p>
    <w:p w:rsidR="00AF5339" w:rsidRDefault="00AF5339" w:rsidP="0071613D">
      <w:pPr>
        <w:tabs>
          <w:tab w:val="left" w:pos="6237"/>
        </w:tabs>
        <w:spacing w:after="0" w:line="240" w:lineRule="auto"/>
        <w:rPr>
          <w:rFonts w:ascii="Times New Roman" w:hAnsi="Times New Roman" w:cs="Times New Roman"/>
          <w:sz w:val="24"/>
          <w:szCs w:val="28"/>
        </w:rPr>
      </w:pPr>
    </w:p>
    <w:p w:rsidR="00AF5339" w:rsidRPr="00AF5339" w:rsidRDefault="00AF5339" w:rsidP="00AF5339">
      <w:pPr>
        <w:spacing w:after="0" w:line="240" w:lineRule="auto"/>
        <w:rPr>
          <w:rFonts w:ascii="Times New Roman" w:hAnsi="Times New Roman" w:cs="Times New Roman"/>
          <w:sz w:val="20"/>
          <w:szCs w:val="20"/>
        </w:rPr>
      </w:pPr>
      <w:r w:rsidRPr="00AF5339">
        <w:rPr>
          <w:rFonts w:ascii="Times New Roman" w:hAnsi="Times New Roman" w:cs="Times New Roman"/>
          <w:sz w:val="20"/>
          <w:szCs w:val="20"/>
        </w:rPr>
        <w:t>R.Brīvniece, 67219453</w:t>
      </w:r>
    </w:p>
    <w:p w:rsidR="00AF5339" w:rsidRPr="00AF5339" w:rsidRDefault="009E0D0C" w:rsidP="00AF5339">
      <w:pPr>
        <w:spacing w:after="0" w:line="240" w:lineRule="auto"/>
        <w:rPr>
          <w:rStyle w:val="Hyperlink"/>
          <w:rFonts w:ascii="Times New Roman" w:hAnsi="Times New Roman" w:cs="Times New Roman"/>
          <w:color w:val="auto"/>
          <w:sz w:val="20"/>
          <w:szCs w:val="20"/>
        </w:rPr>
      </w:pPr>
      <w:hyperlink r:id="rId9" w:history="1">
        <w:r w:rsidR="00AF5339" w:rsidRPr="00AF5339">
          <w:rPr>
            <w:rStyle w:val="Hyperlink"/>
            <w:rFonts w:ascii="Times New Roman" w:hAnsi="Times New Roman" w:cs="Times New Roman"/>
            <w:color w:val="auto"/>
            <w:sz w:val="20"/>
            <w:szCs w:val="20"/>
          </w:rPr>
          <w:t>ramona.brivniece@pmlp.gov.lv</w:t>
        </w:r>
      </w:hyperlink>
      <w:r w:rsidR="00AF5339" w:rsidRPr="00AF5339">
        <w:rPr>
          <w:rStyle w:val="Hyperlink"/>
          <w:rFonts w:ascii="Times New Roman" w:hAnsi="Times New Roman" w:cs="Times New Roman"/>
          <w:color w:val="auto"/>
          <w:sz w:val="20"/>
          <w:szCs w:val="20"/>
        </w:rPr>
        <w:t xml:space="preserve">  </w:t>
      </w:r>
    </w:p>
    <w:sectPr w:rsidR="00AF5339" w:rsidRPr="00AF5339" w:rsidSect="00DC30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0C" w:rsidRDefault="009E0D0C" w:rsidP="00894C55">
      <w:pPr>
        <w:spacing w:after="0" w:line="240" w:lineRule="auto"/>
      </w:pPr>
      <w:r>
        <w:separator/>
      </w:r>
    </w:p>
  </w:endnote>
  <w:endnote w:type="continuationSeparator" w:id="0">
    <w:p w:rsidR="009E0D0C" w:rsidRDefault="009E0D0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E6" w:rsidRPr="004C6BE8" w:rsidRDefault="006406E6" w:rsidP="004C6BE8">
    <w:pPr>
      <w:pStyle w:val="Footer"/>
      <w:jc w:val="both"/>
      <w:rPr>
        <w:rFonts w:ascii="Times New Roman" w:hAnsi="Times New Roman" w:cs="Times New Roman"/>
        <w:sz w:val="20"/>
        <w:szCs w:val="20"/>
      </w:rPr>
    </w:pPr>
    <w:r>
      <w:rPr>
        <w:rFonts w:ascii="Times New Roman" w:hAnsi="Times New Roman" w:cs="Times New Roman"/>
        <w:sz w:val="20"/>
        <w:szCs w:val="20"/>
      </w:rPr>
      <w:t xml:space="preserve">IEMAnot_210717; Ministru kabineta noteikumu projekta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xml:space="preserve"> sākotnējās ietekmes novērtējuma ziņojums (anotācija)</w:t>
    </w:r>
  </w:p>
  <w:p w:rsidR="006406E6" w:rsidRPr="004C6BE8" w:rsidRDefault="006406E6" w:rsidP="004C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E6" w:rsidRPr="00C25B49" w:rsidRDefault="006406E6" w:rsidP="0079117A">
    <w:pPr>
      <w:pStyle w:val="Header"/>
      <w:jc w:val="center"/>
      <w:rPr>
        <w:rFonts w:ascii="Times New Roman" w:hAnsi="Times New Roman" w:cs="Times New Roman"/>
        <w:sz w:val="24"/>
        <w:szCs w:val="20"/>
      </w:rPr>
    </w:pPr>
  </w:p>
  <w:p w:rsidR="006406E6" w:rsidRDefault="006406E6" w:rsidP="0079117A"/>
  <w:p w:rsidR="006406E6" w:rsidRDefault="006406E6" w:rsidP="0079117A">
    <w:pPr>
      <w:pStyle w:val="Footer"/>
    </w:pPr>
  </w:p>
  <w:p w:rsidR="006406E6" w:rsidRPr="004C6BE8" w:rsidRDefault="006406E6" w:rsidP="00334A97">
    <w:pPr>
      <w:pStyle w:val="Footer"/>
      <w:jc w:val="both"/>
      <w:rPr>
        <w:rFonts w:ascii="Times New Roman" w:hAnsi="Times New Roman" w:cs="Times New Roman"/>
        <w:sz w:val="20"/>
        <w:szCs w:val="20"/>
      </w:rPr>
    </w:pPr>
    <w:r>
      <w:rPr>
        <w:rFonts w:ascii="Times New Roman" w:hAnsi="Times New Roman" w:cs="Times New Roman"/>
        <w:sz w:val="20"/>
        <w:szCs w:val="20"/>
      </w:rPr>
      <w:t xml:space="preserve">IEMAnot_210717; Ministru kabineta noteikumu projekta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xml:space="preserve"> sākotnējās ietekmes novērtējuma ziņojums (anotācija)</w:t>
    </w:r>
  </w:p>
  <w:p w:rsidR="006406E6" w:rsidRPr="004C6BE8" w:rsidRDefault="006406E6" w:rsidP="00AC6221">
    <w:pPr>
      <w:pStyle w:val="Footer"/>
    </w:pPr>
  </w:p>
  <w:p w:rsidR="006406E6" w:rsidRDefault="006406E6" w:rsidP="00791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0C" w:rsidRDefault="009E0D0C" w:rsidP="00894C55">
      <w:pPr>
        <w:spacing w:after="0" w:line="240" w:lineRule="auto"/>
      </w:pPr>
      <w:r>
        <w:separator/>
      </w:r>
    </w:p>
  </w:footnote>
  <w:footnote w:type="continuationSeparator" w:id="0">
    <w:p w:rsidR="009E0D0C" w:rsidRDefault="009E0D0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406E6" w:rsidRPr="00C25B49" w:rsidRDefault="006406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3F76">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22EB"/>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E91774"/>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E23BA7"/>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95142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C105CD"/>
    <w:multiLevelType w:val="hybridMultilevel"/>
    <w:tmpl w:val="5F5E2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A7C63"/>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8468DC"/>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B92190"/>
    <w:multiLevelType w:val="hybridMultilevel"/>
    <w:tmpl w:val="113EE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567709"/>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3DB7B74"/>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2"/>
  </w:num>
  <w:num w:numId="6">
    <w:abstractNumId w:val="11"/>
  </w:num>
  <w:num w:numId="7">
    <w:abstractNumId w:val="1"/>
  </w:num>
  <w:num w:numId="8">
    <w:abstractNumId w:val="3"/>
  </w:num>
  <w:num w:numId="9">
    <w:abstractNumId w:val="6"/>
  </w:num>
  <w:num w:numId="10">
    <w:abstractNumId w:val="5"/>
  </w:num>
  <w:num w:numId="11">
    <w:abstractNumId w:val="0"/>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33B27"/>
    <w:rsid w:val="00037A21"/>
    <w:rsid w:val="00073DA7"/>
    <w:rsid w:val="000B7007"/>
    <w:rsid w:val="000E1B70"/>
    <w:rsid w:val="00110E66"/>
    <w:rsid w:val="00144D6F"/>
    <w:rsid w:val="0015287F"/>
    <w:rsid w:val="00157C96"/>
    <w:rsid w:val="001857EE"/>
    <w:rsid w:val="001A107B"/>
    <w:rsid w:val="001D2008"/>
    <w:rsid w:val="001E1183"/>
    <w:rsid w:val="001E78CC"/>
    <w:rsid w:val="001E7A43"/>
    <w:rsid w:val="001E7D06"/>
    <w:rsid w:val="00216525"/>
    <w:rsid w:val="00243426"/>
    <w:rsid w:val="00251D5F"/>
    <w:rsid w:val="002B2F15"/>
    <w:rsid w:val="002C0C9D"/>
    <w:rsid w:val="002E6DCE"/>
    <w:rsid w:val="002F2949"/>
    <w:rsid w:val="00300795"/>
    <w:rsid w:val="00305A98"/>
    <w:rsid w:val="0031214D"/>
    <w:rsid w:val="00334A97"/>
    <w:rsid w:val="00350079"/>
    <w:rsid w:val="003503A3"/>
    <w:rsid w:val="0035246C"/>
    <w:rsid w:val="00352902"/>
    <w:rsid w:val="00352FD7"/>
    <w:rsid w:val="003756CC"/>
    <w:rsid w:val="003A45F3"/>
    <w:rsid w:val="003A5B98"/>
    <w:rsid w:val="003B0BF9"/>
    <w:rsid w:val="003C43DD"/>
    <w:rsid w:val="003E0791"/>
    <w:rsid w:val="003E6F6D"/>
    <w:rsid w:val="003F28AC"/>
    <w:rsid w:val="00430471"/>
    <w:rsid w:val="004332DD"/>
    <w:rsid w:val="004367DD"/>
    <w:rsid w:val="00442299"/>
    <w:rsid w:val="004454FE"/>
    <w:rsid w:val="00462B0C"/>
    <w:rsid w:val="00463763"/>
    <w:rsid w:val="00467FF7"/>
    <w:rsid w:val="00471F27"/>
    <w:rsid w:val="004725C3"/>
    <w:rsid w:val="00483F76"/>
    <w:rsid w:val="004A03F7"/>
    <w:rsid w:val="004A2EE9"/>
    <w:rsid w:val="004A3478"/>
    <w:rsid w:val="004A675C"/>
    <w:rsid w:val="004B55C5"/>
    <w:rsid w:val="004C0414"/>
    <w:rsid w:val="004C6BE8"/>
    <w:rsid w:val="004D1975"/>
    <w:rsid w:val="004E0DA5"/>
    <w:rsid w:val="004F407B"/>
    <w:rsid w:val="0050178F"/>
    <w:rsid w:val="00502D04"/>
    <w:rsid w:val="0052088E"/>
    <w:rsid w:val="00562123"/>
    <w:rsid w:val="00577B08"/>
    <w:rsid w:val="005B07A4"/>
    <w:rsid w:val="005F4CC4"/>
    <w:rsid w:val="006166A7"/>
    <w:rsid w:val="00627B72"/>
    <w:rsid w:val="006406E6"/>
    <w:rsid w:val="00647AF2"/>
    <w:rsid w:val="00652BAE"/>
    <w:rsid w:val="00652FF6"/>
    <w:rsid w:val="00675144"/>
    <w:rsid w:val="006769AC"/>
    <w:rsid w:val="0068456D"/>
    <w:rsid w:val="006C19C8"/>
    <w:rsid w:val="006D6C04"/>
    <w:rsid w:val="006E1081"/>
    <w:rsid w:val="006F3D64"/>
    <w:rsid w:val="00710D85"/>
    <w:rsid w:val="007134C6"/>
    <w:rsid w:val="0071613D"/>
    <w:rsid w:val="00720585"/>
    <w:rsid w:val="0072644E"/>
    <w:rsid w:val="007269A7"/>
    <w:rsid w:val="00761845"/>
    <w:rsid w:val="007723B9"/>
    <w:rsid w:val="00773AF6"/>
    <w:rsid w:val="00775C83"/>
    <w:rsid w:val="00777FB9"/>
    <w:rsid w:val="0078069B"/>
    <w:rsid w:val="0079117A"/>
    <w:rsid w:val="00793660"/>
    <w:rsid w:val="00795142"/>
    <w:rsid w:val="00795F71"/>
    <w:rsid w:val="007B6C37"/>
    <w:rsid w:val="007C2B94"/>
    <w:rsid w:val="007E7350"/>
    <w:rsid w:val="007E73AB"/>
    <w:rsid w:val="007F2694"/>
    <w:rsid w:val="007F6998"/>
    <w:rsid w:val="007F6DE1"/>
    <w:rsid w:val="00814586"/>
    <w:rsid w:val="00816C11"/>
    <w:rsid w:val="00823583"/>
    <w:rsid w:val="00824EEB"/>
    <w:rsid w:val="00825368"/>
    <w:rsid w:val="00847FB2"/>
    <w:rsid w:val="00861304"/>
    <w:rsid w:val="00891E07"/>
    <w:rsid w:val="008941B9"/>
    <w:rsid w:val="00894C55"/>
    <w:rsid w:val="008A02C1"/>
    <w:rsid w:val="008C5A1F"/>
    <w:rsid w:val="008D2343"/>
    <w:rsid w:val="00913C3E"/>
    <w:rsid w:val="00964D86"/>
    <w:rsid w:val="00972C73"/>
    <w:rsid w:val="0098523A"/>
    <w:rsid w:val="009A2654"/>
    <w:rsid w:val="009C1748"/>
    <w:rsid w:val="009D02DA"/>
    <w:rsid w:val="009D5F0D"/>
    <w:rsid w:val="009E0D0C"/>
    <w:rsid w:val="009F3856"/>
    <w:rsid w:val="00A06EAA"/>
    <w:rsid w:val="00A15CDD"/>
    <w:rsid w:val="00A16C10"/>
    <w:rsid w:val="00A6073E"/>
    <w:rsid w:val="00A65D2B"/>
    <w:rsid w:val="00A81CFB"/>
    <w:rsid w:val="00A862DA"/>
    <w:rsid w:val="00A959DA"/>
    <w:rsid w:val="00AB6B62"/>
    <w:rsid w:val="00AC6221"/>
    <w:rsid w:val="00AC7F19"/>
    <w:rsid w:val="00AD393D"/>
    <w:rsid w:val="00AE0FCA"/>
    <w:rsid w:val="00AE5567"/>
    <w:rsid w:val="00AF5339"/>
    <w:rsid w:val="00B1019C"/>
    <w:rsid w:val="00B11C9F"/>
    <w:rsid w:val="00B1255B"/>
    <w:rsid w:val="00B12CC2"/>
    <w:rsid w:val="00B2165C"/>
    <w:rsid w:val="00B2402A"/>
    <w:rsid w:val="00B26C7B"/>
    <w:rsid w:val="00B37ACC"/>
    <w:rsid w:val="00B500DD"/>
    <w:rsid w:val="00BA0593"/>
    <w:rsid w:val="00BA20AA"/>
    <w:rsid w:val="00BB7BEB"/>
    <w:rsid w:val="00BC4F84"/>
    <w:rsid w:val="00BD4425"/>
    <w:rsid w:val="00BF36A2"/>
    <w:rsid w:val="00BF5839"/>
    <w:rsid w:val="00BF711F"/>
    <w:rsid w:val="00C25B49"/>
    <w:rsid w:val="00C52CC3"/>
    <w:rsid w:val="00C57D73"/>
    <w:rsid w:val="00C63DA4"/>
    <w:rsid w:val="00C75099"/>
    <w:rsid w:val="00C91A1E"/>
    <w:rsid w:val="00C93F94"/>
    <w:rsid w:val="00CA0048"/>
    <w:rsid w:val="00CA0C91"/>
    <w:rsid w:val="00CA338A"/>
    <w:rsid w:val="00CA77B8"/>
    <w:rsid w:val="00CE4478"/>
    <w:rsid w:val="00CE5657"/>
    <w:rsid w:val="00CF1BCD"/>
    <w:rsid w:val="00CF592C"/>
    <w:rsid w:val="00D128C2"/>
    <w:rsid w:val="00D133F8"/>
    <w:rsid w:val="00D13C0E"/>
    <w:rsid w:val="00D144BE"/>
    <w:rsid w:val="00D17EC1"/>
    <w:rsid w:val="00D232BA"/>
    <w:rsid w:val="00D55BBA"/>
    <w:rsid w:val="00D80842"/>
    <w:rsid w:val="00DA0208"/>
    <w:rsid w:val="00DA328A"/>
    <w:rsid w:val="00DA6F6B"/>
    <w:rsid w:val="00DC3095"/>
    <w:rsid w:val="00DF3042"/>
    <w:rsid w:val="00E06192"/>
    <w:rsid w:val="00E072DC"/>
    <w:rsid w:val="00E1266F"/>
    <w:rsid w:val="00E17DC1"/>
    <w:rsid w:val="00E3716B"/>
    <w:rsid w:val="00E90C01"/>
    <w:rsid w:val="00EA486E"/>
    <w:rsid w:val="00EB1739"/>
    <w:rsid w:val="00EE5ACB"/>
    <w:rsid w:val="00EF1F72"/>
    <w:rsid w:val="00F00727"/>
    <w:rsid w:val="00F1042F"/>
    <w:rsid w:val="00F57B0C"/>
    <w:rsid w:val="00F71E82"/>
    <w:rsid w:val="00F87534"/>
    <w:rsid w:val="00F9064D"/>
    <w:rsid w:val="00F90B90"/>
    <w:rsid w:val="00FA7925"/>
    <w:rsid w:val="00FB2FD2"/>
    <w:rsid w:val="00FD4433"/>
    <w:rsid w:val="00FD57A2"/>
    <w:rsid w:val="00FD6AB1"/>
    <w:rsid w:val="00FE6554"/>
    <w:rsid w:val="00FF00B0"/>
    <w:rsid w:val="00FF6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5D534-2369-4E80-B699-9D24EFDF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C6BE8"/>
    <w:pPr>
      <w:ind w:left="720"/>
      <w:contextualSpacing/>
    </w:pPr>
  </w:style>
  <w:style w:type="character" w:styleId="CommentReference">
    <w:name w:val="annotation reference"/>
    <w:basedOn w:val="DefaultParagraphFont"/>
    <w:uiPriority w:val="99"/>
    <w:semiHidden/>
    <w:unhideWhenUsed/>
    <w:rsid w:val="00EB1739"/>
    <w:rPr>
      <w:sz w:val="16"/>
      <w:szCs w:val="16"/>
    </w:rPr>
  </w:style>
  <w:style w:type="paragraph" w:styleId="CommentText">
    <w:name w:val="annotation text"/>
    <w:basedOn w:val="Normal"/>
    <w:link w:val="CommentTextChar"/>
    <w:uiPriority w:val="99"/>
    <w:semiHidden/>
    <w:unhideWhenUsed/>
    <w:rsid w:val="00EB1739"/>
    <w:pPr>
      <w:spacing w:line="240" w:lineRule="auto"/>
    </w:pPr>
    <w:rPr>
      <w:sz w:val="20"/>
      <w:szCs w:val="20"/>
    </w:rPr>
  </w:style>
  <w:style w:type="character" w:customStyle="1" w:styleId="CommentTextChar">
    <w:name w:val="Comment Text Char"/>
    <w:basedOn w:val="DefaultParagraphFont"/>
    <w:link w:val="CommentText"/>
    <w:uiPriority w:val="99"/>
    <w:semiHidden/>
    <w:rsid w:val="00EB1739"/>
    <w:rPr>
      <w:sz w:val="20"/>
      <w:szCs w:val="20"/>
    </w:rPr>
  </w:style>
  <w:style w:type="paragraph" w:styleId="CommentSubject">
    <w:name w:val="annotation subject"/>
    <w:basedOn w:val="CommentText"/>
    <w:next w:val="CommentText"/>
    <w:link w:val="CommentSubjectChar"/>
    <w:uiPriority w:val="99"/>
    <w:semiHidden/>
    <w:unhideWhenUsed/>
    <w:rsid w:val="00EB1739"/>
    <w:rPr>
      <w:b/>
      <w:bCs/>
    </w:rPr>
  </w:style>
  <w:style w:type="character" w:customStyle="1" w:styleId="CommentSubjectChar">
    <w:name w:val="Comment Subject Char"/>
    <w:basedOn w:val="CommentTextChar"/>
    <w:link w:val="CommentSubject"/>
    <w:uiPriority w:val="99"/>
    <w:semiHidden/>
    <w:rsid w:val="00EB1739"/>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02DA"/>
  </w:style>
  <w:style w:type="paragraph" w:customStyle="1" w:styleId="labojumupamats1">
    <w:name w:val="labojumu_pamats1"/>
    <w:basedOn w:val="Normal"/>
    <w:rsid w:val="00462B0C"/>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462B0C"/>
    <w:pPr>
      <w:spacing w:after="0" w:line="240" w:lineRule="auto"/>
    </w:pPr>
  </w:style>
  <w:style w:type="paragraph" w:customStyle="1" w:styleId="naiskr">
    <w:name w:val="naiskr"/>
    <w:basedOn w:val="Normal"/>
    <w:rsid w:val="004B55C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246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66111122">
      <w:bodyDiv w:val="1"/>
      <w:marLeft w:val="0"/>
      <w:marRight w:val="0"/>
      <w:marTop w:val="0"/>
      <w:marBottom w:val="0"/>
      <w:divBdr>
        <w:top w:val="none" w:sz="0" w:space="0" w:color="auto"/>
        <w:left w:val="none" w:sz="0" w:space="0" w:color="auto"/>
        <w:bottom w:val="none" w:sz="0" w:space="0" w:color="auto"/>
        <w:right w:val="none" w:sz="0" w:space="0" w:color="auto"/>
      </w:divBdr>
    </w:div>
    <w:div w:id="19968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ona.brivniec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D48CF-F728-48D1-9E6D-A3CAFA0B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30650</Words>
  <Characters>17471</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Kristaps Sproģis</cp:lastModifiedBy>
  <cp:revision>9</cp:revision>
  <cp:lastPrinted>2017-06-29T12:07:00Z</cp:lastPrinted>
  <dcterms:created xsi:type="dcterms:W3CDTF">2017-07-03T11:51:00Z</dcterms:created>
  <dcterms:modified xsi:type="dcterms:W3CDTF">2017-07-25T08:56:00Z</dcterms:modified>
</cp:coreProperties>
</file>