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B2889" w14:textId="77777777" w:rsidR="00E909B7" w:rsidRDefault="00C529C2" w:rsidP="00D3051F">
      <w:pPr>
        <w:shd w:val="clear" w:color="auto" w:fill="FFFFFF"/>
        <w:spacing w:before="100" w:beforeAutospacing="1" w:after="100" w:afterAutospacing="1" w:line="240" w:lineRule="auto"/>
        <w:ind w:firstLine="284"/>
        <w:jc w:val="center"/>
        <w:rPr>
          <w:rFonts w:ascii="Times New Roman" w:eastAsia="Times New Roman" w:hAnsi="Times New Roman" w:cs="Times New Roman"/>
          <w:b/>
          <w:sz w:val="24"/>
          <w:szCs w:val="24"/>
          <w:lang w:eastAsia="lv-LV"/>
        </w:rPr>
      </w:pPr>
      <w:r w:rsidRPr="009D1E55">
        <w:rPr>
          <w:rFonts w:ascii="Times New Roman" w:hAnsi="Times New Roman" w:cs="Times New Roman"/>
          <w:b/>
          <w:sz w:val="24"/>
          <w:szCs w:val="24"/>
        </w:rPr>
        <w:t>Inform</w:t>
      </w:r>
      <w:r w:rsidR="00EF6200" w:rsidRPr="009D1E55">
        <w:rPr>
          <w:rFonts w:ascii="Times New Roman" w:hAnsi="Times New Roman" w:cs="Times New Roman"/>
          <w:b/>
          <w:sz w:val="24"/>
          <w:szCs w:val="24"/>
        </w:rPr>
        <w:t>atīvais ziņojums par Ministru</w:t>
      </w:r>
      <w:r w:rsidR="00E909B7" w:rsidRPr="009D1E55">
        <w:rPr>
          <w:rFonts w:ascii="Times New Roman" w:hAnsi="Times New Roman" w:cs="Times New Roman"/>
          <w:b/>
          <w:sz w:val="24"/>
          <w:szCs w:val="24"/>
        </w:rPr>
        <w:t xml:space="preserve"> kabineta </w:t>
      </w:r>
      <w:proofErr w:type="gramStart"/>
      <w:r w:rsidR="00E909B7" w:rsidRPr="009D1E55">
        <w:rPr>
          <w:rFonts w:ascii="Times New Roman" w:eastAsia="Times New Roman" w:hAnsi="Times New Roman" w:cs="Times New Roman"/>
          <w:b/>
          <w:bCs/>
          <w:sz w:val="24"/>
          <w:szCs w:val="24"/>
          <w:lang w:eastAsia="lv-LV"/>
        </w:rPr>
        <w:t>2015.gada</w:t>
      </w:r>
      <w:proofErr w:type="gramEnd"/>
      <w:r w:rsidR="00E909B7" w:rsidRPr="009D1E55">
        <w:rPr>
          <w:rFonts w:ascii="Times New Roman" w:eastAsia="Times New Roman" w:hAnsi="Times New Roman" w:cs="Times New Roman"/>
          <w:b/>
          <w:bCs/>
          <w:sz w:val="24"/>
          <w:szCs w:val="24"/>
          <w:lang w:eastAsia="lv-LV"/>
        </w:rPr>
        <w:t xml:space="preserve"> 11.augusta sēdes (protokols Nr.38, 41.§) </w:t>
      </w:r>
      <w:proofErr w:type="spellStart"/>
      <w:r w:rsidR="00E909B7" w:rsidRPr="009D1E55">
        <w:rPr>
          <w:rFonts w:ascii="Times New Roman" w:eastAsia="Times New Roman" w:hAnsi="Times New Roman" w:cs="Times New Roman"/>
          <w:b/>
          <w:bCs/>
          <w:sz w:val="24"/>
          <w:szCs w:val="24"/>
          <w:lang w:eastAsia="lv-LV"/>
        </w:rPr>
        <w:t>protokollēmuma</w:t>
      </w:r>
      <w:proofErr w:type="spellEnd"/>
      <w:r w:rsidR="00E909B7" w:rsidRPr="009D1E55">
        <w:rPr>
          <w:rFonts w:ascii="Times New Roman" w:eastAsia="Times New Roman" w:hAnsi="Times New Roman" w:cs="Times New Roman"/>
          <w:b/>
          <w:bCs/>
          <w:sz w:val="24"/>
          <w:szCs w:val="24"/>
          <w:lang w:eastAsia="lv-LV"/>
        </w:rPr>
        <w:t xml:space="preserve"> “</w:t>
      </w:r>
      <w:r w:rsidR="00E909B7" w:rsidRPr="009D1E55">
        <w:rPr>
          <w:rFonts w:ascii="Times New Roman" w:eastAsia="Times New Roman" w:hAnsi="Times New Roman" w:cs="Times New Roman"/>
          <w:b/>
          <w:sz w:val="24"/>
          <w:szCs w:val="24"/>
          <w:lang w:eastAsia="lv-LV"/>
        </w:rPr>
        <w:t xml:space="preserve">Informatīvais ziņojums </w:t>
      </w:r>
      <w:r w:rsidR="002650F1" w:rsidRPr="009D1E55">
        <w:rPr>
          <w:rFonts w:ascii="Times New Roman" w:eastAsia="Times New Roman" w:hAnsi="Times New Roman" w:cs="Times New Roman"/>
          <w:b/>
          <w:sz w:val="24"/>
          <w:szCs w:val="24"/>
          <w:lang w:eastAsia="lv-LV"/>
        </w:rPr>
        <w:t>“</w:t>
      </w:r>
      <w:r w:rsidR="00E909B7" w:rsidRPr="009D1E55">
        <w:rPr>
          <w:rFonts w:ascii="Times New Roman" w:eastAsia="Times New Roman" w:hAnsi="Times New Roman" w:cs="Times New Roman"/>
          <w:b/>
          <w:sz w:val="24"/>
          <w:szCs w:val="24"/>
          <w:lang w:eastAsia="lv-LV"/>
        </w:rPr>
        <w:t>Par personas apliecību plašākas izmantošanas iespējām</w:t>
      </w:r>
      <w:r w:rsidR="002650F1" w:rsidRPr="009D1E55">
        <w:rPr>
          <w:rFonts w:ascii="Times New Roman" w:eastAsia="Times New Roman" w:hAnsi="Times New Roman" w:cs="Times New Roman"/>
          <w:b/>
          <w:sz w:val="24"/>
          <w:szCs w:val="24"/>
          <w:lang w:eastAsia="lv-LV"/>
        </w:rPr>
        <w:t>”</w:t>
      </w:r>
      <w:r w:rsidR="00E909B7" w:rsidRPr="009D1E55">
        <w:rPr>
          <w:rFonts w:ascii="Times New Roman" w:eastAsia="Times New Roman" w:hAnsi="Times New Roman" w:cs="Times New Roman"/>
          <w:b/>
          <w:sz w:val="24"/>
          <w:szCs w:val="24"/>
          <w:lang w:eastAsia="lv-LV"/>
        </w:rPr>
        <w:t>” 2.punktā dotā uzdevuma izpildes gaitu </w:t>
      </w:r>
    </w:p>
    <w:p w14:paraId="5A0DEF88" w14:textId="77777777" w:rsidR="00BE741D" w:rsidRDefault="00BE741D" w:rsidP="00D3051F">
      <w:pPr>
        <w:shd w:val="clear" w:color="auto" w:fill="FFFFFF"/>
        <w:spacing w:before="100" w:beforeAutospacing="1" w:after="100" w:afterAutospacing="1" w:line="240" w:lineRule="auto"/>
        <w:ind w:firstLine="284"/>
        <w:jc w:val="center"/>
        <w:rPr>
          <w:rFonts w:ascii="Times New Roman" w:eastAsia="Times New Roman" w:hAnsi="Times New Roman" w:cs="Times New Roman"/>
          <w:b/>
          <w:sz w:val="24"/>
          <w:szCs w:val="24"/>
          <w:lang w:eastAsia="lv-LV"/>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1"/>
      </w:tblGrid>
      <w:tr w:rsidR="009D1E55" w:rsidRPr="009D1E55" w14:paraId="56BC245E" w14:textId="77777777" w:rsidTr="00E909B7">
        <w:trPr>
          <w:tblCellSpacing w:w="0" w:type="dxa"/>
        </w:trPr>
        <w:tc>
          <w:tcPr>
            <w:tcW w:w="0" w:type="auto"/>
            <w:shd w:val="clear" w:color="auto" w:fill="FFFFFF"/>
            <w:tcMar>
              <w:top w:w="0" w:type="dxa"/>
              <w:left w:w="150" w:type="dxa"/>
              <w:bottom w:w="0" w:type="dxa"/>
              <w:right w:w="0" w:type="dxa"/>
            </w:tcMar>
            <w:vAlign w:val="center"/>
            <w:hideMark/>
          </w:tcPr>
          <w:p w14:paraId="06FEB4CA" w14:textId="5B2864A6" w:rsidR="00F200F7" w:rsidRDefault="002650F1" w:rsidP="00162F39">
            <w:pPr>
              <w:spacing w:after="0" w:line="240" w:lineRule="auto"/>
              <w:ind w:firstLine="701"/>
              <w:jc w:val="both"/>
              <w:rPr>
                <w:rFonts w:ascii="Times New Roman" w:hAnsi="Times New Roman" w:cs="Times New Roman"/>
                <w:sz w:val="24"/>
                <w:szCs w:val="24"/>
              </w:rPr>
            </w:pPr>
            <w:r w:rsidRPr="009D1E55">
              <w:rPr>
                <w:rFonts w:ascii="Times New Roman" w:hAnsi="Times New Roman" w:cs="Times New Roman"/>
                <w:sz w:val="24"/>
                <w:szCs w:val="24"/>
              </w:rPr>
              <w:t xml:space="preserve">Izpildot </w:t>
            </w:r>
            <w:r w:rsidR="00E909B7" w:rsidRPr="009D1E55">
              <w:rPr>
                <w:rFonts w:ascii="Times New Roman" w:hAnsi="Times New Roman" w:cs="Times New Roman"/>
                <w:sz w:val="24"/>
                <w:szCs w:val="24"/>
              </w:rPr>
              <w:t>Ministru kabinet</w:t>
            </w:r>
            <w:r w:rsidRPr="009D1E55">
              <w:rPr>
                <w:rFonts w:ascii="Times New Roman" w:hAnsi="Times New Roman" w:cs="Times New Roman"/>
                <w:sz w:val="24"/>
                <w:szCs w:val="24"/>
              </w:rPr>
              <w:t>a</w:t>
            </w:r>
            <w:r w:rsidR="00E909B7" w:rsidRPr="009D1E55">
              <w:rPr>
                <w:rFonts w:ascii="Times New Roman" w:hAnsi="Times New Roman" w:cs="Times New Roman"/>
                <w:sz w:val="24"/>
                <w:szCs w:val="24"/>
              </w:rPr>
              <w:t xml:space="preserve"> </w:t>
            </w:r>
            <w:proofErr w:type="gramStart"/>
            <w:r w:rsidR="00E909B7" w:rsidRPr="009D1E55">
              <w:rPr>
                <w:rFonts w:ascii="Times New Roman" w:hAnsi="Times New Roman" w:cs="Times New Roman"/>
                <w:sz w:val="24"/>
                <w:szCs w:val="24"/>
              </w:rPr>
              <w:t>2015.gada</w:t>
            </w:r>
            <w:proofErr w:type="gramEnd"/>
            <w:r w:rsidR="00E909B7" w:rsidRPr="009D1E55">
              <w:rPr>
                <w:rFonts w:ascii="Times New Roman" w:hAnsi="Times New Roman" w:cs="Times New Roman"/>
                <w:sz w:val="24"/>
                <w:szCs w:val="24"/>
              </w:rPr>
              <w:t xml:space="preserve"> 11.august</w:t>
            </w:r>
            <w:r w:rsidRPr="009D1E55">
              <w:rPr>
                <w:rFonts w:ascii="Times New Roman" w:hAnsi="Times New Roman" w:cs="Times New Roman"/>
                <w:sz w:val="24"/>
                <w:szCs w:val="24"/>
              </w:rPr>
              <w:t xml:space="preserve">a </w:t>
            </w:r>
            <w:proofErr w:type="spellStart"/>
            <w:r w:rsidRPr="009D1E55">
              <w:rPr>
                <w:rFonts w:ascii="Times New Roman" w:hAnsi="Times New Roman" w:cs="Times New Roman"/>
                <w:sz w:val="24"/>
                <w:szCs w:val="24"/>
              </w:rPr>
              <w:t>protokollēmuma</w:t>
            </w:r>
            <w:proofErr w:type="spellEnd"/>
            <w:r w:rsidRPr="009D1E55">
              <w:rPr>
                <w:rFonts w:ascii="Times New Roman" w:hAnsi="Times New Roman" w:cs="Times New Roman"/>
                <w:sz w:val="24"/>
                <w:szCs w:val="24"/>
              </w:rPr>
              <w:t xml:space="preserve"> Nr.38 41.§ 2.punktā </w:t>
            </w:r>
            <w:r w:rsidR="007D11E6" w:rsidRPr="009D1E55">
              <w:rPr>
                <w:rFonts w:ascii="Times New Roman" w:hAnsi="Times New Roman" w:cs="Times New Roman"/>
                <w:sz w:val="24"/>
                <w:szCs w:val="24"/>
              </w:rPr>
              <w:t>doto uzdevumu</w:t>
            </w:r>
            <w:r w:rsidRPr="009D1E55">
              <w:rPr>
                <w:rFonts w:ascii="Times New Roman" w:hAnsi="Times New Roman" w:cs="Times New Roman"/>
                <w:sz w:val="24"/>
                <w:szCs w:val="24"/>
              </w:rPr>
              <w:t xml:space="preserve">  </w:t>
            </w:r>
            <w:r w:rsidR="00E909B7" w:rsidRPr="009D1E55">
              <w:rPr>
                <w:rFonts w:ascii="Times New Roman" w:hAnsi="Times New Roman" w:cs="Times New Roman"/>
                <w:sz w:val="24"/>
                <w:szCs w:val="24"/>
              </w:rPr>
              <w:t>Iekšlietu ministrija</w:t>
            </w:r>
            <w:r w:rsidRPr="009D1E55">
              <w:rPr>
                <w:rFonts w:ascii="Times New Roman" w:hAnsi="Times New Roman" w:cs="Times New Roman"/>
                <w:sz w:val="24"/>
                <w:szCs w:val="24"/>
              </w:rPr>
              <w:t xml:space="preserve">i sadarbībā ar Vides aizsardzības un reģionālās attīstības ministriju (turpmāk – VARAM), Satiksmes ministriju un Izglītības un zinātnes ministriju </w:t>
            </w:r>
            <w:r w:rsidR="007D11E6" w:rsidRPr="009D1E55">
              <w:rPr>
                <w:rFonts w:ascii="Times New Roman" w:hAnsi="Times New Roman" w:cs="Times New Roman"/>
                <w:sz w:val="24"/>
                <w:szCs w:val="24"/>
              </w:rPr>
              <w:t>veikt</w:t>
            </w:r>
            <w:r w:rsidRPr="009D1E55">
              <w:rPr>
                <w:rFonts w:ascii="Times New Roman" w:hAnsi="Times New Roman" w:cs="Times New Roman"/>
                <w:sz w:val="24"/>
                <w:szCs w:val="24"/>
              </w:rPr>
              <w:t xml:space="preserve"> informatīvajā ziņojumā “Par personas apliecību plašākas izmantošanas iespējām” minētos pasākumus, lai veicinātu personas apliecību elektronisko iespēju plašāku un intensīvāku izmantošanu, un līdz 2017.gada 10.maijam</w:t>
            </w:r>
            <w:r w:rsidR="007D11E6" w:rsidRPr="009D1E55">
              <w:rPr>
                <w:rFonts w:ascii="Times New Roman" w:hAnsi="Times New Roman" w:cs="Times New Roman"/>
                <w:sz w:val="24"/>
                <w:szCs w:val="24"/>
              </w:rPr>
              <w:t xml:space="preserve"> (termiņš noteikts Ministru kabineta 2017.gada 7.februāra sēdes </w:t>
            </w:r>
            <w:proofErr w:type="spellStart"/>
            <w:r w:rsidR="007D11E6" w:rsidRPr="009D1E55">
              <w:rPr>
                <w:rFonts w:ascii="Times New Roman" w:hAnsi="Times New Roman" w:cs="Times New Roman"/>
                <w:sz w:val="24"/>
                <w:szCs w:val="24"/>
              </w:rPr>
              <w:t>protokollēmuma</w:t>
            </w:r>
            <w:proofErr w:type="spellEnd"/>
            <w:r w:rsidR="007D11E6" w:rsidRPr="009D1E55">
              <w:rPr>
                <w:rFonts w:ascii="Times New Roman" w:hAnsi="Times New Roman" w:cs="Times New Roman"/>
                <w:sz w:val="24"/>
                <w:szCs w:val="24"/>
              </w:rPr>
              <w:t xml:space="preserve"> Nr.6 13. §)</w:t>
            </w:r>
            <w:r w:rsidRPr="009D1E55">
              <w:rPr>
                <w:rFonts w:ascii="Times New Roman" w:hAnsi="Times New Roman" w:cs="Times New Roman"/>
                <w:sz w:val="24"/>
                <w:szCs w:val="24"/>
              </w:rPr>
              <w:t xml:space="preserve"> </w:t>
            </w:r>
            <w:r w:rsidR="007D11E6" w:rsidRPr="009D1E55">
              <w:rPr>
                <w:rFonts w:ascii="Times New Roman" w:hAnsi="Times New Roman" w:cs="Times New Roman"/>
                <w:sz w:val="24"/>
                <w:szCs w:val="24"/>
              </w:rPr>
              <w:t>iesniegt</w:t>
            </w:r>
            <w:r w:rsidRPr="009D1E55">
              <w:rPr>
                <w:rFonts w:ascii="Times New Roman" w:hAnsi="Times New Roman" w:cs="Times New Roman"/>
                <w:sz w:val="24"/>
                <w:szCs w:val="24"/>
              </w:rPr>
              <w:t xml:space="preserve"> Ministru kabinetā informāciju par šī uzdevuma izpildes gaitu, sagatavots Informatīvais ziņojums par Ministru kabineta </w:t>
            </w:r>
            <w:r w:rsidRPr="009D1E55">
              <w:rPr>
                <w:rFonts w:ascii="Times New Roman" w:eastAsia="Times New Roman" w:hAnsi="Times New Roman" w:cs="Times New Roman"/>
                <w:bCs/>
                <w:sz w:val="24"/>
                <w:szCs w:val="24"/>
                <w:lang w:eastAsia="lv-LV"/>
              </w:rPr>
              <w:t xml:space="preserve">2015.gada 11.augusta sēdes (protokols Nr.38, 41.§) </w:t>
            </w:r>
            <w:proofErr w:type="spellStart"/>
            <w:r w:rsidRPr="009D1E55">
              <w:rPr>
                <w:rFonts w:ascii="Times New Roman" w:eastAsia="Times New Roman" w:hAnsi="Times New Roman" w:cs="Times New Roman"/>
                <w:bCs/>
                <w:sz w:val="24"/>
                <w:szCs w:val="24"/>
                <w:lang w:eastAsia="lv-LV"/>
              </w:rPr>
              <w:t>protokollēmuma</w:t>
            </w:r>
            <w:proofErr w:type="spellEnd"/>
            <w:r w:rsidRPr="009D1E55">
              <w:rPr>
                <w:rFonts w:ascii="Times New Roman" w:eastAsia="Times New Roman" w:hAnsi="Times New Roman" w:cs="Times New Roman"/>
                <w:bCs/>
                <w:sz w:val="24"/>
                <w:szCs w:val="24"/>
                <w:lang w:eastAsia="lv-LV"/>
              </w:rPr>
              <w:t xml:space="preserve"> “</w:t>
            </w:r>
            <w:r w:rsidRPr="009D1E55">
              <w:rPr>
                <w:rFonts w:ascii="Times New Roman" w:eastAsia="Times New Roman" w:hAnsi="Times New Roman" w:cs="Times New Roman"/>
                <w:sz w:val="24"/>
                <w:szCs w:val="24"/>
                <w:lang w:eastAsia="lv-LV"/>
              </w:rPr>
              <w:t>Informatīvais ziņojums “Par personas apliecību plašākas izmantošanas iespējām”” 2.punktā dotā uzdevuma izpildes gaitu</w:t>
            </w:r>
            <w:r w:rsidR="00F200F7">
              <w:rPr>
                <w:rFonts w:ascii="Times New Roman" w:eastAsia="Times New Roman" w:hAnsi="Times New Roman" w:cs="Times New Roman"/>
                <w:sz w:val="24"/>
                <w:szCs w:val="24"/>
                <w:lang w:eastAsia="lv-LV"/>
              </w:rPr>
              <w:t>”</w:t>
            </w:r>
            <w:r w:rsidR="007D11E6" w:rsidRPr="009D1E55">
              <w:rPr>
                <w:rFonts w:ascii="Times New Roman" w:eastAsia="Times New Roman" w:hAnsi="Times New Roman" w:cs="Times New Roman"/>
                <w:sz w:val="24"/>
                <w:szCs w:val="24"/>
                <w:lang w:eastAsia="lv-LV"/>
              </w:rPr>
              <w:t>.</w:t>
            </w:r>
          </w:p>
          <w:p w14:paraId="746A5284" w14:textId="77777777" w:rsidR="00E909B7" w:rsidRPr="009D1E55" w:rsidRDefault="00C529C2" w:rsidP="00162F39">
            <w:pPr>
              <w:spacing w:after="0" w:line="240" w:lineRule="auto"/>
              <w:ind w:firstLine="701"/>
              <w:jc w:val="both"/>
              <w:rPr>
                <w:rFonts w:ascii="Times New Roman" w:hAnsi="Times New Roman" w:cs="Times New Roman"/>
                <w:sz w:val="24"/>
                <w:szCs w:val="24"/>
              </w:rPr>
            </w:pPr>
            <w:r w:rsidRPr="009D1E55">
              <w:rPr>
                <w:rFonts w:ascii="Times New Roman" w:hAnsi="Times New Roman" w:cs="Times New Roman"/>
                <w:sz w:val="24"/>
                <w:szCs w:val="24"/>
              </w:rPr>
              <w:t>Iekšlietu ministrija sadarbībā ar VARAM, Satiksmes ministriju un Izglītības un zinātnes ministriju informē par paveikto, lai veicinātu personas apliecību elektronisko iespēju plašāku un intensīvāku izmantošanu.</w:t>
            </w:r>
          </w:p>
          <w:p w14:paraId="2DEC92F2" w14:textId="77777777" w:rsidR="007D11E6" w:rsidRPr="009D1E55" w:rsidRDefault="007D11E6" w:rsidP="00162F39">
            <w:pPr>
              <w:spacing w:after="0" w:line="240" w:lineRule="auto"/>
              <w:ind w:firstLine="701"/>
              <w:jc w:val="both"/>
              <w:rPr>
                <w:rFonts w:ascii="Times New Roman" w:eastAsia="Times New Roman" w:hAnsi="Times New Roman" w:cs="Times New Roman"/>
                <w:sz w:val="24"/>
                <w:szCs w:val="24"/>
                <w:lang w:eastAsia="lv-LV"/>
              </w:rPr>
            </w:pPr>
            <w:r w:rsidRPr="009D1E55">
              <w:rPr>
                <w:rFonts w:ascii="Times New Roman" w:eastAsia="Times New Roman" w:hAnsi="Times New Roman" w:cs="Times New Roman"/>
                <w:sz w:val="24"/>
                <w:szCs w:val="24"/>
                <w:lang w:eastAsia="lv-LV"/>
              </w:rPr>
              <w:t>Informatīvajā ziņojumā “Par personas apliecību plašākas izmantošanas iespējām</w:t>
            </w:r>
            <w:r w:rsidR="00A1007B" w:rsidRPr="009D1E55">
              <w:rPr>
                <w:rFonts w:ascii="Times New Roman" w:eastAsia="Times New Roman" w:hAnsi="Times New Roman" w:cs="Times New Roman"/>
                <w:sz w:val="24"/>
                <w:szCs w:val="24"/>
                <w:lang w:eastAsia="lv-LV"/>
              </w:rPr>
              <w:t>”</w:t>
            </w:r>
            <w:r w:rsidRPr="009D1E55">
              <w:rPr>
                <w:rFonts w:ascii="Times New Roman" w:eastAsia="Times New Roman" w:hAnsi="Times New Roman" w:cs="Times New Roman"/>
                <w:sz w:val="24"/>
                <w:szCs w:val="24"/>
                <w:lang w:eastAsia="lv-LV"/>
              </w:rPr>
              <w:t xml:space="preserve"> tika </w:t>
            </w:r>
            <w:r w:rsidR="003D7616" w:rsidRPr="009D1E55">
              <w:rPr>
                <w:rFonts w:ascii="Times New Roman" w:eastAsia="Times New Roman" w:hAnsi="Times New Roman" w:cs="Times New Roman"/>
                <w:sz w:val="24"/>
                <w:szCs w:val="24"/>
                <w:lang w:eastAsia="lv-LV"/>
              </w:rPr>
              <w:t>identificēti</w:t>
            </w:r>
            <w:r w:rsidR="00903DF2" w:rsidRPr="009D1E55">
              <w:rPr>
                <w:rFonts w:ascii="Times New Roman" w:eastAsia="Times New Roman" w:hAnsi="Times New Roman" w:cs="Times New Roman"/>
                <w:sz w:val="24"/>
                <w:szCs w:val="24"/>
                <w:lang w:eastAsia="lv-LV"/>
              </w:rPr>
              <w:t xml:space="preserve"> šādi priekšlikumi personas apliecību plašākai izmantošanai:</w:t>
            </w:r>
          </w:p>
          <w:p w14:paraId="67CE08E1" w14:textId="77777777" w:rsidR="00903DF2" w:rsidRPr="009D1E55" w:rsidRDefault="00903DF2" w:rsidP="00162F39">
            <w:pPr>
              <w:spacing w:after="0" w:line="240" w:lineRule="auto"/>
              <w:ind w:firstLine="701"/>
              <w:jc w:val="both"/>
              <w:rPr>
                <w:rFonts w:ascii="Times New Roman" w:eastAsia="Times New Roman" w:hAnsi="Times New Roman" w:cs="Times New Roman"/>
                <w:sz w:val="24"/>
                <w:szCs w:val="24"/>
                <w:lang w:eastAsia="lv-LV"/>
              </w:rPr>
            </w:pPr>
            <w:r w:rsidRPr="009D1E55">
              <w:rPr>
                <w:rFonts w:ascii="Times New Roman" w:eastAsia="Times New Roman" w:hAnsi="Times New Roman" w:cs="Times New Roman"/>
                <w:sz w:val="24"/>
                <w:szCs w:val="24"/>
                <w:lang w:eastAsia="lv-LV"/>
              </w:rPr>
              <w:t xml:space="preserve">1. </w:t>
            </w:r>
            <w:r w:rsidR="00692807" w:rsidRPr="009D1E55">
              <w:rPr>
                <w:rFonts w:ascii="Times New Roman" w:eastAsia="Times New Roman" w:hAnsi="Times New Roman" w:cs="Times New Roman"/>
                <w:sz w:val="24"/>
                <w:szCs w:val="24"/>
                <w:lang w:eastAsia="lv-LV"/>
              </w:rPr>
              <w:t xml:space="preserve">nodrošināt </w:t>
            </w:r>
            <w:r w:rsidR="0002277F" w:rsidRPr="009D1E55">
              <w:rPr>
                <w:rFonts w:ascii="Times New Roman" w:eastAsia="Times New Roman" w:hAnsi="Times New Roman" w:cs="Times New Roman"/>
                <w:sz w:val="24"/>
                <w:szCs w:val="24"/>
                <w:lang w:eastAsia="lv-LV"/>
              </w:rPr>
              <w:t>p</w:t>
            </w:r>
            <w:r w:rsidRPr="009D1E55">
              <w:rPr>
                <w:rFonts w:ascii="Times New Roman" w:eastAsia="Times New Roman" w:hAnsi="Times New Roman" w:cs="Times New Roman"/>
                <w:sz w:val="24"/>
                <w:szCs w:val="24"/>
                <w:lang w:eastAsia="lv-LV"/>
              </w:rPr>
              <w:t>ersonas apliecības vienlīdzīb</w:t>
            </w:r>
            <w:r w:rsidR="00692807" w:rsidRPr="009D1E55">
              <w:rPr>
                <w:rFonts w:ascii="Times New Roman" w:eastAsia="Times New Roman" w:hAnsi="Times New Roman" w:cs="Times New Roman"/>
                <w:sz w:val="24"/>
                <w:szCs w:val="24"/>
                <w:lang w:eastAsia="lv-LV"/>
              </w:rPr>
              <w:t>u</w:t>
            </w:r>
            <w:r w:rsidRPr="009D1E55">
              <w:rPr>
                <w:rFonts w:ascii="Times New Roman" w:eastAsia="Times New Roman" w:hAnsi="Times New Roman" w:cs="Times New Roman"/>
                <w:sz w:val="24"/>
                <w:szCs w:val="24"/>
                <w:lang w:eastAsia="lv-LV"/>
              </w:rPr>
              <w:t xml:space="preserve"> ar pasi vēlēšanu tiesību </w:t>
            </w:r>
            <w:r w:rsidR="00166E14">
              <w:rPr>
                <w:rFonts w:ascii="Times New Roman" w:eastAsia="Times New Roman" w:hAnsi="Times New Roman" w:cs="Times New Roman"/>
                <w:sz w:val="24"/>
                <w:szCs w:val="24"/>
                <w:lang w:eastAsia="lv-LV"/>
              </w:rPr>
              <w:t>īstenošanā</w:t>
            </w:r>
            <w:r w:rsidRPr="009D1E55">
              <w:rPr>
                <w:rFonts w:ascii="Times New Roman" w:eastAsia="Times New Roman" w:hAnsi="Times New Roman" w:cs="Times New Roman"/>
                <w:sz w:val="24"/>
                <w:szCs w:val="24"/>
                <w:lang w:eastAsia="lv-LV"/>
              </w:rPr>
              <w:t>;</w:t>
            </w:r>
          </w:p>
          <w:p w14:paraId="66379E11" w14:textId="77777777" w:rsidR="009C6D8A" w:rsidRPr="009D1E55" w:rsidRDefault="004D0E00" w:rsidP="00162F39">
            <w:pPr>
              <w:spacing w:after="0" w:line="240" w:lineRule="auto"/>
              <w:ind w:firstLine="701"/>
              <w:jc w:val="both"/>
              <w:rPr>
                <w:rFonts w:ascii="Times New Roman" w:hAnsi="Times New Roman" w:cs="Times New Roman"/>
                <w:sz w:val="24"/>
                <w:szCs w:val="24"/>
              </w:rPr>
            </w:pPr>
            <w:r w:rsidRPr="009D1E55">
              <w:rPr>
                <w:rFonts w:ascii="Times New Roman" w:eastAsia="Times New Roman" w:hAnsi="Times New Roman" w:cs="Times New Roman"/>
                <w:sz w:val="24"/>
                <w:szCs w:val="24"/>
                <w:lang w:eastAsia="lv-LV"/>
              </w:rPr>
              <w:t xml:space="preserve">2. </w:t>
            </w:r>
            <w:r w:rsidRPr="009D1E55">
              <w:rPr>
                <w:rFonts w:ascii="Times New Roman" w:hAnsi="Times New Roman" w:cs="Times New Roman"/>
                <w:sz w:val="24"/>
                <w:szCs w:val="24"/>
              </w:rPr>
              <w:t>īstenot mērķtiecīgas komunikācijas aktivitātes, kas kombinētas ar dažādu šķēršļu likvidēšanu</w:t>
            </w:r>
            <w:r w:rsidR="00692807" w:rsidRPr="009D1E55">
              <w:rPr>
                <w:rFonts w:ascii="Times New Roman" w:hAnsi="Times New Roman" w:cs="Times New Roman"/>
                <w:sz w:val="24"/>
                <w:szCs w:val="24"/>
              </w:rPr>
              <w:t xml:space="preserve">, </w:t>
            </w:r>
            <w:r w:rsidRPr="009D1E55">
              <w:rPr>
                <w:rFonts w:ascii="Times New Roman" w:hAnsi="Times New Roman" w:cs="Times New Roman"/>
                <w:sz w:val="24"/>
                <w:szCs w:val="24"/>
              </w:rPr>
              <w:t>kas kavē personas apliecības e-iespēju lietotāju skaita pieaugumu</w:t>
            </w:r>
            <w:r w:rsidR="00692807" w:rsidRPr="009D1E55">
              <w:rPr>
                <w:rFonts w:ascii="Times New Roman" w:hAnsi="Times New Roman" w:cs="Times New Roman"/>
                <w:sz w:val="24"/>
                <w:szCs w:val="24"/>
              </w:rPr>
              <w:t>,</w:t>
            </w:r>
            <w:r w:rsidR="00D43DD8" w:rsidRPr="009D1E55">
              <w:rPr>
                <w:rFonts w:ascii="Times New Roman" w:hAnsi="Times New Roman" w:cs="Times New Roman"/>
                <w:sz w:val="24"/>
                <w:szCs w:val="24"/>
              </w:rPr>
              <w:t xml:space="preserve"> un palielin</w:t>
            </w:r>
            <w:r w:rsidR="00692807" w:rsidRPr="009D1E55">
              <w:rPr>
                <w:rFonts w:ascii="Times New Roman" w:hAnsi="Times New Roman" w:cs="Times New Roman"/>
                <w:sz w:val="24"/>
                <w:szCs w:val="24"/>
              </w:rPr>
              <w:t>āt</w:t>
            </w:r>
            <w:r w:rsidR="00D43DD8" w:rsidRPr="009D1E55">
              <w:rPr>
                <w:rFonts w:ascii="Times New Roman" w:hAnsi="Times New Roman" w:cs="Times New Roman"/>
                <w:sz w:val="24"/>
                <w:szCs w:val="24"/>
              </w:rPr>
              <w:t xml:space="preserve"> informatīv</w:t>
            </w:r>
            <w:r w:rsidR="00692807" w:rsidRPr="009D1E55">
              <w:rPr>
                <w:rFonts w:ascii="Times New Roman" w:hAnsi="Times New Roman" w:cs="Times New Roman"/>
                <w:sz w:val="24"/>
                <w:szCs w:val="24"/>
              </w:rPr>
              <w:t>o</w:t>
            </w:r>
            <w:r w:rsidR="00D43DD8" w:rsidRPr="009D1E55">
              <w:rPr>
                <w:rFonts w:ascii="Times New Roman" w:hAnsi="Times New Roman" w:cs="Times New Roman"/>
                <w:sz w:val="24"/>
                <w:szCs w:val="24"/>
              </w:rPr>
              <w:t xml:space="preserve"> un metodisk</w:t>
            </w:r>
            <w:r w:rsidR="00692807" w:rsidRPr="009D1E55">
              <w:rPr>
                <w:rFonts w:ascii="Times New Roman" w:hAnsi="Times New Roman" w:cs="Times New Roman"/>
                <w:sz w:val="24"/>
                <w:szCs w:val="24"/>
              </w:rPr>
              <w:t>o</w:t>
            </w:r>
            <w:r w:rsidR="00D43DD8" w:rsidRPr="009D1E55">
              <w:rPr>
                <w:rFonts w:ascii="Times New Roman" w:hAnsi="Times New Roman" w:cs="Times New Roman"/>
                <w:sz w:val="24"/>
                <w:szCs w:val="24"/>
              </w:rPr>
              <w:t xml:space="preserve"> atbalst</w:t>
            </w:r>
            <w:r w:rsidR="00692807" w:rsidRPr="009D1E55">
              <w:rPr>
                <w:rFonts w:ascii="Times New Roman" w:hAnsi="Times New Roman" w:cs="Times New Roman"/>
                <w:sz w:val="24"/>
                <w:szCs w:val="24"/>
              </w:rPr>
              <w:t>u</w:t>
            </w:r>
            <w:r w:rsidR="00D43DD8" w:rsidRPr="009D1E55">
              <w:rPr>
                <w:rFonts w:ascii="Times New Roman" w:hAnsi="Times New Roman" w:cs="Times New Roman"/>
                <w:sz w:val="24"/>
                <w:szCs w:val="24"/>
              </w:rPr>
              <w:t xml:space="preserve"> pakalpojumu sniedzējiem un izstrādātājiem. Būtu nepieciešams stiprināt Pilsonības un migrācijas lietu pārvaldes personāla kapacitāti šajā jomā, kas šobrīd ir</w:t>
            </w:r>
            <w:proofErr w:type="gramStart"/>
            <w:r w:rsidR="00D43DD8" w:rsidRPr="009D1E55">
              <w:rPr>
                <w:rFonts w:ascii="Times New Roman" w:hAnsi="Times New Roman" w:cs="Times New Roman"/>
                <w:sz w:val="24"/>
                <w:szCs w:val="24"/>
              </w:rPr>
              <w:t xml:space="preserve"> ļoti ierobežota</w:t>
            </w:r>
            <w:proofErr w:type="gramEnd"/>
            <w:r w:rsidR="00D43DD8" w:rsidRPr="009D1E55">
              <w:rPr>
                <w:rFonts w:ascii="Times New Roman" w:hAnsi="Times New Roman" w:cs="Times New Roman"/>
                <w:sz w:val="24"/>
                <w:szCs w:val="24"/>
              </w:rPr>
              <w:t>, kā arī uzlabot sadarbību starp iesaistītajām iestādēm un organizācijām</w:t>
            </w:r>
            <w:r w:rsidRPr="009D1E55">
              <w:rPr>
                <w:rFonts w:ascii="Times New Roman" w:hAnsi="Times New Roman" w:cs="Times New Roman"/>
                <w:sz w:val="24"/>
                <w:szCs w:val="24"/>
              </w:rPr>
              <w:t>;</w:t>
            </w:r>
          </w:p>
          <w:p w14:paraId="7EB7D574" w14:textId="77777777" w:rsidR="006B39FD" w:rsidRPr="009D1E55" w:rsidRDefault="006B39FD" w:rsidP="00162F39">
            <w:pPr>
              <w:spacing w:after="0" w:line="240" w:lineRule="auto"/>
              <w:ind w:firstLine="701"/>
              <w:jc w:val="both"/>
              <w:rPr>
                <w:rFonts w:ascii="Times New Roman" w:hAnsi="Times New Roman" w:cs="Times New Roman"/>
                <w:sz w:val="24"/>
                <w:szCs w:val="24"/>
              </w:rPr>
            </w:pPr>
            <w:r w:rsidRPr="009D1E55">
              <w:rPr>
                <w:rFonts w:ascii="Times New Roman" w:hAnsi="Times New Roman" w:cs="Times New Roman"/>
                <w:sz w:val="24"/>
                <w:szCs w:val="24"/>
              </w:rPr>
              <w:t>3. paplašin</w:t>
            </w:r>
            <w:r w:rsidR="00692807" w:rsidRPr="009D1E55">
              <w:rPr>
                <w:rFonts w:ascii="Times New Roman" w:hAnsi="Times New Roman" w:cs="Times New Roman"/>
                <w:sz w:val="24"/>
                <w:szCs w:val="24"/>
              </w:rPr>
              <w:t>āt</w:t>
            </w:r>
            <w:r w:rsidR="00166E14">
              <w:rPr>
                <w:rFonts w:ascii="Times New Roman" w:hAnsi="Times New Roman" w:cs="Times New Roman"/>
                <w:sz w:val="24"/>
                <w:szCs w:val="24"/>
              </w:rPr>
              <w:t xml:space="preserve"> to kanālu skaitu</w:t>
            </w:r>
            <w:r w:rsidRPr="009D1E55">
              <w:rPr>
                <w:rFonts w:ascii="Times New Roman" w:hAnsi="Times New Roman" w:cs="Times New Roman"/>
                <w:sz w:val="24"/>
                <w:szCs w:val="24"/>
              </w:rPr>
              <w:t>, kas pieejami sertifikātu aktivizēšanai, kad personas apliecības turētājs vēlas sākt lietot personas apliecības e-iespējas, iekļaujot funkcijas deleģēšanu citiem publiskā un privātā sektora subjektiem (saskaņojot ar</w:t>
            </w:r>
            <w:r w:rsidR="008C27FA">
              <w:rPr>
                <w:rFonts w:ascii="Times New Roman" w:hAnsi="Times New Roman" w:cs="Times New Roman"/>
                <w:sz w:val="24"/>
                <w:szCs w:val="24"/>
              </w:rPr>
              <w:t xml:space="preserve"> uzticamu sertifikācijas pakalpojumu sniedzēju (turpmāk – </w:t>
            </w:r>
            <w:r w:rsidRPr="009D1E55">
              <w:rPr>
                <w:rFonts w:ascii="Times New Roman" w:hAnsi="Times New Roman" w:cs="Times New Roman"/>
                <w:sz w:val="24"/>
                <w:szCs w:val="24"/>
              </w:rPr>
              <w:t>USPS</w:t>
            </w:r>
            <w:r w:rsidR="008C27FA">
              <w:rPr>
                <w:rFonts w:ascii="Times New Roman" w:hAnsi="Times New Roman" w:cs="Times New Roman"/>
                <w:sz w:val="24"/>
                <w:szCs w:val="24"/>
              </w:rPr>
              <w:t>)</w:t>
            </w:r>
            <w:r w:rsidRPr="009D1E55">
              <w:rPr>
                <w:rFonts w:ascii="Times New Roman" w:hAnsi="Times New Roman" w:cs="Times New Roman"/>
                <w:sz w:val="24"/>
                <w:szCs w:val="24"/>
              </w:rPr>
              <w:t>);</w:t>
            </w:r>
          </w:p>
          <w:p w14:paraId="6D84B6D4" w14:textId="77777777" w:rsidR="00620A5D" w:rsidRPr="009D1E55" w:rsidRDefault="00620A5D" w:rsidP="00162F39">
            <w:pPr>
              <w:spacing w:after="0" w:line="240" w:lineRule="auto"/>
              <w:ind w:firstLine="701"/>
              <w:jc w:val="both"/>
              <w:rPr>
                <w:rFonts w:ascii="Times New Roman" w:hAnsi="Times New Roman" w:cs="Times New Roman"/>
                <w:sz w:val="24"/>
                <w:szCs w:val="24"/>
              </w:rPr>
            </w:pPr>
            <w:r w:rsidRPr="009D1E55">
              <w:rPr>
                <w:rFonts w:ascii="Times New Roman" w:hAnsi="Times New Roman" w:cs="Times New Roman"/>
                <w:sz w:val="24"/>
                <w:szCs w:val="24"/>
              </w:rPr>
              <w:t>4. veicin</w:t>
            </w:r>
            <w:r w:rsidR="00692807" w:rsidRPr="009D1E55">
              <w:rPr>
                <w:rFonts w:ascii="Times New Roman" w:hAnsi="Times New Roman" w:cs="Times New Roman"/>
                <w:sz w:val="24"/>
                <w:szCs w:val="24"/>
              </w:rPr>
              <w:t>āt</w:t>
            </w:r>
            <w:r w:rsidR="00166E14">
              <w:rPr>
                <w:rFonts w:ascii="Times New Roman" w:hAnsi="Times New Roman" w:cs="Times New Roman"/>
                <w:sz w:val="24"/>
                <w:szCs w:val="24"/>
              </w:rPr>
              <w:t xml:space="preserve"> viedkaršu lasītāju pieejamību</w:t>
            </w:r>
            <w:r w:rsidRPr="009D1E55">
              <w:rPr>
                <w:rFonts w:ascii="Times New Roman" w:hAnsi="Times New Roman" w:cs="Times New Roman"/>
                <w:sz w:val="24"/>
                <w:szCs w:val="24"/>
              </w:rPr>
              <w:t xml:space="preserve"> mācību iestādēs un publiskajās bibliotēkās;</w:t>
            </w:r>
          </w:p>
          <w:p w14:paraId="1766CE3E" w14:textId="77777777" w:rsidR="002F0618" w:rsidRPr="009D1E55" w:rsidRDefault="002F0618" w:rsidP="00162F39">
            <w:pPr>
              <w:spacing w:after="0" w:line="240" w:lineRule="auto"/>
              <w:ind w:firstLine="701"/>
              <w:jc w:val="both"/>
              <w:rPr>
                <w:rFonts w:ascii="Times New Roman" w:hAnsi="Times New Roman" w:cs="Times New Roman"/>
                <w:sz w:val="24"/>
                <w:szCs w:val="24"/>
              </w:rPr>
            </w:pPr>
            <w:r w:rsidRPr="009D1E55">
              <w:rPr>
                <w:rFonts w:ascii="Times New Roman" w:hAnsi="Times New Roman" w:cs="Times New Roman"/>
                <w:sz w:val="24"/>
                <w:szCs w:val="24"/>
              </w:rPr>
              <w:t xml:space="preserve">5. </w:t>
            </w:r>
            <w:r w:rsidR="00692807" w:rsidRPr="009D1E55">
              <w:rPr>
                <w:rFonts w:ascii="Times New Roman" w:hAnsi="Times New Roman" w:cs="Times New Roman"/>
                <w:sz w:val="24"/>
                <w:szCs w:val="24"/>
              </w:rPr>
              <w:t>atbrīvot p</w:t>
            </w:r>
            <w:r w:rsidRPr="009D1E55">
              <w:rPr>
                <w:rFonts w:ascii="Times New Roman" w:hAnsi="Times New Roman" w:cs="Times New Roman"/>
                <w:sz w:val="24"/>
                <w:szCs w:val="24"/>
              </w:rPr>
              <w:t xml:space="preserve">ersonas no finansiālā sloga, kas saistās ar papildu laika zīmogu iegādi, vai vismaz </w:t>
            </w:r>
            <w:r w:rsidR="00692807" w:rsidRPr="009D1E55">
              <w:rPr>
                <w:rFonts w:ascii="Times New Roman" w:hAnsi="Times New Roman" w:cs="Times New Roman"/>
                <w:sz w:val="24"/>
                <w:szCs w:val="24"/>
              </w:rPr>
              <w:t xml:space="preserve">līdzsvarot </w:t>
            </w:r>
            <w:r w:rsidRPr="009D1E55">
              <w:rPr>
                <w:rFonts w:ascii="Times New Roman" w:hAnsi="Times New Roman" w:cs="Times New Roman"/>
                <w:sz w:val="24"/>
                <w:szCs w:val="24"/>
              </w:rPr>
              <w:t>finansiāl</w:t>
            </w:r>
            <w:r w:rsidR="00692807" w:rsidRPr="009D1E55">
              <w:rPr>
                <w:rFonts w:ascii="Times New Roman" w:hAnsi="Times New Roman" w:cs="Times New Roman"/>
                <w:sz w:val="24"/>
                <w:szCs w:val="24"/>
              </w:rPr>
              <w:t>o</w:t>
            </w:r>
            <w:r w:rsidRPr="009D1E55">
              <w:rPr>
                <w:rFonts w:ascii="Times New Roman" w:hAnsi="Times New Roman" w:cs="Times New Roman"/>
                <w:sz w:val="24"/>
                <w:szCs w:val="24"/>
              </w:rPr>
              <w:t xml:space="preserve"> slog</w:t>
            </w:r>
            <w:r w:rsidR="00692807" w:rsidRPr="009D1E55">
              <w:rPr>
                <w:rFonts w:ascii="Times New Roman" w:hAnsi="Times New Roman" w:cs="Times New Roman"/>
                <w:sz w:val="24"/>
                <w:szCs w:val="24"/>
              </w:rPr>
              <w:t>u</w:t>
            </w:r>
            <w:r w:rsidRPr="009D1E55">
              <w:rPr>
                <w:rFonts w:ascii="Times New Roman" w:hAnsi="Times New Roman" w:cs="Times New Roman"/>
                <w:sz w:val="24"/>
                <w:szCs w:val="24"/>
              </w:rPr>
              <w:t xml:space="preserve"> ar citiem e-paraksta risinājumiem</w:t>
            </w:r>
            <w:r w:rsidR="00AC44BF" w:rsidRPr="009D1E55">
              <w:rPr>
                <w:rFonts w:ascii="Times New Roman" w:hAnsi="Times New Roman" w:cs="Times New Roman"/>
                <w:sz w:val="24"/>
                <w:szCs w:val="24"/>
              </w:rPr>
              <w:t>;</w:t>
            </w:r>
          </w:p>
          <w:p w14:paraId="5E02D14D" w14:textId="77777777" w:rsidR="00AC44BF" w:rsidRPr="009D1E55" w:rsidRDefault="00AC44BF" w:rsidP="00162F39">
            <w:pPr>
              <w:spacing w:after="0" w:line="240" w:lineRule="auto"/>
              <w:ind w:firstLine="701"/>
              <w:jc w:val="both"/>
              <w:rPr>
                <w:rFonts w:ascii="Times New Roman" w:hAnsi="Times New Roman" w:cs="Times New Roman"/>
                <w:sz w:val="24"/>
                <w:szCs w:val="24"/>
              </w:rPr>
            </w:pPr>
            <w:r w:rsidRPr="009D1E55">
              <w:rPr>
                <w:rFonts w:ascii="Times New Roman" w:hAnsi="Times New Roman" w:cs="Times New Roman"/>
                <w:sz w:val="24"/>
                <w:szCs w:val="24"/>
              </w:rPr>
              <w:t xml:space="preserve">6. </w:t>
            </w:r>
            <w:r w:rsidR="004D167A" w:rsidRPr="004D167A">
              <w:rPr>
                <w:rFonts w:ascii="Times New Roman" w:hAnsi="Times New Roman" w:cs="Times New Roman"/>
                <w:sz w:val="24"/>
                <w:szCs w:val="24"/>
              </w:rPr>
              <w:t>jauna parauga personas apliecībās izmantot tehnoloģijas, kas garantē pilnvērtīgu dokumenta funkcionalitāti un drošību vismaz 10 gadu termiņā</w:t>
            </w:r>
            <w:r w:rsidR="000D0013" w:rsidRPr="004D167A">
              <w:rPr>
                <w:rFonts w:ascii="Times New Roman" w:hAnsi="Times New Roman" w:cs="Times New Roman"/>
                <w:sz w:val="24"/>
                <w:szCs w:val="24"/>
              </w:rPr>
              <w:t>;</w:t>
            </w:r>
          </w:p>
          <w:p w14:paraId="2D245A54" w14:textId="77777777" w:rsidR="000D0013" w:rsidRPr="009D1E55" w:rsidRDefault="000D0013" w:rsidP="00162F39">
            <w:pPr>
              <w:spacing w:after="0" w:line="240" w:lineRule="auto"/>
              <w:ind w:firstLine="701"/>
              <w:jc w:val="both"/>
              <w:rPr>
                <w:rFonts w:ascii="Times New Roman" w:hAnsi="Times New Roman" w:cs="Times New Roman"/>
                <w:sz w:val="24"/>
                <w:szCs w:val="24"/>
              </w:rPr>
            </w:pPr>
            <w:r w:rsidRPr="009D1E55">
              <w:rPr>
                <w:rFonts w:ascii="Times New Roman" w:hAnsi="Times New Roman" w:cs="Times New Roman"/>
                <w:sz w:val="24"/>
                <w:szCs w:val="24"/>
              </w:rPr>
              <w:t xml:space="preserve">7. </w:t>
            </w:r>
            <w:r w:rsidRPr="009D1E55">
              <w:rPr>
                <w:rFonts w:ascii="Times New Roman" w:eastAsia="Times New Roman" w:hAnsi="Times New Roman" w:cs="Times New Roman"/>
                <w:sz w:val="24"/>
                <w:szCs w:val="24"/>
                <w:lang w:eastAsia="lv-LV"/>
              </w:rPr>
              <w:t>vienkāršo</w:t>
            </w:r>
            <w:r w:rsidR="00692807" w:rsidRPr="009D1E55">
              <w:rPr>
                <w:rFonts w:ascii="Times New Roman" w:eastAsia="Times New Roman" w:hAnsi="Times New Roman" w:cs="Times New Roman"/>
                <w:sz w:val="24"/>
                <w:szCs w:val="24"/>
                <w:lang w:eastAsia="lv-LV"/>
              </w:rPr>
              <w:t>t</w:t>
            </w:r>
            <w:r w:rsidRPr="009D1E55">
              <w:rPr>
                <w:rFonts w:ascii="Times New Roman" w:eastAsia="Times New Roman" w:hAnsi="Times New Roman" w:cs="Times New Roman"/>
                <w:sz w:val="24"/>
                <w:szCs w:val="24"/>
                <w:lang w:eastAsia="lv-LV"/>
              </w:rPr>
              <w:t xml:space="preserve"> procedūr</w:t>
            </w:r>
            <w:r w:rsidR="00692807" w:rsidRPr="009D1E55">
              <w:rPr>
                <w:rFonts w:ascii="Times New Roman" w:eastAsia="Times New Roman" w:hAnsi="Times New Roman" w:cs="Times New Roman"/>
                <w:sz w:val="24"/>
                <w:szCs w:val="24"/>
                <w:lang w:eastAsia="lv-LV"/>
              </w:rPr>
              <w:t>u</w:t>
            </w:r>
            <w:r w:rsidRPr="009D1E55">
              <w:rPr>
                <w:rFonts w:ascii="Times New Roman" w:eastAsia="Times New Roman" w:hAnsi="Times New Roman" w:cs="Times New Roman"/>
                <w:sz w:val="24"/>
                <w:szCs w:val="24"/>
                <w:lang w:eastAsia="lv-LV"/>
              </w:rPr>
              <w:t xml:space="preserve"> personas apliecības izsniegšanai, piemēram, ļaujot saņemt personalizēt</w:t>
            </w:r>
            <w:r w:rsidR="00692807" w:rsidRPr="009D1E55">
              <w:rPr>
                <w:rFonts w:ascii="Times New Roman" w:eastAsia="Times New Roman" w:hAnsi="Times New Roman" w:cs="Times New Roman"/>
                <w:sz w:val="24"/>
                <w:szCs w:val="24"/>
                <w:lang w:eastAsia="lv-LV"/>
              </w:rPr>
              <w:t>u</w:t>
            </w:r>
            <w:r w:rsidRPr="009D1E55">
              <w:rPr>
                <w:rFonts w:ascii="Times New Roman" w:eastAsia="Times New Roman" w:hAnsi="Times New Roman" w:cs="Times New Roman"/>
                <w:sz w:val="24"/>
                <w:szCs w:val="24"/>
                <w:lang w:eastAsia="lv-LV"/>
              </w:rPr>
              <w:t xml:space="preserve"> personas apliecību pa pastu dzīvesvietā, atsakoties no pirkstu nospiedumu attēlu iekļaušanas personas apliecības </w:t>
            </w:r>
            <w:proofErr w:type="spellStart"/>
            <w:r w:rsidRPr="009D1E55">
              <w:rPr>
                <w:rFonts w:ascii="Times New Roman" w:eastAsia="Times New Roman" w:hAnsi="Times New Roman" w:cs="Times New Roman"/>
                <w:sz w:val="24"/>
                <w:szCs w:val="24"/>
                <w:lang w:eastAsia="lv-LV"/>
              </w:rPr>
              <w:t>bezkontakta</w:t>
            </w:r>
            <w:proofErr w:type="spellEnd"/>
            <w:r w:rsidRPr="009D1E55">
              <w:rPr>
                <w:rFonts w:ascii="Times New Roman" w:eastAsia="Times New Roman" w:hAnsi="Times New Roman" w:cs="Times New Roman"/>
                <w:sz w:val="24"/>
                <w:szCs w:val="24"/>
                <w:lang w:eastAsia="lv-LV"/>
              </w:rPr>
              <w:t xml:space="preserve"> mikroshēmā pēc noteikta vecuma sasniegšanas</w:t>
            </w:r>
            <w:r w:rsidR="00692807" w:rsidRPr="009D1E55">
              <w:rPr>
                <w:rFonts w:ascii="Times New Roman" w:eastAsia="Times New Roman" w:hAnsi="Times New Roman" w:cs="Times New Roman"/>
                <w:sz w:val="24"/>
                <w:szCs w:val="24"/>
                <w:lang w:eastAsia="lv-LV"/>
              </w:rPr>
              <w:t>.</w:t>
            </w:r>
          </w:p>
          <w:p w14:paraId="66AA1CCF" w14:textId="77777777" w:rsidR="003D7616" w:rsidRPr="009D1E55" w:rsidRDefault="003D7616" w:rsidP="00162F39">
            <w:pPr>
              <w:spacing w:after="0" w:line="240" w:lineRule="auto"/>
              <w:ind w:firstLine="701"/>
              <w:jc w:val="both"/>
              <w:rPr>
                <w:rFonts w:ascii="Times New Roman" w:eastAsia="Times New Roman" w:hAnsi="Times New Roman" w:cs="Times New Roman"/>
                <w:sz w:val="24"/>
                <w:szCs w:val="24"/>
                <w:lang w:eastAsia="lv-LV"/>
              </w:rPr>
            </w:pPr>
            <w:r w:rsidRPr="009D1E55">
              <w:rPr>
                <w:rFonts w:ascii="Times New Roman" w:hAnsi="Times New Roman" w:cs="Times New Roman"/>
                <w:sz w:val="24"/>
                <w:szCs w:val="24"/>
              </w:rPr>
              <w:t>Ievērojot minēto, šajā informatīvajā ziņojumā tiek sniegta informācija par i</w:t>
            </w:r>
            <w:r w:rsidRPr="009D1E55">
              <w:rPr>
                <w:rFonts w:ascii="Times New Roman" w:eastAsia="Times New Roman" w:hAnsi="Times New Roman" w:cs="Times New Roman"/>
                <w:sz w:val="24"/>
                <w:szCs w:val="24"/>
                <w:lang w:eastAsia="lv-LV"/>
              </w:rPr>
              <w:t>nformatīvajā ziņojumā “Par personas apliecību plašākas izmantošanas iespējām</w:t>
            </w:r>
            <w:r w:rsidR="00A1007B" w:rsidRPr="009D1E55">
              <w:rPr>
                <w:rFonts w:ascii="Times New Roman" w:eastAsia="Times New Roman" w:hAnsi="Times New Roman" w:cs="Times New Roman"/>
                <w:sz w:val="24"/>
                <w:szCs w:val="24"/>
                <w:lang w:eastAsia="lv-LV"/>
              </w:rPr>
              <w:t>”</w:t>
            </w:r>
            <w:r w:rsidRPr="009D1E55">
              <w:rPr>
                <w:rFonts w:ascii="Times New Roman" w:eastAsia="Times New Roman" w:hAnsi="Times New Roman" w:cs="Times New Roman"/>
                <w:sz w:val="24"/>
                <w:szCs w:val="24"/>
                <w:lang w:eastAsia="lv-LV"/>
              </w:rPr>
              <w:t xml:space="preserve"> identificēto priekšlikumu personas apliecību plašākai izmantošanai izpildes gaitu, kā arī norādīti papildu priekšlikumi personas apliecību plašākas izmantošanas veicināšanai. </w:t>
            </w:r>
          </w:p>
          <w:p w14:paraId="2720184D" w14:textId="77777777" w:rsidR="00A1007B" w:rsidRPr="009D1E55" w:rsidRDefault="00A1007B" w:rsidP="00162F39">
            <w:pPr>
              <w:spacing w:after="0" w:line="240" w:lineRule="auto"/>
              <w:ind w:firstLine="701"/>
              <w:jc w:val="both"/>
              <w:rPr>
                <w:rFonts w:ascii="Times New Roman" w:eastAsia="Times New Roman" w:hAnsi="Times New Roman" w:cs="Times New Roman"/>
                <w:sz w:val="24"/>
                <w:szCs w:val="24"/>
                <w:lang w:eastAsia="lv-LV"/>
              </w:rPr>
            </w:pPr>
          </w:p>
          <w:p w14:paraId="1551196B" w14:textId="77777777" w:rsidR="00A1007B" w:rsidRDefault="00A1007B" w:rsidP="00162F39">
            <w:pPr>
              <w:spacing w:after="0" w:line="240" w:lineRule="auto"/>
              <w:ind w:firstLine="701"/>
              <w:jc w:val="both"/>
              <w:rPr>
                <w:rFonts w:ascii="Times New Roman" w:eastAsia="Times New Roman" w:hAnsi="Times New Roman" w:cs="Times New Roman"/>
                <w:sz w:val="24"/>
                <w:szCs w:val="24"/>
                <w:lang w:eastAsia="lv-LV"/>
              </w:rPr>
            </w:pPr>
            <w:r w:rsidRPr="009D1E55">
              <w:rPr>
                <w:rFonts w:ascii="Times New Roman" w:eastAsia="Times New Roman" w:hAnsi="Times New Roman" w:cs="Times New Roman"/>
                <w:sz w:val="24"/>
                <w:szCs w:val="24"/>
                <w:lang w:eastAsia="lv-LV"/>
              </w:rPr>
              <w:t>Informācija, par informatīvajā ziņojumā “Par personas apliecību plašākas izmantošanas iespējām” identificēto priekšlikum</w:t>
            </w:r>
            <w:r w:rsidR="00B9178F" w:rsidRPr="009D1E55">
              <w:rPr>
                <w:rFonts w:ascii="Times New Roman" w:eastAsia="Times New Roman" w:hAnsi="Times New Roman" w:cs="Times New Roman"/>
                <w:sz w:val="24"/>
                <w:szCs w:val="24"/>
                <w:lang w:eastAsia="lv-LV"/>
              </w:rPr>
              <w:t>u</w:t>
            </w:r>
            <w:r w:rsidRPr="009D1E55">
              <w:rPr>
                <w:rFonts w:ascii="Times New Roman" w:eastAsia="Times New Roman" w:hAnsi="Times New Roman" w:cs="Times New Roman"/>
                <w:sz w:val="24"/>
                <w:szCs w:val="24"/>
                <w:lang w:eastAsia="lv-LV"/>
              </w:rPr>
              <w:t xml:space="preserve"> personas apliecību plašākai izmantošanai izpildi:</w:t>
            </w:r>
          </w:p>
          <w:p w14:paraId="19E0F7E5" w14:textId="77777777" w:rsidR="002C689B" w:rsidRDefault="002C689B" w:rsidP="00162F39">
            <w:pPr>
              <w:spacing w:after="0" w:line="240" w:lineRule="auto"/>
              <w:ind w:firstLine="701"/>
              <w:jc w:val="both"/>
              <w:rPr>
                <w:rFonts w:ascii="Times New Roman" w:eastAsia="Times New Roman" w:hAnsi="Times New Roman" w:cs="Times New Roman"/>
                <w:sz w:val="24"/>
                <w:szCs w:val="24"/>
                <w:lang w:eastAsia="lv-LV"/>
              </w:rPr>
            </w:pPr>
          </w:p>
          <w:p w14:paraId="6692C25D" w14:textId="77777777" w:rsidR="002C689B" w:rsidRPr="009D1E55" w:rsidRDefault="002C689B" w:rsidP="00162F39">
            <w:pPr>
              <w:spacing w:after="0" w:line="240" w:lineRule="auto"/>
              <w:ind w:firstLine="701"/>
              <w:jc w:val="both"/>
              <w:rPr>
                <w:rFonts w:ascii="Times New Roman" w:hAnsi="Times New Roman" w:cs="Times New Roman"/>
                <w:sz w:val="24"/>
                <w:szCs w:val="24"/>
              </w:rPr>
            </w:pPr>
          </w:p>
          <w:p w14:paraId="6348D05F" w14:textId="77777777" w:rsidR="00166E14" w:rsidRPr="00F200F7" w:rsidRDefault="00166E14" w:rsidP="00162F39">
            <w:pPr>
              <w:pStyle w:val="ListParagraph"/>
              <w:numPr>
                <w:ilvl w:val="0"/>
                <w:numId w:val="3"/>
              </w:numPr>
              <w:autoSpaceDE w:val="0"/>
              <w:autoSpaceDN w:val="0"/>
              <w:adjustRightInd w:val="0"/>
              <w:ind w:left="-8" w:firstLine="851"/>
              <w:jc w:val="both"/>
            </w:pPr>
            <w:r>
              <w:rPr>
                <w:b/>
                <w:i/>
                <w:u w:val="single"/>
              </w:rPr>
              <w:lastRenderedPageBreak/>
              <w:t>Personas apliecības vienlīdzība ar pasi vēlēšanu tiesību īstenošanā</w:t>
            </w:r>
            <w:r w:rsidR="00F32BDE" w:rsidRPr="009D1E55">
              <w:rPr>
                <w:b/>
              </w:rPr>
              <w:t>.</w:t>
            </w:r>
          </w:p>
          <w:p w14:paraId="7B6EB6AF" w14:textId="77777777" w:rsidR="00F200F7" w:rsidRPr="00166E14" w:rsidRDefault="00F200F7" w:rsidP="00162F39">
            <w:pPr>
              <w:pStyle w:val="ListParagraph"/>
              <w:autoSpaceDE w:val="0"/>
              <w:autoSpaceDN w:val="0"/>
              <w:adjustRightInd w:val="0"/>
              <w:ind w:left="843"/>
              <w:jc w:val="both"/>
            </w:pPr>
          </w:p>
          <w:p w14:paraId="6163402C" w14:textId="77777777" w:rsidR="00166E14" w:rsidRPr="00166E14" w:rsidRDefault="00F32BDE" w:rsidP="00162F39">
            <w:pPr>
              <w:autoSpaceDE w:val="0"/>
              <w:autoSpaceDN w:val="0"/>
              <w:adjustRightInd w:val="0"/>
              <w:spacing w:after="0" w:line="240" w:lineRule="auto"/>
              <w:ind w:left="-6" w:firstLine="709"/>
              <w:jc w:val="both"/>
              <w:rPr>
                <w:rFonts w:ascii="Times New Roman" w:hAnsi="Times New Roman" w:cs="Times New Roman"/>
                <w:color w:val="000000"/>
                <w:sz w:val="24"/>
                <w:szCs w:val="24"/>
              </w:rPr>
            </w:pPr>
            <w:r w:rsidRPr="00166E14">
              <w:rPr>
                <w:rFonts w:ascii="Times New Roman" w:hAnsi="Times New Roman" w:cs="Times New Roman"/>
                <w:sz w:val="24"/>
                <w:szCs w:val="24"/>
              </w:rPr>
              <w:t xml:space="preserve"> </w:t>
            </w:r>
            <w:r w:rsidR="00166E14" w:rsidRPr="00166E14">
              <w:rPr>
                <w:rFonts w:ascii="Times New Roman" w:hAnsi="Times New Roman" w:cs="Times New Roman"/>
                <w:color w:val="000000"/>
                <w:sz w:val="24"/>
                <w:szCs w:val="24"/>
              </w:rPr>
              <w:t xml:space="preserve">Ministru kabinets </w:t>
            </w:r>
            <w:proofErr w:type="gramStart"/>
            <w:r w:rsidR="00166E14" w:rsidRPr="00166E14">
              <w:rPr>
                <w:rFonts w:ascii="Times New Roman" w:hAnsi="Times New Roman" w:cs="Times New Roman"/>
                <w:color w:val="000000"/>
                <w:sz w:val="24"/>
                <w:szCs w:val="24"/>
              </w:rPr>
              <w:t>2016.gada</w:t>
            </w:r>
            <w:proofErr w:type="gramEnd"/>
            <w:r w:rsidR="00166E14" w:rsidRPr="00166E14">
              <w:rPr>
                <w:rFonts w:ascii="Times New Roman" w:hAnsi="Times New Roman" w:cs="Times New Roman"/>
                <w:color w:val="000000"/>
                <w:sz w:val="24"/>
                <w:szCs w:val="24"/>
              </w:rPr>
              <w:t xml:space="preserve"> 8.novembra sēdē skatīja VARAM iesniegto informatīvo ziņojumu “Par iespējamiem finansēšanas risinājumiem sertifikācijas pakalpojumu nodrošināšanai personu apliecībās (</w:t>
            </w:r>
            <w:proofErr w:type="spellStart"/>
            <w:r w:rsidR="00166E14" w:rsidRPr="00166E14">
              <w:rPr>
                <w:rFonts w:ascii="Times New Roman" w:hAnsi="Times New Roman" w:cs="Times New Roman"/>
                <w:color w:val="000000"/>
                <w:sz w:val="24"/>
                <w:szCs w:val="24"/>
              </w:rPr>
              <w:t>eID</w:t>
            </w:r>
            <w:proofErr w:type="spellEnd"/>
            <w:r w:rsidR="00166E14" w:rsidRPr="00166E14">
              <w:rPr>
                <w:rFonts w:ascii="Times New Roman" w:hAnsi="Times New Roman" w:cs="Times New Roman"/>
                <w:color w:val="000000"/>
                <w:sz w:val="24"/>
                <w:szCs w:val="24"/>
              </w:rPr>
              <w:t>) un to, kā vienotu un prioritāru līdzekli personas elektroniskās identitātes nodrošināšanai” (protokols Nr.60, 62.§).</w:t>
            </w:r>
          </w:p>
          <w:p w14:paraId="37A1C7B4" w14:textId="77777777" w:rsidR="00166E14" w:rsidRDefault="00166E14" w:rsidP="00162F39">
            <w:pPr>
              <w:autoSpaceDE w:val="0"/>
              <w:autoSpaceDN w:val="0"/>
              <w:adjustRightInd w:val="0"/>
              <w:spacing w:after="0"/>
              <w:ind w:left="-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Ministru kabinets </w:t>
            </w:r>
            <w:proofErr w:type="gramStart"/>
            <w:r>
              <w:rPr>
                <w:rFonts w:ascii="Times New Roman" w:hAnsi="Times New Roman" w:cs="Times New Roman"/>
                <w:color w:val="000000"/>
                <w:sz w:val="24"/>
                <w:szCs w:val="24"/>
              </w:rPr>
              <w:t>2016.gada</w:t>
            </w:r>
            <w:proofErr w:type="gramEnd"/>
            <w:r>
              <w:rPr>
                <w:rFonts w:ascii="Times New Roman" w:hAnsi="Times New Roman" w:cs="Times New Roman"/>
                <w:color w:val="000000"/>
                <w:sz w:val="24"/>
                <w:szCs w:val="24"/>
              </w:rPr>
              <w:t xml:space="preserve"> 8.novembra sēdes protokola Nr.60, 62.§ 4.punktā uzdeva VARAM sadarbībā ar Tieslietu ministriju, Centrālo vēlēšanu komisiju, Iekšlietu ministriju un Satiksmes ministriju sagatavot un vides aizsardzības un reģionālās attīstības ministram līdz 2019.gada 1.janvārim iesniegt noteiktā kārtībā izskatīšanai Ministru kabinetā grozījumus normatīvajos aktos, kas paredz personas apliecību kā derīgu personu apliecinošu dokumentu jebkurā ar vēlēšanu tiesību izmantošanu saistīto jautājumu kārtošanā vai citu risinājumu, kas paredz personām ar personas apliecību īstenot savas vēlētāju tiesības.</w:t>
            </w:r>
          </w:p>
          <w:p w14:paraId="5477178F" w14:textId="4A90D970" w:rsidR="00101E69" w:rsidRPr="00236D63" w:rsidRDefault="00101E69" w:rsidP="00162F39">
            <w:pPr>
              <w:autoSpaceDE w:val="0"/>
              <w:autoSpaceDN w:val="0"/>
              <w:adjustRightInd w:val="0"/>
              <w:spacing w:after="0"/>
              <w:ind w:left="-6" w:firstLine="849"/>
              <w:jc w:val="both"/>
              <w:rPr>
                <w:rFonts w:ascii="Times New Roman" w:hAnsi="Times New Roman"/>
                <w:sz w:val="24"/>
                <w:szCs w:val="24"/>
              </w:rPr>
            </w:pPr>
            <w:r w:rsidRPr="00236D63">
              <w:rPr>
                <w:rFonts w:ascii="Times New Roman" w:hAnsi="Times New Roman"/>
                <w:sz w:val="24"/>
                <w:szCs w:val="24"/>
              </w:rPr>
              <w:t xml:space="preserve">Lai izpildītu doto uzdevumu, VARAM 2017. gada 23. martā organizēja tikšanos, kurā piedalījās VARAM, Iekšlietu ministrijas un Centrālās vēlēšanu komisijas pārstāvji, vienojoties par kopīgu izpratni praktiskajam un tehniskajam risinājumam, kāds varētu tikt ieviests, lai nodrošinātu vēlētājiem iespēju izmantot </w:t>
            </w:r>
            <w:r w:rsidR="00906388" w:rsidRPr="00236D63">
              <w:rPr>
                <w:rFonts w:ascii="Times New Roman" w:hAnsi="Times New Roman"/>
                <w:sz w:val="24"/>
                <w:szCs w:val="24"/>
              </w:rPr>
              <w:t>personas apliecības</w:t>
            </w:r>
            <w:r w:rsidRPr="00236D63">
              <w:rPr>
                <w:rFonts w:ascii="Times New Roman" w:hAnsi="Times New Roman"/>
                <w:sz w:val="24"/>
                <w:szCs w:val="24"/>
              </w:rPr>
              <w:t xml:space="preserve"> visās vēlēšanās gan pašvaldību, gan arī Saeimas un Eiropas Parlamenta. Ņemot vērā, ka tikšanās laikā tika konstatēts, ka pastāv vairāki iespējamie tehniskie un praktiskie risinājumi, ar kuru palīdzību var tikt nodrošinātas personām ar </w:t>
            </w:r>
            <w:r w:rsidR="00906388" w:rsidRPr="00236D63">
              <w:rPr>
                <w:rFonts w:ascii="Times New Roman" w:hAnsi="Times New Roman"/>
                <w:sz w:val="24"/>
                <w:szCs w:val="24"/>
              </w:rPr>
              <w:t>personas apliecību</w:t>
            </w:r>
            <w:r w:rsidRPr="00236D63">
              <w:rPr>
                <w:rFonts w:ascii="Times New Roman" w:hAnsi="Times New Roman"/>
                <w:sz w:val="24"/>
                <w:szCs w:val="24"/>
              </w:rPr>
              <w:t xml:space="preserve"> īstenot savas vēlētāju tiesības, kas attiecīgi ir ar dažādu finansiālo ietekmi uz valsts budžetu un līdz ar to veikt grozījumus normatīvajos aktos, lai izpildītu </w:t>
            </w:r>
            <w:r w:rsidR="00906388" w:rsidRPr="00236D63">
              <w:rPr>
                <w:rFonts w:ascii="Times New Roman" w:hAnsi="Times New Roman" w:cs="Times New Roman"/>
                <w:color w:val="000000"/>
                <w:sz w:val="24"/>
                <w:szCs w:val="24"/>
              </w:rPr>
              <w:t xml:space="preserve">Ministru kabinets </w:t>
            </w:r>
            <w:proofErr w:type="gramStart"/>
            <w:r w:rsidR="00906388" w:rsidRPr="00236D63">
              <w:rPr>
                <w:rFonts w:ascii="Times New Roman" w:hAnsi="Times New Roman" w:cs="Times New Roman"/>
                <w:color w:val="000000"/>
                <w:sz w:val="24"/>
                <w:szCs w:val="24"/>
              </w:rPr>
              <w:t>2016.gada</w:t>
            </w:r>
            <w:proofErr w:type="gramEnd"/>
            <w:r w:rsidR="00906388" w:rsidRPr="00236D63">
              <w:rPr>
                <w:rFonts w:ascii="Times New Roman" w:hAnsi="Times New Roman" w:cs="Times New Roman"/>
                <w:color w:val="000000"/>
                <w:sz w:val="24"/>
                <w:szCs w:val="24"/>
              </w:rPr>
              <w:t xml:space="preserve"> 8.novembra sēdes protokola Nr.60, 62.§ 4.punktā </w:t>
            </w:r>
            <w:r w:rsidRPr="00236D63">
              <w:rPr>
                <w:rFonts w:ascii="Times New Roman" w:hAnsi="Times New Roman"/>
                <w:sz w:val="24"/>
                <w:szCs w:val="24"/>
              </w:rPr>
              <w:t xml:space="preserve">doto uzdevumu, nevar pirms valdības konceptuāla lēmuma par to, kā tiks īstenotas Saeimas un Eiropas Parlamenta vēlēšanas ar </w:t>
            </w:r>
            <w:r w:rsidR="00906388" w:rsidRPr="00236D63">
              <w:rPr>
                <w:rFonts w:ascii="Times New Roman" w:hAnsi="Times New Roman"/>
                <w:sz w:val="24"/>
                <w:szCs w:val="24"/>
              </w:rPr>
              <w:t>personas apliecībām</w:t>
            </w:r>
            <w:r w:rsidRPr="00236D63">
              <w:rPr>
                <w:rFonts w:ascii="Times New Roman" w:hAnsi="Times New Roman"/>
                <w:sz w:val="24"/>
                <w:szCs w:val="24"/>
              </w:rPr>
              <w:t>, tika nolemts sākotnēji izstrādāt konceptuālu informatīvo ziņojumu.</w:t>
            </w:r>
          </w:p>
          <w:p w14:paraId="77CFBA9D" w14:textId="5090C7BA" w:rsidR="006073AB" w:rsidRPr="00236D63" w:rsidRDefault="006073AB" w:rsidP="00162F39">
            <w:pPr>
              <w:autoSpaceDE w:val="0"/>
              <w:autoSpaceDN w:val="0"/>
              <w:adjustRightInd w:val="0"/>
              <w:spacing w:after="0"/>
              <w:ind w:left="-6" w:firstLine="849"/>
              <w:jc w:val="both"/>
              <w:rPr>
                <w:rFonts w:ascii="Times New Roman" w:hAnsi="Times New Roman" w:cs="Times New Roman"/>
                <w:color w:val="000000"/>
                <w:sz w:val="24"/>
                <w:szCs w:val="24"/>
              </w:rPr>
            </w:pPr>
            <w:r w:rsidRPr="00236D63">
              <w:rPr>
                <w:rFonts w:ascii="Times New Roman" w:hAnsi="Times New Roman"/>
                <w:sz w:val="24"/>
                <w:szCs w:val="24"/>
              </w:rPr>
              <w:t>Ievērojot minēto, tehnoloģiskais risin</w:t>
            </w:r>
            <w:r w:rsidR="00FA2349" w:rsidRPr="00236D63">
              <w:rPr>
                <w:rFonts w:ascii="Times New Roman" w:hAnsi="Times New Roman"/>
                <w:sz w:val="24"/>
                <w:szCs w:val="24"/>
              </w:rPr>
              <w:t xml:space="preserve">ājums Saeimas un Eiropas Parlamenta vēlēšanu ar </w:t>
            </w:r>
            <w:r w:rsidR="00906388" w:rsidRPr="00236D63">
              <w:rPr>
                <w:rFonts w:ascii="Times New Roman" w:hAnsi="Times New Roman"/>
                <w:sz w:val="24"/>
                <w:szCs w:val="24"/>
              </w:rPr>
              <w:t>personas apliecībām</w:t>
            </w:r>
            <w:r w:rsidR="00FA2349" w:rsidRPr="00236D63">
              <w:rPr>
                <w:rFonts w:ascii="Times New Roman" w:hAnsi="Times New Roman"/>
                <w:sz w:val="24"/>
                <w:szCs w:val="24"/>
              </w:rPr>
              <w:t xml:space="preserve"> īstenošanai, kā arī nepieciešamais finanšu līdzekļu apjoms un finansēšanas avoti tam, nav iekļauti šajā informatīvajā ziņojumā, jo tiks norādīti atsevišķā informatīvajā ziņojumā.</w:t>
            </w:r>
          </w:p>
          <w:p w14:paraId="773707ED" w14:textId="77777777" w:rsidR="00166E14" w:rsidRDefault="00166E14" w:rsidP="00162F39">
            <w:pPr>
              <w:spacing w:after="0" w:line="240" w:lineRule="auto"/>
              <w:jc w:val="both"/>
              <w:rPr>
                <w:rFonts w:ascii="Times New Roman" w:hAnsi="Times New Roman" w:cs="Times New Roman"/>
                <w:sz w:val="24"/>
                <w:szCs w:val="24"/>
                <w:lang w:eastAsia="lv-LV"/>
              </w:rPr>
            </w:pPr>
            <w:r>
              <w:rPr>
                <w:rFonts w:ascii="Times New Roman" w:hAnsi="Times New Roman" w:cs="Times New Roman"/>
                <w:color w:val="000000"/>
                <w:sz w:val="24"/>
                <w:szCs w:val="24"/>
              </w:rPr>
              <w:t xml:space="preserve">             Ievērojot minēto uzskatāms, ka priekšlikums – personas apliecības vienlīdzīb</w:t>
            </w:r>
            <w:r w:rsidR="006A51A5">
              <w:rPr>
                <w:rFonts w:ascii="Times New Roman" w:hAnsi="Times New Roman" w:cs="Times New Roman"/>
                <w:color w:val="000000"/>
                <w:sz w:val="24"/>
                <w:szCs w:val="24"/>
              </w:rPr>
              <w:t xml:space="preserve">u </w:t>
            </w:r>
            <w:r>
              <w:rPr>
                <w:rFonts w:ascii="Times New Roman" w:hAnsi="Times New Roman" w:cs="Times New Roman"/>
                <w:color w:val="000000"/>
                <w:sz w:val="24"/>
                <w:szCs w:val="24"/>
              </w:rPr>
              <w:t xml:space="preserve">ar pasi vēlēšanu tiesību īstenošanā – tiks </w:t>
            </w:r>
            <w:r w:rsidR="00CB03CB">
              <w:rPr>
                <w:rFonts w:ascii="Times New Roman" w:hAnsi="Times New Roman" w:cs="Times New Roman"/>
                <w:color w:val="000000"/>
                <w:sz w:val="24"/>
                <w:szCs w:val="24"/>
              </w:rPr>
              <w:t>pilnībā izpildīts</w:t>
            </w:r>
            <w:r>
              <w:rPr>
                <w:rFonts w:ascii="Times New Roman" w:hAnsi="Times New Roman" w:cs="Times New Roman"/>
                <w:color w:val="000000"/>
                <w:sz w:val="24"/>
                <w:szCs w:val="24"/>
              </w:rPr>
              <w:t xml:space="preserve"> pēc </w:t>
            </w:r>
            <w:proofErr w:type="gramStart"/>
            <w:r>
              <w:rPr>
                <w:rFonts w:ascii="Times New Roman" w:hAnsi="Times New Roman" w:cs="Times New Roman"/>
                <w:color w:val="000000"/>
                <w:sz w:val="24"/>
                <w:szCs w:val="24"/>
              </w:rPr>
              <w:t>2019.gada</w:t>
            </w:r>
            <w:proofErr w:type="gramEnd"/>
            <w:r>
              <w:rPr>
                <w:rFonts w:ascii="Times New Roman" w:hAnsi="Times New Roman" w:cs="Times New Roman"/>
                <w:color w:val="000000"/>
                <w:sz w:val="24"/>
                <w:szCs w:val="24"/>
              </w:rPr>
              <w:t xml:space="preserve"> 1.janvāra.</w:t>
            </w:r>
            <w:r>
              <w:rPr>
                <w:rFonts w:ascii="Times New Roman" w:hAnsi="Times New Roman" w:cs="Times New Roman"/>
                <w:sz w:val="24"/>
                <w:szCs w:val="24"/>
                <w:lang w:eastAsia="lv-LV"/>
              </w:rPr>
              <w:t xml:space="preserve"> </w:t>
            </w:r>
          </w:p>
          <w:p w14:paraId="153808B6" w14:textId="77777777" w:rsidR="00AB19B6" w:rsidRDefault="00AB19B6" w:rsidP="00162F39">
            <w:pPr>
              <w:spacing w:after="0" w:line="240" w:lineRule="auto"/>
              <w:jc w:val="both"/>
              <w:rPr>
                <w:rFonts w:ascii="Times New Roman" w:hAnsi="Times New Roman" w:cs="Times New Roman"/>
                <w:sz w:val="24"/>
                <w:szCs w:val="24"/>
                <w:lang w:eastAsia="lv-LV"/>
              </w:rPr>
            </w:pPr>
          </w:p>
          <w:p w14:paraId="21B2DA1A" w14:textId="77777777" w:rsidR="00CC7684" w:rsidRPr="009D1E55" w:rsidRDefault="00CC7684" w:rsidP="00162F39">
            <w:pPr>
              <w:pStyle w:val="ListParagraph"/>
              <w:autoSpaceDE w:val="0"/>
              <w:autoSpaceDN w:val="0"/>
              <w:adjustRightInd w:val="0"/>
              <w:ind w:left="843"/>
              <w:jc w:val="both"/>
            </w:pPr>
          </w:p>
          <w:p w14:paraId="6565E2D2" w14:textId="77777777" w:rsidR="002D4B5F" w:rsidRPr="009D1E55" w:rsidRDefault="00CC7684" w:rsidP="00162F39">
            <w:pPr>
              <w:pStyle w:val="ListParagraph"/>
              <w:numPr>
                <w:ilvl w:val="0"/>
                <w:numId w:val="3"/>
              </w:numPr>
              <w:autoSpaceDE w:val="0"/>
              <w:autoSpaceDN w:val="0"/>
              <w:adjustRightInd w:val="0"/>
              <w:ind w:left="-8" w:firstLine="709"/>
              <w:jc w:val="both"/>
            </w:pPr>
            <w:r w:rsidRPr="009D1E55">
              <w:t xml:space="preserve"> </w:t>
            </w:r>
            <w:r w:rsidR="004D0E00" w:rsidRPr="009D1E55">
              <w:rPr>
                <w:b/>
                <w:i/>
                <w:u w:val="single"/>
              </w:rPr>
              <w:t>Ī</w:t>
            </w:r>
            <w:r w:rsidR="00E3276A" w:rsidRPr="009D1E55">
              <w:rPr>
                <w:b/>
                <w:i/>
                <w:u w:val="single"/>
              </w:rPr>
              <w:t xml:space="preserve">stenot mērķtiecīgas komunikācijas aktivitātes, kas kombinētas ar dažādu šķēršļu likvidēšanu, kas kavē </w:t>
            </w:r>
            <w:r w:rsidR="004D0E00" w:rsidRPr="009D1E55">
              <w:rPr>
                <w:b/>
                <w:i/>
                <w:u w:val="single"/>
              </w:rPr>
              <w:t>personas apliecības</w:t>
            </w:r>
            <w:r w:rsidR="00E3276A" w:rsidRPr="009D1E55">
              <w:rPr>
                <w:b/>
                <w:i/>
                <w:u w:val="single"/>
              </w:rPr>
              <w:t xml:space="preserve"> e-iespēju lietotāju skaita pieaugumu</w:t>
            </w:r>
            <w:proofErr w:type="gramStart"/>
            <w:r w:rsidR="00D43DD8" w:rsidRPr="009D1E55">
              <w:rPr>
                <w:b/>
                <w:i/>
                <w:u w:val="single"/>
              </w:rPr>
              <w:t xml:space="preserve"> un</w:t>
            </w:r>
            <w:proofErr w:type="gramEnd"/>
            <w:r w:rsidR="00D43DD8" w:rsidRPr="009D1E55">
              <w:rPr>
                <w:b/>
                <w:i/>
                <w:u w:val="single"/>
              </w:rPr>
              <w:t xml:space="preserve"> </w:t>
            </w:r>
            <w:r w:rsidR="00166E14">
              <w:rPr>
                <w:b/>
                <w:i/>
                <w:u w:val="single"/>
              </w:rPr>
              <w:t>palielināt</w:t>
            </w:r>
            <w:r w:rsidR="00D43DD8" w:rsidRPr="009D1E55">
              <w:rPr>
                <w:b/>
                <w:i/>
                <w:u w:val="single"/>
              </w:rPr>
              <w:t xml:space="preserve"> informatīv</w:t>
            </w:r>
            <w:r w:rsidR="00166E14">
              <w:rPr>
                <w:b/>
                <w:i/>
                <w:u w:val="single"/>
              </w:rPr>
              <w:t>o</w:t>
            </w:r>
            <w:r w:rsidR="00D43DD8" w:rsidRPr="009D1E55">
              <w:rPr>
                <w:b/>
                <w:i/>
                <w:u w:val="single"/>
              </w:rPr>
              <w:t xml:space="preserve"> un metodisk</w:t>
            </w:r>
            <w:r w:rsidR="00166E14">
              <w:rPr>
                <w:b/>
                <w:i/>
                <w:u w:val="single"/>
              </w:rPr>
              <w:t>o</w:t>
            </w:r>
            <w:r w:rsidR="00D43DD8" w:rsidRPr="009D1E55">
              <w:rPr>
                <w:b/>
                <w:i/>
                <w:u w:val="single"/>
              </w:rPr>
              <w:t xml:space="preserve"> atbalst</w:t>
            </w:r>
            <w:r w:rsidR="00166E14">
              <w:rPr>
                <w:b/>
                <w:i/>
                <w:u w:val="single"/>
              </w:rPr>
              <w:t>u</w:t>
            </w:r>
            <w:r w:rsidR="00D43DD8" w:rsidRPr="009D1E55">
              <w:rPr>
                <w:b/>
                <w:i/>
                <w:u w:val="single"/>
              </w:rPr>
              <w:t xml:space="preserve"> pakalpojumu sniedzējiem un izstrādātājiem. Būtu nepieciešams stiprināt Pilsonības un migrācijas lietu pārvaldes personāla kapacitāti šajā jomā, kas šobrīd ir</w:t>
            </w:r>
            <w:proofErr w:type="gramStart"/>
            <w:r w:rsidR="00D43DD8" w:rsidRPr="009D1E55">
              <w:rPr>
                <w:b/>
                <w:i/>
                <w:u w:val="single"/>
              </w:rPr>
              <w:t xml:space="preserve"> ļoti ierobežota</w:t>
            </w:r>
            <w:proofErr w:type="gramEnd"/>
            <w:r w:rsidR="00D43DD8" w:rsidRPr="009D1E55">
              <w:rPr>
                <w:b/>
                <w:i/>
                <w:u w:val="single"/>
              </w:rPr>
              <w:t>, kā arī uzlabot sadarbību starp iesaistītajām iestādēm un organizācijām.</w:t>
            </w:r>
            <w:r w:rsidR="00D43DD8" w:rsidRPr="009D1E55">
              <w:rPr>
                <w:u w:val="single"/>
              </w:rPr>
              <w:t xml:space="preserve"> </w:t>
            </w:r>
            <w:r w:rsidR="004B53D4" w:rsidRPr="009D1E55">
              <w:rPr>
                <w:i/>
              </w:rPr>
              <w:t xml:space="preserve">  </w:t>
            </w:r>
          </w:p>
          <w:p w14:paraId="10BB8828" w14:textId="77777777" w:rsidR="00F200F7" w:rsidRDefault="00F200F7" w:rsidP="00162F39">
            <w:pPr>
              <w:pStyle w:val="ListParagraph"/>
              <w:autoSpaceDE w:val="0"/>
              <w:autoSpaceDN w:val="0"/>
              <w:adjustRightInd w:val="0"/>
              <w:ind w:left="0" w:firstLine="701"/>
              <w:jc w:val="both"/>
            </w:pPr>
          </w:p>
          <w:p w14:paraId="05630F4C" w14:textId="77777777" w:rsidR="005D1819" w:rsidRPr="009D1E55" w:rsidRDefault="005E0F2B" w:rsidP="00162F39">
            <w:pPr>
              <w:pStyle w:val="ListParagraph"/>
              <w:autoSpaceDE w:val="0"/>
              <w:autoSpaceDN w:val="0"/>
              <w:adjustRightInd w:val="0"/>
              <w:ind w:left="0" w:firstLine="701"/>
              <w:jc w:val="both"/>
            </w:pPr>
            <w:r w:rsidRPr="009D1E55">
              <w:t xml:space="preserve">Ministru kabinets </w:t>
            </w:r>
            <w:proofErr w:type="gramStart"/>
            <w:r w:rsidRPr="009D1E55">
              <w:t>2015.gada</w:t>
            </w:r>
            <w:proofErr w:type="gramEnd"/>
            <w:r w:rsidRPr="009D1E55">
              <w:t xml:space="preserve"> 12.maijā pieņēma </w:t>
            </w:r>
            <w:r w:rsidR="00CC7684" w:rsidRPr="009D1E55">
              <w:t>grozījumus Ministru kabineta 2012.gada 21.februāra noteikumos Nr.134 “Personu apliecinošu dokumentu noteikumi”, kas noteic, ka personas apliec</w:t>
            </w:r>
            <w:r w:rsidR="00166E14">
              <w:t>ībās personām no 14 gadu vecuma</w:t>
            </w:r>
            <w:r w:rsidR="00CC7684" w:rsidRPr="009D1E55">
              <w:t xml:space="preserve">  ir iestrādāts datu nesējs - kontakta mikroshēma, kura atbilst prasībām, kas tiesību aktos noteiktas drošiem elektroniskā paraksta radīšanas līdzekļiem. Tas nozīmē, ka jaunieši no 14 gadu vecuma savas personas apliecības - </w:t>
            </w:r>
            <w:proofErr w:type="spellStart"/>
            <w:r w:rsidR="00CC7684" w:rsidRPr="009D1E55">
              <w:t>eID</w:t>
            </w:r>
            <w:proofErr w:type="spellEnd"/>
            <w:r w:rsidR="00CC7684" w:rsidRPr="009D1E55">
              <w:t xml:space="preserve"> kartes var izmantot, lai autentificētos elektroniskā vidē, kā arī kā elektroniskā paraksta radīšanas līdzekli.</w:t>
            </w:r>
            <w:r w:rsidR="00EA2D4D" w:rsidRPr="009D1E55">
              <w:t xml:space="preserve"> Neskatoties uz minēto,</w:t>
            </w:r>
            <w:r w:rsidR="005D1819" w:rsidRPr="009D1E55">
              <w:t xml:space="preserve"> konstatēts, ka</w:t>
            </w:r>
            <w:r w:rsidR="00EA2D4D" w:rsidRPr="009D1E55">
              <w:t xml:space="preserve"> 39% no personām, kam ir </w:t>
            </w:r>
            <w:r w:rsidR="00EA2D4D" w:rsidRPr="009D1E55">
              <w:lastRenderedPageBreak/>
              <w:t xml:space="preserve">sagatavotas </w:t>
            </w:r>
            <w:r w:rsidR="005D1819" w:rsidRPr="009D1E55">
              <w:t>personas apliecības</w:t>
            </w:r>
            <w:r w:rsidR="00EA2D4D" w:rsidRPr="009D1E55">
              <w:t xml:space="preserve"> ar iekļautiem sertifikātiem, atsakās no sertifikātu aktivizēšanas, saņemot </w:t>
            </w:r>
            <w:r w:rsidR="005D1819" w:rsidRPr="009D1E55">
              <w:t>personas apliecību</w:t>
            </w:r>
            <w:r w:rsidR="00EA2D4D" w:rsidRPr="009D1E55">
              <w:t>.</w:t>
            </w:r>
          </w:p>
          <w:p w14:paraId="444E82E4" w14:textId="77777777" w:rsidR="0029375C" w:rsidRPr="003C1950" w:rsidRDefault="009171D8" w:rsidP="00162F39">
            <w:pPr>
              <w:pStyle w:val="ListParagraph"/>
              <w:autoSpaceDE w:val="0"/>
              <w:autoSpaceDN w:val="0"/>
              <w:adjustRightInd w:val="0"/>
              <w:ind w:left="0" w:firstLine="701"/>
              <w:jc w:val="both"/>
            </w:pPr>
            <w:r w:rsidRPr="009D1E55">
              <w:t>Izglītības un zinātnes ministrija dara visu nepieciešamo, lai e-prasmju apguvi iekļautu skolu mācību programmās un tād</w:t>
            </w:r>
            <w:r w:rsidR="005D1819" w:rsidRPr="009D1E55">
              <w:t>ē</w:t>
            </w:r>
            <w:r w:rsidRPr="009D1E55">
              <w:t xml:space="preserve">jādi veicinātu </w:t>
            </w:r>
            <w:r w:rsidR="005D1819" w:rsidRPr="009D1E55">
              <w:t>personas apliecību</w:t>
            </w:r>
            <w:r w:rsidRPr="009D1E55">
              <w:t xml:space="preserve"> e-ies</w:t>
            </w:r>
            <w:r w:rsidR="00187659">
              <w:t>pēju izmantošanu to personu vidū</w:t>
            </w:r>
            <w:r w:rsidRPr="009D1E55">
              <w:t>, kas tuvākajā nākotnē kļūs par ekonomiski aktīvajiem iedzīvotājiem un nodrošinās tautsaimniecības produktivitātes pieaugumu.</w:t>
            </w:r>
            <w:r w:rsidR="0029375C" w:rsidRPr="009D1E55">
              <w:t xml:space="preserve"> E-prasmju apguves jautājumi ir iekļauti, piemēram, pamatprasībās mācību priekšmeta </w:t>
            </w:r>
            <w:r w:rsidR="0029375C" w:rsidRPr="009D1E55">
              <w:rPr>
                <w:i/>
                <w:iCs/>
              </w:rPr>
              <w:t>Sociālās zinības</w:t>
            </w:r>
            <w:r w:rsidR="0029375C" w:rsidRPr="009D1E55">
              <w:t xml:space="preserve"> apguvei, beidzot </w:t>
            </w:r>
            <w:proofErr w:type="gramStart"/>
            <w:r w:rsidR="0029375C" w:rsidRPr="009D1E55">
              <w:t>9.klasi</w:t>
            </w:r>
            <w:proofErr w:type="gramEnd"/>
            <w:r w:rsidR="0029375C" w:rsidRPr="009D1E55">
              <w:t xml:space="preserve">, ir noteikts, ka izglītojamais izprot e-pakalpojumu būtību un zina, kur meklēt informāciju par valsts un pašvaldību e-pakalpojumiem. Ministru kabineta </w:t>
            </w:r>
            <w:proofErr w:type="gramStart"/>
            <w:r w:rsidR="0029375C" w:rsidRPr="009D1E55">
              <w:t>2014.gada</w:t>
            </w:r>
            <w:proofErr w:type="gramEnd"/>
            <w:r w:rsidR="0029375C" w:rsidRPr="009D1E55">
              <w:t xml:space="preserve"> 12.augusta noteikumi Nr.468 “Noteikumi par valsts pamatizglītības standartu, pamatizglītības mācību priekšmetu standartiem un pamatizglītības programmu paraugiem”  ir pieejam</w:t>
            </w:r>
            <w:r w:rsidR="001E5BEE">
              <w:t>i</w:t>
            </w:r>
            <w:r w:rsidR="0029375C" w:rsidRPr="009D1E55">
              <w:t xml:space="preserve"> Valsts izglītības satura centra mājaslapas sadaļā </w:t>
            </w:r>
            <w:r w:rsidR="0029375C" w:rsidRPr="009D1E55">
              <w:rPr>
                <w:i/>
                <w:iCs/>
              </w:rPr>
              <w:t xml:space="preserve">Vispārējā izglītība – Standarti: </w:t>
            </w:r>
            <w:hyperlink r:id="rId8" w:anchor="piel18&amp;pd=1" w:history="1">
              <w:r w:rsidR="0029375C" w:rsidRPr="003C1950">
                <w:rPr>
                  <w:i/>
                  <w:iCs/>
                </w:rPr>
                <w:t>https://likumi.lv/doc.php?id=268342#piel18&amp;pd=1</w:t>
              </w:r>
            </w:hyperlink>
            <w:r w:rsidR="0029375C" w:rsidRPr="003C1950">
              <w:rPr>
                <w:i/>
                <w:iCs/>
              </w:rPr>
              <w:t xml:space="preserve"> </w:t>
            </w:r>
            <w:r w:rsidR="0029375C" w:rsidRPr="009D1E55">
              <w:t xml:space="preserve">Mācību programmas parauga </w:t>
            </w:r>
            <w:r w:rsidR="0029375C" w:rsidRPr="009D1E55">
              <w:rPr>
                <w:i/>
                <w:iCs/>
              </w:rPr>
              <w:t>Datorika 4.-6.klase</w:t>
            </w:r>
            <w:r w:rsidR="0029375C" w:rsidRPr="009D1E55">
              <w:t xml:space="preserve"> ir iekļauti jautājumi: E-pakalpojumi, to izmantošana. Minētā programma ir pieejama Valsts izglītības satura centra mājaslapas sadaļā </w:t>
            </w:r>
            <w:r w:rsidR="0029375C" w:rsidRPr="009D1E55">
              <w:rPr>
                <w:i/>
                <w:iCs/>
              </w:rPr>
              <w:t xml:space="preserve">Vispārējā izglītība – </w:t>
            </w:r>
            <w:r w:rsidR="0029375C" w:rsidRPr="003C1950">
              <w:rPr>
                <w:i/>
                <w:iCs/>
              </w:rPr>
              <w:t>Programmas</w:t>
            </w:r>
            <w:r w:rsidR="0029375C" w:rsidRPr="003C1950">
              <w:t xml:space="preserve">: </w:t>
            </w:r>
            <w:hyperlink r:id="rId9" w:history="1">
              <w:r w:rsidR="0029375C" w:rsidRPr="003C1950">
                <w:t>http://visc.gov.lv/vispizglitiba/saturs/dokumenti/programmas/pamskolai/datorika_4_6.pdf</w:t>
              </w:r>
            </w:hyperlink>
          </w:p>
          <w:p w14:paraId="13004C15" w14:textId="77777777" w:rsidR="005675D1" w:rsidRPr="009D1E55" w:rsidRDefault="005D1819" w:rsidP="00162F39">
            <w:pPr>
              <w:pStyle w:val="ListParagraph"/>
              <w:autoSpaceDE w:val="0"/>
              <w:autoSpaceDN w:val="0"/>
              <w:adjustRightInd w:val="0"/>
              <w:ind w:left="0" w:firstLine="701"/>
              <w:jc w:val="both"/>
            </w:pPr>
            <w:r w:rsidRPr="009D1E55">
              <w:t>Informatīvais ziņojums “Par iespējamiem finansēšanas risinājumiem sertifikācijas pakalpojumu nodrošināšanai personu apliecībās (</w:t>
            </w:r>
            <w:proofErr w:type="spellStart"/>
            <w:r w:rsidRPr="009D1E55">
              <w:t>eID</w:t>
            </w:r>
            <w:proofErr w:type="spellEnd"/>
            <w:r w:rsidRPr="009D1E55">
              <w:t xml:space="preserve">) un to, kā vienotu un prioritāru līdzekli personas elektroniskās identitātes nodrošināšanai” paredz noteikt personas apliecību kā obligātu dokumentu iedzīvotājiem, paredzot pārejas periodu no </w:t>
            </w:r>
            <w:proofErr w:type="gramStart"/>
            <w:r w:rsidRPr="009D1E55">
              <w:t>2019.gada</w:t>
            </w:r>
            <w:proofErr w:type="gramEnd"/>
            <w:r w:rsidRPr="009D1E55">
              <w:t xml:space="preserve"> līdz 2022.gadam. Tādējādi,</w:t>
            </w:r>
            <w:r w:rsidR="005675D1" w:rsidRPr="009D1E55">
              <w:t xml:space="preserve"> nosakot personas apliecības kā obligātas, potenciāli var pieaugt arī personas apliecību izmantošana elektroniskā vidē.</w:t>
            </w:r>
          </w:p>
          <w:p w14:paraId="0D7380A6" w14:textId="29510383" w:rsidR="002D4B5F" w:rsidRPr="009D1E55" w:rsidRDefault="005675D1" w:rsidP="00162F39">
            <w:pPr>
              <w:pStyle w:val="ListParagraph"/>
              <w:autoSpaceDE w:val="0"/>
              <w:autoSpaceDN w:val="0"/>
              <w:adjustRightInd w:val="0"/>
              <w:ind w:left="0" w:firstLine="701"/>
              <w:jc w:val="both"/>
            </w:pPr>
            <w:r w:rsidRPr="009D1E55">
              <w:t xml:space="preserve"> </w:t>
            </w:r>
            <w:r w:rsidR="005D1819" w:rsidRPr="009D1E55">
              <w:t xml:space="preserve"> </w:t>
            </w:r>
            <w:r w:rsidR="00692807" w:rsidRPr="009D1E55">
              <w:t>N</w:t>
            </w:r>
            <w:r w:rsidR="002D4B5F" w:rsidRPr="009D1E55">
              <w:t xml:space="preserve">osakot </w:t>
            </w:r>
            <w:r w:rsidR="005D1819" w:rsidRPr="009D1E55">
              <w:t>personas apliecību</w:t>
            </w:r>
            <w:r w:rsidR="002D4B5F" w:rsidRPr="009D1E55">
              <w:t xml:space="preserve"> kā obligātu, personām tiek nodrošināta piekļuve valsts elektroniskajiem pakalpojumiem, kā arī vienlaikus tiek nodrošināti citi digitālā vienotā tirgus izveidi veicinoši aspekti - personām vispārpieejams identifikācijas līdzeklis, kas tehniski un organizatoriski atbilst augstākajām drošības prasībām, ko izvirzījusi valsts un ir saskaņā ar Eiropas Parlamenta un Padomes </w:t>
            </w:r>
            <w:proofErr w:type="gramStart"/>
            <w:r w:rsidR="002D4B5F" w:rsidRPr="009D1E55">
              <w:t>2014.gada</w:t>
            </w:r>
            <w:proofErr w:type="gramEnd"/>
            <w:r w:rsidR="002D4B5F" w:rsidRPr="009D1E55">
              <w:t xml:space="preserve"> 23.jūlija regulu (ES) Nr.910/2014 par elektronisko identifikāciju un uzticamības pakalpojumiem elektronisko darījumu veikšanai iekšējā tirgū (turpmāk – Regula), kā arī ikvienai personai nodrošināta iespēja saņemt citu Eiropas Savienības dalībvalstu elektroniskos pakalpojumus. </w:t>
            </w:r>
            <w:r w:rsidR="00A1601C" w:rsidRPr="009D1E55">
              <w:t xml:space="preserve">Atbildību </w:t>
            </w:r>
            <w:r w:rsidR="002D4B5F" w:rsidRPr="009D1E55">
              <w:t xml:space="preserve">par sabiedrības informētību jautājumos par e-iespējām </w:t>
            </w:r>
            <w:r w:rsidR="00906388">
              <w:t>ir uzņēmus</w:t>
            </w:r>
            <w:r w:rsidR="00A1601C" w:rsidRPr="009D1E55">
              <w:t>ies</w:t>
            </w:r>
            <w:r w:rsidR="002D4B5F" w:rsidRPr="009D1E55">
              <w:t xml:space="preserve"> VARAM kā atbildīg</w:t>
            </w:r>
            <w:r w:rsidR="00A1601C" w:rsidRPr="009D1E55">
              <w:t>ā</w:t>
            </w:r>
            <w:r w:rsidR="002D4B5F" w:rsidRPr="009D1E55">
              <w:t xml:space="preserve"> ministrija par e-pakalpojumiem caur</w:t>
            </w:r>
            <w:r w:rsidR="00906388">
              <w:t xml:space="preserve"> valsts pakalpojumu</w:t>
            </w:r>
            <w:r w:rsidR="002D4B5F" w:rsidRPr="009D1E55">
              <w:t xml:space="preserve"> portālu </w:t>
            </w:r>
            <w:proofErr w:type="spellStart"/>
            <w:r w:rsidRPr="003C1950">
              <w:t>www.latvija</w:t>
            </w:r>
            <w:r w:rsidR="002D4B5F" w:rsidRPr="003C1950">
              <w:t>.lv</w:t>
            </w:r>
            <w:proofErr w:type="spellEnd"/>
            <w:r w:rsidR="002D4B5F" w:rsidRPr="009D1E55">
              <w:t xml:space="preserve"> </w:t>
            </w:r>
            <w:r w:rsidR="00A1601C" w:rsidRPr="009D1E55">
              <w:t>un</w:t>
            </w:r>
            <w:r w:rsidR="002D4B5F" w:rsidRPr="009D1E55">
              <w:t xml:space="preserve"> Latvijas </w:t>
            </w:r>
            <w:r w:rsidR="006B39FD" w:rsidRPr="009D1E55">
              <w:t>V</w:t>
            </w:r>
            <w:r w:rsidR="002D4B5F" w:rsidRPr="009D1E55">
              <w:t xml:space="preserve">alsts radio un televīzijas </w:t>
            </w:r>
            <w:r w:rsidR="00A1601C" w:rsidRPr="009D1E55">
              <w:t xml:space="preserve">centrs (turpmāk – LVRTC) </w:t>
            </w:r>
            <w:r w:rsidR="002D4B5F" w:rsidRPr="009D1E55">
              <w:t xml:space="preserve">kā </w:t>
            </w:r>
            <w:r w:rsidR="00A1601C" w:rsidRPr="009D1E55">
              <w:t xml:space="preserve">uzticams </w:t>
            </w:r>
            <w:r w:rsidR="002D4B5F" w:rsidRPr="009D1E55">
              <w:t xml:space="preserve">sertifikācijas pakalpojumu </w:t>
            </w:r>
            <w:r w:rsidR="00A1601C" w:rsidRPr="009D1E55">
              <w:t xml:space="preserve">sniedzējs </w:t>
            </w:r>
            <w:r w:rsidR="002D4B5F" w:rsidRPr="009D1E55">
              <w:t xml:space="preserve">turpmākos desmit gadus. </w:t>
            </w:r>
          </w:p>
          <w:p w14:paraId="231B0A91" w14:textId="6D656143" w:rsidR="00C93C5D" w:rsidRPr="009D1E55" w:rsidRDefault="00C93C5D" w:rsidP="00162F39">
            <w:pPr>
              <w:pStyle w:val="ListParagraph"/>
              <w:autoSpaceDE w:val="0"/>
              <w:autoSpaceDN w:val="0"/>
              <w:adjustRightInd w:val="0"/>
              <w:ind w:left="0" w:firstLine="701"/>
              <w:jc w:val="both"/>
            </w:pPr>
            <w:r w:rsidRPr="009D1E55">
              <w:t>LVRTC jau šobrīd</w:t>
            </w:r>
            <w:r w:rsidR="00E01202" w:rsidRPr="009D1E55">
              <w:t>, piesaistot</w:t>
            </w:r>
            <w:r w:rsidRPr="009D1E55">
              <w:t xml:space="preserve"> </w:t>
            </w:r>
            <w:r w:rsidR="00E01202" w:rsidRPr="009D1E55">
              <w:t>Eiropas Reģionālās attīstības fonda finansējumu, realizē projektu “E-identitātes un e-paraksta risinājumu attīstība”</w:t>
            </w:r>
            <w:r w:rsidR="00906388">
              <w:rPr>
                <w:rStyle w:val="FootnoteReference"/>
              </w:rPr>
              <w:footnoteReference w:id="1"/>
            </w:r>
            <w:r w:rsidR="00E01202" w:rsidRPr="009D1E55">
              <w:t xml:space="preserve">, kura ietvaros kā divi no projekta mērķiem ir tiešā mērā vērsti uz </w:t>
            </w:r>
            <w:r w:rsidR="005675D1" w:rsidRPr="009D1E55">
              <w:t>personas apliecību</w:t>
            </w:r>
            <w:r w:rsidR="00E01202" w:rsidRPr="009D1E55">
              <w:t xml:space="preserve"> lietojamības uzlabošanu</w:t>
            </w:r>
            <w:r w:rsidR="00C14F05" w:rsidRPr="009D1E55">
              <w:t>, tādējādi</w:t>
            </w:r>
            <w:r w:rsidR="00AE6DFD" w:rsidRPr="009D1E55">
              <w:t>,</w:t>
            </w:r>
            <w:r w:rsidR="00C14F05" w:rsidRPr="009D1E55">
              <w:t xml:space="preserve"> pilnveidojot produktu</w:t>
            </w:r>
            <w:r w:rsidR="001E5BEE">
              <w:t xml:space="preserve"> par</w:t>
            </w:r>
            <w:r w:rsidR="00C14F05" w:rsidRPr="009D1E55">
              <w:t xml:space="preserve"> saprotamu, intuitīvi lietojamu un viegli pārvaldāmu</w:t>
            </w:r>
            <w:r w:rsidR="00846E17" w:rsidRPr="009D1E55">
              <w:t>,</w:t>
            </w:r>
            <w:r w:rsidR="00C14F05" w:rsidRPr="009D1E55">
              <w:t xml:space="preserve"> tiks </w:t>
            </w:r>
            <w:proofErr w:type="gramStart"/>
            <w:r w:rsidR="00C14F05" w:rsidRPr="009D1E55">
              <w:t xml:space="preserve">veicināta </w:t>
            </w:r>
            <w:r w:rsidR="005675D1" w:rsidRPr="009D1E55">
              <w:t>personas apliecībās</w:t>
            </w:r>
            <w:r w:rsidR="00C14F05" w:rsidRPr="009D1E55">
              <w:t xml:space="preserve"> iekļauto</w:t>
            </w:r>
            <w:proofErr w:type="gramEnd"/>
            <w:r w:rsidR="00C14F05" w:rsidRPr="009D1E55">
              <w:t xml:space="preserve"> e-iespēju plašāka izmantošana</w:t>
            </w:r>
            <w:r w:rsidR="00271BD5" w:rsidRPr="009D1E55">
              <w:t xml:space="preserve"> personu grupās, kam nav specifisku zināšanu informācijas tehnoloģiju jomā</w:t>
            </w:r>
            <w:r w:rsidR="00E01202" w:rsidRPr="009D1E55">
              <w:t xml:space="preserve">. Proti, </w:t>
            </w:r>
            <w:r w:rsidR="004D7C3A" w:rsidRPr="009D1E55">
              <w:t xml:space="preserve">tiek plānots paplašināt ar </w:t>
            </w:r>
            <w:r w:rsidR="005675D1" w:rsidRPr="009D1E55">
              <w:t xml:space="preserve">personas </w:t>
            </w:r>
            <w:r w:rsidR="005675D1" w:rsidRPr="009D1E55">
              <w:lastRenderedPageBreak/>
              <w:t>apliecībām</w:t>
            </w:r>
            <w:r w:rsidR="004D7C3A" w:rsidRPr="009D1E55">
              <w:t xml:space="preserve"> pieejamo pakalpojumu izmantošanas iespējas ar lietotājiem ērtām tehnoloģijām, mobilajām iekārtām, kā arī izstrādāt ērtu saskarni un rīkus uzticamības pakalpojumu saņemšanai un izmantošanai trešo pušu informācijas sistēmās, izmantojot </w:t>
            </w:r>
            <w:r w:rsidR="005675D1" w:rsidRPr="009D1E55">
              <w:t>personas apliecību.</w:t>
            </w:r>
          </w:p>
          <w:p w14:paraId="5F71213C" w14:textId="77777777" w:rsidR="005959B8" w:rsidRPr="009D1E55" w:rsidRDefault="00C14F05" w:rsidP="00162F39">
            <w:pPr>
              <w:pStyle w:val="ListParagraph"/>
              <w:autoSpaceDE w:val="0"/>
              <w:autoSpaceDN w:val="0"/>
              <w:adjustRightInd w:val="0"/>
              <w:ind w:left="0" w:firstLine="701"/>
              <w:jc w:val="both"/>
            </w:pPr>
            <w:r w:rsidRPr="009D1E55">
              <w:t>Kā viena no p</w:t>
            </w:r>
            <w:r w:rsidR="004D7C3A" w:rsidRPr="009D1E55">
              <w:t>rojekta “E-identitātes un e-paraksta risinājumu attīstība”</w:t>
            </w:r>
            <w:r w:rsidRPr="009D1E55">
              <w:t xml:space="preserve"> aktivitātēm</w:t>
            </w:r>
            <w:r w:rsidR="007A1362" w:rsidRPr="009D1E55">
              <w:t xml:space="preserve"> tiks izstrādāta jauna, uzlabota</w:t>
            </w:r>
            <w:r w:rsidR="004D7C3A" w:rsidRPr="009D1E55">
              <w:t xml:space="preserve"> tīmekļa vietne</w:t>
            </w:r>
            <w:r w:rsidR="007A1362" w:rsidRPr="009D1E55">
              <w:t xml:space="preserve"> </w:t>
            </w:r>
            <w:proofErr w:type="spellStart"/>
            <w:r w:rsidR="007A1362" w:rsidRPr="009D1E55">
              <w:t>www.eparaksts.lv</w:t>
            </w:r>
            <w:proofErr w:type="spellEnd"/>
            <w:r w:rsidR="004D7C3A" w:rsidRPr="009D1E55">
              <w:t xml:space="preserve">, kurā </w:t>
            </w:r>
            <w:r w:rsidR="005675D1" w:rsidRPr="009D1E55">
              <w:t>personas apliecību</w:t>
            </w:r>
            <w:r w:rsidR="004D7C3A" w:rsidRPr="009D1E55">
              <w:t xml:space="preserve"> turētāji varēs ērti un vienkārš</w:t>
            </w:r>
            <w:r w:rsidR="008F0C09" w:rsidRPr="009D1E55">
              <w:t>i pārvaldīt savus pakalpoj</w:t>
            </w:r>
            <w:r w:rsidR="001E5BEE">
              <w:t>umus, ērti, intuitīvi, bez lieka</w:t>
            </w:r>
            <w:r w:rsidR="008F0C09" w:rsidRPr="009D1E55">
              <w:t xml:space="preserve"> </w:t>
            </w:r>
            <w:r w:rsidR="001E5BEE">
              <w:t>resursu patēriņa parakstīt vai</w:t>
            </w:r>
            <w:r w:rsidR="008F0C09" w:rsidRPr="009D1E55">
              <w:t xml:space="preserve"> pārbaudīt dokumentus. Vietnē paredzēts izstrādāt</w:t>
            </w:r>
            <w:r w:rsidR="007A1362" w:rsidRPr="009D1E55">
              <w:t xml:space="preserve"> interaktīvu</w:t>
            </w:r>
            <w:r w:rsidR="008F0C09" w:rsidRPr="009D1E55">
              <w:t xml:space="preserve"> demonstrāciju sadaļu, kurā lietotājiem tiks nodrošināta iespēja izmēģināt un apgūt </w:t>
            </w:r>
            <w:r w:rsidR="005675D1" w:rsidRPr="009D1E55">
              <w:t>personas apliecību</w:t>
            </w:r>
            <w:r w:rsidR="008F0C09" w:rsidRPr="009D1E55">
              <w:t xml:space="preserve"> elektronisko iespēju lietošanas scenārijus (piemēram, parakstīt un pārbaudīt dokumentu</w:t>
            </w:r>
            <w:r w:rsidRPr="009D1E55">
              <w:t>, autentificēties</w:t>
            </w:r>
            <w:r w:rsidR="008F0C09" w:rsidRPr="009D1E55">
              <w:t xml:space="preserve">), pirms darbošanās reālajā vidē. </w:t>
            </w:r>
            <w:r w:rsidR="007A1362" w:rsidRPr="009D1E55">
              <w:t xml:space="preserve">Papildus, lai veicinātu </w:t>
            </w:r>
            <w:r w:rsidR="005675D1" w:rsidRPr="009D1E55">
              <w:t>personas apliecību</w:t>
            </w:r>
            <w:r w:rsidR="007A1362" w:rsidRPr="009D1E55">
              <w:t xml:space="preserve"> izplatību, jaunajā tīmekļa vietnē paredzēta sadaļa sistēmu izstrādātājiem. Tādējādi tiek plānots veicināt arvien jaunu e-pakalpojumu un trešo pušu sistēmu, k</w:t>
            </w:r>
            <w:r w:rsidRPr="009D1E55">
              <w:t>ur</w:t>
            </w:r>
            <w:r w:rsidR="005675D1" w:rsidRPr="009D1E55">
              <w:t>a</w:t>
            </w:r>
            <w:r w:rsidRPr="009D1E55">
              <w:t>s</w:t>
            </w:r>
            <w:r w:rsidR="007A1362" w:rsidRPr="009D1E55">
              <w:t xml:space="preserve"> var izmantot ar </w:t>
            </w:r>
            <w:r w:rsidR="005675D1" w:rsidRPr="009D1E55">
              <w:t>personas apliecību</w:t>
            </w:r>
            <w:r w:rsidR="007A1362" w:rsidRPr="009D1E55">
              <w:t xml:space="preserve">, radīšanu, kā arī jau esošo risinājumu pilnveidošanu un attīstīšanu. Ar šīs sadaļas palīdzību ir iecerēts </w:t>
            </w:r>
            <w:r w:rsidRPr="009D1E55">
              <w:t xml:space="preserve">veicināt atgriezeniskās saites veidošanos, </w:t>
            </w:r>
            <w:r w:rsidR="007A1362" w:rsidRPr="009D1E55">
              <w:t>attīstīt sadarbību gan LVRTC un sistēmu izstrādātāju starpā, gan arī virzīt uz sadarbību un pieredzes apmaiņu izstrādātājus savā starpā.</w:t>
            </w:r>
          </w:p>
          <w:p w14:paraId="1214DC5B" w14:textId="77777777" w:rsidR="00D43DD8" w:rsidRPr="009D1E55" w:rsidRDefault="00D43DD8" w:rsidP="00162F39">
            <w:pPr>
              <w:autoSpaceDE w:val="0"/>
              <w:autoSpaceDN w:val="0"/>
              <w:adjustRightInd w:val="0"/>
              <w:spacing w:after="0" w:line="240" w:lineRule="auto"/>
              <w:jc w:val="both"/>
              <w:rPr>
                <w:rFonts w:ascii="Times New Roman" w:hAnsi="Times New Roman" w:cs="Times New Roman"/>
                <w:sz w:val="24"/>
                <w:szCs w:val="24"/>
              </w:rPr>
            </w:pPr>
            <w:r w:rsidRPr="009D1E55">
              <w:rPr>
                <w:rFonts w:ascii="Times New Roman" w:hAnsi="Times New Roman" w:cs="Times New Roman"/>
                <w:sz w:val="24"/>
                <w:szCs w:val="24"/>
              </w:rPr>
              <w:t xml:space="preserve">           Pilsonības un migrācijas lietu pārvaldes personāla kapacitāte iespēju robežās </w:t>
            </w:r>
            <w:proofErr w:type="gramStart"/>
            <w:r w:rsidRPr="009D1E55">
              <w:rPr>
                <w:rFonts w:ascii="Times New Roman" w:hAnsi="Times New Roman" w:cs="Times New Roman"/>
                <w:sz w:val="24"/>
                <w:szCs w:val="24"/>
              </w:rPr>
              <w:t>2016.gadā</w:t>
            </w:r>
            <w:proofErr w:type="gramEnd"/>
            <w:r w:rsidRPr="009D1E55">
              <w:rPr>
                <w:rFonts w:ascii="Times New Roman" w:hAnsi="Times New Roman" w:cs="Times New Roman"/>
                <w:sz w:val="24"/>
                <w:szCs w:val="24"/>
              </w:rPr>
              <w:t xml:space="preserve"> tika uzlabota, tas ir, tika atkārtoti teorētiski un praktiski apmācīti visi ar klientiem strādājošie darbinieki jautājumos, kas skar elektroniskas autentificēšanās un elektroniskā paraksta izmantošanas jomas. </w:t>
            </w:r>
          </w:p>
          <w:p w14:paraId="45565591" w14:textId="77777777" w:rsidR="00D43DD8" w:rsidRPr="009D1E55" w:rsidRDefault="00D43DD8" w:rsidP="00162F39">
            <w:pPr>
              <w:pStyle w:val="ListParagraph"/>
              <w:autoSpaceDE w:val="0"/>
              <w:autoSpaceDN w:val="0"/>
              <w:adjustRightInd w:val="0"/>
              <w:ind w:left="0" w:firstLine="701"/>
              <w:jc w:val="both"/>
            </w:pPr>
            <w:r w:rsidRPr="009D1E55">
              <w:t>Papildus, sadarbojoties Pilsonības un migrācijas lietu pārvaldei un LVRTC kā USPS, ir jāizstrādā stratēģiska sadarbība, paredzot tādu materiālu kā informatīvie bukleti, lietošanas instrukcijas, monitori ar aktuālu informāciju mērķtiecīgu izplatīšanu personas apliecību turētājiem, kā arī privātā un publiskā sektora pārstāvjiem. Lai sasniegtu izvirzītos mērķus personas apliecības e-iespēju izmantošanas veicināšanā, materiālos jāiekļauj informācija, kas varētu sekmēt lietotāju izpratni par personas apliecību iespēju praktisku pielietojumu, atvieglotu personas apliecības lietošanas uzsākšanu.</w:t>
            </w:r>
          </w:p>
          <w:p w14:paraId="1C1D7298" w14:textId="116A6E36" w:rsidR="00024C9E" w:rsidRDefault="007A1362" w:rsidP="00162F39">
            <w:pPr>
              <w:pStyle w:val="ListParagraph"/>
              <w:autoSpaceDE w:val="0"/>
              <w:autoSpaceDN w:val="0"/>
              <w:adjustRightInd w:val="0"/>
              <w:ind w:left="0" w:firstLine="701"/>
              <w:jc w:val="both"/>
            </w:pPr>
            <w:r w:rsidRPr="009D1E55">
              <w:t xml:space="preserve"> </w:t>
            </w:r>
            <w:r w:rsidR="002408B8" w:rsidRPr="009D1E55">
              <w:t xml:space="preserve">Sabiedrības informēšana </w:t>
            </w:r>
            <w:r w:rsidR="005959B8" w:rsidRPr="009D1E55">
              <w:t xml:space="preserve">un digitālo aģentu apmācības </w:t>
            </w:r>
            <w:r w:rsidR="002408B8" w:rsidRPr="009D1E55">
              <w:t>par drošu elektronisko parakstu un tā izmantošanas iespējām dažādās dzīves situācijās un nozarēs</w:t>
            </w:r>
            <w:r w:rsidR="005959B8" w:rsidRPr="009D1E55">
              <w:t xml:space="preserve"> līdz </w:t>
            </w:r>
            <w:proofErr w:type="gramStart"/>
            <w:r w:rsidR="005959B8" w:rsidRPr="009D1E55">
              <w:t>2020.gadam</w:t>
            </w:r>
            <w:proofErr w:type="gramEnd"/>
            <w:r w:rsidR="005959B8" w:rsidRPr="009D1E55">
              <w:t xml:space="preserve"> 30.jūnijam</w:t>
            </w:r>
            <w:r w:rsidR="002408B8" w:rsidRPr="009D1E55">
              <w:t xml:space="preserve"> paredzēta arī</w:t>
            </w:r>
            <w:r w:rsidR="00C0655E" w:rsidRPr="009D1E55">
              <w:t xml:space="preserve"> sadarbībā ar</w:t>
            </w:r>
            <w:r w:rsidR="002408B8" w:rsidRPr="009D1E55">
              <w:t xml:space="preserve"> VARAM</w:t>
            </w:r>
            <w:r w:rsidR="000D608B" w:rsidRPr="009D1E55">
              <w:t xml:space="preserve"> projekta “Publiskās pārvaldes informācijas un komunikācijas tehnoloģiju arhitektūras pārvaldības sistēma”</w:t>
            </w:r>
            <w:r w:rsidR="00906388">
              <w:rPr>
                <w:rStyle w:val="FootnoteReference"/>
              </w:rPr>
              <w:footnoteReference w:id="2"/>
            </w:r>
            <w:r w:rsidR="000D608B" w:rsidRPr="009D1E55">
              <w:t xml:space="preserve"> (turpmāk – PIKTAPS) </w:t>
            </w:r>
            <w:r w:rsidR="002408B8" w:rsidRPr="009D1E55">
              <w:t xml:space="preserve"> un </w:t>
            </w:r>
            <w:r w:rsidR="000D608B" w:rsidRPr="009D1E55">
              <w:t>Valsts reģionālās attīstības aģentūras projekta “Pakalpojumu sniegšanas un pārvaldības platforma”</w:t>
            </w:r>
            <w:r w:rsidR="00906388">
              <w:rPr>
                <w:rStyle w:val="FootnoteReference"/>
              </w:rPr>
              <w:footnoteReference w:id="3"/>
            </w:r>
            <w:r w:rsidR="000D608B" w:rsidRPr="009D1E55">
              <w:t xml:space="preserve"> </w:t>
            </w:r>
            <w:r w:rsidR="002408B8" w:rsidRPr="009D1E55">
              <w:t>ietvaros.</w:t>
            </w:r>
          </w:p>
          <w:p w14:paraId="30C1FFAC" w14:textId="77777777" w:rsidR="00D870F8" w:rsidRPr="00D870F8" w:rsidRDefault="00D870F8" w:rsidP="00162F39">
            <w:pPr>
              <w:overflowPunct w:val="0"/>
              <w:autoSpaceDE w:val="0"/>
              <w:autoSpaceDN w:val="0"/>
              <w:spacing w:after="0" w:line="240" w:lineRule="auto"/>
              <w:ind w:firstLine="701"/>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PIKTAPS ietvaros apmācību stratēģiju un apmācību programmu izstrādē ņemtas vērā šādas galvenās mērķa grupas (digitālie aģenti):</w:t>
            </w:r>
          </w:p>
          <w:p w14:paraId="1D7A23C8" w14:textId="77777777" w:rsidR="00D870F8" w:rsidRPr="00D870F8" w:rsidRDefault="00D870F8" w:rsidP="00162F39">
            <w:pPr>
              <w:numPr>
                <w:ilvl w:val="0"/>
                <w:numId w:val="13"/>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lastRenderedPageBreak/>
              <w:t xml:space="preserve">Valsts pārvaldes iestāžu darbinieki, t.sk. </w:t>
            </w:r>
            <w:r w:rsidRPr="00D870F8">
              <w:rPr>
                <w:rFonts w:ascii="Times New Roman" w:hAnsi="Times New Roman" w:cs="Times New Roman"/>
                <w:sz w:val="24"/>
                <w:szCs w:val="24"/>
              </w:rPr>
              <w:t>Valsts un pašvaldību vienotie klientu apkalpošanas centru (turpmāk – VPVKAC)</w:t>
            </w:r>
            <w:r w:rsidRPr="00D870F8">
              <w:rPr>
                <w:rFonts w:ascii="Times New Roman" w:eastAsia="MS Mincho" w:hAnsi="Times New Roman" w:cs="Times New Roman"/>
                <w:sz w:val="24"/>
                <w:szCs w:val="24"/>
                <w:lang w:eastAsia="lv-LV"/>
              </w:rPr>
              <w:t>, pašvaldību darbinieki,</w:t>
            </w:r>
          </w:p>
          <w:p w14:paraId="71BB6F45" w14:textId="77777777" w:rsidR="00D870F8" w:rsidRPr="00D870F8" w:rsidRDefault="00D870F8" w:rsidP="00162F39">
            <w:pPr>
              <w:numPr>
                <w:ilvl w:val="0"/>
                <w:numId w:val="13"/>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Bibliotekāri,</w:t>
            </w:r>
          </w:p>
          <w:p w14:paraId="3EA88C13" w14:textId="77777777" w:rsidR="00D870F8" w:rsidRPr="00D870F8" w:rsidRDefault="00D870F8" w:rsidP="00162F39">
            <w:pPr>
              <w:numPr>
                <w:ilvl w:val="0"/>
                <w:numId w:val="13"/>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Skolotāji,</w:t>
            </w:r>
          </w:p>
          <w:p w14:paraId="63127EDB" w14:textId="77777777" w:rsidR="00D870F8" w:rsidRPr="00D870F8" w:rsidRDefault="00D870F8" w:rsidP="00162F39">
            <w:pPr>
              <w:numPr>
                <w:ilvl w:val="0"/>
                <w:numId w:val="13"/>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Žurnālisti,</w:t>
            </w:r>
          </w:p>
          <w:p w14:paraId="57997C1C" w14:textId="77777777" w:rsidR="00D870F8" w:rsidRPr="00D870F8" w:rsidRDefault="00D870F8" w:rsidP="00162F39">
            <w:pPr>
              <w:numPr>
                <w:ilvl w:val="0"/>
                <w:numId w:val="13"/>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Citi konkursa dalībnieka piedāvātie digitālie aģenti, kā arī visa projekta laikā identificētie aģenti.</w:t>
            </w:r>
          </w:p>
          <w:p w14:paraId="363B353C" w14:textId="77777777" w:rsidR="00D870F8" w:rsidRPr="00D870F8" w:rsidRDefault="00D870F8" w:rsidP="00162F39">
            <w:pPr>
              <w:overflowPunct w:val="0"/>
              <w:autoSpaceDE w:val="0"/>
              <w:autoSpaceDN w:val="0"/>
              <w:spacing w:after="0" w:line="240" w:lineRule="auto"/>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Izstrādājot komunikācijas stratēģiju un vēstījumu, noteiktas šādas galvenās mērķa grupas:</w:t>
            </w:r>
          </w:p>
          <w:p w14:paraId="18760A54" w14:textId="77777777" w:rsidR="00D870F8" w:rsidRPr="00D870F8" w:rsidRDefault="00D870F8" w:rsidP="00162F39">
            <w:pPr>
              <w:numPr>
                <w:ilvl w:val="0"/>
                <w:numId w:val="14"/>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Uzņēmēji, t.sk. lauksaimnieki,</w:t>
            </w:r>
          </w:p>
          <w:p w14:paraId="0376EF98" w14:textId="77777777" w:rsidR="00D870F8" w:rsidRPr="00D870F8" w:rsidRDefault="00D870F8" w:rsidP="00162F39">
            <w:pPr>
              <w:numPr>
                <w:ilvl w:val="0"/>
                <w:numId w:val="14"/>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Skolēni no 15 gadu vecuma un studenti,</w:t>
            </w:r>
          </w:p>
          <w:p w14:paraId="04D23ABE" w14:textId="77777777" w:rsidR="00D870F8" w:rsidRPr="00D870F8" w:rsidRDefault="00D870F8" w:rsidP="00162F39">
            <w:pPr>
              <w:numPr>
                <w:ilvl w:val="0"/>
                <w:numId w:val="14"/>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 xml:space="preserve">Mājsaimniecības, </w:t>
            </w:r>
          </w:p>
          <w:p w14:paraId="1024380F" w14:textId="77777777" w:rsidR="00D870F8" w:rsidRPr="00D870F8" w:rsidRDefault="00D870F8" w:rsidP="00162F39">
            <w:pPr>
              <w:numPr>
                <w:ilvl w:val="0"/>
                <w:numId w:val="14"/>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 xml:space="preserve">Valsts amatpersonas, </w:t>
            </w:r>
          </w:p>
          <w:p w14:paraId="5887514B" w14:textId="77777777" w:rsidR="00D870F8" w:rsidRPr="00D870F8" w:rsidRDefault="00D870F8" w:rsidP="00162F39">
            <w:pPr>
              <w:numPr>
                <w:ilvl w:val="0"/>
                <w:numId w:val="14"/>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Nevalstiskās organizācijas,</w:t>
            </w:r>
          </w:p>
          <w:p w14:paraId="5A468CC7" w14:textId="77777777" w:rsidR="00D870F8" w:rsidRPr="00D870F8" w:rsidRDefault="00D870F8" w:rsidP="00162F39">
            <w:pPr>
              <w:numPr>
                <w:ilvl w:val="0"/>
                <w:numId w:val="14"/>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Sociāli mazāk aizsargātās grupas: pensionāri, cilvēki ar īpašām vajadzībām,</w:t>
            </w:r>
          </w:p>
          <w:p w14:paraId="5F9382A9" w14:textId="77777777" w:rsidR="00D870F8" w:rsidRPr="00D870F8" w:rsidRDefault="00D870F8" w:rsidP="00162F39">
            <w:pPr>
              <w:numPr>
                <w:ilvl w:val="0"/>
                <w:numId w:val="14"/>
              </w:numPr>
              <w:overflowPunct w:val="0"/>
              <w:autoSpaceDE w:val="0"/>
              <w:autoSpaceDN w:val="0"/>
              <w:spacing w:after="0" w:line="240" w:lineRule="auto"/>
              <w:contextualSpacing/>
              <w:jc w:val="both"/>
              <w:textAlignment w:val="baseline"/>
              <w:rPr>
                <w:rFonts w:ascii="Times New Roman" w:eastAsia="MS Mincho" w:hAnsi="Times New Roman" w:cs="Times New Roman"/>
                <w:sz w:val="24"/>
                <w:szCs w:val="24"/>
                <w:lang w:eastAsia="lv-LV"/>
              </w:rPr>
            </w:pPr>
            <w:r w:rsidRPr="00D870F8">
              <w:rPr>
                <w:rFonts w:ascii="Times New Roman" w:eastAsia="MS Mincho" w:hAnsi="Times New Roman" w:cs="Times New Roman"/>
                <w:sz w:val="24"/>
                <w:szCs w:val="24"/>
                <w:lang w:eastAsia="lv-LV"/>
              </w:rPr>
              <w:t>Citas konkursa dalībnieka piedāvātās mērķa grupas, kā arī visa projekta laikā identificētās mērķa grupas.</w:t>
            </w:r>
          </w:p>
          <w:p w14:paraId="39087B77" w14:textId="77777777" w:rsidR="00C74188" w:rsidRPr="009D1E55" w:rsidRDefault="005959B8" w:rsidP="00162F39">
            <w:pPr>
              <w:pStyle w:val="ListParagraph"/>
              <w:autoSpaceDE w:val="0"/>
              <w:autoSpaceDN w:val="0"/>
              <w:adjustRightInd w:val="0"/>
              <w:ind w:left="0" w:firstLine="709"/>
              <w:jc w:val="both"/>
            </w:pPr>
            <w:r w:rsidRPr="009D1E55">
              <w:t xml:space="preserve">Līdz šim VARAM ir veicis dažādas aktivitātes, skaidrojot sabiedrībai </w:t>
            </w:r>
            <w:r w:rsidR="005675D1" w:rsidRPr="009D1E55">
              <w:t xml:space="preserve">personas apliecību </w:t>
            </w:r>
            <w:r w:rsidRPr="009D1E55">
              <w:t xml:space="preserve">priekšrocības, piemēram, </w:t>
            </w:r>
            <w:r w:rsidR="000B28F6" w:rsidRPr="009D1E55">
              <w:t xml:space="preserve">2011. un </w:t>
            </w:r>
            <w:proofErr w:type="gramStart"/>
            <w:r w:rsidR="000B28F6" w:rsidRPr="009D1E55">
              <w:t>2012.gadā</w:t>
            </w:r>
            <w:proofErr w:type="gramEnd"/>
            <w:r w:rsidR="000B28F6" w:rsidRPr="009D1E55">
              <w:t xml:space="preserve"> par e-iespējām tika organizēti semināri skolotājiem, īpaši aicinot sociālo zinību skolotājus. </w:t>
            </w:r>
            <w:r w:rsidRPr="009D1E55">
              <w:t>2012.gadā bibliotekāriem sniegta informācija, kā iedzīvotājiem palīdzēt saņemt e-pakalpojumus</w:t>
            </w:r>
            <w:r w:rsidR="005675D1" w:rsidRPr="009D1E55">
              <w:t>,</w:t>
            </w:r>
            <w:r w:rsidRPr="009D1E55">
              <w:t xml:space="preserve"> t.sk.</w:t>
            </w:r>
            <w:r w:rsidR="005675D1" w:rsidRPr="009D1E55">
              <w:t>,</w:t>
            </w:r>
            <w:r w:rsidRPr="009D1E55">
              <w:t xml:space="preserve"> izmantojot drošu </w:t>
            </w:r>
            <w:r w:rsidR="005675D1" w:rsidRPr="009D1E55">
              <w:t>personas apliecību</w:t>
            </w:r>
            <w:r w:rsidRPr="009D1E55">
              <w:t xml:space="preserve"> sniegtās priekšrocības. Tāpat 2014. un </w:t>
            </w:r>
            <w:proofErr w:type="gramStart"/>
            <w:r w:rsidRPr="009D1E55">
              <w:t>2015.gadā</w:t>
            </w:r>
            <w:proofErr w:type="gramEnd"/>
            <w:r w:rsidRPr="009D1E55">
              <w:t xml:space="preserve"> tika apmācīti VPVKAC darbinieki.</w:t>
            </w:r>
          </w:p>
          <w:p w14:paraId="1575578E" w14:textId="77777777" w:rsidR="00C74188" w:rsidRPr="009D1E55" w:rsidRDefault="000B28F6" w:rsidP="00162F39">
            <w:pPr>
              <w:pStyle w:val="ListParagraph"/>
              <w:autoSpaceDE w:val="0"/>
              <w:autoSpaceDN w:val="0"/>
              <w:adjustRightInd w:val="0"/>
              <w:ind w:left="0" w:firstLine="709"/>
              <w:jc w:val="both"/>
            </w:pPr>
            <w:r w:rsidRPr="009D1E55">
              <w:t>VARAM turpin</w:t>
            </w:r>
            <w:r w:rsidR="00722FAE" w:rsidRPr="009D1E55">
              <w:t>a</w:t>
            </w:r>
            <w:r w:rsidRPr="009D1E55">
              <w:t xml:space="preserve"> iepriekšējos gados īstenotās sabiedrības informēšanas aktivitātes, kuros </w:t>
            </w:r>
            <w:r w:rsidR="00722FAE" w:rsidRPr="009D1E55">
              <w:t xml:space="preserve">Pilsonības un migrācijas lietu pārvaldi </w:t>
            </w:r>
            <w:r w:rsidRPr="009D1E55">
              <w:t xml:space="preserve">un LVRTC </w:t>
            </w:r>
            <w:r w:rsidR="00722FAE" w:rsidRPr="009D1E55">
              <w:t xml:space="preserve">iesaista </w:t>
            </w:r>
            <w:r w:rsidRPr="009D1E55">
              <w:t>kā partnerus:</w:t>
            </w:r>
          </w:p>
          <w:p w14:paraId="51AC9576" w14:textId="77777777" w:rsidR="000B28F6" w:rsidRPr="009D1E55" w:rsidRDefault="000B28F6" w:rsidP="00162F39">
            <w:pPr>
              <w:pStyle w:val="ListParagraph"/>
              <w:numPr>
                <w:ilvl w:val="0"/>
                <w:numId w:val="7"/>
              </w:numPr>
              <w:overflowPunct w:val="0"/>
              <w:autoSpaceDE w:val="0"/>
              <w:autoSpaceDN w:val="0"/>
              <w:jc w:val="both"/>
              <w:textAlignment w:val="baseline"/>
            </w:pPr>
            <w:r w:rsidRPr="009D1E55">
              <w:t>E-pārvaldes informatīvā kampaņa “</w:t>
            </w:r>
            <w:hyperlink r:id="rId10" w:history="1">
              <w:r w:rsidRPr="009D1E55">
                <w:rPr>
                  <w:rStyle w:val="Hyperlink"/>
                  <w:color w:val="auto"/>
                </w:rPr>
                <w:t>Valsts ir internetā</w:t>
              </w:r>
            </w:hyperlink>
            <w:r w:rsidRPr="009D1E55">
              <w:t>”</w:t>
            </w:r>
            <w:r w:rsidRPr="009D1E55">
              <w:rPr>
                <w:rStyle w:val="FootnoteReference"/>
              </w:rPr>
              <w:footnoteReference w:id="4"/>
            </w:r>
            <w:r w:rsidRPr="009D1E55">
              <w:t xml:space="preserve">. </w:t>
            </w:r>
          </w:p>
          <w:p w14:paraId="64EEB684" w14:textId="77777777" w:rsidR="000B28F6" w:rsidRPr="009D1E55" w:rsidRDefault="000B28F6" w:rsidP="00162F39">
            <w:pPr>
              <w:pStyle w:val="ListParagraph"/>
              <w:numPr>
                <w:ilvl w:val="0"/>
                <w:numId w:val="7"/>
              </w:numPr>
              <w:overflowPunct w:val="0"/>
              <w:autoSpaceDE w:val="0"/>
              <w:autoSpaceDN w:val="0"/>
              <w:jc w:val="both"/>
              <w:textAlignment w:val="baseline"/>
            </w:pPr>
            <w:r w:rsidRPr="009D1E55">
              <w:t xml:space="preserve">VARAM no </w:t>
            </w:r>
            <w:proofErr w:type="gramStart"/>
            <w:r w:rsidRPr="009D1E55">
              <w:t>2015.gada</w:t>
            </w:r>
            <w:proofErr w:type="gramEnd"/>
            <w:r w:rsidRPr="009D1E55">
              <w:t xml:space="preserve"> uzsākusi akciju </w:t>
            </w:r>
            <w:r w:rsidR="005675D1" w:rsidRPr="009D1E55">
              <w:t>“</w:t>
            </w:r>
            <w:hyperlink r:id="rId11" w:history="1">
              <w:r w:rsidRPr="009D1E55">
                <w:rPr>
                  <w:rStyle w:val="Hyperlink"/>
                  <w:color w:val="auto"/>
                </w:rPr>
                <w:t>Dienas bez rindām</w:t>
              </w:r>
            </w:hyperlink>
            <w:r w:rsidRPr="009D1E55">
              <w:t>”</w:t>
            </w:r>
            <w:r w:rsidRPr="009D1E55">
              <w:rPr>
                <w:rStyle w:val="FootnoteReference"/>
                <w:sz w:val="22"/>
                <w:szCs w:val="22"/>
              </w:rPr>
              <w:footnoteReference w:id="5"/>
            </w:r>
            <w:r w:rsidRPr="009D1E55">
              <w:t xml:space="preserve">, kuras laikā Latvijas iedzīvotāji valsts un pašvaldību iestādēs, kā arī Valsts un pašvaldību vienotajos klientu apkalpošanas centros saņem ieteikumus un konsultācijas, kā turpmāk labāk saņemt pakalpojumus attālināti. </w:t>
            </w:r>
          </w:p>
          <w:p w14:paraId="34DCE050" w14:textId="77777777" w:rsidR="000B28F6" w:rsidRPr="009D1E55" w:rsidRDefault="000B28F6" w:rsidP="00162F39">
            <w:pPr>
              <w:pStyle w:val="ListParagraph"/>
              <w:numPr>
                <w:ilvl w:val="0"/>
                <w:numId w:val="7"/>
              </w:numPr>
              <w:overflowPunct w:val="0"/>
              <w:autoSpaceDE w:val="0"/>
              <w:autoSpaceDN w:val="0"/>
              <w:jc w:val="both"/>
              <w:textAlignment w:val="baseline"/>
            </w:pPr>
            <w:r w:rsidRPr="009D1E55">
              <w:t xml:space="preserve">VARAM </w:t>
            </w:r>
            <w:r w:rsidR="00722FAE" w:rsidRPr="009D1E55">
              <w:t xml:space="preserve">un </w:t>
            </w:r>
            <w:r w:rsidR="005675D1" w:rsidRPr="009D1E55">
              <w:t xml:space="preserve">Pilsonības un migrācijas lietu pārvalde </w:t>
            </w:r>
            <w:r w:rsidRPr="009D1E55">
              <w:t>jau piecus gadus ir piedalīj</w:t>
            </w:r>
            <w:r w:rsidR="005675D1" w:rsidRPr="009D1E55">
              <w:t>us</w:t>
            </w:r>
            <w:r w:rsidRPr="009D1E55">
              <w:t>ies IT izstād</w:t>
            </w:r>
            <w:r w:rsidR="005675D1" w:rsidRPr="009D1E55">
              <w:t>ē</w:t>
            </w:r>
            <w:r w:rsidRPr="009D1E55">
              <w:t xml:space="preserve"> </w:t>
            </w:r>
            <w:r w:rsidR="005675D1" w:rsidRPr="009D1E55">
              <w:t>“</w:t>
            </w:r>
            <w:proofErr w:type="spellStart"/>
            <w:r w:rsidR="00C33774">
              <w:fldChar w:fldCharType="begin"/>
            </w:r>
            <w:r w:rsidR="00C33774">
              <w:instrText xml:space="preserve"> HYPERLINK "http://www.varam.gov.lv/lat/aktual/preses_relizes/?doc=22915" </w:instrText>
            </w:r>
            <w:r w:rsidR="00C33774">
              <w:fldChar w:fldCharType="separate"/>
            </w:r>
            <w:r w:rsidRPr="009D1E55">
              <w:rPr>
                <w:rStyle w:val="Hyperlink"/>
                <w:color w:val="auto"/>
              </w:rPr>
              <w:t>RigaComm</w:t>
            </w:r>
            <w:proofErr w:type="spellEnd"/>
            <w:r w:rsidR="00C33774">
              <w:rPr>
                <w:rStyle w:val="Hyperlink"/>
                <w:color w:val="auto"/>
              </w:rPr>
              <w:fldChar w:fldCharType="end"/>
            </w:r>
            <w:r w:rsidRPr="009D1E55">
              <w:t>”</w:t>
            </w:r>
            <w:r w:rsidRPr="009D1E55">
              <w:rPr>
                <w:rStyle w:val="FootnoteReference"/>
                <w:sz w:val="22"/>
                <w:szCs w:val="22"/>
              </w:rPr>
              <w:footnoteReference w:id="6"/>
            </w:r>
            <w:r w:rsidRPr="009D1E55">
              <w:t xml:space="preserve">, kurā ar sadarbības partneriem informatīvajā stendā tiek piedāvātas klātienes konsultācijas par e-pakalpojumiem un e-rīkiem. </w:t>
            </w:r>
          </w:p>
          <w:p w14:paraId="1896284B" w14:textId="77777777" w:rsidR="000B28F6" w:rsidRPr="009D1E55" w:rsidRDefault="000B28F6" w:rsidP="00162F39">
            <w:pPr>
              <w:pStyle w:val="ListParagraph"/>
              <w:numPr>
                <w:ilvl w:val="0"/>
                <w:numId w:val="7"/>
              </w:numPr>
              <w:contextualSpacing w:val="0"/>
              <w:jc w:val="both"/>
            </w:pPr>
            <w:r w:rsidRPr="009D1E55">
              <w:t xml:space="preserve">VARAM sadarbībā ar nozares partneri Latvijas </w:t>
            </w:r>
            <w:proofErr w:type="spellStart"/>
            <w:r w:rsidRPr="009D1E55">
              <w:t>Informācij</w:t>
            </w:r>
            <w:proofErr w:type="spellEnd"/>
            <w:r w:rsidRPr="009D1E55">
              <w:t xml:space="preserve">​as un komunikācijas tehnoloģijas asociāciju katru gadu organizē informatīvo kampaņu </w:t>
            </w:r>
            <w:r w:rsidR="005675D1" w:rsidRPr="009D1E55">
              <w:t>”</w:t>
            </w:r>
            <w:hyperlink r:id="rId12" w:history="1">
              <w:r w:rsidRPr="009D1E55">
                <w:rPr>
                  <w:rStyle w:val="Hyperlink"/>
                  <w:color w:val="auto"/>
                </w:rPr>
                <w:t>E-prasmju nedēļa</w:t>
              </w:r>
            </w:hyperlink>
            <w:r w:rsidRPr="009D1E55">
              <w:t>”</w:t>
            </w:r>
            <w:r w:rsidRPr="009D1E55">
              <w:rPr>
                <w:rStyle w:val="FootnoteReference"/>
                <w:sz w:val="22"/>
                <w:szCs w:val="22"/>
              </w:rPr>
              <w:footnoteReference w:id="7"/>
            </w:r>
            <w:r w:rsidRPr="009D1E55">
              <w:t xml:space="preserve">. </w:t>
            </w:r>
            <w:proofErr w:type="gramStart"/>
            <w:r w:rsidRPr="009D1E55">
              <w:t>2017.gadā</w:t>
            </w:r>
            <w:proofErr w:type="gramEnd"/>
            <w:r w:rsidRPr="009D1E55">
              <w:t xml:space="preserve"> tā norisināsies jau 8 gadu.</w:t>
            </w:r>
          </w:p>
          <w:p w14:paraId="539486CF" w14:textId="77777777" w:rsidR="000B28F6" w:rsidRPr="009D1E55" w:rsidRDefault="000B28F6" w:rsidP="00162F39">
            <w:pPr>
              <w:pStyle w:val="ListParagraph"/>
              <w:numPr>
                <w:ilvl w:val="0"/>
                <w:numId w:val="7"/>
              </w:numPr>
              <w:overflowPunct w:val="0"/>
              <w:autoSpaceDE w:val="0"/>
              <w:autoSpaceDN w:val="0"/>
              <w:jc w:val="both"/>
              <w:textAlignment w:val="baseline"/>
            </w:pPr>
            <w:r w:rsidRPr="009D1E55">
              <w:t xml:space="preserve">Dalība Microsoft ikgadējā akcijā </w:t>
            </w:r>
            <w:r w:rsidR="005675D1" w:rsidRPr="009D1E55">
              <w:t>”</w:t>
            </w:r>
            <w:hyperlink r:id="rId13" w:history="1">
              <w:r w:rsidRPr="009D1E55">
                <w:rPr>
                  <w:rStyle w:val="Hyperlink"/>
                  <w:color w:val="auto"/>
                </w:rPr>
                <w:t>Strādā jebkur</w:t>
              </w:r>
            </w:hyperlink>
            <w:r w:rsidRPr="009D1E55">
              <w:t>”</w:t>
            </w:r>
            <w:r w:rsidRPr="009D1E55">
              <w:rPr>
                <w:rStyle w:val="FootnoteReference"/>
                <w:sz w:val="22"/>
                <w:szCs w:val="22"/>
              </w:rPr>
              <w:footnoteReference w:id="8"/>
            </w:r>
            <w:r w:rsidRPr="009D1E55">
              <w:t xml:space="preserve">, VARAM informatīvajā stendā iedzīvotājiem atgādina par dažādām e-iespējām. </w:t>
            </w:r>
          </w:p>
          <w:p w14:paraId="04048A92" w14:textId="77777777" w:rsidR="000B28F6" w:rsidRPr="009D1E55" w:rsidRDefault="00C33774" w:rsidP="00162F39">
            <w:pPr>
              <w:pStyle w:val="ListParagraph"/>
              <w:numPr>
                <w:ilvl w:val="0"/>
                <w:numId w:val="7"/>
              </w:numPr>
              <w:overflowPunct w:val="0"/>
              <w:autoSpaceDE w:val="0"/>
              <w:autoSpaceDN w:val="0"/>
              <w:jc w:val="both"/>
              <w:textAlignment w:val="baseline"/>
            </w:pPr>
            <w:hyperlink r:id="rId14" w:history="1">
              <w:r w:rsidR="000B28F6" w:rsidRPr="009D1E55">
                <w:rPr>
                  <w:rStyle w:val="Hyperlink"/>
                  <w:color w:val="auto"/>
                </w:rPr>
                <w:t xml:space="preserve">Latvijas </w:t>
              </w:r>
              <w:proofErr w:type="spellStart"/>
              <w:r w:rsidR="000B28F6" w:rsidRPr="009D1E55">
                <w:rPr>
                  <w:rStyle w:val="Hyperlink"/>
                  <w:color w:val="auto"/>
                </w:rPr>
                <w:t>eIndekss</w:t>
              </w:r>
              <w:proofErr w:type="spellEnd"/>
            </w:hyperlink>
            <w:r w:rsidR="000B28F6" w:rsidRPr="009D1E55">
              <w:rPr>
                <w:vertAlign w:val="superscript"/>
              </w:rPr>
              <w:footnoteReference w:id="9"/>
            </w:r>
            <w:r w:rsidR="000B28F6" w:rsidRPr="009D1E55">
              <w:rPr>
                <w:vertAlign w:val="superscript"/>
              </w:rPr>
              <w:t>,</w:t>
            </w:r>
            <w:r w:rsidR="000B28F6" w:rsidRPr="009D1E55">
              <w:t xml:space="preserve"> kas vērtē e-vides infrastruktūru, pašvaldības interneta resursus un cilvēku prasmes, e-pārvaldi un drošību, iestādes iekšējo procesu organizāciju, starpiestāžu sadarbību, pakalpojumu sniegšanu, sabiedrības iesaistīšanu u.c. e-vides </w:t>
            </w:r>
            <w:r w:rsidR="000B28F6" w:rsidRPr="009D1E55">
              <w:lastRenderedPageBreak/>
              <w:t xml:space="preserve">attīstības aspektus un sabiedriskās domas izvērtējums par e-pakalpojumu pielietojumu Latvijā, kas veic iedzīvotāju aptauju par e-pakalpojumu informētību un paradumiem. </w:t>
            </w:r>
          </w:p>
          <w:p w14:paraId="3D44AE93" w14:textId="77777777" w:rsidR="002408B8" w:rsidRPr="009D1E55" w:rsidRDefault="005959B8" w:rsidP="00162F39">
            <w:pPr>
              <w:pStyle w:val="ListParagraph"/>
              <w:autoSpaceDE w:val="0"/>
              <w:autoSpaceDN w:val="0"/>
              <w:adjustRightInd w:val="0"/>
              <w:ind w:left="0" w:firstLine="709"/>
              <w:jc w:val="both"/>
            </w:pPr>
            <w:r w:rsidRPr="009D1E55">
              <w:t xml:space="preserve"> </w:t>
            </w:r>
          </w:p>
          <w:p w14:paraId="0EEA0556" w14:textId="77777777" w:rsidR="007B0560" w:rsidRPr="009D1E55" w:rsidRDefault="00895944" w:rsidP="00162F39">
            <w:pPr>
              <w:pStyle w:val="ListParagraph"/>
              <w:numPr>
                <w:ilvl w:val="0"/>
                <w:numId w:val="3"/>
              </w:numPr>
              <w:shd w:val="clear" w:color="auto" w:fill="FFFFFF"/>
              <w:tabs>
                <w:tab w:val="left" w:pos="851"/>
              </w:tabs>
              <w:spacing w:before="100" w:beforeAutospacing="1" w:after="100" w:afterAutospacing="1"/>
              <w:ind w:left="0" w:firstLine="417"/>
              <w:jc w:val="both"/>
              <w:outlineLvl w:val="2"/>
            </w:pPr>
            <w:r>
              <w:rPr>
                <w:b/>
                <w:i/>
                <w:u w:val="single"/>
              </w:rPr>
              <w:t>Paplašin</w:t>
            </w:r>
            <w:r w:rsidR="006723E8">
              <w:rPr>
                <w:b/>
                <w:i/>
                <w:u w:val="single"/>
              </w:rPr>
              <w:t>āt</w:t>
            </w:r>
            <w:r>
              <w:rPr>
                <w:b/>
                <w:i/>
                <w:u w:val="single"/>
              </w:rPr>
              <w:t xml:space="preserve"> to kanālu skaitu</w:t>
            </w:r>
            <w:r w:rsidR="007B0560" w:rsidRPr="009D1E55">
              <w:rPr>
                <w:b/>
                <w:i/>
                <w:u w:val="single"/>
              </w:rPr>
              <w:t xml:space="preserve">, kas pieejami sertifikātu aktivizēšanai, kad </w:t>
            </w:r>
            <w:r>
              <w:rPr>
                <w:b/>
                <w:i/>
                <w:u w:val="single"/>
              </w:rPr>
              <w:t>personas apliecības</w:t>
            </w:r>
            <w:r w:rsidR="007B0560" w:rsidRPr="009D1E55">
              <w:rPr>
                <w:b/>
                <w:i/>
                <w:u w:val="single"/>
              </w:rPr>
              <w:t xml:space="preserve"> turētājs vēlas sākt lietot </w:t>
            </w:r>
            <w:r>
              <w:rPr>
                <w:b/>
                <w:i/>
                <w:u w:val="single"/>
              </w:rPr>
              <w:t>personas apliecības</w:t>
            </w:r>
            <w:r w:rsidR="007B0560" w:rsidRPr="009D1E55">
              <w:rPr>
                <w:b/>
                <w:i/>
                <w:u w:val="single"/>
              </w:rPr>
              <w:t xml:space="preserve"> e-iespējas, iekļaujot funkcijas deleģēšanu citiem publiskā un privātā sektora subjektiem</w:t>
            </w:r>
            <w:r w:rsidR="008C27FA">
              <w:rPr>
                <w:b/>
                <w:i/>
                <w:u w:val="single"/>
              </w:rPr>
              <w:t xml:space="preserve"> </w:t>
            </w:r>
            <w:r w:rsidR="00CB03CB">
              <w:rPr>
                <w:b/>
                <w:i/>
                <w:u w:val="single"/>
              </w:rPr>
              <w:t>(</w:t>
            </w:r>
            <w:r w:rsidR="007B0560" w:rsidRPr="009D1E55">
              <w:rPr>
                <w:b/>
                <w:i/>
                <w:u w:val="single"/>
              </w:rPr>
              <w:t>saskaņojot ar USPS)</w:t>
            </w:r>
            <w:r w:rsidR="007B0560" w:rsidRPr="009D1E55">
              <w:rPr>
                <w:i/>
              </w:rPr>
              <w:t>.</w:t>
            </w:r>
            <w:r w:rsidR="007B0560" w:rsidRPr="009D1E55">
              <w:t xml:space="preserve"> </w:t>
            </w:r>
          </w:p>
          <w:p w14:paraId="42DB761B" w14:textId="77777777" w:rsidR="00CB03CB" w:rsidRDefault="00CB03CB" w:rsidP="00162F39">
            <w:pPr>
              <w:pStyle w:val="ListParagraph"/>
              <w:shd w:val="clear" w:color="auto" w:fill="FFFFFF"/>
              <w:tabs>
                <w:tab w:val="left" w:pos="1126"/>
              </w:tabs>
              <w:spacing w:before="100" w:beforeAutospacing="1" w:after="100" w:afterAutospacing="1"/>
              <w:ind w:left="-8" w:firstLine="709"/>
              <w:jc w:val="both"/>
              <w:outlineLvl w:val="2"/>
            </w:pPr>
          </w:p>
          <w:p w14:paraId="784EB6AF" w14:textId="77777777" w:rsidR="007B0560" w:rsidRPr="009D1E55" w:rsidRDefault="007B0560" w:rsidP="00162F39">
            <w:pPr>
              <w:pStyle w:val="ListParagraph"/>
              <w:shd w:val="clear" w:color="auto" w:fill="FFFFFF"/>
              <w:tabs>
                <w:tab w:val="left" w:pos="1126"/>
              </w:tabs>
              <w:spacing w:before="100" w:beforeAutospacing="1" w:after="100" w:afterAutospacing="1"/>
              <w:ind w:left="-8" w:firstLine="709"/>
              <w:jc w:val="both"/>
              <w:outlineLvl w:val="2"/>
            </w:pPr>
            <w:r w:rsidRPr="009D1E55">
              <w:t xml:space="preserve">Pašlaik 61% no visām personas apliecībām, kurās ir iekļauti sertifikāti, tie tiek aktivizēti. Visbiežākais iemesls, kādēļ netiek aktivizēti sertifikāti, ir fakts, ka personai nav e-pasta, nav interneta un nav datora. </w:t>
            </w:r>
            <w:r w:rsidR="006723E8" w:rsidRPr="009D1E55">
              <w:t xml:space="preserve">Lai palielinātu to personu skaitu, kuras saņem </w:t>
            </w:r>
            <w:r w:rsidR="006723E8">
              <w:t>personas apliecības</w:t>
            </w:r>
            <w:r w:rsidR="006723E8" w:rsidRPr="009D1E55">
              <w:t xml:space="preserve"> ar aktivizētiem sertifikātiem, jārada iespēja kontaktinformācijai izmantot mobilo telefonu</w:t>
            </w:r>
            <w:r w:rsidR="006723E8" w:rsidRPr="009D1E55">
              <w:rPr>
                <w:i/>
              </w:rPr>
              <w:t>.</w:t>
            </w:r>
          </w:p>
          <w:p w14:paraId="7EC33F59" w14:textId="77777777" w:rsidR="00795766" w:rsidRDefault="007B0560" w:rsidP="00162F39">
            <w:pPr>
              <w:pStyle w:val="ListParagraph"/>
              <w:shd w:val="clear" w:color="auto" w:fill="FFFFFF"/>
              <w:tabs>
                <w:tab w:val="left" w:pos="1126"/>
              </w:tabs>
              <w:spacing w:before="100" w:beforeAutospacing="1" w:after="100" w:afterAutospacing="1"/>
              <w:ind w:left="-8" w:firstLine="709"/>
              <w:jc w:val="both"/>
              <w:outlineLvl w:val="2"/>
            </w:pPr>
            <w:r w:rsidRPr="009D1E55">
              <w:t xml:space="preserve">Ministru kabinets </w:t>
            </w:r>
            <w:proofErr w:type="gramStart"/>
            <w:r w:rsidRPr="009D1E55">
              <w:t>2016.g</w:t>
            </w:r>
            <w:r w:rsidR="00795766">
              <w:t>ada</w:t>
            </w:r>
            <w:proofErr w:type="gramEnd"/>
            <w:r w:rsidR="00795766">
              <w:t xml:space="preserve"> 1.septembrī ar rīkojumu Nr.</w:t>
            </w:r>
            <w:r w:rsidRPr="009D1E55">
              <w:t xml:space="preserve">497 “Grozījums Elektronisko identifikācijas karšu koncepcijā” (prot. Nr. 43 29. §) uzdeva Pilsonības un migrācijas lietu pārvaldei noslēgt deleģēšanas līgumu ar LVRTC par sertifikācijas pakalpojumu piegādi elektronisko identifikācijas karšu (personas apliecību) izsniegšanas nodrošināšanai, paredzot, ka līguma darbības termiņš ir 10 gadi. Minētais līgums tika noslēgts </w:t>
            </w:r>
            <w:proofErr w:type="gramStart"/>
            <w:r w:rsidRPr="009D1E55">
              <w:t>2016.gada</w:t>
            </w:r>
            <w:proofErr w:type="gramEnd"/>
            <w:r w:rsidRPr="009D1E55">
              <w:t xml:space="preserve"> 29.decembrī, tādēļ </w:t>
            </w:r>
            <w:r w:rsidRPr="006723E8">
              <w:t>kanālu skaita, kas pieejami sertifikātu aktivizēšanai</w:t>
            </w:r>
            <w:r w:rsidR="00795766">
              <w:t xml:space="preserve">, </w:t>
            </w:r>
            <w:r w:rsidRPr="009D1E55">
              <w:t>paplašināšana turpmākos 10 gadus nebūs aktuāla.</w:t>
            </w:r>
          </w:p>
          <w:p w14:paraId="23622934" w14:textId="77777777" w:rsidR="000316AB" w:rsidRPr="009D1E55" w:rsidRDefault="007B0560" w:rsidP="00162F39">
            <w:pPr>
              <w:pStyle w:val="ListParagraph"/>
              <w:shd w:val="clear" w:color="auto" w:fill="FFFFFF"/>
              <w:tabs>
                <w:tab w:val="left" w:pos="1126"/>
              </w:tabs>
              <w:spacing w:before="100" w:beforeAutospacing="1" w:after="100" w:afterAutospacing="1"/>
              <w:ind w:left="-8" w:firstLine="709"/>
              <w:jc w:val="both"/>
              <w:outlineLvl w:val="2"/>
            </w:pPr>
            <w:r w:rsidRPr="009D1E55">
              <w:t>LVRTC</w:t>
            </w:r>
            <w:r w:rsidR="00795766">
              <w:t xml:space="preserve"> plāno, ka</w:t>
            </w:r>
            <w:r w:rsidRPr="009D1E55">
              <w:t xml:space="preserve"> no </w:t>
            </w:r>
            <w:proofErr w:type="gramStart"/>
            <w:r w:rsidRPr="009D1E55">
              <w:t>2017.gada</w:t>
            </w:r>
            <w:proofErr w:type="gramEnd"/>
            <w:r w:rsidRPr="009D1E55">
              <w:t xml:space="preserve"> jūlija būs iespējams aktivizēt sertifikātus arī tiem </w:t>
            </w:r>
            <w:r w:rsidR="00795766">
              <w:t>personas apliecību</w:t>
            </w:r>
            <w:r w:rsidRPr="009D1E55">
              <w:t xml:space="preserve"> turētājiem, kam nav e-pasta adreses, bet ir mobilais tālrunis. </w:t>
            </w:r>
            <w:r w:rsidR="00A0289B" w:rsidRPr="009D1E55">
              <w:t xml:space="preserve"> </w:t>
            </w:r>
          </w:p>
          <w:p w14:paraId="07D36AB7" w14:textId="77777777" w:rsidR="00E3276A" w:rsidRPr="009D1E55" w:rsidRDefault="00E3276A" w:rsidP="00162F39">
            <w:pPr>
              <w:pStyle w:val="ListParagraph"/>
              <w:tabs>
                <w:tab w:val="left" w:pos="1126"/>
              </w:tabs>
              <w:autoSpaceDE w:val="0"/>
              <w:autoSpaceDN w:val="0"/>
              <w:adjustRightInd w:val="0"/>
              <w:ind w:left="-8" w:firstLine="851"/>
              <w:jc w:val="both"/>
            </w:pPr>
            <w:r w:rsidRPr="009D1E55">
              <w:t xml:space="preserve"> </w:t>
            </w:r>
          </w:p>
          <w:p w14:paraId="54B19225" w14:textId="77777777" w:rsidR="007B0560" w:rsidRPr="009D1E55" w:rsidRDefault="00E3276A" w:rsidP="00162F39">
            <w:pPr>
              <w:pStyle w:val="ListParagraph"/>
              <w:numPr>
                <w:ilvl w:val="0"/>
                <w:numId w:val="3"/>
              </w:numPr>
              <w:tabs>
                <w:tab w:val="left" w:pos="1126"/>
              </w:tabs>
              <w:autoSpaceDE w:val="0"/>
              <w:autoSpaceDN w:val="0"/>
              <w:adjustRightInd w:val="0"/>
              <w:ind w:left="-8" w:firstLine="851"/>
              <w:jc w:val="both"/>
            </w:pPr>
            <w:r w:rsidRPr="009D1E55">
              <w:rPr>
                <w:b/>
                <w:u w:val="single"/>
              </w:rPr>
              <w:t xml:space="preserve"> </w:t>
            </w:r>
            <w:r w:rsidR="009C531A">
              <w:rPr>
                <w:b/>
                <w:u w:val="single"/>
              </w:rPr>
              <w:t>V</w:t>
            </w:r>
            <w:r w:rsidR="007B0560" w:rsidRPr="009D1E55">
              <w:rPr>
                <w:b/>
                <w:i/>
                <w:u w:val="single"/>
              </w:rPr>
              <w:t>iedkaršu lasītāju pieejamība</w:t>
            </w:r>
            <w:r w:rsidR="009C531A">
              <w:rPr>
                <w:b/>
                <w:i/>
                <w:u w:val="single"/>
              </w:rPr>
              <w:t>s</w:t>
            </w:r>
            <w:r w:rsidR="007B0560" w:rsidRPr="009D1E55">
              <w:rPr>
                <w:b/>
                <w:i/>
                <w:u w:val="single"/>
              </w:rPr>
              <w:t xml:space="preserve"> mācību iestādēs un publiskajās bibliotēkās </w:t>
            </w:r>
            <w:r w:rsidR="009C531A">
              <w:rPr>
                <w:b/>
                <w:i/>
                <w:u w:val="single"/>
              </w:rPr>
              <w:t>veicināšana.</w:t>
            </w:r>
            <w:r w:rsidR="007B0560" w:rsidRPr="009D1E55">
              <w:rPr>
                <w:i/>
              </w:rPr>
              <w:t xml:space="preserve"> </w:t>
            </w:r>
          </w:p>
          <w:p w14:paraId="3B4080F7" w14:textId="77777777" w:rsidR="00785179" w:rsidRDefault="00785179" w:rsidP="00162F39">
            <w:pPr>
              <w:pStyle w:val="ListParagraph"/>
              <w:tabs>
                <w:tab w:val="left" w:pos="1126"/>
              </w:tabs>
              <w:autoSpaceDE w:val="0"/>
              <w:autoSpaceDN w:val="0"/>
              <w:adjustRightInd w:val="0"/>
              <w:ind w:left="-8" w:firstLine="709"/>
              <w:jc w:val="both"/>
            </w:pPr>
          </w:p>
          <w:p w14:paraId="34A0504F" w14:textId="29E8182D" w:rsidR="007B0560" w:rsidRPr="009D1E55" w:rsidRDefault="009C531A" w:rsidP="00162F39">
            <w:pPr>
              <w:pStyle w:val="ListParagraph"/>
              <w:tabs>
                <w:tab w:val="left" w:pos="1126"/>
              </w:tabs>
              <w:autoSpaceDE w:val="0"/>
              <w:autoSpaceDN w:val="0"/>
              <w:adjustRightInd w:val="0"/>
              <w:ind w:left="-8" w:firstLine="709"/>
              <w:jc w:val="both"/>
            </w:pPr>
            <w:r>
              <w:t>P</w:t>
            </w:r>
            <w:r w:rsidR="007B0560" w:rsidRPr="009D1E55">
              <w:t>rojekta “Trešais tēva dēls” ietvaros</w:t>
            </w:r>
            <w:r w:rsidR="008F26ED">
              <w:t xml:space="preserve">, </w:t>
            </w:r>
            <w:r w:rsidR="008F26ED" w:rsidRPr="000D0E93">
              <w:t xml:space="preserve">kas īstenots ar Bila un </w:t>
            </w:r>
            <w:proofErr w:type="spellStart"/>
            <w:r w:rsidR="008F26ED" w:rsidRPr="000D0E93">
              <w:t>Meli</w:t>
            </w:r>
            <w:r w:rsidR="00685B30" w:rsidRPr="000D0E93">
              <w:t>n</w:t>
            </w:r>
            <w:r w:rsidR="008F26ED" w:rsidRPr="000D0E93">
              <w:t>das</w:t>
            </w:r>
            <w:proofErr w:type="spellEnd"/>
            <w:r w:rsidR="008F26ED" w:rsidRPr="000D0E93">
              <w:t xml:space="preserve"> </w:t>
            </w:r>
            <w:proofErr w:type="spellStart"/>
            <w:r w:rsidR="008F26ED" w:rsidRPr="000D0E93">
              <w:t>Geitsu</w:t>
            </w:r>
            <w:proofErr w:type="spellEnd"/>
            <w:r w:rsidR="008F26ED" w:rsidRPr="000D0E93">
              <w:t xml:space="preserve"> fonda piešķirto finansējumu,</w:t>
            </w:r>
            <w:r w:rsidR="007B0560" w:rsidRPr="000D0E93">
              <w:t xml:space="preserve"> </w:t>
            </w:r>
            <w:proofErr w:type="gramStart"/>
            <w:r w:rsidR="007B0560" w:rsidRPr="000D0E93">
              <w:t>2</w:t>
            </w:r>
            <w:r w:rsidR="007B0560" w:rsidRPr="009D1E55">
              <w:t>008.gadā</w:t>
            </w:r>
            <w:proofErr w:type="gramEnd"/>
            <w:r w:rsidR="007B0560" w:rsidRPr="009D1E55">
              <w:t xml:space="preserve"> visas bibliotēkas tika apgādātas ar datoriem, kuros bija iebūvēti viedkaršu lasītāji, kā arī </w:t>
            </w:r>
            <w:r w:rsidR="00895D69">
              <w:t xml:space="preserve">tika </w:t>
            </w:r>
            <w:r w:rsidR="007B0560" w:rsidRPr="009D1E55">
              <w:t xml:space="preserve">nodrošinātas ar interneta pieslēgumiem. Datori, kas bibliotēkām tiek piegādāti laika gaitā novecojušo vietā, ir apgādāti ar viedkaršu lasītājiem. Papildus vairāk kā 800 publiskajām bibliotēkām, kurās ir nodrošināta iespēja lietot datoru ar interneta pieslēgumu un autentificēties elektroniskā vidē, izmantojot </w:t>
            </w:r>
            <w:r w:rsidR="00895D69">
              <w:t>personas apliecību,</w:t>
            </w:r>
            <w:r w:rsidR="007B0560" w:rsidRPr="009D1E55">
              <w:t xml:space="preserve"> </w:t>
            </w:r>
            <w:r w:rsidR="00236D63">
              <w:t>63</w:t>
            </w:r>
            <w:r w:rsidR="007B0560" w:rsidRPr="009D1E55">
              <w:t xml:space="preserve"> novados</w:t>
            </w:r>
            <w:r w:rsidR="00236D63">
              <w:t xml:space="preserve"> un 4 reģionos</w:t>
            </w:r>
            <w:r w:rsidR="007B0560" w:rsidRPr="009D1E55">
              <w:t xml:space="preserve"> jau ir izveidoti</w:t>
            </w:r>
            <w:r w:rsidR="00236D63">
              <w:t xml:space="preserve"> valsts un pašvaldības vienotie</w:t>
            </w:r>
            <w:r w:rsidR="007B0560" w:rsidRPr="009D1E55">
              <w:t xml:space="preserve"> klientu apkalpošanas centri</w:t>
            </w:r>
            <w:r w:rsidR="00236D63">
              <w:t xml:space="preserve"> (02.06.2017. dati)</w:t>
            </w:r>
            <w:r w:rsidR="007B0560" w:rsidRPr="009D1E55">
              <w:t xml:space="preserve">, bet </w:t>
            </w:r>
            <w:r w:rsidR="00236D63">
              <w:t>līdz</w:t>
            </w:r>
            <w:r w:rsidR="007B0560" w:rsidRPr="009D1E55">
              <w:t xml:space="preserve"> </w:t>
            </w:r>
            <w:proofErr w:type="gramStart"/>
            <w:r w:rsidR="007B0560" w:rsidRPr="009D1E55">
              <w:t>2017.gad</w:t>
            </w:r>
            <w:r w:rsidR="00236D63">
              <w:t>a</w:t>
            </w:r>
            <w:proofErr w:type="gramEnd"/>
            <w:r w:rsidR="00236D63">
              <w:t xml:space="preserve"> beigām</w:t>
            </w:r>
            <w:r w:rsidR="007B0560" w:rsidRPr="009D1E55">
              <w:t xml:space="preserve"> tiks atvērti vēl </w:t>
            </w:r>
            <w:r w:rsidR="00236D63">
              <w:t>6 novadu un 2 reģionālie centri</w:t>
            </w:r>
            <w:r w:rsidR="007B0560" w:rsidRPr="009D1E55">
              <w:t xml:space="preserve">, kas ir apgādāti gan ar datoriem, gan viedkaršu lasītājiem, gan internetu. VARAM speciālisti organizē mācības un apmāca bibliotēku darbiniekus – </w:t>
            </w:r>
            <w:r w:rsidR="00895D69">
              <w:t>vienu reizi gadā –</w:t>
            </w:r>
            <w:r w:rsidR="007B0560" w:rsidRPr="009D1E55">
              <w:t xml:space="preserve"> klientu apkalpošanas centru darbiniekus</w:t>
            </w:r>
            <w:r w:rsidR="00895D69">
              <w:t>, bet divas reizes gadā –</w:t>
            </w:r>
            <w:r w:rsidR="007B0560" w:rsidRPr="009D1E55">
              <w:t xml:space="preserve"> dažādos ar datortehnikas lietošanu saistītos jautājumos, tai skaitā arī jautājumos par elektronisku autentificēšanos un</w:t>
            </w:r>
            <w:r>
              <w:t xml:space="preserve"> </w:t>
            </w:r>
            <w:r w:rsidR="007B0560" w:rsidRPr="009D1E55">
              <w:t xml:space="preserve">e-paraksta lietošanu, izmantojot </w:t>
            </w:r>
            <w:r w:rsidR="00895D69">
              <w:t>personas apliecību</w:t>
            </w:r>
            <w:r w:rsidR="007B0560" w:rsidRPr="009D1E55">
              <w:t>.</w:t>
            </w:r>
          </w:p>
          <w:p w14:paraId="0535B29B" w14:textId="7ACFD40C" w:rsidR="007B0560" w:rsidRPr="009D1E55" w:rsidRDefault="007B0560" w:rsidP="00162F39">
            <w:pPr>
              <w:pStyle w:val="NoSpacing"/>
              <w:ind w:firstLine="701"/>
              <w:jc w:val="both"/>
              <w:rPr>
                <w:rFonts w:ascii="Times New Roman" w:hAnsi="Times New Roman" w:cs="Times New Roman"/>
                <w:sz w:val="24"/>
                <w:szCs w:val="24"/>
                <w:lang w:eastAsia="lv-LV"/>
              </w:rPr>
            </w:pPr>
            <w:r w:rsidRPr="009D1E55">
              <w:rPr>
                <w:rFonts w:ascii="Times New Roman" w:hAnsi="Times New Roman" w:cs="Times New Roman"/>
                <w:sz w:val="24"/>
                <w:szCs w:val="24"/>
                <w:lang w:eastAsia="lv-LV"/>
              </w:rPr>
              <w:t xml:space="preserve">Ministru kabinets </w:t>
            </w:r>
            <w:proofErr w:type="gramStart"/>
            <w:r w:rsidRPr="009D1E55">
              <w:rPr>
                <w:rFonts w:ascii="Times New Roman" w:hAnsi="Times New Roman" w:cs="Times New Roman"/>
                <w:sz w:val="24"/>
                <w:szCs w:val="24"/>
                <w:lang w:eastAsia="lv-LV"/>
              </w:rPr>
              <w:t>2015.gada</w:t>
            </w:r>
            <w:proofErr w:type="gramEnd"/>
            <w:r w:rsidRPr="009D1E55">
              <w:rPr>
                <w:rFonts w:ascii="Times New Roman" w:hAnsi="Times New Roman" w:cs="Times New Roman"/>
                <w:sz w:val="24"/>
                <w:szCs w:val="24"/>
                <w:lang w:eastAsia="lv-LV"/>
              </w:rPr>
              <w:t xml:space="preserve"> 10.janvārī ar rīkojumu Nr. 14 “Grozījumi Koncepcijā par publisko pakalpojumu sistēmas pilnveidi” apstiprināja grozījumus “Koncepcijā par Publisko pakalpojumu sistēmas pilnveidi”, kas paredz pašvaldību un tiešās valsts pārvaldes sniegto publisko pakalpojumu pieejamības nodrošināšanu, panākot, ka konkrēta pakalpojuma saņemšanai iedzīvotājiem un uzņēmējiem nav jāvēršas vairākās institūcijās un/vai pakalpojumu centros, tai skaitā nodrošinot iespēju saņemt pakalpojumu elektroniski. Laika posmā no </w:t>
            </w:r>
            <w:proofErr w:type="gramStart"/>
            <w:r w:rsidRPr="009D1E55">
              <w:rPr>
                <w:rFonts w:ascii="Times New Roman" w:hAnsi="Times New Roman" w:cs="Times New Roman"/>
                <w:sz w:val="24"/>
                <w:szCs w:val="24"/>
                <w:lang w:eastAsia="lv-LV"/>
              </w:rPr>
              <w:t>2015.gada</w:t>
            </w:r>
            <w:proofErr w:type="gramEnd"/>
            <w:r w:rsidRPr="009D1E55">
              <w:rPr>
                <w:rFonts w:ascii="Times New Roman" w:hAnsi="Times New Roman" w:cs="Times New Roman"/>
                <w:sz w:val="24"/>
                <w:szCs w:val="24"/>
                <w:lang w:eastAsia="lv-LV"/>
              </w:rPr>
              <w:t xml:space="preserve"> septembra līdz 2017.gada martam VARAM sadarbībā ar pašvaldībām ir izveidojusi 72 VPVKAC, uzlabojot tiešās valsts pārvaldes pakalpojumu pieejamību reģionos.  VPVKAC klientu apkalpošanas speciālisti, īstenojot “vienas pieturas aģentūras” principu praksē, klātienē pieņem klientu pieteikumus Valsts sociālās apdrošināšanas aģentūras un Valsts ieņēmumu dienesta pakalpojumiem un sniedz informāciju par Lauku atbalsta dienesta, Lauksaimniecības datu centra, Nodarbinātības valsts aģentūras, </w:t>
            </w:r>
            <w:r w:rsidR="00895D69">
              <w:rPr>
                <w:rFonts w:ascii="Times New Roman" w:hAnsi="Times New Roman" w:cs="Times New Roman"/>
                <w:sz w:val="24"/>
                <w:szCs w:val="24"/>
                <w:lang w:eastAsia="lv-LV"/>
              </w:rPr>
              <w:t xml:space="preserve">Pilsonības un migrācijas lietu </w:t>
            </w:r>
            <w:r w:rsidR="00895D69">
              <w:rPr>
                <w:rFonts w:ascii="Times New Roman" w:hAnsi="Times New Roman" w:cs="Times New Roman"/>
                <w:sz w:val="24"/>
                <w:szCs w:val="24"/>
                <w:lang w:eastAsia="lv-LV"/>
              </w:rPr>
              <w:lastRenderedPageBreak/>
              <w:t>pārvaldes</w:t>
            </w:r>
            <w:r w:rsidRPr="009D1E55">
              <w:rPr>
                <w:rFonts w:ascii="Times New Roman" w:hAnsi="Times New Roman" w:cs="Times New Roman"/>
                <w:sz w:val="24"/>
                <w:szCs w:val="24"/>
                <w:lang w:eastAsia="lv-LV"/>
              </w:rPr>
              <w:t>, Uzņēmumu reģistra, Valsts darba inspekcijas, Valsts sociālās apdrošināšanas aģentūras</w:t>
            </w:r>
            <w:r w:rsidR="00895D69">
              <w:rPr>
                <w:rFonts w:ascii="Times New Roman" w:hAnsi="Times New Roman" w:cs="Times New Roman"/>
                <w:sz w:val="24"/>
                <w:szCs w:val="24"/>
                <w:lang w:eastAsia="lv-LV"/>
              </w:rPr>
              <w:t>,</w:t>
            </w:r>
            <w:r w:rsidRPr="009D1E55">
              <w:rPr>
                <w:rFonts w:ascii="Times New Roman" w:hAnsi="Times New Roman" w:cs="Times New Roman"/>
                <w:sz w:val="24"/>
                <w:szCs w:val="24"/>
                <w:lang w:eastAsia="lv-LV"/>
              </w:rPr>
              <w:t xml:space="preserve"> Valsts ieņēmumu dienesta un Valsts zemes dienesta pakalpojumiem, sniedz atbalstu klientiem e-pakalpojumu lietošanā, palīdz darbā ar</w:t>
            </w:r>
            <w:r w:rsidR="008859CC">
              <w:rPr>
                <w:rFonts w:ascii="Times New Roman" w:hAnsi="Times New Roman" w:cs="Times New Roman"/>
                <w:sz w:val="24"/>
                <w:szCs w:val="24"/>
                <w:lang w:eastAsia="lv-LV"/>
              </w:rPr>
              <w:t xml:space="preserve"> </w:t>
            </w:r>
            <w:r w:rsidRPr="009D1E55">
              <w:rPr>
                <w:rFonts w:ascii="Times New Roman" w:hAnsi="Times New Roman" w:cs="Times New Roman"/>
                <w:sz w:val="24"/>
                <w:szCs w:val="24"/>
                <w:lang w:eastAsia="lv-LV"/>
              </w:rPr>
              <w:t>valsts</w:t>
            </w:r>
            <w:r w:rsidR="00622D2B">
              <w:rPr>
                <w:rFonts w:ascii="Times New Roman" w:hAnsi="Times New Roman" w:cs="Times New Roman"/>
                <w:sz w:val="24"/>
                <w:szCs w:val="24"/>
                <w:lang w:eastAsia="lv-LV"/>
              </w:rPr>
              <w:t xml:space="preserve"> pakalpojumu portālu</w:t>
            </w:r>
            <w:r w:rsidRPr="009D1E55">
              <w:rPr>
                <w:rFonts w:ascii="Times New Roman" w:hAnsi="Times New Roman" w:cs="Times New Roman"/>
                <w:sz w:val="24"/>
                <w:szCs w:val="24"/>
                <w:lang w:eastAsia="lv-LV"/>
              </w:rPr>
              <w:t xml:space="preserve"> </w:t>
            </w:r>
            <w:proofErr w:type="spellStart"/>
            <w:r w:rsidR="00895D69">
              <w:rPr>
                <w:rFonts w:ascii="Times New Roman" w:hAnsi="Times New Roman" w:cs="Times New Roman"/>
                <w:sz w:val="24"/>
                <w:szCs w:val="24"/>
                <w:lang w:eastAsia="lv-LV"/>
              </w:rPr>
              <w:t>www.</w:t>
            </w:r>
            <w:r w:rsidRPr="009D1E55">
              <w:rPr>
                <w:rFonts w:ascii="Times New Roman" w:hAnsi="Times New Roman" w:cs="Times New Roman"/>
                <w:sz w:val="24"/>
                <w:szCs w:val="24"/>
                <w:lang w:eastAsia="lv-LV"/>
              </w:rPr>
              <w:t>latvija.lv</w:t>
            </w:r>
            <w:proofErr w:type="spellEnd"/>
            <w:r w:rsidRPr="009D1E55">
              <w:rPr>
                <w:rFonts w:ascii="Times New Roman" w:hAnsi="Times New Roman" w:cs="Times New Roman"/>
                <w:sz w:val="24"/>
                <w:szCs w:val="24"/>
                <w:lang w:eastAsia="lv-LV"/>
              </w:rPr>
              <w:t>. Lai nodrošinātu VPVKAC klientu apkalpošanas speciālistu zināšanas iepriekš norādīto iestāžu pakalpojumu sniegšanā, VARAM ne retāk kā divas reizes gadā organizē mācības, kurās iestāžu pārstāvji informē par aktualitātēm VPVKAC deleģētajos pakalpojumus un apmāca jaunos VPVKAC klientu apkalpošanas speciālistus savu pakalpojumu specifikā.</w:t>
            </w:r>
          </w:p>
          <w:p w14:paraId="781197DB" w14:textId="77777777" w:rsidR="007B0560" w:rsidRDefault="007B0560" w:rsidP="00162F39">
            <w:pPr>
              <w:pStyle w:val="NoSpacing"/>
              <w:jc w:val="both"/>
              <w:rPr>
                <w:rFonts w:ascii="Times New Roman" w:eastAsia="Calibri" w:hAnsi="Times New Roman" w:cs="Times New Roman"/>
                <w:sz w:val="24"/>
                <w:szCs w:val="24"/>
              </w:rPr>
            </w:pPr>
            <w:r w:rsidRPr="009D1E55">
              <w:rPr>
                <w:rFonts w:ascii="Times New Roman" w:hAnsi="Times New Roman" w:cs="Times New Roman"/>
                <w:sz w:val="24"/>
                <w:szCs w:val="24"/>
                <w:lang w:eastAsia="lv-LV"/>
              </w:rPr>
              <w:t xml:space="preserve">          </w:t>
            </w:r>
            <w:r w:rsidRPr="00895D69">
              <w:rPr>
                <w:rFonts w:ascii="Times New Roman" w:hAnsi="Times New Roman" w:cs="Times New Roman"/>
                <w:sz w:val="24"/>
                <w:szCs w:val="24"/>
                <w:lang w:eastAsia="lv-LV"/>
              </w:rPr>
              <w:t xml:space="preserve">Valsts pārvaldes iestāžu Elektronisko iepirkumu sistēmā </w:t>
            </w:r>
            <w:r w:rsidRPr="00895D69">
              <w:rPr>
                <w:rFonts w:ascii="Times New Roman" w:eastAsia="Calibri" w:hAnsi="Times New Roman" w:cs="Times New Roman"/>
                <w:sz w:val="24"/>
                <w:szCs w:val="24"/>
              </w:rPr>
              <w:t xml:space="preserve">kopš </w:t>
            </w:r>
            <w:proofErr w:type="gramStart"/>
            <w:r w:rsidRPr="00895D69">
              <w:rPr>
                <w:rFonts w:ascii="Times New Roman" w:eastAsia="Calibri" w:hAnsi="Times New Roman" w:cs="Times New Roman"/>
                <w:sz w:val="24"/>
                <w:szCs w:val="24"/>
              </w:rPr>
              <w:t>2016.gada</w:t>
            </w:r>
            <w:proofErr w:type="gramEnd"/>
            <w:r w:rsidRPr="00895D69">
              <w:rPr>
                <w:rFonts w:ascii="Times New Roman" w:eastAsia="Calibri" w:hAnsi="Times New Roman" w:cs="Times New Roman"/>
                <w:sz w:val="24"/>
                <w:szCs w:val="24"/>
              </w:rPr>
              <w:t xml:space="preserve"> 12.decembra ir pieejams EKO datortehnikas e-katalogs, kurā visiem datoriem papildaprīkojumā var izvēlēties viedkaršu lasītāju (kā tastatūrā iebūvēto risinājumu, portatīvā datora iekšējo-iebūvēto portu vai ārējo USB “iekārtu”), tād</w:t>
            </w:r>
            <w:r w:rsidR="00895D69" w:rsidRPr="00895D69">
              <w:rPr>
                <w:rFonts w:ascii="Times New Roman" w:eastAsia="Calibri" w:hAnsi="Times New Roman" w:cs="Times New Roman"/>
                <w:sz w:val="24"/>
                <w:szCs w:val="24"/>
              </w:rPr>
              <w:t>ē</w:t>
            </w:r>
            <w:r w:rsidRPr="00895D69">
              <w:rPr>
                <w:rFonts w:ascii="Times New Roman" w:eastAsia="Calibri" w:hAnsi="Times New Roman" w:cs="Times New Roman"/>
                <w:sz w:val="24"/>
                <w:szCs w:val="24"/>
              </w:rPr>
              <w:t>jādi</w:t>
            </w:r>
            <w:r w:rsidR="00895D69" w:rsidRPr="00895D69">
              <w:rPr>
                <w:rFonts w:ascii="Times New Roman" w:eastAsia="Calibri" w:hAnsi="Times New Roman" w:cs="Times New Roman"/>
                <w:sz w:val="24"/>
                <w:szCs w:val="24"/>
              </w:rPr>
              <w:t xml:space="preserve"> </w:t>
            </w:r>
            <w:r w:rsidRPr="00895D69">
              <w:rPr>
                <w:rFonts w:ascii="Times New Roman" w:eastAsia="Calibri" w:hAnsi="Times New Roman" w:cs="Times New Roman"/>
                <w:sz w:val="24"/>
                <w:szCs w:val="24"/>
              </w:rPr>
              <w:t>nodrošinot viedkaršu lietošanas iespējas institūcijās, kuras tiek finansētas no valsts budžeta</w:t>
            </w:r>
            <w:r w:rsidR="004C3376">
              <w:rPr>
                <w:rFonts w:ascii="Times New Roman" w:eastAsia="Calibri" w:hAnsi="Times New Roman" w:cs="Times New Roman"/>
                <w:sz w:val="24"/>
                <w:szCs w:val="24"/>
              </w:rPr>
              <w:t>.</w:t>
            </w:r>
          </w:p>
          <w:p w14:paraId="55FBAB90" w14:textId="77777777" w:rsidR="007B0560" w:rsidRPr="009D1E55" w:rsidRDefault="007B0560" w:rsidP="00162F39">
            <w:pPr>
              <w:spacing w:after="0" w:line="240" w:lineRule="auto"/>
              <w:jc w:val="both"/>
              <w:rPr>
                <w:rFonts w:ascii="Times New Roman" w:eastAsia="Calibri" w:hAnsi="Times New Roman" w:cs="Times New Roman"/>
                <w:sz w:val="24"/>
                <w:szCs w:val="24"/>
              </w:rPr>
            </w:pPr>
          </w:p>
          <w:p w14:paraId="32F188A8" w14:textId="77777777" w:rsidR="007B0560" w:rsidRPr="00A22712" w:rsidRDefault="00E3276A" w:rsidP="00162F39">
            <w:pPr>
              <w:pStyle w:val="ListParagraph"/>
              <w:numPr>
                <w:ilvl w:val="0"/>
                <w:numId w:val="3"/>
              </w:numPr>
              <w:tabs>
                <w:tab w:val="left" w:pos="984"/>
              </w:tabs>
              <w:autoSpaceDE w:val="0"/>
              <w:autoSpaceDN w:val="0"/>
              <w:adjustRightInd w:val="0"/>
              <w:ind w:left="0" w:firstLine="701"/>
              <w:jc w:val="both"/>
            </w:pPr>
            <w:r w:rsidRPr="009D1E55">
              <w:rPr>
                <w:b/>
                <w:u w:val="single"/>
              </w:rPr>
              <w:t xml:space="preserve"> </w:t>
            </w:r>
            <w:r w:rsidR="004D167A" w:rsidRPr="00A22712">
              <w:rPr>
                <w:b/>
                <w:i/>
                <w:u w:val="single"/>
              </w:rPr>
              <w:t>Atbrīvot personas</w:t>
            </w:r>
            <w:r w:rsidR="007B0560" w:rsidRPr="00A22712">
              <w:rPr>
                <w:b/>
                <w:i/>
                <w:u w:val="single"/>
              </w:rPr>
              <w:t xml:space="preserve"> no finansiālā sloga, kas saistās ar papildu laika zīmogu iegād</w:t>
            </w:r>
            <w:r w:rsidR="004D167A" w:rsidRPr="00A22712">
              <w:rPr>
                <w:b/>
                <w:i/>
                <w:u w:val="single"/>
              </w:rPr>
              <w:t>i</w:t>
            </w:r>
            <w:r w:rsidR="007B0560" w:rsidRPr="00A22712">
              <w:rPr>
                <w:b/>
                <w:i/>
                <w:u w:val="single"/>
              </w:rPr>
              <w:t xml:space="preserve"> vai </w:t>
            </w:r>
            <w:r w:rsidR="004D167A" w:rsidRPr="00A22712">
              <w:rPr>
                <w:b/>
                <w:i/>
                <w:u w:val="single"/>
              </w:rPr>
              <w:t xml:space="preserve">līdzsvarot </w:t>
            </w:r>
            <w:r w:rsidR="007B0560" w:rsidRPr="00A22712">
              <w:rPr>
                <w:b/>
                <w:i/>
                <w:u w:val="single"/>
              </w:rPr>
              <w:t>finansiāl</w:t>
            </w:r>
            <w:r w:rsidR="004D167A" w:rsidRPr="00A22712">
              <w:rPr>
                <w:b/>
                <w:i/>
                <w:u w:val="single"/>
              </w:rPr>
              <w:t>o slogu</w:t>
            </w:r>
            <w:r w:rsidR="007B0560" w:rsidRPr="00A22712">
              <w:rPr>
                <w:b/>
                <w:i/>
                <w:u w:val="single"/>
              </w:rPr>
              <w:t xml:space="preserve"> ar</w:t>
            </w:r>
            <w:r w:rsidR="004D167A" w:rsidRPr="00A22712">
              <w:rPr>
                <w:b/>
                <w:i/>
                <w:u w:val="single"/>
              </w:rPr>
              <w:t xml:space="preserve"> citiem e-paraksta risinājumiem.</w:t>
            </w:r>
            <w:r w:rsidR="007B0560" w:rsidRPr="00A22712">
              <w:rPr>
                <w:b/>
                <w:i/>
                <w:u w:val="single"/>
              </w:rPr>
              <w:t xml:space="preserve"> </w:t>
            </w:r>
          </w:p>
          <w:p w14:paraId="77146A99" w14:textId="77777777" w:rsidR="00785179" w:rsidRPr="00A22712" w:rsidRDefault="00785179" w:rsidP="00162F39">
            <w:pPr>
              <w:pStyle w:val="ListParagraph"/>
              <w:tabs>
                <w:tab w:val="left" w:pos="1126"/>
              </w:tabs>
              <w:autoSpaceDE w:val="0"/>
              <w:autoSpaceDN w:val="0"/>
              <w:adjustRightInd w:val="0"/>
              <w:ind w:left="0" w:firstLine="701"/>
              <w:jc w:val="both"/>
            </w:pPr>
          </w:p>
          <w:p w14:paraId="706DA945" w14:textId="471C3ECB" w:rsidR="00292FBE" w:rsidRPr="00236D63" w:rsidRDefault="004D167A" w:rsidP="00162F39">
            <w:pPr>
              <w:pStyle w:val="ListParagraph"/>
              <w:tabs>
                <w:tab w:val="left" w:pos="984"/>
              </w:tabs>
              <w:autoSpaceDE w:val="0"/>
              <w:autoSpaceDN w:val="0"/>
              <w:adjustRightInd w:val="0"/>
              <w:ind w:left="0" w:firstLine="701"/>
              <w:jc w:val="both"/>
            </w:pPr>
            <w:r w:rsidRPr="00A22712">
              <w:t xml:space="preserve">Ministru kabineta </w:t>
            </w:r>
            <w:proofErr w:type="gramStart"/>
            <w:r w:rsidRPr="00A22712">
              <w:t>2016.gada</w:t>
            </w:r>
            <w:proofErr w:type="gramEnd"/>
            <w:r w:rsidRPr="00A22712">
              <w:t xml:space="preserve"> 8.novembra sēdē (protokols Nr.60, 62.§) atbalstītais sertifikācijas pakalpojumu sniegšanas un apmaksāšanas modelis paredz personas apliecību lietotājiem visās personas apliecībās nodrošināt parakstīšanas un autentifikācijas sertifikātus ar neierobežotu, bezmaksas parakstīšanās un</w:t>
            </w:r>
            <w:r w:rsidR="00292FBE" w:rsidRPr="00A22712">
              <w:t xml:space="preserve"> autentifikācijas  reižu skaitu</w:t>
            </w:r>
            <w:r w:rsidR="00622D2B" w:rsidRPr="00A22712">
              <w:t>.</w:t>
            </w:r>
            <w:r w:rsidR="00292FBE" w:rsidRPr="00A22712">
              <w:t xml:space="preserve"> </w:t>
            </w:r>
            <w:r w:rsidR="00292FBE" w:rsidRPr="00A22712">
              <w:rPr>
                <w:u w:val="single"/>
              </w:rPr>
              <w:br/>
            </w:r>
            <w:r w:rsidR="000D0E93" w:rsidRPr="00236D63">
              <w:t xml:space="preserve">            </w:t>
            </w:r>
            <w:r w:rsidR="00292FBE" w:rsidRPr="00236D63">
              <w:t xml:space="preserve">Ministru kabinets noteica, ka jautājums par Iekšlietu ministrijai nepieciešamo finansējumu 2 299 000 </w:t>
            </w:r>
            <w:proofErr w:type="spellStart"/>
            <w:r w:rsidR="00622D2B" w:rsidRPr="00236D63">
              <w:rPr>
                <w:i/>
              </w:rPr>
              <w:t>euro</w:t>
            </w:r>
            <w:proofErr w:type="spellEnd"/>
            <w:r w:rsidR="00292FBE" w:rsidRPr="00236D63">
              <w:t xml:space="preserve"> apmērā 2019.gadā un turpmākajos gados izskatāms Ministru kabinetā kopā</w:t>
            </w:r>
            <w:r w:rsidR="00622D2B" w:rsidRPr="00236D63">
              <w:t xml:space="preserve"> ar</w:t>
            </w:r>
            <w:r w:rsidR="00292FBE" w:rsidRPr="00236D63">
              <w:t xml:space="preserve"> visu ministriju un citu centrālo valsts iestāžu jauno politikas iniciatīv</w:t>
            </w:r>
            <w:r w:rsidR="00622D2B" w:rsidRPr="00236D63">
              <w:t>u pieprasījumiem likumprojekta “</w:t>
            </w:r>
            <w:r w:rsidR="00292FBE" w:rsidRPr="00236D63">
              <w:t>Par valsts budžetu 2019.gada</w:t>
            </w:r>
            <w:r w:rsidR="00622D2B" w:rsidRPr="00236D63">
              <w:t>m” un likumprojekta “</w:t>
            </w:r>
            <w:r w:rsidR="00292FBE" w:rsidRPr="00236D63">
              <w:t>Par vidēja termiņa budžeta iet</w:t>
            </w:r>
            <w:r w:rsidR="00622D2B" w:rsidRPr="00236D63">
              <w:t>varu 2019., 2020. un 2021.gadam"</w:t>
            </w:r>
            <w:r w:rsidR="00292FBE" w:rsidRPr="00236D63">
              <w:t xml:space="preserve"> sagatavošanas procesā.</w:t>
            </w:r>
          </w:p>
          <w:p w14:paraId="234E94B8" w14:textId="025DBD99" w:rsidR="000D0E93" w:rsidRPr="00236D63" w:rsidRDefault="000D0E93" w:rsidP="00162F39">
            <w:pPr>
              <w:pStyle w:val="ListParagraph"/>
              <w:tabs>
                <w:tab w:val="left" w:pos="984"/>
              </w:tabs>
              <w:autoSpaceDE w:val="0"/>
              <w:autoSpaceDN w:val="0"/>
              <w:adjustRightInd w:val="0"/>
              <w:ind w:left="0" w:firstLine="701"/>
              <w:jc w:val="both"/>
            </w:pPr>
            <w:r w:rsidRPr="00236D63">
              <w:t xml:space="preserve">Tādējādi uzskatāms, ka minētais priekšlikums var tikt uzskatīts par izpildītu sākot ar </w:t>
            </w:r>
            <w:proofErr w:type="gramStart"/>
            <w:r w:rsidRPr="00236D63">
              <w:t>2019.gada</w:t>
            </w:r>
            <w:proofErr w:type="gramEnd"/>
            <w:r w:rsidRPr="00236D63">
              <w:t xml:space="preserve"> 1.janvāri, ja tā izpildei tiks piešķirti valsts budžeta līdzekļi. Ievērojot minēto, </w:t>
            </w:r>
            <w:proofErr w:type="spellStart"/>
            <w:r w:rsidRPr="00236D63">
              <w:t>protokollēmumā</w:t>
            </w:r>
            <w:proofErr w:type="spellEnd"/>
            <w:r w:rsidRPr="00236D63">
              <w:t xml:space="preserve"> tiks noteikts, ka LVRTC </w:t>
            </w:r>
            <w:r w:rsidRPr="00236D63">
              <w:rPr>
                <w:rFonts w:eastAsia="Calibri"/>
              </w:rPr>
              <w:t xml:space="preserve">no </w:t>
            </w:r>
            <w:proofErr w:type="gramStart"/>
            <w:r w:rsidRPr="00236D63">
              <w:rPr>
                <w:rFonts w:eastAsia="Calibri"/>
              </w:rPr>
              <w:t>2019.gada</w:t>
            </w:r>
            <w:proofErr w:type="gramEnd"/>
            <w:r w:rsidRPr="00236D63">
              <w:rPr>
                <w:rFonts w:eastAsia="Calibri"/>
              </w:rPr>
              <w:t xml:space="preserve"> 1.janvāra izsniegtajās personas apliecībās jānodrošina parakstīšanas un autentifikācijas sertifikātu ar neierobežotu parakstīšanās reižu skaitu iekļaušanu, savukārt, ja nepieciešamais finansējums uzdevuma izpildei netiks piešķirts, Iekšlietu ministrija iesniegs priekšlikumu uzdevuma izpildes termiņa precizēšanai.</w:t>
            </w:r>
          </w:p>
          <w:p w14:paraId="3A03A245" w14:textId="77777777" w:rsidR="00E3276A" w:rsidRPr="009D1E55" w:rsidRDefault="00164D83" w:rsidP="00162F39">
            <w:pPr>
              <w:pStyle w:val="ListParagraph"/>
              <w:ind w:left="0" w:firstLine="701"/>
              <w:jc w:val="both"/>
            </w:pPr>
            <w:r w:rsidRPr="009D1E55">
              <w:t xml:space="preserve"> </w:t>
            </w:r>
            <w:r w:rsidR="00E3276A" w:rsidRPr="009D1E55">
              <w:t xml:space="preserve"> </w:t>
            </w:r>
          </w:p>
          <w:p w14:paraId="3875019D" w14:textId="77777777" w:rsidR="007B0560" w:rsidRPr="009D1E55" w:rsidRDefault="004D167A" w:rsidP="00162F39">
            <w:pPr>
              <w:pStyle w:val="ListParagraph"/>
              <w:numPr>
                <w:ilvl w:val="0"/>
                <w:numId w:val="3"/>
              </w:numPr>
              <w:autoSpaceDE w:val="0"/>
              <w:autoSpaceDN w:val="0"/>
              <w:adjustRightInd w:val="0"/>
              <w:ind w:left="0" w:firstLine="701"/>
              <w:jc w:val="both"/>
            </w:pPr>
            <w:r>
              <w:rPr>
                <w:b/>
                <w:i/>
                <w:u w:val="single"/>
              </w:rPr>
              <w:t>Jauna parauga personas apliecībās</w:t>
            </w:r>
            <w:r w:rsidR="007B0560" w:rsidRPr="009D1E55">
              <w:rPr>
                <w:b/>
                <w:i/>
                <w:u w:val="single"/>
              </w:rPr>
              <w:t xml:space="preserve"> </w:t>
            </w:r>
            <w:r>
              <w:rPr>
                <w:b/>
                <w:i/>
                <w:u w:val="single"/>
              </w:rPr>
              <w:t>izmantot</w:t>
            </w:r>
            <w:r w:rsidR="007B0560" w:rsidRPr="009D1E55">
              <w:rPr>
                <w:b/>
                <w:i/>
                <w:u w:val="single"/>
              </w:rPr>
              <w:t xml:space="preserve"> tehnoloģij</w:t>
            </w:r>
            <w:r>
              <w:rPr>
                <w:b/>
                <w:i/>
                <w:u w:val="single"/>
              </w:rPr>
              <w:t>as</w:t>
            </w:r>
            <w:r w:rsidR="007B0560" w:rsidRPr="009D1E55">
              <w:rPr>
                <w:b/>
                <w:i/>
                <w:u w:val="single"/>
              </w:rPr>
              <w:t>, kas garantē pilnvērtīgu dokumenta funkcionalitāti un</w:t>
            </w:r>
            <w:r>
              <w:rPr>
                <w:b/>
                <w:i/>
                <w:u w:val="single"/>
              </w:rPr>
              <w:t xml:space="preserve"> drošību vismaz 10 gadu termiņā.</w:t>
            </w:r>
            <w:r w:rsidR="007B0560" w:rsidRPr="009D1E55">
              <w:rPr>
                <w:b/>
                <w:i/>
                <w:u w:val="single"/>
              </w:rPr>
              <w:t xml:space="preserve"> </w:t>
            </w:r>
          </w:p>
          <w:p w14:paraId="7BCBC7FC" w14:textId="77777777" w:rsidR="00785179" w:rsidRDefault="00785179" w:rsidP="00162F39">
            <w:pPr>
              <w:pStyle w:val="ListParagraph"/>
              <w:autoSpaceDE w:val="0"/>
              <w:autoSpaceDN w:val="0"/>
              <w:adjustRightInd w:val="0"/>
              <w:ind w:left="-8" w:firstLine="709"/>
              <w:jc w:val="both"/>
            </w:pPr>
          </w:p>
          <w:p w14:paraId="66C20E59" w14:textId="406349D4" w:rsidR="000D0E93" w:rsidRPr="00236D63" w:rsidRDefault="007B0560" w:rsidP="00162F39">
            <w:pPr>
              <w:pStyle w:val="ListParagraph"/>
              <w:autoSpaceDE w:val="0"/>
              <w:autoSpaceDN w:val="0"/>
              <w:adjustRightInd w:val="0"/>
              <w:ind w:left="-8" w:firstLine="709"/>
              <w:jc w:val="both"/>
            </w:pPr>
            <w:r w:rsidRPr="009D1E55">
              <w:t xml:space="preserve">Iekšlietu ministrija </w:t>
            </w:r>
            <w:proofErr w:type="gramStart"/>
            <w:r w:rsidRPr="009D1E55">
              <w:t>2016.gada</w:t>
            </w:r>
            <w:proofErr w:type="gramEnd"/>
            <w:r w:rsidRPr="009D1E55">
              <w:t xml:space="preserve"> 16.decembrī uzsāka iepirkuma procedūru (slēgts konkurss) jauna parauga personas apliecību sagatavju izgatavošanai un piegādei. Viena no galvenajām prasībām, </w:t>
            </w:r>
            <w:proofErr w:type="gramStart"/>
            <w:r w:rsidRPr="009D1E55">
              <w:t>kas jānodrošina pretendentam</w:t>
            </w:r>
            <w:proofErr w:type="gramEnd"/>
            <w:r w:rsidRPr="009D1E55">
              <w:t xml:space="preserve"> ir 10 gadīga personas apliecības derīgu</w:t>
            </w:r>
            <w:r w:rsidR="000D0E93">
              <w:t>ma termiņa</w:t>
            </w:r>
            <w:r w:rsidRPr="009D1E55">
              <w:t xml:space="preserve"> garantēšana.</w:t>
            </w:r>
            <w:r w:rsidR="000D0E93">
              <w:t xml:space="preserve"> </w:t>
            </w:r>
            <w:r w:rsidR="000D0E93" w:rsidRPr="00236D63">
              <w:t>Tāpat jauna parauga personas apliecībās tiks nodrošināta funkcionalitāte personas identifikācijai klātienē sniegtajiem pakalpojumiem, fiksējot klienta klātbūtni.</w:t>
            </w:r>
            <w:r w:rsidRPr="00236D63">
              <w:t xml:space="preserve"> </w:t>
            </w:r>
          </w:p>
          <w:p w14:paraId="3C142B33" w14:textId="063B25B6" w:rsidR="000D0E93" w:rsidRPr="00236D63" w:rsidRDefault="000D0E93" w:rsidP="00162F39">
            <w:pPr>
              <w:pStyle w:val="ListParagraph"/>
              <w:autoSpaceDE w:val="0"/>
              <w:autoSpaceDN w:val="0"/>
              <w:adjustRightInd w:val="0"/>
              <w:ind w:left="-8" w:firstLine="709"/>
              <w:jc w:val="both"/>
            </w:pPr>
            <w:r w:rsidRPr="00236D63">
              <w:t xml:space="preserve">Attiecībā uz personas apliecību izmantošanas iespējām juridisku personu (iestāžu un uzņēmumu) darbinieku identifikācijai darba devēja datortīklos un telpās norādāms, ka, izvērtējot potenciālos riskus un drošības aspektus, tiks </w:t>
            </w:r>
            <w:r w:rsidR="003E5BAB" w:rsidRPr="00236D63">
              <w:t xml:space="preserve">izvērtēta </w:t>
            </w:r>
            <w:r w:rsidRPr="00236D63">
              <w:t xml:space="preserve">iespēja papildināt personu apliecību </w:t>
            </w:r>
            <w:r w:rsidR="003E5BAB" w:rsidRPr="00236D63">
              <w:t xml:space="preserve">ar atbilstošu </w:t>
            </w:r>
            <w:r w:rsidRPr="00236D63">
              <w:t>starpprogrammatūru</w:t>
            </w:r>
            <w:r w:rsidR="003E5BAB" w:rsidRPr="00236D63">
              <w:t>.</w:t>
            </w:r>
          </w:p>
          <w:p w14:paraId="613F50BA" w14:textId="3DAD675E" w:rsidR="000D0E93" w:rsidRDefault="000D0E93" w:rsidP="00162F39">
            <w:pPr>
              <w:pStyle w:val="ListParagraph"/>
              <w:autoSpaceDE w:val="0"/>
              <w:autoSpaceDN w:val="0"/>
              <w:adjustRightInd w:val="0"/>
              <w:ind w:left="-8" w:firstLine="709"/>
              <w:jc w:val="both"/>
            </w:pPr>
            <w:r>
              <w:t>J</w:t>
            </w:r>
            <w:r w:rsidR="007B0560" w:rsidRPr="009D1E55">
              <w:t xml:space="preserve">auna parauga personas apliecības jāsāk izsniegt </w:t>
            </w:r>
            <w:proofErr w:type="gramStart"/>
            <w:r w:rsidR="007B0560" w:rsidRPr="009D1E55">
              <w:t>2018.gada</w:t>
            </w:r>
            <w:proofErr w:type="gramEnd"/>
            <w:r w:rsidR="007B0560" w:rsidRPr="009D1E55">
              <w:t xml:space="preserve"> beigās vai, vēlākais, 2019.gada sākumā, lai brīdī, kad ir noteikts personas apliecības obligātums, Latvijā </w:t>
            </w:r>
            <w:r w:rsidR="007B0560" w:rsidRPr="009D1E55">
              <w:lastRenderedPageBreak/>
              <w:t xml:space="preserve">dzīvojošiem pilsoņiem un nepilsoņiem varētu izsniegt personas apliecības ar derīguma termiņu 10 gadi. </w:t>
            </w:r>
          </w:p>
          <w:p w14:paraId="53C41A96" w14:textId="6168A684" w:rsidR="007B0560" w:rsidRPr="00236D63" w:rsidRDefault="00A22712" w:rsidP="00162F39">
            <w:pPr>
              <w:pStyle w:val="ListParagraph"/>
              <w:autoSpaceDE w:val="0"/>
              <w:autoSpaceDN w:val="0"/>
              <w:adjustRightInd w:val="0"/>
              <w:ind w:left="-8" w:firstLine="709"/>
              <w:jc w:val="both"/>
            </w:pPr>
            <w:r w:rsidRPr="00236D63">
              <w:t>Norādāms, ka j</w:t>
            </w:r>
            <w:r w:rsidR="003C1950" w:rsidRPr="00236D63">
              <w:t>auna parauga personas apliecīb</w:t>
            </w:r>
            <w:r w:rsidR="00056609" w:rsidRPr="00236D63">
              <w:t>as</w:t>
            </w:r>
            <w:r w:rsidR="003C1950" w:rsidRPr="00236D63">
              <w:t xml:space="preserve"> </w:t>
            </w:r>
            <w:r w:rsidR="00056609" w:rsidRPr="00236D63">
              <w:t>nevar izsniegt sākot ar</w:t>
            </w:r>
            <w:r w:rsidR="003C1950" w:rsidRPr="00236D63">
              <w:t xml:space="preserve"> </w:t>
            </w:r>
            <w:proofErr w:type="gramStart"/>
            <w:r w:rsidR="003C1950" w:rsidRPr="00236D63">
              <w:t>2017.gada</w:t>
            </w:r>
            <w:proofErr w:type="gramEnd"/>
            <w:r w:rsidR="003C1950" w:rsidRPr="00236D63">
              <w:t xml:space="preserve"> aprīl</w:t>
            </w:r>
            <w:r w:rsidR="00056609" w:rsidRPr="00236D63">
              <w:t>i</w:t>
            </w:r>
            <w:r w:rsidR="003C1950" w:rsidRPr="00236D63">
              <w:t xml:space="preserve"> – laik</w:t>
            </w:r>
            <w:r w:rsidR="00056609" w:rsidRPr="00236D63">
              <w:t>u</w:t>
            </w:r>
            <w:r w:rsidR="003C1950" w:rsidRPr="00236D63">
              <w:t xml:space="preserve">, kad sāka beigties derīguma termiņi </w:t>
            </w:r>
            <w:r w:rsidR="00056609" w:rsidRPr="00236D63">
              <w:t>pašreizēja</w:t>
            </w:r>
            <w:r w:rsidR="003C1950" w:rsidRPr="00236D63">
              <w:t xml:space="preserve"> parauga pirmajām izsniegtajām personas apliecībām, </w:t>
            </w:r>
            <w:r w:rsidR="00056609" w:rsidRPr="00236D63">
              <w:t>ievērojot</w:t>
            </w:r>
            <w:r w:rsidR="003C1950" w:rsidRPr="00236D63">
              <w:t xml:space="preserve"> </w:t>
            </w:r>
            <w:r w:rsidR="00056609" w:rsidRPr="00236D63">
              <w:t>normatīvo aktu regulējumu</w:t>
            </w:r>
            <w:r w:rsidR="003C1950" w:rsidRPr="00236D63">
              <w:t xml:space="preserve"> iepirkum</w:t>
            </w:r>
            <w:r w:rsidR="00056609" w:rsidRPr="00236D63">
              <w:t>u</w:t>
            </w:r>
            <w:r w:rsidR="003C1950" w:rsidRPr="00236D63">
              <w:t xml:space="preserve"> </w:t>
            </w:r>
            <w:r w:rsidR="00056609" w:rsidRPr="00236D63">
              <w:t>jomā</w:t>
            </w:r>
            <w:r w:rsidR="003C1950" w:rsidRPr="00236D63">
              <w:t xml:space="preserve"> un to, ka jauna parauga personas apliecību iepirkuma procedūra ir ļoti sarežģīta – slēgts konkurss divās kārtās ar daudziem ārvalstu pretendentiem, kā arī to, ka ES regula, kas noteiks vienotu uzturēšanās apliecību formu ES dalībvalstu izsniegtām uzturēšanās apliecībām, stās</w:t>
            </w:r>
            <w:r w:rsidR="00056609" w:rsidRPr="00236D63">
              <w:t>ies spēkā ne agrāk kā 2018.gadā.</w:t>
            </w:r>
            <w:r w:rsidR="003C1950" w:rsidRPr="00236D63">
              <w:t xml:space="preserve"> </w:t>
            </w:r>
          </w:p>
          <w:p w14:paraId="253CD911" w14:textId="77777777" w:rsidR="007B0560" w:rsidRPr="009D1E55" w:rsidRDefault="007B0560" w:rsidP="00162F39">
            <w:pPr>
              <w:pStyle w:val="ListParagraph"/>
              <w:autoSpaceDE w:val="0"/>
              <w:autoSpaceDN w:val="0"/>
              <w:adjustRightInd w:val="0"/>
              <w:ind w:left="-8" w:firstLine="709"/>
              <w:jc w:val="both"/>
            </w:pPr>
          </w:p>
          <w:p w14:paraId="2A601C39" w14:textId="77777777" w:rsidR="00785179" w:rsidRDefault="00785179" w:rsidP="00162F39">
            <w:pPr>
              <w:pStyle w:val="CommentText"/>
              <w:tabs>
                <w:tab w:val="left" w:pos="1126"/>
              </w:tabs>
              <w:ind w:right="-1"/>
              <w:jc w:val="both"/>
            </w:pPr>
            <w:r>
              <w:rPr>
                <w:rFonts w:ascii="Times New Roman" w:hAnsi="Times New Roman" w:cs="Times New Roman"/>
                <w:sz w:val="24"/>
                <w:szCs w:val="24"/>
              </w:rPr>
              <w:t xml:space="preserve">           7. </w:t>
            </w:r>
            <w:r>
              <w:rPr>
                <w:rFonts w:ascii="Times New Roman" w:eastAsia="Times New Roman" w:hAnsi="Times New Roman" w:cs="Times New Roman"/>
                <w:b/>
                <w:i/>
                <w:color w:val="000000"/>
                <w:sz w:val="24"/>
                <w:szCs w:val="24"/>
                <w:u w:val="single"/>
                <w:lang w:eastAsia="lv-LV"/>
              </w:rPr>
              <w:t>V</w:t>
            </w:r>
            <w:r w:rsidRPr="0029375C">
              <w:rPr>
                <w:rFonts w:ascii="Times New Roman" w:eastAsia="Times New Roman" w:hAnsi="Times New Roman" w:cs="Times New Roman"/>
                <w:b/>
                <w:i/>
                <w:color w:val="000000"/>
                <w:sz w:val="24"/>
                <w:szCs w:val="24"/>
                <w:u w:val="single"/>
                <w:lang w:eastAsia="lv-LV"/>
              </w:rPr>
              <w:t>ien</w:t>
            </w:r>
            <w:r>
              <w:rPr>
                <w:rFonts w:ascii="Times New Roman" w:eastAsia="Times New Roman" w:hAnsi="Times New Roman" w:cs="Times New Roman"/>
                <w:b/>
                <w:i/>
                <w:color w:val="000000"/>
                <w:sz w:val="24"/>
                <w:szCs w:val="24"/>
                <w:u w:val="single"/>
                <w:lang w:eastAsia="lv-LV"/>
              </w:rPr>
              <w:t xml:space="preserve">kāršot procedūru personas apliecības izsniegšanai, piemēram, ļaujot saņemt personalizēto personas apliecību pa pastu dzīvesvietā, atsakoties no pirkstu nospiedumu attēlu iekļaušanas personas apliecības </w:t>
            </w:r>
            <w:proofErr w:type="spellStart"/>
            <w:r>
              <w:rPr>
                <w:rFonts w:ascii="Times New Roman" w:eastAsia="Times New Roman" w:hAnsi="Times New Roman" w:cs="Times New Roman"/>
                <w:b/>
                <w:i/>
                <w:color w:val="000000"/>
                <w:sz w:val="24"/>
                <w:szCs w:val="24"/>
                <w:u w:val="single"/>
                <w:lang w:eastAsia="lv-LV"/>
              </w:rPr>
              <w:t>bezkontakta</w:t>
            </w:r>
            <w:proofErr w:type="spellEnd"/>
            <w:r>
              <w:rPr>
                <w:rFonts w:ascii="Times New Roman" w:eastAsia="Times New Roman" w:hAnsi="Times New Roman" w:cs="Times New Roman"/>
                <w:b/>
                <w:i/>
                <w:color w:val="000000"/>
                <w:sz w:val="24"/>
                <w:szCs w:val="24"/>
                <w:u w:val="single"/>
                <w:lang w:eastAsia="lv-LV"/>
              </w:rPr>
              <w:t xml:space="preserve"> mikroshēmā pēc noteikta vecuma sasniegšanas. </w:t>
            </w:r>
          </w:p>
          <w:p w14:paraId="44276F47" w14:textId="77777777" w:rsidR="00785179" w:rsidRDefault="00785179" w:rsidP="00162F39">
            <w:pPr>
              <w:pStyle w:val="CommentText"/>
              <w:tabs>
                <w:tab w:val="left" w:pos="1126"/>
              </w:tabs>
              <w:spacing w:after="0"/>
              <w:ind w:left="-6"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Saskaņā ar Iedzīvotāju reģistra datiem Latvijā dzīvo aptuveni 300 000 Latvijas pilsoņu un nepilsoņu, kuru rīcībā ir pases ar derīguma termiņu 50 gadi vai ar nenoteiktu derīguma termiņu – beztermiņa. Šie Latvijas pilsoņi un nepilsoņi ir aptuveni 70 gadus veci un vecāki, daļa no viņiem (divas trešdaļas) neizmanto internetu un viņiem nav arī e-pasta, bet lielākajai daļai no šiem iedzīvotājiem tomēr ir mobilie tālruņi (vismaz – divām trešdaļām). LVRTC pašlaik izstrādā risinājumu, lai varētu kontaktēties ar klientiem, izmantojot mobilos tālruņus, tādējādi radot priekšnosacījumus sertifikātu aktivizēšanai tām personām, kam nav e-pasta adreses un kas nelieto internetu.</w:t>
            </w:r>
          </w:p>
          <w:p w14:paraId="37E4D5F4" w14:textId="77777777" w:rsidR="00345E0E" w:rsidRPr="009D1E55" w:rsidRDefault="00785179" w:rsidP="00162F39">
            <w:pPr>
              <w:pStyle w:val="ListParagraph"/>
              <w:autoSpaceDE w:val="0"/>
              <w:autoSpaceDN w:val="0"/>
              <w:adjustRightInd w:val="0"/>
              <w:ind w:left="0" w:firstLine="1126"/>
              <w:jc w:val="both"/>
            </w:pPr>
            <w:r>
              <w:rPr>
                <w:color w:val="000000"/>
              </w:rPr>
              <w:t>Atteikties no pirkstu nospiedumu iekļaušanas personas apliecībās senioriem nav lietderīgi, jo vismaz vienreiz personai ir jāierodas Pilsonības un migrācijas lietu pārvaldes teritoriālajā nodaļā, lai nofotografētos un parakstītu iesniegumu personas apliecības izsniegšanai, tādēļ nav iemesla nenoņemt personas pirkstu nospiedumus.   Pilsonības un migrācijas lietu pārvalde pašlaik izstrādā jaunu tehnisku risinājumu iespējai personas apliecību turētājiem</w:t>
            </w:r>
            <w:proofErr w:type="gramStart"/>
            <w:r>
              <w:rPr>
                <w:color w:val="000000"/>
              </w:rPr>
              <w:t xml:space="preserve"> PIN</w:t>
            </w:r>
            <w:proofErr w:type="gramEnd"/>
            <w:r>
              <w:rPr>
                <w:color w:val="000000"/>
              </w:rPr>
              <w:t xml:space="preserve"> kodus nosūtīt elektroniski vai nu uz e-pasta adresi</w:t>
            </w:r>
            <w:r w:rsidR="00FE7E4F">
              <w:rPr>
                <w:color w:val="000000"/>
              </w:rPr>
              <w:t xml:space="preserve"> vai mobilā tālruņa numuru, tādē</w:t>
            </w:r>
            <w:r>
              <w:rPr>
                <w:color w:val="000000"/>
              </w:rPr>
              <w:t xml:space="preserve">jādi nepazeminot personas apliecību izsniegšanas procesa drošības līmeni un neradot risku personas apliecību izmantošanai elektroniskā paraksta radīšanai.  </w:t>
            </w:r>
            <w:r>
              <w:t>Papildus nepieciešams izvērtēt izteiktā priekšlikuma - vienkāršot attiecīgai sabiedrības grupai procedūru personas apliecības izsniegšanai, piemēram, ļaujot to saņemt pa pastu dzīvesvietā, atbilstību normatīvo aktu prasībām, piemēram, atbilstoši Elektronisko dokumentu likuma</w:t>
            </w:r>
            <w:proofErr w:type="gramStart"/>
            <w:r>
              <w:t xml:space="preserve">  </w:t>
            </w:r>
            <w:proofErr w:type="gramEnd"/>
            <w:r>
              <w:t xml:space="preserve">17.panta otrajai daļai pirms kvalificēta sertifikāta izsniegšanas uzticams sertifikācijas pakalpojumu sniedzējs parakstītāja klātbūtnē pārliecinās par parakstītāja identitāti, pamatojoties uz parakstītāja uzrādītu derīgu personu apliecinošu dokumentu. Tāpat, personu apliecinoša dokumenta piegādāšana personai ir veicama tikai drošā sūtījumā, ievērojot noteiktās drošības prasības, lai personu apliecinošs dokuments un/vai elektroniskās identifikācijas rīki nenonāktu trešo personu rīcībā, kas personai var radīt būtiskas nelabvēlīgas sekas. Līdz ar to personas apliecinoša dokumenta sūtīšana pasta sūtījumā (pat ierakstītā) nav pieļaujama. Kopš </w:t>
            </w:r>
            <w:proofErr w:type="gramStart"/>
            <w:r>
              <w:t>2016.gada</w:t>
            </w:r>
            <w:proofErr w:type="gramEnd"/>
            <w:r>
              <w:t xml:space="preserve"> 1.jūlija ir spēkā Elektroniskās identifikācijas un uzticamības pakalpojumu (</w:t>
            </w:r>
            <w:proofErr w:type="spellStart"/>
            <w:r>
              <w:t>eIDAS</w:t>
            </w:r>
            <w:proofErr w:type="spellEnd"/>
            <w:r>
              <w:t>) regula, kurā ir noteiktas vēl striktākas prasības kvalificētu sertifikātu izsniegšanai un personas identitātes pārbaudei pirms sertifikātu saņemšanas.</w:t>
            </w:r>
          </w:p>
          <w:p w14:paraId="60F0BF57" w14:textId="77777777" w:rsidR="007B0560" w:rsidRDefault="007B0560" w:rsidP="00162F39">
            <w:pPr>
              <w:pStyle w:val="ListParagraph"/>
              <w:autoSpaceDE w:val="0"/>
              <w:autoSpaceDN w:val="0"/>
              <w:adjustRightInd w:val="0"/>
              <w:ind w:left="0" w:firstLine="1126"/>
              <w:jc w:val="both"/>
              <w:rPr>
                <w:b/>
                <w:i/>
                <w:u w:val="single"/>
              </w:rPr>
            </w:pPr>
            <w:r w:rsidRPr="009D1E55">
              <w:rPr>
                <w:b/>
                <w:i/>
                <w:u w:val="single"/>
              </w:rPr>
              <w:t xml:space="preserve"> </w:t>
            </w:r>
          </w:p>
          <w:p w14:paraId="63AB100B" w14:textId="77777777" w:rsidR="00BE741D" w:rsidRDefault="00BE741D" w:rsidP="00162F39">
            <w:pPr>
              <w:pStyle w:val="ListParagraph"/>
              <w:autoSpaceDE w:val="0"/>
              <w:autoSpaceDN w:val="0"/>
              <w:adjustRightInd w:val="0"/>
              <w:ind w:left="0" w:firstLine="1126"/>
              <w:jc w:val="both"/>
              <w:rPr>
                <w:b/>
                <w:i/>
                <w:u w:val="single"/>
              </w:rPr>
            </w:pPr>
          </w:p>
          <w:p w14:paraId="34935575" w14:textId="77777777" w:rsidR="00BE741D" w:rsidRDefault="00BE741D" w:rsidP="00162F39">
            <w:pPr>
              <w:pStyle w:val="ListParagraph"/>
              <w:autoSpaceDE w:val="0"/>
              <w:autoSpaceDN w:val="0"/>
              <w:adjustRightInd w:val="0"/>
              <w:ind w:left="0" w:firstLine="1126"/>
              <w:jc w:val="both"/>
              <w:rPr>
                <w:b/>
                <w:i/>
                <w:u w:val="single"/>
              </w:rPr>
            </w:pPr>
          </w:p>
          <w:p w14:paraId="13422CB8" w14:textId="77777777" w:rsidR="00BE741D" w:rsidRDefault="00BE741D" w:rsidP="00162F39">
            <w:pPr>
              <w:pStyle w:val="ListParagraph"/>
              <w:autoSpaceDE w:val="0"/>
              <w:autoSpaceDN w:val="0"/>
              <w:adjustRightInd w:val="0"/>
              <w:ind w:left="0" w:firstLine="1126"/>
              <w:jc w:val="both"/>
              <w:rPr>
                <w:b/>
                <w:i/>
                <w:u w:val="single"/>
              </w:rPr>
            </w:pPr>
          </w:p>
          <w:p w14:paraId="6CBA3FB2" w14:textId="77777777" w:rsidR="00BE741D" w:rsidRPr="009D1E55" w:rsidRDefault="00BE741D" w:rsidP="00162F39">
            <w:pPr>
              <w:pStyle w:val="ListParagraph"/>
              <w:autoSpaceDE w:val="0"/>
              <w:autoSpaceDN w:val="0"/>
              <w:adjustRightInd w:val="0"/>
              <w:ind w:left="0" w:firstLine="1126"/>
              <w:jc w:val="both"/>
              <w:rPr>
                <w:b/>
                <w:i/>
                <w:u w:val="single"/>
              </w:rPr>
            </w:pPr>
          </w:p>
          <w:p w14:paraId="0EE9544F" w14:textId="77777777" w:rsidR="00522A89" w:rsidRDefault="004A51E0" w:rsidP="00162F39">
            <w:pPr>
              <w:pStyle w:val="NoSpacing"/>
              <w:ind w:firstLine="701"/>
              <w:jc w:val="both"/>
              <w:rPr>
                <w:rFonts w:ascii="Times New Roman" w:hAnsi="Times New Roman" w:cs="Times New Roman"/>
                <w:sz w:val="24"/>
                <w:szCs w:val="24"/>
              </w:rPr>
            </w:pPr>
            <w:r w:rsidRPr="009D1E55">
              <w:rPr>
                <w:rFonts w:ascii="Times New Roman" w:hAnsi="Times New Roman" w:cs="Times New Roman"/>
                <w:sz w:val="24"/>
                <w:szCs w:val="24"/>
              </w:rPr>
              <w:lastRenderedPageBreak/>
              <w:t xml:space="preserve">Šī informatīvā ziņojuma izstrādes gaitā konstatēti papildu </w:t>
            </w:r>
            <w:r w:rsidR="00A0549F" w:rsidRPr="009D1E55">
              <w:rPr>
                <w:rFonts w:ascii="Times New Roman" w:hAnsi="Times New Roman" w:cs="Times New Roman"/>
                <w:sz w:val="24"/>
                <w:szCs w:val="24"/>
              </w:rPr>
              <w:t>p</w:t>
            </w:r>
            <w:r w:rsidR="00522A89" w:rsidRPr="009D1E55">
              <w:rPr>
                <w:rFonts w:ascii="Times New Roman" w:hAnsi="Times New Roman" w:cs="Times New Roman"/>
                <w:sz w:val="24"/>
                <w:szCs w:val="24"/>
              </w:rPr>
              <w:t xml:space="preserve">riekšlikumi </w:t>
            </w:r>
            <w:r w:rsidRPr="009D1E55">
              <w:rPr>
                <w:rFonts w:ascii="Times New Roman" w:hAnsi="Times New Roman" w:cs="Times New Roman"/>
                <w:sz w:val="24"/>
                <w:szCs w:val="24"/>
              </w:rPr>
              <w:t>personas apliecību</w:t>
            </w:r>
            <w:r w:rsidR="00522A89" w:rsidRPr="009D1E55">
              <w:rPr>
                <w:rFonts w:ascii="Times New Roman" w:hAnsi="Times New Roman" w:cs="Times New Roman"/>
                <w:sz w:val="24"/>
                <w:szCs w:val="24"/>
              </w:rPr>
              <w:t xml:space="preserve"> plašāka</w:t>
            </w:r>
            <w:r w:rsidR="00D61411" w:rsidRPr="009D1E55">
              <w:rPr>
                <w:rFonts w:ascii="Times New Roman" w:hAnsi="Times New Roman" w:cs="Times New Roman"/>
                <w:sz w:val="24"/>
                <w:szCs w:val="24"/>
              </w:rPr>
              <w:t>s</w:t>
            </w:r>
            <w:r w:rsidR="00522A89" w:rsidRPr="009D1E55">
              <w:rPr>
                <w:rFonts w:ascii="Times New Roman" w:hAnsi="Times New Roman" w:cs="Times New Roman"/>
                <w:sz w:val="24"/>
                <w:szCs w:val="24"/>
              </w:rPr>
              <w:t xml:space="preserve"> izmantošana</w:t>
            </w:r>
            <w:r w:rsidR="00D61411" w:rsidRPr="009D1E55">
              <w:rPr>
                <w:rFonts w:ascii="Times New Roman" w:hAnsi="Times New Roman" w:cs="Times New Roman"/>
                <w:sz w:val="24"/>
                <w:szCs w:val="24"/>
              </w:rPr>
              <w:t>s veicināšanai:</w:t>
            </w:r>
          </w:p>
          <w:p w14:paraId="1314D275" w14:textId="77777777" w:rsidR="0013404C" w:rsidRPr="009D1E55" w:rsidRDefault="0013404C" w:rsidP="00162F39">
            <w:pPr>
              <w:pStyle w:val="NoSpacing"/>
              <w:ind w:firstLine="701"/>
              <w:jc w:val="both"/>
              <w:rPr>
                <w:rFonts w:ascii="Times New Roman" w:hAnsi="Times New Roman" w:cs="Times New Roman"/>
                <w:sz w:val="24"/>
                <w:szCs w:val="24"/>
              </w:rPr>
            </w:pPr>
          </w:p>
          <w:p w14:paraId="28541D2A" w14:textId="77777777" w:rsidR="00522A89" w:rsidRPr="009D1E55" w:rsidRDefault="00522A89" w:rsidP="00162F39">
            <w:pPr>
              <w:pStyle w:val="NoSpacing"/>
              <w:numPr>
                <w:ilvl w:val="0"/>
                <w:numId w:val="8"/>
              </w:numPr>
              <w:jc w:val="both"/>
              <w:rPr>
                <w:rFonts w:ascii="Times New Roman" w:hAnsi="Times New Roman" w:cs="Times New Roman"/>
                <w:b/>
                <w:sz w:val="24"/>
                <w:szCs w:val="24"/>
              </w:rPr>
            </w:pPr>
            <w:r w:rsidRPr="009D1E55">
              <w:rPr>
                <w:rFonts w:ascii="Times New Roman" w:hAnsi="Times New Roman" w:cs="Times New Roman"/>
                <w:b/>
                <w:sz w:val="24"/>
                <w:szCs w:val="24"/>
              </w:rPr>
              <w:t>Izstrādāt e-pakalpojumu pieejamības kritērij</w:t>
            </w:r>
            <w:r w:rsidR="0063436F" w:rsidRPr="009D1E55">
              <w:rPr>
                <w:rFonts w:ascii="Times New Roman" w:hAnsi="Times New Roman" w:cs="Times New Roman"/>
                <w:b/>
                <w:sz w:val="24"/>
                <w:szCs w:val="24"/>
              </w:rPr>
              <w:t>us</w:t>
            </w:r>
            <w:r w:rsidR="00D61411" w:rsidRPr="009D1E55">
              <w:rPr>
                <w:rFonts w:ascii="Times New Roman" w:hAnsi="Times New Roman" w:cs="Times New Roman"/>
                <w:b/>
                <w:sz w:val="24"/>
                <w:szCs w:val="24"/>
              </w:rPr>
              <w:t>.</w:t>
            </w:r>
          </w:p>
          <w:p w14:paraId="3DEF8C28" w14:textId="4B17CDA0" w:rsidR="00522A89" w:rsidRPr="009D1E55" w:rsidRDefault="00522A89" w:rsidP="00CB7C1E">
            <w:pPr>
              <w:spacing w:after="0" w:line="240" w:lineRule="auto"/>
              <w:jc w:val="both"/>
              <w:rPr>
                <w:rFonts w:ascii="Times New Roman" w:hAnsi="Times New Roman" w:cs="Times New Roman"/>
                <w:sz w:val="24"/>
                <w:szCs w:val="24"/>
              </w:rPr>
            </w:pPr>
            <w:r w:rsidRPr="009D1E55">
              <w:rPr>
                <w:rFonts w:ascii="Times New Roman" w:hAnsi="Times New Roman" w:cs="Times New Roman"/>
                <w:sz w:val="24"/>
                <w:szCs w:val="24"/>
              </w:rPr>
              <w:t xml:space="preserve">Nepieciešams izstrādāt un noteikt kritērijus, kuri jāievēro piekļuvei e-pakalpojumiem, proti, ir jābūt gradācijai, nosakot ar kādu identifikācijas līdzekli var piekļūt noteikta veida informāciju saturošiem e-pakalpojumiem. Tādu e-pakalpojumu izmantošana un darbību veikšana, kam ir tiesības radoša, grozoša vai izbeidzoša ietekme, būtu jāapstiprina ar drošu elektronisko parakstu un piekļuve tiem jānosaka ar </w:t>
            </w:r>
            <w:r w:rsidR="00CB7C1E">
              <w:rPr>
                <w:rFonts w:ascii="Times New Roman" w:hAnsi="Times New Roman" w:cs="Times New Roman"/>
                <w:sz w:val="24"/>
                <w:szCs w:val="24"/>
              </w:rPr>
              <w:t>apliecībā iekļautajiem autentifikācijas vai elektroniskā paraksta risinājumiem</w:t>
            </w:r>
            <w:r w:rsidRPr="009D1E55">
              <w:rPr>
                <w:rFonts w:ascii="Times New Roman" w:hAnsi="Times New Roman" w:cs="Times New Roman"/>
                <w:sz w:val="24"/>
                <w:szCs w:val="24"/>
              </w:rPr>
              <w:t xml:space="preserve">. Valsts vienots kvalificēts elektroniskās identifikācijas un gribas izpausmes līdzeklis un definēts iedalījums piekļuvei e-pakalpojumiem, vadoties pēc elektroniskās identifikācijas rīka drošības pakāpes, nodrošinātu ne tikai vienkāršus e-pakalpojumu saņemšanas scenārijus, bet arī būtiski paaugstinātu informācijas sistēmu drošību. Turklāt </w:t>
            </w:r>
            <w:r w:rsidR="004A51E0" w:rsidRPr="009D1E55">
              <w:rPr>
                <w:rFonts w:ascii="Times New Roman" w:hAnsi="Times New Roman" w:cs="Times New Roman"/>
                <w:sz w:val="24"/>
                <w:szCs w:val="24"/>
              </w:rPr>
              <w:t>personas apliecība</w:t>
            </w:r>
            <w:r w:rsidRPr="009D1E55">
              <w:rPr>
                <w:rFonts w:ascii="Times New Roman" w:hAnsi="Times New Roman" w:cs="Times New Roman"/>
                <w:sz w:val="24"/>
                <w:szCs w:val="24"/>
              </w:rPr>
              <w:t xml:space="preserve"> (augsta drošības līmeņa elektroniskās identitātes līdzeklis) kā nacionālais identifikācijas līdzeklis, Latvijas rezidentiem nodrošinās piekļuvi ne vien Latvijas e-pakalpojumiem, bet visu citu Eiropas Savienības valstu e-pakalpojumiem. Tādējādi īstenojot principu, ka katram Latvijas valstspiederīgajam un nākotnē katram </w:t>
            </w:r>
            <w:r w:rsidR="00FE7E4F">
              <w:rPr>
                <w:rFonts w:ascii="Times New Roman" w:hAnsi="Times New Roman" w:cs="Times New Roman"/>
                <w:sz w:val="24"/>
                <w:szCs w:val="24"/>
              </w:rPr>
              <w:t>Eiropas Savienības</w:t>
            </w:r>
            <w:r w:rsidRPr="009D1E55">
              <w:rPr>
                <w:rFonts w:ascii="Times New Roman" w:hAnsi="Times New Roman" w:cs="Times New Roman"/>
                <w:sz w:val="24"/>
                <w:szCs w:val="24"/>
              </w:rPr>
              <w:t xml:space="preserve"> rezidentam ir tiesības saņemt valsts sniegtos e-pakalpojumus bez diskriminācijas, finansiālām un administratīvajām barjerām.</w:t>
            </w:r>
          </w:p>
          <w:p w14:paraId="29E0A157" w14:textId="5D51D7C6" w:rsidR="00522A89" w:rsidRPr="009D1E55" w:rsidRDefault="00306858" w:rsidP="00162F39">
            <w:pPr>
              <w:pStyle w:val="NoSpacing"/>
              <w:ind w:firstLine="701"/>
              <w:jc w:val="both"/>
              <w:rPr>
                <w:rFonts w:ascii="Times New Roman" w:hAnsi="Times New Roman" w:cs="Times New Roman"/>
                <w:sz w:val="24"/>
                <w:szCs w:val="24"/>
              </w:rPr>
            </w:pPr>
            <w:bookmarkStart w:id="0" w:name="_GoBack"/>
            <w:r w:rsidRPr="004925B2">
              <w:rPr>
                <w:rFonts w:ascii="Times New Roman" w:hAnsi="Times New Roman" w:cs="Times New Roman"/>
                <w:sz w:val="24"/>
                <w:szCs w:val="24"/>
              </w:rPr>
              <w:t>Nacionālās IT drošības padomes pārraudzībā būtu nepieciešams izstrādāt e-pakalpojumu drošības risku vērtēšanas metodiku, kas ļautu izstrādāt un noteikt kritērijus, kuri jāievēro piekļuvei e-pakalpojumiem, kā arī jādefinē kritiskās valsts informācijas sistēmas un e-pakalpojumi, kuru piekļuvei ir izmantojamas tikai personas apliecības.</w:t>
            </w:r>
            <w:r w:rsidR="00522A89" w:rsidRPr="009D1E55">
              <w:rPr>
                <w:rFonts w:ascii="Times New Roman" w:hAnsi="Times New Roman" w:cs="Times New Roman"/>
                <w:sz w:val="24"/>
                <w:szCs w:val="24"/>
              </w:rPr>
              <w:t xml:space="preserve"> </w:t>
            </w:r>
            <w:bookmarkEnd w:id="0"/>
            <w:r w:rsidR="00522A89" w:rsidRPr="009D1E55">
              <w:rPr>
                <w:rFonts w:ascii="Times New Roman" w:hAnsi="Times New Roman" w:cs="Times New Roman"/>
                <w:sz w:val="24"/>
                <w:szCs w:val="24"/>
              </w:rPr>
              <w:t xml:space="preserve">Piemēram, pakalpojumi, kas satur ziņas par personas privātumu, tai skaitā sensitīvus datus, mantisko un ģimenes stāvokli, piemēram, </w:t>
            </w:r>
            <w:proofErr w:type="spellStart"/>
            <w:r w:rsidR="00522A89" w:rsidRPr="009D1E55">
              <w:rPr>
                <w:rFonts w:ascii="Times New Roman" w:hAnsi="Times New Roman" w:cs="Times New Roman"/>
                <w:sz w:val="24"/>
                <w:szCs w:val="24"/>
              </w:rPr>
              <w:t>eVeselība</w:t>
            </w:r>
            <w:proofErr w:type="spellEnd"/>
            <w:r w:rsidR="00522A89" w:rsidRPr="009D1E55">
              <w:rPr>
                <w:rFonts w:ascii="Times New Roman" w:hAnsi="Times New Roman" w:cs="Times New Roman"/>
                <w:sz w:val="24"/>
                <w:szCs w:val="24"/>
              </w:rPr>
              <w:t xml:space="preserve">, </w:t>
            </w:r>
            <w:proofErr w:type="spellStart"/>
            <w:r w:rsidR="00522A89" w:rsidRPr="009D1E55">
              <w:rPr>
                <w:rFonts w:ascii="Times New Roman" w:hAnsi="Times New Roman" w:cs="Times New Roman"/>
                <w:sz w:val="24"/>
                <w:szCs w:val="24"/>
              </w:rPr>
              <w:t>eVēlēšanas</w:t>
            </w:r>
            <w:proofErr w:type="spellEnd"/>
            <w:r w:rsidR="00522A89" w:rsidRPr="009D1E55">
              <w:rPr>
                <w:rFonts w:ascii="Times New Roman" w:hAnsi="Times New Roman" w:cs="Times New Roman"/>
                <w:sz w:val="24"/>
                <w:szCs w:val="24"/>
              </w:rPr>
              <w:t xml:space="preserve"> vai </w:t>
            </w:r>
            <w:proofErr w:type="spellStart"/>
            <w:r w:rsidR="00522A89" w:rsidRPr="009D1E55">
              <w:rPr>
                <w:rFonts w:ascii="Times New Roman" w:hAnsi="Times New Roman" w:cs="Times New Roman"/>
                <w:sz w:val="24"/>
                <w:szCs w:val="24"/>
              </w:rPr>
              <w:t>eTiesvedība</w:t>
            </w:r>
            <w:proofErr w:type="spellEnd"/>
            <w:r w:rsidR="00DA08FE">
              <w:rPr>
                <w:rFonts w:ascii="Times New Roman" w:hAnsi="Times New Roman" w:cs="Times New Roman"/>
                <w:sz w:val="24"/>
                <w:szCs w:val="24"/>
              </w:rPr>
              <w:t xml:space="preserve">. </w:t>
            </w:r>
            <w:r w:rsidR="00522A89" w:rsidRPr="009D1E55">
              <w:rPr>
                <w:rFonts w:ascii="Times New Roman" w:hAnsi="Times New Roman" w:cs="Times New Roman"/>
                <w:sz w:val="24"/>
                <w:szCs w:val="24"/>
              </w:rPr>
              <w:t xml:space="preserve">Nedefinējot kritērijus e-pakalpojumu piekļuvei un nenosakot tiem piekļuvi ar valstī vienu, augsta uzticamības līmeņa elektroniskās identifikācijas līdzekli, pastāv risks, ka daļai sabiedrības e-pakalpojumi nebūs pieejami, jo personu elektroniskās identificēšanas veidi ir sadrumstaloti un, izrietoši, izveidoti sarežģīti e-pakalpojumi. </w:t>
            </w:r>
          </w:p>
          <w:p w14:paraId="20703E3D" w14:textId="56304C5F" w:rsidR="00AE5300" w:rsidRPr="00236D63" w:rsidRDefault="00AE5300" w:rsidP="00162F39">
            <w:pPr>
              <w:pStyle w:val="NoSpacing"/>
              <w:ind w:firstLine="701"/>
              <w:jc w:val="both"/>
              <w:rPr>
                <w:rFonts w:ascii="Times New Roman" w:hAnsi="Times New Roman" w:cs="Times New Roman"/>
                <w:sz w:val="24"/>
                <w:szCs w:val="24"/>
              </w:rPr>
            </w:pPr>
            <w:r w:rsidRPr="00236D63">
              <w:rPr>
                <w:rFonts w:ascii="Times New Roman" w:hAnsi="Times New Roman" w:cs="Times New Roman"/>
                <w:sz w:val="24"/>
                <w:szCs w:val="24"/>
              </w:rPr>
              <w:t xml:space="preserve">Pēc </w:t>
            </w:r>
            <w:r w:rsidR="00C84501">
              <w:rPr>
                <w:rFonts w:ascii="Times New Roman" w:hAnsi="Times New Roman" w:cs="Times New Roman"/>
                <w:sz w:val="24"/>
                <w:szCs w:val="24"/>
              </w:rPr>
              <w:t>metodikas un kritēriju</w:t>
            </w:r>
            <w:r w:rsidRPr="00236D63">
              <w:rPr>
                <w:rFonts w:ascii="Times New Roman" w:hAnsi="Times New Roman" w:cs="Times New Roman"/>
                <w:sz w:val="24"/>
                <w:szCs w:val="24"/>
              </w:rPr>
              <w:t xml:space="preserve"> izstrādes VARAM, kā vadoš</w:t>
            </w:r>
            <w:r w:rsidR="00C84501">
              <w:rPr>
                <w:rFonts w:ascii="Times New Roman" w:hAnsi="Times New Roman" w:cs="Times New Roman"/>
                <w:sz w:val="24"/>
                <w:szCs w:val="24"/>
              </w:rPr>
              <w:t>ā iestāde</w:t>
            </w:r>
            <w:r w:rsidRPr="00236D63">
              <w:rPr>
                <w:rFonts w:ascii="Times New Roman" w:hAnsi="Times New Roman" w:cs="Times New Roman"/>
                <w:sz w:val="24"/>
                <w:szCs w:val="24"/>
              </w:rPr>
              <w:t xml:space="preserve"> elektroniskās pārvaldes un valsts informācijas tehnoloģiju pārvaldībā, </w:t>
            </w:r>
            <w:r w:rsidR="00C84501">
              <w:rPr>
                <w:rFonts w:ascii="Times New Roman" w:eastAsia="Calibri" w:hAnsi="Times New Roman" w:cs="Times New Roman"/>
                <w:sz w:val="24"/>
                <w:szCs w:val="24"/>
              </w:rPr>
              <w:t xml:space="preserve">varēs izvērtēt vai nepieciešams </w:t>
            </w:r>
            <w:r w:rsidRPr="00236D63">
              <w:rPr>
                <w:rFonts w:ascii="Times New Roman" w:eastAsia="Calibri" w:hAnsi="Times New Roman" w:cs="Times New Roman"/>
                <w:sz w:val="24"/>
                <w:szCs w:val="24"/>
              </w:rPr>
              <w:t>izstrādā</w:t>
            </w:r>
            <w:r w:rsidR="00C84501">
              <w:rPr>
                <w:rFonts w:ascii="Times New Roman" w:eastAsia="Calibri" w:hAnsi="Times New Roman" w:cs="Times New Roman"/>
                <w:sz w:val="24"/>
                <w:szCs w:val="24"/>
              </w:rPr>
              <w:t>t</w:t>
            </w:r>
            <w:r w:rsidRPr="00236D63">
              <w:rPr>
                <w:rFonts w:ascii="Times New Roman" w:eastAsia="Calibri" w:hAnsi="Times New Roman" w:cs="Times New Roman"/>
                <w:sz w:val="24"/>
                <w:szCs w:val="24"/>
              </w:rPr>
              <w:t xml:space="preserve"> un noteikta kārtībā</w:t>
            </w:r>
            <w:r w:rsidR="00C84501">
              <w:rPr>
                <w:rFonts w:ascii="Times New Roman" w:eastAsia="Calibri" w:hAnsi="Times New Roman" w:cs="Times New Roman"/>
                <w:sz w:val="24"/>
                <w:szCs w:val="24"/>
              </w:rPr>
              <w:t xml:space="preserve"> iesniegt</w:t>
            </w:r>
            <w:r w:rsidRPr="00236D63">
              <w:rPr>
                <w:rFonts w:ascii="Times New Roman" w:eastAsia="Calibri" w:hAnsi="Times New Roman" w:cs="Times New Roman"/>
                <w:sz w:val="24"/>
                <w:szCs w:val="24"/>
              </w:rPr>
              <w:t xml:space="preserve"> Ministru kabinetā jaunu noteikumu projektu, kas paredz kritērijus, </w:t>
            </w:r>
            <w:r w:rsidRPr="00236D63">
              <w:rPr>
                <w:rFonts w:ascii="Times New Roman" w:eastAsia="Times New Roman" w:hAnsi="Times New Roman" w:cs="Times New Roman"/>
                <w:sz w:val="24"/>
                <w:szCs w:val="24"/>
                <w:lang w:eastAsia="lv-LV"/>
              </w:rPr>
              <w:t>pēc kuriem tiek veidota piekļuve personu datiem e-pakalpojumos, un definē pakalpojumus, kuru piekļuvei izmantojamas personas apliecības, vai</w:t>
            </w:r>
            <w:r w:rsidR="00C84501">
              <w:rPr>
                <w:rFonts w:ascii="Times New Roman" w:eastAsia="Times New Roman" w:hAnsi="Times New Roman" w:cs="Times New Roman"/>
                <w:sz w:val="24"/>
                <w:szCs w:val="24"/>
                <w:lang w:eastAsia="lv-LV"/>
              </w:rPr>
              <w:t xml:space="preserve"> varbūt nepieciešama</w:t>
            </w:r>
            <w:r w:rsidRPr="00236D63">
              <w:rPr>
                <w:rFonts w:ascii="Times New Roman" w:eastAsia="Times New Roman" w:hAnsi="Times New Roman" w:cs="Times New Roman"/>
                <w:sz w:val="24"/>
                <w:szCs w:val="24"/>
                <w:lang w:eastAsia="lv-LV"/>
              </w:rPr>
              <w:t xml:space="preserve"> Ministru kabineta noteikumu “Valsts pārvaldes pakalpojumu uzskaites, sniegšanas un kvalitātes kontroles kārtība” (VSS-1213) vai Ministru kabineta noteikumu “Valsts pārvaldes e-pakalpojumu noteikumi” (VSS-1210) papildināšana.</w:t>
            </w:r>
          </w:p>
          <w:p w14:paraId="0D1065F5" w14:textId="5FD241B2" w:rsidR="00F32BDE" w:rsidRPr="00785179" w:rsidRDefault="00F32BDE" w:rsidP="00162F39">
            <w:pPr>
              <w:pStyle w:val="NoSpacing"/>
              <w:ind w:firstLine="701"/>
              <w:jc w:val="both"/>
              <w:rPr>
                <w:rFonts w:ascii="Times New Roman" w:eastAsia="Calibri" w:hAnsi="Times New Roman" w:cs="Times New Roman"/>
                <w:sz w:val="24"/>
                <w:szCs w:val="24"/>
              </w:rPr>
            </w:pPr>
            <w:r w:rsidRPr="00236D63">
              <w:rPr>
                <w:rFonts w:ascii="Times New Roman" w:hAnsi="Times New Roman" w:cs="Times New Roman"/>
                <w:sz w:val="24"/>
                <w:szCs w:val="24"/>
              </w:rPr>
              <w:t>E-pakalpojumu veidotājiem</w:t>
            </w:r>
            <w:r w:rsidRPr="009D1E55">
              <w:rPr>
                <w:rFonts w:ascii="Times New Roman" w:hAnsi="Times New Roman" w:cs="Times New Roman"/>
                <w:sz w:val="24"/>
                <w:szCs w:val="24"/>
              </w:rPr>
              <w:t xml:space="preserve"> būtu pienākums konsekventi ievērot </w:t>
            </w:r>
            <w:r w:rsidR="00DD43F7">
              <w:rPr>
                <w:rFonts w:ascii="Times New Roman" w:hAnsi="Times New Roman" w:cs="Times New Roman"/>
                <w:sz w:val="24"/>
                <w:szCs w:val="24"/>
              </w:rPr>
              <w:t>personas apliecības</w:t>
            </w:r>
            <w:r w:rsidRPr="009D1E55">
              <w:rPr>
                <w:rFonts w:ascii="Times New Roman" w:hAnsi="Times New Roman" w:cs="Times New Roman"/>
                <w:sz w:val="24"/>
                <w:szCs w:val="24"/>
              </w:rPr>
              <w:t xml:space="preserve"> kā primārā elektroniskās identifikācijas līdzekļa lietojumu. Jaunveidojamajiem e-pakalpojumiem kā obligāts un primārais identitātes apliecināšanas līdzeklis </w:t>
            </w:r>
            <w:r w:rsidR="00C84501">
              <w:rPr>
                <w:rFonts w:ascii="Times New Roman" w:hAnsi="Times New Roman" w:cs="Times New Roman"/>
                <w:sz w:val="24"/>
                <w:szCs w:val="24"/>
              </w:rPr>
              <w:t>būtu</w:t>
            </w:r>
            <w:r w:rsidRPr="009D1E55">
              <w:rPr>
                <w:rFonts w:ascii="Times New Roman" w:hAnsi="Times New Roman" w:cs="Times New Roman"/>
                <w:sz w:val="24"/>
                <w:szCs w:val="24"/>
              </w:rPr>
              <w:t xml:space="preserve"> jānosaka </w:t>
            </w:r>
            <w:r w:rsidR="00DD43F7">
              <w:rPr>
                <w:rFonts w:ascii="Times New Roman" w:hAnsi="Times New Roman" w:cs="Times New Roman"/>
                <w:sz w:val="24"/>
                <w:szCs w:val="24"/>
              </w:rPr>
              <w:t>personas apliecība</w:t>
            </w:r>
            <w:r w:rsidRPr="009D1E55">
              <w:rPr>
                <w:rFonts w:ascii="Times New Roman" w:hAnsi="Times New Roman" w:cs="Times New Roman"/>
                <w:sz w:val="24"/>
                <w:szCs w:val="24"/>
              </w:rPr>
              <w:t xml:space="preserve">, kā arī valsts radītās sertifikācijas pakalpojumu infrastruktūras elektroniskai identitātes apliecināšanai un parakstīšanai iestrādāšana šajos e-pakalpojumos ir jāparedz jau sākotnēji un pēc noklusējuma. Priekšlikuma praktiskā realizācija jau 12 gadus pastāv Igaunijā. Kaimiņvalsts e-pakalpojumos ir iespējams izmantot alternatīvus elektroniskās identitātes līdzekļus, bet </w:t>
            </w:r>
            <w:r w:rsidR="00DD43F7">
              <w:rPr>
                <w:rFonts w:ascii="Times New Roman" w:hAnsi="Times New Roman" w:cs="Times New Roman"/>
                <w:sz w:val="24"/>
                <w:szCs w:val="24"/>
              </w:rPr>
              <w:t>personas apliecība</w:t>
            </w:r>
            <w:r w:rsidRPr="009D1E55">
              <w:rPr>
                <w:rFonts w:ascii="Times New Roman" w:hAnsi="Times New Roman" w:cs="Times New Roman"/>
                <w:sz w:val="24"/>
                <w:szCs w:val="24"/>
              </w:rPr>
              <w:t xml:space="preserve"> ir noteikta kā primāra. Proti, izvēloties saņemt pakalpojumu, primāri tiek piedāvāta identificēšanās ar </w:t>
            </w:r>
            <w:r w:rsidR="00DD43F7">
              <w:rPr>
                <w:rFonts w:ascii="Times New Roman" w:hAnsi="Times New Roman" w:cs="Times New Roman"/>
                <w:sz w:val="24"/>
                <w:szCs w:val="24"/>
              </w:rPr>
              <w:t>personas apliecību</w:t>
            </w:r>
            <w:r w:rsidRPr="009D1E55">
              <w:rPr>
                <w:rFonts w:ascii="Times New Roman" w:hAnsi="Times New Roman" w:cs="Times New Roman"/>
                <w:sz w:val="24"/>
                <w:szCs w:val="24"/>
              </w:rPr>
              <w:t xml:space="preserve">. Ja persona nevēlas to izmantot, tad, lai izmantotu citus </w:t>
            </w:r>
            <w:proofErr w:type="gramStart"/>
            <w:r w:rsidRPr="009D1E55">
              <w:rPr>
                <w:rFonts w:ascii="Times New Roman" w:hAnsi="Times New Roman" w:cs="Times New Roman"/>
                <w:sz w:val="24"/>
                <w:szCs w:val="24"/>
              </w:rPr>
              <w:t>alternatīvus identificēšanās līdzekļi</w:t>
            </w:r>
            <w:proofErr w:type="gramEnd"/>
            <w:r w:rsidRPr="009D1E55">
              <w:rPr>
                <w:rFonts w:ascii="Times New Roman" w:hAnsi="Times New Roman" w:cs="Times New Roman"/>
                <w:sz w:val="24"/>
                <w:szCs w:val="24"/>
              </w:rPr>
              <w:t xml:space="preserve"> ir jāveic papildu soļi.</w:t>
            </w:r>
            <w:r w:rsidRPr="00785179">
              <w:rPr>
                <w:rFonts w:ascii="Times New Roman" w:eastAsia="Calibri" w:hAnsi="Times New Roman" w:cs="Times New Roman"/>
                <w:sz w:val="24"/>
                <w:szCs w:val="24"/>
              </w:rPr>
              <w:t xml:space="preserve"> Līdz ar to Valsts reģionālās attīstības aģentūrai būtu jānodrošina attiecīgas modifikācijas vienotās pieteikšanās modulī, kas </w:t>
            </w:r>
            <w:proofErr w:type="spellStart"/>
            <w:r w:rsidRPr="00785179">
              <w:rPr>
                <w:rFonts w:ascii="Times New Roman" w:eastAsia="Calibri" w:hAnsi="Times New Roman" w:cs="Times New Roman"/>
                <w:sz w:val="24"/>
                <w:szCs w:val="24"/>
              </w:rPr>
              <w:t>prioritizētu</w:t>
            </w:r>
            <w:proofErr w:type="spellEnd"/>
            <w:r w:rsidRPr="00785179">
              <w:rPr>
                <w:rFonts w:ascii="Times New Roman" w:eastAsia="Calibri" w:hAnsi="Times New Roman" w:cs="Times New Roman"/>
                <w:sz w:val="24"/>
                <w:szCs w:val="24"/>
              </w:rPr>
              <w:t xml:space="preserve"> identifikāciju elektroniskajiem pakalpojumiem izmantojot </w:t>
            </w:r>
            <w:r w:rsidR="00DD43F7">
              <w:rPr>
                <w:rFonts w:ascii="Times New Roman" w:eastAsia="Calibri" w:hAnsi="Times New Roman" w:cs="Times New Roman"/>
                <w:sz w:val="24"/>
                <w:szCs w:val="24"/>
              </w:rPr>
              <w:t>personas apliecību</w:t>
            </w:r>
            <w:r w:rsidRPr="00785179">
              <w:rPr>
                <w:rFonts w:ascii="Times New Roman" w:eastAsia="Calibri" w:hAnsi="Times New Roman" w:cs="Times New Roman"/>
                <w:sz w:val="24"/>
                <w:szCs w:val="24"/>
              </w:rPr>
              <w:t>.</w:t>
            </w:r>
          </w:p>
          <w:p w14:paraId="49241988" w14:textId="77777777" w:rsidR="00FA2349" w:rsidRPr="00236D63" w:rsidRDefault="00F32BDE" w:rsidP="00162F39">
            <w:pPr>
              <w:pStyle w:val="ListParagraph"/>
              <w:shd w:val="clear" w:color="auto" w:fill="FFFFFF"/>
              <w:tabs>
                <w:tab w:val="left" w:pos="993"/>
                <w:tab w:val="left" w:pos="1276"/>
              </w:tabs>
              <w:ind w:left="0" w:firstLine="701"/>
              <w:jc w:val="both"/>
            </w:pPr>
            <w:r w:rsidRPr="009D1E55">
              <w:lastRenderedPageBreak/>
              <w:t>Atbildīgā iestāde – VARAM.</w:t>
            </w:r>
            <w:r w:rsidR="00DA08FE">
              <w:t xml:space="preserve"> </w:t>
            </w:r>
            <w:r w:rsidR="00DA08FE" w:rsidRPr="00236D63">
              <w:t xml:space="preserve">Nozaru ministrijām un to padotības iestādēm sadarbībā ar Valsts reģionālās attīstības aģentūru jāizvērtē iespēja nodrošināt, lai jaunveidojamajiem e-pakalpojumiem kā obligāts un primārais identitātes apliecināšanas līdzeklis </w:t>
            </w:r>
            <w:proofErr w:type="gramStart"/>
            <w:r w:rsidR="00DA08FE" w:rsidRPr="00236D63">
              <w:t>tiek noteikta</w:t>
            </w:r>
            <w:proofErr w:type="gramEnd"/>
            <w:r w:rsidR="00DA08FE" w:rsidRPr="00236D63">
              <w:t xml:space="preserve"> personas apliecība (</w:t>
            </w:r>
            <w:proofErr w:type="spellStart"/>
            <w:r w:rsidR="00DA08FE" w:rsidRPr="00236D63">
              <w:t>eID</w:t>
            </w:r>
            <w:proofErr w:type="spellEnd"/>
            <w:r w:rsidR="00DA08FE" w:rsidRPr="00236D63">
              <w:t>). Tādu e-pakalpojumu izmantošana un darbību veikšana, kam ir tiesības radoša, grozoša vai izbeidzoša ietekme, būtu jāapstiprina ar drošu elektronisko parakstu un piekļuve tiem jānosaka ar personas apliecību (</w:t>
            </w:r>
            <w:proofErr w:type="spellStart"/>
            <w:r w:rsidR="00DA08FE" w:rsidRPr="00236D63">
              <w:t>eID</w:t>
            </w:r>
            <w:proofErr w:type="spellEnd"/>
            <w:r w:rsidR="00DA08FE" w:rsidRPr="00236D63">
              <w:t>), lai gan vienlaikus konstatējams, ka pašlaik pastāv tehnoloģiski sarežģījumi minētās ieceres realizācijai un tā būs iespējama pēc modernizēta risinājuma izstrādes un ieviešanas.</w:t>
            </w:r>
            <w:r w:rsidR="00AE5300" w:rsidRPr="00236D63">
              <w:t xml:space="preserve"> </w:t>
            </w:r>
          </w:p>
          <w:p w14:paraId="195F2611" w14:textId="0A79FA9E" w:rsidR="0043381E" w:rsidRPr="00236D63" w:rsidRDefault="000D0E93" w:rsidP="00162F39">
            <w:pPr>
              <w:pStyle w:val="ListParagraph"/>
              <w:shd w:val="clear" w:color="auto" w:fill="FFFFFF"/>
              <w:tabs>
                <w:tab w:val="left" w:pos="993"/>
                <w:tab w:val="left" w:pos="1276"/>
              </w:tabs>
              <w:ind w:left="0" w:firstLine="701"/>
              <w:jc w:val="both"/>
            </w:pPr>
            <w:r w:rsidRPr="00236D63">
              <w:t>Papildu</w:t>
            </w:r>
            <w:r w:rsidR="0043381E" w:rsidRPr="00236D63">
              <w:t xml:space="preserve"> finansējums, lai izstrādātu</w:t>
            </w:r>
            <w:r w:rsidR="00C84501">
              <w:t xml:space="preserve"> e-pakalpojumu drošības risku vērtēšanas metodiku un</w:t>
            </w:r>
            <w:r w:rsidR="0043381E" w:rsidRPr="00236D63">
              <w:t xml:space="preserve"> e-pakalpojumu pieejamības kritērijus, nav nepieciešams.</w:t>
            </w:r>
            <w:r w:rsidRPr="00236D63">
              <w:t xml:space="preserve"> Savukārt finansiālo ietekmi uz e-pakalpojumu izstrādi šobrīd nav iespējams aprēķināt, jo nav zināmi kritēriji, kā arī nav izstrādāts un ieviest modernizētais risinājums, ko veiks VARAM.</w:t>
            </w:r>
          </w:p>
          <w:p w14:paraId="08F452B9" w14:textId="77777777" w:rsidR="00785179" w:rsidRPr="00236D63" w:rsidRDefault="00785179" w:rsidP="00162F39">
            <w:pPr>
              <w:pStyle w:val="NoSpacing"/>
              <w:ind w:firstLine="701"/>
              <w:jc w:val="both"/>
              <w:rPr>
                <w:rFonts w:ascii="Times New Roman" w:hAnsi="Times New Roman" w:cs="Times New Roman"/>
                <w:sz w:val="24"/>
                <w:szCs w:val="24"/>
              </w:rPr>
            </w:pPr>
          </w:p>
          <w:p w14:paraId="20162E4B" w14:textId="77777777" w:rsidR="00F32BDE" w:rsidRPr="009D1E55" w:rsidRDefault="00F32BDE" w:rsidP="00162F39">
            <w:pPr>
              <w:pStyle w:val="NoSpacing"/>
              <w:numPr>
                <w:ilvl w:val="0"/>
                <w:numId w:val="8"/>
              </w:numPr>
              <w:ind w:left="0" w:firstLine="360"/>
              <w:jc w:val="both"/>
              <w:rPr>
                <w:rFonts w:ascii="Times New Roman" w:hAnsi="Times New Roman" w:cs="Times New Roman"/>
                <w:b/>
                <w:sz w:val="24"/>
                <w:szCs w:val="24"/>
              </w:rPr>
            </w:pPr>
            <w:r w:rsidRPr="009D1E55">
              <w:rPr>
                <w:rFonts w:ascii="Times New Roman" w:hAnsi="Times New Roman" w:cs="Times New Roman"/>
                <w:b/>
                <w:sz w:val="24"/>
                <w:szCs w:val="24"/>
              </w:rPr>
              <w:t xml:space="preserve">Uzlabot elektronisko dokumentu, kas satur ierobežotas pieejamības informāciju, apriti. </w:t>
            </w:r>
          </w:p>
          <w:p w14:paraId="0DFAB7BC" w14:textId="77777777" w:rsidR="00F32BDE" w:rsidRPr="009D1E55" w:rsidRDefault="00F32BDE" w:rsidP="00162F39">
            <w:pPr>
              <w:pStyle w:val="NoSpacing"/>
              <w:ind w:firstLine="701"/>
              <w:jc w:val="both"/>
              <w:rPr>
                <w:rFonts w:ascii="Times New Roman" w:hAnsi="Times New Roman" w:cs="Times New Roman"/>
                <w:sz w:val="24"/>
                <w:szCs w:val="24"/>
              </w:rPr>
            </w:pPr>
            <w:r w:rsidRPr="009D1E55">
              <w:rPr>
                <w:rFonts w:ascii="Times New Roman" w:hAnsi="Times New Roman" w:cs="Times New Roman"/>
                <w:sz w:val="24"/>
                <w:szCs w:val="24"/>
              </w:rPr>
              <w:t>Nereti dokumenti satur informāciju, kura ir paredzēta ierobežotam personu lokam vai pat ir slepena. Parasti papīra formāta dokumentus šādos gadījos iepako aploksnēs, mapēs, seifos vai līdzīgi aizsargā no nesankcionētas piekļuves. Arī elektronisko dokumentu vidū ir tādi dokumenti, kuriem piekļuve ir ierobežota. Pilnvērtīgai elektroniskās vides izmantošanai ir nepieciešams rīks, kas nodrošinātu dokumenta piekļuves ierobežošanas iespējas, jeb iespēja dokumentu šifrēt. Lai gan elektronisku dokumentu šifrēšana pasaulē nav nekas jauns, Latvijas tirgū tā nav ieviesta kā visaptverošs, ikvienam pieejams pakalpojums. Lai ieviestu elektronisko dokumentu šifrēšanu nav nepieciešamas izmaiņas esošos normatīvajos aktos vai jauna normatīvā regulējuma ieviešana. Šifrēšanas risinājuma ieviešana saistās vien ar USPS investīcijām infrastruktūrā</w:t>
            </w:r>
            <w:proofErr w:type="gramStart"/>
            <w:r w:rsidRPr="009D1E55">
              <w:rPr>
                <w:rFonts w:ascii="Times New Roman" w:hAnsi="Times New Roman" w:cs="Times New Roman"/>
                <w:sz w:val="24"/>
                <w:szCs w:val="24"/>
              </w:rPr>
              <w:t xml:space="preserve">  </w:t>
            </w:r>
            <w:proofErr w:type="gramEnd"/>
            <w:r w:rsidRPr="009D1E55">
              <w:rPr>
                <w:rFonts w:ascii="Times New Roman" w:hAnsi="Times New Roman" w:cs="Times New Roman"/>
                <w:sz w:val="24"/>
                <w:szCs w:val="24"/>
              </w:rPr>
              <w:t xml:space="preserve">un tehnisko izmaiņu ieviešanu. </w:t>
            </w:r>
          </w:p>
          <w:p w14:paraId="66675B85" w14:textId="77777777" w:rsidR="00F32BDE" w:rsidRDefault="00F32BDE" w:rsidP="00162F39">
            <w:pPr>
              <w:pStyle w:val="NoSpacing"/>
              <w:ind w:firstLine="701"/>
              <w:jc w:val="both"/>
              <w:rPr>
                <w:rFonts w:ascii="Times New Roman" w:hAnsi="Times New Roman" w:cs="Times New Roman"/>
                <w:sz w:val="24"/>
                <w:szCs w:val="24"/>
              </w:rPr>
            </w:pPr>
            <w:r w:rsidRPr="009D1E55">
              <w:rPr>
                <w:rFonts w:ascii="Times New Roman" w:hAnsi="Times New Roman" w:cs="Times New Roman"/>
                <w:sz w:val="24"/>
                <w:szCs w:val="24"/>
              </w:rPr>
              <w:t>Jāievieš šifrēšanas funkcija elektroniskajā vidē, jāuzlabo lietojamības un lietotņu saprotamība un ērtums</w:t>
            </w:r>
            <w:r w:rsidR="00DD43F7">
              <w:rPr>
                <w:rFonts w:ascii="Times New Roman" w:hAnsi="Times New Roman" w:cs="Times New Roman"/>
                <w:sz w:val="24"/>
                <w:szCs w:val="24"/>
              </w:rPr>
              <w:t>.</w:t>
            </w:r>
          </w:p>
          <w:p w14:paraId="62EE1132" w14:textId="6C6FCD5D" w:rsidR="000D0E93" w:rsidRPr="00236D63" w:rsidRDefault="000D0E93" w:rsidP="00162F39">
            <w:pPr>
              <w:pStyle w:val="NoSpacing"/>
              <w:ind w:firstLine="701"/>
              <w:jc w:val="both"/>
              <w:rPr>
                <w:rFonts w:ascii="Times New Roman" w:hAnsi="Times New Roman" w:cs="Times New Roman"/>
                <w:sz w:val="24"/>
                <w:szCs w:val="24"/>
              </w:rPr>
            </w:pPr>
            <w:r w:rsidRPr="00236D63">
              <w:rPr>
                <w:rFonts w:ascii="Times New Roman" w:hAnsi="Times New Roman" w:cs="Times New Roman"/>
                <w:sz w:val="24"/>
                <w:szCs w:val="24"/>
              </w:rPr>
              <w:t>Ievērojot to, ka katrai iestādei var būt dažādi šifrēšanas mehānismi un atšķirīga pieeja</w:t>
            </w:r>
            <w:proofErr w:type="gramStart"/>
            <w:r w:rsidRPr="00236D63">
              <w:rPr>
                <w:rFonts w:ascii="Times New Roman" w:hAnsi="Times New Roman" w:cs="Times New Roman"/>
                <w:sz w:val="24"/>
                <w:szCs w:val="24"/>
              </w:rPr>
              <w:t xml:space="preserve">  </w:t>
            </w:r>
            <w:proofErr w:type="gramEnd"/>
            <w:r w:rsidRPr="00236D63">
              <w:rPr>
                <w:rFonts w:ascii="Times New Roman" w:hAnsi="Times New Roman" w:cs="Times New Roman"/>
                <w:sz w:val="24"/>
                <w:szCs w:val="24"/>
              </w:rPr>
              <w:t xml:space="preserve">infrastruktūras attīstībā  un tehnisko izmaiņu ieviešanā, nav iespējams sniegt šī priekšlikuma ieviešanai nepieciešamā finansējuma detalizētu aprēķinu.  </w:t>
            </w:r>
          </w:p>
          <w:p w14:paraId="262EEE4F" w14:textId="77777777" w:rsidR="00DD43F7" w:rsidRPr="009D1E55" w:rsidRDefault="00DD43F7" w:rsidP="00162F39">
            <w:pPr>
              <w:pStyle w:val="NoSpacing"/>
              <w:ind w:firstLine="701"/>
              <w:jc w:val="both"/>
              <w:rPr>
                <w:rFonts w:ascii="Times New Roman" w:hAnsi="Times New Roman" w:cs="Times New Roman"/>
                <w:sz w:val="24"/>
                <w:szCs w:val="24"/>
              </w:rPr>
            </w:pPr>
          </w:p>
          <w:p w14:paraId="7179233D" w14:textId="77777777" w:rsidR="00396CE8" w:rsidRPr="00162F39" w:rsidRDefault="00396CE8" w:rsidP="00162F39">
            <w:pPr>
              <w:pStyle w:val="NoSpacing"/>
              <w:numPr>
                <w:ilvl w:val="0"/>
                <w:numId w:val="8"/>
              </w:numPr>
              <w:jc w:val="both"/>
              <w:rPr>
                <w:rFonts w:ascii="Times New Roman" w:hAnsi="Times New Roman" w:cs="Times New Roman"/>
                <w:b/>
                <w:sz w:val="24"/>
                <w:szCs w:val="24"/>
              </w:rPr>
            </w:pPr>
            <w:r w:rsidRPr="00162F39">
              <w:rPr>
                <w:rFonts w:ascii="Times New Roman" w:hAnsi="Times New Roman" w:cs="Times New Roman"/>
                <w:b/>
                <w:sz w:val="24"/>
                <w:szCs w:val="24"/>
              </w:rPr>
              <w:t xml:space="preserve">Izveidot centralizētu personu statusa reģistru. </w:t>
            </w:r>
          </w:p>
          <w:p w14:paraId="4F49D37F" w14:textId="77777777" w:rsidR="00396CE8" w:rsidRPr="00162F39" w:rsidRDefault="00B428B0" w:rsidP="00162F3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96CE8" w:rsidRPr="00162F39">
              <w:rPr>
                <w:rFonts w:ascii="Times New Roman" w:hAnsi="Times New Roman" w:cs="Times New Roman"/>
                <w:sz w:val="24"/>
                <w:szCs w:val="24"/>
              </w:rPr>
              <w:t xml:space="preserve">Personas apliecību pielietojuma paplašināšana, tajā iekļaujot papildu informāciju, </w:t>
            </w:r>
            <w:proofErr w:type="gramStart"/>
            <w:r w:rsidR="00396CE8" w:rsidRPr="00162F39">
              <w:rPr>
                <w:rFonts w:ascii="Times New Roman" w:hAnsi="Times New Roman" w:cs="Times New Roman"/>
                <w:sz w:val="24"/>
                <w:szCs w:val="24"/>
              </w:rPr>
              <w:t>kas raksturotu specifisku personas statusu (sociālo stāvokli)</w:t>
            </w:r>
            <w:proofErr w:type="gramEnd"/>
            <w:r w:rsidR="00396CE8" w:rsidRPr="00162F39">
              <w:rPr>
                <w:rFonts w:ascii="Times New Roman" w:hAnsi="Times New Roman" w:cs="Times New Roman"/>
                <w:sz w:val="24"/>
                <w:szCs w:val="24"/>
              </w:rPr>
              <w:t xml:space="preserve"> un tādējādi radot iespēju aizstāt dažādas statusa apliecības, vērtējama kā neefektīva. Tajā pat laikā, mūsdienīgs un efektīvs risinājums personu statusa un tiesību realizācijai būtu atbilstošo iestāžu datu bāžu un informācijas sistēmu pilnveidošana, kas nodrošinātu specifiska personas statusa informācijas</w:t>
            </w:r>
            <w:proofErr w:type="gramStart"/>
            <w:r w:rsidR="00396CE8" w:rsidRPr="00162F39">
              <w:rPr>
                <w:rFonts w:ascii="Times New Roman" w:hAnsi="Times New Roman" w:cs="Times New Roman"/>
                <w:sz w:val="24"/>
                <w:szCs w:val="24"/>
              </w:rPr>
              <w:t xml:space="preserve">  </w:t>
            </w:r>
            <w:proofErr w:type="gramEnd"/>
            <w:r w:rsidR="00396CE8" w:rsidRPr="00162F39">
              <w:rPr>
                <w:rFonts w:ascii="Times New Roman" w:hAnsi="Times New Roman" w:cs="Times New Roman"/>
                <w:sz w:val="24"/>
                <w:szCs w:val="24"/>
              </w:rPr>
              <w:t>pieejamību tiešsaistē no personu statusu informācijas turētāja datu bāzes, paredzot, ka informācijai var piekļūt, izmantojot personas apliecības (</w:t>
            </w:r>
            <w:proofErr w:type="spellStart"/>
            <w:r w:rsidR="00396CE8" w:rsidRPr="00162F39">
              <w:rPr>
                <w:rFonts w:ascii="Times New Roman" w:hAnsi="Times New Roman" w:cs="Times New Roman"/>
                <w:sz w:val="24"/>
                <w:szCs w:val="24"/>
              </w:rPr>
              <w:t>eID</w:t>
            </w:r>
            <w:proofErr w:type="spellEnd"/>
            <w:r w:rsidR="00396CE8" w:rsidRPr="00162F39">
              <w:rPr>
                <w:rFonts w:ascii="Times New Roman" w:hAnsi="Times New Roman" w:cs="Times New Roman"/>
                <w:sz w:val="24"/>
                <w:szCs w:val="24"/>
              </w:rPr>
              <w:t xml:space="preserve"> kartes). Iedzīvinot šādu risinājumu, ar personas apliecību būtu iespējams sniegt pakalpojumus g</w:t>
            </w:r>
            <w:r w:rsidR="007D6B07">
              <w:rPr>
                <w:rFonts w:ascii="Times New Roman" w:hAnsi="Times New Roman" w:cs="Times New Roman"/>
                <w:sz w:val="24"/>
                <w:szCs w:val="24"/>
              </w:rPr>
              <w:t>an klātienē, gan elektroniski</w:t>
            </w:r>
            <w:proofErr w:type="gramStart"/>
            <w:r w:rsidR="007D6B07">
              <w:rPr>
                <w:rFonts w:ascii="Times New Roman" w:hAnsi="Times New Roman" w:cs="Times New Roman"/>
                <w:sz w:val="24"/>
                <w:szCs w:val="24"/>
              </w:rPr>
              <w:t>, turklāt</w:t>
            </w:r>
            <w:r w:rsidR="00396CE8" w:rsidRPr="00162F39">
              <w:rPr>
                <w:rFonts w:ascii="Times New Roman" w:hAnsi="Times New Roman" w:cs="Times New Roman"/>
                <w:sz w:val="24"/>
                <w:szCs w:val="24"/>
              </w:rPr>
              <w:t>,</w:t>
            </w:r>
            <w:proofErr w:type="gramEnd"/>
            <w:r w:rsidR="00396CE8" w:rsidRPr="00162F39">
              <w:rPr>
                <w:rFonts w:ascii="Times New Roman" w:hAnsi="Times New Roman" w:cs="Times New Roman"/>
                <w:sz w:val="24"/>
                <w:szCs w:val="24"/>
              </w:rPr>
              <w:t xml:space="preserve"> tos veidojot ērtākus lietotājiem, iztiekot bez neskaitāmām personas statusa apliecībām, kā arī mazinot pakalpojumu sniedzēju darbinieku administratīvo slogu. </w:t>
            </w:r>
          </w:p>
          <w:p w14:paraId="5E437E2F" w14:textId="77777777" w:rsidR="00396CE8" w:rsidRPr="00236D63" w:rsidRDefault="00B428B0" w:rsidP="00162F3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396CE8" w:rsidRPr="00162F39">
              <w:rPr>
                <w:rFonts w:ascii="Times New Roman" w:hAnsi="Times New Roman" w:cs="Times New Roman"/>
                <w:sz w:val="24"/>
                <w:szCs w:val="24"/>
              </w:rPr>
              <w:t xml:space="preserve">Piemērs personas apliecības izmantošanai klātienē varētu būt medicīnas iestādes, aptiekas un ģimenes ārstu prakses, kur, lai reģistrētos rindā uz pakalpojumu, tiek izmantota rindu regulēšanas sistēma ar kārtas numuriem vai arī nepieciešama precīza un nepārprotama personas identifikācija. Lai organizētu rindu, atbilstoši personu statusam un tam atbilstošajām priekšrocībām, efektīvs risinājums būtu rindu regulēšanas sistēmās ieviest reģistrāciju ar personas apliecību (līdzīgs risinājums pastāv bankās, kur pirms numura paņemšanas tiek nodrošināta iespēja reģistrēties ar savu bankas karti un iegūt priekšrocības, ja tādas pienākas). Reģistrējoties rindā ar personas apliecību, apkalpojošais personāls jau laicīgi saņemtu no </w:t>
            </w:r>
            <w:r w:rsidR="00396CE8" w:rsidRPr="00162F39">
              <w:rPr>
                <w:rFonts w:ascii="Times New Roman" w:hAnsi="Times New Roman" w:cs="Times New Roman"/>
                <w:sz w:val="24"/>
                <w:szCs w:val="24"/>
              </w:rPr>
              <w:lastRenderedPageBreak/>
              <w:t>informācijas sistēmām automātiski atlasītus datus par personu, tādējādi uzlabojot pakalpojuma sniegšanas kvalitāti un samazinot vienas vizītes ilgumu</w:t>
            </w:r>
            <w:r w:rsidR="00396CE8" w:rsidRPr="00236D63">
              <w:rPr>
                <w:rFonts w:ascii="Times New Roman" w:hAnsi="Times New Roman" w:cs="Times New Roman"/>
                <w:sz w:val="24"/>
                <w:szCs w:val="24"/>
              </w:rPr>
              <w:t xml:space="preserve">. Turklāt personas nepārprotamai identifikācijai nolasot </w:t>
            </w:r>
            <w:proofErr w:type="spellStart"/>
            <w:r w:rsidR="00396CE8" w:rsidRPr="00236D63">
              <w:rPr>
                <w:rFonts w:ascii="Times New Roman" w:hAnsi="Times New Roman" w:cs="Times New Roman"/>
                <w:sz w:val="24"/>
                <w:szCs w:val="24"/>
              </w:rPr>
              <w:t>eID</w:t>
            </w:r>
            <w:proofErr w:type="spellEnd"/>
            <w:r w:rsidR="00396CE8" w:rsidRPr="00236D63">
              <w:rPr>
                <w:rFonts w:ascii="Times New Roman" w:hAnsi="Times New Roman" w:cs="Times New Roman"/>
                <w:sz w:val="24"/>
                <w:szCs w:val="24"/>
              </w:rPr>
              <w:t xml:space="preserve"> kartē iekļauto informāciju, tiktu izskausti jebkādi krāpšanās riski no ārstniecības iestāžu puses par veiktajām manipulācijām.   </w:t>
            </w:r>
          </w:p>
          <w:p w14:paraId="5E4CC31D" w14:textId="77777777" w:rsidR="00396CE8" w:rsidRPr="00236D63" w:rsidRDefault="00B428B0" w:rsidP="00162F39">
            <w:pPr>
              <w:pStyle w:val="NoSpacing"/>
              <w:jc w:val="both"/>
              <w:rPr>
                <w:rFonts w:ascii="Times New Roman" w:hAnsi="Times New Roman" w:cs="Times New Roman"/>
                <w:sz w:val="24"/>
                <w:szCs w:val="24"/>
              </w:rPr>
            </w:pPr>
            <w:r w:rsidRPr="00236D63">
              <w:rPr>
                <w:rFonts w:ascii="Times New Roman" w:hAnsi="Times New Roman" w:cs="Times New Roman"/>
                <w:sz w:val="24"/>
                <w:szCs w:val="24"/>
              </w:rPr>
              <w:t xml:space="preserve">            </w:t>
            </w:r>
            <w:r w:rsidR="00396CE8" w:rsidRPr="00236D63">
              <w:rPr>
                <w:rFonts w:ascii="Times New Roman" w:hAnsi="Times New Roman" w:cs="Times New Roman"/>
                <w:sz w:val="24"/>
                <w:szCs w:val="24"/>
              </w:rPr>
              <w:t>Identiskā veidā iespējams uzlabot kā valsts un pašvaldības, tā arī privātā sektora iestāžu neklātienes un klātienes apkalpošanas scenārijus, kuriem pieteikšanās notiek</w:t>
            </w:r>
            <w:proofErr w:type="gramStart"/>
            <w:r w:rsidR="00396CE8" w:rsidRPr="00236D63">
              <w:rPr>
                <w:rFonts w:ascii="Times New Roman" w:hAnsi="Times New Roman" w:cs="Times New Roman"/>
                <w:sz w:val="24"/>
                <w:szCs w:val="24"/>
              </w:rPr>
              <w:t xml:space="preserve"> autorizējoties ar personas apliecību vai klātienē</w:t>
            </w:r>
            <w:proofErr w:type="gramEnd"/>
            <w:r w:rsidR="00396CE8" w:rsidRPr="00236D63">
              <w:rPr>
                <w:rFonts w:ascii="Times New Roman" w:hAnsi="Times New Roman" w:cs="Times New Roman"/>
                <w:sz w:val="24"/>
                <w:szCs w:val="24"/>
              </w:rPr>
              <w:t>. Proti, pakalpojuma sniedzējs, jau sākotnēji automātiski atlasot informācijas sistēmās esošos datus par personas statusu, kura veica pieslēgšanos sistēmai ar personas apliecību, tiek ietaupīts laiks, ko persona tērētu, lai pierādītu savu statusu, kā arī iestādes darbinieka laiks, kurš tiktu izmantots personas statusa manuālai pārbaudei.</w:t>
            </w:r>
          </w:p>
          <w:p w14:paraId="41E61AE8" w14:textId="77777777" w:rsidR="00396CE8" w:rsidRPr="00236D63" w:rsidRDefault="00B428B0" w:rsidP="00162F39">
            <w:pPr>
              <w:pStyle w:val="NoSpacing"/>
              <w:jc w:val="both"/>
              <w:rPr>
                <w:rFonts w:ascii="Times New Roman" w:hAnsi="Times New Roman" w:cs="Times New Roman"/>
                <w:sz w:val="24"/>
                <w:szCs w:val="24"/>
              </w:rPr>
            </w:pPr>
            <w:r w:rsidRPr="00236D63">
              <w:rPr>
                <w:rFonts w:ascii="Times New Roman" w:hAnsi="Times New Roman" w:cs="Times New Roman"/>
                <w:sz w:val="24"/>
                <w:szCs w:val="24"/>
              </w:rPr>
              <w:t xml:space="preserve">         </w:t>
            </w:r>
            <w:r w:rsidR="00396CE8" w:rsidRPr="00236D63">
              <w:rPr>
                <w:rFonts w:ascii="Times New Roman" w:hAnsi="Times New Roman" w:cs="Times New Roman"/>
                <w:sz w:val="24"/>
                <w:szCs w:val="24"/>
              </w:rPr>
              <w:t>Personas statusa pārbaudes ieviešana vienlaikus radīs iespēju drošā veidā atbildīgajām iestādēm</w:t>
            </w:r>
            <w:r w:rsidR="00CD7737" w:rsidRPr="00236D63">
              <w:rPr>
                <w:rFonts w:ascii="Times New Roman" w:hAnsi="Times New Roman" w:cs="Times New Roman"/>
                <w:sz w:val="24"/>
                <w:szCs w:val="24"/>
              </w:rPr>
              <w:t xml:space="preserve"> nodot personas datus reģistra </w:t>
            </w:r>
            <w:r w:rsidR="00396CE8" w:rsidRPr="00236D63">
              <w:rPr>
                <w:rFonts w:ascii="Times New Roman" w:hAnsi="Times New Roman" w:cs="Times New Roman"/>
                <w:sz w:val="24"/>
                <w:szCs w:val="24"/>
              </w:rPr>
              <w:t xml:space="preserve">lietotājiem un iestādes, kas lietos reģistru, iegūs datus no uzticama, pārbaudīta un regulāri atjaunota datu avota. </w:t>
            </w:r>
          </w:p>
          <w:p w14:paraId="33A31B49" w14:textId="77777777" w:rsidR="00396CE8" w:rsidRPr="00236D63" w:rsidRDefault="00B428B0" w:rsidP="00162F39">
            <w:pPr>
              <w:pStyle w:val="NoSpacing"/>
              <w:jc w:val="both"/>
              <w:rPr>
                <w:rFonts w:ascii="Times New Roman" w:hAnsi="Times New Roman" w:cs="Times New Roman"/>
                <w:sz w:val="24"/>
                <w:szCs w:val="24"/>
              </w:rPr>
            </w:pPr>
            <w:r w:rsidRPr="00236D63">
              <w:rPr>
                <w:rFonts w:ascii="Times New Roman" w:hAnsi="Times New Roman" w:cs="Times New Roman"/>
                <w:sz w:val="24"/>
                <w:szCs w:val="24"/>
              </w:rPr>
              <w:t xml:space="preserve">         </w:t>
            </w:r>
            <w:r w:rsidR="00396CE8" w:rsidRPr="00236D63">
              <w:rPr>
                <w:rFonts w:ascii="Times New Roman" w:hAnsi="Times New Roman" w:cs="Times New Roman"/>
                <w:sz w:val="24"/>
                <w:szCs w:val="24"/>
              </w:rPr>
              <w:t xml:space="preserve">Atzīmējams, ka, ieviešot identifikāciju ar </w:t>
            </w:r>
            <w:proofErr w:type="spellStart"/>
            <w:r w:rsidR="00396CE8" w:rsidRPr="00236D63">
              <w:rPr>
                <w:rFonts w:ascii="Times New Roman" w:hAnsi="Times New Roman" w:cs="Times New Roman"/>
                <w:sz w:val="24"/>
                <w:szCs w:val="24"/>
              </w:rPr>
              <w:t>eID</w:t>
            </w:r>
            <w:proofErr w:type="spellEnd"/>
            <w:r w:rsidR="00396CE8" w:rsidRPr="00236D63">
              <w:rPr>
                <w:rFonts w:ascii="Times New Roman" w:hAnsi="Times New Roman" w:cs="Times New Roman"/>
                <w:sz w:val="24"/>
                <w:szCs w:val="24"/>
              </w:rPr>
              <w:t xml:space="preserve"> karti un iespējamo atvieglojumu un</w:t>
            </w:r>
            <w:proofErr w:type="gramStart"/>
            <w:r w:rsidR="00396CE8" w:rsidRPr="00236D63">
              <w:rPr>
                <w:rFonts w:ascii="Times New Roman" w:hAnsi="Times New Roman" w:cs="Times New Roman"/>
                <w:sz w:val="24"/>
                <w:szCs w:val="24"/>
              </w:rPr>
              <w:t xml:space="preserve">  </w:t>
            </w:r>
            <w:proofErr w:type="gramEnd"/>
            <w:r w:rsidR="00396CE8" w:rsidRPr="00236D63">
              <w:rPr>
                <w:rFonts w:ascii="Times New Roman" w:hAnsi="Times New Roman" w:cs="Times New Roman"/>
                <w:sz w:val="24"/>
                <w:szCs w:val="24"/>
              </w:rPr>
              <w:t xml:space="preserve">manipulāciju uzskaiti, tiktu iegūti precīzi dati gan par atvieglojumu saņēmējiem, gan par pakalpojumu sniedzēju noslodzi. </w:t>
            </w:r>
          </w:p>
          <w:p w14:paraId="135A93AB" w14:textId="77777777" w:rsidR="00396CE8" w:rsidRPr="00162F39" w:rsidRDefault="00396CE8" w:rsidP="00162F39">
            <w:pPr>
              <w:pStyle w:val="NoSpacing"/>
              <w:ind w:firstLine="559"/>
              <w:jc w:val="both"/>
              <w:rPr>
                <w:rFonts w:ascii="Times New Roman" w:hAnsi="Times New Roman" w:cs="Times New Roman"/>
                <w:sz w:val="24"/>
                <w:szCs w:val="24"/>
              </w:rPr>
            </w:pPr>
            <w:r w:rsidRPr="00162F39">
              <w:rPr>
                <w:rFonts w:ascii="Times New Roman" w:hAnsi="Times New Roman" w:cs="Times New Roman"/>
                <w:sz w:val="24"/>
                <w:szCs w:val="24"/>
              </w:rPr>
              <w:t xml:space="preserve">Nozaru ministrijām ir jāizvērtē un jāsagatavo pakalpojumu saraksts, kas būtu realizējami pēc minētā principa. </w:t>
            </w:r>
            <w:r w:rsidR="00B428B0">
              <w:rPr>
                <w:rFonts w:ascii="Times New Roman" w:hAnsi="Times New Roman" w:cs="Times New Roman"/>
                <w:sz w:val="24"/>
                <w:szCs w:val="24"/>
              </w:rPr>
              <w:t>Pilsonības un migrācijas lietu pārvaldei</w:t>
            </w:r>
            <w:r w:rsidRPr="00162F39">
              <w:rPr>
                <w:rFonts w:ascii="Times New Roman" w:hAnsi="Times New Roman" w:cs="Times New Roman"/>
                <w:sz w:val="24"/>
                <w:szCs w:val="24"/>
              </w:rPr>
              <w:t xml:space="preserve"> jāizvērtē personu statusu informācijas aprites risinājuma izveides iespējas, izmantojot Fizisko personu reģistra un valsts centralizēto koplietošanas risinājumu iespējas, vidējā termiņā plānojot turpmāku fizis</w:t>
            </w:r>
            <w:r w:rsidR="00162F39" w:rsidRPr="00162F39">
              <w:rPr>
                <w:rFonts w:ascii="Times New Roman" w:hAnsi="Times New Roman" w:cs="Times New Roman"/>
                <w:sz w:val="24"/>
                <w:szCs w:val="24"/>
              </w:rPr>
              <w:t>ko personu reģistra attīstību.</w:t>
            </w:r>
          </w:p>
          <w:p w14:paraId="14DFB9ED" w14:textId="77777777" w:rsidR="00266932" w:rsidRPr="00236D63" w:rsidRDefault="00266932" w:rsidP="00162F39">
            <w:pPr>
              <w:pStyle w:val="ListParagraph"/>
              <w:ind w:left="0" w:firstLine="843"/>
              <w:jc w:val="both"/>
            </w:pPr>
            <w:r w:rsidRPr="00236D63">
              <w:t>Pilsonības un migrācijas lietu pārvaldei jānodrošina centralizēta reģistra par personas statusu izveide, bet VARAM, koordinējot IKT attīstības projektu plānošanu, jānodrošina minētā reģistra iekļaušana vienotajā IKT arhitektūrā.</w:t>
            </w:r>
          </w:p>
          <w:p w14:paraId="3AEE4AFD" w14:textId="4D748DB9" w:rsidR="00266932" w:rsidRPr="00236D63" w:rsidRDefault="0043381E" w:rsidP="00162F39">
            <w:pPr>
              <w:pStyle w:val="ListParagraph"/>
              <w:ind w:left="0" w:firstLine="843"/>
              <w:jc w:val="both"/>
            </w:pPr>
            <w:r w:rsidRPr="00236D63">
              <w:t xml:space="preserve"> </w:t>
            </w:r>
            <w:r w:rsidR="00BD30F6" w:rsidRPr="00236D63">
              <w:t xml:space="preserve">Tā kā šis priekšlikums saistīts ar projekta “Fizisko personu datu pakalpojumu modernizāciju”, kas apstiprināts ar Ministru kabineta </w:t>
            </w:r>
            <w:proofErr w:type="gramStart"/>
            <w:r w:rsidR="00BD30F6" w:rsidRPr="00236D63">
              <w:t>2017.gada</w:t>
            </w:r>
            <w:proofErr w:type="gramEnd"/>
            <w:r w:rsidR="00BD30F6" w:rsidRPr="00236D63">
              <w:t xml:space="preserve"> 22.maija rīkojumu Nr.243 “Par informācijas sabiedrības attīstības pamatnostādņu ieviešanu publiskās pārvaldes informācijas sistēmu jomā (</w:t>
            </w:r>
            <w:proofErr w:type="spellStart"/>
            <w:r w:rsidR="00BD30F6" w:rsidRPr="00236D63">
              <w:t>mērķarhitektūras</w:t>
            </w:r>
            <w:proofErr w:type="spellEnd"/>
            <w:r w:rsidR="00BD30F6" w:rsidRPr="00236D63">
              <w:t xml:space="preserve"> 7.0 versija)”, realizāciju, tad nepieciešamais finansējums šī priekšlikuma izpildei sniegts  minētā projekta aprakstā.</w:t>
            </w:r>
          </w:p>
          <w:p w14:paraId="62BF96C3" w14:textId="77777777" w:rsidR="00266932" w:rsidRDefault="00266932" w:rsidP="00162F39">
            <w:pPr>
              <w:pStyle w:val="ListParagraph"/>
              <w:autoSpaceDE w:val="0"/>
              <w:autoSpaceDN w:val="0"/>
              <w:adjustRightInd w:val="0"/>
              <w:ind w:left="-8" w:firstLine="728"/>
              <w:jc w:val="both"/>
            </w:pPr>
          </w:p>
          <w:p w14:paraId="6B07A249" w14:textId="77777777" w:rsidR="004C3376" w:rsidRDefault="004C3376" w:rsidP="00162F39">
            <w:pPr>
              <w:pStyle w:val="ListParagraph"/>
              <w:autoSpaceDE w:val="0"/>
              <w:autoSpaceDN w:val="0"/>
              <w:adjustRightInd w:val="0"/>
              <w:ind w:left="-8" w:firstLine="728"/>
              <w:jc w:val="both"/>
            </w:pPr>
          </w:p>
          <w:p w14:paraId="1EE9B67E" w14:textId="77777777" w:rsidR="004C3376" w:rsidRPr="004C3376" w:rsidRDefault="004C3376" w:rsidP="00162F39">
            <w:pPr>
              <w:pStyle w:val="ListParagraph"/>
              <w:numPr>
                <w:ilvl w:val="0"/>
                <w:numId w:val="8"/>
              </w:numPr>
              <w:spacing w:line="276" w:lineRule="auto"/>
              <w:jc w:val="both"/>
              <w:rPr>
                <w:b/>
                <w:u w:val="single"/>
              </w:rPr>
            </w:pPr>
            <w:r w:rsidRPr="004C3376">
              <w:rPr>
                <w:b/>
                <w:u w:val="single"/>
              </w:rPr>
              <w:t xml:space="preserve">Nodrošināt e-pakalpojumu pieejamību no mobilajām ierīcēm </w:t>
            </w:r>
          </w:p>
          <w:p w14:paraId="070ACFE0" w14:textId="77777777" w:rsidR="004C3376" w:rsidRPr="00236D63" w:rsidRDefault="004C3376" w:rsidP="00162F39">
            <w:pPr>
              <w:pStyle w:val="NoSpacing"/>
              <w:ind w:firstLine="701"/>
              <w:jc w:val="both"/>
              <w:rPr>
                <w:rFonts w:ascii="Times New Roman" w:hAnsi="Times New Roman" w:cs="Times New Roman"/>
                <w:sz w:val="24"/>
                <w:szCs w:val="24"/>
                <w:lang w:eastAsia="lv-LV"/>
              </w:rPr>
            </w:pPr>
            <w:r w:rsidRPr="00236D63">
              <w:rPr>
                <w:rFonts w:ascii="Times New Roman" w:hAnsi="Times New Roman" w:cs="Times New Roman"/>
                <w:sz w:val="24"/>
                <w:szCs w:val="24"/>
                <w:lang w:eastAsia="lv-LV"/>
              </w:rPr>
              <w:t xml:space="preserve">Virzoties uz plašāku un ērtāku piekļuvi e-pakalpojumiem un to izmantošanu ar mūsdienīgiem rīkiem, ir jārealizē piekļuve e-pakalpojumiem ar mobilajām iekārtām, vienlaikus, ievērojot to, ka piekļuves rīkam jābūt drošam un uzticamam. Lai to realizētu, Valsts informācijas sistēmu savietotāja Vienotās pieteikšanās modulī nepieciešams integrēt piekļuvi e-pakalpojumiem, izmantojot mobilo </w:t>
            </w:r>
            <w:proofErr w:type="spellStart"/>
            <w:r w:rsidRPr="00236D63">
              <w:rPr>
                <w:rFonts w:ascii="Times New Roman" w:hAnsi="Times New Roman" w:cs="Times New Roman"/>
                <w:sz w:val="24"/>
                <w:szCs w:val="24"/>
                <w:lang w:eastAsia="lv-LV"/>
              </w:rPr>
              <w:t>eParaksta</w:t>
            </w:r>
            <w:proofErr w:type="spellEnd"/>
            <w:r w:rsidRPr="00236D63">
              <w:rPr>
                <w:rFonts w:ascii="Times New Roman" w:hAnsi="Times New Roman" w:cs="Times New Roman"/>
                <w:sz w:val="24"/>
                <w:szCs w:val="24"/>
                <w:lang w:eastAsia="lv-LV"/>
              </w:rPr>
              <w:t xml:space="preserve"> risinājumu. Mobilā </w:t>
            </w:r>
            <w:proofErr w:type="spellStart"/>
            <w:r w:rsidRPr="00236D63">
              <w:rPr>
                <w:rFonts w:ascii="Times New Roman" w:hAnsi="Times New Roman" w:cs="Times New Roman"/>
                <w:sz w:val="24"/>
                <w:szCs w:val="24"/>
                <w:lang w:eastAsia="lv-LV"/>
              </w:rPr>
              <w:t>eParaksta</w:t>
            </w:r>
            <w:proofErr w:type="spellEnd"/>
            <w:r w:rsidRPr="00236D63">
              <w:rPr>
                <w:rFonts w:ascii="Times New Roman" w:hAnsi="Times New Roman" w:cs="Times New Roman"/>
                <w:sz w:val="24"/>
                <w:szCs w:val="24"/>
                <w:lang w:eastAsia="lv-LV"/>
              </w:rPr>
              <w:t xml:space="preserve"> risinājums tiek izstrādāts LVRTC un produkcijas režīmā būs pieejams no </w:t>
            </w:r>
            <w:proofErr w:type="gramStart"/>
            <w:r w:rsidRPr="00236D63">
              <w:rPr>
                <w:rFonts w:ascii="Times New Roman" w:hAnsi="Times New Roman" w:cs="Times New Roman"/>
                <w:sz w:val="24"/>
                <w:szCs w:val="24"/>
                <w:lang w:eastAsia="lv-LV"/>
              </w:rPr>
              <w:t>2017.gada</w:t>
            </w:r>
            <w:proofErr w:type="gramEnd"/>
            <w:r w:rsidRPr="00236D63">
              <w:rPr>
                <w:rFonts w:ascii="Times New Roman" w:hAnsi="Times New Roman" w:cs="Times New Roman"/>
                <w:sz w:val="24"/>
                <w:szCs w:val="24"/>
                <w:lang w:eastAsia="lv-LV"/>
              </w:rPr>
              <w:t xml:space="preserve"> 1.oktobra, savukārt, integrēšanas rīki būs pieejami jau no 2017. gada 30.augusta. </w:t>
            </w:r>
          </w:p>
          <w:p w14:paraId="44D57E85" w14:textId="77777777" w:rsidR="004C3376" w:rsidRPr="00236D63" w:rsidRDefault="004C3376" w:rsidP="00162F39">
            <w:pPr>
              <w:pStyle w:val="NoSpacing"/>
              <w:ind w:firstLine="701"/>
              <w:jc w:val="both"/>
              <w:rPr>
                <w:rFonts w:ascii="Times New Roman" w:hAnsi="Times New Roman" w:cs="Times New Roman"/>
                <w:sz w:val="24"/>
                <w:szCs w:val="24"/>
                <w:lang w:eastAsia="lv-LV"/>
              </w:rPr>
            </w:pPr>
            <w:r w:rsidRPr="00236D63">
              <w:rPr>
                <w:rFonts w:ascii="Times New Roman" w:hAnsi="Times New Roman" w:cs="Times New Roman"/>
                <w:sz w:val="24"/>
                <w:szCs w:val="24"/>
                <w:lang w:eastAsia="lv-LV"/>
              </w:rPr>
              <w:t xml:space="preserve">Lai integrācija sekmīgi darbotos un e-pakalpojumi nākotnē tiktu izmantoti arī no mobilajām ierīcēm, ir jānodrošina mobilā </w:t>
            </w:r>
            <w:proofErr w:type="spellStart"/>
            <w:r w:rsidRPr="00236D63">
              <w:rPr>
                <w:rFonts w:ascii="Times New Roman" w:hAnsi="Times New Roman" w:cs="Times New Roman"/>
                <w:sz w:val="24"/>
                <w:szCs w:val="24"/>
                <w:lang w:eastAsia="lv-LV"/>
              </w:rPr>
              <w:t>eParaksta</w:t>
            </w:r>
            <w:proofErr w:type="spellEnd"/>
            <w:r w:rsidRPr="00236D63">
              <w:rPr>
                <w:rFonts w:ascii="Times New Roman" w:hAnsi="Times New Roman" w:cs="Times New Roman"/>
                <w:sz w:val="24"/>
                <w:szCs w:val="24"/>
                <w:lang w:eastAsia="lv-LV"/>
              </w:rPr>
              <w:t xml:space="preserve"> risinājuma izsniegšana, izmantojot uzticamu, valsts pārvaldītu izsniegšanas kanālu, kas ir pieejams plašam sabiedrības lokam. Ņemot vērā minēto, vispiemērotākā iestāde ir Pilsonības un migrācijas lietu pārvalde. Turklāt, lai personai vienā apmeklējuma reizē nodrošinātu pilnu un daudzveidīgu komplektu elektroniskās vides iespēju izmantošanai, mobilais </w:t>
            </w:r>
            <w:proofErr w:type="spellStart"/>
            <w:r w:rsidRPr="00236D63">
              <w:rPr>
                <w:rFonts w:ascii="Times New Roman" w:hAnsi="Times New Roman" w:cs="Times New Roman"/>
                <w:sz w:val="24"/>
                <w:szCs w:val="24"/>
                <w:lang w:eastAsia="lv-LV"/>
              </w:rPr>
              <w:t>eParaksta</w:t>
            </w:r>
            <w:proofErr w:type="spellEnd"/>
            <w:r w:rsidRPr="00236D63">
              <w:rPr>
                <w:rFonts w:ascii="Times New Roman" w:hAnsi="Times New Roman" w:cs="Times New Roman"/>
                <w:sz w:val="24"/>
                <w:szCs w:val="24"/>
                <w:lang w:eastAsia="lv-LV"/>
              </w:rPr>
              <w:t xml:space="preserve"> risinājums ir jāizsniedz komplektā ar personas apliecību. </w:t>
            </w:r>
          </w:p>
          <w:p w14:paraId="7F0C694E" w14:textId="4B7F7A56" w:rsidR="004C3376" w:rsidRPr="00236D63" w:rsidRDefault="004C3376" w:rsidP="0043381E">
            <w:pPr>
              <w:pStyle w:val="NoSpacing"/>
              <w:ind w:firstLine="559"/>
              <w:jc w:val="both"/>
              <w:rPr>
                <w:rFonts w:ascii="Times New Roman" w:hAnsi="Times New Roman" w:cs="Times New Roman"/>
                <w:sz w:val="24"/>
                <w:szCs w:val="24"/>
                <w:lang w:eastAsia="lv-LV"/>
              </w:rPr>
            </w:pPr>
            <w:r w:rsidRPr="00236D63">
              <w:rPr>
                <w:rFonts w:ascii="Times New Roman" w:eastAsia="Times New Roman" w:hAnsi="Times New Roman" w:cs="Times New Roman"/>
                <w:sz w:val="24"/>
                <w:szCs w:val="24"/>
                <w:lang w:eastAsia="lv-LV"/>
              </w:rPr>
              <w:t xml:space="preserve">Pilsonības un migrācijas lietu pārvaldei jāpilnveido personas apliecības izsniegšanas process, paredzot, ka vienlaikus ar personas apliecību katram saņēmējam tiek izsniegts mobilais </w:t>
            </w:r>
            <w:proofErr w:type="spellStart"/>
            <w:r w:rsidRPr="00236D63">
              <w:rPr>
                <w:rFonts w:ascii="Times New Roman" w:eastAsia="Times New Roman" w:hAnsi="Times New Roman" w:cs="Times New Roman"/>
                <w:sz w:val="24"/>
                <w:szCs w:val="24"/>
                <w:lang w:eastAsia="lv-LV"/>
              </w:rPr>
              <w:t>eParaksta</w:t>
            </w:r>
            <w:proofErr w:type="spellEnd"/>
            <w:r w:rsidRPr="00236D63">
              <w:rPr>
                <w:rFonts w:ascii="Times New Roman" w:eastAsia="Times New Roman" w:hAnsi="Times New Roman" w:cs="Times New Roman"/>
                <w:sz w:val="24"/>
                <w:szCs w:val="24"/>
                <w:lang w:eastAsia="lv-LV"/>
              </w:rPr>
              <w:t xml:space="preserve"> risinājums.</w:t>
            </w:r>
          </w:p>
          <w:p w14:paraId="2640E5D7" w14:textId="06837F8B" w:rsidR="007B396D" w:rsidRPr="00236D63" w:rsidRDefault="0043381E" w:rsidP="0043381E">
            <w:pPr>
              <w:pStyle w:val="NoSpacing"/>
              <w:ind w:firstLine="559"/>
              <w:jc w:val="both"/>
              <w:rPr>
                <w:rFonts w:ascii="Times New Roman" w:eastAsia="Times New Roman" w:hAnsi="Times New Roman" w:cs="Times New Roman"/>
                <w:sz w:val="24"/>
                <w:szCs w:val="24"/>
                <w:lang w:eastAsia="lv-LV"/>
              </w:rPr>
            </w:pPr>
            <w:r w:rsidRPr="00236D63">
              <w:rPr>
                <w:rFonts w:ascii="Times New Roman" w:eastAsia="Times New Roman" w:hAnsi="Times New Roman" w:cs="Times New Roman"/>
                <w:sz w:val="24"/>
                <w:szCs w:val="24"/>
                <w:lang w:eastAsia="lv-LV"/>
              </w:rPr>
              <w:lastRenderedPageBreak/>
              <w:t>Mobilā e-paraksta risinājum</w:t>
            </w:r>
            <w:r w:rsidR="007B396D" w:rsidRPr="00236D63">
              <w:rPr>
                <w:rFonts w:ascii="Times New Roman" w:eastAsia="Times New Roman" w:hAnsi="Times New Roman" w:cs="Times New Roman"/>
                <w:sz w:val="24"/>
                <w:szCs w:val="24"/>
                <w:lang w:eastAsia="lv-LV"/>
              </w:rPr>
              <w:t xml:space="preserve">u paredzēts </w:t>
            </w:r>
            <w:r w:rsidRPr="00236D63">
              <w:rPr>
                <w:rFonts w:ascii="Times New Roman" w:eastAsia="Times New Roman" w:hAnsi="Times New Roman" w:cs="Times New Roman"/>
                <w:sz w:val="24"/>
                <w:szCs w:val="24"/>
                <w:lang w:eastAsia="lv-LV"/>
              </w:rPr>
              <w:t>izstrād</w:t>
            </w:r>
            <w:r w:rsidR="007B396D" w:rsidRPr="00236D63">
              <w:rPr>
                <w:rFonts w:ascii="Times New Roman" w:eastAsia="Times New Roman" w:hAnsi="Times New Roman" w:cs="Times New Roman"/>
                <w:sz w:val="24"/>
                <w:szCs w:val="24"/>
                <w:lang w:eastAsia="lv-LV"/>
              </w:rPr>
              <w:t>āt projekta “E-identitātes un e-paraksta risinājumu attīstība”</w:t>
            </w:r>
            <w:r w:rsidR="009F001B">
              <w:rPr>
                <w:rFonts w:ascii="Times New Roman" w:eastAsia="Times New Roman" w:hAnsi="Times New Roman" w:cs="Times New Roman"/>
                <w:sz w:val="24"/>
                <w:szCs w:val="24"/>
                <w:lang w:eastAsia="lv-LV"/>
              </w:rPr>
              <w:t xml:space="preserve"> </w:t>
            </w:r>
            <w:r w:rsidR="007B396D" w:rsidRPr="00236D63">
              <w:rPr>
                <w:rFonts w:ascii="Times New Roman" w:eastAsia="Times New Roman" w:hAnsi="Times New Roman" w:cs="Times New Roman"/>
                <w:sz w:val="24"/>
                <w:szCs w:val="24"/>
                <w:lang w:eastAsia="lv-LV"/>
              </w:rPr>
              <w:t>ietvaros.</w:t>
            </w:r>
          </w:p>
          <w:p w14:paraId="1A30C4E8" w14:textId="77777777" w:rsidR="00E909B7" w:rsidRPr="009D1E55" w:rsidRDefault="00E909B7" w:rsidP="00162F39">
            <w:pPr>
              <w:spacing w:after="0" w:line="240" w:lineRule="auto"/>
              <w:ind w:firstLine="701"/>
              <w:jc w:val="both"/>
              <w:rPr>
                <w:rFonts w:ascii="Times New Roman" w:eastAsia="Times New Roman" w:hAnsi="Times New Roman" w:cs="Times New Roman"/>
                <w:sz w:val="24"/>
                <w:szCs w:val="24"/>
                <w:lang w:eastAsia="lv-LV"/>
              </w:rPr>
            </w:pPr>
          </w:p>
          <w:p w14:paraId="5BFEBD97" w14:textId="77777777" w:rsidR="00E909B7" w:rsidRPr="009D1E55" w:rsidRDefault="00E909B7" w:rsidP="00162F39">
            <w:pPr>
              <w:spacing w:after="0" w:line="240" w:lineRule="auto"/>
              <w:ind w:firstLine="701"/>
              <w:jc w:val="both"/>
              <w:rPr>
                <w:rFonts w:ascii="Times New Roman" w:hAnsi="Times New Roman" w:cs="Times New Roman"/>
                <w:sz w:val="24"/>
                <w:szCs w:val="24"/>
              </w:rPr>
            </w:pPr>
          </w:p>
        </w:tc>
      </w:tr>
    </w:tbl>
    <w:p w14:paraId="0ACC142D" w14:textId="77777777" w:rsidR="00AE7A16" w:rsidRPr="009D1E55" w:rsidRDefault="00AE7A16" w:rsidP="00AE7A16">
      <w:pPr>
        <w:pStyle w:val="naisf"/>
        <w:tabs>
          <w:tab w:val="left" w:pos="5668"/>
          <w:tab w:val="left" w:pos="6300"/>
        </w:tabs>
        <w:spacing w:before="0" w:after="120"/>
        <w:rPr>
          <w:sz w:val="28"/>
          <w:szCs w:val="28"/>
          <w:lang w:eastAsia="en-US"/>
        </w:rPr>
      </w:pPr>
    </w:p>
    <w:p w14:paraId="522EB6A6" w14:textId="77777777" w:rsidR="00AE7A16" w:rsidRPr="009D1E55" w:rsidRDefault="00AE7A16" w:rsidP="00AE7A16">
      <w:pPr>
        <w:pStyle w:val="naisnod"/>
        <w:tabs>
          <w:tab w:val="left" w:pos="5668"/>
        </w:tabs>
        <w:spacing w:after="120"/>
        <w:rPr>
          <w:sz w:val="28"/>
          <w:szCs w:val="28"/>
        </w:rPr>
      </w:pPr>
    </w:p>
    <w:p w14:paraId="6521CFE6" w14:textId="1A4B1E5A" w:rsidR="00AE7A16" w:rsidRPr="009D1E55" w:rsidRDefault="00AE7A16" w:rsidP="00AE7A16">
      <w:pPr>
        <w:pStyle w:val="naisnod"/>
        <w:tabs>
          <w:tab w:val="left" w:pos="5668"/>
        </w:tabs>
        <w:spacing w:after="120"/>
        <w:jc w:val="left"/>
        <w:rPr>
          <w:b w:val="0"/>
          <w:bCs w:val="0"/>
          <w:sz w:val="28"/>
          <w:szCs w:val="28"/>
          <w:lang w:eastAsia="en-US"/>
        </w:rPr>
      </w:pPr>
      <w:r w:rsidRPr="009D1E55">
        <w:rPr>
          <w:b w:val="0"/>
          <w:bCs w:val="0"/>
          <w:sz w:val="28"/>
          <w:szCs w:val="28"/>
          <w:lang w:eastAsia="en-US"/>
        </w:rPr>
        <w:t xml:space="preserve">      </w:t>
      </w:r>
      <w:r w:rsidR="00B428B0">
        <w:rPr>
          <w:b w:val="0"/>
          <w:bCs w:val="0"/>
          <w:sz w:val="28"/>
          <w:szCs w:val="28"/>
          <w:lang w:eastAsia="en-US"/>
        </w:rPr>
        <w:t>Iekšlietu ministrs</w:t>
      </w:r>
      <w:r w:rsidR="00B428B0">
        <w:rPr>
          <w:b w:val="0"/>
          <w:bCs w:val="0"/>
          <w:sz w:val="28"/>
          <w:szCs w:val="28"/>
          <w:lang w:eastAsia="en-US"/>
        </w:rPr>
        <w:tab/>
      </w:r>
      <w:r w:rsidR="00236D63">
        <w:rPr>
          <w:b w:val="0"/>
          <w:bCs w:val="0"/>
          <w:sz w:val="28"/>
          <w:szCs w:val="28"/>
          <w:lang w:eastAsia="en-US"/>
        </w:rPr>
        <w:tab/>
      </w:r>
      <w:r w:rsidR="00B428B0">
        <w:rPr>
          <w:b w:val="0"/>
          <w:bCs w:val="0"/>
          <w:sz w:val="28"/>
          <w:szCs w:val="28"/>
          <w:lang w:eastAsia="en-US"/>
        </w:rPr>
        <w:tab/>
      </w:r>
      <w:proofErr w:type="gramStart"/>
      <w:r w:rsidR="00236D63">
        <w:rPr>
          <w:b w:val="0"/>
          <w:bCs w:val="0"/>
          <w:sz w:val="28"/>
          <w:szCs w:val="28"/>
          <w:lang w:eastAsia="en-US"/>
        </w:rPr>
        <w:t xml:space="preserve">    </w:t>
      </w:r>
      <w:proofErr w:type="gramEnd"/>
      <w:r w:rsidR="00B428B0">
        <w:rPr>
          <w:b w:val="0"/>
          <w:bCs w:val="0"/>
          <w:sz w:val="28"/>
          <w:szCs w:val="28"/>
          <w:lang w:eastAsia="en-US"/>
        </w:rPr>
        <w:t>Rihards</w:t>
      </w:r>
      <w:r w:rsidRPr="009D1E55">
        <w:rPr>
          <w:b w:val="0"/>
          <w:bCs w:val="0"/>
          <w:sz w:val="28"/>
          <w:szCs w:val="28"/>
          <w:lang w:eastAsia="en-US"/>
        </w:rPr>
        <w:t xml:space="preserve"> Kozlovskis</w:t>
      </w:r>
    </w:p>
    <w:p w14:paraId="5D31A356" w14:textId="77777777" w:rsidR="00AE7A16" w:rsidRDefault="00AE7A16" w:rsidP="00AE7A16">
      <w:pPr>
        <w:pStyle w:val="naisnod"/>
        <w:tabs>
          <w:tab w:val="left" w:pos="5668"/>
        </w:tabs>
        <w:spacing w:after="120"/>
        <w:jc w:val="left"/>
        <w:rPr>
          <w:b w:val="0"/>
          <w:bCs w:val="0"/>
          <w:sz w:val="28"/>
          <w:szCs w:val="28"/>
          <w:lang w:eastAsia="en-US"/>
        </w:rPr>
      </w:pPr>
    </w:p>
    <w:p w14:paraId="545412F3" w14:textId="77777777" w:rsidR="00D65675" w:rsidRPr="009D1E55" w:rsidRDefault="00D65675" w:rsidP="00AE7A16">
      <w:pPr>
        <w:pStyle w:val="naisnod"/>
        <w:tabs>
          <w:tab w:val="left" w:pos="5668"/>
        </w:tabs>
        <w:spacing w:after="120"/>
        <w:jc w:val="left"/>
        <w:rPr>
          <w:b w:val="0"/>
          <w:bCs w:val="0"/>
          <w:sz w:val="28"/>
          <w:szCs w:val="28"/>
          <w:lang w:eastAsia="en-US"/>
        </w:rPr>
      </w:pPr>
    </w:p>
    <w:p w14:paraId="74D0D66C" w14:textId="77777777" w:rsidR="00236D63" w:rsidRDefault="00AE7A16" w:rsidP="00B428B0">
      <w:pPr>
        <w:pStyle w:val="naisnod"/>
        <w:tabs>
          <w:tab w:val="left" w:pos="5387"/>
        </w:tabs>
        <w:spacing w:after="120"/>
        <w:jc w:val="left"/>
        <w:rPr>
          <w:b w:val="0"/>
          <w:bCs w:val="0"/>
          <w:sz w:val="28"/>
          <w:szCs w:val="28"/>
          <w:lang w:eastAsia="en-US"/>
        </w:rPr>
      </w:pPr>
      <w:r w:rsidRPr="009D1E55">
        <w:rPr>
          <w:b w:val="0"/>
          <w:bCs w:val="0"/>
          <w:sz w:val="28"/>
          <w:szCs w:val="28"/>
          <w:lang w:eastAsia="en-US"/>
        </w:rPr>
        <w:t xml:space="preserve">      </w:t>
      </w:r>
      <w:r w:rsidR="00236D63">
        <w:rPr>
          <w:b w:val="0"/>
          <w:bCs w:val="0"/>
          <w:sz w:val="28"/>
          <w:szCs w:val="28"/>
          <w:lang w:eastAsia="en-US"/>
        </w:rPr>
        <w:t>Vīza:</w:t>
      </w:r>
    </w:p>
    <w:p w14:paraId="3867E605" w14:textId="28ED479F" w:rsidR="00AE7A16" w:rsidRPr="009D1E55" w:rsidRDefault="00236D63" w:rsidP="00236D63">
      <w:pPr>
        <w:pStyle w:val="naisnod"/>
        <w:spacing w:after="120"/>
        <w:jc w:val="left"/>
        <w:rPr>
          <w:b w:val="0"/>
          <w:bCs w:val="0"/>
          <w:sz w:val="28"/>
          <w:szCs w:val="28"/>
          <w:lang w:eastAsia="en-US"/>
        </w:rPr>
      </w:pPr>
      <w:r>
        <w:rPr>
          <w:b w:val="0"/>
          <w:bCs w:val="0"/>
          <w:sz w:val="28"/>
          <w:szCs w:val="28"/>
          <w:lang w:eastAsia="en-US"/>
        </w:rPr>
        <w:tab/>
      </w:r>
      <w:r w:rsidR="00B428B0">
        <w:rPr>
          <w:b w:val="0"/>
          <w:bCs w:val="0"/>
          <w:sz w:val="28"/>
          <w:szCs w:val="28"/>
          <w:lang w:eastAsia="en-US"/>
        </w:rPr>
        <w:t>valsts sekretār</w:t>
      </w:r>
      <w:r>
        <w:rPr>
          <w:b w:val="0"/>
          <w:bCs w:val="0"/>
          <w:sz w:val="28"/>
          <w:szCs w:val="28"/>
          <w:lang w:eastAsia="en-US"/>
        </w:rPr>
        <w:t>a pienākumu izpildītājs</w:t>
      </w:r>
      <w:r w:rsidR="00B428B0">
        <w:rPr>
          <w:b w:val="0"/>
          <w:bCs w:val="0"/>
          <w:sz w:val="28"/>
          <w:szCs w:val="28"/>
          <w:lang w:eastAsia="en-US"/>
        </w:rPr>
        <w:tab/>
      </w:r>
      <w:r w:rsidR="00B428B0">
        <w:rPr>
          <w:b w:val="0"/>
          <w:bCs w:val="0"/>
          <w:sz w:val="28"/>
          <w:szCs w:val="28"/>
          <w:lang w:eastAsia="en-US"/>
        </w:rPr>
        <w:tab/>
      </w:r>
      <w:r>
        <w:rPr>
          <w:b w:val="0"/>
          <w:bCs w:val="0"/>
          <w:sz w:val="28"/>
          <w:szCs w:val="28"/>
          <w:lang w:eastAsia="en-US"/>
        </w:rPr>
        <w:tab/>
      </w:r>
      <w:proofErr w:type="gramStart"/>
      <w:r>
        <w:rPr>
          <w:b w:val="0"/>
          <w:bCs w:val="0"/>
          <w:sz w:val="28"/>
          <w:szCs w:val="28"/>
          <w:lang w:eastAsia="en-US"/>
        </w:rPr>
        <w:t xml:space="preserve">    </w:t>
      </w:r>
      <w:proofErr w:type="spellStart"/>
      <w:proofErr w:type="gramEnd"/>
      <w:r>
        <w:rPr>
          <w:b w:val="0"/>
          <w:bCs w:val="0"/>
          <w:sz w:val="28"/>
          <w:szCs w:val="28"/>
          <w:lang w:eastAsia="en-US"/>
        </w:rPr>
        <w:t>Dimitrijs</w:t>
      </w:r>
      <w:proofErr w:type="spellEnd"/>
      <w:r>
        <w:rPr>
          <w:b w:val="0"/>
          <w:bCs w:val="0"/>
          <w:sz w:val="28"/>
          <w:szCs w:val="28"/>
          <w:lang w:eastAsia="en-US"/>
        </w:rPr>
        <w:t xml:space="preserve"> </w:t>
      </w:r>
      <w:proofErr w:type="spellStart"/>
      <w:r>
        <w:rPr>
          <w:b w:val="0"/>
          <w:bCs w:val="0"/>
          <w:sz w:val="28"/>
          <w:szCs w:val="28"/>
          <w:lang w:eastAsia="en-US"/>
        </w:rPr>
        <w:t>Trofimovs</w:t>
      </w:r>
      <w:proofErr w:type="spellEnd"/>
    </w:p>
    <w:p w14:paraId="04F01D52" w14:textId="77777777" w:rsidR="00AE7A16" w:rsidRDefault="00AE7A16" w:rsidP="00AE7A16">
      <w:pPr>
        <w:rPr>
          <w:sz w:val="28"/>
          <w:szCs w:val="28"/>
        </w:rPr>
      </w:pPr>
    </w:p>
    <w:p w14:paraId="0AA17B8E" w14:textId="77777777" w:rsidR="00D65675" w:rsidRDefault="00D65675" w:rsidP="00AE7A16">
      <w:pPr>
        <w:rPr>
          <w:sz w:val="28"/>
          <w:szCs w:val="28"/>
        </w:rPr>
      </w:pPr>
    </w:p>
    <w:p w14:paraId="700DA2DE" w14:textId="77777777" w:rsidR="00D65675" w:rsidRDefault="00D65675" w:rsidP="00AE7A16">
      <w:pPr>
        <w:rPr>
          <w:sz w:val="28"/>
          <w:szCs w:val="28"/>
        </w:rPr>
      </w:pPr>
    </w:p>
    <w:p w14:paraId="562E05E6" w14:textId="77777777" w:rsidR="00D65675" w:rsidRPr="009D1E55" w:rsidRDefault="00D65675" w:rsidP="00AE7A16">
      <w:pPr>
        <w:rPr>
          <w:sz w:val="28"/>
          <w:szCs w:val="28"/>
        </w:rPr>
      </w:pPr>
    </w:p>
    <w:p w14:paraId="3EA52E15" w14:textId="77777777" w:rsidR="00AE7A16" w:rsidRPr="009D1E55" w:rsidRDefault="00AE7A16" w:rsidP="00AE7A16">
      <w:pPr>
        <w:rPr>
          <w:sz w:val="28"/>
          <w:szCs w:val="28"/>
        </w:rPr>
      </w:pPr>
    </w:p>
    <w:p w14:paraId="61E5BA30" w14:textId="77777777" w:rsidR="00AE7A16" w:rsidRPr="009D1E55" w:rsidRDefault="00AE7A16" w:rsidP="00AE7A16">
      <w:pPr>
        <w:spacing w:after="0" w:line="240" w:lineRule="auto"/>
        <w:rPr>
          <w:rFonts w:ascii="Times New Roman" w:hAnsi="Times New Roman" w:cs="Times New Roman"/>
          <w:sz w:val="20"/>
          <w:szCs w:val="20"/>
        </w:rPr>
      </w:pPr>
      <w:proofErr w:type="spellStart"/>
      <w:r w:rsidRPr="009D1E55">
        <w:rPr>
          <w:rFonts w:ascii="Times New Roman" w:hAnsi="Times New Roman" w:cs="Times New Roman"/>
          <w:sz w:val="20"/>
          <w:szCs w:val="20"/>
        </w:rPr>
        <w:t>Peneze</w:t>
      </w:r>
      <w:proofErr w:type="spellEnd"/>
      <w:r w:rsidRPr="009D1E55">
        <w:rPr>
          <w:rFonts w:ascii="Times New Roman" w:hAnsi="Times New Roman" w:cs="Times New Roman"/>
          <w:sz w:val="20"/>
          <w:szCs w:val="20"/>
        </w:rPr>
        <w:t>, 67219521</w:t>
      </w:r>
    </w:p>
    <w:p w14:paraId="4524A61E" w14:textId="77777777" w:rsidR="00AE7A16" w:rsidRDefault="00C33774" w:rsidP="00AE7A16">
      <w:pPr>
        <w:spacing w:after="0" w:line="240" w:lineRule="auto"/>
        <w:jc w:val="both"/>
        <w:rPr>
          <w:rStyle w:val="Hyperlink"/>
          <w:rFonts w:ascii="Times New Roman" w:hAnsi="Times New Roman" w:cs="Times New Roman"/>
          <w:color w:val="auto"/>
          <w:sz w:val="20"/>
          <w:szCs w:val="20"/>
        </w:rPr>
      </w:pPr>
      <w:hyperlink r:id="rId15" w:history="1">
        <w:r w:rsidR="00B4654F" w:rsidRPr="004F2B8E">
          <w:rPr>
            <w:rStyle w:val="Hyperlink"/>
            <w:rFonts w:ascii="Times New Roman" w:hAnsi="Times New Roman" w:cs="Times New Roman"/>
            <w:sz w:val="20"/>
            <w:szCs w:val="20"/>
          </w:rPr>
          <w:t>Dzintra.Peneze@pmlp.gov.lv</w:t>
        </w:r>
      </w:hyperlink>
    </w:p>
    <w:p w14:paraId="2A05AF35" w14:textId="77777777" w:rsidR="00B4654F" w:rsidRDefault="00B4654F" w:rsidP="00AE7A16">
      <w:pPr>
        <w:spacing w:after="0" w:line="240" w:lineRule="auto"/>
        <w:jc w:val="both"/>
        <w:rPr>
          <w:rStyle w:val="Hyperlink"/>
          <w:rFonts w:ascii="Times New Roman" w:hAnsi="Times New Roman" w:cs="Times New Roman"/>
          <w:color w:val="auto"/>
          <w:sz w:val="20"/>
          <w:szCs w:val="20"/>
        </w:rPr>
      </w:pPr>
    </w:p>
    <w:p w14:paraId="371F43B8" w14:textId="77777777" w:rsidR="00B4654F" w:rsidRPr="009D1E55" w:rsidRDefault="00B4654F" w:rsidP="00AE7A16">
      <w:pPr>
        <w:spacing w:after="0" w:line="240" w:lineRule="auto"/>
        <w:jc w:val="both"/>
        <w:rPr>
          <w:rFonts w:ascii="Times New Roman" w:hAnsi="Times New Roman" w:cs="Times New Roman"/>
          <w:sz w:val="20"/>
          <w:szCs w:val="20"/>
        </w:rPr>
      </w:pPr>
    </w:p>
    <w:sectPr w:rsidR="00B4654F" w:rsidRPr="009D1E55" w:rsidSect="00EF6200">
      <w:headerReference w:type="default" r:id="rId16"/>
      <w:footerReference w:type="default" r:id="rId17"/>
      <w:footerReference w:type="first" r:id="rId1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021D8" w14:textId="77777777" w:rsidR="00C33774" w:rsidRDefault="00C33774" w:rsidP="00836CD7">
      <w:pPr>
        <w:spacing w:after="0" w:line="240" w:lineRule="auto"/>
      </w:pPr>
      <w:r>
        <w:separator/>
      </w:r>
    </w:p>
  </w:endnote>
  <w:endnote w:type="continuationSeparator" w:id="0">
    <w:p w14:paraId="4B241819" w14:textId="77777777" w:rsidR="00C33774" w:rsidRDefault="00C33774" w:rsidP="0083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47589" w14:textId="35BD7F48" w:rsidR="0029375C" w:rsidRPr="001E561B" w:rsidRDefault="00EF6200" w:rsidP="00EF6200">
    <w:pPr>
      <w:shd w:val="clear" w:color="auto" w:fill="FFFFFF"/>
      <w:spacing w:before="100" w:beforeAutospacing="1" w:after="100" w:afterAutospacing="1" w:line="240" w:lineRule="auto"/>
      <w:jc w:val="both"/>
    </w:pPr>
    <w:r w:rsidRPr="001E561B">
      <w:rPr>
        <w:rFonts w:ascii="Times New Roman" w:hAnsi="Times New Roman" w:cs="Times New Roman"/>
        <w:sz w:val="20"/>
        <w:szCs w:val="20"/>
      </w:rPr>
      <w:t>IEMZin_</w:t>
    </w:r>
    <w:r w:rsidR="00236D63">
      <w:rPr>
        <w:rFonts w:ascii="Times New Roman" w:hAnsi="Times New Roman" w:cs="Times New Roman"/>
        <w:sz w:val="20"/>
        <w:szCs w:val="20"/>
      </w:rPr>
      <w:t>13</w:t>
    </w:r>
    <w:r w:rsidR="004D4257">
      <w:rPr>
        <w:rFonts w:ascii="Times New Roman" w:hAnsi="Times New Roman" w:cs="Times New Roman"/>
        <w:sz w:val="20"/>
        <w:szCs w:val="20"/>
      </w:rPr>
      <w:t>06</w:t>
    </w:r>
    <w:r w:rsidR="00BC63FD" w:rsidRPr="001E561B">
      <w:rPr>
        <w:rFonts w:ascii="Times New Roman" w:hAnsi="Times New Roman" w:cs="Times New Roman"/>
        <w:sz w:val="20"/>
        <w:szCs w:val="20"/>
      </w:rPr>
      <w:t xml:space="preserve">17_eID_kartes; </w:t>
    </w:r>
    <w:r w:rsidRPr="001E561B">
      <w:rPr>
        <w:rFonts w:ascii="Times New Roman" w:hAnsi="Times New Roman" w:cs="Times New Roman"/>
        <w:sz w:val="20"/>
        <w:szCs w:val="20"/>
      </w:rPr>
      <w:t xml:space="preserve">Informatīvais ziņojums par Ministru </w:t>
    </w:r>
    <w:r w:rsidR="00BC63FD" w:rsidRPr="001E561B">
      <w:rPr>
        <w:rFonts w:ascii="Times New Roman" w:hAnsi="Times New Roman" w:cs="Times New Roman"/>
        <w:sz w:val="20"/>
        <w:szCs w:val="20"/>
      </w:rPr>
      <w:t xml:space="preserve">kabineta </w:t>
    </w:r>
    <w:proofErr w:type="gramStart"/>
    <w:r w:rsidR="00BC63FD" w:rsidRPr="001E561B">
      <w:rPr>
        <w:rFonts w:ascii="Times New Roman" w:eastAsia="Times New Roman" w:hAnsi="Times New Roman" w:cs="Times New Roman"/>
        <w:bCs/>
        <w:sz w:val="20"/>
        <w:szCs w:val="20"/>
        <w:lang w:eastAsia="lv-LV"/>
      </w:rPr>
      <w:t>2015.gada</w:t>
    </w:r>
    <w:proofErr w:type="gramEnd"/>
    <w:r w:rsidR="00BC63FD" w:rsidRPr="001E561B">
      <w:rPr>
        <w:rFonts w:ascii="Times New Roman" w:eastAsia="Times New Roman" w:hAnsi="Times New Roman" w:cs="Times New Roman"/>
        <w:bCs/>
        <w:sz w:val="20"/>
        <w:szCs w:val="20"/>
        <w:lang w:eastAsia="lv-LV"/>
      </w:rPr>
      <w:t xml:space="preserve"> 11.augusta sēdes (protokols Nr.38, 41.§) </w:t>
    </w:r>
    <w:proofErr w:type="spellStart"/>
    <w:r w:rsidR="00BC63FD" w:rsidRPr="001E561B">
      <w:rPr>
        <w:rFonts w:ascii="Times New Roman" w:eastAsia="Times New Roman" w:hAnsi="Times New Roman" w:cs="Times New Roman"/>
        <w:bCs/>
        <w:sz w:val="20"/>
        <w:szCs w:val="20"/>
        <w:lang w:eastAsia="lv-LV"/>
      </w:rPr>
      <w:t>protokollēmuma</w:t>
    </w:r>
    <w:proofErr w:type="spellEnd"/>
    <w:r w:rsidR="00BC63FD" w:rsidRPr="001E561B">
      <w:rPr>
        <w:rFonts w:ascii="Times New Roman" w:eastAsia="Times New Roman" w:hAnsi="Times New Roman" w:cs="Times New Roman"/>
        <w:bCs/>
        <w:sz w:val="20"/>
        <w:szCs w:val="20"/>
        <w:lang w:eastAsia="lv-LV"/>
      </w:rPr>
      <w:t xml:space="preserve"> “</w:t>
    </w:r>
    <w:r w:rsidR="00BC63FD" w:rsidRPr="001E561B">
      <w:rPr>
        <w:rFonts w:ascii="Times New Roman" w:eastAsia="Times New Roman" w:hAnsi="Times New Roman" w:cs="Times New Roman"/>
        <w:sz w:val="20"/>
        <w:szCs w:val="20"/>
        <w:lang w:eastAsia="lv-LV"/>
      </w:rPr>
      <w:t xml:space="preserve">Informatīvais ziņojums </w:t>
    </w:r>
    <w:r w:rsidRPr="001E561B">
      <w:rPr>
        <w:rFonts w:ascii="Times New Roman" w:eastAsia="Times New Roman" w:hAnsi="Times New Roman" w:cs="Times New Roman"/>
        <w:sz w:val="20"/>
        <w:szCs w:val="20"/>
        <w:lang w:eastAsia="lv-LV"/>
      </w:rPr>
      <w:t>“</w:t>
    </w:r>
    <w:r w:rsidR="00BC63FD" w:rsidRPr="001E561B">
      <w:rPr>
        <w:rFonts w:ascii="Times New Roman" w:eastAsia="Times New Roman" w:hAnsi="Times New Roman" w:cs="Times New Roman"/>
        <w:sz w:val="20"/>
        <w:szCs w:val="20"/>
        <w:lang w:eastAsia="lv-LV"/>
      </w:rPr>
      <w:t>Par personas apliecību</w:t>
    </w:r>
    <w:r w:rsidRPr="001E561B">
      <w:rPr>
        <w:rFonts w:ascii="Times New Roman" w:eastAsia="Times New Roman" w:hAnsi="Times New Roman" w:cs="Times New Roman"/>
        <w:sz w:val="20"/>
        <w:szCs w:val="20"/>
        <w:lang w:eastAsia="lv-LV"/>
      </w:rPr>
      <w:t xml:space="preserve"> plašākas izmantošanas iespējām”” 2.punktā dotā uzdevuma izpildi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FA15A" w14:textId="05660A93" w:rsidR="00EF6200" w:rsidRPr="001E561B" w:rsidRDefault="00585EA8" w:rsidP="00EF6200">
    <w:pPr>
      <w:pStyle w:val="Footer"/>
      <w:jc w:val="both"/>
    </w:pPr>
    <w:r>
      <w:rPr>
        <w:rFonts w:ascii="Times New Roman" w:hAnsi="Times New Roman" w:cs="Times New Roman"/>
        <w:sz w:val="20"/>
        <w:szCs w:val="20"/>
      </w:rPr>
      <w:t>IEMZin_</w:t>
    </w:r>
    <w:r w:rsidR="00236D63">
      <w:rPr>
        <w:rFonts w:ascii="Times New Roman" w:hAnsi="Times New Roman" w:cs="Times New Roman"/>
        <w:sz w:val="20"/>
        <w:szCs w:val="20"/>
      </w:rPr>
      <w:t>13</w:t>
    </w:r>
    <w:r w:rsidR="004D4257">
      <w:rPr>
        <w:rFonts w:ascii="Times New Roman" w:hAnsi="Times New Roman" w:cs="Times New Roman"/>
        <w:sz w:val="20"/>
        <w:szCs w:val="20"/>
      </w:rPr>
      <w:t>06</w:t>
    </w:r>
    <w:r w:rsidR="00EF6200" w:rsidRPr="001E561B">
      <w:rPr>
        <w:rFonts w:ascii="Times New Roman" w:hAnsi="Times New Roman" w:cs="Times New Roman"/>
        <w:sz w:val="20"/>
        <w:szCs w:val="20"/>
      </w:rPr>
      <w:t xml:space="preserve">17_eID_kartes; Informatīvais ziņojums par Ministru kabineta </w:t>
    </w:r>
    <w:proofErr w:type="gramStart"/>
    <w:r w:rsidR="00EF6200" w:rsidRPr="001E561B">
      <w:rPr>
        <w:rFonts w:ascii="Times New Roman" w:eastAsia="Times New Roman" w:hAnsi="Times New Roman" w:cs="Times New Roman"/>
        <w:bCs/>
        <w:sz w:val="20"/>
        <w:szCs w:val="20"/>
        <w:lang w:eastAsia="lv-LV"/>
      </w:rPr>
      <w:t>2015.gada</w:t>
    </w:r>
    <w:proofErr w:type="gramEnd"/>
    <w:r w:rsidR="00EF6200" w:rsidRPr="001E561B">
      <w:rPr>
        <w:rFonts w:ascii="Times New Roman" w:eastAsia="Times New Roman" w:hAnsi="Times New Roman" w:cs="Times New Roman"/>
        <w:bCs/>
        <w:sz w:val="20"/>
        <w:szCs w:val="20"/>
        <w:lang w:eastAsia="lv-LV"/>
      </w:rPr>
      <w:t xml:space="preserve"> 11.augusta sēdes (protokols Nr.38, 41.§) </w:t>
    </w:r>
    <w:proofErr w:type="spellStart"/>
    <w:r w:rsidR="00EF6200" w:rsidRPr="001E561B">
      <w:rPr>
        <w:rFonts w:ascii="Times New Roman" w:eastAsia="Times New Roman" w:hAnsi="Times New Roman" w:cs="Times New Roman"/>
        <w:bCs/>
        <w:sz w:val="20"/>
        <w:szCs w:val="20"/>
        <w:lang w:eastAsia="lv-LV"/>
      </w:rPr>
      <w:t>protokollēmuma</w:t>
    </w:r>
    <w:proofErr w:type="spellEnd"/>
    <w:r w:rsidR="00EF6200" w:rsidRPr="001E561B">
      <w:rPr>
        <w:rFonts w:ascii="Times New Roman" w:eastAsia="Times New Roman" w:hAnsi="Times New Roman" w:cs="Times New Roman"/>
        <w:bCs/>
        <w:sz w:val="20"/>
        <w:szCs w:val="20"/>
        <w:lang w:eastAsia="lv-LV"/>
      </w:rPr>
      <w:t xml:space="preserve"> “</w:t>
    </w:r>
    <w:r w:rsidR="00EF6200" w:rsidRPr="001E561B">
      <w:rPr>
        <w:rFonts w:ascii="Times New Roman" w:eastAsia="Times New Roman" w:hAnsi="Times New Roman" w:cs="Times New Roman"/>
        <w:sz w:val="20"/>
        <w:szCs w:val="20"/>
        <w:lang w:eastAsia="lv-LV"/>
      </w:rPr>
      <w:t>Informatīvais ziņojums “Par personas apliecību plašākas izmantošanas iespējām”” 2.punktā dotā uzdevuma 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FC9D7" w14:textId="77777777" w:rsidR="00C33774" w:rsidRDefault="00C33774" w:rsidP="00836CD7">
      <w:pPr>
        <w:spacing w:after="0" w:line="240" w:lineRule="auto"/>
      </w:pPr>
      <w:r>
        <w:separator/>
      </w:r>
    </w:p>
  </w:footnote>
  <w:footnote w:type="continuationSeparator" w:id="0">
    <w:p w14:paraId="3F1E38C7" w14:textId="77777777" w:rsidR="00C33774" w:rsidRDefault="00C33774" w:rsidP="00836CD7">
      <w:pPr>
        <w:spacing w:after="0" w:line="240" w:lineRule="auto"/>
      </w:pPr>
      <w:r>
        <w:continuationSeparator/>
      </w:r>
    </w:p>
  </w:footnote>
  <w:footnote w:id="1">
    <w:p w14:paraId="65514B10" w14:textId="73106278" w:rsidR="00906388" w:rsidRPr="00906388" w:rsidRDefault="00906388">
      <w:pPr>
        <w:pStyle w:val="FootnoteText"/>
      </w:pPr>
      <w:r w:rsidRPr="00906388">
        <w:rPr>
          <w:rStyle w:val="FootnoteReference"/>
        </w:rPr>
        <w:footnoteRef/>
      </w:r>
      <w:r w:rsidRPr="00906388">
        <w:t xml:space="preserve"> Projektu plānots īstenot Eiropas Savienības struktūrfondu un Kohēzijas fonda 2014.–</w:t>
      </w:r>
      <w:proofErr w:type="gramStart"/>
      <w:r w:rsidRPr="00906388">
        <w:t>2020.gada</w:t>
      </w:r>
      <w:proofErr w:type="gramEnd"/>
      <w:r w:rsidRPr="00906388">
        <w:t xml:space="preserve"> plānošanas perioda darbības programmas “Izaugsme un nodarbinātība” 2.2.1.specifiskā atbalsta mērķa “Nodrošināt publisko datu </w:t>
      </w:r>
      <w:proofErr w:type="spellStart"/>
      <w:r w:rsidRPr="00906388">
        <w:t>atkalizmantošanas</w:t>
      </w:r>
      <w:proofErr w:type="spellEnd"/>
      <w:r w:rsidRPr="00906388">
        <w:t xml:space="preserve"> pieaugumu un efektīvu publiskās pārvaldes un privātā sektora mijiedarbību” 2.2.1.1.pasākuma “Centralizētu publiskās pārvaldes IKT platformu izveide, publiskās pārvaldes procesu optimizēšana un attīstība”  ietvaros, ja projekta iesniegums atbildīs projektu iesniegumu vērtēšanas kritērijiem un Ministru kabineta 2015.gada 17.novembra noteikumos Nr.653 “Darbības programmas “Izaugsme un nodarbinātība” 2.2.1.specifiskā atbalsta mērķa “Nodrošināt publisko datu </w:t>
      </w:r>
      <w:proofErr w:type="spellStart"/>
      <w:r w:rsidRPr="00906388">
        <w:t>atkalizmantošanas</w:t>
      </w:r>
      <w:proofErr w:type="spellEnd"/>
      <w:r w:rsidRPr="00906388">
        <w:t xml:space="preserve"> pieaugumu un efektīvu publiskās pārvaldes un privātā sektora mijiedarbību” 2.2.1.1.pasākuma “Centralizētu publiskās pārvaldes IKT platformu izveide, publiskās pārvaldes procesu optimizēšana un attīstība” īstenošanas noteikumi” ietvertajiem nosacījumiem.</w:t>
      </w:r>
    </w:p>
  </w:footnote>
  <w:footnote w:id="2">
    <w:p w14:paraId="156353DA" w14:textId="2D43797D" w:rsidR="00906388" w:rsidRDefault="00906388">
      <w:pPr>
        <w:pStyle w:val="FootnoteText"/>
      </w:pPr>
      <w:r>
        <w:rPr>
          <w:rStyle w:val="FootnoteReference"/>
        </w:rPr>
        <w:footnoteRef/>
      </w:r>
      <w:r>
        <w:t xml:space="preserve"> </w:t>
      </w:r>
      <w:r w:rsidR="00236D63">
        <w:t>Projekts tiek īstenots Eiropas Savienības struktūrfondu un Kohēzijas fonda 2014.–</w:t>
      </w:r>
      <w:proofErr w:type="gramStart"/>
      <w:r w:rsidR="00236D63">
        <w:t>2020.gada</w:t>
      </w:r>
      <w:proofErr w:type="gramEnd"/>
      <w:r w:rsidR="00236D63">
        <w:t xml:space="preserve"> plānošanas perioda darbības programmas “Izaugsme un nodarbinātība” 2.2.1.specifiskā atbalsta mērķa “Nodrošināt publisko datu </w:t>
      </w:r>
      <w:proofErr w:type="spellStart"/>
      <w:r w:rsidR="00236D63">
        <w:t>atkalizmantošanas</w:t>
      </w:r>
      <w:proofErr w:type="spellEnd"/>
      <w:r w:rsidR="00236D63">
        <w:t xml:space="preserve"> pieaugumu un efektīvu publiskās pārvaldes un privātā sektora mijiedarbību” 2.2.1.1.pasākuma “Centralizētu publiskās pārvaldes IKT platformu izveide, publiskās pārvaldes procesu optimizēšana un attīstība”  ietvaros”</w:t>
      </w:r>
      <w:r w:rsidRPr="00906388">
        <w:t>.</w:t>
      </w:r>
    </w:p>
  </w:footnote>
  <w:footnote w:id="3">
    <w:p w14:paraId="3B12CC42" w14:textId="56986F48" w:rsidR="00906388" w:rsidRDefault="00906388">
      <w:pPr>
        <w:pStyle w:val="FootnoteText"/>
      </w:pPr>
      <w:r>
        <w:rPr>
          <w:rStyle w:val="FootnoteReference"/>
        </w:rPr>
        <w:footnoteRef/>
      </w:r>
      <w:r>
        <w:t xml:space="preserve"> </w:t>
      </w:r>
      <w:r w:rsidRPr="00906388">
        <w:t>Projektu plānots īstenot Eiropas Savienības struktūrfondu un Kohēzijas fonda 2014.–</w:t>
      </w:r>
      <w:proofErr w:type="gramStart"/>
      <w:r w:rsidRPr="00906388">
        <w:t>2020.gada</w:t>
      </w:r>
      <w:proofErr w:type="gramEnd"/>
      <w:r w:rsidRPr="00906388">
        <w:t xml:space="preserve"> plānošanas perioda darbības programmas “Izaugsme un nodarbinātība” 2.2.1.specifiskā atbalsta mērķa “Nodrošināt publisko datu </w:t>
      </w:r>
      <w:proofErr w:type="spellStart"/>
      <w:r w:rsidRPr="00906388">
        <w:t>atkalizmantošanas</w:t>
      </w:r>
      <w:proofErr w:type="spellEnd"/>
      <w:r w:rsidRPr="00906388">
        <w:t xml:space="preserve"> pieaugumu un efektīvu publiskās pārvaldes un privātā sektora mijiedarbību” 2.2.1.1.pasākuma “Centralizētu publiskās pārvaldes IKT platformu izveide, publiskās pārvaldes procesu optimizēšana un attīstība”  ietvaros, ja projekta iesniegums atbildīs projektu iesniegumu vērtēšanas kritērijiem un Ministru kabineta 2015.gada 17.novembra noteikumos Nr.653 “Darbības programmas “Izaugsme un nodarbinātība” 2.2.1.specifiskā atbalsta mērķa “Nodrošināt publisko datu </w:t>
      </w:r>
      <w:proofErr w:type="spellStart"/>
      <w:r w:rsidRPr="00906388">
        <w:t>atkalizmantošanas</w:t>
      </w:r>
      <w:proofErr w:type="spellEnd"/>
      <w:r w:rsidRPr="00906388">
        <w:t xml:space="preserve"> pieaugumu un efektīvu publiskās pārvaldes un privātā sektora mijiedarbību” 2.2.1.1.pasākuma “Centralizētu publiskās pārvaldes IKT platformu izveide, publiskās pārvaldes procesu optimizēšana un attīstība” īstenošanas noteikumi” ietvertajiem nosacījumiem.</w:t>
      </w:r>
    </w:p>
  </w:footnote>
  <w:footnote w:id="4">
    <w:p w14:paraId="747E966B" w14:textId="77777777" w:rsidR="000B28F6" w:rsidRPr="00A97101" w:rsidRDefault="000B28F6" w:rsidP="000B28F6">
      <w:pPr>
        <w:pStyle w:val="FootnoteText"/>
      </w:pPr>
      <w:r>
        <w:rPr>
          <w:rStyle w:val="FootnoteReference"/>
        </w:rPr>
        <w:footnoteRef/>
      </w:r>
      <w:r>
        <w:t xml:space="preserve"> </w:t>
      </w:r>
      <w:hyperlink r:id="rId1" w:history="1">
        <w:r w:rsidRPr="00A97101">
          <w:rPr>
            <w:rStyle w:val="Hyperlink"/>
          </w:rPr>
          <w:t>http://m.lvportals.lv/visi/galerijas/1091-valsts-ir-internetaatklata-e-parvaldes-informativa-kampana/</w:t>
        </w:r>
      </w:hyperlink>
    </w:p>
  </w:footnote>
  <w:footnote w:id="5">
    <w:p w14:paraId="375D867A" w14:textId="77777777" w:rsidR="000B28F6" w:rsidRPr="00A97101" w:rsidRDefault="000B28F6" w:rsidP="000B28F6">
      <w:pPr>
        <w:pStyle w:val="FootnoteText"/>
      </w:pPr>
      <w:r w:rsidRPr="00A97101">
        <w:rPr>
          <w:rStyle w:val="FootnoteReference"/>
        </w:rPr>
        <w:footnoteRef/>
      </w:r>
      <w:r w:rsidRPr="00A97101">
        <w:t xml:space="preserve"> </w:t>
      </w:r>
      <w:hyperlink r:id="rId2" w:history="1">
        <w:r w:rsidRPr="00A97101">
          <w:rPr>
            <w:rStyle w:val="Hyperlink"/>
          </w:rPr>
          <w:t>http://www.varam.gov.lv/lat/aktual/planotie_pasakumi/?doc=22645</w:t>
        </w:r>
      </w:hyperlink>
    </w:p>
  </w:footnote>
  <w:footnote w:id="6">
    <w:p w14:paraId="19FCB6B0" w14:textId="77777777" w:rsidR="000B28F6" w:rsidRPr="00A97101" w:rsidRDefault="000B28F6" w:rsidP="000B28F6">
      <w:pPr>
        <w:pStyle w:val="FootnoteText"/>
      </w:pPr>
      <w:r w:rsidRPr="00A97101">
        <w:rPr>
          <w:rStyle w:val="FootnoteReference"/>
        </w:rPr>
        <w:footnoteRef/>
      </w:r>
      <w:r w:rsidRPr="00A97101">
        <w:t xml:space="preserve"> </w:t>
      </w:r>
      <w:hyperlink r:id="rId3" w:history="1">
        <w:r w:rsidRPr="00A97101">
          <w:rPr>
            <w:rStyle w:val="Hyperlink"/>
          </w:rPr>
          <w:t>http://www.varam.gov.lv/lat/aktual/preses_relizes/?doc=22915</w:t>
        </w:r>
      </w:hyperlink>
      <w:r w:rsidRPr="00A97101">
        <w:t xml:space="preserve"> </w:t>
      </w:r>
    </w:p>
  </w:footnote>
  <w:footnote w:id="7">
    <w:p w14:paraId="0EF9328A" w14:textId="77777777" w:rsidR="000B28F6" w:rsidRPr="00A97101" w:rsidRDefault="000B28F6" w:rsidP="000B28F6">
      <w:pPr>
        <w:pStyle w:val="FootnoteText"/>
      </w:pPr>
      <w:r w:rsidRPr="00A97101">
        <w:rPr>
          <w:rStyle w:val="FootnoteReference"/>
        </w:rPr>
        <w:footnoteRef/>
      </w:r>
      <w:r w:rsidRPr="00A97101">
        <w:t xml:space="preserve"> </w:t>
      </w:r>
      <w:hyperlink r:id="rId4" w:history="1">
        <w:r w:rsidRPr="00A97101">
          <w:rPr>
            <w:rStyle w:val="Hyperlink"/>
          </w:rPr>
          <w:t>www.eprasmes.lv</w:t>
        </w:r>
      </w:hyperlink>
      <w:r w:rsidRPr="00A97101">
        <w:t xml:space="preserve"> </w:t>
      </w:r>
    </w:p>
  </w:footnote>
  <w:footnote w:id="8">
    <w:p w14:paraId="09149F3E" w14:textId="77777777" w:rsidR="000B28F6" w:rsidRPr="00A97101" w:rsidRDefault="000B28F6" w:rsidP="000B28F6">
      <w:pPr>
        <w:pStyle w:val="FootnoteText"/>
      </w:pPr>
      <w:r w:rsidRPr="00A97101">
        <w:rPr>
          <w:rStyle w:val="FootnoteReference"/>
        </w:rPr>
        <w:footnoteRef/>
      </w:r>
      <w:r w:rsidRPr="00A97101">
        <w:t xml:space="preserve"> </w:t>
      </w:r>
      <w:hyperlink r:id="rId5" w:history="1">
        <w:r w:rsidRPr="00A97101">
          <w:rPr>
            <w:rStyle w:val="Hyperlink"/>
          </w:rPr>
          <w:t>http://www.varam.gov.lv/lat/aktual/preses_relizes/?doc=21985</w:t>
        </w:r>
      </w:hyperlink>
      <w:r w:rsidRPr="00A97101">
        <w:t xml:space="preserve"> </w:t>
      </w:r>
    </w:p>
  </w:footnote>
  <w:footnote w:id="9">
    <w:p w14:paraId="772DCF75" w14:textId="77777777" w:rsidR="000B28F6" w:rsidRDefault="000B28F6" w:rsidP="000B28F6">
      <w:pPr>
        <w:pStyle w:val="FootnoteText"/>
      </w:pPr>
      <w:r w:rsidRPr="00A97101">
        <w:rPr>
          <w:rStyle w:val="FootnoteReference"/>
        </w:rPr>
        <w:footnoteRef/>
      </w:r>
      <w:r w:rsidRPr="00A97101">
        <w:t xml:space="preserve"> </w:t>
      </w:r>
      <w:hyperlink r:id="rId6" w:history="1">
        <w:r w:rsidRPr="00A97101">
          <w:rPr>
            <w:rStyle w:val="Hyperlink"/>
          </w:rPr>
          <w:t>http://www.varam.gov.lv/lat/publ/petijumi/pet_Eparv/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031867"/>
      <w:docPartObj>
        <w:docPartGallery w:val="Page Numbers (Top of Page)"/>
        <w:docPartUnique/>
      </w:docPartObj>
    </w:sdtPr>
    <w:sdtEndPr>
      <w:rPr>
        <w:noProof/>
      </w:rPr>
    </w:sdtEndPr>
    <w:sdtContent>
      <w:p w14:paraId="5B0471D2" w14:textId="77777777" w:rsidR="00BC63FD" w:rsidRDefault="00BC63FD">
        <w:pPr>
          <w:pStyle w:val="Header"/>
          <w:jc w:val="center"/>
        </w:pPr>
        <w:r>
          <w:fldChar w:fldCharType="begin"/>
        </w:r>
        <w:r>
          <w:instrText xml:space="preserve"> PAGE   \* MERGEFORMAT </w:instrText>
        </w:r>
        <w:r>
          <w:fldChar w:fldCharType="separate"/>
        </w:r>
        <w:r w:rsidR="004925B2">
          <w:rPr>
            <w:noProof/>
          </w:rPr>
          <w:t>12</w:t>
        </w:r>
        <w:r>
          <w:rPr>
            <w:noProof/>
          </w:rPr>
          <w:fldChar w:fldCharType="end"/>
        </w:r>
      </w:p>
    </w:sdtContent>
  </w:sdt>
  <w:p w14:paraId="548F62B9" w14:textId="77777777" w:rsidR="00BC63FD" w:rsidRDefault="00BC63FD" w:rsidP="00BC63F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621D"/>
    <w:multiLevelType w:val="hybridMultilevel"/>
    <w:tmpl w:val="02608D5C"/>
    <w:lvl w:ilvl="0" w:tplc="0A722B9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16F31CE8"/>
    <w:multiLevelType w:val="hybridMultilevel"/>
    <w:tmpl w:val="02608D5C"/>
    <w:lvl w:ilvl="0" w:tplc="0A722B9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24B02F32"/>
    <w:multiLevelType w:val="hybridMultilevel"/>
    <w:tmpl w:val="870A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F7BCD"/>
    <w:multiLevelType w:val="multilevel"/>
    <w:tmpl w:val="73B09498"/>
    <w:lvl w:ilvl="0">
      <w:start w:val="1"/>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A07686"/>
    <w:multiLevelType w:val="hybridMultilevel"/>
    <w:tmpl w:val="03F07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E64033"/>
    <w:multiLevelType w:val="hybridMultilevel"/>
    <w:tmpl w:val="C83C6480"/>
    <w:lvl w:ilvl="0" w:tplc="04EC0EB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2D320308"/>
    <w:multiLevelType w:val="hybridMultilevel"/>
    <w:tmpl w:val="02608D5C"/>
    <w:lvl w:ilvl="0" w:tplc="0A722B9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15:restartNumberingAfterBreak="0">
    <w:nsid w:val="2F452F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0B012F"/>
    <w:multiLevelType w:val="hybridMultilevel"/>
    <w:tmpl w:val="50A8A10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572E8"/>
    <w:multiLevelType w:val="hybridMultilevel"/>
    <w:tmpl w:val="9EB076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35BAC"/>
    <w:multiLevelType w:val="multilevel"/>
    <w:tmpl w:val="87AC5588"/>
    <w:lvl w:ilvl="0">
      <w:start w:val="1"/>
      <w:numFmt w:val="decimal"/>
      <w:lvlText w:val="%1."/>
      <w:lvlJc w:val="left"/>
      <w:pPr>
        <w:ind w:left="108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1" w15:restartNumberingAfterBreak="0">
    <w:nsid w:val="52F129C6"/>
    <w:multiLevelType w:val="hybridMultilevel"/>
    <w:tmpl w:val="6AACC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C086C3E"/>
    <w:multiLevelType w:val="hybridMultilevel"/>
    <w:tmpl w:val="02608D5C"/>
    <w:lvl w:ilvl="0" w:tplc="0A722B9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3" w15:restartNumberingAfterBreak="0">
    <w:nsid w:val="7F664ABD"/>
    <w:multiLevelType w:val="hybridMultilevel"/>
    <w:tmpl w:val="C066C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1"/>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6"/>
  </w:num>
  <w:num w:numId="10">
    <w:abstractNumId w:val="12"/>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B7"/>
    <w:rsid w:val="000163AA"/>
    <w:rsid w:val="0002277F"/>
    <w:rsid w:val="00024C9E"/>
    <w:rsid w:val="000316AB"/>
    <w:rsid w:val="00056609"/>
    <w:rsid w:val="00070264"/>
    <w:rsid w:val="000B28F6"/>
    <w:rsid w:val="000B77A4"/>
    <w:rsid w:val="000D0013"/>
    <w:rsid w:val="000D0E93"/>
    <w:rsid w:val="000D16B8"/>
    <w:rsid w:val="000D608B"/>
    <w:rsid w:val="000F136A"/>
    <w:rsid w:val="000F42EB"/>
    <w:rsid w:val="00101E69"/>
    <w:rsid w:val="001029EB"/>
    <w:rsid w:val="00103E6E"/>
    <w:rsid w:val="00116A2F"/>
    <w:rsid w:val="00126DF1"/>
    <w:rsid w:val="0013404C"/>
    <w:rsid w:val="001464F2"/>
    <w:rsid w:val="00162F39"/>
    <w:rsid w:val="00164D83"/>
    <w:rsid w:val="00166E14"/>
    <w:rsid w:val="00170584"/>
    <w:rsid w:val="00187659"/>
    <w:rsid w:val="001B1E42"/>
    <w:rsid w:val="001B2530"/>
    <w:rsid w:val="001E561B"/>
    <w:rsid w:val="001E5BEE"/>
    <w:rsid w:val="002019B9"/>
    <w:rsid w:val="002161CE"/>
    <w:rsid w:val="00236D63"/>
    <w:rsid w:val="002408B8"/>
    <w:rsid w:val="00254450"/>
    <w:rsid w:val="002650F1"/>
    <w:rsid w:val="00266932"/>
    <w:rsid w:val="00271BD5"/>
    <w:rsid w:val="0029227D"/>
    <w:rsid w:val="00292FBE"/>
    <w:rsid w:val="0029375C"/>
    <w:rsid w:val="002C689B"/>
    <w:rsid w:val="002D4B5F"/>
    <w:rsid w:val="002E4101"/>
    <w:rsid w:val="002F0618"/>
    <w:rsid w:val="00306858"/>
    <w:rsid w:val="00314DFE"/>
    <w:rsid w:val="00345E0E"/>
    <w:rsid w:val="00381F73"/>
    <w:rsid w:val="00394F48"/>
    <w:rsid w:val="00396CE8"/>
    <w:rsid w:val="003C162C"/>
    <w:rsid w:val="003C1950"/>
    <w:rsid w:val="003D7616"/>
    <w:rsid w:val="003E5BAB"/>
    <w:rsid w:val="0043381E"/>
    <w:rsid w:val="00446376"/>
    <w:rsid w:val="00465023"/>
    <w:rsid w:val="00471A3F"/>
    <w:rsid w:val="00483748"/>
    <w:rsid w:val="004925B2"/>
    <w:rsid w:val="004A0D13"/>
    <w:rsid w:val="004A2455"/>
    <w:rsid w:val="004A2FAC"/>
    <w:rsid w:val="004A51E0"/>
    <w:rsid w:val="004B53D4"/>
    <w:rsid w:val="004C3376"/>
    <w:rsid w:val="004D0E00"/>
    <w:rsid w:val="004D167A"/>
    <w:rsid w:val="004D4257"/>
    <w:rsid w:val="004D7C3A"/>
    <w:rsid w:val="005028D9"/>
    <w:rsid w:val="00522A89"/>
    <w:rsid w:val="0052401C"/>
    <w:rsid w:val="00524EAC"/>
    <w:rsid w:val="005322AE"/>
    <w:rsid w:val="005603AD"/>
    <w:rsid w:val="005630A2"/>
    <w:rsid w:val="005675D1"/>
    <w:rsid w:val="00572849"/>
    <w:rsid w:val="00585EA8"/>
    <w:rsid w:val="005959B8"/>
    <w:rsid w:val="005A385A"/>
    <w:rsid w:val="005A750A"/>
    <w:rsid w:val="005C2501"/>
    <w:rsid w:val="005D1819"/>
    <w:rsid w:val="005D47F3"/>
    <w:rsid w:val="005E0F2B"/>
    <w:rsid w:val="005E3D56"/>
    <w:rsid w:val="005F556B"/>
    <w:rsid w:val="006073AB"/>
    <w:rsid w:val="006103B7"/>
    <w:rsid w:val="00620A5D"/>
    <w:rsid w:val="00622336"/>
    <w:rsid w:val="00622D2B"/>
    <w:rsid w:val="0063002C"/>
    <w:rsid w:val="0063436F"/>
    <w:rsid w:val="00636999"/>
    <w:rsid w:val="0065221C"/>
    <w:rsid w:val="00667819"/>
    <w:rsid w:val="006723E8"/>
    <w:rsid w:val="00685B30"/>
    <w:rsid w:val="00692807"/>
    <w:rsid w:val="006A159C"/>
    <w:rsid w:val="006A51A5"/>
    <w:rsid w:val="006B39FD"/>
    <w:rsid w:val="006F78E3"/>
    <w:rsid w:val="00722FAE"/>
    <w:rsid w:val="00732D26"/>
    <w:rsid w:val="007560AA"/>
    <w:rsid w:val="00785179"/>
    <w:rsid w:val="00795766"/>
    <w:rsid w:val="007A1362"/>
    <w:rsid w:val="007B0560"/>
    <w:rsid w:val="007B1675"/>
    <w:rsid w:val="007B396D"/>
    <w:rsid w:val="007D11E6"/>
    <w:rsid w:val="007D6B07"/>
    <w:rsid w:val="00807360"/>
    <w:rsid w:val="00807EB8"/>
    <w:rsid w:val="00832534"/>
    <w:rsid w:val="00836CD7"/>
    <w:rsid w:val="00846E17"/>
    <w:rsid w:val="008569D7"/>
    <w:rsid w:val="00876185"/>
    <w:rsid w:val="00880CA8"/>
    <w:rsid w:val="008859CC"/>
    <w:rsid w:val="00895944"/>
    <w:rsid w:val="00895D69"/>
    <w:rsid w:val="008C27FA"/>
    <w:rsid w:val="008F0C09"/>
    <w:rsid w:val="008F26ED"/>
    <w:rsid w:val="00903DF2"/>
    <w:rsid w:val="00906388"/>
    <w:rsid w:val="009106A4"/>
    <w:rsid w:val="009171D8"/>
    <w:rsid w:val="0095364C"/>
    <w:rsid w:val="00974DAF"/>
    <w:rsid w:val="00985E61"/>
    <w:rsid w:val="00987C53"/>
    <w:rsid w:val="00991F70"/>
    <w:rsid w:val="00992C99"/>
    <w:rsid w:val="009A3FBD"/>
    <w:rsid w:val="009B0B32"/>
    <w:rsid w:val="009C14E8"/>
    <w:rsid w:val="009C2E0F"/>
    <w:rsid w:val="009C531A"/>
    <w:rsid w:val="009C6D8A"/>
    <w:rsid w:val="009D1E55"/>
    <w:rsid w:val="009F001B"/>
    <w:rsid w:val="00A0289B"/>
    <w:rsid w:val="00A0549F"/>
    <w:rsid w:val="00A1007B"/>
    <w:rsid w:val="00A1601C"/>
    <w:rsid w:val="00A22712"/>
    <w:rsid w:val="00A26952"/>
    <w:rsid w:val="00A37266"/>
    <w:rsid w:val="00A50DEA"/>
    <w:rsid w:val="00A51335"/>
    <w:rsid w:val="00A9457A"/>
    <w:rsid w:val="00A97101"/>
    <w:rsid w:val="00AA3F1C"/>
    <w:rsid w:val="00AB19B6"/>
    <w:rsid w:val="00AC1949"/>
    <w:rsid w:val="00AC2636"/>
    <w:rsid w:val="00AC44BF"/>
    <w:rsid w:val="00AE5300"/>
    <w:rsid w:val="00AE6DFD"/>
    <w:rsid w:val="00AE7A16"/>
    <w:rsid w:val="00B0137B"/>
    <w:rsid w:val="00B428B0"/>
    <w:rsid w:val="00B4654F"/>
    <w:rsid w:val="00B76585"/>
    <w:rsid w:val="00B9178F"/>
    <w:rsid w:val="00BB37A0"/>
    <w:rsid w:val="00BC63FD"/>
    <w:rsid w:val="00BD30F6"/>
    <w:rsid w:val="00BD7933"/>
    <w:rsid w:val="00BE741D"/>
    <w:rsid w:val="00BF0D74"/>
    <w:rsid w:val="00BF699A"/>
    <w:rsid w:val="00C0655E"/>
    <w:rsid w:val="00C14DE5"/>
    <w:rsid w:val="00C14F05"/>
    <w:rsid w:val="00C33774"/>
    <w:rsid w:val="00C34FB5"/>
    <w:rsid w:val="00C47C93"/>
    <w:rsid w:val="00C529C2"/>
    <w:rsid w:val="00C60F18"/>
    <w:rsid w:val="00C644C3"/>
    <w:rsid w:val="00C70441"/>
    <w:rsid w:val="00C74188"/>
    <w:rsid w:val="00C84501"/>
    <w:rsid w:val="00C90085"/>
    <w:rsid w:val="00C93C5D"/>
    <w:rsid w:val="00CB03CB"/>
    <w:rsid w:val="00CB7C1E"/>
    <w:rsid w:val="00CC7684"/>
    <w:rsid w:val="00CD7737"/>
    <w:rsid w:val="00CD7A2D"/>
    <w:rsid w:val="00CE58D7"/>
    <w:rsid w:val="00CF1963"/>
    <w:rsid w:val="00D05D3A"/>
    <w:rsid w:val="00D138A7"/>
    <w:rsid w:val="00D3051F"/>
    <w:rsid w:val="00D3512F"/>
    <w:rsid w:val="00D43DD8"/>
    <w:rsid w:val="00D500D4"/>
    <w:rsid w:val="00D61411"/>
    <w:rsid w:val="00D65675"/>
    <w:rsid w:val="00D734DF"/>
    <w:rsid w:val="00D870F8"/>
    <w:rsid w:val="00DA08FE"/>
    <w:rsid w:val="00DA31F5"/>
    <w:rsid w:val="00DD43F7"/>
    <w:rsid w:val="00DF24C0"/>
    <w:rsid w:val="00E01202"/>
    <w:rsid w:val="00E02314"/>
    <w:rsid w:val="00E16205"/>
    <w:rsid w:val="00E2778D"/>
    <w:rsid w:val="00E3276A"/>
    <w:rsid w:val="00E45717"/>
    <w:rsid w:val="00E5662A"/>
    <w:rsid w:val="00E909B7"/>
    <w:rsid w:val="00E968D8"/>
    <w:rsid w:val="00EA2D4D"/>
    <w:rsid w:val="00EF6200"/>
    <w:rsid w:val="00F200F7"/>
    <w:rsid w:val="00F32BDE"/>
    <w:rsid w:val="00F55C1D"/>
    <w:rsid w:val="00F61C19"/>
    <w:rsid w:val="00F63BB9"/>
    <w:rsid w:val="00F66E5B"/>
    <w:rsid w:val="00FA2349"/>
    <w:rsid w:val="00FC6C8A"/>
    <w:rsid w:val="00FE7E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5C388"/>
  <w15:docId w15:val="{DBD32DCA-EB79-4680-8DCC-3C1E7AA2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B7"/>
  </w:style>
  <w:style w:type="paragraph" w:styleId="Heading1">
    <w:name w:val="heading 1"/>
    <w:basedOn w:val="Normal"/>
    <w:next w:val="Normal"/>
    <w:link w:val="Heading1Char"/>
    <w:uiPriority w:val="9"/>
    <w:qFormat/>
    <w:rsid w:val="00070264"/>
    <w:pPr>
      <w:keepNext/>
      <w:keepLines/>
      <w:autoSpaceDN w:val="0"/>
      <w:spacing w:before="480" w:after="0" w:line="240" w:lineRule="auto"/>
      <w:textAlignment w:val="baseline"/>
      <w:outlineLvl w:val="0"/>
    </w:pPr>
    <w:rPr>
      <w:rFonts w:asciiTheme="majorHAnsi" w:eastAsiaTheme="majorEastAsia" w:hAnsiTheme="majorHAnsi" w:cstheme="majorBidi"/>
      <w:b/>
      <w:bCs/>
      <w:color w:val="2E74B5" w:themeColor="accent1" w:themeShade="BF"/>
      <w:kern w:val="3"/>
      <w:sz w:val="28"/>
      <w:szCs w:val="28"/>
      <w:lang w:eastAsia="ar-SA"/>
    </w:rPr>
  </w:style>
  <w:style w:type="paragraph" w:styleId="Heading3">
    <w:name w:val="heading 3"/>
    <w:basedOn w:val="Normal"/>
    <w:next w:val="Normal"/>
    <w:link w:val="Heading3Char"/>
    <w:uiPriority w:val="9"/>
    <w:semiHidden/>
    <w:unhideWhenUsed/>
    <w:qFormat/>
    <w:rsid w:val="00E012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
    <w:basedOn w:val="Normal"/>
    <w:link w:val="ListParagraphChar"/>
    <w:uiPriority w:val="34"/>
    <w:qFormat/>
    <w:rsid w:val="00E3276A"/>
    <w:pPr>
      <w:spacing w:after="0" w:line="240" w:lineRule="auto"/>
      <w:ind w:left="720"/>
      <w:contextualSpacing/>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CC768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53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64C"/>
    <w:rPr>
      <w:rFonts w:ascii="Segoe UI" w:hAnsi="Segoe UI" w:cs="Segoe UI"/>
      <w:sz w:val="18"/>
      <w:szCs w:val="18"/>
    </w:rPr>
  </w:style>
  <w:style w:type="paragraph" w:styleId="Header">
    <w:name w:val="header"/>
    <w:basedOn w:val="Normal"/>
    <w:link w:val="HeaderChar"/>
    <w:uiPriority w:val="99"/>
    <w:unhideWhenUsed/>
    <w:rsid w:val="00381F7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381F73"/>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070264"/>
    <w:rPr>
      <w:rFonts w:asciiTheme="majorHAnsi" w:eastAsiaTheme="majorEastAsia" w:hAnsiTheme="majorHAnsi" w:cstheme="majorBidi"/>
      <w:b/>
      <w:bCs/>
      <w:color w:val="2E74B5" w:themeColor="accent1" w:themeShade="BF"/>
      <w:kern w:val="3"/>
      <w:sz w:val="28"/>
      <w:szCs w:val="28"/>
      <w:lang w:eastAsia="ar-SA"/>
    </w:rPr>
  </w:style>
  <w:style w:type="character" w:styleId="CommentReference">
    <w:name w:val="annotation reference"/>
    <w:basedOn w:val="DefaultParagraphFont"/>
    <w:uiPriority w:val="99"/>
    <w:semiHidden/>
    <w:unhideWhenUsed/>
    <w:rsid w:val="00C47C93"/>
    <w:rPr>
      <w:sz w:val="16"/>
      <w:szCs w:val="16"/>
    </w:rPr>
  </w:style>
  <w:style w:type="paragraph" w:styleId="CommentText">
    <w:name w:val="annotation text"/>
    <w:basedOn w:val="Normal"/>
    <w:link w:val="CommentTextChar"/>
    <w:uiPriority w:val="99"/>
    <w:unhideWhenUsed/>
    <w:rsid w:val="00C47C93"/>
    <w:pPr>
      <w:spacing w:line="240" w:lineRule="auto"/>
    </w:pPr>
    <w:rPr>
      <w:sz w:val="20"/>
      <w:szCs w:val="20"/>
    </w:rPr>
  </w:style>
  <w:style w:type="character" w:customStyle="1" w:styleId="CommentTextChar">
    <w:name w:val="Comment Text Char"/>
    <w:basedOn w:val="DefaultParagraphFont"/>
    <w:link w:val="CommentText"/>
    <w:uiPriority w:val="99"/>
    <w:rsid w:val="00C47C93"/>
    <w:rPr>
      <w:sz w:val="20"/>
      <w:szCs w:val="20"/>
    </w:rPr>
  </w:style>
  <w:style w:type="paragraph" w:styleId="CommentSubject">
    <w:name w:val="annotation subject"/>
    <w:basedOn w:val="CommentText"/>
    <w:next w:val="CommentText"/>
    <w:link w:val="CommentSubjectChar"/>
    <w:uiPriority w:val="99"/>
    <w:semiHidden/>
    <w:unhideWhenUsed/>
    <w:rsid w:val="00C47C93"/>
    <w:rPr>
      <w:b/>
      <w:bCs/>
    </w:rPr>
  </w:style>
  <w:style w:type="character" w:customStyle="1" w:styleId="CommentSubjectChar">
    <w:name w:val="Comment Subject Char"/>
    <w:basedOn w:val="CommentTextChar"/>
    <w:link w:val="CommentSubject"/>
    <w:uiPriority w:val="99"/>
    <w:semiHidden/>
    <w:rsid w:val="00C47C93"/>
    <w:rPr>
      <w:b/>
      <w:bCs/>
      <w:sz w:val="20"/>
      <w:szCs w:val="20"/>
    </w:rPr>
  </w:style>
  <w:style w:type="character" w:customStyle="1" w:styleId="Heading3Char">
    <w:name w:val="Heading 3 Char"/>
    <w:basedOn w:val="DefaultParagraphFont"/>
    <w:link w:val="Heading3"/>
    <w:uiPriority w:val="9"/>
    <w:semiHidden/>
    <w:rsid w:val="00E0120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522A89"/>
    <w:pPr>
      <w:spacing w:after="0" w:line="240" w:lineRule="auto"/>
    </w:pPr>
  </w:style>
  <w:style w:type="character" w:styleId="Hyperlink">
    <w:name w:val="Hyperlink"/>
    <w:uiPriority w:val="99"/>
    <w:unhideWhenUsed/>
    <w:rsid w:val="00836CD7"/>
    <w:rPr>
      <w:color w:val="0000FF"/>
      <w:u w:val="single"/>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link w:val="CharCharCharChar"/>
    <w:uiPriority w:val="99"/>
    <w:unhideWhenUsed/>
    <w:qFormat/>
    <w:rsid w:val="00836CD7"/>
    <w:rPr>
      <w:vertAlign w:val="superscript"/>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ootnote,fn"/>
    <w:basedOn w:val="Normal"/>
    <w:link w:val="FootnoteTextChar1"/>
    <w:uiPriority w:val="99"/>
    <w:qFormat/>
    <w:rsid w:val="000B28F6"/>
    <w:pPr>
      <w:overflowPunct w:val="0"/>
      <w:autoSpaceDE w:val="0"/>
      <w:autoSpaceDN w:val="0"/>
      <w:spacing w:before="120" w:after="0" w:line="240" w:lineRule="auto"/>
      <w:jc w:val="both"/>
      <w:textAlignment w:val="baseline"/>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uiPriority w:val="99"/>
    <w:semiHidden/>
    <w:rsid w:val="000B28F6"/>
    <w:rPr>
      <w:sz w:val="20"/>
      <w:szCs w:val="20"/>
    </w:rPr>
  </w:style>
  <w:style w:type="character" w:customStyle="1" w:styleId="FootnoteTextChar1">
    <w:name w:val="Footnote Text Char1"/>
    <w:aliases w:val="Char10 Char,Char1 Char,Fußnotentext Char Char Char Char,Fußnotentext Char Char Char Char Char Char Char Char Char Char Char,Fußnotentext Char Char Char Char Char Char Char Char1,Fußnote Char Char Char Char,Footnote Char,fn Char"/>
    <w:link w:val="FootnoteText"/>
    <w:uiPriority w:val="99"/>
    <w:locked/>
    <w:rsid w:val="000B28F6"/>
    <w:rPr>
      <w:rFonts w:ascii="Times New Roman" w:eastAsia="Times New Roman" w:hAnsi="Times New Roman" w:cs="Times New Roman"/>
      <w:sz w:val="20"/>
      <w:szCs w:val="20"/>
      <w:lang w:eastAsia="lv-LV"/>
    </w:rPr>
  </w:style>
  <w:style w:type="character" w:customStyle="1" w:styleId="ListParagraphChar">
    <w:name w:val="List Paragraph Char"/>
    <w:aliases w:val="2 Char,Strip Char"/>
    <w:link w:val="ListParagraph"/>
    <w:uiPriority w:val="34"/>
    <w:locked/>
    <w:rsid w:val="000B28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0B28F6"/>
    <w:pPr>
      <w:widowControl w:val="0"/>
      <w:overflowPunct w:val="0"/>
      <w:autoSpaceDE w:val="0"/>
      <w:autoSpaceDN w:val="0"/>
      <w:adjustRightInd w:val="0"/>
      <w:spacing w:before="120" w:line="240" w:lineRule="exact"/>
      <w:jc w:val="both"/>
      <w:textAlignment w:val="baseline"/>
    </w:pPr>
    <w:rPr>
      <w:vertAlign w:val="superscript"/>
    </w:rPr>
  </w:style>
  <w:style w:type="character" w:customStyle="1" w:styleId="apple-converted-space">
    <w:name w:val="apple-converted-space"/>
    <w:basedOn w:val="DefaultParagraphFont"/>
    <w:rsid w:val="00A0549F"/>
  </w:style>
  <w:style w:type="paragraph" w:styleId="Footer">
    <w:name w:val="footer"/>
    <w:basedOn w:val="Normal"/>
    <w:link w:val="FooterChar"/>
    <w:uiPriority w:val="99"/>
    <w:unhideWhenUsed/>
    <w:rsid w:val="002937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375C"/>
  </w:style>
  <w:style w:type="paragraph" w:customStyle="1" w:styleId="naisf">
    <w:name w:val="naisf"/>
    <w:basedOn w:val="Normal"/>
    <w:rsid w:val="00AE7A1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AE7A16"/>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5523">
      <w:bodyDiv w:val="1"/>
      <w:marLeft w:val="0"/>
      <w:marRight w:val="0"/>
      <w:marTop w:val="0"/>
      <w:marBottom w:val="0"/>
      <w:divBdr>
        <w:top w:val="none" w:sz="0" w:space="0" w:color="auto"/>
        <w:left w:val="none" w:sz="0" w:space="0" w:color="auto"/>
        <w:bottom w:val="none" w:sz="0" w:space="0" w:color="auto"/>
        <w:right w:val="none" w:sz="0" w:space="0" w:color="auto"/>
      </w:divBdr>
    </w:div>
    <w:div w:id="475606759">
      <w:bodyDiv w:val="1"/>
      <w:marLeft w:val="0"/>
      <w:marRight w:val="0"/>
      <w:marTop w:val="0"/>
      <w:marBottom w:val="0"/>
      <w:divBdr>
        <w:top w:val="none" w:sz="0" w:space="0" w:color="auto"/>
        <w:left w:val="none" w:sz="0" w:space="0" w:color="auto"/>
        <w:bottom w:val="none" w:sz="0" w:space="0" w:color="auto"/>
        <w:right w:val="none" w:sz="0" w:space="0" w:color="auto"/>
      </w:divBdr>
    </w:div>
    <w:div w:id="544025149">
      <w:bodyDiv w:val="1"/>
      <w:marLeft w:val="0"/>
      <w:marRight w:val="0"/>
      <w:marTop w:val="0"/>
      <w:marBottom w:val="0"/>
      <w:divBdr>
        <w:top w:val="none" w:sz="0" w:space="0" w:color="auto"/>
        <w:left w:val="none" w:sz="0" w:space="0" w:color="auto"/>
        <w:bottom w:val="none" w:sz="0" w:space="0" w:color="auto"/>
        <w:right w:val="none" w:sz="0" w:space="0" w:color="auto"/>
      </w:divBdr>
    </w:div>
    <w:div w:id="678888764">
      <w:bodyDiv w:val="1"/>
      <w:marLeft w:val="0"/>
      <w:marRight w:val="0"/>
      <w:marTop w:val="0"/>
      <w:marBottom w:val="0"/>
      <w:divBdr>
        <w:top w:val="none" w:sz="0" w:space="0" w:color="auto"/>
        <w:left w:val="none" w:sz="0" w:space="0" w:color="auto"/>
        <w:bottom w:val="none" w:sz="0" w:space="0" w:color="auto"/>
        <w:right w:val="none" w:sz="0" w:space="0" w:color="auto"/>
      </w:divBdr>
    </w:div>
    <w:div w:id="1006712012">
      <w:bodyDiv w:val="1"/>
      <w:marLeft w:val="0"/>
      <w:marRight w:val="0"/>
      <w:marTop w:val="0"/>
      <w:marBottom w:val="0"/>
      <w:divBdr>
        <w:top w:val="none" w:sz="0" w:space="0" w:color="auto"/>
        <w:left w:val="none" w:sz="0" w:space="0" w:color="auto"/>
        <w:bottom w:val="none" w:sz="0" w:space="0" w:color="auto"/>
        <w:right w:val="none" w:sz="0" w:space="0" w:color="auto"/>
      </w:divBdr>
    </w:div>
    <w:div w:id="1350180772">
      <w:bodyDiv w:val="1"/>
      <w:marLeft w:val="0"/>
      <w:marRight w:val="0"/>
      <w:marTop w:val="0"/>
      <w:marBottom w:val="0"/>
      <w:divBdr>
        <w:top w:val="none" w:sz="0" w:space="0" w:color="auto"/>
        <w:left w:val="none" w:sz="0" w:space="0" w:color="auto"/>
        <w:bottom w:val="none" w:sz="0" w:space="0" w:color="auto"/>
        <w:right w:val="none" w:sz="0" w:space="0" w:color="auto"/>
      </w:divBdr>
    </w:div>
    <w:div w:id="1423598599">
      <w:bodyDiv w:val="1"/>
      <w:marLeft w:val="0"/>
      <w:marRight w:val="0"/>
      <w:marTop w:val="0"/>
      <w:marBottom w:val="0"/>
      <w:divBdr>
        <w:top w:val="none" w:sz="0" w:space="0" w:color="auto"/>
        <w:left w:val="none" w:sz="0" w:space="0" w:color="auto"/>
        <w:bottom w:val="none" w:sz="0" w:space="0" w:color="auto"/>
        <w:right w:val="none" w:sz="0" w:space="0" w:color="auto"/>
      </w:divBdr>
    </w:div>
    <w:div w:id="1587030807">
      <w:bodyDiv w:val="1"/>
      <w:marLeft w:val="0"/>
      <w:marRight w:val="0"/>
      <w:marTop w:val="0"/>
      <w:marBottom w:val="0"/>
      <w:divBdr>
        <w:top w:val="none" w:sz="0" w:space="0" w:color="auto"/>
        <w:left w:val="none" w:sz="0" w:space="0" w:color="auto"/>
        <w:bottom w:val="none" w:sz="0" w:space="0" w:color="auto"/>
        <w:right w:val="none" w:sz="0" w:space="0" w:color="auto"/>
      </w:divBdr>
    </w:div>
    <w:div w:id="1624310408">
      <w:bodyDiv w:val="1"/>
      <w:marLeft w:val="0"/>
      <w:marRight w:val="0"/>
      <w:marTop w:val="0"/>
      <w:marBottom w:val="0"/>
      <w:divBdr>
        <w:top w:val="none" w:sz="0" w:space="0" w:color="auto"/>
        <w:left w:val="none" w:sz="0" w:space="0" w:color="auto"/>
        <w:bottom w:val="none" w:sz="0" w:space="0" w:color="auto"/>
        <w:right w:val="none" w:sz="0" w:space="0" w:color="auto"/>
      </w:divBdr>
    </w:div>
    <w:div w:id="1962110067">
      <w:bodyDiv w:val="1"/>
      <w:marLeft w:val="0"/>
      <w:marRight w:val="0"/>
      <w:marTop w:val="0"/>
      <w:marBottom w:val="0"/>
      <w:divBdr>
        <w:top w:val="none" w:sz="0" w:space="0" w:color="auto"/>
        <w:left w:val="none" w:sz="0" w:space="0" w:color="auto"/>
        <w:bottom w:val="none" w:sz="0" w:space="0" w:color="auto"/>
        <w:right w:val="none" w:sz="0" w:space="0" w:color="auto"/>
      </w:divBdr>
    </w:div>
    <w:div w:id="206297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68342" TargetMode="External"/><Relationship Id="rId13" Type="http://schemas.openxmlformats.org/officeDocument/2006/relationships/hyperlink" Target="http://www.varam.gov.lv/lat/aktual/preses_relizes/?doc=2198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asme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lat/aktual/planotie_pasakumi/?doc=22645" TargetMode="External"/><Relationship Id="rId5" Type="http://schemas.openxmlformats.org/officeDocument/2006/relationships/webSettings" Target="webSettings.xml"/><Relationship Id="rId15" Type="http://schemas.openxmlformats.org/officeDocument/2006/relationships/hyperlink" Target="mailto:Dzintra.Peneze@pmlp.gov.lv" TargetMode="External"/><Relationship Id="rId10" Type="http://schemas.openxmlformats.org/officeDocument/2006/relationships/hyperlink" Target="http://m.lvportals.lv/visi/galerijas/1091-valsts-ir-internetaatklata-e-parvaldes-informativa-kampan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sc.gov.lv/vispizglitiba/saturs/dokumenti/programmas/pamskolai/datorika_4_6.pdf" TargetMode="External"/><Relationship Id="rId14" Type="http://schemas.openxmlformats.org/officeDocument/2006/relationships/hyperlink" Target="http://www.varam.gov.lv/lat/publ/petijumi/pet_Epar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aram.gov.lv/lat/aktual/preses_relizes/?doc=22915" TargetMode="External"/><Relationship Id="rId2" Type="http://schemas.openxmlformats.org/officeDocument/2006/relationships/hyperlink" Target="http://www.varam.gov.lv/lat/aktual/planotie_pasakumi/?doc=22645" TargetMode="External"/><Relationship Id="rId1" Type="http://schemas.openxmlformats.org/officeDocument/2006/relationships/hyperlink" Target="http://m.lvportals.lv/visi/galerijas/1091-valsts-ir-internetaatklata-e-parvaldes-informativa-kampana/" TargetMode="External"/><Relationship Id="rId6" Type="http://schemas.openxmlformats.org/officeDocument/2006/relationships/hyperlink" Target="http://www.varam.gov.lv/lat/publ/petijumi/pet_Eparv/" TargetMode="External"/><Relationship Id="rId5" Type="http://schemas.openxmlformats.org/officeDocument/2006/relationships/hyperlink" Target="http://www.varam.gov.lv/lat/aktual/preses_relizes/?doc=21985" TargetMode="External"/><Relationship Id="rId4" Type="http://schemas.openxmlformats.org/officeDocument/2006/relationships/hyperlink" Target="http://www.eprasme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D1BB7-C70E-47A2-A26F-672334AA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25185</Words>
  <Characters>14356</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Dzintra Peneze</dc:creator>
  <cp:lastModifiedBy>Kristine Stone</cp:lastModifiedBy>
  <cp:revision>3</cp:revision>
  <cp:lastPrinted>2017-06-05T12:05:00Z</cp:lastPrinted>
  <dcterms:created xsi:type="dcterms:W3CDTF">2017-06-19T12:36:00Z</dcterms:created>
  <dcterms:modified xsi:type="dcterms:W3CDTF">2017-06-21T10:45:00Z</dcterms:modified>
</cp:coreProperties>
</file>