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53ADF" w14:textId="77777777" w:rsidR="003F538D" w:rsidRPr="006D5798" w:rsidRDefault="003F538D" w:rsidP="003F538D">
      <w:pPr>
        <w:spacing w:after="0"/>
        <w:jc w:val="center"/>
        <w:rPr>
          <w:rFonts w:ascii="Times New Roman" w:eastAsia="Calibri" w:hAnsi="Times New Roman" w:cs="Times New Roman"/>
          <w:b/>
          <w:sz w:val="28"/>
          <w:szCs w:val="28"/>
        </w:rPr>
      </w:pPr>
      <w:bookmarkStart w:id="0" w:name="OLE_LINK3"/>
      <w:bookmarkStart w:id="1" w:name="OLE_LINK4"/>
      <w:r w:rsidRPr="006D5798">
        <w:rPr>
          <w:rFonts w:ascii="Times New Roman" w:eastAsia="Calibri" w:hAnsi="Times New Roman" w:cs="Times New Roman"/>
          <w:b/>
          <w:sz w:val="28"/>
          <w:szCs w:val="28"/>
        </w:rPr>
        <w:t xml:space="preserve">Noteikumu projekta </w:t>
      </w:r>
    </w:p>
    <w:p w14:paraId="2940768C" w14:textId="1AE74DAD" w:rsidR="003F538D" w:rsidRPr="006D5798" w:rsidRDefault="003F538D" w:rsidP="003F538D">
      <w:pPr>
        <w:spacing w:after="0"/>
        <w:jc w:val="center"/>
        <w:rPr>
          <w:rFonts w:ascii="Times New Roman" w:eastAsia="Times New Roman" w:hAnsi="Times New Roman" w:cs="Times New Roman"/>
          <w:b/>
          <w:bCs/>
          <w:sz w:val="28"/>
          <w:szCs w:val="28"/>
          <w:lang w:eastAsia="lv-LV"/>
        </w:rPr>
      </w:pPr>
      <w:bookmarkStart w:id="2" w:name="OLE_LINK7"/>
      <w:bookmarkStart w:id="3" w:name="OLE_LINK8"/>
      <w:r w:rsidRPr="006D5798">
        <w:rPr>
          <w:rFonts w:ascii="Times New Roman" w:eastAsia="Times New Roman" w:hAnsi="Times New Roman" w:cs="Times New Roman"/>
          <w:b/>
          <w:sz w:val="28"/>
          <w:szCs w:val="28"/>
          <w:lang w:eastAsia="lv-LV"/>
        </w:rPr>
        <w:t>„</w:t>
      </w:r>
      <w:r w:rsidR="004879B4" w:rsidRPr="004879B4">
        <w:rPr>
          <w:rFonts w:ascii="Times New Roman" w:eastAsia="Times New Roman" w:hAnsi="Times New Roman" w:cs="Times New Roman"/>
          <w:b/>
          <w:sz w:val="28"/>
          <w:szCs w:val="28"/>
          <w:lang w:eastAsia="lv-LV"/>
        </w:rPr>
        <w:t>Grozījum</w:t>
      </w:r>
      <w:r w:rsidR="00605AD3">
        <w:rPr>
          <w:rFonts w:ascii="Times New Roman" w:eastAsia="Times New Roman" w:hAnsi="Times New Roman" w:cs="Times New Roman"/>
          <w:b/>
          <w:sz w:val="28"/>
          <w:szCs w:val="28"/>
          <w:lang w:eastAsia="lv-LV"/>
        </w:rPr>
        <w:t>i</w:t>
      </w:r>
      <w:r w:rsidR="004879B4" w:rsidRPr="004879B4">
        <w:rPr>
          <w:rFonts w:ascii="Times New Roman" w:eastAsia="Times New Roman" w:hAnsi="Times New Roman" w:cs="Times New Roman"/>
          <w:b/>
          <w:sz w:val="28"/>
          <w:szCs w:val="28"/>
          <w:lang w:eastAsia="lv-LV"/>
        </w:rPr>
        <w:t xml:space="preserve"> Ministru kabineta 2016.gada 15.jūlija noteikum</w:t>
      </w:r>
      <w:r w:rsidR="004879B4">
        <w:rPr>
          <w:rFonts w:ascii="Times New Roman" w:eastAsia="Times New Roman" w:hAnsi="Times New Roman" w:cs="Times New Roman"/>
          <w:b/>
          <w:sz w:val="28"/>
          <w:szCs w:val="28"/>
          <w:lang w:eastAsia="lv-LV"/>
        </w:rPr>
        <w:t>os Nr.483 „Darbības programmas “Izaugsme un nodarbinātība”</w:t>
      </w:r>
      <w:r w:rsidR="004879B4" w:rsidRPr="004879B4">
        <w:rPr>
          <w:rFonts w:ascii="Times New Roman" w:eastAsia="Times New Roman" w:hAnsi="Times New Roman" w:cs="Times New Roman"/>
          <w:b/>
          <w:sz w:val="28"/>
          <w:szCs w:val="28"/>
          <w:lang w:eastAsia="lv-LV"/>
        </w:rPr>
        <w:t xml:space="preserve"> 8.</w:t>
      </w:r>
      <w:r w:rsidR="004879B4">
        <w:rPr>
          <w:rFonts w:ascii="Times New Roman" w:eastAsia="Times New Roman" w:hAnsi="Times New Roman" w:cs="Times New Roman"/>
          <w:b/>
          <w:sz w:val="28"/>
          <w:szCs w:val="28"/>
          <w:lang w:eastAsia="lv-LV"/>
        </w:rPr>
        <w:t>5.1. specifiskā atbalsta mērķa “</w:t>
      </w:r>
      <w:r w:rsidR="004879B4" w:rsidRPr="004879B4">
        <w:rPr>
          <w:rFonts w:ascii="Times New Roman" w:eastAsia="Times New Roman" w:hAnsi="Times New Roman" w:cs="Times New Roman"/>
          <w:b/>
          <w:sz w:val="28"/>
          <w:szCs w:val="28"/>
          <w:lang w:eastAsia="lv-LV"/>
        </w:rPr>
        <w:t>Palielināt kvalificētu profesionālās izglītības iestāžu audzēkņu skaitu pēc to dalības darba vidē balstītās mā</w:t>
      </w:r>
      <w:r w:rsidR="004879B4">
        <w:rPr>
          <w:rFonts w:ascii="Times New Roman" w:eastAsia="Times New Roman" w:hAnsi="Times New Roman" w:cs="Times New Roman"/>
          <w:b/>
          <w:sz w:val="28"/>
          <w:szCs w:val="28"/>
          <w:lang w:eastAsia="lv-LV"/>
        </w:rPr>
        <w:t>cībās vai mācību praksē uzņēmumā”</w:t>
      </w:r>
      <w:r w:rsidR="004879B4" w:rsidRPr="004879B4">
        <w:rPr>
          <w:rFonts w:ascii="Times New Roman" w:eastAsia="Times New Roman" w:hAnsi="Times New Roman" w:cs="Times New Roman"/>
          <w:b/>
          <w:sz w:val="28"/>
          <w:szCs w:val="28"/>
          <w:lang w:eastAsia="lv-LV"/>
        </w:rPr>
        <w:t xml:space="preserve"> īstenošanas noteikumi”</w:t>
      </w:r>
      <w:r w:rsidRPr="006D5798">
        <w:rPr>
          <w:rFonts w:ascii="Times New Roman" w:eastAsia="Times New Roman" w:hAnsi="Times New Roman" w:cs="Times New Roman"/>
          <w:b/>
          <w:sz w:val="28"/>
          <w:szCs w:val="28"/>
          <w:lang w:eastAsia="lv-LV"/>
        </w:rPr>
        <w:t>”</w:t>
      </w:r>
      <w:r w:rsidRPr="006D5798">
        <w:rPr>
          <w:rFonts w:ascii="Times New Roman" w:eastAsia="Calibri" w:hAnsi="Times New Roman" w:cs="Times New Roman"/>
          <w:b/>
          <w:sz w:val="28"/>
          <w:szCs w:val="28"/>
        </w:rPr>
        <w:t xml:space="preserve"> sākotnējās</w:t>
      </w:r>
      <w:r w:rsidRPr="006D5798">
        <w:rPr>
          <w:rFonts w:ascii="Times New Roman" w:eastAsia="Times New Roman" w:hAnsi="Times New Roman" w:cs="Times New Roman"/>
          <w:b/>
          <w:bCs/>
          <w:sz w:val="28"/>
          <w:szCs w:val="28"/>
          <w:lang w:eastAsia="lv-LV"/>
        </w:rPr>
        <w:t xml:space="preserve"> ietekmes novērtējuma ziņojums (anotācija)</w:t>
      </w:r>
      <w:bookmarkEnd w:id="0"/>
      <w:bookmarkEnd w:id="1"/>
      <w:bookmarkEnd w:id="2"/>
      <w:bookmarkEnd w:id="3"/>
    </w:p>
    <w:p w14:paraId="2910A42A" w14:textId="77777777" w:rsidR="003F538D" w:rsidRPr="006D5798" w:rsidRDefault="003F538D" w:rsidP="003F538D">
      <w:pPr>
        <w:spacing w:after="0"/>
        <w:jc w:val="center"/>
        <w:rPr>
          <w:rFonts w:ascii="Times New Roman" w:eastAsia="Times New Roman" w:hAnsi="Times New Roman" w:cs="Times New Roman"/>
          <w:b/>
          <w:bCs/>
          <w:sz w:val="28"/>
          <w:szCs w:val="28"/>
          <w:lang w:eastAsia="lv-LV"/>
        </w:rPr>
      </w:pPr>
    </w:p>
    <w:tbl>
      <w:tblPr>
        <w:tblW w:w="49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8"/>
        <w:gridCol w:w="2462"/>
        <w:gridCol w:w="5926"/>
      </w:tblGrid>
      <w:tr w:rsidR="00772D21" w:rsidRPr="006D5798" w14:paraId="290FC3A1" w14:textId="77777777" w:rsidTr="003F111E">
        <w:trPr>
          <w:trHeight w:val="405"/>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7E76A7C9" w14:textId="77777777" w:rsidR="00772D21" w:rsidRPr="006D5798" w:rsidRDefault="00772D21" w:rsidP="00EE6C19">
            <w:pPr>
              <w:spacing w:after="0"/>
              <w:ind w:firstLine="300"/>
              <w:jc w:val="center"/>
              <w:rPr>
                <w:rFonts w:ascii="Times New Roman" w:eastAsia="Times New Roman" w:hAnsi="Times New Roman" w:cs="Times New Roman"/>
                <w:b/>
                <w:bCs/>
                <w:sz w:val="28"/>
                <w:szCs w:val="28"/>
                <w:lang w:eastAsia="lv-LV"/>
              </w:rPr>
            </w:pPr>
            <w:r w:rsidRPr="006D5798">
              <w:rPr>
                <w:rFonts w:ascii="Times New Roman" w:eastAsia="Times New Roman" w:hAnsi="Times New Roman" w:cs="Times New Roman"/>
                <w:b/>
                <w:bCs/>
                <w:sz w:val="28"/>
                <w:szCs w:val="28"/>
                <w:lang w:eastAsia="lv-LV"/>
              </w:rPr>
              <w:t>I. Tiesību akta projekta izstrādes nepieciešamība</w:t>
            </w:r>
          </w:p>
        </w:tc>
      </w:tr>
      <w:tr w:rsidR="00772D21" w:rsidRPr="006D5798" w14:paraId="08B3DF61" w14:textId="77777777" w:rsidTr="006E1082">
        <w:trPr>
          <w:trHeight w:val="405"/>
          <w:tblCellSpacing w:w="15" w:type="dxa"/>
        </w:trPr>
        <w:tc>
          <w:tcPr>
            <w:tcW w:w="251" w:type="pct"/>
            <w:tcBorders>
              <w:top w:val="outset" w:sz="6" w:space="0" w:color="auto"/>
              <w:left w:val="outset" w:sz="6" w:space="0" w:color="auto"/>
              <w:bottom w:val="outset" w:sz="6" w:space="0" w:color="auto"/>
              <w:right w:val="outset" w:sz="6" w:space="0" w:color="auto"/>
            </w:tcBorders>
            <w:hideMark/>
          </w:tcPr>
          <w:p w14:paraId="5CD0C9D5" w14:textId="77777777" w:rsidR="00772D21" w:rsidRPr="006D5798" w:rsidRDefault="00772D21" w:rsidP="00EE6C19">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50DBE21F" w14:textId="77777777" w:rsidR="006C6DD6" w:rsidRPr="006D5798" w:rsidRDefault="00772D21" w:rsidP="006C6DD6">
            <w:pPr>
              <w:pStyle w:val="Heading3"/>
              <w:jc w:val="both"/>
              <w:rPr>
                <w:rFonts w:eastAsiaTheme="minorHAnsi"/>
                <w:b w:val="0"/>
                <w:bCs w:val="0"/>
                <w:sz w:val="28"/>
                <w:szCs w:val="28"/>
                <w:lang w:eastAsia="en-US"/>
              </w:rPr>
            </w:pPr>
            <w:r w:rsidRPr="006D5798">
              <w:rPr>
                <w:rFonts w:eastAsiaTheme="minorHAnsi"/>
                <w:b w:val="0"/>
                <w:bCs w:val="0"/>
                <w:sz w:val="28"/>
                <w:szCs w:val="28"/>
                <w:lang w:eastAsia="en-US"/>
              </w:rPr>
              <w:t>Pamatojums</w:t>
            </w:r>
          </w:p>
          <w:p w14:paraId="1E7E8EC3" w14:textId="77777777" w:rsidR="00E12AC9" w:rsidRPr="006D5798" w:rsidRDefault="00E12AC9" w:rsidP="006C6DD6">
            <w:pPr>
              <w:pStyle w:val="Heading3"/>
              <w:jc w:val="both"/>
              <w:rPr>
                <w:rFonts w:eastAsiaTheme="minorHAnsi"/>
                <w:b w:val="0"/>
                <w:bCs w:val="0"/>
                <w:sz w:val="28"/>
                <w:szCs w:val="28"/>
                <w:lang w:eastAsia="en-US"/>
              </w:rPr>
            </w:pPr>
          </w:p>
        </w:tc>
        <w:tc>
          <w:tcPr>
            <w:tcW w:w="3302" w:type="pct"/>
            <w:tcBorders>
              <w:top w:val="outset" w:sz="6" w:space="0" w:color="auto"/>
              <w:left w:val="outset" w:sz="6" w:space="0" w:color="auto"/>
              <w:bottom w:val="outset" w:sz="6" w:space="0" w:color="auto"/>
              <w:right w:val="outset" w:sz="6" w:space="0" w:color="auto"/>
            </w:tcBorders>
            <w:hideMark/>
          </w:tcPr>
          <w:p w14:paraId="78379DF6" w14:textId="4B2DF123" w:rsidR="00706A3B" w:rsidRPr="006D5798" w:rsidRDefault="006E1082" w:rsidP="00B4347D">
            <w:pPr>
              <w:pStyle w:val="Heading3"/>
              <w:spacing w:before="0" w:beforeAutospacing="0" w:after="0" w:afterAutospacing="0"/>
              <w:jc w:val="both"/>
              <w:rPr>
                <w:rFonts w:eastAsiaTheme="minorHAnsi"/>
                <w:b w:val="0"/>
                <w:bCs w:val="0"/>
                <w:sz w:val="28"/>
                <w:szCs w:val="28"/>
                <w:lang w:eastAsia="en-US"/>
              </w:rPr>
            </w:pPr>
            <w:r>
              <w:rPr>
                <w:rFonts w:eastAsiaTheme="minorHAnsi"/>
                <w:b w:val="0"/>
                <w:bCs w:val="0"/>
                <w:sz w:val="28"/>
                <w:szCs w:val="28"/>
                <w:lang w:eastAsia="en-US"/>
              </w:rPr>
              <w:t>Noteikumu projekts izstrādāts pēc Izglītības un zinātnes ministrijas</w:t>
            </w:r>
            <w:r w:rsidR="00B4347D">
              <w:rPr>
                <w:rFonts w:eastAsiaTheme="minorHAnsi"/>
                <w:b w:val="0"/>
                <w:bCs w:val="0"/>
                <w:sz w:val="28"/>
                <w:szCs w:val="28"/>
                <w:lang w:eastAsia="en-US"/>
              </w:rPr>
              <w:t xml:space="preserve">, Centrālās finanšu un līgumu aģentūras </w:t>
            </w:r>
            <w:r>
              <w:rPr>
                <w:rFonts w:eastAsiaTheme="minorHAnsi"/>
                <w:b w:val="0"/>
                <w:bCs w:val="0"/>
                <w:sz w:val="28"/>
                <w:szCs w:val="28"/>
                <w:lang w:eastAsia="en-US"/>
              </w:rPr>
              <w:t xml:space="preserve">un Latvijas Darba devēju konfederācijas iniciatīvas, pamatojoties uz </w:t>
            </w:r>
            <w:r w:rsidR="002D390C" w:rsidRPr="006D5798">
              <w:rPr>
                <w:rFonts w:eastAsiaTheme="minorHAnsi"/>
                <w:b w:val="0"/>
                <w:bCs w:val="0"/>
                <w:sz w:val="28"/>
                <w:szCs w:val="28"/>
                <w:lang w:eastAsia="en-US"/>
              </w:rPr>
              <w:t>Eiropas Savienības struktūrfondu un Kohēzijas fonda 2014.–2020.gada plānošanas perioda vadības likuma 20.panta 6. un 13.punkt</w:t>
            </w:r>
            <w:r w:rsidR="00CB2DF9">
              <w:rPr>
                <w:rFonts w:eastAsiaTheme="minorHAnsi"/>
                <w:b w:val="0"/>
                <w:bCs w:val="0"/>
                <w:sz w:val="28"/>
                <w:szCs w:val="28"/>
                <w:lang w:eastAsia="en-US"/>
              </w:rPr>
              <w:t>u</w:t>
            </w:r>
            <w:r w:rsidR="002D390C" w:rsidRPr="006D5798">
              <w:rPr>
                <w:rFonts w:eastAsiaTheme="minorHAnsi"/>
                <w:b w:val="0"/>
                <w:bCs w:val="0"/>
                <w:sz w:val="28"/>
                <w:szCs w:val="28"/>
                <w:lang w:eastAsia="en-US"/>
              </w:rPr>
              <w:t>.</w:t>
            </w:r>
          </w:p>
        </w:tc>
      </w:tr>
      <w:tr w:rsidR="00090595" w:rsidRPr="006D5798" w14:paraId="5915D526" w14:textId="77777777" w:rsidTr="006E1082">
        <w:trPr>
          <w:trHeight w:val="465"/>
          <w:tblCellSpacing w:w="15" w:type="dxa"/>
        </w:trPr>
        <w:tc>
          <w:tcPr>
            <w:tcW w:w="251" w:type="pct"/>
            <w:tcBorders>
              <w:top w:val="outset" w:sz="6" w:space="0" w:color="auto"/>
              <w:left w:val="outset" w:sz="6" w:space="0" w:color="auto"/>
              <w:bottom w:val="outset" w:sz="6" w:space="0" w:color="auto"/>
              <w:right w:val="outset" w:sz="6" w:space="0" w:color="auto"/>
            </w:tcBorders>
            <w:hideMark/>
          </w:tcPr>
          <w:p w14:paraId="778D4D33" w14:textId="77777777"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02D789E1" w14:textId="77777777" w:rsidR="00486A9D" w:rsidRPr="006D5798" w:rsidRDefault="00090595" w:rsidP="006D5798">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21D12307" w14:textId="7214B82D" w:rsidR="00426993" w:rsidRDefault="00426993" w:rsidP="00486A9D">
            <w:pPr>
              <w:jc w:val="right"/>
              <w:rPr>
                <w:rFonts w:ascii="Times New Roman" w:eastAsia="Times New Roman" w:hAnsi="Times New Roman" w:cs="Times New Roman"/>
                <w:sz w:val="28"/>
                <w:szCs w:val="28"/>
                <w:lang w:eastAsia="lv-LV"/>
              </w:rPr>
            </w:pPr>
          </w:p>
          <w:p w14:paraId="50757960" w14:textId="77777777" w:rsidR="00426993" w:rsidRPr="00426993" w:rsidRDefault="00426993" w:rsidP="00426993">
            <w:pPr>
              <w:rPr>
                <w:rFonts w:ascii="Times New Roman" w:eastAsia="Times New Roman" w:hAnsi="Times New Roman" w:cs="Times New Roman"/>
                <w:sz w:val="28"/>
                <w:szCs w:val="28"/>
                <w:lang w:eastAsia="lv-LV"/>
              </w:rPr>
            </w:pPr>
          </w:p>
          <w:p w14:paraId="2D2CCF1E" w14:textId="77777777" w:rsidR="00426993" w:rsidRPr="00426993" w:rsidRDefault="00426993" w:rsidP="00426993">
            <w:pPr>
              <w:rPr>
                <w:rFonts w:ascii="Times New Roman" w:eastAsia="Times New Roman" w:hAnsi="Times New Roman" w:cs="Times New Roman"/>
                <w:sz w:val="28"/>
                <w:szCs w:val="28"/>
                <w:lang w:eastAsia="lv-LV"/>
              </w:rPr>
            </w:pPr>
          </w:p>
          <w:p w14:paraId="7EEFA134" w14:textId="77777777" w:rsidR="00426993" w:rsidRPr="00426993" w:rsidRDefault="00426993" w:rsidP="00426993">
            <w:pPr>
              <w:rPr>
                <w:rFonts w:ascii="Times New Roman" w:eastAsia="Times New Roman" w:hAnsi="Times New Roman" w:cs="Times New Roman"/>
                <w:sz w:val="28"/>
                <w:szCs w:val="28"/>
                <w:lang w:eastAsia="lv-LV"/>
              </w:rPr>
            </w:pPr>
          </w:p>
          <w:p w14:paraId="39A03F9A" w14:textId="77777777" w:rsidR="00426993" w:rsidRPr="00426993" w:rsidRDefault="00426993" w:rsidP="00426993">
            <w:pPr>
              <w:rPr>
                <w:rFonts w:ascii="Times New Roman" w:eastAsia="Times New Roman" w:hAnsi="Times New Roman" w:cs="Times New Roman"/>
                <w:sz w:val="28"/>
                <w:szCs w:val="28"/>
                <w:lang w:eastAsia="lv-LV"/>
              </w:rPr>
            </w:pPr>
          </w:p>
          <w:p w14:paraId="5BE2935F" w14:textId="77777777" w:rsidR="00426993" w:rsidRPr="00426993" w:rsidRDefault="00426993" w:rsidP="00426993">
            <w:pPr>
              <w:rPr>
                <w:rFonts w:ascii="Times New Roman" w:eastAsia="Times New Roman" w:hAnsi="Times New Roman" w:cs="Times New Roman"/>
                <w:sz w:val="28"/>
                <w:szCs w:val="28"/>
                <w:lang w:eastAsia="lv-LV"/>
              </w:rPr>
            </w:pPr>
          </w:p>
          <w:p w14:paraId="11319C6A" w14:textId="77777777" w:rsidR="00426993" w:rsidRPr="00426993" w:rsidRDefault="00426993" w:rsidP="00426993">
            <w:pPr>
              <w:rPr>
                <w:rFonts w:ascii="Times New Roman" w:eastAsia="Times New Roman" w:hAnsi="Times New Roman" w:cs="Times New Roman"/>
                <w:sz w:val="28"/>
                <w:szCs w:val="28"/>
                <w:lang w:eastAsia="lv-LV"/>
              </w:rPr>
            </w:pPr>
          </w:p>
          <w:p w14:paraId="37D7C673" w14:textId="77777777" w:rsidR="00426993" w:rsidRPr="00426993" w:rsidRDefault="00426993" w:rsidP="00426993">
            <w:pPr>
              <w:rPr>
                <w:rFonts w:ascii="Times New Roman" w:eastAsia="Times New Roman" w:hAnsi="Times New Roman" w:cs="Times New Roman"/>
                <w:sz w:val="28"/>
                <w:szCs w:val="28"/>
                <w:lang w:eastAsia="lv-LV"/>
              </w:rPr>
            </w:pPr>
          </w:p>
          <w:p w14:paraId="4D01E7F9" w14:textId="77777777" w:rsidR="00426993" w:rsidRPr="00426993" w:rsidRDefault="00426993" w:rsidP="00426993">
            <w:pPr>
              <w:rPr>
                <w:rFonts w:ascii="Times New Roman" w:eastAsia="Times New Roman" w:hAnsi="Times New Roman" w:cs="Times New Roman"/>
                <w:sz w:val="28"/>
                <w:szCs w:val="28"/>
                <w:lang w:eastAsia="lv-LV"/>
              </w:rPr>
            </w:pPr>
          </w:p>
          <w:p w14:paraId="2734C3A9" w14:textId="77777777" w:rsidR="00426993" w:rsidRPr="00426993" w:rsidRDefault="00426993" w:rsidP="00426993">
            <w:pPr>
              <w:rPr>
                <w:rFonts w:ascii="Times New Roman" w:eastAsia="Times New Roman" w:hAnsi="Times New Roman" w:cs="Times New Roman"/>
                <w:sz w:val="28"/>
                <w:szCs w:val="28"/>
                <w:lang w:eastAsia="lv-LV"/>
              </w:rPr>
            </w:pPr>
          </w:p>
          <w:p w14:paraId="59432348" w14:textId="77777777" w:rsidR="00426993" w:rsidRPr="00426993" w:rsidRDefault="00426993" w:rsidP="00426993">
            <w:pPr>
              <w:rPr>
                <w:rFonts w:ascii="Times New Roman" w:eastAsia="Times New Roman" w:hAnsi="Times New Roman" w:cs="Times New Roman"/>
                <w:sz w:val="28"/>
                <w:szCs w:val="28"/>
                <w:lang w:eastAsia="lv-LV"/>
              </w:rPr>
            </w:pPr>
          </w:p>
          <w:p w14:paraId="3AEA1EE4" w14:textId="77777777" w:rsidR="00426993" w:rsidRPr="00426993" w:rsidRDefault="00426993" w:rsidP="00426993">
            <w:pPr>
              <w:rPr>
                <w:rFonts w:ascii="Times New Roman" w:eastAsia="Times New Roman" w:hAnsi="Times New Roman" w:cs="Times New Roman"/>
                <w:sz w:val="28"/>
                <w:szCs w:val="28"/>
                <w:lang w:eastAsia="lv-LV"/>
              </w:rPr>
            </w:pPr>
          </w:p>
          <w:p w14:paraId="730C654E" w14:textId="77777777" w:rsidR="00426993" w:rsidRPr="00426993" w:rsidRDefault="00426993" w:rsidP="00426993">
            <w:pPr>
              <w:rPr>
                <w:rFonts w:ascii="Times New Roman" w:eastAsia="Times New Roman" w:hAnsi="Times New Roman" w:cs="Times New Roman"/>
                <w:sz w:val="28"/>
                <w:szCs w:val="28"/>
                <w:lang w:eastAsia="lv-LV"/>
              </w:rPr>
            </w:pPr>
          </w:p>
          <w:p w14:paraId="1FEA7BE1" w14:textId="3D975FE4" w:rsidR="00426993" w:rsidRDefault="00426993" w:rsidP="00426993">
            <w:pPr>
              <w:rPr>
                <w:rFonts w:ascii="Times New Roman" w:eastAsia="Times New Roman" w:hAnsi="Times New Roman" w:cs="Times New Roman"/>
                <w:sz w:val="28"/>
                <w:szCs w:val="28"/>
                <w:lang w:eastAsia="lv-LV"/>
              </w:rPr>
            </w:pPr>
          </w:p>
          <w:p w14:paraId="73467FB9" w14:textId="77777777" w:rsidR="00090595" w:rsidRPr="00426993" w:rsidRDefault="00090595" w:rsidP="00426993">
            <w:pPr>
              <w:jc w:val="center"/>
              <w:rPr>
                <w:rFonts w:ascii="Times New Roman" w:eastAsia="Times New Roman" w:hAnsi="Times New Roman" w:cs="Times New Roman"/>
                <w:sz w:val="28"/>
                <w:szCs w:val="28"/>
                <w:lang w:eastAsia="lv-LV"/>
              </w:rPr>
            </w:pPr>
          </w:p>
        </w:tc>
        <w:tc>
          <w:tcPr>
            <w:tcW w:w="3302" w:type="pct"/>
            <w:tcBorders>
              <w:top w:val="outset" w:sz="6" w:space="0" w:color="auto"/>
              <w:left w:val="outset" w:sz="6" w:space="0" w:color="auto"/>
              <w:bottom w:val="outset" w:sz="6" w:space="0" w:color="auto"/>
              <w:right w:val="outset" w:sz="6" w:space="0" w:color="auto"/>
            </w:tcBorders>
            <w:hideMark/>
          </w:tcPr>
          <w:p w14:paraId="6F39966A" w14:textId="77777777" w:rsidR="003F538D" w:rsidRPr="006D5798" w:rsidRDefault="004879B4" w:rsidP="006E4C5E">
            <w:pPr>
              <w:spacing w:after="0"/>
              <w:ind w:firstLine="753"/>
              <w:jc w:val="both"/>
              <w:rPr>
                <w:rFonts w:ascii="Times New Roman" w:eastAsia="Times New Roman" w:hAnsi="Times New Roman" w:cs="Times New Roman"/>
                <w:sz w:val="28"/>
                <w:szCs w:val="28"/>
                <w:lang w:eastAsia="lv-LV"/>
              </w:rPr>
            </w:pPr>
            <w:r w:rsidRPr="004879B4">
              <w:rPr>
                <w:rFonts w:ascii="Times New Roman" w:eastAsia="Times New Roman" w:hAnsi="Times New Roman" w:cs="Times New Roman"/>
                <w:sz w:val="28"/>
                <w:szCs w:val="28"/>
                <w:lang w:eastAsia="lv-LV"/>
              </w:rPr>
              <w:lastRenderedPageBreak/>
              <w:t>Ministru kabineta 2016.gada 15.jūlija noteikum</w:t>
            </w:r>
            <w:r w:rsidR="00410A35">
              <w:rPr>
                <w:rFonts w:ascii="Times New Roman" w:eastAsia="Times New Roman" w:hAnsi="Times New Roman" w:cs="Times New Roman"/>
                <w:sz w:val="28"/>
                <w:szCs w:val="28"/>
                <w:lang w:eastAsia="lv-LV"/>
              </w:rPr>
              <w:t>i</w:t>
            </w:r>
            <w:r>
              <w:rPr>
                <w:rFonts w:ascii="Times New Roman" w:eastAsia="Times New Roman" w:hAnsi="Times New Roman" w:cs="Times New Roman"/>
                <w:sz w:val="28"/>
                <w:szCs w:val="28"/>
                <w:lang w:eastAsia="lv-LV"/>
              </w:rPr>
              <w:t xml:space="preserve"> Nr.483 „Darbības programmas “</w:t>
            </w:r>
            <w:r w:rsidRPr="004879B4">
              <w:rPr>
                <w:rFonts w:ascii="Times New Roman" w:eastAsia="Times New Roman" w:hAnsi="Times New Roman" w:cs="Times New Roman"/>
                <w:sz w:val="28"/>
                <w:szCs w:val="28"/>
                <w:lang w:eastAsia="lv-LV"/>
              </w:rPr>
              <w:t>Izaugsme un nodarbinātība</w:t>
            </w:r>
            <w:r>
              <w:rPr>
                <w:rFonts w:ascii="Times New Roman" w:eastAsia="Times New Roman" w:hAnsi="Times New Roman" w:cs="Times New Roman"/>
                <w:sz w:val="28"/>
                <w:szCs w:val="28"/>
                <w:lang w:eastAsia="lv-LV"/>
              </w:rPr>
              <w:t>”</w:t>
            </w:r>
            <w:r w:rsidRPr="004879B4">
              <w:rPr>
                <w:rFonts w:ascii="Times New Roman" w:eastAsia="Times New Roman" w:hAnsi="Times New Roman" w:cs="Times New Roman"/>
                <w:sz w:val="28"/>
                <w:szCs w:val="28"/>
                <w:lang w:eastAsia="lv-LV"/>
              </w:rPr>
              <w:t xml:space="preserve"> 8.5.1. specifiskā atbalsta mērķa </w:t>
            </w:r>
            <w:r>
              <w:rPr>
                <w:rFonts w:ascii="Times New Roman" w:eastAsia="Times New Roman" w:hAnsi="Times New Roman" w:cs="Times New Roman"/>
                <w:sz w:val="28"/>
                <w:szCs w:val="28"/>
                <w:lang w:eastAsia="lv-LV"/>
              </w:rPr>
              <w:t>“</w:t>
            </w:r>
            <w:r w:rsidRPr="004879B4">
              <w:rPr>
                <w:rFonts w:ascii="Times New Roman" w:eastAsia="Times New Roman" w:hAnsi="Times New Roman" w:cs="Times New Roman"/>
                <w:sz w:val="28"/>
                <w:szCs w:val="28"/>
                <w:lang w:eastAsia="lv-LV"/>
              </w:rPr>
              <w:t>Palielināt kvalificētu profesionālās izglītības iestāžu audzēkņu skaitu pēc to dalības darba vidē balstītās mācībās vai mācību praksē uzņēmumā</w:t>
            </w:r>
            <w:r>
              <w:rPr>
                <w:rFonts w:ascii="Times New Roman" w:eastAsia="Times New Roman" w:hAnsi="Times New Roman" w:cs="Times New Roman"/>
                <w:sz w:val="28"/>
                <w:szCs w:val="28"/>
                <w:lang w:eastAsia="lv-LV"/>
              </w:rPr>
              <w:t>”</w:t>
            </w:r>
            <w:r w:rsidRPr="004879B4">
              <w:rPr>
                <w:rFonts w:ascii="Times New Roman" w:eastAsia="Times New Roman" w:hAnsi="Times New Roman" w:cs="Times New Roman"/>
                <w:sz w:val="28"/>
                <w:szCs w:val="28"/>
                <w:lang w:eastAsia="lv-LV"/>
              </w:rPr>
              <w:t xml:space="preserve"> īstenošanas noteikumi”” </w:t>
            </w:r>
            <w:r w:rsidR="003F538D" w:rsidRPr="006D5798">
              <w:rPr>
                <w:rFonts w:ascii="Times New Roman" w:eastAsia="Times New Roman" w:hAnsi="Times New Roman" w:cs="Times New Roman"/>
                <w:sz w:val="28"/>
                <w:szCs w:val="28"/>
                <w:lang w:eastAsia="lv-LV"/>
              </w:rPr>
              <w:t>(turpmāk – noteikumi Nr.</w:t>
            </w:r>
            <w:r>
              <w:rPr>
                <w:rFonts w:ascii="Times New Roman" w:eastAsia="Times New Roman" w:hAnsi="Times New Roman" w:cs="Times New Roman"/>
                <w:sz w:val="28"/>
                <w:szCs w:val="28"/>
                <w:lang w:eastAsia="lv-LV"/>
              </w:rPr>
              <w:t>483</w:t>
            </w:r>
            <w:r w:rsidR="003F538D" w:rsidRPr="006D5798">
              <w:rPr>
                <w:rFonts w:ascii="Times New Roman" w:eastAsia="Times New Roman" w:hAnsi="Times New Roman" w:cs="Times New Roman"/>
                <w:sz w:val="28"/>
                <w:szCs w:val="28"/>
                <w:lang w:eastAsia="lv-LV"/>
              </w:rPr>
              <w:t>) no</w:t>
            </w:r>
            <w:r>
              <w:rPr>
                <w:rFonts w:ascii="Times New Roman" w:eastAsia="Times New Roman" w:hAnsi="Times New Roman" w:cs="Times New Roman"/>
                <w:sz w:val="28"/>
                <w:szCs w:val="28"/>
                <w:lang w:eastAsia="lv-LV"/>
              </w:rPr>
              <w:t>saka kārtību, kādā tiks īstenots</w:t>
            </w:r>
            <w:r w:rsidR="003F538D" w:rsidRPr="006D5798">
              <w:rPr>
                <w:rFonts w:ascii="Times New Roman" w:eastAsia="Times New Roman" w:hAnsi="Times New Roman" w:cs="Times New Roman"/>
                <w:sz w:val="28"/>
                <w:szCs w:val="28"/>
                <w:lang w:eastAsia="lv-LV"/>
              </w:rPr>
              <w:t xml:space="preserve"> </w:t>
            </w:r>
            <w:r w:rsidRPr="004879B4">
              <w:rPr>
                <w:rFonts w:ascii="Times New Roman" w:eastAsia="Times New Roman" w:hAnsi="Times New Roman" w:cs="Times New Roman"/>
                <w:sz w:val="28"/>
                <w:szCs w:val="28"/>
                <w:lang w:eastAsia="lv-LV"/>
              </w:rPr>
              <w:t xml:space="preserve">8.5.1. specifiskā atbalsta mērķa </w:t>
            </w:r>
            <w:r>
              <w:rPr>
                <w:rFonts w:ascii="Times New Roman" w:eastAsia="Times New Roman" w:hAnsi="Times New Roman" w:cs="Times New Roman"/>
                <w:sz w:val="28"/>
                <w:szCs w:val="28"/>
                <w:lang w:eastAsia="lv-LV"/>
              </w:rPr>
              <w:t>“</w:t>
            </w:r>
            <w:r w:rsidRPr="004879B4">
              <w:rPr>
                <w:rFonts w:ascii="Times New Roman" w:eastAsia="Times New Roman" w:hAnsi="Times New Roman" w:cs="Times New Roman"/>
                <w:sz w:val="28"/>
                <w:szCs w:val="28"/>
                <w:lang w:eastAsia="lv-LV"/>
              </w:rPr>
              <w:t>Palielināt kvalificētu profesionālās izglītības iestāžu audzēkņu skaitu pēc to dalības darba vidē balstītās māc</w:t>
            </w:r>
            <w:r>
              <w:rPr>
                <w:rFonts w:ascii="Times New Roman" w:eastAsia="Times New Roman" w:hAnsi="Times New Roman" w:cs="Times New Roman"/>
                <w:sz w:val="28"/>
                <w:szCs w:val="28"/>
                <w:lang w:eastAsia="lv-LV"/>
              </w:rPr>
              <w:t>ībās vai mācību praksē uzņēmumā”</w:t>
            </w:r>
            <w:r w:rsidRPr="006D5798">
              <w:rPr>
                <w:rFonts w:ascii="Times New Roman" w:eastAsia="Times New Roman" w:hAnsi="Times New Roman" w:cs="Times New Roman"/>
                <w:sz w:val="28"/>
                <w:szCs w:val="28"/>
                <w:lang w:eastAsia="lv-LV"/>
              </w:rPr>
              <w:t xml:space="preserve"> </w:t>
            </w:r>
            <w:r w:rsidR="003F538D" w:rsidRPr="006D5798">
              <w:rPr>
                <w:rFonts w:ascii="Times New Roman" w:eastAsia="Times New Roman" w:hAnsi="Times New Roman" w:cs="Times New Roman"/>
                <w:sz w:val="28"/>
                <w:szCs w:val="28"/>
                <w:lang w:eastAsia="lv-LV"/>
              </w:rPr>
              <w:t xml:space="preserve">(turpmāk – </w:t>
            </w:r>
            <w:r>
              <w:rPr>
                <w:rFonts w:ascii="Times New Roman" w:eastAsia="Times New Roman" w:hAnsi="Times New Roman" w:cs="Times New Roman"/>
                <w:sz w:val="28"/>
                <w:szCs w:val="28"/>
                <w:lang w:eastAsia="lv-LV"/>
              </w:rPr>
              <w:t>8.5.1.</w:t>
            </w:r>
            <w:r w:rsidR="003F538D" w:rsidRPr="006D5798">
              <w:rPr>
                <w:rFonts w:ascii="Times New Roman" w:eastAsia="Times New Roman" w:hAnsi="Times New Roman" w:cs="Times New Roman"/>
                <w:sz w:val="28"/>
                <w:szCs w:val="28"/>
                <w:lang w:eastAsia="lv-LV"/>
              </w:rPr>
              <w:t xml:space="preserve">SAM) </w:t>
            </w:r>
            <w:r>
              <w:rPr>
                <w:rFonts w:ascii="Times New Roman" w:eastAsia="Times New Roman" w:hAnsi="Times New Roman" w:cs="Times New Roman"/>
                <w:sz w:val="28"/>
                <w:szCs w:val="28"/>
                <w:lang w:eastAsia="lv-LV"/>
              </w:rPr>
              <w:t>projekts</w:t>
            </w:r>
            <w:r w:rsidR="003F538D" w:rsidRPr="006D5798">
              <w:rPr>
                <w:rFonts w:ascii="Times New Roman" w:eastAsia="Times New Roman" w:hAnsi="Times New Roman" w:cs="Times New Roman"/>
                <w:sz w:val="28"/>
                <w:szCs w:val="28"/>
                <w:lang w:eastAsia="lv-LV"/>
              </w:rPr>
              <w:t>.</w:t>
            </w:r>
          </w:p>
          <w:p w14:paraId="27AB753D" w14:textId="27C6AA2B" w:rsidR="00B4347D" w:rsidRDefault="00C21F7B" w:rsidP="004879B4">
            <w:pPr>
              <w:spacing w:after="0"/>
              <w:ind w:firstLine="753"/>
              <w:jc w:val="both"/>
              <w:rPr>
                <w:rFonts w:ascii="Times New Roman" w:eastAsia="Times New Roman" w:hAnsi="Times New Roman" w:cs="Times New Roman"/>
                <w:sz w:val="28"/>
                <w:szCs w:val="28"/>
                <w:lang w:eastAsia="lv-LV"/>
              </w:rPr>
            </w:pPr>
            <w:r w:rsidRPr="004879B4">
              <w:rPr>
                <w:rFonts w:ascii="Times New Roman" w:eastAsia="Times New Roman" w:hAnsi="Times New Roman" w:cs="Times New Roman"/>
                <w:sz w:val="28"/>
                <w:szCs w:val="28"/>
                <w:lang w:eastAsia="lv-LV"/>
              </w:rPr>
              <w:t>Ministru kabineta 2016.gada 15.jūlija noteikum</w:t>
            </w:r>
            <w:r w:rsidR="00410A35">
              <w:rPr>
                <w:rFonts w:ascii="Times New Roman" w:eastAsia="Times New Roman" w:hAnsi="Times New Roman" w:cs="Times New Roman"/>
                <w:sz w:val="28"/>
                <w:szCs w:val="28"/>
                <w:lang w:eastAsia="lv-LV"/>
              </w:rPr>
              <w:t>i</w:t>
            </w:r>
            <w:r>
              <w:rPr>
                <w:rFonts w:ascii="Times New Roman" w:eastAsia="Times New Roman" w:hAnsi="Times New Roman" w:cs="Times New Roman"/>
                <w:sz w:val="28"/>
                <w:szCs w:val="28"/>
                <w:lang w:eastAsia="lv-LV"/>
              </w:rPr>
              <w:t xml:space="preserve"> Nr.484 “Kārtība, kādā organizē un īsteno darba vidē balstītās mācības” (turpmāk – noteikumi Nr.484) nosaka kārtību, </w:t>
            </w:r>
            <w:r w:rsidRPr="00C21F7B">
              <w:rPr>
                <w:rFonts w:ascii="Times New Roman" w:eastAsia="Times New Roman" w:hAnsi="Times New Roman" w:cs="Times New Roman"/>
                <w:sz w:val="28"/>
                <w:szCs w:val="28"/>
                <w:lang w:eastAsia="lv-LV"/>
              </w:rPr>
              <w:t xml:space="preserve">kādā organizē un īsteno darba vidē balstītās </w:t>
            </w:r>
            <w:r>
              <w:rPr>
                <w:rFonts w:ascii="Times New Roman" w:eastAsia="Times New Roman" w:hAnsi="Times New Roman" w:cs="Times New Roman"/>
                <w:sz w:val="28"/>
                <w:szCs w:val="28"/>
                <w:lang w:eastAsia="lv-LV"/>
              </w:rPr>
              <w:t xml:space="preserve">(turpmāk – DVB) </w:t>
            </w:r>
            <w:r w:rsidRPr="00C21F7B">
              <w:rPr>
                <w:rFonts w:ascii="Times New Roman" w:eastAsia="Times New Roman" w:hAnsi="Times New Roman" w:cs="Times New Roman"/>
                <w:sz w:val="28"/>
                <w:szCs w:val="28"/>
                <w:lang w:eastAsia="lv-LV"/>
              </w:rPr>
              <w:t>mācības</w:t>
            </w:r>
            <w:r>
              <w:rPr>
                <w:rFonts w:ascii="Times New Roman" w:eastAsia="Times New Roman" w:hAnsi="Times New Roman" w:cs="Times New Roman"/>
                <w:sz w:val="28"/>
                <w:szCs w:val="28"/>
                <w:lang w:eastAsia="lv-LV"/>
              </w:rPr>
              <w:t>.</w:t>
            </w:r>
            <w:r w:rsidR="0067113F">
              <w:rPr>
                <w:rFonts w:ascii="Times New Roman" w:eastAsia="Times New Roman" w:hAnsi="Times New Roman" w:cs="Times New Roman"/>
                <w:sz w:val="28"/>
                <w:szCs w:val="28"/>
                <w:lang w:eastAsia="lv-LV"/>
              </w:rPr>
              <w:t xml:space="preserve"> </w:t>
            </w:r>
            <w:r w:rsidR="006337F1">
              <w:rPr>
                <w:rFonts w:ascii="Times New Roman" w:eastAsia="Times New Roman" w:hAnsi="Times New Roman" w:cs="Times New Roman"/>
                <w:sz w:val="28"/>
                <w:szCs w:val="28"/>
                <w:lang w:eastAsia="lv-LV"/>
              </w:rPr>
              <w:t>N</w:t>
            </w:r>
            <w:r>
              <w:rPr>
                <w:rFonts w:ascii="Times New Roman" w:eastAsia="Times New Roman" w:hAnsi="Times New Roman" w:cs="Times New Roman"/>
                <w:sz w:val="28"/>
                <w:szCs w:val="28"/>
                <w:lang w:eastAsia="lv-LV"/>
              </w:rPr>
              <w:t>oteikum</w:t>
            </w:r>
            <w:r w:rsidR="0067113F">
              <w:rPr>
                <w:rFonts w:ascii="Times New Roman" w:eastAsia="Times New Roman" w:hAnsi="Times New Roman" w:cs="Times New Roman"/>
                <w:sz w:val="28"/>
                <w:szCs w:val="28"/>
                <w:lang w:eastAsia="lv-LV"/>
              </w:rPr>
              <w:t xml:space="preserve">u Nr.484 </w:t>
            </w:r>
            <w:r w:rsidR="00B4347D">
              <w:rPr>
                <w:rFonts w:ascii="Times New Roman" w:eastAsia="Times New Roman" w:hAnsi="Times New Roman" w:cs="Times New Roman"/>
                <w:sz w:val="28"/>
                <w:szCs w:val="28"/>
                <w:lang w:eastAsia="lv-LV"/>
              </w:rPr>
              <w:t>2</w:t>
            </w:r>
            <w:r w:rsidR="0067113F">
              <w:rPr>
                <w:rFonts w:ascii="Times New Roman" w:eastAsia="Times New Roman" w:hAnsi="Times New Roman" w:cs="Times New Roman"/>
                <w:sz w:val="28"/>
                <w:szCs w:val="28"/>
                <w:lang w:eastAsia="lv-LV"/>
              </w:rPr>
              <w:t>.punktā ir noteikts</w:t>
            </w:r>
            <w:r w:rsidR="00B4347D">
              <w:rPr>
                <w:rFonts w:ascii="Times New Roman" w:eastAsia="Times New Roman" w:hAnsi="Times New Roman" w:cs="Times New Roman"/>
                <w:sz w:val="28"/>
                <w:szCs w:val="28"/>
                <w:lang w:eastAsia="lv-LV"/>
              </w:rPr>
              <w:t>, ka i</w:t>
            </w:r>
            <w:r w:rsidR="00B4347D" w:rsidRPr="00B4347D">
              <w:rPr>
                <w:rFonts w:ascii="Times New Roman" w:eastAsia="Times New Roman" w:hAnsi="Times New Roman" w:cs="Times New Roman"/>
                <w:sz w:val="28"/>
                <w:szCs w:val="28"/>
                <w:lang w:eastAsia="lv-LV"/>
              </w:rPr>
              <w:t>zglītības iestāde organizē un īsteno darba vidē balstītas mācības izglītojamam, kurš pie komersanta, iestādē, biedrībā, nodibinājumā, pie fiziskas personas, kura reģistrēta kā saimnieciskās darbības veicēja, kā arī individuālā uzņēmumā, tai skaitā zemnieku vai zvejnieku saimniecībā, un pie citiem saimnieciskās darbības veicējiem (turpmāk – uzņēmums)</w:t>
            </w:r>
            <w:r w:rsidR="00B4347D">
              <w:rPr>
                <w:rFonts w:ascii="Arial" w:hAnsi="Arial" w:cs="Arial"/>
              </w:rPr>
              <w:t xml:space="preserve"> </w:t>
            </w:r>
            <w:r w:rsidR="00B4347D" w:rsidRPr="00B4347D">
              <w:rPr>
                <w:rFonts w:ascii="Times New Roman" w:eastAsia="Times New Roman" w:hAnsi="Times New Roman" w:cs="Times New Roman"/>
                <w:sz w:val="28"/>
                <w:szCs w:val="28"/>
                <w:lang w:eastAsia="lv-LV"/>
              </w:rPr>
              <w:t xml:space="preserve">īsteno </w:t>
            </w:r>
            <w:r w:rsidR="00B4347D" w:rsidRPr="00B4347D">
              <w:rPr>
                <w:rFonts w:ascii="Times New Roman" w:eastAsia="Times New Roman" w:hAnsi="Times New Roman" w:cs="Times New Roman"/>
                <w:sz w:val="28"/>
                <w:szCs w:val="28"/>
                <w:lang w:eastAsia="lv-LV"/>
              </w:rPr>
              <w:lastRenderedPageBreak/>
              <w:t>individuālu darba vidē balstītu mācību plānu atbilstoši licencētai profesionālās izglītības programmai, kuras apguves rezultātā iegūstama profesionālā kvalifikācija, izņemot ceturto un piekto profesionālās kvalifikācijas līmeni.</w:t>
            </w:r>
          </w:p>
          <w:p w14:paraId="7D490E07" w14:textId="703D3B0E" w:rsidR="00B4347D" w:rsidRDefault="002E471C" w:rsidP="00B4347D">
            <w:pPr>
              <w:spacing w:after="0"/>
              <w:ind w:firstLine="75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Turpretī noteikumu Nr.483 </w:t>
            </w:r>
            <w:r w:rsidR="00B4347D">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w:t>
            </w:r>
            <w:r w:rsidR="00B4347D">
              <w:rPr>
                <w:rFonts w:ascii="Times New Roman" w:eastAsia="Times New Roman" w:hAnsi="Times New Roman" w:cs="Times New Roman"/>
                <w:sz w:val="28"/>
                <w:szCs w:val="28"/>
                <w:lang w:eastAsia="lv-LV"/>
              </w:rPr>
              <w:t xml:space="preserve">1. apakšpunktā ar uzņēmumu tiek saprasts šaurāks loks uzņēmējdarbības veidu, respektīvi </w:t>
            </w:r>
            <w:r w:rsidR="00B4347D" w:rsidRPr="00B4347D">
              <w:rPr>
                <w:rFonts w:ascii="Times New Roman" w:eastAsia="Times New Roman" w:hAnsi="Times New Roman" w:cs="Times New Roman"/>
                <w:sz w:val="28"/>
                <w:szCs w:val="28"/>
                <w:lang w:eastAsia="lv-LV"/>
              </w:rPr>
              <w:t>– komersants, ies</w:t>
            </w:r>
            <w:r w:rsidR="00B4347D">
              <w:rPr>
                <w:rFonts w:ascii="Times New Roman" w:eastAsia="Times New Roman" w:hAnsi="Times New Roman" w:cs="Times New Roman"/>
                <w:sz w:val="28"/>
                <w:szCs w:val="28"/>
                <w:lang w:eastAsia="lv-LV"/>
              </w:rPr>
              <w:t>tāde, biedrība vai nodibinājums.</w:t>
            </w:r>
          </w:p>
          <w:p w14:paraId="699103A7" w14:textId="3C889931" w:rsidR="001D3CA1" w:rsidRDefault="001D3CA1" w:rsidP="004879B4">
            <w:pPr>
              <w:spacing w:after="0"/>
              <w:ind w:firstLine="75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Tādējādi</w:t>
            </w:r>
            <w:r w:rsidR="00560D2D">
              <w:rPr>
                <w:rFonts w:ascii="Times New Roman" w:eastAsia="Times New Roman" w:hAnsi="Times New Roman" w:cs="Times New Roman"/>
                <w:sz w:val="28"/>
                <w:szCs w:val="28"/>
                <w:lang w:eastAsia="lv-LV"/>
              </w:rPr>
              <w:t xml:space="preserve"> ņemot vērā noteikumu Nr.483 </w:t>
            </w:r>
            <w:r>
              <w:rPr>
                <w:rFonts w:ascii="Times New Roman" w:eastAsia="Times New Roman" w:hAnsi="Times New Roman" w:cs="Times New Roman"/>
                <w:sz w:val="28"/>
                <w:szCs w:val="28"/>
                <w:lang w:eastAsia="lv-LV"/>
              </w:rPr>
              <w:t>2</w:t>
            </w:r>
            <w:r w:rsidR="00560D2D">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1.apakšpunktā</w:t>
            </w:r>
            <w:r w:rsidR="00560D2D">
              <w:rPr>
                <w:rFonts w:ascii="Times New Roman" w:eastAsia="Times New Roman" w:hAnsi="Times New Roman" w:cs="Times New Roman"/>
                <w:sz w:val="28"/>
                <w:szCs w:val="28"/>
                <w:lang w:eastAsia="lv-LV"/>
              </w:rPr>
              <w:t xml:space="preserve"> noteiktos ierobežojumus, ir r</w:t>
            </w:r>
            <w:r w:rsidR="002E471C">
              <w:rPr>
                <w:rFonts w:ascii="Times New Roman" w:eastAsia="Times New Roman" w:hAnsi="Times New Roman" w:cs="Times New Roman"/>
                <w:sz w:val="28"/>
                <w:szCs w:val="28"/>
                <w:lang w:eastAsia="lv-LV"/>
              </w:rPr>
              <w:t>adusies situācija</w:t>
            </w:r>
            <w:r w:rsidR="00560D2D">
              <w:rPr>
                <w:rFonts w:ascii="Times New Roman" w:eastAsia="Times New Roman" w:hAnsi="Times New Roman" w:cs="Times New Roman"/>
                <w:sz w:val="28"/>
                <w:szCs w:val="28"/>
                <w:lang w:eastAsia="lv-LV"/>
              </w:rPr>
              <w:t>, ka</w:t>
            </w:r>
            <w:r w:rsidR="002E471C">
              <w:rPr>
                <w:rFonts w:ascii="Times New Roman" w:eastAsia="Times New Roman" w:hAnsi="Times New Roman" w:cs="Times New Roman"/>
                <w:sz w:val="28"/>
                <w:szCs w:val="28"/>
                <w:lang w:eastAsia="lv-LV"/>
              </w:rPr>
              <w:t xml:space="preserve"> </w:t>
            </w:r>
            <w:r w:rsidR="008303C6">
              <w:rPr>
                <w:rFonts w:ascii="Times New Roman" w:eastAsia="Times New Roman" w:hAnsi="Times New Roman" w:cs="Times New Roman"/>
                <w:sz w:val="28"/>
                <w:szCs w:val="28"/>
                <w:lang w:eastAsia="lv-LV"/>
              </w:rPr>
              <w:t xml:space="preserve">no dalības 8.5.1.SAM projektā </w:t>
            </w:r>
            <w:r w:rsidR="0049628D">
              <w:rPr>
                <w:rFonts w:ascii="Times New Roman" w:eastAsia="Times New Roman" w:hAnsi="Times New Roman" w:cs="Times New Roman"/>
                <w:sz w:val="28"/>
                <w:szCs w:val="28"/>
                <w:lang w:eastAsia="lv-LV"/>
              </w:rPr>
              <w:t xml:space="preserve">ir </w:t>
            </w:r>
            <w:r w:rsidR="008303C6">
              <w:rPr>
                <w:rFonts w:ascii="Times New Roman" w:eastAsia="Times New Roman" w:hAnsi="Times New Roman" w:cs="Times New Roman"/>
                <w:sz w:val="28"/>
                <w:szCs w:val="28"/>
                <w:lang w:eastAsia="lv-LV"/>
              </w:rPr>
              <w:t>izslē</w:t>
            </w:r>
            <w:r w:rsidR="0049628D">
              <w:rPr>
                <w:rFonts w:ascii="Times New Roman" w:eastAsia="Times New Roman" w:hAnsi="Times New Roman" w:cs="Times New Roman"/>
                <w:sz w:val="28"/>
                <w:szCs w:val="28"/>
                <w:lang w:eastAsia="lv-LV"/>
              </w:rPr>
              <w:t>gt</w:t>
            </w:r>
            <w:r w:rsidR="00CB2DF9">
              <w:rPr>
                <w:rFonts w:ascii="Times New Roman" w:eastAsia="Times New Roman" w:hAnsi="Times New Roman" w:cs="Times New Roman"/>
                <w:sz w:val="28"/>
                <w:szCs w:val="28"/>
                <w:lang w:eastAsia="lv-LV"/>
              </w:rPr>
              <w:t>i</w:t>
            </w:r>
            <w:r w:rsidR="008303C6">
              <w:rPr>
                <w:rFonts w:ascii="Times New Roman" w:eastAsia="Times New Roman" w:hAnsi="Times New Roman" w:cs="Times New Roman"/>
                <w:sz w:val="28"/>
                <w:szCs w:val="28"/>
                <w:lang w:eastAsia="lv-LV"/>
              </w:rPr>
              <w:t xml:space="preserve"> tād</w:t>
            </w:r>
            <w:r>
              <w:rPr>
                <w:rFonts w:ascii="Times New Roman" w:eastAsia="Times New Roman" w:hAnsi="Times New Roman" w:cs="Times New Roman"/>
                <w:sz w:val="28"/>
                <w:szCs w:val="28"/>
                <w:lang w:eastAsia="lv-LV"/>
              </w:rPr>
              <w:t xml:space="preserve">i uzņēmējdarbības veidi </w:t>
            </w:r>
            <w:r w:rsidR="008303C6">
              <w:rPr>
                <w:rFonts w:ascii="Times New Roman" w:eastAsia="Times New Roman" w:hAnsi="Times New Roman" w:cs="Times New Roman"/>
                <w:sz w:val="28"/>
                <w:szCs w:val="28"/>
                <w:lang w:eastAsia="lv-LV"/>
              </w:rPr>
              <w:t xml:space="preserve">kā </w:t>
            </w:r>
            <w:r w:rsidRPr="00B4347D">
              <w:rPr>
                <w:rFonts w:ascii="Times New Roman" w:eastAsia="Times New Roman" w:hAnsi="Times New Roman" w:cs="Times New Roman"/>
                <w:sz w:val="28"/>
                <w:szCs w:val="28"/>
                <w:lang w:eastAsia="lv-LV"/>
              </w:rPr>
              <w:t>fiziskas personas, kura</w:t>
            </w:r>
            <w:r>
              <w:rPr>
                <w:rFonts w:ascii="Times New Roman" w:eastAsia="Times New Roman" w:hAnsi="Times New Roman" w:cs="Times New Roman"/>
                <w:sz w:val="28"/>
                <w:szCs w:val="28"/>
                <w:lang w:eastAsia="lv-LV"/>
              </w:rPr>
              <w:t>s</w:t>
            </w:r>
            <w:r w:rsidRPr="00B4347D">
              <w:rPr>
                <w:rFonts w:ascii="Times New Roman" w:eastAsia="Times New Roman" w:hAnsi="Times New Roman" w:cs="Times New Roman"/>
                <w:sz w:val="28"/>
                <w:szCs w:val="28"/>
                <w:lang w:eastAsia="lv-LV"/>
              </w:rPr>
              <w:t xml:space="preserve"> reģistrēta</w:t>
            </w:r>
            <w:r w:rsidR="00CB2DF9">
              <w:rPr>
                <w:rFonts w:ascii="Times New Roman" w:eastAsia="Times New Roman" w:hAnsi="Times New Roman" w:cs="Times New Roman"/>
                <w:sz w:val="28"/>
                <w:szCs w:val="28"/>
                <w:lang w:eastAsia="lv-LV"/>
              </w:rPr>
              <w:t>s</w:t>
            </w:r>
            <w:r w:rsidRPr="00B4347D">
              <w:rPr>
                <w:rFonts w:ascii="Times New Roman" w:eastAsia="Times New Roman" w:hAnsi="Times New Roman" w:cs="Times New Roman"/>
                <w:sz w:val="28"/>
                <w:szCs w:val="28"/>
                <w:lang w:eastAsia="lv-LV"/>
              </w:rPr>
              <w:t xml:space="preserve"> kā saimnieciskās darb</w:t>
            </w:r>
            <w:r>
              <w:rPr>
                <w:rFonts w:ascii="Times New Roman" w:eastAsia="Times New Roman" w:hAnsi="Times New Roman" w:cs="Times New Roman"/>
                <w:sz w:val="28"/>
                <w:szCs w:val="28"/>
                <w:lang w:eastAsia="lv-LV"/>
              </w:rPr>
              <w:t>ības veicēji, kā arī individuālie</w:t>
            </w:r>
            <w:r w:rsidRPr="00B4347D">
              <w:rPr>
                <w:rFonts w:ascii="Times New Roman" w:eastAsia="Times New Roman" w:hAnsi="Times New Roman" w:cs="Times New Roman"/>
                <w:sz w:val="28"/>
                <w:szCs w:val="28"/>
                <w:lang w:eastAsia="lv-LV"/>
              </w:rPr>
              <w:t xml:space="preserve"> uzņēmum</w:t>
            </w:r>
            <w:r>
              <w:rPr>
                <w:rFonts w:ascii="Times New Roman" w:eastAsia="Times New Roman" w:hAnsi="Times New Roman" w:cs="Times New Roman"/>
                <w:sz w:val="28"/>
                <w:szCs w:val="28"/>
                <w:lang w:eastAsia="lv-LV"/>
              </w:rPr>
              <w:t>i</w:t>
            </w:r>
            <w:r w:rsidRPr="00B4347D">
              <w:rPr>
                <w:rFonts w:ascii="Times New Roman" w:eastAsia="Times New Roman" w:hAnsi="Times New Roman" w:cs="Times New Roman"/>
                <w:sz w:val="28"/>
                <w:szCs w:val="28"/>
                <w:lang w:eastAsia="lv-LV"/>
              </w:rPr>
              <w:t>, tai skaitā zemnieku vai zvejnieku saimniecīb</w:t>
            </w:r>
            <w:r>
              <w:rPr>
                <w:rFonts w:ascii="Times New Roman" w:eastAsia="Times New Roman" w:hAnsi="Times New Roman" w:cs="Times New Roman"/>
                <w:sz w:val="28"/>
                <w:szCs w:val="28"/>
                <w:lang w:eastAsia="lv-LV"/>
              </w:rPr>
              <w:t>as</w:t>
            </w:r>
            <w:r w:rsidRPr="00B4347D">
              <w:rPr>
                <w:rFonts w:ascii="Times New Roman" w:eastAsia="Times New Roman" w:hAnsi="Times New Roman" w:cs="Times New Roman"/>
                <w:sz w:val="28"/>
                <w:szCs w:val="28"/>
                <w:lang w:eastAsia="lv-LV"/>
              </w:rPr>
              <w:t>, un citi saimnieciskās darbības veicēji</w:t>
            </w:r>
            <w:r>
              <w:rPr>
                <w:rFonts w:ascii="Times New Roman" w:eastAsia="Times New Roman" w:hAnsi="Times New Roman" w:cs="Times New Roman"/>
                <w:sz w:val="28"/>
                <w:szCs w:val="28"/>
                <w:lang w:eastAsia="lv-LV"/>
              </w:rPr>
              <w:t>.</w:t>
            </w:r>
          </w:p>
          <w:p w14:paraId="4082BA98" w14:textId="3D64E345" w:rsidR="004C7779" w:rsidRDefault="00AB78D9" w:rsidP="001D3CA1">
            <w:pPr>
              <w:spacing w:after="0"/>
              <w:ind w:firstLine="75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w:t>
            </w:r>
            <w:r w:rsidR="004C7779">
              <w:rPr>
                <w:rFonts w:ascii="Times New Roman" w:eastAsia="Times New Roman" w:hAnsi="Times New Roman" w:cs="Times New Roman"/>
                <w:sz w:val="28"/>
                <w:szCs w:val="28"/>
                <w:lang w:eastAsia="lv-LV"/>
              </w:rPr>
              <w:t xml:space="preserve">oteikumu Nr.483 mērķis nav ierobežot atsevišķus </w:t>
            </w:r>
            <w:r>
              <w:rPr>
                <w:rFonts w:ascii="Times New Roman" w:eastAsia="Times New Roman" w:hAnsi="Times New Roman" w:cs="Times New Roman"/>
                <w:sz w:val="28"/>
                <w:szCs w:val="28"/>
                <w:lang w:eastAsia="lv-LV"/>
              </w:rPr>
              <w:t xml:space="preserve">saimnieciskās darbības veidus </w:t>
            </w:r>
            <w:r w:rsidR="004C7779">
              <w:rPr>
                <w:rFonts w:ascii="Times New Roman" w:eastAsia="Times New Roman" w:hAnsi="Times New Roman" w:cs="Times New Roman"/>
                <w:sz w:val="28"/>
                <w:szCs w:val="28"/>
                <w:lang w:eastAsia="lv-LV"/>
              </w:rPr>
              <w:t>no dalības 8.5.1.SAM projektā</w:t>
            </w:r>
            <w:r w:rsidR="008B5FF5">
              <w:rPr>
                <w:rFonts w:ascii="Times New Roman" w:eastAsia="Times New Roman" w:hAnsi="Times New Roman" w:cs="Times New Roman"/>
                <w:sz w:val="28"/>
                <w:szCs w:val="28"/>
                <w:lang w:eastAsia="lv-LV"/>
              </w:rPr>
              <w:t xml:space="preserve">, bet gan veicināt pēc iespējas plašāku </w:t>
            </w:r>
            <w:r>
              <w:rPr>
                <w:rFonts w:ascii="Times New Roman" w:eastAsia="Times New Roman" w:hAnsi="Times New Roman" w:cs="Times New Roman"/>
                <w:sz w:val="28"/>
                <w:szCs w:val="28"/>
                <w:lang w:eastAsia="lv-LV"/>
              </w:rPr>
              <w:t>saimnieciskās darbības</w:t>
            </w:r>
            <w:r w:rsidR="008B5FF5">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veicēju </w:t>
            </w:r>
            <w:r w:rsidR="008B5FF5">
              <w:rPr>
                <w:rFonts w:ascii="Times New Roman" w:eastAsia="Times New Roman" w:hAnsi="Times New Roman" w:cs="Times New Roman"/>
                <w:sz w:val="28"/>
                <w:szCs w:val="28"/>
                <w:lang w:eastAsia="lv-LV"/>
              </w:rPr>
              <w:t xml:space="preserve"> pārstāvniecību 8.5.1.SAM projektā. </w:t>
            </w:r>
            <w:r w:rsidR="00D53105">
              <w:rPr>
                <w:rFonts w:ascii="Times New Roman" w:eastAsia="Times New Roman" w:hAnsi="Times New Roman" w:cs="Times New Roman"/>
                <w:sz w:val="28"/>
                <w:szCs w:val="28"/>
                <w:lang w:eastAsia="lv-LV"/>
              </w:rPr>
              <w:t xml:space="preserve">Pie esošās situācijas </w:t>
            </w:r>
            <w:r>
              <w:rPr>
                <w:rFonts w:ascii="Times New Roman" w:eastAsia="Times New Roman" w:hAnsi="Times New Roman" w:cs="Times New Roman"/>
                <w:sz w:val="28"/>
                <w:szCs w:val="28"/>
                <w:lang w:eastAsia="lv-LV"/>
              </w:rPr>
              <w:t xml:space="preserve">zemnieku saimniecībām tiek liegta dalība </w:t>
            </w:r>
            <w:r w:rsidR="008B5FF5">
              <w:rPr>
                <w:rFonts w:ascii="Times New Roman" w:eastAsia="Times New Roman" w:hAnsi="Times New Roman" w:cs="Times New Roman"/>
                <w:sz w:val="28"/>
                <w:szCs w:val="28"/>
                <w:lang w:eastAsia="lv-LV"/>
              </w:rPr>
              <w:t>profesionālās izglītības programma</w:t>
            </w:r>
            <w:r>
              <w:rPr>
                <w:rFonts w:ascii="Times New Roman" w:eastAsia="Times New Roman" w:hAnsi="Times New Roman" w:cs="Times New Roman"/>
                <w:sz w:val="28"/>
                <w:szCs w:val="28"/>
                <w:lang w:eastAsia="lv-LV"/>
              </w:rPr>
              <w:t>s</w:t>
            </w:r>
            <w:r w:rsidR="008B5FF5">
              <w:rPr>
                <w:rFonts w:ascii="Times New Roman" w:eastAsia="Times New Roman" w:hAnsi="Times New Roman" w:cs="Times New Roman"/>
                <w:sz w:val="28"/>
                <w:szCs w:val="28"/>
                <w:lang w:eastAsia="lv-LV"/>
              </w:rPr>
              <w:t xml:space="preserve"> “Lauksaimniecība”</w:t>
            </w:r>
            <w:r>
              <w:rPr>
                <w:rFonts w:ascii="Times New Roman" w:eastAsia="Times New Roman" w:hAnsi="Times New Roman" w:cs="Times New Roman"/>
                <w:sz w:val="28"/>
                <w:szCs w:val="28"/>
                <w:lang w:eastAsia="lv-LV"/>
              </w:rPr>
              <w:t xml:space="preserve"> īstenošana </w:t>
            </w:r>
            <w:r w:rsidR="008B5FF5">
              <w:rPr>
                <w:rFonts w:ascii="Times New Roman" w:eastAsia="Times New Roman" w:hAnsi="Times New Roman" w:cs="Times New Roman"/>
                <w:sz w:val="28"/>
                <w:szCs w:val="28"/>
                <w:lang w:eastAsia="lv-LV"/>
              </w:rPr>
              <w:t xml:space="preserve">darba vidē balstītu mācību veidā vai </w:t>
            </w:r>
            <w:r w:rsidR="00D53105">
              <w:rPr>
                <w:rFonts w:ascii="Times New Roman" w:eastAsia="Times New Roman" w:hAnsi="Times New Roman" w:cs="Times New Roman"/>
                <w:sz w:val="28"/>
                <w:szCs w:val="28"/>
                <w:lang w:eastAsia="lv-LV"/>
              </w:rPr>
              <w:t>prakšu nodrošināšana izglītojamiem, kas mācās minētā profesionālā izglītības programm</w:t>
            </w:r>
            <w:r>
              <w:rPr>
                <w:rFonts w:ascii="Times New Roman" w:eastAsia="Times New Roman" w:hAnsi="Times New Roman" w:cs="Times New Roman"/>
                <w:sz w:val="28"/>
                <w:szCs w:val="28"/>
                <w:lang w:eastAsia="lv-LV"/>
              </w:rPr>
              <w:t>ā</w:t>
            </w:r>
            <w:r w:rsidR="00D53105">
              <w:rPr>
                <w:rFonts w:ascii="Times New Roman" w:eastAsia="Times New Roman" w:hAnsi="Times New Roman" w:cs="Times New Roman"/>
                <w:sz w:val="28"/>
                <w:szCs w:val="28"/>
                <w:lang w:eastAsia="lv-LV"/>
              </w:rPr>
              <w:t>. Tādējādi noteikumu Nr.483 2.1. apakšpunktā noteikto ierobežojošo  uzņēmējdarbības veidu uzskaitījumu ir nepieciešamas paplašināt</w:t>
            </w:r>
            <w:r w:rsidR="00956EE6">
              <w:rPr>
                <w:rFonts w:ascii="Times New Roman" w:eastAsia="Times New Roman" w:hAnsi="Times New Roman" w:cs="Times New Roman"/>
                <w:sz w:val="28"/>
                <w:szCs w:val="28"/>
                <w:lang w:eastAsia="lv-LV"/>
              </w:rPr>
              <w:t>,</w:t>
            </w:r>
            <w:r w:rsidR="00D53105">
              <w:rPr>
                <w:rFonts w:ascii="Times New Roman" w:eastAsia="Times New Roman" w:hAnsi="Times New Roman" w:cs="Times New Roman"/>
                <w:sz w:val="28"/>
                <w:szCs w:val="28"/>
                <w:lang w:eastAsia="lv-LV"/>
              </w:rPr>
              <w:t xml:space="preserve"> sniedzot iespēju nodrošināt darba vidē balstītās mācības un prakses vietas visās profesionālās izglītības programm</w:t>
            </w:r>
            <w:r w:rsidR="00956EE6">
              <w:rPr>
                <w:rFonts w:ascii="Times New Roman" w:eastAsia="Times New Roman" w:hAnsi="Times New Roman" w:cs="Times New Roman"/>
                <w:sz w:val="28"/>
                <w:szCs w:val="28"/>
                <w:lang w:eastAsia="lv-LV"/>
              </w:rPr>
              <w:t>ās, kurās tas ir iespējams un kas atbilst noteikumu Nr.483 4.punktam, kā arī sniedzot iespēju iesaistīties viesiem saimnieciskās darbības veicējiem, neatkarīgi no to</w:t>
            </w:r>
            <w:r>
              <w:rPr>
                <w:rFonts w:ascii="Times New Roman" w:eastAsia="Times New Roman" w:hAnsi="Times New Roman" w:cs="Times New Roman"/>
                <w:sz w:val="28"/>
                <w:szCs w:val="28"/>
                <w:lang w:eastAsia="lv-LV"/>
              </w:rPr>
              <w:t xml:space="preserve"> īstenotā </w:t>
            </w:r>
            <w:r w:rsidR="00956EE6">
              <w:rPr>
                <w:rFonts w:ascii="Times New Roman" w:eastAsia="Times New Roman" w:hAnsi="Times New Roman" w:cs="Times New Roman"/>
                <w:sz w:val="28"/>
                <w:szCs w:val="28"/>
                <w:lang w:eastAsia="lv-LV"/>
              </w:rPr>
              <w:t xml:space="preserve"> uzņēmējdarbības veida.</w:t>
            </w:r>
          </w:p>
          <w:p w14:paraId="4FB38DE2" w14:textId="1807A923" w:rsidR="008303C6" w:rsidRDefault="006E4C5E" w:rsidP="001D3CA1">
            <w:pPr>
              <w:spacing w:after="0"/>
              <w:ind w:firstLine="753"/>
              <w:jc w:val="both"/>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 xml:space="preserve">Noteikumu projekts </w:t>
            </w:r>
            <w:r w:rsidR="004879B4" w:rsidRPr="004879B4">
              <w:rPr>
                <w:rFonts w:ascii="Times New Roman" w:eastAsia="Times New Roman" w:hAnsi="Times New Roman" w:cs="Times New Roman"/>
                <w:sz w:val="28"/>
                <w:szCs w:val="28"/>
                <w:lang w:eastAsia="lv-LV"/>
              </w:rPr>
              <w:t>„</w:t>
            </w:r>
            <w:r w:rsidR="00560D2D" w:rsidRPr="004879B4">
              <w:rPr>
                <w:rFonts w:ascii="Times New Roman" w:eastAsia="Times New Roman" w:hAnsi="Times New Roman" w:cs="Times New Roman"/>
                <w:sz w:val="28"/>
                <w:szCs w:val="28"/>
                <w:lang w:eastAsia="lv-LV"/>
              </w:rPr>
              <w:t>Grozījum</w:t>
            </w:r>
            <w:r w:rsidR="00605AD3">
              <w:rPr>
                <w:rFonts w:ascii="Times New Roman" w:eastAsia="Times New Roman" w:hAnsi="Times New Roman" w:cs="Times New Roman"/>
                <w:sz w:val="28"/>
                <w:szCs w:val="28"/>
                <w:lang w:eastAsia="lv-LV"/>
              </w:rPr>
              <w:t>i</w:t>
            </w:r>
            <w:r w:rsidR="00560D2D" w:rsidRPr="004879B4">
              <w:rPr>
                <w:rFonts w:ascii="Times New Roman" w:eastAsia="Times New Roman" w:hAnsi="Times New Roman" w:cs="Times New Roman"/>
                <w:sz w:val="28"/>
                <w:szCs w:val="28"/>
                <w:lang w:eastAsia="lv-LV"/>
              </w:rPr>
              <w:t xml:space="preserve"> </w:t>
            </w:r>
            <w:r w:rsidR="004879B4" w:rsidRPr="004879B4">
              <w:rPr>
                <w:rFonts w:ascii="Times New Roman" w:eastAsia="Times New Roman" w:hAnsi="Times New Roman" w:cs="Times New Roman"/>
                <w:sz w:val="28"/>
                <w:szCs w:val="28"/>
                <w:lang w:eastAsia="lv-LV"/>
              </w:rPr>
              <w:t xml:space="preserve">Ministru kabineta 2016.gada 15.jūlija noteikumos Nr.483 „Darbības programmas “Izaugsme un nodarbinātība” 8.5.1. specifiskā atbalsta mērķa </w:t>
            </w:r>
            <w:r w:rsidR="004879B4" w:rsidRPr="004879B4">
              <w:rPr>
                <w:rFonts w:ascii="Times New Roman" w:eastAsia="Times New Roman" w:hAnsi="Times New Roman" w:cs="Times New Roman"/>
                <w:sz w:val="28"/>
                <w:szCs w:val="28"/>
                <w:lang w:eastAsia="lv-LV"/>
              </w:rPr>
              <w:lastRenderedPageBreak/>
              <w:t xml:space="preserve">“Palielināt kvalificētu profesionālās izglītības iestāžu audzēkņu skaitu pēc to dalības darba vidē balstītās mācībās vai mācību praksē uzņēmumā” īstenošanas noteikumi”” </w:t>
            </w:r>
            <w:r w:rsidRPr="006D5798">
              <w:rPr>
                <w:rFonts w:ascii="Times New Roman" w:eastAsia="Times New Roman" w:hAnsi="Times New Roman" w:cs="Times New Roman"/>
                <w:sz w:val="28"/>
                <w:szCs w:val="28"/>
                <w:lang w:eastAsia="lv-LV"/>
              </w:rPr>
              <w:t>(turpmāk – noteikumu projekts) izstrādāts</w:t>
            </w:r>
            <w:r w:rsidR="009743C7">
              <w:rPr>
                <w:rFonts w:ascii="Times New Roman" w:eastAsia="Times New Roman" w:hAnsi="Times New Roman" w:cs="Times New Roman"/>
                <w:sz w:val="28"/>
                <w:szCs w:val="28"/>
                <w:lang w:eastAsia="lv-LV"/>
              </w:rPr>
              <w:t xml:space="preserve"> </w:t>
            </w:r>
            <w:r w:rsidR="009B0739">
              <w:rPr>
                <w:rFonts w:ascii="Times New Roman" w:eastAsia="Times New Roman" w:hAnsi="Times New Roman" w:cs="Times New Roman"/>
                <w:sz w:val="28"/>
                <w:szCs w:val="28"/>
                <w:lang w:eastAsia="lv-LV"/>
              </w:rPr>
              <w:t xml:space="preserve">ar mērķi </w:t>
            </w:r>
            <w:r w:rsidR="00135892" w:rsidRPr="00721A6F">
              <w:rPr>
                <w:rFonts w:ascii="Times New Roman" w:eastAsia="Times New Roman" w:hAnsi="Times New Roman" w:cs="Times New Roman"/>
                <w:sz w:val="28"/>
                <w:szCs w:val="28"/>
                <w:lang w:eastAsia="lv-LV"/>
              </w:rPr>
              <w:t>n</w:t>
            </w:r>
            <w:r w:rsidRPr="00721A6F">
              <w:rPr>
                <w:rFonts w:ascii="Times New Roman" w:eastAsia="Times New Roman" w:hAnsi="Times New Roman" w:cs="Times New Roman"/>
                <w:sz w:val="28"/>
                <w:szCs w:val="28"/>
                <w:lang w:eastAsia="lv-LV"/>
              </w:rPr>
              <w:t xml:space="preserve">odrošināt </w:t>
            </w:r>
            <w:r w:rsidR="004879B4">
              <w:rPr>
                <w:rFonts w:ascii="Times New Roman" w:eastAsia="Times New Roman" w:hAnsi="Times New Roman" w:cs="Times New Roman"/>
                <w:sz w:val="28"/>
                <w:szCs w:val="28"/>
                <w:lang w:eastAsia="lv-LV"/>
              </w:rPr>
              <w:t>savstarpējo normatīvo aktu atbilstību,</w:t>
            </w:r>
            <w:r w:rsidR="00560D2D">
              <w:rPr>
                <w:rFonts w:ascii="Times New Roman" w:eastAsia="Times New Roman" w:hAnsi="Times New Roman" w:cs="Times New Roman"/>
                <w:sz w:val="28"/>
                <w:szCs w:val="28"/>
                <w:lang w:eastAsia="lv-LV"/>
              </w:rPr>
              <w:t xml:space="preserve"> </w:t>
            </w:r>
            <w:r w:rsidR="001D3CA1">
              <w:rPr>
                <w:rFonts w:ascii="Times New Roman" w:eastAsia="Times New Roman" w:hAnsi="Times New Roman" w:cs="Times New Roman"/>
                <w:sz w:val="28"/>
                <w:szCs w:val="28"/>
                <w:lang w:eastAsia="lv-LV"/>
              </w:rPr>
              <w:t>nepa</w:t>
            </w:r>
            <w:r w:rsidR="007977F7">
              <w:rPr>
                <w:rFonts w:ascii="Times New Roman" w:eastAsia="Times New Roman" w:hAnsi="Times New Roman" w:cs="Times New Roman"/>
                <w:sz w:val="28"/>
                <w:szCs w:val="28"/>
                <w:lang w:eastAsia="lv-LV"/>
              </w:rPr>
              <w:t xml:space="preserve">redzot ierobežojumus </w:t>
            </w:r>
            <w:r w:rsidR="001D3CA1">
              <w:rPr>
                <w:rFonts w:ascii="Times New Roman" w:eastAsia="Times New Roman" w:hAnsi="Times New Roman" w:cs="Times New Roman"/>
                <w:sz w:val="28"/>
                <w:szCs w:val="28"/>
                <w:lang w:eastAsia="lv-LV"/>
              </w:rPr>
              <w:t xml:space="preserve">dalībai projektā </w:t>
            </w:r>
            <w:r w:rsidR="001D3CA1" w:rsidRPr="00B4347D">
              <w:rPr>
                <w:rFonts w:ascii="Times New Roman" w:eastAsia="Times New Roman" w:hAnsi="Times New Roman" w:cs="Times New Roman"/>
                <w:sz w:val="28"/>
                <w:szCs w:val="28"/>
                <w:lang w:eastAsia="lv-LV"/>
              </w:rPr>
              <w:t>fizisk</w:t>
            </w:r>
            <w:r w:rsidR="001D3CA1">
              <w:rPr>
                <w:rFonts w:ascii="Times New Roman" w:eastAsia="Times New Roman" w:hAnsi="Times New Roman" w:cs="Times New Roman"/>
                <w:sz w:val="28"/>
                <w:szCs w:val="28"/>
                <w:lang w:eastAsia="lv-LV"/>
              </w:rPr>
              <w:t>ām</w:t>
            </w:r>
            <w:r w:rsidR="001D3CA1" w:rsidRPr="00B4347D">
              <w:rPr>
                <w:rFonts w:ascii="Times New Roman" w:eastAsia="Times New Roman" w:hAnsi="Times New Roman" w:cs="Times New Roman"/>
                <w:sz w:val="28"/>
                <w:szCs w:val="28"/>
                <w:lang w:eastAsia="lv-LV"/>
              </w:rPr>
              <w:t xml:space="preserve"> person</w:t>
            </w:r>
            <w:r w:rsidR="001D3CA1">
              <w:rPr>
                <w:rFonts w:ascii="Times New Roman" w:eastAsia="Times New Roman" w:hAnsi="Times New Roman" w:cs="Times New Roman"/>
                <w:sz w:val="28"/>
                <w:szCs w:val="28"/>
                <w:lang w:eastAsia="lv-LV"/>
              </w:rPr>
              <w:t>ām</w:t>
            </w:r>
            <w:r w:rsidR="001D3CA1" w:rsidRPr="00B4347D">
              <w:rPr>
                <w:rFonts w:ascii="Times New Roman" w:eastAsia="Times New Roman" w:hAnsi="Times New Roman" w:cs="Times New Roman"/>
                <w:sz w:val="28"/>
                <w:szCs w:val="28"/>
                <w:lang w:eastAsia="lv-LV"/>
              </w:rPr>
              <w:t>, kura</w:t>
            </w:r>
            <w:r w:rsidR="001D3CA1">
              <w:rPr>
                <w:rFonts w:ascii="Times New Roman" w:eastAsia="Times New Roman" w:hAnsi="Times New Roman" w:cs="Times New Roman"/>
                <w:sz w:val="28"/>
                <w:szCs w:val="28"/>
                <w:lang w:eastAsia="lv-LV"/>
              </w:rPr>
              <w:t>s</w:t>
            </w:r>
            <w:r w:rsidR="001D3CA1" w:rsidRPr="00B4347D">
              <w:rPr>
                <w:rFonts w:ascii="Times New Roman" w:eastAsia="Times New Roman" w:hAnsi="Times New Roman" w:cs="Times New Roman"/>
                <w:sz w:val="28"/>
                <w:szCs w:val="28"/>
                <w:lang w:eastAsia="lv-LV"/>
              </w:rPr>
              <w:t xml:space="preserve"> reģistrēta</w:t>
            </w:r>
            <w:r w:rsidR="001D3CA1">
              <w:rPr>
                <w:rFonts w:ascii="Times New Roman" w:eastAsia="Times New Roman" w:hAnsi="Times New Roman" w:cs="Times New Roman"/>
                <w:sz w:val="28"/>
                <w:szCs w:val="28"/>
                <w:lang w:eastAsia="lv-LV"/>
              </w:rPr>
              <w:t>s</w:t>
            </w:r>
            <w:r w:rsidR="001D3CA1" w:rsidRPr="00B4347D">
              <w:rPr>
                <w:rFonts w:ascii="Times New Roman" w:eastAsia="Times New Roman" w:hAnsi="Times New Roman" w:cs="Times New Roman"/>
                <w:sz w:val="28"/>
                <w:szCs w:val="28"/>
                <w:lang w:eastAsia="lv-LV"/>
              </w:rPr>
              <w:t xml:space="preserve"> kā saimnieciskās darb</w:t>
            </w:r>
            <w:r w:rsidR="001D3CA1">
              <w:rPr>
                <w:rFonts w:ascii="Times New Roman" w:eastAsia="Times New Roman" w:hAnsi="Times New Roman" w:cs="Times New Roman"/>
                <w:sz w:val="28"/>
                <w:szCs w:val="28"/>
                <w:lang w:eastAsia="lv-LV"/>
              </w:rPr>
              <w:t>ības veicēji, kā arī individuāliem</w:t>
            </w:r>
            <w:r w:rsidR="001D3CA1" w:rsidRPr="00B4347D">
              <w:rPr>
                <w:rFonts w:ascii="Times New Roman" w:eastAsia="Times New Roman" w:hAnsi="Times New Roman" w:cs="Times New Roman"/>
                <w:sz w:val="28"/>
                <w:szCs w:val="28"/>
                <w:lang w:eastAsia="lv-LV"/>
              </w:rPr>
              <w:t xml:space="preserve"> uzņēmum</w:t>
            </w:r>
            <w:r w:rsidR="001D3CA1">
              <w:rPr>
                <w:rFonts w:ascii="Times New Roman" w:eastAsia="Times New Roman" w:hAnsi="Times New Roman" w:cs="Times New Roman"/>
                <w:sz w:val="28"/>
                <w:szCs w:val="28"/>
                <w:lang w:eastAsia="lv-LV"/>
              </w:rPr>
              <w:t>iem</w:t>
            </w:r>
            <w:r w:rsidR="001D3CA1" w:rsidRPr="00B4347D">
              <w:rPr>
                <w:rFonts w:ascii="Times New Roman" w:eastAsia="Times New Roman" w:hAnsi="Times New Roman" w:cs="Times New Roman"/>
                <w:sz w:val="28"/>
                <w:szCs w:val="28"/>
                <w:lang w:eastAsia="lv-LV"/>
              </w:rPr>
              <w:t>, tai skaitā zemnieku vai zvejnieku saimniecīb</w:t>
            </w:r>
            <w:r w:rsidR="001D3CA1">
              <w:rPr>
                <w:rFonts w:ascii="Times New Roman" w:eastAsia="Times New Roman" w:hAnsi="Times New Roman" w:cs="Times New Roman"/>
                <w:sz w:val="28"/>
                <w:szCs w:val="28"/>
                <w:lang w:eastAsia="lv-LV"/>
              </w:rPr>
              <w:t>ām</w:t>
            </w:r>
            <w:r w:rsidR="001D3CA1" w:rsidRPr="00B4347D">
              <w:rPr>
                <w:rFonts w:ascii="Times New Roman" w:eastAsia="Times New Roman" w:hAnsi="Times New Roman" w:cs="Times New Roman"/>
                <w:sz w:val="28"/>
                <w:szCs w:val="28"/>
                <w:lang w:eastAsia="lv-LV"/>
              </w:rPr>
              <w:t>, un citi</w:t>
            </w:r>
            <w:r w:rsidR="001D3CA1">
              <w:rPr>
                <w:rFonts w:ascii="Times New Roman" w:eastAsia="Times New Roman" w:hAnsi="Times New Roman" w:cs="Times New Roman"/>
                <w:sz w:val="28"/>
                <w:szCs w:val="28"/>
                <w:lang w:eastAsia="lv-LV"/>
              </w:rPr>
              <w:t>em</w:t>
            </w:r>
            <w:r w:rsidR="001D3CA1" w:rsidRPr="00B4347D">
              <w:rPr>
                <w:rFonts w:ascii="Times New Roman" w:eastAsia="Times New Roman" w:hAnsi="Times New Roman" w:cs="Times New Roman"/>
                <w:sz w:val="28"/>
                <w:szCs w:val="28"/>
                <w:lang w:eastAsia="lv-LV"/>
              </w:rPr>
              <w:t xml:space="preserve"> saimnieciskās darbības veicēji</w:t>
            </w:r>
            <w:r w:rsidR="001D3CA1">
              <w:rPr>
                <w:rFonts w:ascii="Times New Roman" w:eastAsia="Times New Roman" w:hAnsi="Times New Roman" w:cs="Times New Roman"/>
                <w:sz w:val="28"/>
                <w:szCs w:val="28"/>
                <w:lang w:eastAsia="lv-LV"/>
              </w:rPr>
              <w:t>em</w:t>
            </w:r>
            <w:r w:rsidR="00A52A12">
              <w:rPr>
                <w:rFonts w:ascii="Times New Roman" w:eastAsia="Times New Roman" w:hAnsi="Times New Roman" w:cs="Times New Roman"/>
                <w:sz w:val="28"/>
                <w:szCs w:val="28"/>
                <w:lang w:eastAsia="lv-LV"/>
              </w:rPr>
              <w:t xml:space="preserve">. </w:t>
            </w:r>
          </w:p>
          <w:p w14:paraId="1190C853" w14:textId="5509918D" w:rsidR="005F60C8" w:rsidRDefault="0051221E" w:rsidP="001F7BA0">
            <w:pPr>
              <w:spacing w:after="0"/>
              <w:ind w:firstLine="75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Paplašinot uzņēmuma definīciju</w:t>
            </w:r>
            <w:r w:rsidR="001F7BA0">
              <w:rPr>
                <w:rFonts w:ascii="Times New Roman" w:eastAsia="Times New Roman" w:hAnsi="Times New Roman" w:cs="Times New Roman"/>
                <w:sz w:val="28"/>
                <w:szCs w:val="28"/>
                <w:lang w:eastAsia="lv-LV"/>
              </w:rPr>
              <w:t xml:space="preserve">, paredzot 8.5.1.SAM projektā iespēju kā sadarbības partnerim iesaistīties arī zemnieku </w:t>
            </w:r>
            <w:r w:rsidR="00ED5AD2">
              <w:rPr>
                <w:rFonts w:ascii="Times New Roman" w:eastAsia="Times New Roman" w:hAnsi="Times New Roman" w:cs="Times New Roman"/>
                <w:sz w:val="28"/>
                <w:szCs w:val="28"/>
                <w:lang w:eastAsia="lv-LV"/>
              </w:rPr>
              <w:t>un</w:t>
            </w:r>
            <w:r w:rsidR="001F7BA0">
              <w:rPr>
                <w:rFonts w:ascii="Times New Roman" w:eastAsia="Times New Roman" w:hAnsi="Times New Roman" w:cs="Times New Roman"/>
                <w:sz w:val="28"/>
                <w:szCs w:val="28"/>
                <w:lang w:eastAsia="lv-LV"/>
              </w:rPr>
              <w:t xml:space="preserve"> zvejnieku saimniecībām, </w:t>
            </w:r>
            <w:r>
              <w:rPr>
                <w:rFonts w:ascii="Times New Roman" w:eastAsia="Times New Roman" w:hAnsi="Times New Roman" w:cs="Times New Roman"/>
                <w:sz w:val="28"/>
                <w:szCs w:val="28"/>
                <w:lang w:eastAsia="lv-LV"/>
              </w:rPr>
              <w:t>tiek ievērota demarkācija ar Eiropas Lauksaimniecības</w:t>
            </w:r>
            <w:r w:rsidR="005F60C8">
              <w:rPr>
                <w:rFonts w:ascii="Times New Roman" w:eastAsia="Times New Roman" w:hAnsi="Times New Roman" w:cs="Times New Roman"/>
                <w:sz w:val="28"/>
                <w:szCs w:val="28"/>
                <w:lang w:eastAsia="lv-LV"/>
              </w:rPr>
              <w:t xml:space="preserve"> f</w:t>
            </w:r>
            <w:r>
              <w:rPr>
                <w:rFonts w:ascii="Times New Roman" w:eastAsia="Times New Roman" w:hAnsi="Times New Roman" w:cs="Times New Roman"/>
                <w:sz w:val="28"/>
                <w:szCs w:val="28"/>
                <w:lang w:eastAsia="lv-LV"/>
              </w:rPr>
              <w:t>onda lauku attīstībai</w:t>
            </w:r>
            <w:r w:rsidR="001F7BA0">
              <w:rPr>
                <w:rFonts w:ascii="Times New Roman" w:eastAsia="Times New Roman" w:hAnsi="Times New Roman" w:cs="Times New Roman"/>
                <w:sz w:val="28"/>
                <w:szCs w:val="28"/>
                <w:lang w:eastAsia="lv-LV"/>
              </w:rPr>
              <w:t xml:space="preserve"> atbalstu</w:t>
            </w:r>
            <w:r>
              <w:rPr>
                <w:rFonts w:ascii="Times New Roman" w:eastAsia="Times New Roman" w:hAnsi="Times New Roman" w:cs="Times New Roman"/>
                <w:sz w:val="28"/>
                <w:szCs w:val="28"/>
                <w:lang w:eastAsia="lv-LV"/>
              </w:rPr>
              <w:t xml:space="preserve"> un Eiropas Jūrlietu un zivsaimniec</w:t>
            </w:r>
            <w:r w:rsidR="001F7BA0">
              <w:rPr>
                <w:rFonts w:ascii="Times New Roman" w:eastAsia="Times New Roman" w:hAnsi="Times New Roman" w:cs="Times New Roman"/>
                <w:sz w:val="28"/>
                <w:szCs w:val="28"/>
                <w:lang w:eastAsia="lv-LV"/>
              </w:rPr>
              <w:t xml:space="preserve">ības fonda atbalstu, jo 8.5.1.SAM projektā plānotās darbības nepārklājas ar Eiropas Lauksaimniecības fonda lauku attīstībai </w:t>
            </w:r>
            <w:r w:rsidR="00ED5AD2">
              <w:rPr>
                <w:rFonts w:ascii="Times New Roman" w:eastAsia="Times New Roman" w:hAnsi="Times New Roman" w:cs="Times New Roman"/>
                <w:sz w:val="28"/>
                <w:szCs w:val="28"/>
                <w:lang w:eastAsia="lv-LV"/>
              </w:rPr>
              <w:t xml:space="preserve">atbalsta ietvaros īstenotām darbībām </w:t>
            </w:r>
            <w:r w:rsidR="001F7BA0">
              <w:rPr>
                <w:rFonts w:ascii="Times New Roman" w:eastAsia="Times New Roman" w:hAnsi="Times New Roman" w:cs="Times New Roman"/>
                <w:sz w:val="28"/>
                <w:szCs w:val="28"/>
                <w:lang w:eastAsia="lv-LV"/>
              </w:rPr>
              <w:t>un Eiropas Jūrlietu un zivsaimniecības fonda atbalsta</w:t>
            </w:r>
            <w:r w:rsidR="00ED5AD2">
              <w:rPr>
                <w:rFonts w:ascii="Times New Roman" w:eastAsia="Times New Roman" w:hAnsi="Times New Roman" w:cs="Times New Roman"/>
                <w:sz w:val="28"/>
                <w:szCs w:val="28"/>
                <w:lang w:eastAsia="lv-LV"/>
              </w:rPr>
              <w:t xml:space="preserve"> ietvaros īstenotām </w:t>
            </w:r>
            <w:r w:rsidR="001F7BA0">
              <w:rPr>
                <w:rFonts w:ascii="Times New Roman" w:eastAsia="Times New Roman" w:hAnsi="Times New Roman" w:cs="Times New Roman"/>
                <w:sz w:val="28"/>
                <w:szCs w:val="28"/>
                <w:lang w:eastAsia="lv-LV"/>
              </w:rPr>
              <w:t>darbībām.</w:t>
            </w:r>
          </w:p>
          <w:p w14:paraId="397552DA" w14:textId="21B058B6" w:rsidR="0019602C" w:rsidRDefault="0019602C" w:rsidP="001D3CA1">
            <w:pPr>
              <w:spacing w:after="0"/>
              <w:ind w:firstLine="753"/>
              <w:jc w:val="both"/>
              <w:rPr>
                <w:rFonts w:ascii="Times New Roman" w:eastAsia="Times New Roman" w:hAnsi="Times New Roman" w:cs="Times New Roman"/>
                <w:sz w:val="28"/>
                <w:szCs w:val="28"/>
                <w:lang w:eastAsia="lv-LV"/>
              </w:rPr>
            </w:pPr>
            <w:r w:rsidRPr="0019602C">
              <w:rPr>
                <w:rFonts w:ascii="Times New Roman" w:eastAsia="Times New Roman" w:hAnsi="Times New Roman" w:cs="Times New Roman"/>
                <w:sz w:val="28"/>
                <w:szCs w:val="28"/>
                <w:lang w:eastAsia="lv-LV"/>
              </w:rPr>
              <w:t>Vienlaikus noteikumu projekts paredz tehnisku precizējumu veikšanu noteikumu</w:t>
            </w:r>
            <w:r>
              <w:rPr>
                <w:rFonts w:ascii="Times New Roman" w:eastAsia="Times New Roman" w:hAnsi="Times New Roman" w:cs="Times New Roman"/>
                <w:sz w:val="28"/>
                <w:szCs w:val="28"/>
                <w:lang w:eastAsia="lv-LV"/>
              </w:rPr>
              <w:t xml:space="preserve"> </w:t>
            </w:r>
            <w:r w:rsidR="00AA74E6">
              <w:rPr>
                <w:rFonts w:ascii="Times New Roman" w:eastAsia="Times New Roman" w:hAnsi="Times New Roman" w:cs="Times New Roman"/>
                <w:sz w:val="28"/>
                <w:szCs w:val="28"/>
                <w:lang w:eastAsia="lv-LV"/>
              </w:rPr>
              <w:t xml:space="preserve">Nr.483 </w:t>
            </w:r>
            <w:r>
              <w:rPr>
                <w:rFonts w:ascii="Times New Roman" w:eastAsia="Times New Roman" w:hAnsi="Times New Roman" w:cs="Times New Roman"/>
                <w:sz w:val="28"/>
                <w:szCs w:val="28"/>
                <w:lang w:eastAsia="lv-LV"/>
              </w:rPr>
              <w:t>7.</w:t>
            </w:r>
            <w:r w:rsidR="00760C3C">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un 29.punktā</w:t>
            </w:r>
            <w:r w:rsidR="00760C3C">
              <w:rPr>
                <w:rFonts w:ascii="Times New Roman" w:eastAsia="Times New Roman" w:hAnsi="Times New Roman" w:cs="Times New Roman"/>
                <w:sz w:val="28"/>
                <w:szCs w:val="28"/>
                <w:lang w:eastAsia="lv-LV"/>
              </w:rPr>
              <w:t>.</w:t>
            </w:r>
          </w:p>
          <w:p w14:paraId="01E082AB" w14:textId="475AE94D" w:rsidR="006A1756" w:rsidRDefault="00CB3CA1" w:rsidP="006A1756">
            <w:pPr>
              <w:spacing w:after="0"/>
              <w:ind w:firstLine="75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Tehniskie precizējumi </w:t>
            </w:r>
            <w:r w:rsidR="006A1756">
              <w:rPr>
                <w:rFonts w:ascii="Times New Roman" w:eastAsia="Times New Roman" w:hAnsi="Times New Roman" w:cs="Times New Roman"/>
                <w:sz w:val="28"/>
                <w:szCs w:val="28"/>
                <w:lang w:eastAsia="lv-LV"/>
              </w:rPr>
              <w:t xml:space="preserve">noteikumu Nr.483 7.punktā paredzēti, jo </w:t>
            </w:r>
            <w:r w:rsidR="006A1756" w:rsidRPr="006A1756">
              <w:rPr>
                <w:rFonts w:ascii="Times New Roman" w:eastAsia="Times New Roman" w:hAnsi="Times New Roman" w:cs="Times New Roman"/>
                <w:sz w:val="28"/>
                <w:szCs w:val="28"/>
                <w:lang w:eastAsia="lv-LV"/>
              </w:rPr>
              <w:t>noteikum</w:t>
            </w:r>
            <w:r w:rsidR="006A1756">
              <w:rPr>
                <w:rFonts w:ascii="Times New Roman" w:eastAsia="Times New Roman" w:hAnsi="Times New Roman" w:cs="Times New Roman"/>
                <w:sz w:val="28"/>
                <w:szCs w:val="28"/>
                <w:lang w:eastAsia="lv-LV"/>
              </w:rPr>
              <w:t>u</w:t>
            </w:r>
            <w:r w:rsidR="006A1756" w:rsidRPr="006A1756">
              <w:rPr>
                <w:rFonts w:ascii="Times New Roman" w:eastAsia="Times New Roman" w:hAnsi="Times New Roman" w:cs="Times New Roman"/>
                <w:sz w:val="28"/>
                <w:szCs w:val="28"/>
                <w:lang w:eastAsia="lv-LV"/>
              </w:rPr>
              <w:t xml:space="preserve"> Nr.483 12.2.apakšpunktā noteikt</w:t>
            </w:r>
            <w:r w:rsidR="006A1756">
              <w:rPr>
                <w:rFonts w:ascii="Times New Roman" w:eastAsia="Times New Roman" w:hAnsi="Times New Roman" w:cs="Times New Roman"/>
                <w:sz w:val="28"/>
                <w:szCs w:val="28"/>
                <w:lang w:eastAsia="lv-LV"/>
              </w:rPr>
              <w:t xml:space="preserve">ie </w:t>
            </w:r>
            <w:r w:rsidR="006A1756" w:rsidRPr="006A1756">
              <w:rPr>
                <w:rFonts w:ascii="Times New Roman" w:eastAsia="Times New Roman" w:hAnsi="Times New Roman" w:cs="Times New Roman"/>
                <w:sz w:val="28"/>
                <w:szCs w:val="28"/>
                <w:lang w:eastAsia="lv-LV"/>
              </w:rPr>
              <w:t>rezultātu rādītāj</w:t>
            </w:r>
            <w:r w:rsidR="006A1756">
              <w:rPr>
                <w:rFonts w:ascii="Times New Roman" w:eastAsia="Times New Roman" w:hAnsi="Times New Roman" w:cs="Times New Roman"/>
                <w:sz w:val="28"/>
                <w:szCs w:val="28"/>
                <w:lang w:eastAsia="lv-LV"/>
              </w:rPr>
              <w:t>i</w:t>
            </w:r>
            <w:r w:rsidR="006A1756" w:rsidRPr="006A1756">
              <w:rPr>
                <w:rFonts w:ascii="Times New Roman" w:eastAsia="Times New Roman" w:hAnsi="Times New Roman" w:cs="Times New Roman"/>
                <w:sz w:val="28"/>
                <w:szCs w:val="28"/>
                <w:lang w:eastAsia="lv-LV"/>
              </w:rPr>
              <w:t xml:space="preserve">, nav atkarīgi no projektā pieejamā finansējuma apjoma. Mainoties pieejamam finansējumam </w:t>
            </w:r>
            <w:r w:rsidR="006A1756">
              <w:rPr>
                <w:rFonts w:ascii="Times New Roman" w:eastAsia="Times New Roman" w:hAnsi="Times New Roman" w:cs="Times New Roman"/>
                <w:sz w:val="28"/>
                <w:szCs w:val="28"/>
                <w:lang w:eastAsia="lv-LV"/>
              </w:rPr>
              <w:t xml:space="preserve">var </w:t>
            </w:r>
            <w:r w:rsidR="006A1756" w:rsidRPr="006A1756">
              <w:rPr>
                <w:rFonts w:ascii="Times New Roman" w:eastAsia="Times New Roman" w:hAnsi="Times New Roman" w:cs="Times New Roman"/>
                <w:sz w:val="28"/>
                <w:szCs w:val="28"/>
                <w:lang w:eastAsia="lv-LV"/>
              </w:rPr>
              <w:t>mai</w:t>
            </w:r>
            <w:r w:rsidR="006A1756">
              <w:rPr>
                <w:rFonts w:ascii="Times New Roman" w:eastAsia="Times New Roman" w:hAnsi="Times New Roman" w:cs="Times New Roman"/>
                <w:sz w:val="28"/>
                <w:szCs w:val="28"/>
                <w:lang w:eastAsia="lv-LV"/>
              </w:rPr>
              <w:t>nīties noteikumu Nr.483 12.1.apakšpunktā minētie iznākumu rādītāji,</w:t>
            </w:r>
            <w:r w:rsidR="006A1756" w:rsidRPr="006A1756">
              <w:rPr>
                <w:rFonts w:ascii="Times New Roman" w:eastAsia="Times New Roman" w:hAnsi="Times New Roman" w:cs="Times New Roman"/>
                <w:sz w:val="28"/>
                <w:szCs w:val="28"/>
                <w:lang w:eastAsia="lv-LV"/>
              </w:rPr>
              <w:t xml:space="preserve"> bet nemain</w:t>
            </w:r>
            <w:r w:rsidR="006A1756">
              <w:rPr>
                <w:rFonts w:ascii="Times New Roman" w:eastAsia="Times New Roman" w:hAnsi="Times New Roman" w:cs="Times New Roman"/>
                <w:sz w:val="28"/>
                <w:szCs w:val="28"/>
                <w:lang w:eastAsia="lv-LV"/>
              </w:rPr>
              <w:t>ās</w:t>
            </w:r>
            <w:r w:rsidR="006A1756" w:rsidRPr="006A1756">
              <w:rPr>
                <w:rFonts w:ascii="Times New Roman" w:eastAsia="Times New Roman" w:hAnsi="Times New Roman" w:cs="Times New Roman"/>
                <w:sz w:val="28"/>
                <w:szCs w:val="28"/>
                <w:lang w:eastAsia="lv-LV"/>
              </w:rPr>
              <w:t xml:space="preserve"> sasniedzamo rezultātu rādītāj</w:t>
            </w:r>
            <w:r w:rsidR="006A1756">
              <w:rPr>
                <w:rFonts w:ascii="Times New Roman" w:eastAsia="Times New Roman" w:hAnsi="Times New Roman" w:cs="Times New Roman"/>
                <w:sz w:val="28"/>
                <w:szCs w:val="28"/>
                <w:lang w:eastAsia="lv-LV"/>
              </w:rPr>
              <w:t xml:space="preserve">i. </w:t>
            </w:r>
          </w:p>
          <w:p w14:paraId="4292BAE2" w14:textId="77777777" w:rsidR="0051221E" w:rsidRDefault="00CB3CA1" w:rsidP="00825875">
            <w:pPr>
              <w:spacing w:after="0"/>
              <w:ind w:firstLine="75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Tehnisko precizējumu ietvaros Noteikumu projekts paredz izteikt noteikumu Nr.483 </w:t>
            </w:r>
            <w:r w:rsidRPr="00CB3CA1">
              <w:rPr>
                <w:rFonts w:ascii="Times New Roman" w:eastAsia="Times New Roman" w:hAnsi="Times New Roman" w:cs="Times New Roman"/>
                <w:sz w:val="28"/>
                <w:szCs w:val="28"/>
                <w:lang w:eastAsia="lv-LV"/>
              </w:rPr>
              <w:t>29.punktu jaun</w:t>
            </w:r>
            <w:r>
              <w:rPr>
                <w:rFonts w:ascii="Times New Roman" w:eastAsia="Times New Roman" w:hAnsi="Times New Roman" w:cs="Times New Roman"/>
                <w:sz w:val="28"/>
                <w:szCs w:val="28"/>
                <w:lang w:eastAsia="lv-LV"/>
              </w:rPr>
              <w:t>ā redakcijā, jo</w:t>
            </w:r>
            <w:r w:rsidRPr="00CB3CA1">
              <w:rPr>
                <w:rFonts w:ascii="Times New Roman" w:eastAsia="Times New Roman" w:hAnsi="Times New Roman" w:cs="Times New Roman"/>
                <w:sz w:val="28"/>
                <w:szCs w:val="28"/>
                <w:lang w:eastAsia="lv-LV"/>
              </w:rPr>
              <w:t xml:space="preserve"> saskaņā ar F</w:t>
            </w:r>
            <w:r>
              <w:rPr>
                <w:rFonts w:ascii="Times New Roman" w:eastAsia="Times New Roman" w:hAnsi="Times New Roman" w:cs="Times New Roman"/>
                <w:sz w:val="28"/>
                <w:szCs w:val="28"/>
                <w:lang w:eastAsia="lv-LV"/>
              </w:rPr>
              <w:t xml:space="preserve">inanšu ministrijas </w:t>
            </w:r>
            <w:r w:rsidRPr="00CB3CA1">
              <w:rPr>
                <w:rFonts w:ascii="Times New Roman" w:eastAsia="Times New Roman" w:hAnsi="Times New Roman" w:cs="Times New Roman"/>
                <w:sz w:val="28"/>
                <w:szCs w:val="28"/>
                <w:lang w:eastAsia="lv-LV"/>
              </w:rPr>
              <w:t>vadlīnijām Nr.2.1. “Vadlīnijas attiecināmo un neattiecināmo izmaksu noteikšanai 2014.-2020.gada plānošanas periodā” nosacījums par vismaz 30% noslo</w:t>
            </w:r>
            <w:r>
              <w:rPr>
                <w:rFonts w:ascii="Times New Roman" w:eastAsia="Times New Roman" w:hAnsi="Times New Roman" w:cs="Times New Roman"/>
                <w:sz w:val="28"/>
                <w:szCs w:val="28"/>
                <w:lang w:eastAsia="lv-LV"/>
              </w:rPr>
              <w:t xml:space="preserve">dzi attiecas tikai uz daļlaiku, bet </w:t>
            </w:r>
            <w:r w:rsidRPr="00CB3CA1">
              <w:rPr>
                <w:rFonts w:ascii="Times New Roman" w:eastAsia="Times New Roman" w:hAnsi="Times New Roman" w:cs="Times New Roman"/>
                <w:sz w:val="28"/>
                <w:szCs w:val="28"/>
                <w:lang w:eastAsia="lv-LV"/>
              </w:rPr>
              <w:t>noteikumi Nr.4</w:t>
            </w:r>
            <w:r>
              <w:rPr>
                <w:rFonts w:ascii="Times New Roman" w:eastAsia="Times New Roman" w:hAnsi="Times New Roman" w:cs="Times New Roman"/>
                <w:sz w:val="28"/>
                <w:szCs w:val="28"/>
                <w:lang w:eastAsia="lv-LV"/>
              </w:rPr>
              <w:t>83</w:t>
            </w:r>
            <w:r w:rsidRPr="00CB3CA1">
              <w:rPr>
                <w:rFonts w:ascii="Times New Roman" w:eastAsia="Times New Roman" w:hAnsi="Times New Roman" w:cs="Times New Roman"/>
                <w:sz w:val="28"/>
                <w:szCs w:val="28"/>
                <w:lang w:eastAsia="lv-LV"/>
              </w:rPr>
              <w:t xml:space="preserve"> paredz stingrākas prasības, </w:t>
            </w:r>
            <w:r w:rsidRPr="00CB3CA1">
              <w:rPr>
                <w:rFonts w:ascii="Times New Roman" w:eastAsia="Times New Roman" w:hAnsi="Times New Roman" w:cs="Times New Roman"/>
                <w:sz w:val="28"/>
                <w:szCs w:val="28"/>
                <w:lang w:eastAsia="lv-LV"/>
              </w:rPr>
              <w:lastRenderedPageBreak/>
              <w:t>nosacījumu par 30% noslodzi attiecinot arī uz nepilnu darba laiku.</w:t>
            </w:r>
          </w:p>
          <w:p w14:paraId="3FF5F070" w14:textId="75D4057E" w:rsidR="002C167F" w:rsidRPr="004879B4" w:rsidRDefault="002C167F" w:rsidP="00825875">
            <w:pPr>
              <w:spacing w:after="0"/>
              <w:ind w:firstLine="75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Grozījumu virzība neietekmē projekta īstenošanu.</w:t>
            </w:r>
          </w:p>
        </w:tc>
      </w:tr>
      <w:tr w:rsidR="00090595" w:rsidRPr="006D5798" w14:paraId="4736F1D4" w14:textId="77777777" w:rsidTr="006E1082">
        <w:trPr>
          <w:trHeight w:val="465"/>
          <w:tblCellSpacing w:w="15" w:type="dxa"/>
        </w:trPr>
        <w:tc>
          <w:tcPr>
            <w:tcW w:w="251" w:type="pct"/>
            <w:tcBorders>
              <w:top w:val="outset" w:sz="6" w:space="0" w:color="auto"/>
              <w:left w:val="outset" w:sz="6" w:space="0" w:color="auto"/>
              <w:bottom w:val="outset" w:sz="6" w:space="0" w:color="auto"/>
              <w:right w:val="outset" w:sz="6" w:space="0" w:color="auto"/>
            </w:tcBorders>
            <w:hideMark/>
          </w:tcPr>
          <w:p w14:paraId="359EF230" w14:textId="7A61C196"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2DBDFE0B" w14:textId="77777777"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Projekta izstrādē iesaistītās institūcijas</w:t>
            </w:r>
          </w:p>
        </w:tc>
        <w:tc>
          <w:tcPr>
            <w:tcW w:w="3302" w:type="pct"/>
            <w:tcBorders>
              <w:top w:val="outset" w:sz="6" w:space="0" w:color="auto"/>
              <w:left w:val="outset" w:sz="6" w:space="0" w:color="auto"/>
              <w:bottom w:val="outset" w:sz="6" w:space="0" w:color="auto"/>
              <w:right w:val="outset" w:sz="6" w:space="0" w:color="auto"/>
            </w:tcBorders>
            <w:hideMark/>
          </w:tcPr>
          <w:p w14:paraId="5EF86C7A" w14:textId="5AB129F7" w:rsidR="00090595" w:rsidRDefault="003F538D" w:rsidP="00560D2D">
            <w:pPr>
              <w:spacing w:after="0"/>
              <w:jc w:val="both"/>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 xml:space="preserve">Izglītības un zinātnes ministrija, </w:t>
            </w:r>
            <w:r w:rsidR="001D3CA1">
              <w:rPr>
                <w:rFonts w:ascii="Times New Roman" w:eastAsia="Times New Roman" w:hAnsi="Times New Roman" w:cs="Times New Roman"/>
                <w:sz w:val="28"/>
                <w:szCs w:val="28"/>
                <w:lang w:eastAsia="lv-LV"/>
              </w:rPr>
              <w:t xml:space="preserve">Centrālā finanšu un līgumu aģentūra un </w:t>
            </w:r>
            <w:r w:rsidR="00410A35">
              <w:rPr>
                <w:rFonts w:ascii="Times New Roman" w:eastAsia="Times New Roman" w:hAnsi="Times New Roman" w:cs="Times New Roman"/>
                <w:sz w:val="28"/>
                <w:szCs w:val="28"/>
                <w:lang w:eastAsia="lv-LV"/>
              </w:rPr>
              <w:t>Latvijas Darba devēju konfederācija</w:t>
            </w:r>
            <w:r w:rsidR="00C3220B">
              <w:rPr>
                <w:rFonts w:ascii="Times New Roman" w:eastAsia="Times New Roman" w:hAnsi="Times New Roman" w:cs="Times New Roman"/>
                <w:sz w:val="28"/>
                <w:szCs w:val="28"/>
                <w:lang w:eastAsia="lv-LV"/>
              </w:rPr>
              <w:t>.</w:t>
            </w:r>
          </w:p>
          <w:p w14:paraId="6CC7C755" w14:textId="039F77AE" w:rsidR="00C3220B" w:rsidRPr="006D5798" w:rsidRDefault="00C3220B" w:rsidP="00560D2D">
            <w:pPr>
              <w:spacing w:after="0"/>
              <w:jc w:val="both"/>
              <w:rPr>
                <w:rFonts w:ascii="Times New Roman" w:eastAsia="Times New Roman" w:hAnsi="Times New Roman" w:cs="Times New Roman"/>
                <w:sz w:val="28"/>
                <w:szCs w:val="28"/>
                <w:lang w:eastAsia="lv-LV"/>
              </w:rPr>
            </w:pPr>
            <w:r w:rsidRPr="00C3220B">
              <w:rPr>
                <w:rFonts w:ascii="Times New Roman" w:eastAsia="Times New Roman" w:hAnsi="Times New Roman" w:cs="Times New Roman"/>
                <w:sz w:val="28"/>
                <w:szCs w:val="28"/>
                <w:lang w:eastAsia="lv-LV"/>
              </w:rPr>
              <w:t>Sabiedrība līdzdarboties noteikumu projekta izstrādē tika aicināta, ievietojot informāciju par noteikumu projekta izstrādi tīmekļa vietnē www.izm.gov.lv.</w:t>
            </w:r>
          </w:p>
        </w:tc>
      </w:tr>
      <w:tr w:rsidR="00090595" w:rsidRPr="006D5798" w14:paraId="43A11EA8" w14:textId="77777777" w:rsidTr="006E1082">
        <w:trPr>
          <w:tblCellSpacing w:w="15" w:type="dxa"/>
        </w:trPr>
        <w:tc>
          <w:tcPr>
            <w:tcW w:w="251" w:type="pct"/>
            <w:tcBorders>
              <w:top w:val="outset" w:sz="6" w:space="0" w:color="auto"/>
              <w:left w:val="outset" w:sz="6" w:space="0" w:color="auto"/>
              <w:bottom w:val="outset" w:sz="6" w:space="0" w:color="auto"/>
              <w:right w:val="outset" w:sz="6" w:space="0" w:color="auto"/>
            </w:tcBorders>
            <w:hideMark/>
          </w:tcPr>
          <w:p w14:paraId="21E825DD" w14:textId="7B667CCD"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62014C93" w14:textId="77777777"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Cita informācija</w:t>
            </w:r>
          </w:p>
        </w:tc>
        <w:tc>
          <w:tcPr>
            <w:tcW w:w="3302" w:type="pct"/>
            <w:tcBorders>
              <w:top w:val="outset" w:sz="6" w:space="0" w:color="auto"/>
              <w:left w:val="outset" w:sz="6" w:space="0" w:color="auto"/>
              <w:bottom w:val="outset" w:sz="6" w:space="0" w:color="auto"/>
              <w:right w:val="outset" w:sz="6" w:space="0" w:color="auto"/>
            </w:tcBorders>
            <w:hideMark/>
          </w:tcPr>
          <w:p w14:paraId="66E39391" w14:textId="77777777"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Nav</w:t>
            </w:r>
            <w:r w:rsidR="00B1227A" w:rsidRPr="006D5798">
              <w:rPr>
                <w:rFonts w:ascii="Times New Roman" w:eastAsia="Times New Roman" w:hAnsi="Times New Roman" w:cs="Times New Roman"/>
                <w:sz w:val="28"/>
                <w:szCs w:val="28"/>
                <w:lang w:eastAsia="lv-LV"/>
              </w:rPr>
              <w:t>.</w:t>
            </w:r>
          </w:p>
        </w:tc>
      </w:tr>
    </w:tbl>
    <w:p w14:paraId="1721EBF9" w14:textId="77777777" w:rsidR="002F5F06" w:rsidRPr="006D5798" w:rsidRDefault="002F5F06" w:rsidP="002F5F06">
      <w:pPr>
        <w:spacing w:after="0"/>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6B6000" w:rsidRPr="006D5798" w14:paraId="756C3446" w14:textId="77777777" w:rsidTr="00556490">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667A3D" w14:textId="77777777" w:rsidR="006B6000" w:rsidRPr="006D5798" w:rsidRDefault="006B6000" w:rsidP="006B6000">
            <w:pPr>
              <w:spacing w:after="0"/>
              <w:ind w:firstLine="300"/>
              <w:jc w:val="center"/>
              <w:rPr>
                <w:rFonts w:ascii="Times New Roman" w:hAnsi="Times New Roman" w:cs="Times New Roman"/>
                <w:b/>
                <w:bCs/>
                <w:sz w:val="28"/>
                <w:szCs w:val="28"/>
              </w:rPr>
            </w:pPr>
            <w:r w:rsidRPr="006D5798">
              <w:rPr>
                <w:rFonts w:ascii="Times New Roman" w:hAnsi="Times New Roman" w:cs="Times New Roman"/>
                <w:b/>
                <w:bCs/>
                <w:sz w:val="28"/>
                <w:szCs w:val="28"/>
              </w:rPr>
              <w:t>II. Tiesību akta projekta ietekme uz sabiedrību, tautsaimniecības attīstību un administratīvo slogu</w:t>
            </w:r>
          </w:p>
        </w:tc>
      </w:tr>
      <w:tr w:rsidR="006B6000" w:rsidRPr="006D5798" w14:paraId="7D7A582A" w14:textId="77777777" w:rsidTr="00556490">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31E5186"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1.</w:t>
            </w:r>
          </w:p>
        </w:tc>
        <w:tc>
          <w:tcPr>
            <w:tcW w:w="1550" w:type="pct"/>
            <w:tcBorders>
              <w:top w:val="outset" w:sz="6" w:space="0" w:color="auto"/>
              <w:left w:val="outset" w:sz="6" w:space="0" w:color="auto"/>
              <w:bottom w:val="outset" w:sz="6" w:space="0" w:color="auto"/>
              <w:right w:val="outset" w:sz="6" w:space="0" w:color="auto"/>
            </w:tcBorders>
            <w:hideMark/>
          </w:tcPr>
          <w:p w14:paraId="4D2A5154"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6B7EE093" w14:textId="0994C9D2" w:rsidR="006B6000" w:rsidRPr="006D5798" w:rsidRDefault="004879B4" w:rsidP="001D3CA1">
            <w:pPr>
              <w:spacing w:after="0"/>
              <w:jc w:val="both"/>
              <w:rPr>
                <w:rFonts w:ascii="Times New Roman" w:hAnsi="Times New Roman" w:cs="Times New Roman"/>
                <w:spacing w:val="2"/>
                <w:sz w:val="28"/>
                <w:szCs w:val="28"/>
              </w:rPr>
            </w:pPr>
            <w:r>
              <w:rPr>
                <w:rFonts w:ascii="Times New Roman" w:hAnsi="Times New Roman" w:cs="Times New Roman"/>
                <w:sz w:val="28"/>
                <w:szCs w:val="28"/>
              </w:rPr>
              <w:t>I</w:t>
            </w:r>
            <w:r w:rsidR="003F538D" w:rsidRPr="006D5798">
              <w:rPr>
                <w:rFonts w:ascii="Times New Roman" w:hAnsi="Times New Roman" w:cs="Times New Roman"/>
                <w:sz w:val="28"/>
                <w:szCs w:val="28"/>
              </w:rPr>
              <w:t xml:space="preserve">zglītības </w:t>
            </w:r>
            <w:r>
              <w:rPr>
                <w:rFonts w:ascii="Times New Roman" w:hAnsi="Times New Roman" w:cs="Times New Roman"/>
                <w:sz w:val="28"/>
                <w:szCs w:val="28"/>
              </w:rPr>
              <w:t>iestādes, kuras īsteno profesionālās vidējās izglītības programmas un arodizglītības programmas</w:t>
            </w:r>
            <w:r w:rsidR="00426993">
              <w:rPr>
                <w:rFonts w:ascii="Times New Roman" w:hAnsi="Times New Roman" w:cs="Times New Roman"/>
                <w:sz w:val="28"/>
                <w:szCs w:val="28"/>
              </w:rPr>
              <w:t xml:space="preserve">, </w:t>
            </w:r>
            <w:r w:rsidR="001D3CA1" w:rsidRPr="001D3CA1">
              <w:rPr>
                <w:rFonts w:ascii="Times New Roman" w:hAnsi="Times New Roman" w:cs="Times New Roman"/>
                <w:sz w:val="28"/>
                <w:szCs w:val="28"/>
              </w:rPr>
              <w:t>fizisk</w:t>
            </w:r>
            <w:r w:rsidR="001D3CA1">
              <w:rPr>
                <w:rFonts w:ascii="Times New Roman" w:hAnsi="Times New Roman" w:cs="Times New Roman"/>
                <w:sz w:val="28"/>
                <w:szCs w:val="28"/>
              </w:rPr>
              <w:t>as</w:t>
            </w:r>
            <w:r w:rsidR="001D3CA1" w:rsidRPr="001D3CA1">
              <w:rPr>
                <w:rFonts w:ascii="Times New Roman" w:hAnsi="Times New Roman" w:cs="Times New Roman"/>
                <w:sz w:val="28"/>
                <w:szCs w:val="28"/>
              </w:rPr>
              <w:t xml:space="preserve"> person</w:t>
            </w:r>
            <w:r w:rsidR="001D3CA1">
              <w:rPr>
                <w:rFonts w:ascii="Times New Roman" w:hAnsi="Times New Roman" w:cs="Times New Roman"/>
                <w:sz w:val="28"/>
                <w:szCs w:val="28"/>
              </w:rPr>
              <w:t>as</w:t>
            </w:r>
            <w:r w:rsidR="001D3CA1" w:rsidRPr="001D3CA1">
              <w:rPr>
                <w:rFonts w:ascii="Times New Roman" w:hAnsi="Times New Roman" w:cs="Times New Roman"/>
                <w:sz w:val="28"/>
                <w:szCs w:val="28"/>
              </w:rPr>
              <w:t>, kuras reģistrētas kā saimnieciskās darbības veicēji, kā arī individuāl</w:t>
            </w:r>
            <w:r w:rsidR="00CB2DF9">
              <w:rPr>
                <w:rFonts w:ascii="Times New Roman" w:hAnsi="Times New Roman" w:cs="Times New Roman"/>
                <w:sz w:val="28"/>
                <w:szCs w:val="28"/>
              </w:rPr>
              <w:t>ie</w:t>
            </w:r>
            <w:r w:rsidR="001D3CA1" w:rsidRPr="001D3CA1">
              <w:rPr>
                <w:rFonts w:ascii="Times New Roman" w:hAnsi="Times New Roman" w:cs="Times New Roman"/>
                <w:sz w:val="28"/>
                <w:szCs w:val="28"/>
              </w:rPr>
              <w:t xml:space="preserve"> uzņēmum</w:t>
            </w:r>
            <w:r w:rsidR="00CB2DF9">
              <w:rPr>
                <w:rFonts w:ascii="Times New Roman" w:hAnsi="Times New Roman" w:cs="Times New Roman"/>
                <w:sz w:val="28"/>
                <w:szCs w:val="28"/>
              </w:rPr>
              <w:t>i</w:t>
            </w:r>
            <w:r w:rsidR="001D3CA1" w:rsidRPr="001D3CA1">
              <w:rPr>
                <w:rFonts w:ascii="Times New Roman" w:hAnsi="Times New Roman" w:cs="Times New Roman"/>
                <w:sz w:val="28"/>
                <w:szCs w:val="28"/>
              </w:rPr>
              <w:t>, tai skaitā zemnieku vai zvejnieku saimniecīb</w:t>
            </w:r>
            <w:r w:rsidR="001D3CA1">
              <w:rPr>
                <w:rFonts w:ascii="Times New Roman" w:hAnsi="Times New Roman" w:cs="Times New Roman"/>
                <w:sz w:val="28"/>
                <w:szCs w:val="28"/>
              </w:rPr>
              <w:t>as</w:t>
            </w:r>
            <w:r w:rsidR="001D3CA1" w:rsidRPr="001D3CA1">
              <w:rPr>
                <w:rFonts w:ascii="Times New Roman" w:hAnsi="Times New Roman" w:cs="Times New Roman"/>
                <w:sz w:val="28"/>
                <w:szCs w:val="28"/>
              </w:rPr>
              <w:t>, un cit</w:t>
            </w:r>
            <w:r w:rsidR="00CB2DF9">
              <w:rPr>
                <w:rFonts w:ascii="Times New Roman" w:hAnsi="Times New Roman" w:cs="Times New Roman"/>
                <w:sz w:val="28"/>
                <w:szCs w:val="28"/>
              </w:rPr>
              <w:t>i</w:t>
            </w:r>
            <w:r w:rsidR="001D3CA1" w:rsidRPr="001D3CA1">
              <w:rPr>
                <w:rFonts w:ascii="Times New Roman" w:hAnsi="Times New Roman" w:cs="Times New Roman"/>
                <w:sz w:val="28"/>
                <w:szCs w:val="28"/>
              </w:rPr>
              <w:t xml:space="preserve"> saimnieciskās darbības veicēj</w:t>
            </w:r>
            <w:r w:rsidR="00CB2DF9">
              <w:rPr>
                <w:rFonts w:ascii="Times New Roman" w:hAnsi="Times New Roman" w:cs="Times New Roman"/>
                <w:sz w:val="28"/>
                <w:szCs w:val="28"/>
              </w:rPr>
              <w:t>i</w:t>
            </w:r>
            <w:r w:rsidR="001D3CA1">
              <w:rPr>
                <w:rFonts w:ascii="Times New Roman" w:hAnsi="Times New Roman" w:cs="Times New Roman"/>
                <w:sz w:val="28"/>
                <w:szCs w:val="28"/>
              </w:rPr>
              <w:t xml:space="preserve">, </w:t>
            </w:r>
            <w:r w:rsidR="00426993">
              <w:rPr>
                <w:rFonts w:ascii="Times New Roman" w:hAnsi="Times New Roman" w:cs="Times New Roman"/>
                <w:sz w:val="28"/>
                <w:szCs w:val="28"/>
              </w:rPr>
              <w:t>Latvijas Darba devēju konfederācija.</w:t>
            </w:r>
          </w:p>
        </w:tc>
      </w:tr>
      <w:tr w:rsidR="006B6000" w:rsidRPr="006D5798" w14:paraId="35F7AD52" w14:textId="77777777" w:rsidTr="0055649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99551B2"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2.</w:t>
            </w:r>
          </w:p>
        </w:tc>
        <w:tc>
          <w:tcPr>
            <w:tcW w:w="1550" w:type="pct"/>
            <w:tcBorders>
              <w:top w:val="outset" w:sz="6" w:space="0" w:color="auto"/>
              <w:left w:val="outset" w:sz="6" w:space="0" w:color="auto"/>
              <w:bottom w:val="outset" w:sz="6" w:space="0" w:color="auto"/>
              <w:right w:val="outset" w:sz="6" w:space="0" w:color="auto"/>
            </w:tcBorders>
            <w:hideMark/>
          </w:tcPr>
          <w:p w14:paraId="506BFF0B"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5A24199E" w14:textId="77777777" w:rsidR="006B6000" w:rsidRPr="006D5798" w:rsidRDefault="009F1CEF" w:rsidP="00FD70B9">
            <w:pPr>
              <w:spacing w:after="0"/>
              <w:jc w:val="both"/>
              <w:rPr>
                <w:rFonts w:ascii="Times New Roman" w:hAnsi="Times New Roman" w:cs="Times New Roman"/>
                <w:sz w:val="28"/>
                <w:szCs w:val="28"/>
              </w:rPr>
            </w:pPr>
            <w:r w:rsidRPr="006D5798">
              <w:rPr>
                <w:rFonts w:ascii="Times New Roman" w:hAnsi="Times New Roman" w:cs="Times New Roman"/>
                <w:sz w:val="28"/>
                <w:szCs w:val="28"/>
              </w:rPr>
              <w:t xml:space="preserve">Sabiedrības grupām un institūcijām </w:t>
            </w:r>
            <w:r w:rsidR="003F2B11">
              <w:rPr>
                <w:rFonts w:ascii="Times New Roman" w:hAnsi="Times New Roman" w:cs="Times New Roman"/>
                <w:sz w:val="28"/>
                <w:szCs w:val="28"/>
              </w:rPr>
              <w:t xml:space="preserve">noteikumu </w:t>
            </w:r>
            <w:r w:rsidRPr="006D5798">
              <w:rPr>
                <w:rFonts w:ascii="Times New Roman" w:hAnsi="Times New Roman" w:cs="Times New Roman"/>
                <w:sz w:val="28"/>
                <w:szCs w:val="28"/>
              </w:rPr>
              <w:t>projekta tiesiskais regulējums nemaina tiesības un pienākumus, kā arī veicamās darbības</w:t>
            </w:r>
            <w:r w:rsidR="00B52CEE" w:rsidRPr="006D5798">
              <w:rPr>
                <w:rFonts w:ascii="Times New Roman" w:hAnsi="Times New Roman" w:cs="Times New Roman"/>
                <w:sz w:val="28"/>
                <w:szCs w:val="28"/>
              </w:rPr>
              <w:t>.</w:t>
            </w:r>
          </w:p>
        </w:tc>
      </w:tr>
      <w:tr w:rsidR="006B6000" w:rsidRPr="006D5798" w14:paraId="14BA1794" w14:textId="77777777" w:rsidTr="0055649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9C10458"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3.</w:t>
            </w:r>
          </w:p>
        </w:tc>
        <w:tc>
          <w:tcPr>
            <w:tcW w:w="1550" w:type="pct"/>
            <w:tcBorders>
              <w:top w:val="outset" w:sz="6" w:space="0" w:color="auto"/>
              <w:left w:val="outset" w:sz="6" w:space="0" w:color="auto"/>
              <w:bottom w:val="outset" w:sz="6" w:space="0" w:color="auto"/>
              <w:right w:val="outset" w:sz="6" w:space="0" w:color="auto"/>
            </w:tcBorders>
            <w:hideMark/>
          </w:tcPr>
          <w:p w14:paraId="7CD090D6"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68515F18" w14:textId="77777777" w:rsidR="006B6000" w:rsidRPr="006D5798" w:rsidRDefault="003F2B11" w:rsidP="003F2B11">
            <w:pPr>
              <w:pStyle w:val="Heading3"/>
              <w:spacing w:before="0" w:beforeAutospacing="0" w:after="0" w:afterAutospacing="0"/>
              <w:jc w:val="both"/>
              <w:rPr>
                <w:b w:val="0"/>
                <w:sz w:val="28"/>
                <w:szCs w:val="28"/>
              </w:rPr>
            </w:pPr>
            <w:r>
              <w:rPr>
                <w:b w:val="0"/>
                <w:sz w:val="28"/>
                <w:szCs w:val="28"/>
              </w:rPr>
              <w:t>Noteikumu p</w:t>
            </w:r>
            <w:r w:rsidR="006B6000" w:rsidRPr="006D5798">
              <w:rPr>
                <w:b w:val="0"/>
                <w:sz w:val="28"/>
                <w:szCs w:val="28"/>
              </w:rPr>
              <w:t>rojektā ietvertajam regulējumam nav ietekmes uz administratīvajām izmaksām.</w:t>
            </w:r>
          </w:p>
        </w:tc>
      </w:tr>
      <w:tr w:rsidR="006D5798" w:rsidRPr="006D5798" w14:paraId="0090431F" w14:textId="77777777" w:rsidTr="00556490">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22745E8"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4.</w:t>
            </w:r>
          </w:p>
        </w:tc>
        <w:tc>
          <w:tcPr>
            <w:tcW w:w="1550" w:type="pct"/>
            <w:tcBorders>
              <w:top w:val="outset" w:sz="6" w:space="0" w:color="auto"/>
              <w:left w:val="outset" w:sz="6" w:space="0" w:color="auto"/>
              <w:bottom w:val="outset" w:sz="6" w:space="0" w:color="auto"/>
              <w:right w:val="outset" w:sz="6" w:space="0" w:color="auto"/>
            </w:tcBorders>
            <w:hideMark/>
          </w:tcPr>
          <w:p w14:paraId="77B1B782"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77D9FB72"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Nav</w:t>
            </w:r>
            <w:r w:rsidR="00B1227A" w:rsidRPr="006D5798">
              <w:rPr>
                <w:rFonts w:ascii="Times New Roman" w:hAnsi="Times New Roman" w:cs="Times New Roman"/>
                <w:sz w:val="28"/>
                <w:szCs w:val="28"/>
              </w:rPr>
              <w:t>.</w:t>
            </w:r>
          </w:p>
        </w:tc>
      </w:tr>
    </w:tbl>
    <w:p w14:paraId="396BB5BC" w14:textId="77777777" w:rsidR="003F7815" w:rsidRDefault="003F7815" w:rsidP="006B6000">
      <w:pPr>
        <w:spacing w:after="0"/>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800"/>
        <w:gridCol w:w="5762"/>
      </w:tblGrid>
      <w:tr w:rsidR="00C3220B" w:rsidRPr="006D5798" w14:paraId="52930A5A" w14:textId="77777777" w:rsidTr="008551B3">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A78480" w14:textId="00902922" w:rsidR="00C3220B" w:rsidRPr="006D5798" w:rsidRDefault="00C3220B" w:rsidP="008551B3">
            <w:pPr>
              <w:spacing w:after="0"/>
              <w:ind w:firstLine="300"/>
              <w:jc w:val="center"/>
              <w:rPr>
                <w:rFonts w:ascii="Times New Roman" w:hAnsi="Times New Roman" w:cs="Times New Roman"/>
                <w:b/>
                <w:bCs/>
                <w:sz w:val="28"/>
                <w:szCs w:val="28"/>
              </w:rPr>
            </w:pPr>
            <w:r w:rsidRPr="00C3220B">
              <w:rPr>
                <w:rFonts w:ascii="Times New Roman" w:hAnsi="Times New Roman" w:cs="Times New Roman"/>
                <w:b/>
                <w:bCs/>
                <w:sz w:val="28"/>
                <w:szCs w:val="28"/>
              </w:rPr>
              <w:t>VI. Sabiedrības līdzdalība un komunikācijas aktivitātes</w:t>
            </w:r>
          </w:p>
        </w:tc>
      </w:tr>
      <w:tr w:rsidR="00C3220B" w:rsidRPr="006D5798" w14:paraId="63B8A4BA" w14:textId="77777777" w:rsidTr="00C3220B">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E00EF17" w14:textId="77777777" w:rsidR="00C3220B" w:rsidRPr="006D5798" w:rsidRDefault="00C3220B" w:rsidP="008551B3">
            <w:pPr>
              <w:spacing w:after="0"/>
              <w:rPr>
                <w:rFonts w:ascii="Times New Roman" w:hAnsi="Times New Roman" w:cs="Times New Roman"/>
                <w:sz w:val="28"/>
                <w:szCs w:val="28"/>
              </w:rPr>
            </w:pPr>
            <w:r w:rsidRPr="006D5798">
              <w:rPr>
                <w:rFonts w:ascii="Times New Roman" w:hAnsi="Times New Roman" w:cs="Times New Roman"/>
                <w:sz w:val="28"/>
                <w:szCs w:val="28"/>
              </w:rPr>
              <w:t>1.</w:t>
            </w:r>
          </w:p>
        </w:tc>
        <w:tc>
          <w:tcPr>
            <w:tcW w:w="1530" w:type="pct"/>
            <w:tcBorders>
              <w:top w:val="outset" w:sz="6" w:space="0" w:color="auto"/>
              <w:left w:val="outset" w:sz="6" w:space="0" w:color="auto"/>
              <w:bottom w:val="outset" w:sz="6" w:space="0" w:color="auto"/>
              <w:right w:val="outset" w:sz="6" w:space="0" w:color="auto"/>
            </w:tcBorders>
            <w:hideMark/>
          </w:tcPr>
          <w:p w14:paraId="34E141BD" w14:textId="7DE0CEFE" w:rsidR="00C3220B" w:rsidRPr="006D5798" w:rsidRDefault="00C3220B" w:rsidP="008551B3">
            <w:pPr>
              <w:spacing w:after="0"/>
              <w:rPr>
                <w:rFonts w:ascii="Times New Roman" w:hAnsi="Times New Roman" w:cs="Times New Roman"/>
                <w:sz w:val="28"/>
                <w:szCs w:val="28"/>
              </w:rPr>
            </w:pPr>
            <w:r w:rsidRPr="008C1172">
              <w:rPr>
                <w:rFonts w:ascii="Times New Roman" w:hAnsi="Times New Roman"/>
                <w:sz w:val="28"/>
                <w:szCs w:val="28"/>
              </w:rPr>
              <w:t>Plānotās sabiedrības līdzdalības un komunikācijas aktivitātes saistībā ar projektu</w:t>
            </w:r>
          </w:p>
        </w:tc>
        <w:tc>
          <w:tcPr>
            <w:tcW w:w="3157" w:type="pct"/>
            <w:tcBorders>
              <w:top w:val="outset" w:sz="6" w:space="0" w:color="auto"/>
              <w:left w:val="outset" w:sz="6" w:space="0" w:color="auto"/>
              <w:bottom w:val="outset" w:sz="6" w:space="0" w:color="auto"/>
              <w:right w:val="outset" w:sz="6" w:space="0" w:color="auto"/>
            </w:tcBorders>
            <w:hideMark/>
          </w:tcPr>
          <w:p w14:paraId="40A3B738" w14:textId="5DB19D37" w:rsidR="00C3220B" w:rsidRPr="006D5798" w:rsidRDefault="00C3220B" w:rsidP="007A2A0E">
            <w:pPr>
              <w:spacing w:after="0"/>
              <w:jc w:val="both"/>
              <w:rPr>
                <w:rFonts w:ascii="Times New Roman" w:hAnsi="Times New Roman" w:cs="Times New Roman"/>
                <w:spacing w:val="2"/>
                <w:sz w:val="28"/>
                <w:szCs w:val="28"/>
              </w:rPr>
            </w:pPr>
            <w:r w:rsidRPr="00C3220B">
              <w:rPr>
                <w:rFonts w:ascii="Times New Roman" w:hAnsi="Times New Roman" w:cs="Times New Roman"/>
                <w:spacing w:val="2"/>
                <w:sz w:val="28"/>
                <w:szCs w:val="28"/>
              </w:rPr>
              <w:t xml:space="preserve">Izstrādātais </w:t>
            </w:r>
            <w:r w:rsidR="007A2A0E">
              <w:rPr>
                <w:rFonts w:ascii="Times New Roman" w:hAnsi="Times New Roman" w:cs="Times New Roman"/>
                <w:spacing w:val="2"/>
                <w:sz w:val="28"/>
                <w:szCs w:val="28"/>
              </w:rPr>
              <w:t xml:space="preserve">noteikumu </w:t>
            </w:r>
            <w:r w:rsidRPr="00C3220B">
              <w:rPr>
                <w:rFonts w:ascii="Times New Roman" w:hAnsi="Times New Roman" w:cs="Times New Roman"/>
                <w:spacing w:val="2"/>
                <w:sz w:val="28"/>
                <w:szCs w:val="28"/>
              </w:rPr>
              <w:t>projekt</w:t>
            </w:r>
            <w:r w:rsidR="007A2A0E">
              <w:rPr>
                <w:rFonts w:ascii="Times New Roman" w:hAnsi="Times New Roman" w:cs="Times New Roman"/>
                <w:spacing w:val="2"/>
                <w:sz w:val="28"/>
                <w:szCs w:val="28"/>
              </w:rPr>
              <w:t>s</w:t>
            </w:r>
            <w:r w:rsidRPr="00C3220B">
              <w:rPr>
                <w:rFonts w:ascii="Times New Roman" w:hAnsi="Times New Roman" w:cs="Times New Roman"/>
                <w:spacing w:val="2"/>
                <w:sz w:val="28"/>
                <w:szCs w:val="28"/>
              </w:rPr>
              <w:t xml:space="preserve"> ir ievietots </w:t>
            </w:r>
            <w:r w:rsidR="007A2A0E" w:rsidRPr="007A2A0E">
              <w:rPr>
                <w:rFonts w:ascii="Times New Roman" w:hAnsi="Times New Roman" w:cs="Times New Roman"/>
                <w:spacing w:val="2"/>
                <w:sz w:val="28"/>
                <w:szCs w:val="28"/>
              </w:rPr>
              <w:t>tīmekļa vietnē www.izm.gov.lv</w:t>
            </w:r>
            <w:r w:rsidRPr="00C3220B">
              <w:rPr>
                <w:rFonts w:ascii="Times New Roman" w:hAnsi="Times New Roman" w:cs="Times New Roman"/>
                <w:spacing w:val="2"/>
                <w:sz w:val="28"/>
                <w:szCs w:val="28"/>
              </w:rPr>
              <w:t xml:space="preserve"> (sadaļ</w:t>
            </w:r>
            <w:r w:rsidR="007A2A0E">
              <w:rPr>
                <w:rFonts w:ascii="Times New Roman" w:hAnsi="Times New Roman" w:cs="Times New Roman"/>
                <w:spacing w:val="2"/>
                <w:sz w:val="28"/>
                <w:szCs w:val="28"/>
              </w:rPr>
              <w:t>ā</w:t>
            </w:r>
            <w:r w:rsidRPr="00C3220B">
              <w:rPr>
                <w:rFonts w:ascii="Times New Roman" w:hAnsi="Times New Roman" w:cs="Times New Roman"/>
                <w:spacing w:val="2"/>
                <w:sz w:val="28"/>
                <w:szCs w:val="28"/>
              </w:rPr>
              <w:t xml:space="preserve"> </w:t>
            </w:r>
            <w:r w:rsidR="007A2A0E" w:rsidRPr="007A2A0E">
              <w:rPr>
                <w:rFonts w:ascii="Times New Roman" w:hAnsi="Times New Roman" w:cs="Times New Roman"/>
                <w:spacing w:val="2"/>
                <w:sz w:val="28"/>
                <w:szCs w:val="28"/>
              </w:rPr>
              <w:t>Normatīvie akti / Normatīvo aktu projekti</w:t>
            </w:r>
            <w:r w:rsidR="007A2A0E">
              <w:rPr>
                <w:rFonts w:ascii="Times New Roman" w:hAnsi="Times New Roman" w:cs="Times New Roman"/>
                <w:spacing w:val="2"/>
                <w:sz w:val="28"/>
                <w:szCs w:val="28"/>
              </w:rPr>
              <w:t>).</w:t>
            </w:r>
          </w:p>
        </w:tc>
      </w:tr>
      <w:tr w:rsidR="00C3220B" w:rsidRPr="006D5798" w14:paraId="707FBB68" w14:textId="77777777" w:rsidTr="00C3220B">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D94550D" w14:textId="77777777" w:rsidR="00C3220B" w:rsidRPr="006D5798" w:rsidRDefault="00C3220B" w:rsidP="00C3220B">
            <w:pPr>
              <w:spacing w:after="0"/>
              <w:rPr>
                <w:rFonts w:ascii="Times New Roman" w:hAnsi="Times New Roman" w:cs="Times New Roman"/>
                <w:sz w:val="28"/>
                <w:szCs w:val="28"/>
              </w:rPr>
            </w:pPr>
            <w:r w:rsidRPr="006D5798">
              <w:rPr>
                <w:rFonts w:ascii="Times New Roman" w:hAnsi="Times New Roman" w:cs="Times New Roman"/>
                <w:sz w:val="28"/>
                <w:szCs w:val="28"/>
              </w:rPr>
              <w:t>2.</w:t>
            </w:r>
          </w:p>
        </w:tc>
        <w:tc>
          <w:tcPr>
            <w:tcW w:w="1530" w:type="pct"/>
            <w:tcBorders>
              <w:top w:val="outset" w:sz="6" w:space="0" w:color="auto"/>
              <w:left w:val="outset" w:sz="6" w:space="0" w:color="auto"/>
              <w:bottom w:val="outset" w:sz="6" w:space="0" w:color="auto"/>
              <w:right w:val="outset" w:sz="6" w:space="0" w:color="auto"/>
            </w:tcBorders>
            <w:hideMark/>
          </w:tcPr>
          <w:p w14:paraId="7E8FB99F" w14:textId="742D7B0A" w:rsidR="00C3220B" w:rsidRPr="006D5798" w:rsidRDefault="00C3220B" w:rsidP="00C3220B">
            <w:pPr>
              <w:spacing w:after="0"/>
              <w:rPr>
                <w:rFonts w:ascii="Times New Roman" w:hAnsi="Times New Roman" w:cs="Times New Roman"/>
                <w:sz w:val="28"/>
                <w:szCs w:val="28"/>
              </w:rPr>
            </w:pPr>
            <w:r w:rsidRPr="008C1172">
              <w:rPr>
                <w:rFonts w:ascii="Times New Roman" w:hAnsi="Times New Roman"/>
                <w:sz w:val="28"/>
                <w:szCs w:val="28"/>
              </w:rPr>
              <w:t>Sabiedrības līdzdalība projekta izstrādē</w:t>
            </w:r>
          </w:p>
        </w:tc>
        <w:tc>
          <w:tcPr>
            <w:tcW w:w="3157" w:type="pct"/>
            <w:tcBorders>
              <w:top w:val="outset" w:sz="6" w:space="0" w:color="auto"/>
              <w:left w:val="outset" w:sz="6" w:space="0" w:color="auto"/>
              <w:bottom w:val="outset" w:sz="6" w:space="0" w:color="auto"/>
              <w:right w:val="outset" w:sz="6" w:space="0" w:color="auto"/>
            </w:tcBorders>
            <w:hideMark/>
          </w:tcPr>
          <w:p w14:paraId="6AD10A29" w14:textId="5A2E1EDC" w:rsidR="00C3220B" w:rsidRPr="006D5798" w:rsidRDefault="00C3220B" w:rsidP="00C3220B">
            <w:pPr>
              <w:spacing w:after="0"/>
              <w:jc w:val="both"/>
              <w:rPr>
                <w:rFonts w:ascii="Times New Roman" w:hAnsi="Times New Roman" w:cs="Times New Roman"/>
                <w:sz w:val="28"/>
                <w:szCs w:val="28"/>
              </w:rPr>
            </w:pPr>
            <w:r w:rsidRPr="008C1172">
              <w:rPr>
                <w:rFonts w:ascii="Times New Roman" w:hAnsi="Times New Roman"/>
                <w:bCs/>
                <w:sz w:val="28"/>
                <w:szCs w:val="28"/>
              </w:rPr>
              <w:t>Sabiedrības līdzdalība noteikumu projekta izstrādē tika nodrošināta,</w:t>
            </w:r>
            <w:r w:rsidRPr="008C1172">
              <w:rPr>
                <w:rFonts w:ascii="Times New Roman" w:hAnsi="Times New Roman"/>
                <w:sz w:val="28"/>
                <w:szCs w:val="28"/>
              </w:rPr>
              <w:t xml:space="preserve"> </w:t>
            </w:r>
            <w:r w:rsidRPr="008C1172">
              <w:rPr>
                <w:rFonts w:ascii="Times New Roman" w:hAnsi="Times New Roman"/>
                <w:bCs/>
                <w:sz w:val="28"/>
                <w:szCs w:val="28"/>
              </w:rPr>
              <w:t xml:space="preserve">ievietojot noteikumu projektu tīmekļa vietnē </w:t>
            </w:r>
            <w:hyperlink r:id="rId8" w:history="1">
              <w:r w:rsidRPr="008C1172">
                <w:rPr>
                  <w:rStyle w:val="Hyperlink"/>
                  <w:rFonts w:ascii="Times New Roman" w:hAnsi="Times New Roman"/>
                  <w:bCs/>
                  <w:sz w:val="28"/>
                  <w:szCs w:val="28"/>
                </w:rPr>
                <w:t>www.izm.gov.lv</w:t>
              </w:r>
            </w:hyperlink>
            <w:r w:rsidRPr="008C1172">
              <w:rPr>
                <w:rFonts w:ascii="Times New Roman" w:hAnsi="Times New Roman"/>
                <w:bCs/>
                <w:sz w:val="28"/>
                <w:szCs w:val="28"/>
              </w:rPr>
              <w:t xml:space="preserve"> un aicinot sabiedrības pārstāvjus rakstiski sniegt viedokli par noteikumu projektu tā izstrādes stadijā – nosūtot elektroniski uz </w:t>
            </w:r>
            <w:r w:rsidRPr="008C1172">
              <w:rPr>
                <w:rFonts w:ascii="Times New Roman" w:hAnsi="Times New Roman"/>
                <w:sz w:val="28"/>
                <w:szCs w:val="28"/>
              </w:rPr>
              <w:t>elektronisko pasta adresi</w:t>
            </w:r>
            <w:r w:rsidRPr="008C1172">
              <w:rPr>
                <w:rFonts w:ascii="Times New Roman" w:hAnsi="Times New Roman"/>
                <w:bCs/>
                <w:sz w:val="28"/>
                <w:szCs w:val="28"/>
              </w:rPr>
              <w:t xml:space="preserve">: </w:t>
            </w:r>
            <w:hyperlink r:id="rId9" w:history="1">
              <w:r w:rsidRPr="008C1172">
                <w:rPr>
                  <w:rStyle w:val="Hyperlink"/>
                  <w:rFonts w:ascii="Times New Roman" w:hAnsi="Times New Roman"/>
                  <w:bCs/>
                  <w:sz w:val="28"/>
                  <w:szCs w:val="28"/>
                </w:rPr>
                <w:t>pasts@izm.gov.lv</w:t>
              </w:r>
            </w:hyperlink>
            <w:r w:rsidRPr="008C1172">
              <w:rPr>
                <w:rFonts w:ascii="Times New Roman" w:hAnsi="Times New Roman"/>
                <w:bCs/>
                <w:sz w:val="28"/>
                <w:szCs w:val="28"/>
              </w:rPr>
              <w:t xml:space="preserve"> vai sniedzot viedokli klātienē.</w:t>
            </w:r>
          </w:p>
        </w:tc>
      </w:tr>
      <w:tr w:rsidR="00C3220B" w:rsidRPr="006D5798" w14:paraId="10F34583" w14:textId="77777777" w:rsidTr="00C3220B">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F457000" w14:textId="77777777" w:rsidR="00C3220B" w:rsidRPr="006D5798" w:rsidRDefault="00C3220B" w:rsidP="00C3220B">
            <w:pPr>
              <w:spacing w:after="0"/>
              <w:rPr>
                <w:rFonts w:ascii="Times New Roman" w:hAnsi="Times New Roman" w:cs="Times New Roman"/>
                <w:sz w:val="28"/>
                <w:szCs w:val="28"/>
              </w:rPr>
            </w:pPr>
            <w:r w:rsidRPr="006D5798">
              <w:rPr>
                <w:rFonts w:ascii="Times New Roman" w:hAnsi="Times New Roman" w:cs="Times New Roman"/>
                <w:sz w:val="28"/>
                <w:szCs w:val="28"/>
              </w:rPr>
              <w:t>3.</w:t>
            </w:r>
          </w:p>
        </w:tc>
        <w:tc>
          <w:tcPr>
            <w:tcW w:w="1530" w:type="pct"/>
            <w:tcBorders>
              <w:top w:val="outset" w:sz="6" w:space="0" w:color="auto"/>
              <w:left w:val="outset" w:sz="6" w:space="0" w:color="auto"/>
              <w:bottom w:val="outset" w:sz="6" w:space="0" w:color="auto"/>
              <w:right w:val="outset" w:sz="6" w:space="0" w:color="auto"/>
            </w:tcBorders>
            <w:hideMark/>
          </w:tcPr>
          <w:p w14:paraId="55E6AD81" w14:textId="27BB4EE3" w:rsidR="00C3220B" w:rsidRPr="00C3220B" w:rsidRDefault="00C3220B" w:rsidP="00C3220B">
            <w:pPr>
              <w:spacing w:after="0"/>
              <w:rPr>
                <w:rFonts w:ascii="Times New Roman" w:hAnsi="Times New Roman" w:cs="Times New Roman"/>
                <w:sz w:val="28"/>
                <w:szCs w:val="28"/>
              </w:rPr>
            </w:pPr>
            <w:r w:rsidRPr="00C3220B">
              <w:rPr>
                <w:rFonts w:ascii="Times New Roman" w:hAnsi="Times New Roman"/>
                <w:sz w:val="28"/>
                <w:szCs w:val="28"/>
              </w:rPr>
              <w:t>Sabiedrības līdzdalības rezultāti</w:t>
            </w:r>
          </w:p>
        </w:tc>
        <w:tc>
          <w:tcPr>
            <w:tcW w:w="3157" w:type="pct"/>
            <w:tcBorders>
              <w:top w:val="outset" w:sz="6" w:space="0" w:color="auto"/>
              <w:left w:val="outset" w:sz="6" w:space="0" w:color="auto"/>
              <w:bottom w:val="outset" w:sz="6" w:space="0" w:color="auto"/>
              <w:right w:val="outset" w:sz="6" w:space="0" w:color="auto"/>
            </w:tcBorders>
            <w:hideMark/>
          </w:tcPr>
          <w:p w14:paraId="0D9B114C" w14:textId="2ADA7F25" w:rsidR="00C3220B" w:rsidRPr="00C3220B" w:rsidRDefault="00C3220B" w:rsidP="00C3220B">
            <w:pPr>
              <w:pStyle w:val="Heading3"/>
              <w:spacing w:before="0" w:beforeAutospacing="0" w:after="0" w:afterAutospacing="0"/>
              <w:jc w:val="both"/>
              <w:rPr>
                <w:b w:val="0"/>
                <w:sz w:val="28"/>
                <w:szCs w:val="28"/>
              </w:rPr>
            </w:pPr>
            <w:r w:rsidRPr="00426993">
              <w:rPr>
                <w:b w:val="0"/>
                <w:iCs/>
                <w:sz w:val="28"/>
                <w:szCs w:val="28"/>
              </w:rPr>
              <w:t>Līdz šim saņemtie ierosinājumi ir ņemti vērā, izstrādājot noteikumu projektu.</w:t>
            </w:r>
          </w:p>
        </w:tc>
      </w:tr>
      <w:tr w:rsidR="00C3220B" w:rsidRPr="006D5798" w14:paraId="7303BAAB" w14:textId="77777777" w:rsidTr="00C3220B">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FBE6F35" w14:textId="77777777" w:rsidR="00C3220B" w:rsidRPr="006D5798" w:rsidRDefault="00C3220B" w:rsidP="00C3220B">
            <w:pPr>
              <w:spacing w:after="0"/>
              <w:rPr>
                <w:rFonts w:ascii="Times New Roman" w:hAnsi="Times New Roman" w:cs="Times New Roman"/>
                <w:sz w:val="28"/>
                <w:szCs w:val="28"/>
              </w:rPr>
            </w:pPr>
            <w:r w:rsidRPr="006D5798">
              <w:rPr>
                <w:rFonts w:ascii="Times New Roman" w:hAnsi="Times New Roman" w:cs="Times New Roman"/>
                <w:sz w:val="28"/>
                <w:szCs w:val="28"/>
              </w:rPr>
              <w:t>4.</w:t>
            </w:r>
          </w:p>
        </w:tc>
        <w:tc>
          <w:tcPr>
            <w:tcW w:w="1530" w:type="pct"/>
            <w:tcBorders>
              <w:top w:val="outset" w:sz="6" w:space="0" w:color="auto"/>
              <w:left w:val="outset" w:sz="6" w:space="0" w:color="auto"/>
              <w:bottom w:val="outset" w:sz="6" w:space="0" w:color="auto"/>
              <w:right w:val="outset" w:sz="6" w:space="0" w:color="auto"/>
            </w:tcBorders>
            <w:hideMark/>
          </w:tcPr>
          <w:p w14:paraId="27BD1C12" w14:textId="190D704D" w:rsidR="00C3220B" w:rsidRPr="006D5798" w:rsidRDefault="00C3220B" w:rsidP="00C3220B">
            <w:pPr>
              <w:spacing w:after="0"/>
              <w:rPr>
                <w:rFonts w:ascii="Times New Roman" w:hAnsi="Times New Roman" w:cs="Times New Roman"/>
                <w:sz w:val="28"/>
                <w:szCs w:val="28"/>
              </w:rPr>
            </w:pPr>
            <w:r w:rsidRPr="008C1172">
              <w:rPr>
                <w:rFonts w:ascii="Times New Roman" w:hAnsi="Times New Roman"/>
                <w:sz w:val="28"/>
                <w:szCs w:val="28"/>
              </w:rPr>
              <w:t>Cita informācija</w:t>
            </w:r>
          </w:p>
        </w:tc>
        <w:tc>
          <w:tcPr>
            <w:tcW w:w="3157" w:type="pct"/>
            <w:tcBorders>
              <w:top w:val="outset" w:sz="6" w:space="0" w:color="auto"/>
              <w:left w:val="outset" w:sz="6" w:space="0" w:color="auto"/>
              <w:bottom w:val="outset" w:sz="6" w:space="0" w:color="auto"/>
              <w:right w:val="outset" w:sz="6" w:space="0" w:color="auto"/>
            </w:tcBorders>
            <w:hideMark/>
          </w:tcPr>
          <w:p w14:paraId="1CEAB3E3" w14:textId="2CC18820" w:rsidR="00C3220B" w:rsidRPr="006D5798" w:rsidRDefault="00C3220B" w:rsidP="00C3220B">
            <w:pPr>
              <w:spacing w:after="0"/>
              <w:rPr>
                <w:rFonts w:ascii="Times New Roman" w:hAnsi="Times New Roman" w:cs="Times New Roman"/>
                <w:sz w:val="28"/>
                <w:szCs w:val="28"/>
              </w:rPr>
            </w:pPr>
            <w:r w:rsidRPr="008C1172">
              <w:rPr>
                <w:rFonts w:ascii="Times New Roman" w:hAnsi="Times New Roman"/>
                <w:sz w:val="28"/>
                <w:szCs w:val="28"/>
              </w:rPr>
              <w:t>Nav.</w:t>
            </w:r>
          </w:p>
        </w:tc>
      </w:tr>
    </w:tbl>
    <w:p w14:paraId="50287158" w14:textId="77777777" w:rsidR="00C3220B" w:rsidRDefault="00C3220B" w:rsidP="006B6000">
      <w:pPr>
        <w:spacing w:after="0"/>
        <w:rPr>
          <w:rFonts w:ascii="Times New Roman" w:hAnsi="Times New Roman" w:cs="Times New Roman"/>
          <w:sz w:val="28"/>
          <w:szCs w:val="28"/>
        </w:rPr>
      </w:pP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4"/>
        <w:gridCol w:w="3361"/>
        <w:gridCol w:w="5221"/>
      </w:tblGrid>
      <w:tr w:rsidR="00500681" w:rsidRPr="006D5798" w14:paraId="312433FD" w14:textId="77777777" w:rsidTr="007F4CB2">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427ACFC" w14:textId="77777777" w:rsidR="006B6000" w:rsidRPr="006D5798" w:rsidRDefault="006B6000" w:rsidP="006B6000">
            <w:pPr>
              <w:spacing w:after="0"/>
              <w:ind w:firstLine="300"/>
              <w:jc w:val="center"/>
              <w:rPr>
                <w:rFonts w:ascii="Times New Roman" w:hAnsi="Times New Roman" w:cs="Times New Roman"/>
                <w:b/>
                <w:bCs/>
                <w:sz w:val="28"/>
                <w:szCs w:val="28"/>
              </w:rPr>
            </w:pPr>
            <w:bookmarkStart w:id="4" w:name="p61"/>
            <w:bookmarkStart w:id="5" w:name="p62"/>
            <w:bookmarkEnd w:id="4"/>
            <w:bookmarkEnd w:id="5"/>
            <w:r w:rsidRPr="006D5798">
              <w:rPr>
                <w:rFonts w:ascii="Times New Roman" w:hAnsi="Times New Roman" w:cs="Times New Roman"/>
                <w:b/>
                <w:bCs/>
                <w:sz w:val="28"/>
                <w:szCs w:val="28"/>
              </w:rPr>
              <w:t>VII. Tiesību akta projekta izpildes nodrošināšana un tās ietekme uz institūcijām</w:t>
            </w:r>
          </w:p>
        </w:tc>
      </w:tr>
      <w:tr w:rsidR="00500681" w:rsidRPr="006D5798" w14:paraId="228725EC" w14:textId="77777777" w:rsidTr="00EF171C">
        <w:trPr>
          <w:trHeight w:val="420"/>
          <w:tblCellSpacing w:w="15" w:type="dxa"/>
          <w:jc w:val="center"/>
        </w:trPr>
        <w:tc>
          <w:tcPr>
            <w:tcW w:w="392" w:type="pct"/>
            <w:tcBorders>
              <w:top w:val="outset" w:sz="6" w:space="0" w:color="auto"/>
              <w:left w:val="outset" w:sz="6" w:space="0" w:color="auto"/>
              <w:bottom w:val="outset" w:sz="6" w:space="0" w:color="auto"/>
              <w:right w:val="outset" w:sz="6" w:space="0" w:color="auto"/>
            </w:tcBorders>
            <w:hideMark/>
          </w:tcPr>
          <w:p w14:paraId="54EB2EE0"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1.</w:t>
            </w:r>
          </w:p>
        </w:tc>
        <w:tc>
          <w:tcPr>
            <w:tcW w:w="1792" w:type="pct"/>
            <w:tcBorders>
              <w:top w:val="outset" w:sz="6" w:space="0" w:color="auto"/>
              <w:left w:val="outset" w:sz="6" w:space="0" w:color="auto"/>
              <w:bottom w:val="outset" w:sz="6" w:space="0" w:color="auto"/>
              <w:right w:val="outset" w:sz="6" w:space="0" w:color="auto"/>
            </w:tcBorders>
            <w:hideMark/>
          </w:tcPr>
          <w:p w14:paraId="5D722988"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Projekta izpildē iesaistītās institūcijas</w:t>
            </w:r>
          </w:p>
        </w:tc>
        <w:tc>
          <w:tcPr>
            <w:tcW w:w="2751" w:type="pct"/>
            <w:tcBorders>
              <w:top w:val="outset" w:sz="6" w:space="0" w:color="auto"/>
              <w:left w:val="outset" w:sz="6" w:space="0" w:color="auto"/>
              <w:bottom w:val="outset" w:sz="6" w:space="0" w:color="auto"/>
              <w:right w:val="outset" w:sz="6" w:space="0" w:color="auto"/>
            </w:tcBorders>
            <w:hideMark/>
          </w:tcPr>
          <w:p w14:paraId="7FB01E4B" w14:textId="58F9E81E" w:rsidR="006B6000" w:rsidRPr="006D5798" w:rsidRDefault="003F538D" w:rsidP="00904247">
            <w:pPr>
              <w:spacing w:after="0"/>
              <w:rPr>
                <w:rFonts w:ascii="Times New Roman" w:hAnsi="Times New Roman" w:cs="Times New Roman"/>
                <w:sz w:val="28"/>
                <w:szCs w:val="28"/>
              </w:rPr>
            </w:pPr>
            <w:r w:rsidRPr="006D5798">
              <w:rPr>
                <w:rFonts w:ascii="Times New Roman" w:hAnsi="Times New Roman" w:cs="Times New Roman"/>
                <w:sz w:val="28"/>
                <w:szCs w:val="28"/>
              </w:rPr>
              <w:t xml:space="preserve">Izglītības un zinātnes ministrija, </w:t>
            </w:r>
            <w:r w:rsidR="007977F7">
              <w:rPr>
                <w:rFonts w:ascii="Times New Roman" w:hAnsi="Times New Roman" w:cs="Times New Roman"/>
                <w:sz w:val="28"/>
                <w:szCs w:val="28"/>
              </w:rPr>
              <w:t xml:space="preserve">Latvijas Darba devēju konfederācija, </w:t>
            </w:r>
            <w:r w:rsidR="00AC6AD7">
              <w:rPr>
                <w:rFonts w:ascii="Times New Roman" w:hAnsi="Times New Roman" w:cs="Times New Roman"/>
                <w:sz w:val="28"/>
                <w:szCs w:val="28"/>
              </w:rPr>
              <w:t>p</w:t>
            </w:r>
            <w:r w:rsidRPr="006D5798">
              <w:rPr>
                <w:rFonts w:ascii="Times New Roman" w:hAnsi="Times New Roman" w:cs="Times New Roman"/>
                <w:sz w:val="28"/>
                <w:szCs w:val="28"/>
              </w:rPr>
              <w:t>rofesionālās izglītības iestādes</w:t>
            </w:r>
            <w:r w:rsidR="007977F7">
              <w:rPr>
                <w:rFonts w:ascii="Times New Roman" w:hAnsi="Times New Roman" w:cs="Times New Roman"/>
                <w:sz w:val="28"/>
                <w:szCs w:val="28"/>
              </w:rPr>
              <w:t>.</w:t>
            </w:r>
          </w:p>
        </w:tc>
      </w:tr>
      <w:tr w:rsidR="006B6000" w:rsidRPr="006D5798" w14:paraId="32D8DA62" w14:textId="77777777" w:rsidTr="00EF171C">
        <w:trPr>
          <w:trHeight w:val="450"/>
          <w:tblCellSpacing w:w="15" w:type="dxa"/>
          <w:jc w:val="center"/>
        </w:trPr>
        <w:tc>
          <w:tcPr>
            <w:tcW w:w="392" w:type="pct"/>
            <w:tcBorders>
              <w:top w:val="outset" w:sz="6" w:space="0" w:color="auto"/>
              <w:left w:val="outset" w:sz="6" w:space="0" w:color="auto"/>
              <w:bottom w:val="outset" w:sz="6" w:space="0" w:color="auto"/>
              <w:right w:val="outset" w:sz="6" w:space="0" w:color="auto"/>
            </w:tcBorders>
            <w:hideMark/>
          </w:tcPr>
          <w:p w14:paraId="35C6A02F" w14:textId="77777777"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2.</w:t>
            </w:r>
          </w:p>
        </w:tc>
        <w:tc>
          <w:tcPr>
            <w:tcW w:w="1792" w:type="pct"/>
            <w:tcBorders>
              <w:top w:val="outset" w:sz="6" w:space="0" w:color="auto"/>
              <w:left w:val="outset" w:sz="6" w:space="0" w:color="auto"/>
              <w:bottom w:val="outset" w:sz="6" w:space="0" w:color="auto"/>
              <w:right w:val="outset" w:sz="6" w:space="0" w:color="auto"/>
            </w:tcBorders>
            <w:hideMark/>
          </w:tcPr>
          <w:p w14:paraId="1FFBEF90" w14:textId="77777777"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 xml:space="preserve">Projekta izpildes ietekme uz pārvaldes funkcijām un institucionālo struktūru. </w:t>
            </w:r>
          </w:p>
          <w:p w14:paraId="1F221B8A" w14:textId="77777777" w:rsidR="003F7815"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Jaunu institūciju izveide, esošu institūciju likvidācija vai reorganizācija, to ietekme uz institūcijas cilvēkresursiem</w:t>
            </w:r>
          </w:p>
        </w:tc>
        <w:tc>
          <w:tcPr>
            <w:tcW w:w="2751" w:type="pct"/>
            <w:tcBorders>
              <w:top w:val="outset" w:sz="6" w:space="0" w:color="auto"/>
              <w:left w:val="outset" w:sz="6" w:space="0" w:color="auto"/>
              <w:bottom w:val="outset" w:sz="6" w:space="0" w:color="auto"/>
              <w:right w:val="outset" w:sz="6" w:space="0" w:color="auto"/>
            </w:tcBorders>
            <w:hideMark/>
          </w:tcPr>
          <w:p w14:paraId="7A8747C2" w14:textId="77777777" w:rsidR="006B6000" w:rsidRPr="006D5798" w:rsidRDefault="003F2B11" w:rsidP="003F2B11">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Noteikumu p</w:t>
            </w:r>
            <w:r w:rsidR="006B6000" w:rsidRPr="006D5798">
              <w:rPr>
                <w:rFonts w:ascii="Times New Roman" w:hAnsi="Times New Roman" w:cs="Times New Roman"/>
                <w:color w:val="000000"/>
                <w:sz w:val="28"/>
                <w:szCs w:val="28"/>
              </w:rPr>
              <w:t>rojekta izpildes rezultātā nav paredzēta esošu institūciju likvidācija vai reorganizācija</w:t>
            </w:r>
            <w:r w:rsidR="00BB1301" w:rsidRPr="006D5798">
              <w:rPr>
                <w:rFonts w:ascii="Times New Roman" w:hAnsi="Times New Roman" w:cs="Times New Roman"/>
                <w:color w:val="000000"/>
                <w:sz w:val="28"/>
                <w:szCs w:val="28"/>
              </w:rPr>
              <w:t>.</w:t>
            </w:r>
          </w:p>
        </w:tc>
      </w:tr>
      <w:tr w:rsidR="006B6000" w:rsidRPr="006D5798" w14:paraId="20F997B9" w14:textId="77777777" w:rsidTr="00EF171C">
        <w:trPr>
          <w:trHeight w:val="390"/>
          <w:tblCellSpacing w:w="15" w:type="dxa"/>
          <w:jc w:val="center"/>
        </w:trPr>
        <w:tc>
          <w:tcPr>
            <w:tcW w:w="392" w:type="pct"/>
            <w:tcBorders>
              <w:top w:val="outset" w:sz="6" w:space="0" w:color="auto"/>
              <w:left w:val="outset" w:sz="6" w:space="0" w:color="auto"/>
              <w:bottom w:val="outset" w:sz="6" w:space="0" w:color="auto"/>
              <w:right w:val="outset" w:sz="6" w:space="0" w:color="auto"/>
            </w:tcBorders>
            <w:hideMark/>
          </w:tcPr>
          <w:p w14:paraId="443EB3A6" w14:textId="77777777"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3.</w:t>
            </w:r>
          </w:p>
        </w:tc>
        <w:tc>
          <w:tcPr>
            <w:tcW w:w="1792" w:type="pct"/>
            <w:tcBorders>
              <w:top w:val="outset" w:sz="6" w:space="0" w:color="auto"/>
              <w:left w:val="outset" w:sz="6" w:space="0" w:color="auto"/>
              <w:bottom w:val="outset" w:sz="6" w:space="0" w:color="auto"/>
              <w:right w:val="outset" w:sz="6" w:space="0" w:color="auto"/>
            </w:tcBorders>
            <w:hideMark/>
          </w:tcPr>
          <w:p w14:paraId="347EBD2C" w14:textId="77777777"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Cita informācija</w:t>
            </w:r>
          </w:p>
        </w:tc>
        <w:tc>
          <w:tcPr>
            <w:tcW w:w="2751" w:type="pct"/>
            <w:tcBorders>
              <w:top w:val="outset" w:sz="6" w:space="0" w:color="auto"/>
              <w:left w:val="outset" w:sz="6" w:space="0" w:color="auto"/>
              <w:bottom w:val="outset" w:sz="6" w:space="0" w:color="auto"/>
              <w:right w:val="outset" w:sz="6" w:space="0" w:color="auto"/>
            </w:tcBorders>
            <w:hideMark/>
          </w:tcPr>
          <w:p w14:paraId="7D2C20F7" w14:textId="77777777"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Nav</w:t>
            </w:r>
            <w:r w:rsidR="00B1227A" w:rsidRPr="006D5798">
              <w:rPr>
                <w:rFonts w:ascii="Times New Roman" w:hAnsi="Times New Roman" w:cs="Times New Roman"/>
                <w:color w:val="000000"/>
                <w:sz w:val="28"/>
                <w:szCs w:val="28"/>
              </w:rPr>
              <w:t>.</w:t>
            </w:r>
          </w:p>
        </w:tc>
      </w:tr>
    </w:tbl>
    <w:p w14:paraId="220F2CAD" w14:textId="5EFD45EC" w:rsidR="006B6000" w:rsidRPr="006D5798" w:rsidRDefault="00E54553" w:rsidP="006B6000">
      <w:pPr>
        <w:spacing w:after="0"/>
        <w:rPr>
          <w:rFonts w:ascii="Times New Roman" w:hAnsi="Times New Roman" w:cs="Times New Roman"/>
          <w:sz w:val="28"/>
          <w:szCs w:val="28"/>
        </w:rPr>
      </w:pPr>
      <w:r w:rsidRPr="006D5798">
        <w:rPr>
          <w:rFonts w:ascii="Times New Roman" w:hAnsi="Times New Roman" w:cs="Times New Roman"/>
          <w:sz w:val="28"/>
          <w:szCs w:val="28"/>
        </w:rPr>
        <w:t>Anotācijas III, IV,</w:t>
      </w:r>
      <w:r w:rsidR="006B6000" w:rsidRPr="006D5798">
        <w:rPr>
          <w:rFonts w:ascii="Times New Roman" w:hAnsi="Times New Roman" w:cs="Times New Roman"/>
          <w:sz w:val="28"/>
          <w:szCs w:val="28"/>
        </w:rPr>
        <w:t>V</w:t>
      </w:r>
      <w:r w:rsidR="003F7815" w:rsidRPr="006D5798">
        <w:rPr>
          <w:rFonts w:ascii="Times New Roman" w:hAnsi="Times New Roman" w:cs="Times New Roman"/>
          <w:sz w:val="28"/>
          <w:szCs w:val="28"/>
        </w:rPr>
        <w:t xml:space="preserve"> –</w:t>
      </w:r>
      <w:r w:rsidR="006B6000" w:rsidRPr="006D5798">
        <w:rPr>
          <w:rFonts w:ascii="Times New Roman" w:hAnsi="Times New Roman" w:cs="Times New Roman"/>
          <w:sz w:val="28"/>
          <w:szCs w:val="28"/>
        </w:rPr>
        <w:t xml:space="preserve"> </w:t>
      </w:r>
      <w:r w:rsidR="003F2B11">
        <w:rPr>
          <w:rFonts w:ascii="Times New Roman" w:hAnsi="Times New Roman" w:cs="Times New Roman"/>
          <w:sz w:val="28"/>
          <w:szCs w:val="28"/>
        </w:rPr>
        <w:t xml:space="preserve">noteikumu </w:t>
      </w:r>
      <w:r w:rsidR="003F7815" w:rsidRPr="006D5798">
        <w:rPr>
          <w:rFonts w:ascii="Times New Roman" w:hAnsi="Times New Roman" w:cs="Times New Roman"/>
          <w:sz w:val="28"/>
          <w:szCs w:val="28"/>
        </w:rPr>
        <w:t>projekts šīs jomas neskar</w:t>
      </w:r>
      <w:r w:rsidR="006B6000" w:rsidRPr="006D5798">
        <w:rPr>
          <w:rFonts w:ascii="Times New Roman" w:hAnsi="Times New Roman" w:cs="Times New Roman"/>
          <w:sz w:val="28"/>
          <w:szCs w:val="28"/>
        </w:rPr>
        <w:t xml:space="preserve">. </w:t>
      </w:r>
    </w:p>
    <w:p w14:paraId="7A5AE168" w14:textId="77777777" w:rsidR="00772D21" w:rsidRPr="006D5798" w:rsidRDefault="00772D21" w:rsidP="00EF171C">
      <w:pPr>
        <w:tabs>
          <w:tab w:val="left" w:pos="6521"/>
        </w:tabs>
        <w:spacing w:after="0"/>
        <w:jc w:val="both"/>
        <w:rPr>
          <w:rFonts w:ascii="Times New Roman" w:eastAsia="Times New Roman" w:hAnsi="Times New Roman" w:cs="Times New Roman"/>
          <w:sz w:val="28"/>
          <w:szCs w:val="28"/>
          <w:lang w:eastAsia="lv-LV"/>
        </w:rPr>
      </w:pPr>
    </w:p>
    <w:p w14:paraId="394D34C3" w14:textId="77777777" w:rsidR="00772D21" w:rsidRPr="006D5798" w:rsidRDefault="00D74803" w:rsidP="00EF171C">
      <w:pPr>
        <w:tabs>
          <w:tab w:val="left" w:pos="6521"/>
        </w:tabs>
        <w:spacing w:after="0"/>
        <w:jc w:val="both"/>
        <w:rPr>
          <w:sz w:val="28"/>
          <w:szCs w:val="28"/>
        </w:rPr>
      </w:pPr>
      <w:r w:rsidRPr="00D74803">
        <w:rPr>
          <w:rFonts w:ascii="Times New Roman" w:eastAsia="Times New Roman" w:hAnsi="Times New Roman" w:cs="Times New Roman"/>
          <w:sz w:val="28"/>
          <w:szCs w:val="28"/>
          <w:lang w:eastAsia="lv-LV"/>
        </w:rPr>
        <w:t xml:space="preserve">Izglītības un zinātnes </w:t>
      </w:r>
      <w:r w:rsidRPr="008B524F">
        <w:rPr>
          <w:rFonts w:ascii="Times New Roman" w:eastAsia="Times New Roman" w:hAnsi="Times New Roman" w:cs="Times New Roman"/>
          <w:sz w:val="28"/>
          <w:szCs w:val="28"/>
          <w:lang w:eastAsia="lv-LV"/>
        </w:rPr>
        <w:t xml:space="preserve">ministrs                                           </w:t>
      </w:r>
      <w:r w:rsidR="008B524F">
        <w:rPr>
          <w:rFonts w:ascii="Times New Roman" w:eastAsia="Times New Roman" w:hAnsi="Times New Roman" w:cs="Times New Roman"/>
          <w:sz w:val="28"/>
          <w:szCs w:val="28"/>
          <w:lang w:eastAsia="lv-LV"/>
        </w:rPr>
        <w:t xml:space="preserve">            K. Šadurskis</w:t>
      </w:r>
    </w:p>
    <w:p w14:paraId="61EDF6C1" w14:textId="77777777" w:rsidR="00D74803" w:rsidRDefault="00D74803" w:rsidP="00EF171C">
      <w:pPr>
        <w:pStyle w:val="naisf"/>
        <w:spacing w:after="0"/>
        <w:rPr>
          <w:sz w:val="28"/>
          <w:szCs w:val="28"/>
        </w:rPr>
      </w:pPr>
    </w:p>
    <w:p w14:paraId="4873C8CA" w14:textId="77777777" w:rsidR="00EF171C" w:rsidRDefault="00772D21" w:rsidP="00EF171C">
      <w:pPr>
        <w:pStyle w:val="naisf"/>
        <w:spacing w:after="0"/>
        <w:rPr>
          <w:sz w:val="28"/>
          <w:szCs w:val="28"/>
        </w:rPr>
      </w:pPr>
      <w:r w:rsidRPr="006D5798">
        <w:rPr>
          <w:sz w:val="28"/>
          <w:szCs w:val="28"/>
        </w:rPr>
        <w:t xml:space="preserve">Vīza: </w:t>
      </w:r>
    </w:p>
    <w:p w14:paraId="6068E9EC" w14:textId="1954ABC2" w:rsidR="0067223B" w:rsidRDefault="0067223B" w:rsidP="0067223B">
      <w:pPr>
        <w:pStyle w:val="naisf"/>
        <w:spacing w:after="0"/>
        <w:rPr>
          <w:sz w:val="20"/>
        </w:rPr>
      </w:pPr>
      <w:r>
        <w:rPr>
          <w:sz w:val="28"/>
          <w:szCs w:val="28"/>
        </w:rPr>
        <w:t>Valsts sekretāre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L.Lejiņa</w:t>
      </w:r>
    </w:p>
    <w:p w14:paraId="4A40B7A0" w14:textId="6920A524" w:rsidR="003F7815" w:rsidRDefault="003F7815" w:rsidP="006D5798">
      <w:pPr>
        <w:tabs>
          <w:tab w:val="left" w:pos="6426"/>
        </w:tabs>
        <w:spacing w:after="0"/>
        <w:rPr>
          <w:rFonts w:ascii="Times New Roman" w:eastAsia="Times New Roman" w:hAnsi="Times New Roman" w:cs="Times New Roman"/>
          <w:sz w:val="20"/>
          <w:szCs w:val="20"/>
          <w:lang w:eastAsia="lv-LV"/>
        </w:rPr>
      </w:pPr>
    </w:p>
    <w:p w14:paraId="604DF1FD" w14:textId="77777777" w:rsidR="0067223B" w:rsidRDefault="0067223B" w:rsidP="006D5798">
      <w:pPr>
        <w:tabs>
          <w:tab w:val="left" w:pos="6426"/>
        </w:tabs>
        <w:spacing w:after="0"/>
        <w:rPr>
          <w:rFonts w:ascii="Times New Roman" w:eastAsia="Times New Roman" w:hAnsi="Times New Roman" w:cs="Times New Roman"/>
          <w:sz w:val="20"/>
          <w:szCs w:val="20"/>
          <w:lang w:eastAsia="lv-LV"/>
        </w:rPr>
      </w:pPr>
    </w:p>
    <w:p w14:paraId="29495FD0" w14:textId="77777777" w:rsidR="0067223B" w:rsidRDefault="0067223B" w:rsidP="006D5798">
      <w:pPr>
        <w:tabs>
          <w:tab w:val="left" w:pos="6426"/>
        </w:tabs>
        <w:spacing w:after="0"/>
        <w:rPr>
          <w:rFonts w:ascii="Times New Roman" w:eastAsia="Times New Roman" w:hAnsi="Times New Roman" w:cs="Times New Roman"/>
          <w:sz w:val="20"/>
          <w:szCs w:val="20"/>
          <w:lang w:eastAsia="lv-LV"/>
        </w:rPr>
      </w:pPr>
    </w:p>
    <w:p w14:paraId="4143DDB2" w14:textId="7C24DEF8" w:rsidR="00470206" w:rsidRDefault="009E0FC2" w:rsidP="00772D21">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12.06</w:t>
      </w:r>
      <w:r w:rsidR="00470206">
        <w:rPr>
          <w:rFonts w:ascii="Times New Roman" w:eastAsia="Times New Roman" w:hAnsi="Times New Roman" w:cs="Times New Roman"/>
          <w:sz w:val="20"/>
          <w:szCs w:val="20"/>
          <w:lang w:eastAsia="lv-LV"/>
        </w:rPr>
        <w:t>.201</w:t>
      </w:r>
      <w:r w:rsidR="00904247">
        <w:rPr>
          <w:rFonts w:ascii="Times New Roman" w:eastAsia="Times New Roman" w:hAnsi="Times New Roman" w:cs="Times New Roman"/>
          <w:sz w:val="20"/>
          <w:szCs w:val="20"/>
          <w:lang w:eastAsia="lv-LV"/>
        </w:rPr>
        <w:t>7</w:t>
      </w:r>
      <w:r w:rsidR="00470206">
        <w:rPr>
          <w:rFonts w:ascii="Times New Roman" w:eastAsia="Times New Roman" w:hAnsi="Times New Roman" w:cs="Times New Roman"/>
          <w:sz w:val="20"/>
          <w:szCs w:val="20"/>
          <w:lang w:eastAsia="lv-LV"/>
        </w:rPr>
        <w:t xml:space="preserve"> </w:t>
      </w:r>
      <w:r w:rsidR="00B61EF8">
        <w:rPr>
          <w:rFonts w:ascii="Times New Roman" w:eastAsia="Times New Roman" w:hAnsi="Times New Roman" w:cs="Times New Roman"/>
          <w:sz w:val="20"/>
          <w:szCs w:val="20"/>
          <w:lang w:eastAsia="lv-LV"/>
        </w:rPr>
        <w:t>16</w:t>
      </w:r>
      <w:r w:rsidR="00470206">
        <w:rPr>
          <w:rFonts w:ascii="Times New Roman" w:eastAsia="Times New Roman" w:hAnsi="Times New Roman" w:cs="Times New Roman"/>
          <w:sz w:val="20"/>
          <w:szCs w:val="20"/>
          <w:lang w:eastAsia="lv-LV"/>
        </w:rPr>
        <w:t>:</w:t>
      </w:r>
      <w:r w:rsidR="00B61EF8">
        <w:rPr>
          <w:rFonts w:ascii="Times New Roman" w:eastAsia="Times New Roman" w:hAnsi="Times New Roman" w:cs="Times New Roman"/>
          <w:sz w:val="20"/>
          <w:szCs w:val="20"/>
          <w:lang w:eastAsia="lv-LV"/>
        </w:rPr>
        <w:t>1</w:t>
      </w:r>
      <w:bookmarkStart w:id="6" w:name="_GoBack"/>
      <w:bookmarkEnd w:id="6"/>
      <w:r>
        <w:rPr>
          <w:rFonts w:ascii="Times New Roman" w:eastAsia="Times New Roman" w:hAnsi="Times New Roman" w:cs="Times New Roman"/>
          <w:sz w:val="20"/>
          <w:szCs w:val="20"/>
          <w:lang w:eastAsia="lv-LV"/>
        </w:rPr>
        <w:t>5</w:t>
      </w:r>
    </w:p>
    <w:p w14:paraId="0CBAE0CD" w14:textId="5F77AC55" w:rsidR="00F01434" w:rsidRDefault="00D24791" w:rsidP="00772D21">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w:t>
      </w:r>
      <w:r w:rsidR="009E0FC2">
        <w:rPr>
          <w:rFonts w:ascii="Times New Roman" w:eastAsia="Times New Roman" w:hAnsi="Times New Roman" w:cs="Times New Roman"/>
          <w:sz w:val="20"/>
          <w:szCs w:val="20"/>
          <w:lang w:eastAsia="lv-LV"/>
        </w:rPr>
        <w:t>7</w:t>
      </w:r>
    </w:p>
    <w:p w14:paraId="784ED2D7" w14:textId="77777777" w:rsidR="00772D21" w:rsidRPr="006B6000" w:rsidRDefault="00AC6AD7" w:rsidP="00772D21">
      <w:pPr>
        <w:spacing w:after="0"/>
        <w:rPr>
          <w:rFonts w:ascii="Times New Roman" w:hAnsi="Times New Roman" w:cs="Times New Roman"/>
          <w:sz w:val="20"/>
          <w:szCs w:val="20"/>
        </w:rPr>
      </w:pPr>
      <w:r>
        <w:rPr>
          <w:rFonts w:ascii="Times New Roman" w:hAnsi="Times New Roman" w:cs="Times New Roman"/>
          <w:sz w:val="20"/>
          <w:szCs w:val="20"/>
        </w:rPr>
        <w:t>N</w:t>
      </w:r>
      <w:r w:rsidR="00331FE4">
        <w:rPr>
          <w:rFonts w:ascii="Times New Roman" w:hAnsi="Times New Roman" w:cs="Times New Roman"/>
          <w:sz w:val="20"/>
          <w:szCs w:val="20"/>
        </w:rPr>
        <w:t>.</w:t>
      </w:r>
      <w:r>
        <w:rPr>
          <w:rFonts w:ascii="Times New Roman" w:hAnsi="Times New Roman" w:cs="Times New Roman"/>
          <w:sz w:val="20"/>
          <w:szCs w:val="20"/>
        </w:rPr>
        <w:t>Grīnbergs</w:t>
      </w:r>
    </w:p>
    <w:p w14:paraId="0CF022F4" w14:textId="79EF5871" w:rsidR="00D875E2" w:rsidRPr="007A2A0E" w:rsidRDefault="00AC6AD7" w:rsidP="00426993">
      <w:pPr>
        <w:spacing w:after="0"/>
        <w:rPr>
          <w:rFonts w:ascii="Times New Roman" w:hAnsi="Times New Roman" w:cs="Times New Roman"/>
        </w:rPr>
      </w:pPr>
      <w:r>
        <w:rPr>
          <w:rFonts w:ascii="Times New Roman" w:hAnsi="Times New Roman" w:cs="Times New Roman"/>
          <w:sz w:val="20"/>
          <w:szCs w:val="20"/>
        </w:rPr>
        <w:t>nauris</w:t>
      </w:r>
      <w:r w:rsidR="00331FE4">
        <w:rPr>
          <w:rFonts w:ascii="Times New Roman" w:hAnsi="Times New Roman" w:cs="Times New Roman"/>
          <w:sz w:val="20"/>
          <w:szCs w:val="20"/>
        </w:rPr>
        <w:t>.</w:t>
      </w:r>
      <w:r>
        <w:rPr>
          <w:rFonts w:ascii="Times New Roman" w:hAnsi="Times New Roman" w:cs="Times New Roman"/>
          <w:sz w:val="20"/>
          <w:szCs w:val="20"/>
        </w:rPr>
        <w:t>grinbergs</w:t>
      </w:r>
      <w:r w:rsidR="00837884">
        <w:rPr>
          <w:rFonts w:ascii="Times New Roman" w:hAnsi="Times New Roman" w:cs="Times New Roman"/>
          <w:sz w:val="20"/>
          <w:szCs w:val="20"/>
        </w:rPr>
        <w:t>@</w:t>
      </w:r>
      <w:r w:rsidR="00331FE4">
        <w:rPr>
          <w:rFonts w:ascii="Times New Roman" w:hAnsi="Times New Roman" w:cs="Times New Roman"/>
          <w:sz w:val="20"/>
          <w:szCs w:val="20"/>
        </w:rPr>
        <w:t>izm</w:t>
      </w:r>
      <w:r w:rsidR="00837884">
        <w:rPr>
          <w:rFonts w:ascii="Times New Roman" w:hAnsi="Times New Roman" w:cs="Times New Roman"/>
          <w:sz w:val="20"/>
          <w:szCs w:val="20"/>
        </w:rPr>
        <w:t>.gov.</w:t>
      </w:r>
    </w:p>
    <w:sectPr w:rsidR="00D875E2" w:rsidRPr="007A2A0E" w:rsidSect="0008032F">
      <w:headerReference w:type="default" r:id="rId10"/>
      <w:footerReference w:type="even"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5A398" w14:textId="77777777" w:rsidR="00F814A2" w:rsidRDefault="00F814A2" w:rsidP="00B9664F">
      <w:pPr>
        <w:spacing w:after="0"/>
      </w:pPr>
      <w:r>
        <w:separator/>
      </w:r>
    </w:p>
  </w:endnote>
  <w:endnote w:type="continuationSeparator" w:id="0">
    <w:p w14:paraId="51A30DC7" w14:textId="77777777" w:rsidR="00F814A2" w:rsidRDefault="00F814A2" w:rsidP="00B96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AEB5" w14:textId="77777777" w:rsidR="00F23ABE" w:rsidRDefault="00F23ABE" w:rsidP="00F23AB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3BB5B" w14:textId="66837F42" w:rsidR="00AC6AD7" w:rsidRDefault="00AC6AD7" w:rsidP="00AC6AD7">
    <w:pPr>
      <w:pStyle w:val="Footer"/>
      <w:jc w:val="both"/>
    </w:pPr>
    <w:r>
      <w:rPr>
        <w:rFonts w:ascii="Times New Roman" w:hAnsi="Times New Roman" w:cs="Times New Roman"/>
        <w:sz w:val="20"/>
        <w:szCs w:val="20"/>
      </w:rPr>
      <w:t>IZMAnot_</w:t>
    </w:r>
    <w:r w:rsidR="006D4B4D">
      <w:rPr>
        <w:rFonts w:ascii="Times New Roman" w:hAnsi="Times New Roman" w:cs="Times New Roman"/>
        <w:sz w:val="20"/>
        <w:szCs w:val="20"/>
      </w:rPr>
      <w:t>1206</w:t>
    </w:r>
    <w:r w:rsidR="00904247">
      <w:rPr>
        <w:rFonts w:ascii="Times New Roman" w:hAnsi="Times New Roman" w:cs="Times New Roman"/>
        <w:sz w:val="20"/>
        <w:szCs w:val="20"/>
      </w:rPr>
      <w:t>17</w:t>
    </w:r>
    <w:r>
      <w:rPr>
        <w:rFonts w:ascii="Times New Roman" w:hAnsi="Times New Roman" w:cs="Times New Roman"/>
        <w:sz w:val="20"/>
        <w:szCs w:val="20"/>
      </w:rPr>
      <w:t>_8.5.1.SAM</w:t>
    </w:r>
    <w:r w:rsidRPr="003F538D">
      <w:rPr>
        <w:rFonts w:ascii="Times New Roman" w:hAnsi="Times New Roman" w:cs="Times New Roman"/>
        <w:sz w:val="20"/>
        <w:szCs w:val="20"/>
      </w:rPr>
      <w:t>; Noteikumu projekta „Grozījum</w:t>
    </w:r>
    <w:r w:rsidR="00605AD3">
      <w:rPr>
        <w:rFonts w:ascii="Times New Roman" w:hAnsi="Times New Roman" w:cs="Times New Roman"/>
        <w:sz w:val="20"/>
        <w:szCs w:val="20"/>
      </w:rPr>
      <w:t>i</w:t>
    </w:r>
    <w:r w:rsidRPr="003F538D">
      <w:rPr>
        <w:rFonts w:ascii="Times New Roman" w:hAnsi="Times New Roman" w:cs="Times New Roman"/>
        <w:sz w:val="20"/>
        <w:szCs w:val="20"/>
      </w:rPr>
      <w:t xml:space="preserve"> Ministru kabineta 2016.gada </w:t>
    </w:r>
    <w:r>
      <w:rPr>
        <w:rFonts w:ascii="Times New Roman" w:hAnsi="Times New Roman" w:cs="Times New Roman"/>
        <w:sz w:val="20"/>
        <w:szCs w:val="20"/>
      </w:rPr>
      <w:t>15</w:t>
    </w:r>
    <w:r w:rsidRPr="003F538D">
      <w:rPr>
        <w:rFonts w:ascii="Times New Roman" w:hAnsi="Times New Roman" w:cs="Times New Roman"/>
        <w:sz w:val="20"/>
        <w:szCs w:val="20"/>
      </w:rPr>
      <w:t>.</w:t>
    </w:r>
    <w:r>
      <w:rPr>
        <w:rFonts w:ascii="Times New Roman" w:hAnsi="Times New Roman" w:cs="Times New Roman"/>
        <w:sz w:val="20"/>
        <w:szCs w:val="20"/>
      </w:rPr>
      <w:t xml:space="preserve">jūlija </w:t>
    </w:r>
    <w:r w:rsidRPr="003F538D">
      <w:rPr>
        <w:rFonts w:ascii="Times New Roman" w:hAnsi="Times New Roman" w:cs="Times New Roman"/>
        <w:sz w:val="20"/>
        <w:szCs w:val="20"/>
      </w:rPr>
      <w:t xml:space="preserve"> noteikumos Nr.</w:t>
    </w:r>
    <w:r>
      <w:rPr>
        <w:rFonts w:ascii="Times New Roman" w:hAnsi="Times New Roman" w:cs="Times New Roman"/>
        <w:sz w:val="20"/>
        <w:szCs w:val="20"/>
      </w:rPr>
      <w:t>483</w:t>
    </w:r>
    <w:r w:rsidRPr="003F538D">
      <w:rPr>
        <w:rFonts w:ascii="Times New Roman" w:hAnsi="Times New Roman" w:cs="Times New Roman"/>
        <w:sz w:val="20"/>
        <w:szCs w:val="20"/>
      </w:rPr>
      <w:t xml:space="preserve"> „Darbības programmas "Izaugsme un nodarbinātība" 8.</w:t>
    </w:r>
    <w:r>
      <w:rPr>
        <w:rFonts w:ascii="Times New Roman" w:hAnsi="Times New Roman" w:cs="Times New Roman"/>
        <w:sz w:val="20"/>
        <w:szCs w:val="20"/>
      </w:rPr>
      <w:t>5.1</w:t>
    </w:r>
    <w:r w:rsidRPr="003F538D">
      <w:rPr>
        <w:rFonts w:ascii="Times New Roman" w:hAnsi="Times New Roman" w:cs="Times New Roman"/>
        <w:sz w:val="20"/>
        <w:szCs w:val="20"/>
      </w:rPr>
      <w:t xml:space="preserve">. specifiskā atbalsta mērķa „Palielināt </w:t>
    </w:r>
    <w:r>
      <w:rPr>
        <w:rFonts w:ascii="Times New Roman" w:hAnsi="Times New Roman" w:cs="Times New Roman"/>
        <w:sz w:val="20"/>
        <w:szCs w:val="20"/>
      </w:rPr>
      <w:t>kvalificētu profesionālās izglītības iestāžu audzēkņu skaitu pēc to dalības darba vidē balstītās mācībās vai mācību praksē uzņēmumā</w:t>
    </w:r>
    <w:r w:rsidRPr="003F538D">
      <w:rPr>
        <w:rFonts w:ascii="Times New Roman" w:hAnsi="Times New Roman" w:cs="Times New Roman"/>
        <w:sz w:val="20"/>
        <w:szCs w:val="20"/>
      </w:rPr>
      <w:t>” īstenošanas noteikumi” sākotnējās ietekmes novērtējuma ziņojums (anotācija)</w:t>
    </w:r>
  </w:p>
  <w:p w14:paraId="5547556B" w14:textId="77777777" w:rsidR="00500BD2" w:rsidRPr="00AC6AD7" w:rsidRDefault="00B61EF8" w:rsidP="00AC6A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FB43" w14:textId="531A4EA7" w:rsidR="00500BD2" w:rsidRDefault="006E4F05" w:rsidP="00F27D2C">
    <w:pPr>
      <w:pStyle w:val="Footer"/>
      <w:jc w:val="both"/>
    </w:pPr>
    <w:r>
      <w:rPr>
        <w:rFonts w:ascii="Times New Roman" w:hAnsi="Times New Roman" w:cs="Times New Roman"/>
        <w:sz w:val="20"/>
        <w:szCs w:val="20"/>
      </w:rPr>
      <w:t>IZMAnot_</w:t>
    </w:r>
    <w:r w:rsidR="006D4B4D">
      <w:rPr>
        <w:rFonts w:ascii="Times New Roman" w:hAnsi="Times New Roman" w:cs="Times New Roman"/>
        <w:sz w:val="20"/>
        <w:szCs w:val="20"/>
      </w:rPr>
      <w:t>1206</w:t>
    </w:r>
    <w:r w:rsidR="00904247">
      <w:rPr>
        <w:rFonts w:ascii="Times New Roman" w:hAnsi="Times New Roman" w:cs="Times New Roman"/>
        <w:sz w:val="20"/>
        <w:szCs w:val="20"/>
      </w:rPr>
      <w:t>17</w:t>
    </w:r>
    <w:r w:rsidR="00AC6AD7">
      <w:rPr>
        <w:rFonts w:ascii="Times New Roman" w:hAnsi="Times New Roman" w:cs="Times New Roman"/>
        <w:sz w:val="20"/>
        <w:szCs w:val="20"/>
      </w:rPr>
      <w:t>_8.5</w:t>
    </w:r>
    <w:r w:rsidR="00D74803">
      <w:rPr>
        <w:rFonts w:ascii="Times New Roman" w:hAnsi="Times New Roman" w:cs="Times New Roman"/>
        <w:sz w:val="20"/>
        <w:szCs w:val="20"/>
      </w:rPr>
      <w:t>.</w:t>
    </w:r>
    <w:r w:rsidR="00AC6AD7">
      <w:rPr>
        <w:rFonts w:ascii="Times New Roman" w:hAnsi="Times New Roman" w:cs="Times New Roman"/>
        <w:sz w:val="20"/>
        <w:szCs w:val="20"/>
      </w:rPr>
      <w:t>1</w:t>
    </w:r>
    <w:r w:rsidR="00D74803">
      <w:rPr>
        <w:rFonts w:ascii="Times New Roman" w:hAnsi="Times New Roman" w:cs="Times New Roman"/>
        <w:sz w:val="20"/>
        <w:szCs w:val="20"/>
      </w:rPr>
      <w:t>.SAM</w:t>
    </w:r>
    <w:r w:rsidR="003F538D" w:rsidRPr="003F538D">
      <w:rPr>
        <w:rFonts w:ascii="Times New Roman" w:hAnsi="Times New Roman" w:cs="Times New Roman"/>
        <w:sz w:val="20"/>
        <w:szCs w:val="20"/>
      </w:rPr>
      <w:t>; Noteikumu projekta „Grozījum</w:t>
    </w:r>
    <w:r w:rsidR="00605AD3">
      <w:rPr>
        <w:rFonts w:ascii="Times New Roman" w:hAnsi="Times New Roman" w:cs="Times New Roman"/>
        <w:sz w:val="20"/>
        <w:szCs w:val="20"/>
      </w:rPr>
      <w:t>i</w:t>
    </w:r>
    <w:r w:rsidR="003F538D" w:rsidRPr="003F538D">
      <w:rPr>
        <w:rFonts w:ascii="Times New Roman" w:hAnsi="Times New Roman" w:cs="Times New Roman"/>
        <w:sz w:val="20"/>
        <w:szCs w:val="20"/>
      </w:rPr>
      <w:t xml:space="preserve"> Ministru kabineta 2016.gada </w:t>
    </w:r>
    <w:r w:rsidR="00AC6AD7">
      <w:rPr>
        <w:rFonts w:ascii="Times New Roman" w:hAnsi="Times New Roman" w:cs="Times New Roman"/>
        <w:sz w:val="20"/>
        <w:szCs w:val="20"/>
      </w:rPr>
      <w:t>15</w:t>
    </w:r>
    <w:r w:rsidR="003F538D" w:rsidRPr="003F538D">
      <w:rPr>
        <w:rFonts w:ascii="Times New Roman" w:hAnsi="Times New Roman" w:cs="Times New Roman"/>
        <w:sz w:val="20"/>
        <w:szCs w:val="20"/>
      </w:rPr>
      <w:t>.</w:t>
    </w:r>
    <w:r w:rsidR="00AC6AD7">
      <w:rPr>
        <w:rFonts w:ascii="Times New Roman" w:hAnsi="Times New Roman" w:cs="Times New Roman"/>
        <w:sz w:val="20"/>
        <w:szCs w:val="20"/>
      </w:rPr>
      <w:t xml:space="preserve">jūlija </w:t>
    </w:r>
    <w:r w:rsidR="003F538D" w:rsidRPr="003F538D">
      <w:rPr>
        <w:rFonts w:ascii="Times New Roman" w:hAnsi="Times New Roman" w:cs="Times New Roman"/>
        <w:sz w:val="20"/>
        <w:szCs w:val="20"/>
      </w:rPr>
      <w:t xml:space="preserve"> noteikumos Nr.</w:t>
    </w:r>
    <w:r w:rsidR="00AC6AD7">
      <w:rPr>
        <w:rFonts w:ascii="Times New Roman" w:hAnsi="Times New Roman" w:cs="Times New Roman"/>
        <w:sz w:val="20"/>
        <w:szCs w:val="20"/>
      </w:rPr>
      <w:t>483</w:t>
    </w:r>
    <w:r w:rsidR="003F538D" w:rsidRPr="003F538D">
      <w:rPr>
        <w:rFonts w:ascii="Times New Roman" w:hAnsi="Times New Roman" w:cs="Times New Roman"/>
        <w:sz w:val="20"/>
        <w:szCs w:val="20"/>
      </w:rPr>
      <w:t xml:space="preserve"> „Darbības programmas "Izaugsme un nodarbinātība" 8.</w:t>
    </w:r>
    <w:r w:rsidR="00AC6AD7">
      <w:rPr>
        <w:rFonts w:ascii="Times New Roman" w:hAnsi="Times New Roman" w:cs="Times New Roman"/>
        <w:sz w:val="20"/>
        <w:szCs w:val="20"/>
      </w:rPr>
      <w:t>5.1</w:t>
    </w:r>
    <w:r w:rsidR="003F538D" w:rsidRPr="003F538D">
      <w:rPr>
        <w:rFonts w:ascii="Times New Roman" w:hAnsi="Times New Roman" w:cs="Times New Roman"/>
        <w:sz w:val="20"/>
        <w:szCs w:val="20"/>
      </w:rPr>
      <w:t xml:space="preserve">. specifiskā atbalsta mērķa „Palielināt </w:t>
    </w:r>
    <w:r w:rsidR="00AC6AD7">
      <w:rPr>
        <w:rFonts w:ascii="Times New Roman" w:hAnsi="Times New Roman" w:cs="Times New Roman"/>
        <w:sz w:val="20"/>
        <w:szCs w:val="20"/>
      </w:rPr>
      <w:t>kvalificētu profesionālās izglītības iestāžu audzēkņu skaitu pēc to dalības darba vidē balstītās mācībās vai mācību praksē uzņēmumā</w:t>
    </w:r>
    <w:r w:rsidR="003F538D" w:rsidRPr="003F538D">
      <w:rPr>
        <w:rFonts w:ascii="Times New Roman" w:hAnsi="Times New Roman" w:cs="Times New Roman"/>
        <w:sz w:val="20"/>
        <w:szCs w:val="20"/>
      </w:rPr>
      <w:t>” īstenošanas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82BF6" w14:textId="77777777" w:rsidR="00F814A2" w:rsidRDefault="00F814A2" w:rsidP="00B9664F">
      <w:pPr>
        <w:spacing w:after="0"/>
      </w:pPr>
      <w:r>
        <w:separator/>
      </w:r>
    </w:p>
  </w:footnote>
  <w:footnote w:type="continuationSeparator" w:id="0">
    <w:p w14:paraId="377C1EEE" w14:textId="77777777" w:rsidR="00F814A2" w:rsidRDefault="00F814A2" w:rsidP="00B966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14:paraId="13F34CDC" w14:textId="77777777" w:rsidR="00500BD2" w:rsidRDefault="00FC1A44">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B61EF8">
          <w:rPr>
            <w:rFonts w:ascii="Times New Roman" w:hAnsi="Times New Roman" w:cs="Times New Roman"/>
            <w:noProof/>
            <w:sz w:val="20"/>
            <w:szCs w:val="20"/>
          </w:rPr>
          <w:t>5</w:t>
        </w:r>
        <w:r w:rsidRPr="00CE3E2E">
          <w:rPr>
            <w:rFonts w:ascii="Times New Roman" w:hAnsi="Times New Roman" w:cs="Times New Roman"/>
            <w:sz w:val="20"/>
            <w:szCs w:val="20"/>
          </w:rPr>
          <w:fldChar w:fldCharType="end"/>
        </w:r>
      </w:p>
    </w:sdtContent>
  </w:sdt>
  <w:p w14:paraId="77D842D3" w14:textId="77777777" w:rsidR="00500BD2" w:rsidRDefault="00B61EF8" w:rsidP="00F23AB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F4C7840"/>
    <w:multiLevelType w:val="hybridMultilevel"/>
    <w:tmpl w:val="25941D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 w15:restartNumberingAfterBreak="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0977E1"/>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7" w15:restartNumberingAfterBreak="0">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BC22AD"/>
    <w:multiLevelType w:val="hybridMultilevel"/>
    <w:tmpl w:val="EE2808DE"/>
    <w:lvl w:ilvl="0" w:tplc="1CB836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77C1B30"/>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1" w15:restartNumberingAfterBreak="0">
    <w:nsid w:val="4F9675B7"/>
    <w:multiLevelType w:val="hybridMultilevel"/>
    <w:tmpl w:val="D0C0F176"/>
    <w:lvl w:ilvl="0" w:tplc="99DAB430">
      <w:start w:val="1"/>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2" w15:restartNumberingAfterBreak="0">
    <w:nsid w:val="5A3D1A32"/>
    <w:multiLevelType w:val="hybridMultilevel"/>
    <w:tmpl w:val="38B4BCBA"/>
    <w:lvl w:ilvl="0" w:tplc="99DAB430">
      <w:start w:val="3"/>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3" w15:restartNumberingAfterBreak="0">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423359C"/>
    <w:multiLevelType w:val="hybridMultilevel"/>
    <w:tmpl w:val="40DEE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5"/>
  </w:num>
  <w:num w:numId="3">
    <w:abstractNumId w:val="14"/>
  </w:num>
  <w:num w:numId="4">
    <w:abstractNumId w:val="4"/>
  </w:num>
  <w:num w:numId="5">
    <w:abstractNumId w:val="2"/>
  </w:num>
  <w:num w:numId="6">
    <w:abstractNumId w:val="0"/>
  </w:num>
  <w:num w:numId="7">
    <w:abstractNumId w:val="7"/>
  </w:num>
  <w:num w:numId="8">
    <w:abstractNumId w:val="13"/>
  </w:num>
  <w:num w:numId="9">
    <w:abstractNumId w:val="8"/>
  </w:num>
  <w:num w:numId="10">
    <w:abstractNumId w:val="1"/>
  </w:num>
  <w:num w:numId="11">
    <w:abstractNumId w:val="6"/>
  </w:num>
  <w:num w:numId="12">
    <w:abstractNumId w:val="9"/>
  </w:num>
  <w:num w:numId="13">
    <w:abstractNumId w:val="1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21"/>
    <w:rsid w:val="000155C9"/>
    <w:rsid w:val="00021302"/>
    <w:rsid w:val="000218C3"/>
    <w:rsid w:val="00023F51"/>
    <w:rsid w:val="00032FEF"/>
    <w:rsid w:val="00050E9E"/>
    <w:rsid w:val="000551F7"/>
    <w:rsid w:val="00057D92"/>
    <w:rsid w:val="0006216E"/>
    <w:rsid w:val="00063E0C"/>
    <w:rsid w:val="0008032F"/>
    <w:rsid w:val="00081A30"/>
    <w:rsid w:val="00084BE0"/>
    <w:rsid w:val="00087EF9"/>
    <w:rsid w:val="00090595"/>
    <w:rsid w:val="00093327"/>
    <w:rsid w:val="000A7F74"/>
    <w:rsid w:val="000E0047"/>
    <w:rsid w:val="000E4AEB"/>
    <w:rsid w:val="000E5933"/>
    <w:rsid w:val="000F21B9"/>
    <w:rsid w:val="000F4E6C"/>
    <w:rsid w:val="00101580"/>
    <w:rsid w:val="00104120"/>
    <w:rsid w:val="00130776"/>
    <w:rsid w:val="00131016"/>
    <w:rsid w:val="00135892"/>
    <w:rsid w:val="00141906"/>
    <w:rsid w:val="00145BDF"/>
    <w:rsid w:val="00146D4E"/>
    <w:rsid w:val="00152FD9"/>
    <w:rsid w:val="0019102A"/>
    <w:rsid w:val="0019602C"/>
    <w:rsid w:val="001B042A"/>
    <w:rsid w:val="001B3590"/>
    <w:rsid w:val="001B5AFE"/>
    <w:rsid w:val="001D0250"/>
    <w:rsid w:val="001D3CA1"/>
    <w:rsid w:val="001F4178"/>
    <w:rsid w:val="001F4587"/>
    <w:rsid w:val="001F7BA0"/>
    <w:rsid w:val="002012DC"/>
    <w:rsid w:val="002053F4"/>
    <w:rsid w:val="002074B9"/>
    <w:rsid w:val="00207F6F"/>
    <w:rsid w:val="00215734"/>
    <w:rsid w:val="00217EE7"/>
    <w:rsid w:val="002270D7"/>
    <w:rsid w:val="0025077A"/>
    <w:rsid w:val="00271185"/>
    <w:rsid w:val="00284DE8"/>
    <w:rsid w:val="00292215"/>
    <w:rsid w:val="002B0A14"/>
    <w:rsid w:val="002C167F"/>
    <w:rsid w:val="002C6CB4"/>
    <w:rsid w:val="002D390C"/>
    <w:rsid w:val="002E3799"/>
    <w:rsid w:val="002E471C"/>
    <w:rsid w:val="002F5F06"/>
    <w:rsid w:val="00304704"/>
    <w:rsid w:val="003169E5"/>
    <w:rsid w:val="00331FE4"/>
    <w:rsid w:val="003320C5"/>
    <w:rsid w:val="00352B8A"/>
    <w:rsid w:val="003552A0"/>
    <w:rsid w:val="00373CDE"/>
    <w:rsid w:val="00377BF1"/>
    <w:rsid w:val="00396E57"/>
    <w:rsid w:val="003A3D66"/>
    <w:rsid w:val="003B3512"/>
    <w:rsid w:val="003E2B30"/>
    <w:rsid w:val="003E347E"/>
    <w:rsid w:val="003E3865"/>
    <w:rsid w:val="003F111E"/>
    <w:rsid w:val="003F2B11"/>
    <w:rsid w:val="003F538D"/>
    <w:rsid w:val="003F7815"/>
    <w:rsid w:val="00410A35"/>
    <w:rsid w:val="00426993"/>
    <w:rsid w:val="004303B3"/>
    <w:rsid w:val="0043169B"/>
    <w:rsid w:val="004422EA"/>
    <w:rsid w:val="00451609"/>
    <w:rsid w:val="004649AA"/>
    <w:rsid w:val="00465FC0"/>
    <w:rsid w:val="00470206"/>
    <w:rsid w:val="00476DD3"/>
    <w:rsid w:val="00486A9D"/>
    <w:rsid w:val="004879B4"/>
    <w:rsid w:val="0049628D"/>
    <w:rsid w:val="004B22BD"/>
    <w:rsid w:val="004B3374"/>
    <w:rsid w:val="004C3D18"/>
    <w:rsid w:val="004C7779"/>
    <w:rsid w:val="004D3A52"/>
    <w:rsid w:val="004D3E80"/>
    <w:rsid w:val="004F0137"/>
    <w:rsid w:val="004F68D1"/>
    <w:rsid w:val="004F7ADB"/>
    <w:rsid w:val="00500681"/>
    <w:rsid w:val="00503B94"/>
    <w:rsid w:val="00505694"/>
    <w:rsid w:val="0051221E"/>
    <w:rsid w:val="0052774F"/>
    <w:rsid w:val="00533F92"/>
    <w:rsid w:val="005540D5"/>
    <w:rsid w:val="00554110"/>
    <w:rsid w:val="00560D2D"/>
    <w:rsid w:val="0057417B"/>
    <w:rsid w:val="005C00ED"/>
    <w:rsid w:val="005C631E"/>
    <w:rsid w:val="005D253E"/>
    <w:rsid w:val="005E3580"/>
    <w:rsid w:val="005F5818"/>
    <w:rsid w:val="005F60C8"/>
    <w:rsid w:val="00605AD3"/>
    <w:rsid w:val="00615092"/>
    <w:rsid w:val="006337F1"/>
    <w:rsid w:val="0064571A"/>
    <w:rsid w:val="00661ECC"/>
    <w:rsid w:val="00665EF9"/>
    <w:rsid w:val="0067113F"/>
    <w:rsid w:val="0067223B"/>
    <w:rsid w:val="00675A7E"/>
    <w:rsid w:val="00691E7E"/>
    <w:rsid w:val="0069344C"/>
    <w:rsid w:val="006A1756"/>
    <w:rsid w:val="006B6000"/>
    <w:rsid w:val="006C6DD6"/>
    <w:rsid w:val="006D4B4D"/>
    <w:rsid w:val="006D5798"/>
    <w:rsid w:val="006D76FD"/>
    <w:rsid w:val="006E1082"/>
    <w:rsid w:val="006E4C5E"/>
    <w:rsid w:val="006E4F05"/>
    <w:rsid w:val="006E7B8E"/>
    <w:rsid w:val="006F2C19"/>
    <w:rsid w:val="006F7FD6"/>
    <w:rsid w:val="00700905"/>
    <w:rsid w:val="00706A3B"/>
    <w:rsid w:val="0071253C"/>
    <w:rsid w:val="00721A6F"/>
    <w:rsid w:val="00737940"/>
    <w:rsid w:val="00760C3C"/>
    <w:rsid w:val="00770526"/>
    <w:rsid w:val="00772D21"/>
    <w:rsid w:val="007770C8"/>
    <w:rsid w:val="00790DF6"/>
    <w:rsid w:val="007977F7"/>
    <w:rsid w:val="007A2A0E"/>
    <w:rsid w:val="007A5096"/>
    <w:rsid w:val="007C4240"/>
    <w:rsid w:val="007C666C"/>
    <w:rsid w:val="007D574F"/>
    <w:rsid w:val="007E20F6"/>
    <w:rsid w:val="007F349F"/>
    <w:rsid w:val="007F4CB2"/>
    <w:rsid w:val="008076C3"/>
    <w:rsid w:val="00811F35"/>
    <w:rsid w:val="00825875"/>
    <w:rsid w:val="00830173"/>
    <w:rsid w:val="008303C6"/>
    <w:rsid w:val="00831739"/>
    <w:rsid w:val="00834C93"/>
    <w:rsid w:val="008370EB"/>
    <w:rsid w:val="00837884"/>
    <w:rsid w:val="00851315"/>
    <w:rsid w:val="008514D7"/>
    <w:rsid w:val="00867399"/>
    <w:rsid w:val="00871C2C"/>
    <w:rsid w:val="00891FE3"/>
    <w:rsid w:val="008B4617"/>
    <w:rsid w:val="008B4945"/>
    <w:rsid w:val="008B524F"/>
    <w:rsid w:val="008B5FF5"/>
    <w:rsid w:val="008C4676"/>
    <w:rsid w:val="008C6E99"/>
    <w:rsid w:val="008D61A1"/>
    <w:rsid w:val="00901209"/>
    <w:rsid w:val="00904247"/>
    <w:rsid w:val="009119A1"/>
    <w:rsid w:val="0092162C"/>
    <w:rsid w:val="00926714"/>
    <w:rsid w:val="00956EE6"/>
    <w:rsid w:val="009652BB"/>
    <w:rsid w:val="009707C1"/>
    <w:rsid w:val="009743C7"/>
    <w:rsid w:val="00976034"/>
    <w:rsid w:val="009763DF"/>
    <w:rsid w:val="00984233"/>
    <w:rsid w:val="009901A7"/>
    <w:rsid w:val="009A1195"/>
    <w:rsid w:val="009A7532"/>
    <w:rsid w:val="009B0739"/>
    <w:rsid w:val="009B4CDE"/>
    <w:rsid w:val="009C3999"/>
    <w:rsid w:val="009D36B4"/>
    <w:rsid w:val="009E0FC2"/>
    <w:rsid w:val="009F15D9"/>
    <w:rsid w:val="009F1CEF"/>
    <w:rsid w:val="009F4C5D"/>
    <w:rsid w:val="00A067F0"/>
    <w:rsid w:val="00A10ED6"/>
    <w:rsid w:val="00A25958"/>
    <w:rsid w:val="00A52A12"/>
    <w:rsid w:val="00A55472"/>
    <w:rsid w:val="00A65392"/>
    <w:rsid w:val="00A7757D"/>
    <w:rsid w:val="00A80C57"/>
    <w:rsid w:val="00AA74E6"/>
    <w:rsid w:val="00AB78D9"/>
    <w:rsid w:val="00AC6AD7"/>
    <w:rsid w:val="00AC70EC"/>
    <w:rsid w:val="00B11085"/>
    <w:rsid w:val="00B1227A"/>
    <w:rsid w:val="00B37AE1"/>
    <w:rsid w:val="00B4347D"/>
    <w:rsid w:val="00B441AF"/>
    <w:rsid w:val="00B52CEE"/>
    <w:rsid w:val="00B602F6"/>
    <w:rsid w:val="00B61EF8"/>
    <w:rsid w:val="00B756BB"/>
    <w:rsid w:val="00B82596"/>
    <w:rsid w:val="00B96199"/>
    <w:rsid w:val="00B9664F"/>
    <w:rsid w:val="00B976B2"/>
    <w:rsid w:val="00BA4283"/>
    <w:rsid w:val="00BA4E1D"/>
    <w:rsid w:val="00BB1301"/>
    <w:rsid w:val="00BE3A94"/>
    <w:rsid w:val="00BE3E9B"/>
    <w:rsid w:val="00BF504B"/>
    <w:rsid w:val="00C0689F"/>
    <w:rsid w:val="00C2014B"/>
    <w:rsid w:val="00C21F7B"/>
    <w:rsid w:val="00C25F84"/>
    <w:rsid w:val="00C3220B"/>
    <w:rsid w:val="00C47D78"/>
    <w:rsid w:val="00C51030"/>
    <w:rsid w:val="00C66BB9"/>
    <w:rsid w:val="00C677C3"/>
    <w:rsid w:val="00CA0229"/>
    <w:rsid w:val="00CA2E0D"/>
    <w:rsid w:val="00CA68A4"/>
    <w:rsid w:val="00CB2DF9"/>
    <w:rsid w:val="00CB3CA1"/>
    <w:rsid w:val="00CB73CC"/>
    <w:rsid w:val="00CD1CA3"/>
    <w:rsid w:val="00CF4A63"/>
    <w:rsid w:val="00D23C18"/>
    <w:rsid w:val="00D24791"/>
    <w:rsid w:val="00D53105"/>
    <w:rsid w:val="00D63F2D"/>
    <w:rsid w:val="00D64D82"/>
    <w:rsid w:val="00D70EA5"/>
    <w:rsid w:val="00D74803"/>
    <w:rsid w:val="00D859B2"/>
    <w:rsid w:val="00D875E2"/>
    <w:rsid w:val="00D96C1D"/>
    <w:rsid w:val="00DA3B30"/>
    <w:rsid w:val="00DA5AE4"/>
    <w:rsid w:val="00DF669F"/>
    <w:rsid w:val="00E06F0B"/>
    <w:rsid w:val="00E12AC9"/>
    <w:rsid w:val="00E20FA2"/>
    <w:rsid w:val="00E269CF"/>
    <w:rsid w:val="00E351DC"/>
    <w:rsid w:val="00E54553"/>
    <w:rsid w:val="00E549D7"/>
    <w:rsid w:val="00E56445"/>
    <w:rsid w:val="00E86F2C"/>
    <w:rsid w:val="00E91EF2"/>
    <w:rsid w:val="00EC7130"/>
    <w:rsid w:val="00ED1E27"/>
    <w:rsid w:val="00ED5AD2"/>
    <w:rsid w:val="00ED64AC"/>
    <w:rsid w:val="00EE0E61"/>
    <w:rsid w:val="00EF171C"/>
    <w:rsid w:val="00EF77A1"/>
    <w:rsid w:val="00F01434"/>
    <w:rsid w:val="00F234C2"/>
    <w:rsid w:val="00F23ABE"/>
    <w:rsid w:val="00F27D2C"/>
    <w:rsid w:val="00F31218"/>
    <w:rsid w:val="00F35CDB"/>
    <w:rsid w:val="00F37B36"/>
    <w:rsid w:val="00F40110"/>
    <w:rsid w:val="00F437AB"/>
    <w:rsid w:val="00F51F06"/>
    <w:rsid w:val="00F710B3"/>
    <w:rsid w:val="00F814A2"/>
    <w:rsid w:val="00F82706"/>
    <w:rsid w:val="00F858F8"/>
    <w:rsid w:val="00F94C81"/>
    <w:rsid w:val="00F9756E"/>
    <w:rsid w:val="00FA0DE4"/>
    <w:rsid w:val="00FA628F"/>
    <w:rsid w:val="00FC01C7"/>
    <w:rsid w:val="00FC1A44"/>
    <w:rsid w:val="00FD6533"/>
    <w:rsid w:val="00FD70B9"/>
    <w:rsid w:val="00FE6F89"/>
    <w:rsid w:val="00FF6A06"/>
    <w:rsid w:val="00FF73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435F"/>
  <w15:chartTrackingRefBased/>
  <w15:docId w15:val="{5CB37449-CFD3-49C3-9695-09DAACFC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21"/>
    <w:pPr>
      <w:spacing w:after="120"/>
    </w:pPr>
  </w:style>
  <w:style w:type="paragraph" w:styleId="Heading3">
    <w:name w:val="heading 3"/>
    <w:basedOn w:val="Normal"/>
    <w:link w:val="Heading3Char"/>
    <w:uiPriority w:val="9"/>
    <w:qFormat/>
    <w:rsid w:val="00772D21"/>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D21"/>
    <w:rPr>
      <w:rFonts w:ascii="Times New Roman" w:eastAsia="Times New Roman" w:hAnsi="Times New Roman" w:cs="Times New Roman"/>
      <w:b/>
      <w:bCs/>
      <w:sz w:val="27"/>
      <w:szCs w:val="27"/>
      <w:lang w:eastAsia="lv-LV"/>
    </w:rPr>
  </w:style>
  <w:style w:type="paragraph" w:customStyle="1" w:styleId="labojumupamats1">
    <w:name w:val="labojumu_pamats1"/>
    <w:basedOn w:val="Normal"/>
    <w:rsid w:val="00772D2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772D21"/>
    <w:pPr>
      <w:tabs>
        <w:tab w:val="center" w:pos="4153"/>
        <w:tab w:val="right" w:pos="8306"/>
      </w:tabs>
      <w:spacing w:after="0"/>
    </w:pPr>
  </w:style>
  <w:style w:type="character" w:customStyle="1" w:styleId="HeaderChar">
    <w:name w:val="Header Char"/>
    <w:basedOn w:val="DefaultParagraphFont"/>
    <w:link w:val="Header"/>
    <w:uiPriority w:val="99"/>
    <w:rsid w:val="00772D21"/>
  </w:style>
  <w:style w:type="paragraph" w:styleId="Footer">
    <w:name w:val="footer"/>
    <w:basedOn w:val="Normal"/>
    <w:link w:val="FooterChar"/>
    <w:uiPriority w:val="99"/>
    <w:unhideWhenUsed/>
    <w:rsid w:val="00772D21"/>
    <w:pPr>
      <w:tabs>
        <w:tab w:val="center" w:pos="4153"/>
        <w:tab w:val="right" w:pos="8306"/>
      </w:tabs>
      <w:spacing w:after="0"/>
    </w:pPr>
  </w:style>
  <w:style w:type="character" w:customStyle="1" w:styleId="FooterChar">
    <w:name w:val="Footer Char"/>
    <w:basedOn w:val="DefaultParagraphFont"/>
    <w:link w:val="Footer"/>
    <w:uiPriority w:val="99"/>
    <w:rsid w:val="00772D21"/>
  </w:style>
  <w:style w:type="paragraph" w:styleId="ListParagraph">
    <w:name w:val="List Paragraph"/>
    <w:basedOn w:val="Normal"/>
    <w:uiPriority w:val="34"/>
    <w:qFormat/>
    <w:rsid w:val="00772D21"/>
    <w:pPr>
      <w:ind w:left="720"/>
      <w:contextualSpacing/>
    </w:pPr>
  </w:style>
  <w:style w:type="character" w:customStyle="1" w:styleId="spelle">
    <w:name w:val="spelle"/>
    <w:rsid w:val="00772D21"/>
  </w:style>
  <w:style w:type="paragraph" w:customStyle="1" w:styleId="naislab">
    <w:name w:val="naislab"/>
    <w:basedOn w:val="Normal"/>
    <w:rsid w:val="00772D21"/>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772D21"/>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772D21"/>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772D21"/>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772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772D21"/>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72D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21"/>
    <w:rPr>
      <w:rFonts w:ascii="Tahoma" w:hAnsi="Tahoma" w:cs="Tahoma"/>
      <w:sz w:val="16"/>
      <w:szCs w:val="16"/>
    </w:rPr>
  </w:style>
  <w:style w:type="paragraph" w:styleId="NormalWeb">
    <w:name w:val="Normal (Web)"/>
    <w:basedOn w:val="Normal"/>
    <w:uiPriority w:val="99"/>
    <w:unhideWhenUsed/>
    <w:rsid w:val="00772D21"/>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72D21"/>
    <w:pPr>
      <w:spacing w:line="480" w:lineRule="auto"/>
    </w:pPr>
  </w:style>
  <w:style w:type="character" w:customStyle="1" w:styleId="BodyText2Char">
    <w:name w:val="Body Text 2 Char"/>
    <w:basedOn w:val="DefaultParagraphFont"/>
    <w:link w:val="BodyText2"/>
    <w:uiPriority w:val="99"/>
    <w:semiHidden/>
    <w:rsid w:val="00772D21"/>
  </w:style>
  <w:style w:type="paragraph" w:styleId="NoSpacing">
    <w:name w:val="No Spacing"/>
    <w:uiPriority w:val="1"/>
    <w:qFormat/>
    <w:rsid w:val="00772D21"/>
  </w:style>
  <w:style w:type="character" w:styleId="Hyperlink">
    <w:name w:val="Hyperlink"/>
    <w:basedOn w:val="DefaultParagraphFont"/>
    <w:uiPriority w:val="99"/>
    <w:unhideWhenUsed/>
    <w:rsid w:val="00772D21"/>
    <w:rPr>
      <w:color w:val="0000FF"/>
      <w:u w:val="single"/>
    </w:rPr>
  </w:style>
  <w:style w:type="paragraph" w:styleId="FootnoteText">
    <w:name w:val="footnote text"/>
    <w:basedOn w:val="Normal"/>
    <w:link w:val="FootnoteTextChar"/>
    <w:uiPriority w:val="99"/>
    <w:semiHidden/>
    <w:unhideWhenUsed/>
    <w:rsid w:val="00E20FA2"/>
    <w:pPr>
      <w:spacing w:after="0"/>
    </w:pPr>
    <w:rPr>
      <w:sz w:val="20"/>
      <w:szCs w:val="20"/>
    </w:rPr>
  </w:style>
  <w:style w:type="character" w:customStyle="1" w:styleId="FootnoteTextChar">
    <w:name w:val="Footnote Text Char"/>
    <w:basedOn w:val="DefaultParagraphFont"/>
    <w:link w:val="FootnoteText"/>
    <w:uiPriority w:val="99"/>
    <w:semiHidden/>
    <w:rsid w:val="00E20FA2"/>
    <w:rPr>
      <w:sz w:val="20"/>
      <w:szCs w:val="20"/>
    </w:rPr>
  </w:style>
  <w:style w:type="character" w:styleId="FootnoteReference">
    <w:name w:val="footnote reference"/>
    <w:basedOn w:val="DefaultParagraphFont"/>
    <w:uiPriority w:val="99"/>
    <w:semiHidden/>
    <w:unhideWhenUsed/>
    <w:rsid w:val="00E20FA2"/>
    <w:rPr>
      <w:vertAlign w:val="superscript"/>
    </w:rPr>
  </w:style>
  <w:style w:type="character" w:styleId="CommentReference">
    <w:name w:val="annotation reference"/>
    <w:basedOn w:val="DefaultParagraphFont"/>
    <w:uiPriority w:val="99"/>
    <w:semiHidden/>
    <w:unhideWhenUsed/>
    <w:rsid w:val="007A5096"/>
    <w:rPr>
      <w:sz w:val="16"/>
      <w:szCs w:val="16"/>
    </w:rPr>
  </w:style>
  <w:style w:type="paragraph" w:styleId="CommentText">
    <w:name w:val="annotation text"/>
    <w:basedOn w:val="Normal"/>
    <w:link w:val="CommentTextChar"/>
    <w:uiPriority w:val="99"/>
    <w:semiHidden/>
    <w:unhideWhenUsed/>
    <w:rsid w:val="007A5096"/>
    <w:rPr>
      <w:sz w:val="20"/>
      <w:szCs w:val="20"/>
    </w:rPr>
  </w:style>
  <w:style w:type="character" w:customStyle="1" w:styleId="CommentTextChar">
    <w:name w:val="Comment Text Char"/>
    <w:basedOn w:val="DefaultParagraphFont"/>
    <w:link w:val="CommentText"/>
    <w:uiPriority w:val="99"/>
    <w:semiHidden/>
    <w:rsid w:val="007A5096"/>
    <w:rPr>
      <w:sz w:val="20"/>
      <w:szCs w:val="20"/>
    </w:rPr>
  </w:style>
  <w:style w:type="paragraph" w:styleId="CommentSubject">
    <w:name w:val="annotation subject"/>
    <w:basedOn w:val="CommentText"/>
    <w:next w:val="CommentText"/>
    <w:link w:val="CommentSubjectChar"/>
    <w:uiPriority w:val="99"/>
    <w:semiHidden/>
    <w:unhideWhenUsed/>
    <w:rsid w:val="007A5096"/>
    <w:rPr>
      <w:b/>
      <w:bCs/>
    </w:rPr>
  </w:style>
  <w:style w:type="character" w:customStyle="1" w:styleId="CommentSubjectChar">
    <w:name w:val="Comment Subject Char"/>
    <w:basedOn w:val="CommentTextChar"/>
    <w:link w:val="CommentSubject"/>
    <w:uiPriority w:val="99"/>
    <w:semiHidden/>
    <w:rsid w:val="007A5096"/>
    <w:rPr>
      <w:b/>
      <w:bCs/>
      <w:sz w:val="20"/>
      <w:szCs w:val="20"/>
    </w:rPr>
  </w:style>
  <w:style w:type="character" w:customStyle="1" w:styleId="tvhtml">
    <w:name w:val="tv_html"/>
    <w:basedOn w:val="DefaultParagraphFont"/>
    <w:rsid w:val="008B4617"/>
  </w:style>
  <w:style w:type="paragraph" w:customStyle="1" w:styleId="naisnod">
    <w:name w:val="naisnod"/>
    <w:basedOn w:val="Normal"/>
    <w:rsid w:val="00C3220B"/>
    <w:pPr>
      <w:spacing w:before="100" w:beforeAutospacing="1" w:after="100" w:afterAutospacing="1"/>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5499">
      <w:bodyDiv w:val="1"/>
      <w:marLeft w:val="0"/>
      <w:marRight w:val="0"/>
      <w:marTop w:val="0"/>
      <w:marBottom w:val="0"/>
      <w:divBdr>
        <w:top w:val="none" w:sz="0" w:space="0" w:color="auto"/>
        <w:left w:val="none" w:sz="0" w:space="0" w:color="auto"/>
        <w:bottom w:val="none" w:sz="0" w:space="0" w:color="auto"/>
        <w:right w:val="none" w:sz="0" w:space="0" w:color="auto"/>
      </w:divBdr>
    </w:div>
    <w:div w:id="255335566">
      <w:bodyDiv w:val="1"/>
      <w:marLeft w:val="0"/>
      <w:marRight w:val="0"/>
      <w:marTop w:val="0"/>
      <w:marBottom w:val="0"/>
      <w:divBdr>
        <w:top w:val="none" w:sz="0" w:space="0" w:color="auto"/>
        <w:left w:val="none" w:sz="0" w:space="0" w:color="auto"/>
        <w:bottom w:val="none" w:sz="0" w:space="0" w:color="auto"/>
        <w:right w:val="none" w:sz="0" w:space="0" w:color="auto"/>
      </w:divBdr>
    </w:div>
    <w:div w:id="683628825">
      <w:bodyDiv w:val="1"/>
      <w:marLeft w:val="0"/>
      <w:marRight w:val="0"/>
      <w:marTop w:val="0"/>
      <w:marBottom w:val="0"/>
      <w:divBdr>
        <w:top w:val="none" w:sz="0" w:space="0" w:color="auto"/>
        <w:left w:val="none" w:sz="0" w:space="0" w:color="auto"/>
        <w:bottom w:val="none" w:sz="0" w:space="0" w:color="auto"/>
        <w:right w:val="none" w:sz="0" w:space="0" w:color="auto"/>
      </w:divBdr>
    </w:div>
    <w:div w:id="728724806">
      <w:bodyDiv w:val="1"/>
      <w:marLeft w:val="0"/>
      <w:marRight w:val="0"/>
      <w:marTop w:val="0"/>
      <w:marBottom w:val="0"/>
      <w:divBdr>
        <w:top w:val="none" w:sz="0" w:space="0" w:color="auto"/>
        <w:left w:val="none" w:sz="0" w:space="0" w:color="auto"/>
        <w:bottom w:val="none" w:sz="0" w:space="0" w:color="auto"/>
        <w:right w:val="none" w:sz="0" w:space="0" w:color="auto"/>
      </w:divBdr>
    </w:div>
    <w:div w:id="763648925">
      <w:bodyDiv w:val="1"/>
      <w:marLeft w:val="0"/>
      <w:marRight w:val="0"/>
      <w:marTop w:val="0"/>
      <w:marBottom w:val="0"/>
      <w:divBdr>
        <w:top w:val="none" w:sz="0" w:space="0" w:color="auto"/>
        <w:left w:val="none" w:sz="0" w:space="0" w:color="auto"/>
        <w:bottom w:val="none" w:sz="0" w:space="0" w:color="auto"/>
        <w:right w:val="none" w:sz="0" w:space="0" w:color="auto"/>
      </w:divBdr>
    </w:div>
    <w:div w:id="980622181">
      <w:bodyDiv w:val="1"/>
      <w:marLeft w:val="0"/>
      <w:marRight w:val="0"/>
      <w:marTop w:val="0"/>
      <w:marBottom w:val="0"/>
      <w:divBdr>
        <w:top w:val="none" w:sz="0" w:space="0" w:color="auto"/>
        <w:left w:val="none" w:sz="0" w:space="0" w:color="auto"/>
        <w:bottom w:val="none" w:sz="0" w:space="0" w:color="auto"/>
        <w:right w:val="none" w:sz="0" w:space="0" w:color="auto"/>
      </w:divBdr>
    </w:div>
    <w:div w:id="1058943665">
      <w:bodyDiv w:val="1"/>
      <w:marLeft w:val="0"/>
      <w:marRight w:val="0"/>
      <w:marTop w:val="0"/>
      <w:marBottom w:val="0"/>
      <w:divBdr>
        <w:top w:val="none" w:sz="0" w:space="0" w:color="auto"/>
        <w:left w:val="none" w:sz="0" w:space="0" w:color="auto"/>
        <w:bottom w:val="none" w:sz="0" w:space="0" w:color="auto"/>
        <w:right w:val="none" w:sz="0" w:space="0" w:color="auto"/>
      </w:divBdr>
    </w:div>
    <w:div w:id="1136605539">
      <w:bodyDiv w:val="1"/>
      <w:marLeft w:val="0"/>
      <w:marRight w:val="0"/>
      <w:marTop w:val="0"/>
      <w:marBottom w:val="0"/>
      <w:divBdr>
        <w:top w:val="none" w:sz="0" w:space="0" w:color="auto"/>
        <w:left w:val="none" w:sz="0" w:space="0" w:color="auto"/>
        <w:bottom w:val="none" w:sz="0" w:space="0" w:color="auto"/>
        <w:right w:val="none" w:sz="0" w:space="0" w:color="auto"/>
      </w:divBdr>
    </w:div>
    <w:div w:id="11849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A28D5-4120-4BF2-8414-A0F0B05B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5627</Words>
  <Characters>3208</Characters>
  <Application>Microsoft Office Word</Application>
  <DocSecurity>4</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„Grozījumi Ministru kabineta 2016.gada 19.aprīļa noteikumos Nr.249 „Darbības programmas "Izaugsme un nodarbinātība" 8.1.3. specifiskā atbalsta mērķa „Palielināt modernizēto profesionālās izglītības iestāžu skaitu” īstenošanas noteikumi”</vt:lpstr>
      <vt:lpstr/>
    </vt:vector>
  </TitlesOfParts>
  <Company>LR Izglītības un zinātnes ministrija</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2016.gada 19.aprīļa noteikumos Nr.249 „Darbības programmas "Izaugsme un nodarbinātība" 8.1.3. specifiskā atbalsta mērķa „Palielināt modernizēto profesionālās izglītības iestāžu skaitu” īstenošanas noteikumi”” sākotnējās ietekmes novērtējuma ziņojums (anotācija)</dc:title>
  <dc:subject/>
  <dc:creator>Zenta Iļķēna</dc:creator>
  <cp:keywords>IZMNot_MKN249_14062016</cp:keywords>
  <dc:description>zenta.ilkena@izm.gov.lv
67047793</dc:description>
  <cp:lastModifiedBy>Nauris Grīnbergs</cp:lastModifiedBy>
  <cp:revision>2</cp:revision>
  <cp:lastPrinted>2016-07-01T13:38:00Z</cp:lastPrinted>
  <dcterms:created xsi:type="dcterms:W3CDTF">2017-06-12T13:16:00Z</dcterms:created>
  <dcterms:modified xsi:type="dcterms:W3CDTF">2017-06-12T13:16:00Z</dcterms:modified>
</cp:coreProperties>
</file>