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6426B" w14:textId="3E8DF380" w:rsidR="00EA2A5B" w:rsidRPr="00AA562B" w:rsidRDefault="003F7956" w:rsidP="00AA562B">
      <w:pPr>
        <w:pStyle w:val="NoSpacing"/>
        <w:jc w:val="center"/>
        <w:rPr>
          <w:rFonts w:ascii="Times New Roman" w:hAnsi="Times New Roman" w:cs="Times New Roman"/>
          <w:b/>
          <w:sz w:val="24"/>
          <w:szCs w:val="24"/>
        </w:rPr>
      </w:pPr>
      <w:bookmarkStart w:id="0" w:name="372832"/>
      <w:r w:rsidRPr="007410B4">
        <w:rPr>
          <w:rFonts w:ascii="Times New Roman" w:hAnsi="Times New Roman" w:cs="Times New Roman"/>
          <w:b/>
          <w:sz w:val="24"/>
          <w:szCs w:val="24"/>
        </w:rPr>
        <w:t>Ministru kabineta noteikumu</w:t>
      </w:r>
      <w:bookmarkEnd w:id="0"/>
      <w:r w:rsidRPr="007410B4">
        <w:rPr>
          <w:rFonts w:ascii="Times New Roman" w:hAnsi="Times New Roman" w:cs="Times New Roman"/>
          <w:b/>
          <w:sz w:val="24"/>
          <w:szCs w:val="24"/>
        </w:rPr>
        <w:t xml:space="preserve"> “</w:t>
      </w:r>
      <w:r w:rsidR="002B10D2">
        <w:rPr>
          <w:rFonts w:ascii="Times New Roman" w:eastAsia="Times New Roman" w:hAnsi="Times New Roman" w:cs="Times New Roman"/>
          <w:b/>
          <w:bCs/>
          <w:sz w:val="24"/>
          <w:szCs w:val="24"/>
          <w:lang w:eastAsia="lv-LV"/>
        </w:rPr>
        <w:t xml:space="preserve">Grozījumi </w:t>
      </w:r>
      <w:r w:rsidRPr="007410B4">
        <w:rPr>
          <w:rFonts w:ascii="Times New Roman" w:eastAsia="Times New Roman" w:hAnsi="Times New Roman" w:cs="Times New Roman"/>
          <w:b/>
          <w:bCs/>
          <w:sz w:val="24"/>
          <w:szCs w:val="24"/>
          <w:lang w:eastAsia="lv-LV"/>
        </w:rPr>
        <w:t>Ministru kabineta 2014.</w:t>
      </w:r>
      <w:r w:rsidR="004B42D7">
        <w:rPr>
          <w:rFonts w:ascii="Times New Roman" w:eastAsia="Times New Roman" w:hAnsi="Times New Roman" w:cs="Times New Roman"/>
          <w:b/>
          <w:bCs/>
          <w:sz w:val="24"/>
          <w:szCs w:val="24"/>
          <w:lang w:eastAsia="lv-LV"/>
        </w:rPr>
        <w:t xml:space="preserve"> </w:t>
      </w:r>
      <w:r w:rsidRPr="007410B4">
        <w:rPr>
          <w:rFonts w:ascii="Times New Roman" w:eastAsia="Times New Roman" w:hAnsi="Times New Roman" w:cs="Times New Roman"/>
          <w:b/>
          <w:bCs/>
          <w:sz w:val="24"/>
          <w:szCs w:val="24"/>
          <w:lang w:eastAsia="lv-LV"/>
        </w:rPr>
        <w:t>gada 23.</w:t>
      </w:r>
      <w:r w:rsidR="004B42D7">
        <w:rPr>
          <w:rFonts w:ascii="Times New Roman" w:eastAsia="Times New Roman" w:hAnsi="Times New Roman" w:cs="Times New Roman"/>
          <w:b/>
          <w:bCs/>
          <w:sz w:val="24"/>
          <w:szCs w:val="24"/>
          <w:lang w:eastAsia="lv-LV"/>
        </w:rPr>
        <w:t xml:space="preserve"> </w:t>
      </w:r>
      <w:r w:rsidRPr="007410B4">
        <w:rPr>
          <w:rFonts w:ascii="Times New Roman" w:eastAsia="Times New Roman" w:hAnsi="Times New Roman" w:cs="Times New Roman"/>
          <w:b/>
          <w:bCs/>
          <w:sz w:val="24"/>
          <w:szCs w:val="24"/>
          <w:lang w:eastAsia="lv-LV"/>
        </w:rPr>
        <w:t xml:space="preserve">decembra noteikumos Nr. 836 </w:t>
      </w:r>
      <w:r w:rsidRPr="007410B4">
        <w:rPr>
          <w:rFonts w:ascii="Times New Roman" w:hAnsi="Times New Roman" w:cs="Times New Roman"/>
          <w:b/>
          <w:sz w:val="24"/>
          <w:szCs w:val="24"/>
        </w:rPr>
        <w:t>“Darbības programmas “Izaugsme un nodarbinātība” 7.1.1. specifiskā atbalsta mērķa “Paaugstināt bezdarbnieku kvalifikāciju un prasmes atbilstoši darba tirgus pieprasījumam” īstenošanas noteikumi”</w:t>
      </w:r>
      <w:r w:rsidR="002B10D2">
        <w:rPr>
          <w:rFonts w:ascii="Times New Roman" w:hAnsi="Times New Roman" w:cs="Times New Roman"/>
          <w:b/>
          <w:sz w:val="24"/>
          <w:szCs w:val="24"/>
        </w:rPr>
        <w:t>”</w:t>
      </w:r>
      <w:r w:rsidRPr="007410B4">
        <w:rPr>
          <w:rFonts w:ascii="Times New Roman" w:hAnsi="Times New Roman" w:cs="Times New Roman"/>
          <w:b/>
          <w:sz w:val="24"/>
          <w:szCs w:val="24"/>
        </w:rPr>
        <w:t xml:space="preserve"> projekta sākotnējās ietekmes novērtējuma ziņojums (anotācija)</w:t>
      </w:r>
    </w:p>
    <w:tbl>
      <w:tblPr>
        <w:tblpPr w:leftFromText="180" w:rightFromText="180" w:vertAnchor="text" w:horzAnchor="margin" w:tblpXSpec="center" w:tblpY="1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6"/>
        <w:gridCol w:w="3471"/>
        <w:gridCol w:w="5530"/>
      </w:tblGrid>
      <w:tr w:rsidR="00CC1A56" w:rsidRPr="006759AD" w14:paraId="282051D5" w14:textId="77777777" w:rsidTr="004A537E">
        <w:trPr>
          <w:trHeight w:val="419"/>
        </w:trPr>
        <w:tc>
          <w:tcPr>
            <w:tcW w:w="5000" w:type="pct"/>
            <w:gridSpan w:val="3"/>
            <w:vAlign w:val="center"/>
          </w:tcPr>
          <w:p w14:paraId="18E1C3C6" w14:textId="77777777" w:rsidR="00CC1A56" w:rsidRPr="006759AD" w:rsidRDefault="00CC1A56" w:rsidP="007D385B">
            <w:pPr>
              <w:pStyle w:val="naisnod"/>
              <w:spacing w:before="0" w:beforeAutospacing="0" w:after="0" w:afterAutospacing="0"/>
              <w:ind w:left="57" w:right="57"/>
              <w:jc w:val="center"/>
              <w:rPr>
                <w:b/>
              </w:rPr>
            </w:pPr>
            <w:r w:rsidRPr="006759AD">
              <w:rPr>
                <w:b/>
              </w:rPr>
              <w:t>I. Tiesību akta projekta izstrādes nepieciešamība</w:t>
            </w:r>
          </w:p>
        </w:tc>
      </w:tr>
      <w:tr w:rsidR="00CC1A56" w:rsidRPr="006759AD" w14:paraId="137B5A88" w14:textId="77777777" w:rsidTr="00EA2A5B">
        <w:trPr>
          <w:trHeight w:val="415"/>
        </w:trPr>
        <w:tc>
          <w:tcPr>
            <w:tcW w:w="397" w:type="pct"/>
          </w:tcPr>
          <w:p w14:paraId="7AF0161E" w14:textId="77777777" w:rsidR="00CC1A56" w:rsidRPr="006759AD" w:rsidRDefault="00CC1A56" w:rsidP="007D385B">
            <w:pPr>
              <w:pStyle w:val="naiskr"/>
              <w:spacing w:before="0" w:beforeAutospacing="0" w:after="0" w:afterAutospacing="0"/>
              <w:ind w:left="57" w:right="57"/>
              <w:jc w:val="center"/>
            </w:pPr>
            <w:r w:rsidRPr="006759AD">
              <w:t>1.</w:t>
            </w:r>
          </w:p>
        </w:tc>
        <w:tc>
          <w:tcPr>
            <w:tcW w:w="1775" w:type="pct"/>
          </w:tcPr>
          <w:p w14:paraId="2CA3292A" w14:textId="0AACD222" w:rsidR="00CC1A56" w:rsidRPr="000A5493" w:rsidRDefault="00CC1A56" w:rsidP="00D3285C">
            <w:pPr>
              <w:pStyle w:val="naiskr"/>
              <w:spacing w:before="0" w:beforeAutospacing="0" w:after="0" w:afterAutospacing="0"/>
              <w:ind w:left="57" w:right="57"/>
              <w:rPr>
                <w:highlight w:val="yellow"/>
              </w:rPr>
            </w:pPr>
            <w:r w:rsidRPr="00707312">
              <w:t>Pamatojums</w:t>
            </w:r>
          </w:p>
        </w:tc>
        <w:tc>
          <w:tcPr>
            <w:tcW w:w="2828" w:type="pct"/>
          </w:tcPr>
          <w:p w14:paraId="382235EB" w14:textId="1A1A32DE" w:rsidR="005849D6" w:rsidRPr="005849D6" w:rsidRDefault="003F7956" w:rsidP="00D9523F">
            <w:pPr>
              <w:spacing w:after="0" w:line="240" w:lineRule="auto"/>
              <w:ind w:left="57" w:right="57"/>
              <w:jc w:val="both"/>
              <w:rPr>
                <w:rFonts w:ascii="Times New Roman" w:hAnsi="Times New Roman" w:cs="Times New Roman"/>
                <w:sz w:val="10"/>
                <w:szCs w:val="10"/>
                <w:highlight w:val="yellow"/>
              </w:rPr>
            </w:pPr>
            <w:r w:rsidRPr="007410B4">
              <w:rPr>
                <w:rFonts w:ascii="Times New Roman" w:hAnsi="Times New Roman" w:cs="Times New Roman"/>
                <w:sz w:val="24"/>
                <w:szCs w:val="24"/>
                <w:shd w:val="clear" w:color="auto" w:fill="FFFFFF"/>
              </w:rPr>
              <w:t xml:space="preserve">Ministru kabineta (turpmāk </w:t>
            </w:r>
            <w:r w:rsidR="002B10D2" w:rsidRPr="006759AD">
              <w:rPr>
                <w:rFonts w:ascii="Times New Roman" w:hAnsi="Times New Roman" w:cs="Times New Roman"/>
                <w:sz w:val="24"/>
                <w:szCs w:val="24"/>
              </w:rPr>
              <w:t>–</w:t>
            </w:r>
            <w:r w:rsidRPr="007410B4">
              <w:rPr>
                <w:rFonts w:ascii="Times New Roman" w:hAnsi="Times New Roman" w:cs="Times New Roman"/>
                <w:sz w:val="24"/>
                <w:szCs w:val="24"/>
                <w:shd w:val="clear" w:color="auto" w:fill="FFFFFF"/>
              </w:rPr>
              <w:t xml:space="preserve"> MK) noteikumu projekts “</w:t>
            </w:r>
            <w:r w:rsidR="002B10D2">
              <w:rPr>
                <w:rFonts w:ascii="Times New Roman" w:eastAsia="Times New Roman" w:hAnsi="Times New Roman" w:cs="Times New Roman"/>
                <w:bCs/>
                <w:sz w:val="24"/>
                <w:szCs w:val="24"/>
                <w:lang w:eastAsia="lv-LV"/>
              </w:rPr>
              <w:t xml:space="preserve">Grozījumi </w:t>
            </w:r>
            <w:r w:rsidRPr="007410B4">
              <w:rPr>
                <w:rFonts w:ascii="Times New Roman" w:eastAsia="Times New Roman" w:hAnsi="Times New Roman" w:cs="Times New Roman"/>
                <w:bCs/>
                <w:sz w:val="24"/>
                <w:szCs w:val="24"/>
                <w:lang w:eastAsia="lv-LV"/>
              </w:rPr>
              <w:t>Ministru kabineta 2014.</w:t>
            </w:r>
            <w:r w:rsidR="004B42D7">
              <w:rPr>
                <w:rFonts w:ascii="Times New Roman" w:eastAsia="Times New Roman" w:hAnsi="Times New Roman" w:cs="Times New Roman"/>
                <w:bCs/>
                <w:sz w:val="24"/>
                <w:szCs w:val="24"/>
                <w:lang w:eastAsia="lv-LV"/>
              </w:rPr>
              <w:t xml:space="preserve"> </w:t>
            </w:r>
            <w:r w:rsidRPr="007410B4">
              <w:rPr>
                <w:rFonts w:ascii="Times New Roman" w:eastAsia="Times New Roman" w:hAnsi="Times New Roman" w:cs="Times New Roman"/>
                <w:bCs/>
                <w:sz w:val="24"/>
                <w:szCs w:val="24"/>
                <w:lang w:eastAsia="lv-LV"/>
              </w:rPr>
              <w:t>gada 23.</w:t>
            </w:r>
            <w:r w:rsidR="004B42D7">
              <w:rPr>
                <w:rFonts w:ascii="Times New Roman" w:eastAsia="Times New Roman" w:hAnsi="Times New Roman" w:cs="Times New Roman"/>
                <w:bCs/>
                <w:sz w:val="24"/>
                <w:szCs w:val="24"/>
                <w:lang w:eastAsia="lv-LV"/>
              </w:rPr>
              <w:t xml:space="preserve"> </w:t>
            </w:r>
            <w:r w:rsidRPr="007410B4">
              <w:rPr>
                <w:rFonts w:ascii="Times New Roman" w:eastAsia="Times New Roman" w:hAnsi="Times New Roman" w:cs="Times New Roman"/>
                <w:bCs/>
                <w:sz w:val="24"/>
                <w:szCs w:val="24"/>
                <w:lang w:eastAsia="lv-LV"/>
              </w:rPr>
              <w:t>decembra noteikumos Nr.</w:t>
            </w:r>
            <w:r w:rsidR="004B42D7">
              <w:rPr>
                <w:rFonts w:ascii="Times New Roman" w:eastAsia="Times New Roman" w:hAnsi="Times New Roman" w:cs="Times New Roman"/>
                <w:bCs/>
                <w:sz w:val="24"/>
                <w:szCs w:val="24"/>
                <w:lang w:eastAsia="lv-LV"/>
              </w:rPr>
              <w:t xml:space="preserve"> </w:t>
            </w:r>
            <w:r w:rsidRPr="007410B4">
              <w:rPr>
                <w:rFonts w:ascii="Times New Roman" w:eastAsia="Times New Roman" w:hAnsi="Times New Roman" w:cs="Times New Roman"/>
                <w:bCs/>
                <w:sz w:val="24"/>
                <w:szCs w:val="24"/>
                <w:lang w:eastAsia="lv-LV"/>
              </w:rPr>
              <w:t xml:space="preserve">836 </w:t>
            </w:r>
            <w:r w:rsidRPr="007410B4">
              <w:rPr>
                <w:rFonts w:ascii="Times New Roman" w:hAnsi="Times New Roman" w:cs="Times New Roman"/>
                <w:sz w:val="24"/>
                <w:szCs w:val="24"/>
              </w:rPr>
              <w:t>“Darbības programmas “Izaugsme un nodarbinātība” 7.1.1. specifiskā atbalsta mērķa “Paaugstināt bezdarbnieku kvalifikāciju un prasmes atbilstoši darba tirgus pieprasījumam” īstenošanas noteikumi”</w:t>
            </w:r>
            <w:r w:rsidR="002B10D2">
              <w:rPr>
                <w:rFonts w:ascii="Times New Roman" w:hAnsi="Times New Roman" w:cs="Times New Roman"/>
                <w:sz w:val="24"/>
                <w:szCs w:val="24"/>
              </w:rPr>
              <w:t>”</w:t>
            </w:r>
            <w:r w:rsidRPr="007410B4">
              <w:rPr>
                <w:rFonts w:ascii="Times New Roman" w:hAnsi="Times New Roman" w:cs="Times New Roman"/>
                <w:bCs/>
                <w:sz w:val="24"/>
                <w:szCs w:val="24"/>
                <w:shd w:val="clear" w:color="auto" w:fill="FFFFFF"/>
              </w:rPr>
              <w:t xml:space="preserve"> </w:t>
            </w:r>
            <w:proofErr w:type="gramStart"/>
            <w:r w:rsidRPr="007410B4">
              <w:rPr>
                <w:rFonts w:ascii="Times New Roman" w:hAnsi="Times New Roman" w:cs="Times New Roman"/>
                <w:sz w:val="24"/>
                <w:szCs w:val="24"/>
                <w:shd w:val="clear" w:color="auto" w:fill="FFFFFF"/>
              </w:rPr>
              <w:t>(</w:t>
            </w:r>
            <w:proofErr w:type="gramEnd"/>
            <w:r w:rsidRPr="007410B4">
              <w:rPr>
                <w:rFonts w:ascii="Times New Roman" w:hAnsi="Times New Roman" w:cs="Times New Roman"/>
                <w:sz w:val="24"/>
                <w:szCs w:val="24"/>
                <w:shd w:val="clear" w:color="auto" w:fill="FFFFFF"/>
              </w:rPr>
              <w:t xml:space="preserve">turpmāk </w:t>
            </w:r>
            <w:r w:rsidR="00070BAC" w:rsidRPr="001F12C1">
              <w:rPr>
                <w:rFonts w:ascii="Times New Roman" w:hAnsi="Times New Roman" w:cs="Times New Roman"/>
                <w:sz w:val="24"/>
                <w:szCs w:val="24"/>
              </w:rPr>
              <w:t>–</w:t>
            </w:r>
            <w:r w:rsidRPr="007410B4">
              <w:rPr>
                <w:rFonts w:ascii="Times New Roman" w:hAnsi="Times New Roman" w:cs="Times New Roman"/>
                <w:sz w:val="24"/>
                <w:szCs w:val="24"/>
                <w:shd w:val="clear" w:color="auto" w:fill="FFFFFF"/>
              </w:rPr>
              <w:t xml:space="preserve"> MK noteikumu projekts) </w:t>
            </w:r>
            <w:r w:rsidR="002B10D2" w:rsidRPr="006759AD">
              <w:rPr>
                <w:rFonts w:ascii="Times New Roman" w:hAnsi="Times New Roman" w:cs="Times New Roman"/>
                <w:sz w:val="24"/>
                <w:szCs w:val="24"/>
              </w:rPr>
              <w:t xml:space="preserve">ir </w:t>
            </w:r>
            <w:r w:rsidR="002B10D2" w:rsidRPr="003A5D38">
              <w:rPr>
                <w:rFonts w:ascii="Times New Roman" w:hAnsi="Times New Roman" w:cs="Times New Roman"/>
                <w:sz w:val="24"/>
                <w:szCs w:val="24"/>
              </w:rPr>
              <w:t xml:space="preserve">izstrādāts saskaņā ar 2014. gada 3. jūlija Eiropas Savienības struktūrfondu un Kohēzijas fonda 2014.–2020. gada plānošanas perioda vadības likuma 20. </w:t>
            </w:r>
            <w:r w:rsidR="002B10D2" w:rsidRPr="009C22C9">
              <w:rPr>
                <w:rFonts w:ascii="Times New Roman" w:hAnsi="Times New Roman" w:cs="Times New Roman"/>
                <w:sz w:val="24"/>
                <w:szCs w:val="24"/>
              </w:rPr>
              <w:t>panta 6. un 13</w:t>
            </w:r>
            <w:r w:rsidR="002B10D2" w:rsidRPr="003A5D38">
              <w:rPr>
                <w:rFonts w:ascii="Times New Roman" w:hAnsi="Times New Roman" w:cs="Times New Roman"/>
                <w:sz w:val="24"/>
                <w:szCs w:val="24"/>
              </w:rPr>
              <w:t>. punktu</w:t>
            </w:r>
            <w:r w:rsidR="002B10D2">
              <w:rPr>
                <w:rFonts w:ascii="Times New Roman" w:hAnsi="Times New Roman" w:cs="Times New Roman"/>
                <w:sz w:val="24"/>
                <w:szCs w:val="24"/>
              </w:rPr>
              <w:t>,</w:t>
            </w:r>
            <w:r w:rsidR="002B10D2" w:rsidRPr="00EB4DFF">
              <w:rPr>
                <w:rFonts w:ascii="Times New Roman" w:hAnsi="Times New Roman" w:cs="Times New Roman"/>
                <w:sz w:val="24"/>
                <w:szCs w:val="24"/>
              </w:rPr>
              <w:t xml:space="preserve"> kā arī atbilstoši Labklājības ministrijas</w:t>
            </w:r>
            <w:r w:rsidR="00E5083D">
              <w:rPr>
                <w:rFonts w:ascii="Times New Roman" w:hAnsi="Times New Roman" w:cs="Times New Roman"/>
                <w:sz w:val="24"/>
                <w:szCs w:val="24"/>
              </w:rPr>
              <w:t xml:space="preserve"> (turpmāk – LM)</w:t>
            </w:r>
            <w:r w:rsidR="002B10D2" w:rsidRPr="00EB4DFF">
              <w:rPr>
                <w:rFonts w:ascii="Times New Roman" w:hAnsi="Times New Roman" w:cs="Times New Roman"/>
                <w:sz w:val="24"/>
                <w:szCs w:val="24"/>
              </w:rPr>
              <w:t xml:space="preserve"> rosinātajiem grozījumiem MK 2011. gada 25. janvāra noteikumos Nr.75 “Noteikumi par aktīvo nodarbinātības pasākumu un preventīvo bezdarba samazināšanas </w:t>
            </w:r>
            <w:bookmarkStart w:id="1" w:name="_GoBack"/>
            <w:r w:rsidR="002B10D2" w:rsidRPr="00EB4DFF">
              <w:rPr>
                <w:rFonts w:ascii="Times New Roman" w:hAnsi="Times New Roman" w:cs="Times New Roman"/>
                <w:sz w:val="24"/>
                <w:szCs w:val="24"/>
              </w:rPr>
              <w:t>pasāku</w:t>
            </w:r>
            <w:bookmarkEnd w:id="1"/>
            <w:r w:rsidR="002B10D2" w:rsidRPr="00EB4DFF">
              <w:rPr>
                <w:rFonts w:ascii="Times New Roman" w:hAnsi="Times New Roman" w:cs="Times New Roman"/>
                <w:sz w:val="24"/>
                <w:szCs w:val="24"/>
              </w:rPr>
              <w:t xml:space="preserve">mu organizēšanas un finansēšanas kārtību un pasākumu īstenotāju izvēles principiem” (turpmāk – MK noteikumi Nr.75) </w:t>
            </w:r>
            <w:r w:rsidR="002B10D2" w:rsidRPr="00BD6356">
              <w:rPr>
                <w:rFonts w:ascii="Times New Roman" w:hAnsi="Times New Roman" w:cs="Times New Roman"/>
                <w:sz w:val="24"/>
                <w:szCs w:val="24"/>
              </w:rPr>
              <w:t>(</w:t>
            </w:r>
            <w:r w:rsidR="002B10D2">
              <w:rPr>
                <w:rFonts w:ascii="Times New Roman" w:hAnsi="Times New Roman" w:cs="Times New Roman"/>
                <w:sz w:val="24"/>
                <w:szCs w:val="24"/>
              </w:rPr>
              <w:t>i</w:t>
            </w:r>
            <w:r w:rsidR="002B10D2" w:rsidRPr="00BD6356">
              <w:rPr>
                <w:rFonts w:ascii="Times New Roman" w:hAnsi="Times New Roman" w:cs="Times New Roman"/>
                <w:sz w:val="24"/>
                <w:szCs w:val="24"/>
              </w:rPr>
              <w:t>zsludināt</w:t>
            </w:r>
            <w:r w:rsidR="000462C0">
              <w:rPr>
                <w:rFonts w:ascii="Times New Roman" w:hAnsi="Times New Roman" w:cs="Times New Roman"/>
                <w:sz w:val="24"/>
                <w:szCs w:val="24"/>
              </w:rPr>
              <w:t>i</w:t>
            </w:r>
            <w:r w:rsidR="002B10D2" w:rsidRPr="00BD6356">
              <w:rPr>
                <w:rFonts w:ascii="Times New Roman" w:hAnsi="Times New Roman" w:cs="Times New Roman"/>
                <w:sz w:val="24"/>
                <w:szCs w:val="24"/>
              </w:rPr>
              <w:t xml:space="preserve"> Valsts sekretāru </w:t>
            </w:r>
            <w:r w:rsidR="000462C0" w:rsidRPr="00BD6356">
              <w:rPr>
                <w:rFonts w:ascii="Times New Roman" w:hAnsi="Times New Roman" w:cs="Times New Roman"/>
                <w:sz w:val="24"/>
                <w:szCs w:val="24"/>
              </w:rPr>
              <w:t xml:space="preserve">2017.gada </w:t>
            </w:r>
            <w:r w:rsidR="000462C0">
              <w:rPr>
                <w:rFonts w:ascii="Times New Roman" w:hAnsi="Times New Roman" w:cs="Times New Roman"/>
                <w:sz w:val="24"/>
                <w:szCs w:val="24"/>
              </w:rPr>
              <w:t>6.</w:t>
            </w:r>
            <w:r w:rsidR="000462C0" w:rsidRPr="00BD6356">
              <w:rPr>
                <w:rFonts w:ascii="Times New Roman" w:hAnsi="Times New Roman" w:cs="Times New Roman"/>
                <w:sz w:val="24"/>
                <w:szCs w:val="24"/>
              </w:rPr>
              <w:t>jūlij</w:t>
            </w:r>
            <w:r w:rsidR="000462C0">
              <w:rPr>
                <w:rFonts w:ascii="Times New Roman" w:hAnsi="Times New Roman" w:cs="Times New Roman"/>
                <w:sz w:val="24"/>
                <w:szCs w:val="24"/>
              </w:rPr>
              <w:t xml:space="preserve">a </w:t>
            </w:r>
            <w:r w:rsidR="002B10D2" w:rsidRPr="00BD6356">
              <w:rPr>
                <w:rFonts w:ascii="Times New Roman" w:hAnsi="Times New Roman" w:cs="Times New Roman"/>
                <w:sz w:val="24"/>
                <w:szCs w:val="24"/>
              </w:rPr>
              <w:t xml:space="preserve">sanāksmē </w:t>
            </w:r>
            <w:r w:rsidR="002B10D2">
              <w:rPr>
                <w:rFonts w:ascii="Times New Roman" w:hAnsi="Times New Roman" w:cs="Times New Roman"/>
                <w:sz w:val="24"/>
                <w:szCs w:val="24"/>
              </w:rPr>
              <w:t>(VSS</w:t>
            </w:r>
            <w:r w:rsidR="002B10D2" w:rsidRPr="00EB4DFF">
              <w:rPr>
                <w:rFonts w:ascii="Times New Roman" w:hAnsi="Times New Roman" w:cs="Times New Roman"/>
                <w:sz w:val="24"/>
                <w:szCs w:val="24"/>
              </w:rPr>
              <w:t>–</w:t>
            </w:r>
            <w:r w:rsidR="002B10D2">
              <w:rPr>
                <w:rFonts w:ascii="Times New Roman" w:hAnsi="Times New Roman" w:cs="Times New Roman"/>
                <w:sz w:val="24"/>
                <w:szCs w:val="24"/>
              </w:rPr>
              <w:t>729)</w:t>
            </w:r>
            <w:r w:rsidR="00D9523F">
              <w:rPr>
                <w:rFonts w:ascii="Times New Roman" w:hAnsi="Times New Roman" w:cs="Times New Roman"/>
                <w:sz w:val="24"/>
                <w:szCs w:val="24"/>
              </w:rPr>
              <w:t>).</w:t>
            </w:r>
          </w:p>
        </w:tc>
      </w:tr>
      <w:tr w:rsidR="00CC1A56" w:rsidRPr="006759AD" w14:paraId="02E973A7" w14:textId="77777777" w:rsidTr="00EA2A5B">
        <w:trPr>
          <w:trHeight w:val="472"/>
        </w:trPr>
        <w:tc>
          <w:tcPr>
            <w:tcW w:w="397" w:type="pct"/>
          </w:tcPr>
          <w:p w14:paraId="7E4CC4EE" w14:textId="77777777" w:rsidR="00CC1A56" w:rsidRPr="006759AD" w:rsidRDefault="00CC1A56" w:rsidP="007D385B">
            <w:pPr>
              <w:pStyle w:val="naiskr"/>
              <w:spacing w:before="0" w:beforeAutospacing="0" w:after="0" w:afterAutospacing="0"/>
              <w:ind w:left="57" w:right="57"/>
              <w:jc w:val="center"/>
            </w:pPr>
            <w:r w:rsidRPr="006759AD">
              <w:t>2.</w:t>
            </w:r>
          </w:p>
        </w:tc>
        <w:tc>
          <w:tcPr>
            <w:tcW w:w="1775" w:type="pct"/>
          </w:tcPr>
          <w:p w14:paraId="622BE122" w14:textId="3C77003C" w:rsidR="00A01B7A" w:rsidRPr="006759AD" w:rsidRDefault="00CC1A56" w:rsidP="007D385B">
            <w:pPr>
              <w:pStyle w:val="naiskr"/>
              <w:tabs>
                <w:tab w:val="left" w:pos="170"/>
              </w:tabs>
              <w:spacing w:before="0" w:beforeAutospacing="0" w:after="0" w:afterAutospacing="0"/>
              <w:ind w:left="57" w:right="57"/>
            </w:pPr>
            <w:r w:rsidRPr="008E5F6E">
              <w:t>Pašreizējā situācija un problēmas, kuru risināšanai tiesību akta projekts izstrādāts, tiesiskā regulējuma mērķis un būtība</w:t>
            </w:r>
          </w:p>
          <w:p w14:paraId="3C50E4D3" w14:textId="77777777" w:rsidR="00CC1A56" w:rsidRPr="006759AD" w:rsidRDefault="00CC1A56" w:rsidP="00A01B7A">
            <w:pPr>
              <w:jc w:val="center"/>
              <w:rPr>
                <w:rFonts w:ascii="Times New Roman" w:hAnsi="Times New Roman" w:cs="Times New Roman"/>
                <w:lang w:eastAsia="lv-LV"/>
              </w:rPr>
            </w:pPr>
          </w:p>
        </w:tc>
        <w:tc>
          <w:tcPr>
            <w:tcW w:w="2828" w:type="pct"/>
          </w:tcPr>
          <w:p w14:paraId="013ACCDF" w14:textId="385A4D83" w:rsidR="00821813" w:rsidRPr="003F7956" w:rsidRDefault="00C1075B" w:rsidP="00535E01">
            <w:pPr>
              <w:pStyle w:val="ListParagraph"/>
              <w:spacing w:after="0" w:line="240" w:lineRule="auto"/>
              <w:ind w:left="57" w:right="113"/>
              <w:contextualSpacing w:val="0"/>
              <w:jc w:val="both"/>
              <w:rPr>
                <w:rFonts w:ascii="Times New Roman" w:hAnsi="Times New Roman" w:cs="Times New Roman"/>
                <w:bCs/>
                <w:sz w:val="24"/>
                <w:szCs w:val="24"/>
                <w:shd w:val="clear" w:color="auto" w:fill="FFFFFF"/>
              </w:rPr>
            </w:pPr>
            <w:r w:rsidRPr="001F12C1">
              <w:rPr>
                <w:rFonts w:ascii="Times New Roman" w:hAnsi="Times New Roman" w:cs="Times New Roman"/>
                <w:sz w:val="24"/>
                <w:szCs w:val="24"/>
              </w:rPr>
              <w:t>MK noteikumu projekts ir izstrādāts, lai precizētu darbības programmas “Izaugsme un nodarbinātība” 7.</w:t>
            </w:r>
            <w:r w:rsidR="00802361">
              <w:rPr>
                <w:rFonts w:ascii="Times New Roman" w:hAnsi="Times New Roman" w:cs="Times New Roman"/>
                <w:sz w:val="24"/>
                <w:szCs w:val="24"/>
              </w:rPr>
              <w:t>1</w:t>
            </w:r>
            <w:r w:rsidRPr="001F12C1">
              <w:rPr>
                <w:rFonts w:ascii="Times New Roman" w:hAnsi="Times New Roman" w:cs="Times New Roman"/>
                <w:sz w:val="24"/>
                <w:szCs w:val="24"/>
              </w:rPr>
              <w:t>.1. specifiskā atbalsta mērķa</w:t>
            </w:r>
            <w:r>
              <w:rPr>
                <w:rFonts w:ascii="Times New Roman" w:hAnsi="Times New Roman" w:cs="Times New Roman"/>
                <w:sz w:val="24"/>
                <w:szCs w:val="24"/>
              </w:rPr>
              <w:t xml:space="preserve"> </w:t>
            </w:r>
            <w:r>
              <w:rPr>
                <w:rFonts w:ascii="Times New Roman" w:hAnsi="Times New Roman" w:cs="Times New Roman"/>
                <w:bCs/>
                <w:color w:val="000000"/>
                <w:sz w:val="24"/>
                <w:szCs w:val="24"/>
              </w:rPr>
              <w:t>(turpmāk – SAM</w:t>
            </w:r>
            <w:r w:rsidR="00802361">
              <w:rPr>
                <w:rFonts w:ascii="Times New Roman" w:hAnsi="Times New Roman" w:cs="Times New Roman"/>
                <w:bCs/>
                <w:color w:val="000000"/>
                <w:sz w:val="24"/>
                <w:szCs w:val="24"/>
              </w:rPr>
              <w:t xml:space="preserve"> 7.1</w:t>
            </w:r>
            <w:r>
              <w:rPr>
                <w:rFonts w:ascii="Times New Roman" w:hAnsi="Times New Roman" w:cs="Times New Roman"/>
                <w:bCs/>
                <w:color w:val="000000"/>
                <w:sz w:val="24"/>
                <w:szCs w:val="24"/>
              </w:rPr>
              <w:t>.1.)</w:t>
            </w:r>
            <w:r w:rsidRPr="001F12C1">
              <w:rPr>
                <w:rFonts w:ascii="Times New Roman" w:hAnsi="Times New Roman" w:cs="Times New Roman"/>
                <w:sz w:val="24"/>
                <w:szCs w:val="24"/>
              </w:rPr>
              <w:t xml:space="preserve"> </w:t>
            </w:r>
            <w:r w:rsidR="003F7956" w:rsidRPr="003F7956">
              <w:rPr>
                <w:rFonts w:ascii="Times New Roman" w:hAnsi="Times New Roman" w:cs="Times New Roman"/>
                <w:bCs/>
                <w:sz w:val="24"/>
                <w:szCs w:val="24"/>
                <w:shd w:val="clear" w:color="auto" w:fill="FFFFFF"/>
              </w:rPr>
              <w:t>“</w:t>
            </w:r>
            <w:r w:rsidR="003F7956" w:rsidRPr="003F7956">
              <w:rPr>
                <w:rFonts w:ascii="Times New Roman" w:hAnsi="Times New Roman" w:cs="Times New Roman"/>
                <w:sz w:val="24"/>
                <w:szCs w:val="24"/>
              </w:rPr>
              <w:t>Paaugstināt bezdarbnieku kvalifikāciju un prasmes atbilstoši darba tirgus pieprasījumam</w:t>
            </w:r>
            <w:r w:rsidR="003F7956" w:rsidRPr="003F7956">
              <w:rPr>
                <w:rFonts w:ascii="Times New Roman" w:hAnsi="Times New Roman" w:cs="Times New Roman"/>
                <w:bCs/>
                <w:sz w:val="24"/>
                <w:szCs w:val="24"/>
                <w:shd w:val="clear" w:color="auto" w:fill="FFFFFF"/>
              </w:rPr>
              <w:t>” īstenošanas nosacījumus, tai skaitā:</w:t>
            </w:r>
          </w:p>
          <w:p w14:paraId="5D636D88" w14:textId="77777777" w:rsidR="009C672A" w:rsidRPr="00C35377" w:rsidRDefault="009C672A" w:rsidP="00527395">
            <w:pPr>
              <w:pStyle w:val="ListParagraph"/>
              <w:spacing w:after="0" w:line="240" w:lineRule="auto"/>
              <w:ind w:left="57" w:right="113"/>
              <w:contextualSpacing w:val="0"/>
              <w:jc w:val="both"/>
              <w:rPr>
                <w:rFonts w:ascii="Times New Roman" w:hAnsi="Times New Roman" w:cs="Times New Roman"/>
                <w:b/>
                <w:sz w:val="10"/>
                <w:szCs w:val="10"/>
              </w:rPr>
            </w:pPr>
          </w:p>
          <w:p w14:paraId="4F2B6515" w14:textId="48D7CB7E" w:rsidR="00446BCE" w:rsidRDefault="00093B52" w:rsidP="00E022D7">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b/>
                <w:sz w:val="24"/>
                <w:szCs w:val="24"/>
              </w:rPr>
              <w:t xml:space="preserve">1) </w:t>
            </w:r>
            <w:r w:rsidR="0027787F" w:rsidRPr="00285AC5">
              <w:rPr>
                <w:rFonts w:ascii="Times New Roman" w:hAnsi="Times New Roman" w:cs="Times New Roman"/>
                <w:sz w:val="24"/>
                <w:szCs w:val="24"/>
              </w:rPr>
              <w:t xml:space="preserve">lai nodrošinātu finansējuma plāna atbilstību faktiskajām privātā līdzfinansējuma piesaistes iespējām, </w:t>
            </w:r>
            <w:r w:rsidR="0027787F" w:rsidRPr="00285AC5">
              <w:rPr>
                <w:rFonts w:ascii="Times New Roman" w:hAnsi="Times New Roman" w:cs="Times New Roman"/>
                <w:b/>
                <w:sz w:val="24"/>
                <w:szCs w:val="24"/>
              </w:rPr>
              <w:t xml:space="preserve">pārplānoti nacionālā finansējuma avoti starp </w:t>
            </w:r>
            <w:r w:rsidR="00E5083D">
              <w:rPr>
                <w:rFonts w:ascii="Times New Roman" w:hAnsi="Times New Roman" w:cs="Times New Roman"/>
                <w:b/>
                <w:sz w:val="24"/>
                <w:szCs w:val="24"/>
              </w:rPr>
              <w:t>LM</w:t>
            </w:r>
            <w:r w:rsidR="0027787F" w:rsidRPr="00285AC5">
              <w:rPr>
                <w:rFonts w:ascii="Times New Roman" w:hAnsi="Times New Roman" w:cs="Times New Roman"/>
                <w:b/>
                <w:sz w:val="24"/>
                <w:szCs w:val="24"/>
              </w:rPr>
              <w:t xml:space="preserve"> pārziņā </w:t>
            </w:r>
            <w:r w:rsidR="005E7254">
              <w:rPr>
                <w:rFonts w:ascii="Times New Roman" w:hAnsi="Times New Roman" w:cs="Times New Roman"/>
                <w:b/>
                <w:sz w:val="24"/>
                <w:szCs w:val="24"/>
              </w:rPr>
              <w:t xml:space="preserve">esošajiem </w:t>
            </w:r>
            <w:r w:rsidR="000B60FF">
              <w:rPr>
                <w:rFonts w:ascii="Times New Roman" w:hAnsi="Times New Roman" w:cs="Times New Roman"/>
                <w:b/>
                <w:sz w:val="24"/>
                <w:szCs w:val="24"/>
              </w:rPr>
              <w:t>specifiskā atbalsta mērķiem,</w:t>
            </w:r>
            <w:r w:rsidR="0027787F" w:rsidRPr="00285AC5">
              <w:rPr>
                <w:rFonts w:ascii="Times New Roman" w:hAnsi="Times New Roman" w:cs="Times New Roman"/>
                <w:sz w:val="24"/>
                <w:szCs w:val="24"/>
              </w:rPr>
              <w:t xml:space="preserve"> </w:t>
            </w:r>
            <w:r w:rsidR="005E7254">
              <w:rPr>
                <w:rFonts w:ascii="Times New Roman" w:hAnsi="Times New Roman" w:cs="Times New Roman"/>
                <w:sz w:val="24"/>
                <w:szCs w:val="24"/>
              </w:rPr>
              <w:t>t</w:t>
            </w:r>
            <w:r w:rsidR="00446BCE">
              <w:rPr>
                <w:rFonts w:ascii="Times New Roman" w:hAnsi="Times New Roman" w:cs="Times New Roman"/>
                <w:sz w:val="24"/>
                <w:szCs w:val="24"/>
              </w:rPr>
              <w:t>.</w:t>
            </w:r>
            <w:r w:rsidR="00CF4211" w:rsidRPr="003F55D6">
              <w:rPr>
                <w:rFonts w:ascii="Times New Roman" w:hAnsi="Times New Roman" w:cs="Times New Roman"/>
                <w:sz w:val="24"/>
                <w:szCs w:val="24"/>
              </w:rPr>
              <w:t xml:space="preserve">i., par 350 000 </w:t>
            </w:r>
            <w:proofErr w:type="spellStart"/>
            <w:r w:rsidR="00CF4211" w:rsidRPr="003F55D6">
              <w:rPr>
                <w:rFonts w:ascii="Times New Roman" w:hAnsi="Times New Roman" w:cs="Times New Roman"/>
                <w:i/>
                <w:sz w:val="24"/>
                <w:szCs w:val="24"/>
              </w:rPr>
              <w:t>euro</w:t>
            </w:r>
            <w:proofErr w:type="spellEnd"/>
            <w:r w:rsidR="00CF4211" w:rsidRPr="003F55D6">
              <w:rPr>
                <w:rFonts w:ascii="Times New Roman" w:hAnsi="Times New Roman" w:cs="Times New Roman"/>
                <w:sz w:val="24"/>
                <w:szCs w:val="24"/>
              </w:rPr>
              <w:t xml:space="preserve"> palielin</w:t>
            </w:r>
            <w:r w:rsidR="00446BCE">
              <w:rPr>
                <w:rFonts w:ascii="Times New Roman" w:hAnsi="Times New Roman" w:cs="Times New Roman"/>
                <w:sz w:val="24"/>
                <w:szCs w:val="24"/>
              </w:rPr>
              <w:t>ā</w:t>
            </w:r>
            <w:r w:rsidR="00CF4211" w:rsidRPr="003F55D6">
              <w:rPr>
                <w:rFonts w:ascii="Times New Roman" w:hAnsi="Times New Roman" w:cs="Times New Roman"/>
                <w:sz w:val="24"/>
                <w:szCs w:val="24"/>
              </w:rPr>
              <w:t>t</w:t>
            </w:r>
            <w:r w:rsidR="00446BCE">
              <w:rPr>
                <w:rFonts w:ascii="Times New Roman" w:hAnsi="Times New Roman" w:cs="Times New Roman"/>
                <w:sz w:val="24"/>
                <w:szCs w:val="24"/>
              </w:rPr>
              <w:t>s</w:t>
            </w:r>
            <w:r w:rsidR="00CF4211" w:rsidRPr="003F55D6">
              <w:rPr>
                <w:rFonts w:ascii="Times New Roman" w:hAnsi="Times New Roman" w:cs="Times New Roman"/>
                <w:sz w:val="24"/>
                <w:szCs w:val="24"/>
              </w:rPr>
              <w:t xml:space="preserve"> SAM 7.1.1.</w:t>
            </w:r>
            <w:r w:rsidR="00CF4211">
              <w:rPr>
                <w:rFonts w:ascii="Times New Roman" w:hAnsi="Times New Roman" w:cs="Times New Roman"/>
                <w:sz w:val="24"/>
                <w:szCs w:val="24"/>
              </w:rPr>
              <w:t xml:space="preserve"> </w:t>
            </w:r>
            <w:r w:rsidR="00CF4211" w:rsidRPr="003F55D6">
              <w:rPr>
                <w:rFonts w:ascii="Times New Roman" w:hAnsi="Times New Roman" w:cs="Times New Roman"/>
                <w:sz w:val="24"/>
                <w:szCs w:val="24"/>
              </w:rPr>
              <w:t>nacionāl</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publisk</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finansējum</w:t>
            </w:r>
            <w:r w:rsidR="00446BCE">
              <w:rPr>
                <w:rFonts w:ascii="Times New Roman" w:hAnsi="Times New Roman" w:cs="Times New Roman"/>
                <w:sz w:val="24"/>
                <w:szCs w:val="24"/>
              </w:rPr>
              <w:t xml:space="preserve">s (no </w:t>
            </w:r>
            <w:r w:rsidR="003F15C7" w:rsidRPr="00B8768F">
              <w:rPr>
                <w:rFonts w:ascii="Times New Roman" w:hAnsi="Times New Roman" w:cs="Times New Roman"/>
                <w:sz w:val="24"/>
                <w:szCs w:val="24"/>
              </w:rPr>
              <w:t>12 185</w:t>
            </w:r>
            <w:r w:rsidR="003F15C7">
              <w:rPr>
                <w:rFonts w:ascii="Times New Roman" w:hAnsi="Times New Roman" w:cs="Times New Roman"/>
                <w:sz w:val="24"/>
                <w:szCs w:val="24"/>
              </w:rPr>
              <w:t> </w:t>
            </w:r>
            <w:r w:rsidR="003F15C7" w:rsidRPr="00B8768F">
              <w:rPr>
                <w:rFonts w:ascii="Times New Roman" w:hAnsi="Times New Roman" w:cs="Times New Roman"/>
                <w:sz w:val="24"/>
                <w:szCs w:val="24"/>
              </w:rPr>
              <w:t>719</w:t>
            </w:r>
            <w:r w:rsidR="003F15C7">
              <w:rPr>
                <w:rFonts w:ascii="Times New Roman" w:hAnsi="Times New Roman" w:cs="Times New Roman"/>
                <w:sz w:val="24"/>
                <w:szCs w:val="24"/>
              </w:rPr>
              <w:t xml:space="preserve"> </w:t>
            </w:r>
            <w:proofErr w:type="spellStart"/>
            <w:r w:rsidR="003F15C7" w:rsidRPr="003F15C7">
              <w:rPr>
                <w:rFonts w:ascii="Times New Roman" w:hAnsi="Times New Roman" w:cs="Times New Roman"/>
                <w:i/>
                <w:sz w:val="24"/>
                <w:szCs w:val="24"/>
              </w:rPr>
              <w:t>euro</w:t>
            </w:r>
            <w:proofErr w:type="spellEnd"/>
            <w:r w:rsidR="003F15C7">
              <w:rPr>
                <w:rFonts w:ascii="Times New Roman" w:hAnsi="Times New Roman" w:cs="Times New Roman"/>
                <w:sz w:val="24"/>
                <w:szCs w:val="24"/>
              </w:rPr>
              <w:t xml:space="preserve"> </w:t>
            </w:r>
            <w:r w:rsidR="00446BCE">
              <w:rPr>
                <w:rFonts w:ascii="Times New Roman" w:hAnsi="Times New Roman" w:cs="Times New Roman"/>
                <w:sz w:val="24"/>
                <w:szCs w:val="24"/>
              </w:rPr>
              <w:t>uz</w:t>
            </w:r>
            <w:r w:rsidR="00DC488A">
              <w:rPr>
                <w:rFonts w:ascii="Times New Roman" w:hAnsi="Times New Roman" w:cs="Times New Roman"/>
                <w:sz w:val="24"/>
                <w:szCs w:val="24"/>
              </w:rPr>
              <w:t xml:space="preserve"> </w:t>
            </w:r>
            <w:r w:rsidR="00DC488A" w:rsidRPr="00B8768F">
              <w:rPr>
                <w:rFonts w:ascii="Times New Roman" w:hAnsi="Times New Roman" w:cs="Times New Roman"/>
                <w:sz w:val="24"/>
                <w:szCs w:val="24"/>
              </w:rPr>
              <w:t>12 535 719</w:t>
            </w:r>
            <w:r w:rsidR="00446BCE">
              <w:rPr>
                <w:rFonts w:ascii="Times New Roman" w:hAnsi="Times New Roman" w:cs="Times New Roman"/>
                <w:sz w:val="24"/>
                <w:szCs w:val="24"/>
              </w:rPr>
              <w:t xml:space="preserve"> </w:t>
            </w:r>
            <w:proofErr w:type="spellStart"/>
            <w:r w:rsidR="00446BCE" w:rsidRPr="00446BCE">
              <w:rPr>
                <w:rFonts w:ascii="Times New Roman" w:hAnsi="Times New Roman" w:cs="Times New Roman"/>
                <w:i/>
                <w:sz w:val="24"/>
                <w:szCs w:val="24"/>
              </w:rPr>
              <w:t>euro</w:t>
            </w:r>
            <w:proofErr w:type="spellEnd"/>
            <w:r w:rsidR="00446BCE">
              <w:rPr>
                <w:rFonts w:ascii="Times New Roman" w:hAnsi="Times New Roman" w:cs="Times New Roman"/>
                <w:sz w:val="24"/>
                <w:szCs w:val="24"/>
              </w:rPr>
              <w:t>)</w:t>
            </w:r>
            <w:r w:rsidR="00CF4211" w:rsidRPr="003F55D6">
              <w:rPr>
                <w:rFonts w:ascii="Times New Roman" w:hAnsi="Times New Roman" w:cs="Times New Roman"/>
                <w:sz w:val="24"/>
                <w:szCs w:val="24"/>
              </w:rPr>
              <w:t xml:space="preserve"> un samazin</w:t>
            </w:r>
            <w:r w:rsidR="00446BCE">
              <w:rPr>
                <w:rFonts w:ascii="Times New Roman" w:hAnsi="Times New Roman" w:cs="Times New Roman"/>
                <w:sz w:val="24"/>
                <w:szCs w:val="24"/>
              </w:rPr>
              <w:t>ā</w:t>
            </w:r>
            <w:r w:rsidR="00CF4211" w:rsidRPr="003F55D6">
              <w:rPr>
                <w:rFonts w:ascii="Times New Roman" w:hAnsi="Times New Roman" w:cs="Times New Roman"/>
                <w:sz w:val="24"/>
                <w:szCs w:val="24"/>
              </w:rPr>
              <w:t>t</w:t>
            </w:r>
            <w:r w:rsidR="00446BCE">
              <w:rPr>
                <w:rFonts w:ascii="Times New Roman" w:hAnsi="Times New Roman" w:cs="Times New Roman"/>
                <w:sz w:val="24"/>
                <w:szCs w:val="24"/>
              </w:rPr>
              <w:t>s</w:t>
            </w:r>
            <w:r w:rsidR="00CF4211" w:rsidRPr="003F55D6">
              <w:rPr>
                <w:rFonts w:ascii="Times New Roman" w:hAnsi="Times New Roman" w:cs="Times New Roman"/>
                <w:sz w:val="24"/>
                <w:szCs w:val="24"/>
              </w:rPr>
              <w:t xml:space="preserve"> nacionāl</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privāt</w:t>
            </w:r>
            <w:r w:rsidR="00446BCE">
              <w:rPr>
                <w:rFonts w:ascii="Times New Roman" w:hAnsi="Times New Roman" w:cs="Times New Roman"/>
                <w:sz w:val="24"/>
                <w:szCs w:val="24"/>
              </w:rPr>
              <w:t>ais</w:t>
            </w:r>
            <w:r w:rsidR="00CF4211" w:rsidRPr="003F55D6">
              <w:rPr>
                <w:rFonts w:ascii="Times New Roman" w:hAnsi="Times New Roman" w:cs="Times New Roman"/>
                <w:sz w:val="24"/>
                <w:szCs w:val="24"/>
              </w:rPr>
              <w:t xml:space="preserve"> finansējum</w:t>
            </w:r>
            <w:r w:rsidR="00446BCE">
              <w:rPr>
                <w:rFonts w:ascii="Times New Roman" w:hAnsi="Times New Roman" w:cs="Times New Roman"/>
                <w:sz w:val="24"/>
                <w:szCs w:val="24"/>
              </w:rPr>
              <w:t xml:space="preserve">s </w:t>
            </w:r>
            <w:proofErr w:type="gramStart"/>
            <w:r w:rsidR="00446BCE">
              <w:rPr>
                <w:rFonts w:ascii="Times New Roman" w:hAnsi="Times New Roman" w:cs="Times New Roman"/>
                <w:sz w:val="24"/>
                <w:szCs w:val="24"/>
              </w:rPr>
              <w:t>(</w:t>
            </w:r>
            <w:proofErr w:type="gramEnd"/>
            <w:r w:rsidR="00446BCE">
              <w:rPr>
                <w:rFonts w:ascii="Times New Roman" w:hAnsi="Times New Roman" w:cs="Times New Roman"/>
                <w:sz w:val="24"/>
                <w:szCs w:val="24"/>
              </w:rPr>
              <w:t xml:space="preserve">no </w:t>
            </w:r>
            <w:r w:rsidR="00F25276" w:rsidRPr="00B8768F">
              <w:rPr>
                <w:rFonts w:ascii="Times New Roman" w:hAnsi="Times New Roman" w:cs="Times New Roman"/>
                <w:sz w:val="24"/>
                <w:szCs w:val="24"/>
              </w:rPr>
              <w:t>2 278</w:t>
            </w:r>
            <w:r w:rsidR="00F25276">
              <w:rPr>
                <w:rFonts w:ascii="Times New Roman" w:hAnsi="Times New Roman" w:cs="Times New Roman"/>
                <w:sz w:val="24"/>
                <w:szCs w:val="24"/>
              </w:rPr>
              <w:t> </w:t>
            </w:r>
            <w:r w:rsidR="00F25276" w:rsidRPr="00B8768F">
              <w:rPr>
                <w:rFonts w:ascii="Times New Roman" w:hAnsi="Times New Roman" w:cs="Times New Roman"/>
                <w:sz w:val="24"/>
                <w:szCs w:val="24"/>
              </w:rPr>
              <w:t>489</w:t>
            </w:r>
            <w:r w:rsidR="00F25276">
              <w:rPr>
                <w:rFonts w:ascii="Times New Roman" w:hAnsi="Times New Roman" w:cs="Times New Roman"/>
                <w:sz w:val="24"/>
                <w:szCs w:val="24"/>
              </w:rPr>
              <w:t xml:space="preserve"> </w:t>
            </w:r>
            <w:proofErr w:type="spellStart"/>
            <w:r w:rsidR="00F25276" w:rsidRPr="00F25276">
              <w:rPr>
                <w:rFonts w:ascii="Times New Roman" w:hAnsi="Times New Roman" w:cs="Times New Roman"/>
                <w:i/>
                <w:sz w:val="24"/>
                <w:szCs w:val="24"/>
              </w:rPr>
              <w:t>euro</w:t>
            </w:r>
            <w:proofErr w:type="spellEnd"/>
            <w:r w:rsidR="00F25276">
              <w:rPr>
                <w:rFonts w:ascii="Times New Roman" w:hAnsi="Times New Roman" w:cs="Times New Roman"/>
                <w:sz w:val="24"/>
                <w:szCs w:val="24"/>
              </w:rPr>
              <w:t xml:space="preserve"> </w:t>
            </w:r>
            <w:r w:rsidR="00446BCE">
              <w:rPr>
                <w:rFonts w:ascii="Times New Roman" w:hAnsi="Times New Roman" w:cs="Times New Roman"/>
                <w:sz w:val="24"/>
                <w:szCs w:val="24"/>
              </w:rPr>
              <w:t>u</w:t>
            </w:r>
            <w:r w:rsidR="00446BCE" w:rsidRPr="007356CE">
              <w:rPr>
                <w:rFonts w:ascii="Times New Roman" w:hAnsi="Times New Roman" w:cs="Times New Roman"/>
                <w:sz w:val="24"/>
                <w:szCs w:val="24"/>
              </w:rPr>
              <w:t>z</w:t>
            </w:r>
            <w:r w:rsidR="00F25276" w:rsidRPr="007356CE">
              <w:rPr>
                <w:rFonts w:ascii="Times New Roman" w:hAnsi="Times New Roman" w:cs="Times New Roman"/>
                <w:sz w:val="24"/>
                <w:szCs w:val="24"/>
              </w:rPr>
              <w:t xml:space="preserve"> </w:t>
            </w:r>
            <w:r w:rsidR="000462C0" w:rsidRPr="007356CE">
              <w:rPr>
                <w:rFonts w:ascii="Times New Roman" w:hAnsi="Times New Roman" w:cs="Times New Roman"/>
                <w:sz w:val="24"/>
                <w:szCs w:val="24"/>
              </w:rPr>
              <w:t>1 928 489</w:t>
            </w:r>
            <w:r w:rsidR="00446BCE" w:rsidRPr="007356CE">
              <w:rPr>
                <w:rFonts w:ascii="Times New Roman" w:hAnsi="Times New Roman" w:cs="Times New Roman"/>
                <w:sz w:val="24"/>
                <w:szCs w:val="24"/>
              </w:rPr>
              <w:t xml:space="preserve"> </w:t>
            </w:r>
            <w:proofErr w:type="spellStart"/>
            <w:r w:rsidR="00446BCE" w:rsidRPr="007356CE">
              <w:rPr>
                <w:rFonts w:ascii="Times New Roman" w:hAnsi="Times New Roman" w:cs="Times New Roman"/>
                <w:i/>
                <w:sz w:val="24"/>
                <w:szCs w:val="24"/>
              </w:rPr>
              <w:t>euro</w:t>
            </w:r>
            <w:proofErr w:type="spellEnd"/>
            <w:r w:rsidR="00446BCE" w:rsidRPr="007356CE">
              <w:rPr>
                <w:rFonts w:ascii="Times New Roman" w:hAnsi="Times New Roman" w:cs="Times New Roman"/>
                <w:sz w:val="24"/>
                <w:szCs w:val="24"/>
              </w:rPr>
              <w:t>)</w:t>
            </w:r>
            <w:r w:rsidR="00C81D22" w:rsidRPr="007356CE">
              <w:rPr>
                <w:rFonts w:ascii="Times New Roman" w:hAnsi="Times New Roman" w:cs="Times New Roman"/>
                <w:sz w:val="24"/>
                <w:szCs w:val="24"/>
              </w:rPr>
              <w:t xml:space="preserve"> (</w:t>
            </w:r>
            <w:r w:rsidR="00C81D22" w:rsidRPr="007356CE">
              <w:rPr>
                <w:rFonts w:ascii="Times New Roman" w:hAnsi="Times New Roman" w:cs="Times New Roman"/>
                <w:i/>
                <w:sz w:val="24"/>
                <w:szCs w:val="24"/>
              </w:rPr>
              <w:t xml:space="preserve">MK noteikumu projekta </w:t>
            </w:r>
            <w:r w:rsidR="002970D6" w:rsidRPr="007356CE">
              <w:rPr>
                <w:rFonts w:ascii="Times New Roman" w:hAnsi="Times New Roman" w:cs="Times New Roman"/>
                <w:i/>
                <w:sz w:val="24"/>
                <w:szCs w:val="24"/>
              </w:rPr>
              <w:t>1</w:t>
            </w:r>
            <w:r w:rsidR="00C81D22" w:rsidRPr="007356CE">
              <w:rPr>
                <w:rFonts w:ascii="Times New Roman" w:hAnsi="Times New Roman" w:cs="Times New Roman"/>
                <w:i/>
                <w:sz w:val="24"/>
                <w:szCs w:val="24"/>
              </w:rPr>
              <w:t>. punkts</w:t>
            </w:r>
            <w:r w:rsidR="00C81D22" w:rsidRPr="007356CE">
              <w:rPr>
                <w:rFonts w:ascii="Times New Roman" w:hAnsi="Times New Roman" w:cs="Times New Roman"/>
                <w:sz w:val="24"/>
                <w:szCs w:val="24"/>
              </w:rPr>
              <w:t>).</w:t>
            </w:r>
          </w:p>
          <w:p w14:paraId="29F689D1" w14:textId="18844DF5" w:rsidR="00C81D22" w:rsidRDefault="00446BCE" w:rsidP="00E022D7">
            <w:pPr>
              <w:pStyle w:val="ListParagraph"/>
              <w:spacing w:after="0" w:line="240" w:lineRule="auto"/>
              <w:ind w:left="57" w:right="113"/>
              <w:contextualSpacing w:val="0"/>
              <w:jc w:val="both"/>
              <w:rPr>
                <w:rFonts w:ascii="Times New Roman" w:hAnsi="Times New Roman" w:cs="Times New Roman"/>
                <w:sz w:val="24"/>
                <w:szCs w:val="24"/>
              </w:rPr>
            </w:pPr>
            <w:r>
              <w:rPr>
                <w:rFonts w:ascii="Times New Roman" w:hAnsi="Times New Roman" w:cs="Times New Roman"/>
                <w:sz w:val="24"/>
                <w:szCs w:val="24"/>
              </w:rPr>
              <w:t>A</w:t>
            </w:r>
            <w:r w:rsidR="00CF4211" w:rsidRPr="003F55D6">
              <w:rPr>
                <w:rFonts w:ascii="Times New Roman" w:hAnsi="Times New Roman" w:cs="Times New Roman"/>
                <w:sz w:val="24"/>
                <w:szCs w:val="24"/>
              </w:rPr>
              <w:t xml:space="preserve">ttiecīgi par minēto summu </w:t>
            </w:r>
            <w:r w:rsidR="00C81D22" w:rsidRPr="00D24E8A">
              <w:rPr>
                <w:rFonts w:ascii="Times New Roman" w:hAnsi="Times New Roman" w:cs="Times New Roman"/>
                <w:sz w:val="24"/>
                <w:szCs w:val="24"/>
              </w:rPr>
              <w:t xml:space="preserve">palielināts </w:t>
            </w:r>
            <w:r w:rsidR="005E7254" w:rsidRPr="005E7254">
              <w:rPr>
                <w:rFonts w:ascii="Times New Roman" w:hAnsi="Times New Roman" w:cs="Times New Roman"/>
                <w:sz w:val="24"/>
                <w:szCs w:val="24"/>
              </w:rPr>
              <w:t xml:space="preserve">specifiskā atbalsta mērķa </w:t>
            </w:r>
            <w:r w:rsidR="00C81D22" w:rsidRPr="00D24E8A">
              <w:rPr>
                <w:rFonts w:ascii="Times New Roman" w:hAnsi="Times New Roman" w:cs="Times New Roman"/>
                <w:sz w:val="24"/>
                <w:szCs w:val="24"/>
              </w:rPr>
              <w:t xml:space="preserve">7.2.1.1. pasākuma </w:t>
            </w:r>
            <w:r w:rsidR="00C81D22" w:rsidRPr="001F12C1">
              <w:rPr>
                <w:rFonts w:ascii="Times New Roman" w:hAnsi="Times New Roman" w:cs="Times New Roman"/>
                <w:sz w:val="24"/>
                <w:szCs w:val="24"/>
              </w:rPr>
              <w:t>“Aktīvās darba tirgus politikas pasākumu īstenošana jauniešu bezdarbnieku nodarbinātības veicināšanai”</w:t>
            </w:r>
            <w:r w:rsidR="00C81D22">
              <w:rPr>
                <w:rFonts w:ascii="Times New Roman" w:hAnsi="Times New Roman" w:cs="Times New Roman"/>
                <w:sz w:val="24"/>
                <w:szCs w:val="24"/>
              </w:rPr>
              <w:t xml:space="preserve"> </w:t>
            </w:r>
            <w:r w:rsidR="005E7254">
              <w:rPr>
                <w:rFonts w:ascii="Times New Roman" w:hAnsi="Times New Roman" w:cs="Times New Roman"/>
                <w:sz w:val="24"/>
                <w:szCs w:val="24"/>
              </w:rPr>
              <w:t xml:space="preserve">(turpmāk – SAM 7.2.1.1.) </w:t>
            </w:r>
            <w:r w:rsidR="00C81D22" w:rsidRPr="00D24E8A">
              <w:rPr>
                <w:rFonts w:ascii="Times New Roman" w:hAnsi="Times New Roman" w:cs="Times New Roman"/>
                <w:sz w:val="24"/>
                <w:szCs w:val="24"/>
              </w:rPr>
              <w:t xml:space="preserve">nacionālais privātais finansējums (no 1 143 574 </w:t>
            </w:r>
            <w:proofErr w:type="spellStart"/>
            <w:r w:rsidR="00C81D22" w:rsidRPr="00D24E8A">
              <w:rPr>
                <w:rFonts w:ascii="Times New Roman" w:hAnsi="Times New Roman" w:cs="Times New Roman"/>
                <w:i/>
                <w:sz w:val="24"/>
                <w:szCs w:val="24"/>
              </w:rPr>
              <w:t>euro</w:t>
            </w:r>
            <w:proofErr w:type="spellEnd"/>
            <w:r w:rsidR="00C81D22" w:rsidRPr="00D24E8A">
              <w:rPr>
                <w:rFonts w:ascii="Times New Roman" w:hAnsi="Times New Roman" w:cs="Times New Roman"/>
                <w:sz w:val="24"/>
                <w:szCs w:val="24"/>
              </w:rPr>
              <w:t xml:space="preserve"> uz 1 493 574 </w:t>
            </w:r>
            <w:proofErr w:type="spellStart"/>
            <w:r w:rsidR="00C81D22" w:rsidRPr="00D24E8A">
              <w:rPr>
                <w:rFonts w:ascii="Times New Roman" w:hAnsi="Times New Roman" w:cs="Times New Roman"/>
                <w:i/>
                <w:sz w:val="24"/>
                <w:szCs w:val="24"/>
              </w:rPr>
              <w:t>euro</w:t>
            </w:r>
            <w:proofErr w:type="spellEnd"/>
            <w:r w:rsidR="00C81D22" w:rsidRPr="00D24E8A">
              <w:rPr>
                <w:rFonts w:ascii="Times New Roman" w:hAnsi="Times New Roman" w:cs="Times New Roman"/>
                <w:sz w:val="24"/>
                <w:szCs w:val="24"/>
              </w:rPr>
              <w:t xml:space="preserve">) un samazināts nacionālais publiskais finansējums </w:t>
            </w:r>
            <w:proofErr w:type="gramStart"/>
            <w:r w:rsidR="00C81D22" w:rsidRPr="00D24E8A">
              <w:rPr>
                <w:rFonts w:ascii="Times New Roman" w:hAnsi="Times New Roman" w:cs="Times New Roman"/>
                <w:sz w:val="24"/>
                <w:szCs w:val="24"/>
              </w:rPr>
              <w:t>(</w:t>
            </w:r>
            <w:proofErr w:type="gramEnd"/>
            <w:r w:rsidR="00C81D22" w:rsidRPr="00D24E8A">
              <w:rPr>
                <w:rFonts w:ascii="Times New Roman" w:hAnsi="Times New Roman" w:cs="Times New Roman"/>
                <w:sz w:val="24"/>
                <w:szCs w:val="24"/>
              </w:rPr>
              <w:t xml:space="preserve">no 5 029 039 </w:t>
            </w:r>
            <w:proofErr w:type="spellStart"/>
            <w:r w:rsidR="00C81D22" w:rsidRPr="00D24E8A">
              <w:rPr>
                <w:rFonts w:ascii="Times New Roman" w:hAnsi="Times New Roman" w:cs="Times New Roman"/>
                <w:i/>
                <w:sz w:val="24"/>
                <w:szCs w:val="24"/>
              </w:rPr>
              <w:t>euro</w:t>
            </w:r>
            <w:proofErr w:type="spellEnd"/>
            <w:r w:rsidR="00C81D22" w:rsidRPr="00D24E8A">
              <w:rPr>
                <w:rFonts w:ascii="Times New Roman" w:hAnsi="Times New Roman" w:cs="Times New Roman"/>
                <w:sz w:val="24"/>
                <w:szCs w:val="24"/>
              </w:rPr>
              <w:t xml:space="preserve"> uz 4 679 039 </w:t>
            </w:r>
            <w:proofErr w:type="spellStart"/>
            <w:r w:rsidR="00C81D22" w:rsidRPr="00D24E8A">
              <w:rPr>
                <w:rFonts w:ascii="Times New Roman" w:hAnsi="Times New Roman" w:cs="Times New Roman"/>
                <w:i/>
                <w:sz w:val="24"/>
                <w:szCs w:val="24"/>
              </w:rPr>
              <w:t>euro</w:t>
            </w:r>
            <w:proofErr w:type="spellEnd"/>
            <w:r w:rsidR="00C81D22" w:rsidRPr="00D24E8A">
              <w:rPr>
                <w:rFonts w:ascii="Times New Roman" w:hAnsi="Times New Roman" w:cs="Times New Roman"/>
                <w:i/>
                <w:sz w:val="24"/>
                <w:szCs w:val="28"/>
              </w:rPr>
              <w:t xml:space="preserve">; </w:t>
            </w:r>
            <w:r w:rsidR="00C81D22" w:rsidRPr="00D24E8A">
              <w:rPr>
                <w:rFonts w:ascii="Times New Roman" w:hAnsi="Times New Roman" w:cs="Times New Roman"/>
                <w:sz w:val="24"/>
                <w:szCs w:val="28"/>
              </w:rPr>
              <w:t>no</w:t>
            </w:r>
            <w:r w:rsidR="00C81D22" w:rsidRPr="00D24E8A">
              <w:rPr>
                <w:rFonts w:ascii="Times New Roman" w:hAnsi="Times New Roman" w:cs="Times New Roman"/>
                <w:i/>
                <w:sz w:val="24"/>
                <w:szCs w:val="28"/>
              </w:rPr>
              <w:t xml:space="preserve"> </w:t>
            </w:r>
            <w:r w:rsidR="00C81D22" w:rsidRPr="00D24E8A">
              <w:rPr>
                <w:rFonts w:ascii="Times New Roman" w:hAnsi="Times New Roman" w:cs="Times New Roman"/>
                <w:sz w:val="24"/>
                <w:szCs w:val="28"/>
              </w:rPr>
              <w:t xml:space="preserve">1 625 667 </w:t>
            </w:r>
            <w:proofErr w:type="spellStart"/>
            <w:r w:rsidR="00C81D22" w:rsidRPr="00D24E8A">
              <w:rPr>
                <w:rFonts w:ascii="Times New Roman" w:hAnsi="Times New Roman" w:cs="Times New Roman"/>
                <w:i/>
                <w:sz w:val="24"/>
                <w:szCs w:val="28"/>
              </w:rPr>
              <w:t>euro</w:t>
            </w:r>
            <w:proofErr w:type="spellEnd"/>
            <w:r w:rsidR="00C81D22" w:rsidRPr="00D24E8A">
              <w:rPr>
                <w:rFonts w:ascii="Times New Roman" w:hAnsi="Times New Roman" w:cs="Times New Roman"/>
                <w:sz w:val="24"/>
                <w:szCs w:val="28"/>
              </w:rPr>
              <w:t xml:space="preserve"> uz 1 275 667</w:t>
            </w:r>
            <w:r w:rsidR="00C81D22" w:rsidRPr="00D24E8A">
              <w:rPr>
                <w:rFonts w:ascii="Times New Roman" w:hAnsi="Times New Roman" w:cs="Times New Roman"/>
                <w:i/>
                <w:sz w:val="24"/>
                <w:szCs w:val="28"/>
              </w:rPr>
              <w:t xml:space="preserve"> </w:t>
            </w:r>
            <w:proofErr w:type="spellStart"/>
            <w:r w:rsidR="00C81D22" w:rsidRPr="00D24E8A">
              <w:rPr>
                <w:rFonts w:ascii="Times New Roman" w:hAnsi="Times New Roman" w:cs="Times New Roman"/>
                <w:i/>
                <w:sz w:val="24"/>
                <w:szCs w:val="28"/>
              </w:rPr>
              <w:t>euro</w:t>
            </w:r>
            <w:proofErr w:type="spellEnd"/>
            <w:r w:rsidR="00C81D22" w:rsidRPr="00D24E8A">
              <w:rPr>
                <w:rFonts w:ascii="Times New Roman" w:hAnsi="Times New Roman" w:cs="Times New Roman"/>
                <w:sz w:val="24"/>
                <w:szCs w:val="28"/>
              </w:rPr>
              <w:t>)</w:t>
            </w:r>
            <w:r w:rsidR="00C81D22">
              <w:rPr>
                <w:rFonts w:ascii="Times New Roman" w:hAnsi="Times New Roman" w:cs="Times New Roman"/>
                <w:sz w:val="24"/>
                <w:szCs w:val="28"/>
              </w:rPr>
              <w:t>.</w:t>
            </w:r>
          </w:p>
          <w:p w14:paraId="0497D86D" w14:textId="32E51C83" w:rsidR="000E3234" w:rsidRPr="000E3234" w:rsidRDefault="006008CA" w:rsidP="000E3234">
            <w:pPr>
              <w:pStyle w:val="ListParagraph"/>
              <w:spacing w:after="0" w:line="240" w:lineRule="auto"/>
              <w:ind w:left="57" w:right="113"/>
              <w:contextualSpacing w:val="0"/>
              <w:jc w:val="both"/>
              <w:rPr>
                <w:rFonts w:ascii="Times New Roman" w:hAnsi="Times New Roman" w:cs="Times New Roman"/>
                <w:sz w:val="10"/>
                <w:szCs w:val="10"/>
              </w:rPr>
            </w:pPr>
            <w:r w:rsidRPr="00285AC5">
              <w:rPr>
                <w:rFonts w:ascii="Times New Roman" w:hAnsi="Times New Roman" w:cs="Times New Roman"/>
                <w:sz w:val="24"/>
                <w:szCs w:val="24"/>
              </w:rPr>
              <w:t xml:space="preserve">Minētās izmaiņas pozitīvi ietekmēs </w:t>
            </w:r>
            <w:r w:rsidR="00E5083D">
              <w:rPr>
                <w:rFonts w:ascii="Times New Roman" w:hAnsi="Times New Roman" w:cs="Times New Roman"/>
                <w:sz w:val="24"/>
                <w:szCs w:val="24"/>
              </w:rPr>
              <w:t>LM</w:t>
            </w:r>
            <w:r w:rsidRPr="00285AC5">
              <w:rPr>
                <w:rFonts w:ascii="Times New Roman" w:hAnsi="Times New Roman" w:cs="Times New Roman"/>
                <w:sz w:val="24"/>
                <w:szCs w:val="24"/>
              </w:rPr>
              <w:t xml:space="preserve"> pārziņā esošo </w:t>
            </w:r>
            <w:r w:rsidR="000B60FF">
              <w:rPr>
                <w:rFonts w:ascii="Times New Roman" w:hAnsi="Times New Roman" w:cs="Times New Roman"/>
                <w:sz w:val="24"/>
                <w:szCs w:val="24"/>
              </w:rPr>
              <w:t>specifisko atbalsta mērķu</w:t>
            </w:r>
            <w:r w:rsidRPr="00285AC5">
              <w:rPr>
                <w:rFonts w:ascii="Times New Roman" w:hAnsi="Times New Roman" w:cs="Times New Roman"/>
                <w:sz w:val="24"/>
                <w:szCs w:val="24"/>
              </w:rPr>
              <w:t xml:space="preserve"> finanšu rādītāju sasniegšanu. Kopējais SAM 7.1.1. un SAM 7.2.1.1. pasākuma nacionālā finansējuma apmērs 7. pri</w:t>
            </w:r>
            <w:r w:rsidR="00AE3502">
              <w:rPr>
                <w:rFonts w:ascii="Times New Roman" w:hAnsi="Times New Roman" w:cs="Times New Roman"/>
                <w:sz w:val="24"/>
                <w:szCs w:val="24"/>
              </w:rPr>
              <w:t xml:space="preserve">oritārā virziena </w:t>
            </w:r>
            <w:r w:rsidR="00AE3502">
              <w:rPr>
                <w:rFonts w:ascii="Times New Roman" w:hAnsi="Times New Roman" w:cs="Times New Roman"/>
                <w:sz w:val="24"/>
                <w:szCs w:val="24"/>
              </w:rPr>
              <w:lastRenderedPageBreak/>
              <w:t>“Nodarbinātība un</w:t>
            </w:r>
            <w:r w:rsidRPr="00285AC5">
              <w:rPr>
                <w:rFonts w:ascii="Times New Roman" w:hAnsi="Times New Roman" w:cs="Times New Roman"/>
                <w:sz w:val="24"/>
                <w:szCs w:val="24"/>
              </w:rPr>
              <w:t xml:space="preserve"> darbaspēka mobil</w:t>
            </w:r>
            <w:r w:rsidR="00080FE9">
              <w:rPr>
                <w:rFonts w:ascii="Times New Roman" w:hAnsi="Times New Roman" w:cs="Times New Roman"/>
                <w:sz w:val="24"/>
                <w:szCs w:val="24"/>
              </w:rPr>
              <w:t>itāte” ietvaros netiek mainīts;</w:t>
            </w:r>
          </w:p>
          <w:p w14:paraId="01923207" w14:textId="2422902A" w:rsidR="000E3234" w:rsidRDefault="005D34C1" w:rsidP="000E3234">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b/>
                <w:sz w:val="24"/>
                <w:szCs w:val="24"/>
              </w:rPr>
              <w:t>2</w:t>
            </w:r>
            <w:r w:rsidR="005C2ADD" w:rsidRPr="00C24506">
              <w:rPr>
                <w:rFonts w:ascii="Times New Roman" w:hAnsi="Times New Roman" w:cs="Times New Roman"/>
                <w:b/>
                <w:sz w:val="24"/>
                <w:szCs w:val="24"/>
              </w:rPr>
              <w:t>)</w:t>
            </w:r>
            <w:r w:rsidR="00CE2F71">
              <w:rPr>
                <w:rFonts w:ascii="Times New Roman" w:hAnsi="Times New Roman" w:cs="Times New Roman"/>
                <w:sz w:val="24"/>
                <w:szCs w:val="24"/>
              </w:rPr>
              <w:t xml:space="preserve"> </w:t>
            </w:r>
            <w:r w:rsidR="00CE2F71" w:rsidRPr="00CE2F71">
              <w:rPr>
                <w:rFonts w:ascii="Times New Roman" w:hAnsi="Times New Roman" w:cs="Times New Roman"/>
                <w:b/>
                <w:sz w:val="24"/>
                <w:szCs w:val="24"/>
              </w:rPr>
              <w:t xml:space="preserve">atbilstoši </w:t>
            </w:r>
            <w:r w:rsidR="00E5083D">
              <w:rPr>
                <w:rFonts w:ascii="Times New Roman" w:hAnsi="Times New Roman" w:cs="Times New Roman"/>
                <w:b/>
                <w:sz w:val="24"/>
                <w:szCs w:val="24"/>
              </w:rPr>
              <w:t>LM</w:t>
            </w:r>
            <w:r w:rsidR="00CE2F71" w:rsidRPr="00CE2F71">
              <w:rPr>
                <w:rFonts w:ascii="Times New Roman" w:hAnsi="Times New Roman" w:cs="Times New Roman"/>
                <w:b/>
                <w:sz w:val="24"/>
                <w:szCs w:val="24"/>
              </w:rPr>
              <w:t xml:space="preserve"> rosinātajiem grozījumiem MK noteikumos Nr.75</w:t>
            </w:r>
            <w:r w:rsidR="00CE2F71" w:rsidRPr="00CE2F71">
              <w:rPr>
                <w:rFonts w:ascii="Times New Roman" w:hAnsi="Times New Roman" w:cs="Times New Roman"/>
                <w:sz w:val="24"/>
                <w:szCs w:val="24"/>
              </w:rPr>
              <w:t xml:space="preserve"> </w:t>
            </w:r>
            <w:r w:rsidR="003F6A0F" w:rsidRPr="003F6A0F">
              <w:rPr>
                <w:rFonts w:ascii="Times New Roman" w:hAnsi="Times New Roman" w:cs="Times New Roman"/>
                <w:b/>
                <w:sz w:val="24"/>
                <w:szCs w:val="24"/>
              </w:rPr>
              <w:t>noteikt</w:t>
            </w:r>
            <w:r w:rsidR="003F6A0F">
              <w:rPr>
                <w:rFonts w:ascii="Times New Roman" w:hAnsi="Times New Roman" w:cs="Times New Roman"/>
                <w:sz w:val="24"/>
                <w:szCs w:val="24"/>
              </w:rPr>
              <w:t xml:space="preserve"> </w:t>
            </w:r>
            <w:r w:rsidR="003F6A0F">
              <w:rPr>
                <w:rFonts w:ascii="Times New Roman" w:hAnsi="Times New Roman" w:cs="Times New Roman"/>
                <w:b/>
                <w:sz w:val="24"/>
                <w:szCs w:val="24"/>
              </w:rPr>
              <w:t xml:space="preserve">plašāku mērķa grupu </w:t>
            </w:r>
            <w:r w:rsidR="000E3234" w:rsidRPr="003F6A0F">
              <w:rPr>
                <w:rFonts w:ascii="Times New Roman" w:hAnsi="Times New Roman" w:cs="Times New Roman"/>
                <w:b/>
                <w:sz w:val="24"/>
                <w:szCs w:val="24"/>
              </w:rPr>
              <w:t>konkurētspējas paaugstināšanas pasākumu</w:t>
            </w:r>
            <w:r w:rsidR="00F33148" w:rsidRPr="003F6A0F">
              <w:rPr>
                <w:rFonts w:ascii="Times New Roman" w:hAnsi="Times New Roman" w:cs="Times New Roman"/>
                <w:b/>
                <w:sz w:val="24"/>
                <w:szCs w:val="24"/>
              </w:rPr>
              <w:t xml:space="preserve"> elastīgā apmācību formā </w:t>
            </w:r>
            <w:r w:rsidR="000E0DA3" w:rsidRPr="003F6A0F">
              <w:rPr>
                <w:rFonts w:ascii="Times New Roman" w:hAnsi="Times New Roman" w:cs="Times New Roman"/>
                <w:b/>
                <w:sz w:val="24"/>
                <w:szCs w:val="24"/>
              </w:rPr>
              <w:t>pieejamība</w:t>
            </w:r>
            <w:r w:rsidR="000E0DA3">
              <w:rPr>
                <w:rFonts w:ascii="Times New Roman" w:hAnsi="Times New Roman" w:cs="Times New Roman"/>
                <w:b/>
                <w:sz w:val="24"/>
                <w:szCs w:val="24"/>
              </w:rPr>
              <w:t>i</w:t>
            </w:r>
            <w:r w:rsidR="000E0DA3" w:rsidRPr="003F6A0F">
              <w:rPr>
                <w:rFonts w:ascii="Times New Roman" w:hAnsi="Times New Roman" w:cs="Times New Roman"/>
                <w:b/>
                <w:i/>
                <w:color w:val="000000"/>
                <w:sz w:val="24"/>
                <w:szCs w:val="24"/>
              </w:rPr>
              <w:t xml:space="preserve"> </w:t>
            </w:r>
            <w:r w:rsidR="000E3234" w:rsidRPr="008D56FD">
              <w:rPr>
                <w:rFonts w:ascii="Times New Roman" w:hAnsi="Times New Roman" w:cs="Times New Roman"/>
                <w:sz w:val="24"/>
                <w:szCs w:val="24"/>
              </w:rPr>
              <w:t>(</w:t>
            </w:r>
            <w:r w:rsidR="000E3234" w:rsidRPr="00F96E6E">
              <w:rPr>
                <w:rFonts w:ascii="Times New Roman" w:hAnsi="Times New Roman" w:cs="Times New Roman"/>
                <w:i/>
                <w:sz w:val="24"/>
                <w:szCs w:val="24"/>
              </w:rPr>
              <w:t xml:space="preserve">MK noteikumu projekta </w:t>
            </w:r>
            <w:r w:rsidR="00B11E38" w:rsidRPr="00F96E6E">
              <w:rPr>
                <w:rFonts w:ascii="Times New Roman" w:hAnsi="Times New Roman" w:cs="Times New Roman"/>
                <w:i/>
                <w:sz w:val="24"/>
                <w:szCs w:val="24"/>
              </w:rPr>
              <w:t>1</w:t>
            </w:r>
            <w:r w:rsidR="00B11E38">
              <w:rPr>
                <w:rFonts w:ascii="Times New Roman" w:hAnsi="Times New Roman" w:cs="Times New Roman"/>
                <w:i/>
                <w:sz w:val="24"/>
                <w:szCs w:val="24"/>
              </w:rPr>
              <w:t>7</w:t>
            </w:r>
            <w:r w:rsidR="000E3234" w:rsidRPr="00F96E6E">
              <w:rPr>
                <w:rFonts w:ascii="Times New Roman" w:hAnsi="Times New Roman" w:cs="Times New Roman"/>
                <w:i/>
                <w:sz w:val="24"/>
                <w:szCs w:val="24"/>
              </w:rPr>
              <w:t>. punkts</w:t>
            </w:r>
            <w:r w:rsidR="000E3234">
              <w:rPr>
                <w:rFonts w:ascii="Times New Roman" w:hAnsi="Times New Roman" w:cs="Times New Roman"/>
                <w:sz w:val="24"/>
                <w:szCs w:val="24"/>
              </w:rPr>
              <w:t>).</w:t>
            </w:r>
          </w:p>
          <w:p w14:paraId="7B47686E" w14:textId="5C799CC4" w:rsidR="00C0788C" w:rsidRDefault="00C0788C" w:rsidP="00686445">
            <w:pPr>
              <w:pStyle w:val="ListParagraph"/>
              <w:spacing w:after="0" w:line="240" w:lineRule="auto"/>
              <w:ind w:left="57" w:right="113"/>
              <w:jc w:val="both"/>
              <w:rPr>
                <w:rFonts w:ascii="Times New Roman" w:hAnsi="Times New Roman" w:cs="Times New Roman"/>
                <w:sz w:val="24"/>
                <w:szCs w:val="24"/>
              </w:rPr>
            </w:pPr>
            <w:r w:rsidRPr="00C0788C">
              <w:rPr>
                <w:rFonts w:ascii="Times New Roman" w:hAnsi="Times New Roman" w:cs="Times New Roman"/>
                <w:sz w:val="24"/>
                <w:szCs w:val="24"/>
              </w:rPr>
              <w:t>Konkurētspējas paaugstināšanas pasākumi (</w:t>
            </w:r>
            <w:r>
              <w:rPr>
                <w:rFonts w:ascii="Times New Roman" w:hAnsi="Times New Roman" w:cs="Times New Roman"/>
                <w:sz w:val="24"/>
                <w:szCs w:val="24"/>
              </w:rPr>
              <w:t xml:space="preserve">turpmāk – </w:t>
            </w:r>
            <w:r w:rsidRPr="00C0788C">
              <w:rPr>
                <w:rFonts w:ascii="Times New Roman" w:hAnsi="Times New Roman" w:cs="Times New Roman"/>
                <w:sz w:val="24"/>
                <w:szCs w:val="24"/>
              </w:rPr>
              <w:t>KPP) ir vērsti uz bezdarbnieku, darba meklētāju un bezdarba riskam pakļauto personu konkurētspējas veicināšanu darba tirgū</w:t>
            </w:r>
            <w:r w:rsidR="00561A97">
              <w:rPr>
                <w:rFonts w:ascii="Times New Roman" w:hAnsi="Times New Roman" w:cs="Times New Roman"/>
                <w:sz w:val="24"/>
                <w:szCs w:val="24"/>
              </w:rPr>
              <w:t xml:space="preserve"> un ietver, piemēram, </w:t>
            </w:r>
            <w:r w:rsidR="00561A97" w:rsidRPr="00561A97">
              <w:rPr>
                <w:rFonts w:ascii="Times New Roman" w:hAnsi="Times New Roman" w:cs="Times New Roman"/>
                <w:sz w:val="24"/>
                <w:szCs w:val="24"/>
              </w:rPr>
              <w:t>individuālas konsultācijas</w:t>
            </w:r>
            <w:r w:rsidR="00561A97">
              <w:rPr>
                <w:rFonts w:ascii="Times New Roman" w:hAnsi="Times New Roman" w:cs="Times New Roman"/>
                <w:sz w:val="24"/>
                <w:szCs w:val="24"/>
              </w:rPr>
              <w:t>,</w:t>
            </w:r>
            <w:r w:rsidR="00561A97" w:rsidRPr="00561A97">
              <w:rPr>
                <w:rFonts w:ascii="Times New Roman" w:hAnsi="Times New Roman" w:cs="Times New Roman"/>
                <w:sz w:val="24"/>
                <w:szCs w:val="24"/>
              </w:rPr>
              <w:t xml:space="preserve"> grupu nodarbības (kursi, semināri, lekcijas)</w:t>
            </w:r>
            <w:r w:rsidR="00561A97">
              <w:rPr>
                <w:rFonts w:ascii="Times New Roman" w:hAnsi="Times New Roman" w:cs="Times New Roman"/>
                <w:sz w:val="24"/>
                <w:szCs w:val="24"/>
              </w:rPr>
              <w:t xml:space="preserve"> u.c.</w:t>
            </w:r>
          </w:p>
          <w:p w14:paraId="72C5957E" w14:textId="41AC1086" w:rsidR="00845991" w:rsidRDefault="00845991" w:rsidP="00686445">
            <w:pPr>
              <w:pStyle w:val="ListParagraph"/>
              <w:spacing w:after="0" w:line="240" w:lineRule="auto"/>
              <w:ind w:left="57" w:right="113"/>
              <w:jc w:val="both"/>
              <w:rPr>
                <w:rFonts w:ascii="Times New Roman" w:hAnsi="Times New Roman" w:cs="Times New Roman"/>
                <w:sz w:val="24"/>
                <w:szCs w:val="24"/>
              </w:rPr>
            </w:pPr>
            <w:r w:rsidRPr="00845991">
              <w:rPr>
                <w:rFonts w:ascii="Times New Roman" w:hAnsi="Times New Roman" w:cs="Times New Roman"/>
                <w:sz w:val="24"/>
                <w:szCs w:val="24"/>
              </w:rPr>
              <w:t>SAM 7.1.1 ietvaros KPP elastīgā apmācību formā pašreiz tiek nodrošināta/ir pieejama mērķa grupai – bezdarbnieki</w:t>
            </w:r>
            <w:r w:rsidR="00CD020F">
              <w:rPr>
                <w:rFonts w:ascii="Times New Roman" w:hAnsi="Times New Roman" w:cs="Times New Roman"/>
                <w:sz w:val="24"/>
                <w:szCs w:val="24"/>
              </w:rPr>
              <w:t>em</w:t>
            </w:r>
            <w:r w:rsidRPr="00845991">
              <w:rPr>
                <w:rFonts w:ascii="Times New Roman" w:hAnsi="Times New Roman" w:cs="Times New Roman"/>
                <w:sz w:val="24"/>
                <w:szCs w:val="24"/>
              </w:rPr>
              <w:t>, īpaši bezdarbnieki</w:t>
            </w:r>
            <w:r w:rsidR="00CD020F">
              <w:rPr>
                <w:rFonts w:ascii="Times New Roman" w:hAnsi="Times New Roman" w:cs="Times New Roman"/>
                <w:sz w:val="24"/>
                <w:szCs w:val="24"/>
              </w:rPr>
              <w:t>em</w:t>
            </w:r>
            <w:r w:rsidRPr="00845991">
              <w:rPr>
                <w:rFonts w:ascii="Times New Roman" w:hAnsi="Times New Roman" w:cs="Times New Roman"/>
                <w:sz w:val="24"/>
                <w:szCs w:val="24"/>
              </w:rPr>
              <w:t xml:space="preserve"> ar zemu un darba tirgus prasībām neatbilstošu prasmju un kvalifikācijas līmeni, tomēr, veicot situācijas analīzi, t.sk. vērtējot KPP elastīgā apmācību formā saturu, secināms, ka šajos īsajos pasākumos varētu tikt iesaistītas arī citas mērķa grupas, piemēram, jaunieši, kuri uzsāk darba gaitas</w:t>
            </w:r>
            <w:r w:rsidR="004A6581">
              <w:rPr>
                <w:rFonts w:ascii="Times New Roman" w:hAnsi="Times New Roman" w:cs="Times New Roman"/>
                <w:sz w:val="24"/>
                <w:szCs w:val="24"/>
              </w:rPr>
              <w:t>,</w:t>
            </w:r>
            <w:r w:rsidRPr="00845991">
              <w:rPr>
                <w:rFonts w:ascii="Times New Roman" w:hAnsi="Times New Roman" w:cs="Times New Roman"/>
                <w:sz w:val="24"/>
                <w:szCs w:val="24"/>
              </w:rPr>
              <w:t xml:space="preserve"> un nodarbinātas personas, kuras vēlas mainīt savus karjeras plānus, jauniešu vecāki, kas vēlas, lai viņu bērni izdarītu apzinātu savas nākotnes profesijas izvēli. Tādējādi pamatinformācija par darba meklēšanas metodēm, kura tiek sniegta KPP ietvaros, </w:t>
            </w:r>
            <w:r w:rsidR="004A6581">
              <w:rPr>
                <w:rFonts w:ascii="Times New Roman" w:hAnsi="Times New Roman" w:cs="Times New Roman"/>
                <w:sz w:val="24"/>
                <w:szCs w:val="24"/>
              </w:rPr>
              <w:t>kļūtu</w:t>
            </w:r>
            <w:r w:rsidR="004A6581" w:rsidRPr="00845991">
              <w:rPr>
                <w:rFonts w:ascii="Times New Roman" w:hAnsi="Times New Roman" w:cs="Times New Roman"/>
                <w:sz w:val="24"/>
                <w:szCs w:val="24"/>
              </w:rPr>
              <w:t xml:space="preserve"> </w:t>
            </w:r>
            <w:r w:rsidRPr="00845991">
              <w:rPr>
                <w:rFonts w:ascii="Times New Roman" w:hAnsi="Times New Roman" w:cs="Times New Roman"/>
                <w:sz w:val="24"/>
                <w:szCs w:val="24"/>
              </w:rPr>
              <w:t xml:space="preserve">vispārpieejama arī plašākam sabiedrības lokam un veicinātu visu darba tirgus dalībnieku konkurētspēju un virzību </w:t>
            </w:r>
            <w:r w:rsidR="004A6581">
              <w:rPr>
                <w:rFonts w:ascii="Times New Roman" w:hAnsi="Times New Roman" w:cs="Times New Roman"/>
                <w:sz w:val="24"/>
                <w:szCs w:val="24"/>
              </w:rPr>
              <w:t>uz</w:t>
            </w:r>
            <w:r w:rsidR="004A6581" w:rsidRPr="00845991">
              <w:rPr>
                <w:rFonts w:ascii="Times New Roman" w:hAnsi="Times New Roman" w:cs="Times New Roman"/>
                <w:sz w:val="24"/>
                <w:szCs w:val="24"/>
              </w:rPr>
              <w:t xml:space="preserve"> </w:t>
            </w:r>
            <w:r w:rsidRPr="00845991">
              <w:rPr>
                <w:rFonts w:ascii="Times New Roman" w:hAnsi="Times New Roman" w:cs="Times New Roman"/>
                <w:sz w:val="24"/>
                <w:szCs w:val="24"/>
              </w:rPr>
              <w:t>labāk</w:t>
            </w:r>
            <w:r w:rsidR="00E82405">
              <w:rPr>
                <w:rFonts w:ascii="Times New Roman" w:hAnsi="Times New Roman" w:cs="Times New Roman"/>
                <w:sz w:val="24"/>
                <w:szCs w:val="24"/>
              </w:rPr>
              <w:t>ām</w:t>
            </w:r>
            <w:r w:rsidRPr="00845991">
              <w:rPr>
                <w:rFonts w:ascii="Times New Roman" w:hAnsi="Times New Roman" w:cs="Times New Roman"/>
                <w:sz w:val="24"/>
                <w:szCs w:val="24"/>
              </w:rPr>
              <w:t xml:space="preserve"> darba vietām.</w:t>
            </w:r>
          </w:p>
          <w:p w14:paraId="0773815A" w14:textId="0CC66584" w:rsidR="00845991" w:rsidRDefault="00561A97" w:rsidP="00922320">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minēto</w:t>
            </w:r>
            <w:r w:rsidR="007356CE">
              <w:rPr>
                <w:rFonts w:ascii="Times New Roman" w:hAnsi="Times New Roman" w:cs="Times New Roman"/>
                <w:sz w:val="24"/>
                <w:szCs w:val="24"/>
              </w:rPr>
              <w:t>,</w:t>
            </w:r>
            <w:r>
              <w:rPr>
                <w:rFonts w:ascii="Times New Roman" w:hAnsi="Times New Roman" w:cs="Times New Roman"/>
                <w:sz w:val="24"/>
                <w:szCs w:val="24"/>
              </w:rPr>
              <w:t xml:space="preserve"> MK noteikumu projekts paredz, ka Nodarbinātības valsts aģentūra (finansējuma saņēmējs)</w:t>
            </w:r>
            <w:r w:rsidR="00B55CFA">
              <w:rPr>
                <w:rFonts w:ascii="Times New Roman" w:hAnsi="Times New Roman" w:cs="Times New Roman"/>
                <w:sz w:val="24"/>
                <w:szCs w:val="24"/>
              </w:rPr>
              <w:t xml:space="preserve"> var īstenot/nodrošināt</w:t>
            </w:r>
            <w:r>
              <w:rPr>
                <w:rFonts w:ascii="Times New Roman" w:hAnsi="Times New Roman" w:cs="Times New Roman"/>
                <w:sz w:val="24"/>
                <w:szCs w:val="24"/>
              </w:rPr>
              <w:t xml:space="preserve"> KPP </w:t>
            </w:r>
            <w:r w:rsidR="00B55CFA" w:rsidRPr="00B55CFA">
              <w:rPr>
                <w:rFonts w:ascii="Times New Roman" w:hAnsi="Times New Roman" w:cs="Times New Roman"/>
                <w:sz w:val="24"/>
                <w:szCs w:val="24"/>
              </w:rPr>
              <w:t>elastīg</w:t>
            </w:r>
            <w:r w:rsidR="00032755">
              <w:rPr>
                <w:rFonts w:ascii="Times New Roman" w:hAnsi="Times New Roman" w:cs="Times New Roman"/>
                <w:sz w:val="24"/>
                <w:szCs w:val="24"/>
              </w:rPr>
              <w:t>u</w:t>
            </w:r>
            <w:r w:rsidR="00B55CFA" w:rsidRPr="00B55CFA">
              <w:rPr>
                <w:rFonts w:ascii="Times New Roman" w:hAnsi="Times New Roman" w:cs="Times New Roman"/>
                <w:sz w:val="24"/>
                <w:szCs w:val="24"/>
              </w:rPr>
              <w:t xml:space="preserve"> apmācīb</w:t>
            </w:r>
            <w:r w:rsidR="00E4196F">
              <w:rPr>
                <w:rFonts w:ascii="Times New Roman" w:hAnsi="Times New Roman" w:cs="Times New Roman"/>
                <w:sz w:val="24"/>
                <w:szCs w:val="24"/>
              </w:rPr>
              <w:t>u</w:t>
            </w:r>
            <w:r w:rsidR="00B55CFA" w:rsidRPr="00B55CFA">
              <w:rPr>
                <w:rFonts w:ascii="Times New Roman" w:hAnsi="Times New Roman" w:cs="Times New Roman"/>
                <w:sz w:val="24"/>
                <w:szCs w:val="24"/>
              </w:rPr>
              <w:t xml:space="preserve"> formā</w:t>
            </w:r>
            <w:r w:rsidR="00B55CFA">
              <w:rPr>
                <w:rFonts w:ascii="Times New Roman" w:hAnsi="Times New Roman" w:cs="Times New Roman"/>
                <w:sz w:val="24"/>
                <w:szCs w:val="24"/>
              </w:rPr>
              <w:t xml:space="preserve"> arī mērķa grupām, kas nav bezdarbnieki, nodrošinot </w:t>
            </w:r>
            <w:r w:rsidR="00E4196F">
              <w:rPr>
                <w:rFonts w:ascii="Times New Roman" w:hAnsi="Times New Roman" w:cs="Times New Roman"/>
                <w:sz w:val="24"/>
                <w:szCs w:val="24"/>
              </w:rPr>
              <w:t>to</w:t>
            </w:r>
            <w:r w:rsidR="00B55CFA">
              <w:rPr>
                <w:rFonts w:ascii="Times New Roman" w:hAnsi="Times New Roman" w:cs="Times New Roman"/>
                <w:sz w:val="24"/>
                <w:szCs w:val="24"/>
              </w:rPr>
              <w:t xml:space="preserve"> publisk</w:t>
            </w:r>
            <w:r w:rsidR="008D549C">
              <w:rPr>
                <w:rFonts w:ascii="Times New Roman" w:hAnsi="Times New Roman" w:cs="Times New Roman"/>
                <w:sz w:val="24"/>
                <w:szCs w:val="24"/>
              </w:rPr>
              <w:t>u</w:t>
            </w:r>
            <w:r w:rsidR="00B55CFA">
              <w:rPr>
                <w:rFonts w:ascii="Times New Roman" w:hAnsi="Times New Roman" w:cs="Times New Roman"/>
                <w:sz w:val="24"/>
                <w:szCs w:val="24"/>
              </w:rPr>
              <w:t xml:space="preserve"> pieejam</w:t>
            </w:r>
            <w:r w:rsidR="008D549C">
              <w:rPr>
                <w:rFonts w:ascii="Times New Roman" w:hAnsi="Times New Roman" w:cs="Times New Roman"/>
                <w:sz w:val="24"/>
                <w:szCs w:val="24"/>
              </w:rPr>
              <w:t>ību</w:t>
            </w:r>
            <w:r w:rsidR="007356CE">
              <w:rPr>
                <w:rFonts w:ascii="Times New Roman" w:hAnsi="Times New Roman" w:cs="Times New Roman"/>
                <w:sz w:val="24"/>
                <w:szCs w:val="24"/>
              </w:rPr>
              <w:t>;</w:t>
            </w:r>
          </w:p>
          <w:p w14:paraId="4817782E" w14:textId="1FA525C0" w:rsidR="00922320" w:rsidRPr="008D56FD" w:rsidRDefault="00922320" w:rsidP="00922320">
            <w:pPr>
              <w:pStyle w:val="ListParagraph"/>
              <w:spacing w:after="0" w:line="240" w:lineRule="auto"/>
              <w:ind w:left="57" w:right="113"/>
              <w:jc w:val="both"/>
              <w:rPr>
                <w:rFonts w:ascii="Times New Roman" w:hAnsi="Times New Roman" w:cs="Times New Roman"/>
                <w:sz w:val="24"/>
                <w:szCs w:val="24"/>
              </w:rPr>
            </w:pPr>
            <w:r w:rsidRPr="008D56FD">
              <w:rPr>
                <w:rFonts w:ascii="Times New Roman" w:hAnsi="Times New Roman" w:cs="Times New Roman"/>
                <w:b/>
                <w:sz w:val="24"/>
                <w:szCs w:val="24"/>
              </w:rPr>
              <w:t>3)</w:t>
            </w:r>
            <w:r w:rsidRPr="008D56FD">
              <w:rPr>
                <w:rFonts w:ascii="Times New Roman" w:hAnsi="Times New Roman" w:cs="Times New Roman"/>
                <w:sz w:val="24"/>
                <w:szCs w:val="24"/>
              </w:rPr>
              <w:t xml:space="preserve"> nodrošināt </w:t>
            </w:r>
            <w:r w:rsidRPr="008D56FD">
              <w:rPr>
                <w:rFonts w:ascii="Times New Roman" w:hAnsi="Times New Roman" w:cs="Times New Roman"/>
                <w:b/>
                <w:sz w:val="24"/>
                <w:szCs w:val="24"/>
              </w:rPr>
              <w:t>vienotu pieeju/struktūru</w:t>
            </w:r>
            <w:r w:rsidRPr="008D56FD">
              <w:rPr>
                <w:rFonts w:ascii="Times New Roman" w:hAnsi="Times New Roman" w:cs="Times New Roman"/>
                <w:sz w:val="24"/>
                <w:szCs w:val="24"/>
              </w:rPr>
              <w:t xml:space="preserve"> tiesību normu atspoguļošanai MK noteikumos par </w:t>
            </w:r>
            <w:r w:rsidR="00E5083D">
              <w:rPr>
                <w:rFonts w:ascii="Times New Roman" w:hAnsi="Times New Roman" w:cs="Times New Roman"/>
                <w:sz w:val="24"/>
                <w:szCs w:val="24"/>
              </w:rPr>
              <w:t>LM</w:t>
            </w:r>
            <w:r w:rsidRPr="008D56FD">
              <w:rPr>
                <w:rFonts w:ascii="Times New Roman" w:hAnsi="Times New Roman" w:cs="Times New Roman"/>
                <w:sz w:val="24"/>
                <w:szCs w:val="24"/>
              </w:rPr>
              <w:t xml:space="preserve"> pārziņā esošo specifisko atbalsta mērķu īstenošanu, tai skaitā:</w:t>
            </w:r>
          </w:p>
          <w:p w14:paraId="476A531A" w14:textId="73F15BA2" w:rsidR="00922320" w:rsidRPr="008D56FD" w:rsidRDefault="00922320" w:rsidP="00FE3E41">
            <w:pPr>
              <w:pStyle w:val="ListParagraph"/>
              <w:spacing w:after="0" w:line="240" w:lineRule="auto"/>
              <w:ind w:left="113" w:right="113"/>
              <w:jc w:val="both"/>
              <w:rPr>
                <w:rFonts w:ascii="Times New Roman" w:hAnsi="Times New Roman" w:cs="Times New Roman"/>
                <w:sz w:val="24"/>
                <w:szCs w:val="24"/>
              </w:rPr>
            </w:pPr>
            <w:r w:rsidRPr="008D56FD">
              <w:rPr>
                <w:rFonts w:ascii="Times New Roman" w:hAnsi="Times New Roman" w:cs="Times New Roman"/>
                <w:sz w:val="24"/>
                <w:szCs w:val="24"/>
              </w:rPr>
              <w:t xml:space="preserve">- saskaņā </w:t>
            </w:r>
            <w:r w:rsidRPr="00011DF3">
              <w:rPr>
                <w:rFonts w:ascii="Times New Roman" w:hAnsi="Times New Roman" w:cs="Times New Roman"/>
                <w:sz w:val="24"/>
                <w:szCs w:val="24"/>
              </w:rPr>
              <w:t>ar Finanšu ministrijas 2016.</w:t>
            </w:r>
            <w:r w:rsidR="001021EB">
              <w:rPr>
                <w:rFonts w:ascii="Times New Roman" w:hAnsi="Times New Roman" w:cs="Times New Roman"/>
                <w:sz w:val="24"/>
                <w:szCs w:val="24"/>
              </w:rPr>
              <w:t xml:space="preserve"> </w:t>
            </w:r>
            <w:r w:rsidRPr="00011DF3">
              <w:rPr>
                <w:rFonts w:ascii="Times New Roman" w:hAnsi="Times New Roman" w:cs="Times New Roman"/>
                <w:sz w:val="24"/>
                <w:szCs w:val="24"/>
              </w:rPr>
              <w:t>gada 15.</w:t>
            </w:r>
            <w:r w:rsidR="001021EB">
              <w:rPr>
                <w:rFonts w:ascii="Times New Roman" w:hAnsi="Times New Roman" w:cs="Times New Roman"/>
                <w:sz w:val="24"/>
                <w:szCs w:val="24"/>
              </w:rPr>
              <w:t xml:space="preserve"> </w:t>
            </w:r>
            <w:r w:rsidRPr="00011DF3">
              <w:rPr>
                <w:rFonts w:ascii="Times New Roman" w:hAnsi="Times New Roman" w:cs="Times New Roman"/>
                <w:sz w:val="24"/>
                <w:szCs w:val="24"/>
              </w:rPr>
              <w:t xml:space="preserve">jūlija vadlīniju Nr.2.1. “Vadlīnijas attiecināmo un neattiecināmo izmaksu </w:t>
            </w:r>
            <w:r>
              <w:rPr>
                <w:rFonts w:ascii="Times New Roman" w:hAnsi="Times New Roman" w:cs="Times New Roman"/>
                <w:sz w:val="24"/>
                <w:szCs w:val="24"/>
              </w:rPr>
              <w:t>noteikšanai 2014.–</w:t>
            </w:r>
            <w:r w:rsidRPr="00011DF3">
              <w:rPr>
                <w:rFonts w:ascii="Times New Roman" w:hAnsi="Times New Roman" w:cs="Times New Roman"/>
                <w:sz w:val="24"/>
                <w:szCs w:val="24"/>
              </w:rPr>
              <w:t>2020.</w:t>
            </w:r>
            <w:r w:rsidR="001021EB">
              <w:rPr>
                <w:rFonts w:ascii="Times New Roman" w:hAnsi="Times New Roman" w:cs="Times New Roman"/>
                <w:sz w:val="24"/>
                <w:szCs w:val="24"/>
              </w:rPr>
              <w:t xml:space="preserve"> </w:t>
            </w:r>
            <w:r w:rsidRPr="00011DF3">
              <w:rPr>
                <w:rFonts w:ascii="Times New Roman" w:hAnsi="Times New Roman" w:cs="Times New Roman"/>
                <w:sz w:val="24"/>
                <w:szCs w:val="24"/>
              </w:rPr>
              <w:t>gada plānošanas periodā” 3.5.punktu, noteikt, ka projekta īstenošanas un vadības</w:t>
            </w:r>
            <w:r w:rsidRPr="008D56FD">
              <w:rPr>
                <w:rFonts w:ascii="Times New Roman" w:hAnsi="Times New Roman" w:cs="Times New Roman"/>
                <w:sz w:val="24"/>
                <w:szCs w:val="24"/>
              </w:rPr>
              <w:t xml:space="preserve"> personālam papildus darba vietas aprīkojuma iegādei ir attiecināmas arī</w:t>
            </w:r>
            <w:r w:rsidRPr="008D56FD">
              <w:t xml:space="preserve"> </w:t>
            </w:r>
            <w:r w:rsidRPr="008D56FD">
              <w:rPr>
                <w:rFonts w:ascii="Times New Roman" w:hAnsi="Times New Roman" w:cs="Times New Roman"/>
                <w:sz w:val="24"/>
                <w:szCs w:val="24"/>
              </w:rPr>
              <w:t xml:space="preserve">darba vietas aprīkojuma īres izmaksas </w:t>
            </w:r>
            <w:proofErr w:type="gramStart"/>
            <w:r w:rsidRPr="00CF789A">
              <w:rPr>
                <w:rFonts w:ascii="Times New Roman" w:hAnsi="Times New Roman" w:cs="Times New Roman"/>
                <w:sz w:val="24"/>
                <w:szCs w:val="24"/>
              </w:rPr>
              <w:t>(</w:t>
            </w:r>
            <w:proofErr w:type="gramEnd"/>
            <w:r w:rsidRPr="00CF789A">
              <w:rPr>
                <w:rFonts w:ascii="Times New Roman" w:hAnsi="Times New Roman" w:cs="Times New Roman"/>
                <w:i/>
                <w:sz w:val="24"/>
                <w:szCs w:val="24"/>
              </w:rPr>
              <w:t xml:space="preserve">MK noteikumu projekta </w:t>
            </w:r>
            <w:r w:rsidR="00B11E38" w:rsidRPr="00CF789A">
              <w:rPr>
                <w:rFonts w:ascii="Times New Roman" w:hAnsi="Times New Roman" w:cs="Times New Roman"/>
                <w:i/>
                <w:sz w:val="24"/>
                <w:szCs w:val="24"/>
              </w:rPr>
              <w:t>1</w:t>
            </w:r>
            <w:r w:rsidR="00B11E38">
              <w:rPr>
                <w:rFonts w:ascii="Times New Roman" w:hAnsi="Times New Roman" w:cs="Times New Roman"/>
                <w:i/>
                <w:sz w:val="24"/>
                <w:szCs w:val="24"/>
              </w:rPr>
              <w:t>3</w:t>
            </w:r>
            <w:r w:rsidRPr="00CF789A">
              <w:rPr>
                <w:rFonts w:ascii="Times New Roman" w:hAnsi="Times New Roman" w:cs="Times New Roman"/>
                <w:i/>
                <w:sz w:val="24"/>
                <w:szCs w:val="24"/>
              </w:rPr>
              <w:t>. punkts</w:t>
            </w:r>
            <w:r w:rsidRPr="008D56FD">
              <w:rPr>
                <w:rFonts w:ascii="Times New Roman" w:hAnsi="Times New Roman" w:cs="Times New Roman"/>
                <w:sz w:val="24"/>
                <w:szCs w:val="24"/>
              </w:rPr>
              <w:t>);</w:t>
            </w:r>
          </w:p>
          <w:p w14:paraId="121D3FAB" w14:textId="49E8CA2F" w:rsidR="00FE3E41" w:rsidRPr="00CF789A" w:rsidRDefault="00922320" w:rsidP="00FE3E41">
            <w:pPr>
              <w:pStyle w:val="ListParagraph"/>
              <w:spacing w:after="0" w:line="240" w:lineRule="auto"/>
              <w:ind w:left="113" w:right="113"/>
              <w:jc w:val="both"/>
              <w:rPr>
                <w:rFonts w:ascii="Times New Roman" w:hAnsi="Times New Roman" w:cs="Times New Roman"/>
                <w:sz w:val="24"/>
                <w:szCs w:val="24"/>
              </w:rPr>
            </w:pPr>
            <w:r w:rsidRPr="00FE3E41">
              <w:rPr>
                <w:rFonts w:ascii="Times New Roman" w:hAnsi="Times New Roman" w:cs="Times New Roman"/>
                <w:sz w:val="24"/>
                <w:szCs w:val="24"/>
              </w:rPr>
              <w:t xml:space="preserve">- </w:t>
            </w:r>
            <w:r w:rsidR="007F4A72" w:rsidRPr="00FE3E41">
              <w:rPr>
                <w:rFonts w:ascii="Times New Roman" w:hAnsi="Times New Roman" w:cs="Times New Roman"/>
                <w:sz w:val="24"/>
                <w:szCs w:val="24"/>
              </w:rPr>
              <w:t>noteikt, ka projekta īstenošanas un vadības personālam obligātās veselības pārbaužu un redzes līdzekļu korekciju izmaksas ir attiecināmas, ja tās nav ie</w:t>
            </w:r>
            <w:r w:rsidR="00FE3E41">
              <w:rPr>
                <w:rFonts w:ascii="Times New Roman" w:hAnsi="Times New Roman" w:cs="Times New Roman"/>
                <w:sz w:val="24"/>
                <w:szCs w:val="24"/>
              </w:rPr>
              <w:t>kļautas veselības apdrošināšanā</w:t>
            </w:r>
            <w:r w:rsidR="007F4A72" w:rsidRPr="00FE3E41">
              <w:rPr>
                <w:rFonts w:ascii="Times New Roman" w:hAnsi="Times New Roman" w:cs="Times New Roman"/>
                <w:sz w:val="24"/>
                <w:szCs w:val="24"/>
              </w:rPr>
              <w:t xml:space="preserve">, tādējādi novēršot </w:t>
            </w:r>
            <w:proofErr w:type="spellStart"/>
            <w:r w:rsidR="007F4A72" w:rsidRPr="00FE3E41">
              <w:rPr>
                <w:rFonts w:ascii="Times New Roman" w:hAnsi="Times New Roman" w:cs="Times New Roman"/>
                <w:sz w:val="24"/>
                <w:szCs w:val="24"/>
              </w:rPr>
              <w:t>dubultfinansējuma</w:t>
            </w:r>
            <w:proofErr w:type="spellEnd"/>
            <w:r w:rsidR="007F4A72" w:rsidRPr="00FE3E41">
              <w:rPr>
                <w:rFonts w:ascii="Times New Roman" w:hAnsi="Times New Roman" w:cs="Times New Roman"/>
                <w:sz w:val="24"/>
                <w:szCs w:val="24"/>
              </w:rPr>
              <w:t xml:space="preserve"> risku </w:t>
            </w:r>
            <w:r w:rsidR="009C18C2" w:rsidRPr="00CF789A">
              <w:rPr>
                <w:rFonts w:ascii="Times New Roman" w:hAnsi="Times New Roman" w:cs="Times New Roman"/>
                <w:sz w:val="24"/>
                <w:szCs w:val="24"/>
              </w:rPr>
              <w:t>(</w:t>
            </w:r>
            <w:r w:rsidR="009C18C2" w:rsidRPr="00CF789A">
              <w:rPr>
                <w:rFonts w:ascii="Times New Roman" w:hAnsi="Times New Roman" w:cs="Times New Roman"/>
                <w:i/>
                <w:sz w:val="24"/>
                <w:szCs w:val="24"/>
              </w:rPr>
              <w:t xml:space="preserve">MK noteikumu projekta </w:t>
            </w:r>
            <w:r w:rsidR="00B11E38" w:rsidRPr="00CF789A">
              <w:rPr>
                <w:rFonts w:ascii="Times New Roman" w:hAnsi="Times New Roman" w:cs="Times New Roman"/>
                <w:i/>
                <w:sz w:val="24"/>
                <w:szCs w:val="24"/>
              </w:rPr>
              <w:t>1</w:t>
            </w:r>
            <w:r w:rsidR="00B11E38">
              <w:rPr>
                <w:rFonts w:ascii="Times New Roman" w:hAnsi="Times New Roman" w:cs="Times New Roman"/>
                <w:i/>
                <w:sz w:val="24"/>
                <w:szCs w:val="24"/>
              </w:rPr>
              <w:t>1</w:t>
            </w:r>
            <w:r w:rsidR="009C18C2" w:rsidRPr="00CF789A">
              <w:rPr>
                <w:rFonts w:ascii="Times New Roman" w:hAnsi="Times New Roman" w:cs="Times New Roman"/>
                <w:i/>
                <w:sz w:val="24"/>
                <w:szCs w:val="24"/>
              </w:rPr>
              <w:t>. punkts</w:t>
            </w:r>
            <w:r w:rsidR="009C18C2" w:rsidRPr="00CF789A">
              <w:rPr>
                <w:rFonts w:ascii="Times New Roman" w:hAnsi="Times New Roman" w:cs="Times New Roman"/>
                <w:sz w:val="24"/>
                <w:szCs w:val="24"/>
              </w:rPr>
              <w:t>)</w:t>
            </w:r>
            <w:r w:rsidR="00FE3E41" w:rsidRPr="00CF789A">
              <w:rPr>
                <w:rFonts w:ascii="Times New Roman" w:hAnsi="Times New Roman" w:cs="Times New Roman"/>
                <w:sz w:val="24"/>
                <w:szCs w:val="24"/>
              </w:rPr>
              <w:t>;</w:t>
            </w:r>
          </w:p>
          <w:p w14:paraId="7DF0C6EC" w14:textId="0B1D3510" w:rsidR="00BD3664" w:rsidRDefault="00922320" w:rsidP="00922320">
            <w:pPr>
              <w:pStyle w:val="ListParagraph"/>
              <w:spacing w:after="0" w:line="240" w:lineRule="auto"/>
              <w:ind w:left="57" w:right="113"/>
              <w:jc w:val="both"/>
              <w:rPr>
                <w:rFonts w:ascii="Times New Roman" w:hAnsi="Times New Roman" w:cs="Times New Roman"/>
                <w:sz w:val="24"/>
                <w:szCs w:val="24"/>
              </w:rPr>
            </w:pPr>
            <w:r w:rsidRPr="00CF789A">
              <w:rPr>
                <w:rFonts w:ascii="Times New Roman" w:hAnsi="Times New Roman" w:cs="Times New Roman"/>
                <w:b/>
                <w:sz w:val="24"/>
                <w:szCs w:val="24"/>
              </w:rPr>
              <w:t>4)</w:t>
            </w:r>
            <w:r w:rsidRPr="00CF789A">
              <w:rPr>
                <w:rFonts w:ascii="Times New Roman" w:hAnsi="Times New Roman" w:cs="Times New Roman"/>
                <w:sz w:val="24"/>
                <w:szCs w:val="24"/>
              </w:rPr>
              <w:t xml:space="preserve"> lai izvairītos no nepieciešamības izmaiņu gadījumā grozīt normatīvos</w:t>
            </w:r>
            <w:r w:rsidRPr="00285AC5">
              <w:rPr>
                <w:rFonts w:ascii="Times New Roman" w:hAnsi="Times New Roman" w:cs="Times New Roman"/>
                <w:sz w:val="24"/>
                <w:szCs w:val="24"/>
              </w:rPr>
              <w:t xml:space="preserve"> aktus attiecībā uz nosacījumiem, kas </w:t>
            </w:r>
            <w:r w:rsidRPr="00285AC5">
              <w:rPr>
                <w:rFonts w:ascii="Times New Roman" w:hAnsi="Times New Roman" w:cs="Times New Roman"/>
                <w:sz w:val="24"/>
                <w:szCs w:val="24"/>
              </w:rPr>
              <w:lastRenderedPageBreak/>
              <w:t>ir atrunāti citos normatīvajos aktos, papildināt</w:t>
            </w:r>
            <w:r>
              <w:rPr>
                <w:rFonts w:ascii="Times New Roman" w:hAnsi="Times New Roman" w:cs="Times New Roman"/>
                <w:sz w:val="24"/>
                <w:szCs w:val="24"/>
              </w:rPr>
              <w:t xml:space="preserve"> pasākuma īstenošanas</w:t>
            </w:r>
            <w:r w:rsidRPr="00285AC5">
              <w:rPr>
                <w:rFonts w:ascii="Times New Roman" w:hAnsi="Times New Roman" w:cs="Times New Roman"/>
                <w:sz w:val="24"/>
                <w:szCs w:val="24"/>
              </w:rPr>
              <w:t xml:space="preserve"> nosacījumus ar atsauci</w:t>
            </w:r>
            <w:r>
              <w:rPr>
                <w:rFonts w:ascii="Times New Roman" w:hAnsi="Times New Roman" w:cs="Times New Roman"/>
                <w:sz w:val="24"/>
                <w:szCs w:val="24"/>
              </w:rPr>
              <w:t xml:space="preserve"> (tai skaitā precizēt sa</w:t>
            </w:r>
            <w:r w:rsidR="00E5083D">
              <w:rPr>
                <w:rFonts w:ascii="Times New Roman" w:hAnsi="Times New Roman" w:cs="Times New Roman"/>
                <w:sz w:val="24"/>
                <w:szCs w:val="24"/>
              </w:rPr>
              <w:t>istošos</w:t>
            </w:r>
            <w:r>
              <w:rPr>
                <w:rFonts w:ascii="Times New Roman" w:hAnsi="Times New Roman" w:cs="Times New Roman"/>
                <w:sz w:val="24"/>
                <w:szCs w:val="24"/>
              </w:rPr>
              <w:t xml:space="preserve"> MK noteikumu Nr.</w:t>
            </w:r>
            <w:r w:rsidR="000F03B0">
              <w:rPr>
                <w:rFonts w:ascii="Times New Roman" w:hAnsi="Times New Roman" w:cs="Times New Roman"/>
                <w:sz w:val="24"/>
                <w:szCs w:val="24"/>
              </w:rPr>
              <w:t>836</w:t>
            </w:r>
            <w:r>
              <w:rPr>
                <w:rFonts w:ascii="Times New Roman" w:hAnsi="Times New Roman" w:cs="Times New Roman"/>
                <w:sz w:val="24"/>
                <w:szCs w:val="24"/>
              </w:rPr>
              <w:t xml:space="preserve"> punktus)</w:t>
            </w:r>
            <w:r w:rsidRPr="00285AC5">
              <w:rPr>
                <w:rFonts w:ascii="Times New Roman" w:hAnsi="Times New Roman" w:cs="Times New Roman"/>
                <w:sz w:val="24"/>
                <w:szCs w:val="24"/>
              </w:rPr>
              <w:t xml:space="preserve">, ka </w:t>
            </w:r>
            <w:r>
              <w:rPr>
                <w:rFonts w:ascii="Times New Roman" w:hAnsi="Times New Roman" w:cs="Times New Roman"/>
                <w:sz w:val="24"/>
                <w:szCs w:val="24"/>
              </w:rPr>
              <w:t xml:space="preserve">izmaksas (un to apmērus) </w:t>
            </w:r>
            <w:r w:rsidR="00EF77ED">
              <w:rPr>
                <w:rFonts w:ascii="Times New Roman" w:hAnsi="Times New Roman" w:cs="Times New Roman"/>
                <w:bCs/>
                <w:sz w:val="24"/>
                <w:szCs w:val="24"/>
              </w:rPr>
              <w:t xml:space="preserve">SAM 7.1.1. </w:t>
            </w:r>
            <w:r w:rsidRPr="00285AC5">
              <w:rPr>
                <w:rFonts w:ascii="Times New Roman" w:hAnsi="Times New Roman" w:cs="Times New Roman"/>
                <w:bCs/>
                <w:sz w:val="24"/>
                <w:szCs w:val="24"/>
              </w:rPr>
              <w:t xml:space="preserve">atbalstāmām darbībām </w:t>
            </w:r>
            <w:r w:rsidRPr="00285AC5">
              <w:rPr>
                <w:rFonts w:ascii="Times New Roman" w:hAnsi="Times New Roman" w:cs="Times New Roman"/>
                <w:sz w:val="24"/>
                <w:szCs w:val="24"/>
              </w:rPr>
              <w:t xml:space="preserve">plāno atbilstoši </w:t>
            </w:r>
            <w:r>
              <w:rPr>
                <w:rFonts w:ascii="Times New Roman" w:hAnsi="Times New Roman" w:cs="Times New Roman"/>
                <w:sz w:val="24"/>
                <w:szCs w:val="24"/>
              </w:rPr>
              <w:t>MK noteikumiem Nr.</w:t>
            </w:r>
            <w:r w:rsidRPr="008259A4">
              <w:rPr>
                <w:rFonts w:ascii="Times New Roman" w:hAnsi="Times New Roman" w:cs="Times New Roman"/>
                <w:sz w:val="24"/>
                <w:szCs w:val="24"/>
              </w:rPr>
              <w:t xml:space="preserve">75 </w:t>
            </w:r>
            <w:proofErr w:type="gramStart"/>
            <w:r w:rsidRPr="008259A4">
              <w:rPr>
                <w:rFonts w:ascii="Times New Roman" w:hAnsi="Times New Roman" w:cs="Times New Roman"/>
                <w:sz w:val="24"/>
                <w:szCs w:val="24"/>
              </w:rPr>
              <w:t>(</w:t>
            </w:r>
            <w:proofErr w:type="gramEnd"/>
            <w:r w:rsidR="00CF789A" w:rsidRPr="008259A4">
              <w:rPr>
                <w:rFonts w:ascii="Times New Roman" w:hAnsi="Times New Roman" w:cs="Times New Roman"/>
                <w:i/>
                <w:sz w:val="24"/>
                <w:szCs w:val="24"/>
              </w:rPr>
              <w:t>MK noteikumu projekta 2.-</w:t>
            </w:r>
            <w:r w:rsidR="00B11E38">
              <w:rPr>
                <w:rFonts w:ascii="Times New Roman" w:hAnsi="Times New Roman" w:cs="Times New Roman"/>
                <w:i/>
                <w:sz w:val="24"/>
                <w:szCs w:val="24"/>
              </w:rPr>
              <w:t>10</w:t>
            </w:r>
            <w:r w:rsidR="00CF789A" w:rsidRPr="008259A4">
              <w:rPr>
                <w:rFonts w:ascii="Times New Roman" w:hAnsi="Times New Roman" w:cs="Times New Roman"/>
                <w:i/>
                <w:sz w:val="24"/>
                <w:szCs w:val="24"/>
              </w:rPr>
              <w:t xml:space="preserve">.punkts un </w:t>
            </w:r>
            <w:r w:rsidR="00B11E38" w:rsidRPr="008259A4">
              <w:rPr>
                <w:rFonts w:ascii="Times New Roman" w:hAnsi="Times New Roman" w:cs="Times New Roman"/>
                <w:i/>
                <w:sz w:val="24"/>
                <w:szCs w:val="24"/>
              </w:rPr>
              <w:t>1</w:t>
            </w:r>
            <w:r w:rsidR="00B11E38">
              <w:rPr>
                <w:rFonts w:ascii="Times New Roman" w:hAnsi="Times New Roman" w:cs="Times New Roman"/>
                <w:i/>
                <w:sz w:val="24"/>
                <w:szCs w:val="24"/>
              </w:rPr>
              <w:t>2</w:t>
            </w:r>
            <w:r w:rsidR="00CF789A" w:rsidRPr="008259A4">
              <w:rPr>
                <w:rFonts w:ascii="Times New Roman" w:hAnsi="Times New Roman" w:cs="Times New Roman"/>
                <w:i/>
                <w:sz w:val="24"/>
                <w:szCs w:val="24"/>
              </w:rPr>
              <w:t xml:space="preserve">., </w:t>
            </w:r>
            <w:r w:rsidR="00B11E38" w:rsidRPr="008259A4">
              <w:rPr>
                <w:rFonts w:ascii="Times New Roman" w:hAnsi="Times New Roman" w:cs="Times New Roman"/>
                <w:i/>
                <w:sz w:val="24"/>
                <w:szCs w:val="24"/>
              </w:rPr>
              <w:t>1</w:t>
            </w:r>
            <w:r w:rsidR="00B11E38">
              <w:rPr>
                <w:rFonts w:ascii="Times New Roman" w:hAnsi="Times New Roman" w:cs="Times New Roman"/>
                <w:i/>
                <w:sz w:val="24"/>
                <w:szCs w:val="24"/>
              </w:rPr>
              <w:t>4</w:t>
            </w:r>
            <w:r w:rsidR="00CF789A" w:rsidRPr="008259A4">
              <w:rPr>
                <w:rFonts w:ascii="Times New Roman" w:hAnsi="Times New Roman" w:cs="Times New Roman"/>
                <w:i/>
                <w:sz w:val="24"/>
                <w:szCs w:val="24"/>
              </w:rPr>
              <w:t xml:space="preserve">. un </w:t>
            </w:r>
            <w:r w:rsidR="00B11E38" w:rsidRPr="008259A4">
              <w:rPr>
                <w:rFonts w:ascii="Times New Roman" w:hAnsi="Times New Roman" w:cs="Times New Roman"/>
                <w:i/>
                <w:sz w:val="24"/>
                <w:szCs w:val="24"/>
              </w:rPr>
              <w:t>1</w:t>
            </w:r>
            <w:r w:rsidR="00B11E38">
              <w:rPr>
                <w:rFonts w:ascii="Times New Roman" w:hAnsi="Times New Roman" w:cs="Times New Roman"/>
                <w:i/>
                <w:sz w:val="24"/>
                <w:szCs w:val="24"/>
              </w:rPr>
              <w:t>6</w:t>
            </w:r>
            <w:r w:rsidR="00CF789A" w:rsidRPr="008259A4">
              <w:rPr>
                <w:rFonts w:ascii="Times New Roman" w:hAnsi="Times New Roman" w:cs="Times New Roman"/>
                <w:i/>
                <w:sz w:val="24"/>
                <w:szCs w:val="24"/>
              </w:rPr>
              <w:t>.punkts).</w:t>
            </w:r>
          </w:p>
          <w:p w14:paraId="5C82043D" w14:textId="33A3F4B6" w:rsidR="00A94674" w:rsidRPr="00922320" w:rsidRDefault="00A94674" w:rsidP="00A94674">
            <w:pPr>
              <w:pStyle w:val="ListParagraph"/>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K</w:t>
            </w:r>
            <w:r w:rsidRPr="00A94674">
              <w:rPr>
                <w:rFonts w:ascii="Times New Roman" w:hAnsi="Times New Roman" w:cs="Times New Roman"/>
                <w:sz w:val="24"/>
                <w:szCs w:val="24"/>
              </w:rPr>
              <w:t xml:space="preserve">opumā ierosinātie grozījumi pozitīvi ietekmēs gan </w:t>
            </w:r>
            <w:r w:rsidR="00505957">
              <w:rPr>
                <w:rFonts w:ascii="Times New Roman" w:hAnsi="Times New Roman" w:cs="Times New Roman"/>
                <w:sz w:val="24"/>
                <w:szCs w:val="24"/>
              </w:rPr>
              <w:t>SAM 7.1.1.</w:t>
            </w:r>
            <w:r w:rsidRPr="00A94674">
              <w:rPr>
                <w:rFonts w:ascii="Times New Roman" w:hAnsi="Times New Roman" w:cs="Times New Roman"/>
                <w:sz w:val="24"/>
                <w:szCs w:val="24"/>
              </w:rPr>
              <w:t xml:space="preserve"> mērķa grupu, gan citas sabiedrības grupas, </w:t>
            </w:r>
            <w:proofErr w:type="gramStart"/>
            <w:r w:rsidRPr="00A94674">
              <w:rPr>
                <w:rFonts w:ascii="Times New Roman" w:hAnsi="Times New Roman" w:cs="Times New Roman"/>
                <w:sz w:val="24"/>
                <w:szCs w:val="24"/>
              </w:rPr>
              <w:t>jo tiks</w:t>
            </w:r>
            <w:proofErr w:type="gramEnd"/>
            <w:r w:rsidRPr="00A94674">
              <w:rPr>
                <w:rFonts w:ascii="Times New Roman" w:hAnsi="Times New Roman" w:cs="Times New Roman"/>
                <w:sz w:val="24"/>
                <w:szCs w:val="24"/>
              </w:rPr>
              <w:t xml:space="preserve"> veicināta </w:t>
            </w:r>
            <w:r w:rsidR="00C61F20">
              <w:rPr>
                <w:rFonts w:ascii="Times New Roman" w:hAnsi="Times New Roman" w:cs="Times New Roman"/>
                <w:sz w:val="24"/>
                <w:szCs w:val="24"/>
              </w:rPr>
              <w:t xml:space="preserve">to </w:t>
            </w:r>
            <w:r w:rsidRPr="00A94674">
              <w:rPr>
                <w:rFonts w:ascii="Times New Roman" w:hAnsi="Times New Roman" w:cs="Times New Roman"/>
                <w:sz w:val="24"/>
                <w:szCs w:val="24"/>
              </w:rPr>
              <w:t>konkurētspēja darba tirgū.</w:t>
            </w:r>
          </w:p>
        </w:tc>
      </w:tr>
      <w:tr w:rsidR="00CC1A56" w:rsidRPr="006759AD" w14:paraId="430D5B1D" w14:textId="77777777" w:rsidTr="00EA2A5B">
        <w:trPr>
          <w:trHeight w:val="476"/>
        </w:trPr>
        <w:tc>
          <w:tcPr>
            <w:tcW w:w="397" w:type="pct"/>
          </w:tcPr>
          <w:p w14:paraId="510678D3" w14:textId="181985CA" w:rsidR="00CC1A56" w:rsidRPr="006759AD" w:rsidRDefault="00CC1A56" w:rsidP="007D385B">
            <w:pPr>
              <w:pStyle w:val="naiskr"/>
              <w:spacing w:before="0" w:beforeAutospacing="0" w:after="0" w:afterAutospacing="0"/>
              <w:ind w:left="57" w:right="57"/>
              <w:jc w:val="center"/>
            </w:pPr>
            <w:r w:rsidRPr="006759AD">
              <w:lastRenderedPageBreak/>
              <w:t>3.</w:t>
            </w:r>
          </w:p>
        </w:tc>
        <w:tc>
          <w:tcPr>
            <w:tcW w:w="1775" w:type="pct"/>
          </w:tcPr>
          <w:p w14:paraId="0056287A" w14:textId="77777777" w:rsidR="00CC1A56" w:rsidRPr="006759AD" w:rsidRDefault="00CC1A56" w:rsidP="007D385B">
            <w:pPr>
              <w:pStyle w:val="naiskr"/>
              <w:spacing w:before="0" w:beforeAutospacing="0" w:after="0" w:afterAutospacing="0"/>
              <w:ind w:left="57" w:right="57"/>
            </w:pPr>
            <w:r w:rsidRPr="006759AD">
              <w:t>Projekta izstrādē iesaistītās institūcijas</w:t>
            </w:r>
          </w:p>
        </w:tc>
        <w:tc>
          <w:tcPr>
            <w:tcW w:w="2828" w:type="pct"/>
          </w:tcPr>
          <w:p w14:paraId="045B7111" w14:textId="7B73FA4B" w:rsidR="00CC1A56" w:rsidRPr="006759AD" w:rsidRDefault="00E5083D" w:rsidP="00937833">
            <w:pPr>
              <w:spacing w:after="0" w:line="240" w:lineRule="auto"/>
              <w:ind w:left="57" w:right="113"/>
              <w:jc w:val="both"/>
              <w:rPr>
                <w:rFonts w:ascii="Times New Roman" w:hAnsi="Times New Roman" w:cs="Times New Roman"/>
                <w:b/>
                <w:sz w:val="24"/>
                <w:szCs w:val="24"/>
              </w:rPr>
            </w:pPr>
            <w:r>
              <w:rPr>
                <w:rFonts w:ascii="Times New Roman" w:hAnsi="Times New Roman" w:cs="Times New Roman"/>
                <w:sz w:val="24"/>
                <w:szCs w:val="24"/>
              </w:rPr>
              <w:t>LM</w:t>
            </w:r>
            <w:r w:rsidR="00E276F6" w:rsidRPr="006759AD">
              <w:rPr>
                <w:rFonts w:ascii="Times New Roman" w:hAnsi="Times New Roman" w:cs="Times New Roman"/>
                <w:sz w:val="24"/>
                <w:szCs w:val="24"/>
              </w:rPr>
              <w:t>.</w:t>
            </w:r>
          </w:p>
        </w:tc>
      </w:tr>
      <w:tr w:rsidR="00CC1A56" w:rsidRPr="006759AD" w14:paraId="3888F858" w14:textId="77777777" w:rsidTr="00EA2A5B">
        <w:tc>
          <w:tcPr>
            <w:tcW w:w="397" w:type="pct"/>
          </w:tcPr>
          <w:p w14:paraId="726D49C0" w14:textId="77777777" w:rsidR="00CC1A56" w:rsidRPr="006759AD" w:rsidRDefault="00CC1A56" w:rsidP="007D385B">
            <w:pPr>
              <w:pStyle w:val="naiskr"/>
              <w:spacing w:before="0" w:beforeAutospacing="0" w:after="0" w:afterAutospacing="0"/>
              <w:ind w:left="57" w:right="57"/>
              <w:jc w:val="center"/>
            </w:pPr>
            <w:r w:rsidRPr="006759AD">
              <w:t>4.</w:t>
            </w:r>
          </w:p>
        </w:tc>
        <w:tc>
          <w:tcPr>
            <w:tcW w:w="1775" w:type="pct"/>
          </w:tcPr>
          <w:p w14:paraId="65B3391E" w14:textId="77777777" w:rsidR="00CC1A56" w:rsidRPr="006759AD" w:rsidRDefault="00CC1A56" w:rsidP="007D385B">
            <w:pPr>
              <w:pStyle w:val="naiskr"/>
              <w:spacing w:before="0" w:beforeAutospacing="0" w:after="0" w:afterAutospacing="0"/>
              <w:ind w:left="57" w:right="57"/>
              <w:rPr>
                <w:highlight w:val="yellow"/>
              </w:rPr>
            </w:pPr>
            <w:r w:rsidRPr="006759AD">
              <w:t>Cita informācija</w:t>
            </w:r>
          </w:p>
        </w:tc>
        <w:tc>
          <w:tcPr>
            <w:tcW w:w="2828" w:type="pct"/>
          </w:tcPr>
          <w:p w14:paraId="32E07C6D" w14:textId="7D9EAFE1" w:rsidR="00535E01" w:rsidRDefault="00535E01" w:rsidP="00851B68">
            <w:pPr>
              <w:spacing w:after="0" w:line="240" w:lineRule="auto"/>
              <w:ind w:left="57" w:right="113"/>
              <w:jc w:val="both"/>
              <w:rPr>
                <w:rFonts w:ascii="Times New Roman" w:hAnsi="Times New Roman" w:cs="Times New Roman"/>
                <w:color w:val="000000"/>
                <w:sz w:val="24"/>
                <w:szCs w:val="20"/>
              </w:rPr>
            </w:pPr>
            <w:r w:rsidRPr="00535E01">
              <w:rPr>
                <w:rFonts w:ascii="Times New Roman" w:hAnsi="Times New Roman" w:cs="Times New Roman"/>
                <w:color w:val="000000"/>
                <w:sz w:val="24"/>
                <w:szCs w:val="20"/>
              </w:rPr>
              <w:t xml:space="preserve">MK noteikumu projekts ietekmē finansējuma saņēmēju, jo tas paredz </w:t>
            </w:r>
            <w:r w:rsidR="00BA0EF3">
              <w:rPr>
                <w:rFonts w:ascii="Times New Roman" w:hAnsi="Times New Roman" w:cs="Times New Roman"/>
                <w:color w:val="000000"/>
                <w:sz w:val="24"/>
                <w:szCs w:val="20"/>
              </w:rPr>
              <w:t>precizēt</w:t>
            </w:r>
            <w:r>
              <w:t xml:space="preserve"> </w:t>
            </w:r>
            <w:r>
              <w:rPr>
                <w:rFonts w:ascii="Times New Roman" w:hAnsi="Times New Roman" w:cs="Times New Roman"/>
                <w:color w:val="000000"/>
                <w:sz w:val="24"/>
                <w:szCs w:val="20"/>
              </w:rPr>
              <w:t xml:space="preserve">nacionālo publisko finansējumu, kā arī </w:t>
            </w:r>
            <w:r w:rsidRPr="00535E01">
              <w:rPr>
                <w:rFonts w:ascii="Times New Roman" w:hAnsi="Times New Roman" w:cs="Times New Roman"/>
                <w:color w:val="000000"/>
                <w:sz w:val="24"/>
                <w:szCs w:val="20"/>
              </w:rPr>
              <w:t>precizēt pasākuma īstenošanas nosacījumus</w:t>
            </w:r>
            <w:r>
              <w:rPr>
                <w:rFonts w:ascii="Times New Roman" w:hAnsi="Times New Roman" w:cs="Times New Roman"/>
                <w:color w:val="000000"/>
                <w:sz w:val="24"/>
                <w:szCs w:val="20"/>
              </w:rPr>
              <w:t>.</w:t>
            </w:r>
          </w:p>
          <w:p w14:paraId="4D183114" w14:textId="69892013" w:rsidR="006F463D" w:rsidRPr="0039050F" w:rsidRDefault="0039050F" w:rsidP="00851B68">
            <w:pPr>
              <w:spacing w:after="0" w:line="240" w:lineRule="auto"/>
              <w:ind w:left="57" w:right="113"/>
              <w:jc w:val="both"/>
              <w:rPr>
                <w:rFonts w:ascii="Times New Roman" w:hAnsi="Times New Roman" w:cs="Times New Roman"/>
                <w:color w:val="000000"/>
                <w:sz w:val="24"/>
                <w:szCs w:val="20"/>
              </w:rPr>
            </w:pPr>
            <w:r w:rsidRPr="0039050F">
              <w:rPr>
                <w:rFonts w:ascii="Times New Roman" w:hAnsi="Times New Roman" w:cs="Times New Roman"/>
                <w:color w:val="000000"/>
                <w:sz w:val="24"/>
                <w:szCs w:val="20"/>
              </w:rPr>
              <w:t xml:space="preserve">Ar MK noteikumu projektu ierosinātās izmaiņas projekta īstenošanas nosacījumos attiecināmas no minēto MK noteikumu grozījumu spēkā stāšanās dienas, izņemot gadījumus, kad ir nepieciešams veikt atbilstošus precizējumus projektā </w:t>
            </w:r>
            <w:proofErr w:type="gramStart"/>
            <w:r w:rsidRPr="0039050F">
              <w:rPr>
                <w:rFonts w:ascii="Times New Roman" w:hAnsi="Times New Roman" w:cs="Times New Roman"/>
                <w:color w:val="000000"/>
                <w:sz w:val="24"/>
                <w:szCs w:val="20"/>
              </w:rPr>
              <w:t>(</w:t>
            </w:r>
            <w:proofErr w:type="gramEnd"/>
            <w:r w:rsidRPr="0039050F">
              <w:rPr>
                <w:rFonts w:ascii="Times New Roman" w:hAnsi="Times New Roman" w:cs="Times New Roman"/>
                <w:color w:val="000000"/>
                <w:sz w:val="24"/>
                <w:szCs w:val="20"/>
              </w:rPr>
              <w:t xml:space="preserve">tādā gadījumā – pēc MK noteikumu spēkā stāšanās </w:t>
            </w:r>
            <w:r w:rsidR="00E5083D">
              <w:rPr>
                <w:rFonts w:ascii="Times New Roman" w:hAnsi="Times New Roman" w:cs="Times New Roman"/>
                <w:color w:val="000000"/>
                <w:sz w:val="24"/>
                <w:szCs w:val="20"/>
              </w:rPr>
              <w:t>LM</w:t>
            </w:r>
            <w:r w:rsidRPr="0039050F">
              <w:rPr>
                <w:rFonts w:ascii="Times New Roman" w:hAnsi="Times New Roman" w:cs="Times New Roman"/>
                <w:color w:val="000000"/>
                <w:sz w:val="24"/>
                <w:szCs w:val="20"/>
              </w:rPr>
              <w:t xml:space="preserve"> kā atbildīgā iestā</w:t>
            </w:r>
            <w:r w:rsidR="00FC7E42">
              <w:rPr>
                <w:rFonts w:ascii="Times New Roman" w:hAnsi="Times New Roman" w:cs="Times New Roman"/>
                <w:color w:val="000000"/>
                <w:sz w:val="24"/>
                <w:szCs w:val="20"/>
              </w:rPr>
              <w:t>de aicinās finansējuma saņēmēju</w:t>
            </w:r>
            <w:r w:rsidRPr="0039050F">
              <w:rPr>
                <w:rFonts w:ascii="Times New Roman" w:hAnsi="Times New Roman" w:cs="Times New Roman"/>
                <w:color w:val="000000"/>
                <w:sz w:val="24"/>
                <w:szCs w:val="20"/>
              </w:rPr>
              <w:t xml:space="preserve"> izmaiņas iepriekš saskaņ</w:t>
            </w:r>
            <w:r w:rsidR="00633A33">
              <w:rPr>
                <w:rFonts w:ascii="Times New Roman" w:hAnsi="Times New Roman" w:cs="Times New Roman"/>
                <w:color w:val="000000"/>
                <w:sz w:val="24"/>
                <w:szCs w:val="20"/>
              </w:rPr>
              <w:t>o</w:t>
            </w:r>
            <w:r w:rsidRPr="0039050F">
              <w:rPr>
                <w:rFonts w:ascii="Times New Roman" w:hAnsi="Times New Roman" w:cs="Times New Roman"/>
                <w:color w:val="000000"/>
                <w:sz w:val="24"/>
                <w:szCs w:val="20"/>
              </w:rPr>
              <w:t>t ar sadarbības iestādi, iesniegt atbilstošus grozījumus projektā).</w:t>
            </w:r>
          </w:p>
          <w:p w14:paraId="27A3232B" w14:textId="7DE4C9A1" w:rsidR="0039050F" w:rsidRPr="008307EE" w:rsidRDefault="0039050F" w:rsidP="00851B68">
            <w:pPr>
              <w:spacing w:after="0" w:line="240" w:lineRule="auto"/>
              <w:ind w:left="57" w:right="113"/>
              <w:jc w:val="both"/>
              <w:rPr>
                <w:rFonts w:ascii="Times New Roman" w:hAnsi="Times New Roman" w:cs="Times New Roman"/>
                <w:sz w:val="10"/>
                <w:szCs w:val="10"/>
              </w:rPr>
            </w:pPr>
          </w:p>
        </w:tc>
      </w:tr>
    </w:tbl>
    <w:p w14:paraId="117C2221" w14:textId="77777777" w:rsidR="00C25861" w:rsidRPr="006759AD" w:rsidRDefault="00C25861" w:rsidP="00E11DE7">
      <w:pPr>
        <w:spacing w:after="0" w:line="240" w:lineRule="auto"/>
        <w:contextualSpacing/>
        <w:rPr>
          <w:rFonts w:ascii="Times New Roman" w:hAnsi="Times New Roman" w:cs="Times New Roman"/>
          <w:sz w:val="24"/>
          <w:szCs w:val="24"/>
        </w:rPr>
      </w:pPr>
    </w:p>
    <w:tbl>
      <w:tblPr>
        <w:tblpPr w:leftFromText="180" w:rightFromText="180" w:vertAnchor="text" w:horzAnchor="margin" w:tblpXSpec="center" w:tblpY="11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9"/>
        <w:gridCol w:w="3229"/>
        <w:gridCol w:w="5533"/>
      </w:tblGrid>
      <w:tr w:rsidR="00CC1A56" w:rsidRPr="006759AD" w14:paraId="0320F7F7" w14:textId="77777777" w:rsidTr="00D9491F">
        <w:trPr>
          <w:trHeight w:val="556"/>
        </w:trPr>
        <w:tc>
          <w:tcPr>
            <w:tcW w:w="9781" w:type="dxa"/>
            <w:gridSpan w:val="3"/>
            <w:vAlign w:val="center"/>
          </w:tcPr>
          <w:p w14:paraId="5D20C248" w14:textId="77777777" w:rsidR="00CC1A56" w:rsidRPr="006759AD" w:rsidRDefault="00CC1A56" w:rsidP="007D385B">
            <w:pPr>
              <w:pStyle w:val="naisnod"/>
              <w:spacing w:before="0" w:beforeAutospacing="0" w:after="0" w:afterAutospacing="0"/>
              <w:ind w:left="57" w:right="57"/>
              <w:jc w:val="center"/>
              <w:rPr>
                <w:b/>
              </w:rPr>
            </w:pPr>
            <w:r w:rsidRPr="006759AD">
              <w:rPr>
                <w:b/>
              </w:rPr>
              <w:t>II. Tiesību akta projekta ietekme uz sabiedrību, tautsaimniecības attīstību</w:t>
            </w:r>
          </w:p>
          <w:p w14:paraId="4CCA2CAE" w14:textId="77777777" w:rsidR="00CC1A56" w:rsidRPr="006759AD" w:rsidRDefault="00CC1A56" w:rsidP="007D385B">
            <w:pPr>
              <w:pStyle w:val="naisnod"/>
              <w:spacing w:before="0" w:beforeAutospacing="0" w:after="0" w:afterAutospacing="0"/>
              <w:ind w:left="57" w:right="57"/>
              <w:jc w:val="center"/>
              <w:rPr>
                <w:b/>
              </w:rPr>
            </w:pPr>
            <w:r w:rsidRPr="006759AD">
              <w:rPr>
                <w:b/>
              </w:rPr>
              <w:t>un administratīvo slogu</w:t>
            </w:r>
          </w:p>
        </w:tc>
      </w:tr>
      <w:tr w:rsidR="00CC1A56" w:rsidRPr="006759AD" w14:paraId="7690B02F" w14:textId="77777777" w:rsidTr="00EA2A5B">
        <w:trPr>
          <w:trHeight w:val="467"/>
        </w:trPr>
        <w:tc>
          <w:tcPr>
            <w:tcW w:w="1019" w:type="dxa"/>
          </w:tcPr>
          <w:p w14:paraId="22D56FA9" w14:textId="77777777" w:rsidR="00CC1A56" w:rsidRPr="006759AD" w:rsidRDefault="00CC1A56" w:rsidP="007D385B">
            <w:pPr>
              <w:pStyle w:val="naiskr"/>
              <w:spacing w:before="0" w:beforeAutospacing="0" w:after="0" w:afterAutospacing="0"/>
              <w:ind w:left="57" w:right="57"/>
              <w:jc w:val="both"/>
            </w:pPr>
            <w:r w:rsidRPr="006759AD">
              <w:t>1.</w:t>
            </w:r>
          </w:p>
        </w:tc>
        <w:tc>
          <w:tcPr>
            <w:tcW w:w="3229" w:type="dxa"/>
          </w:tcPr>
          <w:p w14:paraId="71297153" w14:textId="192C2A12" w:rsidR="00CC1A56" w:rsidRPr="006759AD" w:rsidRDefault="00CC1A56" w:rsidP="007D385B">
            <w:pPr>
              <w:pStyle w:val="naiskr"/>
              <w:spacing w:before="0" w:beforeAutospacing="0" w:after="0" w:afterAutospacing="0"/>
              <w:ind w:left="57" w:right="57"/>
            </w:pPr>
            <w:r w:rsidRPr="006759AD">
              <w:t>Sabiedrības mērķgrupas, kura</w:t>
            </w:r>
            <w:r w:rsidR="00E80A49">
              <w:t xml:space="preserve">s tiesiskais regulējums ietekmē </w:t>
            </w:r>
            <w:r w:rsidRPr="006759AD">
              <w:t>vai varētu ietekmēt</w:t>
            </w:r>
          </w:p>
        </w:tc>
        <w:tc>
          <w:tcPr>
            <w:tcW w:w="5533" w:type="dxa"/>
          </w:tcPr>
          <w:p w14:paraId="6346F417" w14:textId="148DDCE1" w:rsidR="00E371A2" w:rsidRPr="00E00E07" w:rsidRDefault="00F234C2" w:rsidP="00851B68">
            <w:pPr>
              <w:shd w:val="clear" w:color="auto" w:fill="FFFFFF"/>
              <w:spacing w:after="0" w:line="240" w:lineRule="auto"/>
              <w:ind w:left="57" w:right="113"/>
              <w:jc w:val="both"/>
              <w:rPr>
                <w:rFonts w:ascii="Times New Roman" w:hAnsi="Times New Roman" w:cs="Times New Roman"/>
                <w:sz w:val="24"/>
                <w:szCs w:val="24"/>
              </w:rPr>
            </w:pPr>
            <w:bookmarkStart w:id="2" w:name="p21"/>
            <w:bookmarkEnd w:id="2"/>
            <w:r w:rsidRPr="00E00E07">
              <w:rPr>
                <w:rFonts w:ascii="Times New Roman" w:hAnsi="Times New Roman" w:cs="Times New Roman"/>
                <w:sz w:val="24"/>
                <w:szCs w:val="24"/>
              </w:rPr>
              <w:t xml:space="preserve">SAM </w:t>
            </w:r>
            <w:r w:rsidR="000C0F67" w:rsidRPr="00E00E07">
              <w:rPr>
                <w:rFonts w:ascii="Times New Roman" w:hAnsi="Times New Roman" w:cs="Times New Roman"/>
                <w:sz w:val="24"/>
                <w:szCs w:val="24"/>
              </w:rPr>
              <w:t>7.</w:t>
            </w:r>
            <w:r w:rsidR="00E00E07" w:rsidRPr="00E00E07">
              <w:rPr>
                <w:rFonts w:ascii="Times New Roman" w:hAnsi="Times New Roman" w:cs="Times New Roman"/>
                <w:sz w:val="24"/>
                <w:szCs w:val="24"/>
              </w:rPr>
              <w:t>1</w:t>
            </w:r>
            <w:r w:rsidR="000C0F67" w:rsidRPr="00E00E07">
              <w:rPr>
                <w:rFonts w:ascii="Times New Roman" w:hAnsi="Times New Roman" w:cs="Times New Roman"/>
                <w:sz w:val="24"/>
                <w:szCs w:val="24"/>
              </w:rPr>
              <w:t>.1.</w:t>
            </w:r>
            <w:r w:rsidR="00A84384" w:rsidRPr="00E00E07">
              <w:rPr>
                <w:rFonts w:ascii="Times New Roman" w:hAnsi="Times New Roman" w:cs="Times New Roman"/>
                <w:sz w:val="24"/>
                <w:szCs w:val="24"/>
              </w:rPr>
              <w:t xml:space="preserve"> </w:t>
            </w:r>
            <w:r w:rsidRPr="00E00E07">
              <w:rPr>
                <w:rFonts w:ascii="Times New Roman" w:hAnsi="Times New Roman" w:cs="Times New Roman"/>
                <w:sz w:val="24"/>
                <w:szCs w:val="24"/>
              </w:rPr>
              <w:t>mērķa grupa</w:t>
            </w:r>
            <w:r w:rsidR="00716A93">
              <w:rPr>
                <w:rFonts w:ascii="Times New Roman" w:hAnsi="Times New Roman" w:cs="Times New Roman"/>
                <w:sz w:val="24"/>
                <w:szCs w:val="24"/>
              </w:rPr>
              <w:t xml:space="preserve"> ir</w:t>
            </w:r>
            <w:r w:rsidRPr="00E00E07">
              <w:rPr>
                <w:rFonts w:ascii="Times New Roman" w:hAnsi="Times New Roman" w:cs="Times New Roman"/>
                <w:sz w:val="24"/>
                <w:szCs w:val="24"/>
              </w:rPr>
              <w:t xml:space="preserve"> </w:t>
            </w:r>
            <w:r w:rsidR="00E00E07" w:rsidRPr="00E00E07">
              <w:rPr>
                <w:rFonts w:ascii="Times New Roman" w:hAnsi="Times New Roman" w:cs="Times New Roman"/>
                <w:sz w:val="24"/>
                <w:szCs w:val="24"/>
              </w:rPr>
              <w:t xml:space="preserve">bezdarbnieki un darba meklētāji, īpaši ar zemu un darba tirgus prasībām neatbilstošu prasmju un kvalifikācijas līmeni </w:t>
            </w:r>
            <w:r w:rsidR="006F6D7E" w:rsidRPr="00E00E07">
              <w:rPr>
                <w:rFonts w:ascii="Times New Roman" w:hAnsi="Times New Roman" w:cs="Times New Roman"/>
                <w:sz w:val="24"/>
                <w:szCs w:val="24"/>
              </w:rPr>
              <w:t>(atbilstoši NVA statistikas datiem,</w:t>
            </w:r>
            <w:r w:rsidR="008F0973" w:rsidRPr="00E00E07">
              <w:rPr>
                <w:rFonts w:ascii="Times New Roman" w:hAnsi="Times New Roman" w:cs="Times New Roman"/>
                <w:sz w:val="24"/>
                <w:szCs w:val="24"/>
              </w:rPr>
              <w:t xml:space="preserve"> </w:t>
            </w:r>
            <w:r w:rsidR="00E00E07" w:rsidRPr="00E00E07">
              <w:rPr>
                <w:rFonts w:ascii="Times New Roman" w:hAnsi="Times New Roman" w:cs="Times New Roman"/>
                <w:sz w:val="24"/>
                <w:szCs w:val="24"/>
              </w:rPr>
              <w:t>reģistrētais bezdarba līmenis valstī 2017.</w:t>
            </w:r>
            <w:r w:rsidR="00342387">
              <w:rPr>
                <w:rFonts w:ascii="Times New Roman" w:hAnsi="Times New Roman" w:cs="Times New Roman"/>
                <w:sz w:val="24"/>
                <w:szCs w:val="24"/>
              </w:rPr>
              <w:t xml:space="preserve"> </w:t>
            </w:r>
            <w:r w:rsidR="00E00E07" w:rsidRPr="00E00E07">
              <w:rPr>
                <w:rFonts w:ascii="Times New Roman" w:hAnsi="Times New Roman" w:cs="Times New Roman"/>
                <w:sz w:val="24"/>
                <w:szCs w:val="24"/>
              </w:rPr>
              <w:t xml:space="preserve">gada </w:t>
            </w:r>
            <w:r w:rsidR="000753ED" w:rsidRPr="00BB53D7">
              <w:rPr>
                <w:rFonts w:ascii="Times New Roman" w:hAnsi="Times New Roman" w:cs="Times New Roman"/>
                <w:sz w:val="24"/>
                <w:szCs w:val="24"/>
              </w:rPr>
              <w:t>31. maijā</w:t>
            </w:r>
            <w:r w:rsidR="00E00E07" w:rsidRPr="00BB53D7">
              <w:rPr>
                <w:rFonts w:ascii="Times New Roman" w:hAnsi="Times New Roman" w:cs="Times New Roman"/>
                <w:sz w:val="24"/>
                <w:szCs w:val="24"/>
              </w:rPr>
              <w:t xml:space="preserve"> bija 7,</w:t>
            </w:r>
            <w:r w:rsidR="000753ED" w:rsidRPr="00BB53D7">
              <w:rPr>
                <w:rFonts w:ascii="Times New Roman" w:hAnsi="Times New Roman" w:cs="Times New Roman"/>
                <w:sz w:val="24"/>
                <w:szCs w:val="24"/>
              </w:rPr>
              <w:t>4</w:t>
            </w:r>
            <w:r w:rsidR="00E00E07" w:rsidRPr="00BB53D7">
              <w:rPr>
                <w:rFonts w:ascii="Times New Roman" w:hAnsi="Times New Roman" w:cs="Times New Roman"/>
                <w:sz w:val="24"/>
                <w:szCs w:val="24"/>
              </w:rPr>
              <w:t>%</w:t>
            </w:r>
            <w:r w:rsidR="008F0973" w:rsidRPr="00BB53D7">
              <w:rPr>
                <w:rFonts w:ascii="Times New Roman" w:hAnsi="Times New Roman" w:cs="Times New Roman"/>
                <w:sz w:val="24"/>
                <w:szCs w:val="24"/>
              </w:rPr>
              <w:t>).</w:t>
            </w:r>
          </w:p>
          <w:p w14:paraId="5DED6035" w14:textId="2F75B720" w:rsidR="00511EA1" w:rsidRPr="00511EA1" w:rsidRDefault="00511EA1" w:rsidP="00082542">
            <w:pPr>
              <w:shd w:val="clear" w:color="auto" w:fill="FFFFFF"/>
              <w:spacing w:after="0" w:line="240" w:lineRule="auto"/>
              <w:ind w:right="113"/>
              <w:jc w:val="both"/>
              <w:rPr>
                <w:rFonts w:ascii="Times New Roman" w:hAnsi="Times New Roman" w:cs="Times New Roman"/>
                <w:sz w:val="10"/>
                <w:szCs w:val="10"/>
              </w:rPr>
            </w:pPr>
          </w:p>
        </w:tc>
      </w:tr>
      <w:tr w:rsidR="00CC1A56" w:rsidRPr="006759AD" w14:paraId="6F8CAE29" w14:textId="77777777" w:rsidTr="00EA2A5B">
        <w:trPr>
          <w:trHeight w:val="523"/>
        </w:trPr>
        <w:tc>
          <w:tcPr>
            <w:tcW w:w="1019" w:type="dxa"/>
          </w:tcPr>
          <w:p w14:paraId="27C40099" w14:textId="77777777" w:rsidR="00CC1A56" w:rsidRPr="006759AD" w:rsidRDefault="00CC1A56" w:rsidP="007D385B">
            <w:pPr>
              <w:pStyle w:val="naiskr"/>
              <w:spacing w:before="0" w:beforeAutospacing="0" w:after="0" w:afterAutospacing="0"/>
              <w:ind w:left="57" w:right="57"/>
              <w:jc w:val="both"/>
            </w:pPr>
            <w:r w:rsidRPr="006759AD">
              <w:t>2.</w:t>
            </w:r>
          </w:p>
        </w:tc>
        <w:tc>
          <w:tcPr>
            <w:tcW w:w="3229" w:type="dxa"/>
          </w:tcPr>
          <w:p w14:paraId="2557BB6F" w14:textId="77777777" w:rsidR="00CC1A56" w:rsidRPr="006759AD" w:rsidRDefault="00CC1A56" w:rsidP="007D385B">
            <w:pPr>
              <w:pStyle w:val="naiskr"/>
              <w:spacing w:before="0" w:beforeAutospacing="0" w:after="0" w:afterAutospacing="0"/>
              <w:ind w:left="57" w:right="57"/>
            </w:pPr>
            <w:r w:rsidRPr="006759AD">
              <w:t>Tiesiskā regulējuma ietekme uz tautsaimniecību un administratīvo slogu</w:t>
            </w:r>
          </w:p>
        </w:tc>
        <w:tc>
          <w:tcPr>
            <w:tcW w:w="5533" w:type="dxa"/>
          </w:tcPr>
          <w:p w14:paraId="12BEC906" w14:textId="7C0866CA" w:rsidR="00771F3C" w:rsidRDefault="00771F3C" w:rsidP="00771F3C">
            <w:pPr>
              <w:shd w:val="clear" w:color="auto" w:fill="FFFFFF"/>
              <w:spacing w:after="0" w:line="240" w:lineRule="auto"/>
              <w:ind w:left="57" w:right="113"/>
              <w:jc w:val="both"/>
              <w:rPr>
                <w:rFonts w:ascii="Times New Roman" w:hAnsi="Times New Roman" w:cs="Times New Roman"/>
                <w:sz w:val="24"/>
                <w:szCs w:val="24"/>
              </w:rPr>
            </w:pPr>
            <w:r w:rsidRPr="00771F3C">
              <w:rPr>
                <w:rFonts w:ascii="Times New Roman" w:hAnsi="Times New Roman" w:cs="Times New Roman"/>
                <w:sz w:val="24"/>
                <w:szCs w:val="24"/>
              </w:rPr>
              <w:t>Kopumā sabiedrības grupām (t.sk., finansējuma saņēmēj</w:t>
            </w:r>
            <w:r w:rsidR="00FC7E42">
              <w:rPr>
                <w:rFonts w:ascii="Times New Roman" w:hAnsi="Times New Roman" w:cs="Times New Roman"/>
                <w:sz w:val="24"/>
                <w:szCs w:val="24"/>
              </w:rPr>
              <w:t>a</w:t>
            </w:r>
            <w:r w:rsidRPr="00771F3C">
              <w:rPr>
                <w:rFonts w:ascii="Times New Roman" w:hAnsi="Times New Roman" w:cs="Times New Roman"/>
                <w:sz w:val="24"/>
                <w:szCs w:val="24"/>
              </w:rPr>
              <w:t>m un mērķa grupai) MK noteikumu projekta tiesiskais regulējums nemaina tiesības un pienākumus, kā arī veicamās darbības.</w:t>
            </w:r>
          </w:p>
          <w:p w14:paraId="31BE6099" w14:textId="023DAA66" w:rsidR="00771F3C" w:rsidRPr="00771F3C" w:rsidRDefault="00771F3C" w:rsidP="00771F3C">
            <w:pPr>
              <w:shd w:val="clear" w:color="auto" w:fill="FFFFFF"/>
              <w:spacing w:after="0" w:line="240" w:lineRule="auto"/>
              <w:ind w:left="57" w:right="113"/>
              <w:jc w:val="both"/>
              <w:rPr>
                <w:rFonts w:ascii="Times New Roman" w:hAnsi="Times New Roman" w:cs="Times New Roman"/>
                <w:sz w:val="10"/>
                <w:szCs w:val="10"/>
              </w:rPr>
            </w:pPr>
          </w:p>
        </w:tc>
      </w:tr>
      <w:tr w:rsidR="00CC1A56" w:rsidRPr="006759AD" w14:paraId="61914012" w14:textId="77777777" w:rsidTr="00EA2A5B">
        <w:trPr>
          <w:trHeight w:val="523"/>
        </w:trPr>
        <w:tc>
          <w:tcPr>
            <w:tcW w:w="1019" w:type="dxa"/>
          </w:tcPr>
          <w:p w14:paraId="03026045" w14:textId="77777777" w:rsidR="00CC1A56" w:rsidRPr="006759AD" w:rsidRDefault="00CC1A56" w:rsidP="007D385B">
            <w:pPr>
              <w:pStyle w:val="naiskr"/>
              <w:spacing w:before="0" w:beforeAutospacing="0" w:after="0" w:afterAutospacing="0"/>
              <w:ind w:left="57" w:right="57"/>
              <w:jc w:val="both"/>
            </w:pPr>
            <w:r w:rsidRPr="006759AD">
              <w:t>3.</w:t>
            </w:r>
          </w:p>
        </w:tc>
        <w:tc>
          <w:tcPr>
            <w:tcW w:w="3229" w:type="dxa"/>
          </w:tcPr>
          <w:p w14:paraId="0D33F6D5" w14:textId="77777777" w:rsidR="00CC1A56" w:rsidRPr="006759AD" w:rsidRDefault="00CC1A56" w:rsidP="007D385B">
            <w:pPr>
              <w:pStyle w:val="naiskr"/>
              <w:spacing w:before="0" w:beforeAutospacing="0" w:after="0" w:afterAutospacing="0"/>
              <w:ind w:left="57" w:right="57"/>
            </w:pPr>
            <w:r w:rsidRPr="006759AD">
              <w:t>Administratīvo izmaksu monetārs novērtējums</w:t>
            </w:r>
          </w:p>
        </w:tc>
        <w:tc>
          <w:tcPr>
            <w:tcW w:w="5533" w:type="dxa"/>
          </w:tcPr>
          <w:p w14:paraId="1D9112F7" w14:textId="054E4554" w:rsidR="00CC1A56" w:rsidRPr="002E658D" w:rsidRDefault="005B2649" w:rsidP="0012556E">
            <w:pPr>
              <w:shd w:val="clear" w:color="auto" w:fill="FFFFFF"/>
              <w:spacing w:after="0" w:line="240" w:lineRule="auto"/>
              <w:ind w:left="57" w:right="113"/>
              <w:jc w:val="both"/>
              <w:rPr>
                <w:bCs/>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6759AD" w14:paraId="474C7997" w14:textId="77777777" w:rsidTr="00EA2A5B">
        <w:trPr>
          <w:trHeight w:val="357"/>
        </w:trPr>
        <w:tc>
          <w:tcPr>
            <w:tcW w:w="1019" w:type="dxa"/>
          </w:tcPr>
          <w:p w14:paraId="1C53E5E5" w14:textId="77777777" w:rsidR="00CC1A56" w:rsidRPr="006759AD" w:rsidRDefault="00CC1A56" w:rsidP="007D385B">
            <w:pPr>
              <w:pStyle w:val="naiskr"/>
              <w:spacing w:before="0" w:beforeAutospacing="0" w:after="0" w:afterAutospacing="0"/>
              <w:ind w:left="57" w:right="57"/>
              <w:jc w:val="both"/>
            </w:pPr>
            <w:r w:rsidRPr="006759AD">
              <w:t>4.</w:t>
            </w:r>
          </w:p>
        </w:tc>
        <w:tc>
          <w:tcPr>
            <w:tcW w:w="3229" w:type="dxa"/>
          </w:tcPr>
          <w:p w14:paraId="59A73AD6" w14:textId="77777777" w:rsidR="00CC1A56" w:rsidRPr="006759AD" w:rsidRDefault="00CC1A56" w:rsidP="007D385B">
            <w:pPr>
              <w:pStyle w:val="naiskr"/>
              <w:spacing w:before="0" w:beforeAutospacing="0" w:after="0" w:afterAutospacing="0"/>
              <w:ind w:left="57" w:right="57"/>
            </w:pPr>
            <w:r w:rsidRPr="006759AD">
              <w:t>Cita informācija</w:t>
            </w:r>
          </w:p>
        </w:tc>
        <w:tc>
          <w:tcPr>
            <w:tcW w:w="5533" w:type="dxa"/>
          </w:tcPr>
          <w:p w14:paraId="7F8909DE" w14:textId="20C87988" w:rsidR="00CC1A56" w:rsidRPr="000173CD" w:rsidRDefault="00283388" w:rsidP="00991120">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bl>
    <w:p w14:paraId="12857389" w14:textId="52224C8C" w:rsidR="002B10D2" w:rsidRDefault="002B10D2" w:rsidP="002B10D2">
      <w:pPr>
        <w:spacing w:after="0" w:line="240" w:lineRule="auto"/>
        <w:rPr>
          <w:rFonts w:ascii="Times New Roman" w:hAnsi="Times New Roman"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2B10D2" w:rsidRPr="00372FFD" w14:paraId="4213224C" w14:textId="77777777" w:rsidTr="002B10D2">
        <w:trPr>
          <w:trHeight w:val="433"/>
          <w:jc w:val="center"/>
        </w:trPr>
        <w:tc>
          <w:tcPr>
            <w:tcW w:w="9776" w:type="dxa"/>
            <w:vAlign w:val="center"/>
          </w:tcPr>
          <w:p w14:paraId="03D94AB1" w14:textId="77777777" w:rsidR="002B10D2" w:rsidRPr="00372FFD" w:rsidRDefault="002B10D2" w:rsidP="001C11D0">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2B10D2" w:rsidRPr="00372FFD" w14:paraId="68BE439B" w14:textId="77777777" w:rsidTr="002B10D2">
        <w:trPr>
          <w:trHeight w:val="275"/>
          <w:jc w:val="center"/>
        </w:trPr>
        <w:tc>
          <w:tcPr>
            <w:tcW w:w="9776" w:type="dxa"/>
            <w:vAlign w:val="center"/>
          </w:tcPr>
          <w:p w14:paraId="731787B6" w14:textId="77777777" w:rsidR="002B10D2" w:rsidRPr="00372FFD" w:rsidRDefault="002B10D2" w:rsidP="001C11D0">
            <w:pPr>
              <w:pStyle w:val="naisnod"/>
              <w:spacing w:before="0" w:beforeAutospacing="0" w:after="0" w:afterAutospacing="0"/>
              <w:jc w:val="center"/>
            </w:pPr>
            <w:r w:rsidRPr="00600695">
              <w:t>MK noteikumu projekts šo jomu neskar</w:t>
            </w:r>
            <w:r>
              <w:t>.</w:t>
            </w:r>
          </w:p>
        </w:tc>
      </w:tr>
    </w:tbl>
    <w:p w14:paraId="08DF6610" w14:textId="0B8EFB7A" w:rsidR="002B10D2" w:rsidRDefault="002B10D2" w:rsidP="002B10D2">
      <w:pPr>
        <w:spacing w:after="0" w:line="240" w:lineRule="auto"/>
        <w:rPr>
          <w:rFonts w:ascii="Times New Roman" w:hAnsi="Times New Roman" w:cs="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418"/>
        <w:gridCol w:w="5528"/>
      </w:tblGrid>
      <w:tr w:rsidR="002B10D2" w:rsidRPr="006759AD" w14:paraId="414E6B6E" w14:textId="77777777" w:rsidTr="002B10D2">
        <w:trPr>
          <w:trHeight w:val="461"/>
          <w:jc w:val="center"/>
        </w:trPr>
        <w:tc>
          <w:tcPr>
            <w:tcW w:w="9776" w:type="dxa"/>
            <w:gridSpan w:val="3"/>
            <w:vAlign w:val="center"/>
          </w:tcPr>
          <w:p w14:paraId="24ADF9A1" w14:textId="77777777" w:rsidR="002B10D2" w:rsidRPr="006759AD" w:rsidRDefault="002B10D2" w:rsidP="001C11D0">
            <w:pPr>
              <w:pStyle w:val="naisnod"/>
              <w:spacing w:before="0" w:beforeAutospacing="0" w:after="0" w:afterAutospacing="0"/>
              <w:jc w:val="center"/>
              <w:rPr>
                <w:b/>
              </w:rPr>
            </w:pPr>
            <w:r w:rsidRPr="006759AD">
              <w:br w:type="page"/>
            </w:r>
            <w:r w:rsidRPr="006759AD">
              <w:rPr>
                <w:b/>
              </w:rPr>
              <w:t>IV. Tiesību akta projekta ietekme uz spēkā esošo tiesību normu sistēmu</w:t>
            </w:r>
          </w:p>
        </w:tc>
      </w:tr>
      <w:tr w:rsidR="002B10D2" w:rsidRPr="006759AD" w14:paraId="25538887" w14:textId="77777777" w:rsidTr="00EA2A5B">
        <w:trPr>
          <w:trHeight w:val="592"/>
          <w:jc w:val="center"/>
        </w:trPr>
        <w:tc>
          <w:tcPr>
            <w:tcW w:w="830" w:type="dxa"/>
          </w:tcPr>
          <w:p w14:paraId="787C41E9" w14:textId="77777777" w:rsidR="002B10D2" w:rsidRPr="006759AD" w:rsidRDefault="002B10D2" w:rsidP="001C11D0">
            <w:pPr>
              <w:pStyle w:val="naiskr"/>
              <w:tabs>
                <w:tab w:val="left" w:pos="2628"/>
              </w:tabs>
              <w:spacing w:before="0" w:beforeAutospacing="0" w:after="0" w:afterAutospacing="0"/>
              <w:jc w:val="both"/>
              <w:rPr>
                <w:iCs/>
              </w:rPr>
            </w:pPr>
            <w:r w:rsidRPr="006759AD">
              <w:rPr>
                <w:iCs/>
              </w:rPr>
              <w:t>1.</w:t>
            </w:r>
          </w:p>
        </w:tc>
        <w:tc>
          <w:tcPr>
            <w:tcW w:w="3418" w:type="dxa"/>
          </w:tcPr>
          <w:p w14:paraId="51F97783" w14:textId="77777777" w:rsidR="002B10D2" w:rsidRPr="00F84F0F" w:rsidRDefault="002B10D2" w:rsidP="001C11D0">
            <w:pPr>
              <w:pStyle w:val="naiskr"/>
              <w:tabs>
                <w:tab w:val="left" w:pos="2628"/>
              </w:tabs>
              <w:spacing w:before="0" w:beforeAutospacing="0" w:after="0" w:afterAutospacing="0"/>
              <w:jc w:val="both"/>
              <w:rPr>
                <w:iCs/>
              </w:rPr>
            </w:pPr>
            <w:r w:rsidRPr="00F84F0F">
              <w:t>Nepieciešamie saistītie tiesību aktu projekti</w:t>
            </w:r>
          </w:p>
        </w:tc>
        <w:tc>
          <w:tcPr>
            <w:tcW w:w="5528" w:type="dxa"/>
          </w:tcPr>
          <w:p w14:paraId="77C8D11C" w14:textId="76A75ABE" w:rsidR="002B10D2" w:rsidRDefault="002B10D2" w:rsidP="00D90E9C">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atbilstoši </w:t>
            </w:r>
            <w:r w:rsidR="00E5083D">
              <w:rPr>
                <w:rFonts w:ascii="Times New Roman" w:hAnsi="Times New Roman" w:cs="Times New Roman"/>
                <w:sz w:val="24"/>
                <w:szCs w:val="24"/>
              </w:rPr>
              <w:t>LM</w:t>
            </w:r>
            <w:r w:rsidRPr="00A72B01">
              <w:rPr>
                <w:rFonts w:ascii="Times New Roman" w:hAnsi="Times New Roman" w:cs="Times New Roman"/>
                <w:sz w:val="24"/>
                <w:szCs w:val="24"/>
              </w:rPr>
              <w:t xml:space="preserve"> rosinātajiem </w:t>
            </w:r>
            <w:r>
              <w:rPr>
                <w:rFonts w:ascii="Times New Roman" w:hAnsi="Times New Roman" w:cs="Times New Roman"/>
                <w:sz w:val="24"/>
                <w:szCs w:val="24"/>
              </w:rPr>
              <w:t xml:space="preserve">grozījumiem MK noteikumos Nr.75 </w:t>
            </w:r>
            <w:r w:rsidR="00D90E9C" w:rsidRPr="004271CD">
              <w:rPr>
                <w:rFonts w:ascii="Times New Roman" w:hAnsi="Times New Roman" w:cs="Times New Roman"/>
                <w:sz w:val="24"/>
                <w:szCs w:val="24"/>
              </w:rPr>
              <w:t>(izsludināti Valsts sekretāru 2017.</w:t>
            </w:r>
            <w:r w:rsidR="006214D6">
              <w:rPr>
                <w:rFonts w:ascii="Times New Roman" w:hAnsi="Times New Roman" w:cs="Times New Roman"/>
                <w:sz w:val="24"/>
                <w:szCs w:val="24"/>
              </w:rPr>
              <w:t xml:space="preserve"> </w:t>
            </w:r>
            <w:r w:rsidR="00D90E9C" w:rsidRPr="004271CD">
              <w:rPr>
                <w:rFonts w:ascii="Times New Roman" w:hAnsi="Times New Roman" w:cs="Times New Roman"/>
                <w:sz w:val="24"/>
                <w:szCs w:val="24"/>
              </w:rPr>
              <w:t>gada 6.</w:t>
            </w:r>
            <w:r w:rsidR="006214D6">
              <w:rPr>
                <w:rFonts w:ascii="Times New Roman" w:hAnsi="Times New Roman" w:cs="Times New Roman"/>
                <w:sz w:val="24"/>
                <w:szCs w:val="24"/>
              </w:rPr>
              <w:t xml:space="preserve"> </w:t>
            </w:r>
            <w:r w:rsidR="00D90E9C" w:rsidRPr="004271CD">
              <w:rPr>
                <w:rFonts w:ascii="Times New Roman" w:hAnsi="Times New Roman" w:cs="Times New Roman"/>
                <w:sz w:val="24"/>
                <w:szCs w:val="24"/>
              </w:rPr>
              <w:t>jūlija sanāksmē (VSS–729))</w:t>
            </w:r>
            <w:r w:rsidRPr="00F11FF7">
              <w:rPr>
                <w:rFonts w:ascii="Times New Roman" w:hAnsi="Times New Roman" w:cs="Times New Roman"/>
                <w:sz w:val="24"/>
                <w:szCs w:val="24"/>
              </w:rPr>
              <w:t>.</w:t>
            </w:r>
            <w:r w:rsidR="00D90E9C">
              <w:rPr>
                <w:rFonts w:ascii="Times New Roman" w:hAnsi="Times New Roman" w:cs="Times New Roman"/>
                <w:sz w:val="24"/>
                <w:szCs w:val="24"/>
              </w:rPr>
              <w:t xml:space="preserve">  </w:t>
            </w:r>
          </w:p>
          <w:p w14:paraId="012DBC01" w14:textId="6A301A85" w:rsidR="00403FD7" w:rsidRDefault="00403FD7" w:rsidP="00403FD7">
            <w:pPr>
              <w:shd w:val="clear" w:color="auto" w:fill="FFFFFF"/>
              <w:spacing w:after="0" w:line="240" w:lineRule="auto"/>
              <w:jc w:val="both"/>
              <w:rPr>
                <w:rFonts w:ascii="Times New Roman" w:hAnsi="Times New Roman" w:cs="Times New Roman"/>
                <w:sz w:val="24"/>
                <w:szCs w:val="24"/>
              </w:rPr>
            </w:pPr>
            <w:r w:rsidRPr="00403FD7">
              <w:rPr>
                <w:rFonts w:ascii="Times New Roman" w:hAnsi="Times New Roman" w:cs="Times New Roman"/>
                <w:sz w:val="24"/>
                <w:szCs w:val="24"/>
              </w:rPr>
              <w:t xml:space="preserve">Attiecībā uz nacionālā finansējuma avotu pārdalēm </w:t>
            </w:r>
            <w:r w:rsidR="00E5083D">
              <w:rPr>
                <w:rFonts w:ascii="Times New Roman" w:hAnsi="Times New Roman" w:cs="Times New Roman"/>
                <w:sz w:val="24"/>
                <w:szCs w:val="24"/>
              </w:rPr>
              <w:t>LM</w:t>
            </w:r>
            <w:r w:rsidRPr="00403FD7">
              <w:rPr>
                <w:rFonts w:ascii="Times New Roman" w:hAnsi="Times New Roman" w:cs="Times New Roman"/>
                <w:sz w:val="24"/>
                <w:szCs w:val="24"/>
              </w:rPr>
              <w:t xml:space="preserve"> paredz veikt atbilstošus grozījumus arī </w:t>
            </w:r>
            <w:r w:rsidR="00D9523F">
              <w:rPr>
                <w:rFonts w:ascii="Times New Roman" w:hAnsi="Times New Roman" w:cs="Times New Roman"/>
                <w:sz w:val="24"/>
                <w:szCs w:val="24"/>
              </w:rPr>
              <w:t>MK</w:t>
            </w:r>
            <w:r w:rsidRPr="00403FD7">
              <w:rPr>
                <w:rFonts w:ascii="Times New Roman" w:hAnsi="Times New Roman" w:cs="Times New Roman"/>
                <w:sz w:val="24"/>
                <w:szCs w:val="24"/>
              </w:rPr>
              <w:t xml:space="preserve"> 2015. gada </w:t>
            </w:r>
            <w:r w:rsidRPr="00403FD7">
              <w:rPr>
                <w:rFonts w:ascii="Times New Roman" w:hAnsi="Times New Roman" w:cs="Times New Roman"/>
                <w:sz w:val="24"/>
                <w:szCs w:val="24"/>
              </w:rPr>
              <w:lastRenderedPageBreak/>
              <w:t xml:space="preserve">28. aprīļa noteikumos Nr. 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005B1989">
              <w:rPr>
                <w:rFonts w:ascii="Times New Roman" w:hAnsi="Times New Roman" w:cs="Times New Roman"/>
                <w:sz w:val="24"/>
                <w:szCs w:val="24"/>
              </w:rPr>
              <w:t>(turpmāk – MK noteikumi Nr.207)</w:t>
            </w:r>
            <w:r w:rsidR="005B1989" w:rsidRPr="00403FD7">
              <w:rPr>
                <w:rFonts w:ascii="Times New Roman" w:hAnsi="Times New Roman" w:cs="Times New Roman"/>
                <w:sz w:val="24"/>
                <w:szCs w:val="24"/>
              </w:rPr>
              <w:t xml:space="preserve"> </w:t>
            </w:r>
            <w:r w:rsidRPr="00403FD7">
              <w:rPr>
                <w:rFonts w:ascii="Times New Roman" w:hAnsi="Times New Roman" w:cs="Times New Roman"/>
                <w:sz w:val="24"/>
                <w:szCs w:val="24"/>
              </w:rPr>
              <w:t>(izsludināti Valsts sekretāru 2017.</w:t>
            </w:r>
            <w:r w:rsidR="006214D6">
              <w:rPr>
                <w:rFonts w:ascii="Times New Roman" w:hAnsi="Times New Roman" w:cs="Times New Roman"/>
                <w:sz w:val="24"/>
                <w:szCs w:val="24"/>
              </w:rPr>
              <w:t xml:space="preserve"> </w:t>
            </w:r>
            <w:r w:rsidRPr="00403FD7">
              <w:rPr>
                <w:rFonts w:ascii="Times New Roman" w:hAnsi="Times New Roman" w:cs="Times New Roman"/>
                <w:sz w:val="24"/>
                <w:szCs w:val="24"/>
              </w:rPr>
              <w:t>gada 6.</w:t>
            </w:r>
            <w:r w:rsidR="006214D6">
              <w:rPr>
                <w:rFonts w:ascii="Times New Roman" w:hAnsi="Times New Roman" w:cs="Times New Roman"/>
                <w:sz w:val="24"/>
                <w:szCs w:val="24"/>
              </w:rPr>
              <w:t xml:space="preserve"> </w:t>
            </w:r>
            <w:r w:rsidRPr="00403FD7">
              <w:rPr>
                <w:rFonts w:ascii="Times New Roman" w:hAnsi="Times New Roman" w:cs="Times New Roman"/>
                <w:sz w:val="24"/>
                <w:szCs w:val="24"/>
              </w:rPr>
              <w:t>jūlija sanāksmē (VSS–679))</w:t>
            </w:r>
            <w:r w:rsidR="005B1989">
              <w:rPr>
                <w:rFonts w:ascii="Times New Roman" w:hAnsi="Times New Roman" w:cs="Times New Roman"/>
                <w:sz w:val="24"/>
                <w:szCs w:val="24"/>
              </w:rPr>
              <w:t xml:space="preserve">. </w:t>
            </w:r>
          </w:p>
          <w:p w14:paraId="1BFF1EF6" w14:textId="7EC32B9A" w:rsidR="005B1989" w:rsidRPr="00A72B01" w:rsidRDefault="005B1989" w:rsidP="00403FD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Pr="005B1989">
              <w:rPr>
                <w:rFonts w:ascii="Times New Roman" w:hAnsi="Times New Roman" w:cs="Times New Roman"/>
                <w:sz w:val="24"/>
                <w:szCs w:val="24"/>
              </w:rPr>
              <w:t>MK noteikumu projektu MK nepieciešams izskatīt vienlaikus (vai pēc) ar</w:t>
            </w:r>
            <w:r>
              <w:rPr>
                <w:rFonts w:ascii="Times New Roman" w:hAnsi="Times New Roman" w:cs="Times New Roman"/>
                <w:sz w:val="24"/>
                <w:szCs w:val="24"/>
              </w:rPr>
              <w:t xml:space="preserve"> MK noteikumu Nr.75 </w:t>
            </w:r>
            <w:r w:rsidR="00BA0EF3">
              <w:rPr>
                <w:rFonts w:ascii="Times New Roman" w:hAnsi="Times New Roman" w:cs="Times New Roman"/>
                <w:sz w:val="24"/>
                <w:szCs w:val="24"/>
              </w:rPr>
              <w:t>grozījumiem</w:t>
            </w:r>
            <w:r w:rsidR="006214D6">
              <w:rPr>
                <w:rFonts w:ascii="Times New Roman" w:hAnsi="Times New Roman" w:cs="Times New Roman"/>
                <w:sz w:val="24"/>
                <w:szCs w:val="24"/>
              </w:rPr>
              <w:t>.</w:t>
            </w:r>
          </w:p>
        </w:tc>
      </w:tr>
      <w:tr w:rsidR="002B10D2" w:rsidRPr="006759AD" w14:paraId="518FC820" w14:textId="77777777" w:rsidTr="00EA2A5B">
        <w:trPr>
          <w:jc w:val="center"/>
        </w:trPr>
        <w:tc>
          <w:tcPr>
            <w:tcW w:w="830" w:type="dxa"/>
          </w:tcPr>
          <w:p w14:paraId="10A96F9F" w14:textId="77777777" w:rsidR="002B10D2" w:rsidRPr="006759AD" w:rsidRDefault="002B10D2" w:rsidP="001C11D0">
            <w:pPr>
              <w:pStyle w:val="naiskr"/>
              <w:tabs>
                <w:tab w:val="left" w:pos="2628"/>
              </w:tabs>
              <w:spacing w:before="0" w:beforeAutospacing="0" w:after="0" w:afterAutospacing="0"/>
              <w:jc w:val="both"/>
              <w:rPr>
                <w:iCs/>
              </w:rPr>
            </w:pPr>
            <w:r w:rsidRPr="006759AD">
              <w:rPr>
                <w:iCs/>
              </w:rPr>
              <w:lastRenderedPageBreak/>
              <w:t>2.</w:t>
            </w:r>
          </w:p>
        </w:tc>
        <w:tc>
          <w:tcPr>
            <w:tcW w:w="3418" w:type="dxa"/>
          </w:tcPr>
          <w:p w14:paraId="4F2BF2AA" w14:textId="77777777" w:rsidR="002B10D2" w:rsidRPr="006759AD" w:rsidRDefault="002B10D2" w:rsidP="001C11D0">
            <w:pPr>
              <w:pStyle w:val="naiskr"/>
              <w:tabs>
                <w:tab w:val="left" w:pos="2628"/>
              </w:tabs>
              <w:spacing w:before="0" w:beforeAutospacing="0" w:after="0" w:afterAutospacing="0"/>
              <w:jc w:val="both"/>
            </w:pPr>
            <w:r w:rsidRPr="006759AD">
              <w:t>Atbildīgā institūcija</w:t>
            </w:r>
          </w:p>
        </w:tc>
        <w:tc>
          <w:tcPr>
            <w:tcW w:w="5528" w:type="dxa"/>
          </w:tcPr>
          <w:p w14:paraId="64093DAB" w14:textId="1585A84C" w:rsidR="002B10D2" w:rsidRPr="006759AD" w:rsidRDefault="00E5083D" w:rsidP="001C11D0">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LM.</w:t>
            </w:r>
          </w:p>
        </w:tc>
      </w:tr>
      <w:tr w:rsidR="002B10D2" w:rsidRPr="006759AD" w14:paraId="428A9A8E" w14:textId="77777777" w:rsidTr="00EA2A5B">
        <w:trPr>
          <w:jc w:val="center"/>
        </w:trPr>
        <w:tc>
          <w:tcPr>
            <w:tcW w:w="830" w:type="dxa"/>
          </w:tcPr>
          <w:p w14:paraId="13FD48E5" w14:textId="77777777" w:rsidR="002B10D2" w:rsidRPr="006759AD" w:rsidRDefault="002B10D2" w:rsidP="001C11D0">
            <w:pPr>
              <w:pStyle w:val="naiskr"/>
              <w:tabs>
                <w:tab w:val="left" w:pos="2628"/>
              </w:tabs>
              <w:spacing w:before="0" w:beforeAutospacing="0" w:after="0" w:afterAutospacing="0"/>
              <w:jc w:val="both"/>
              <w:rPr>
                <w:iCs/>
              </w:rPr>
            </w:pPr>
            <w:r w:rsidRPr="006759AD">
              <w:rPr>
                <w:iCs/>
              </w:rPr>
              <w:t>3.</w:t>
            </w:r>
          </w:p>
        </w:tc>
        <w:tc>
          <w:tcPr>
            <w:tcW w:w="3418" w:type="dxa"/>
          </w:tcPr>
          <w:p w14:paraId="76E247CA" w14:textId="77777777" w:rsidR="002B10D2" w:rsidRPr="006759AD" w:rsidRDefault="002B10D2" w:rsidP="001C11D0">
            <w:pPr>
              <w:pStyle w:val="naiskr"/>
              <w:tabs>
                <w:tab w:val="left" w:pos="2628"/>
              </w:tabs>
              <w:spacing w:before="0" w:beforeAutospacing="0" w:after="0" w:afterAutospacing="0"/>
              <w:jc w:val="both"/>
              <w:rPr>
                <w:iCs/>
              </w:rPr>
            </w:pPr>
            <w:r w:rsidRPr="006759AD">
              <w:t>Cita informācija</w:t>
            </w:r>
          </w:p>
        </w:tc>
        <w:tc>
          <w:tcPr>
            <w:tcW w:w="5528" w:type="dxa"/>
          </w:tcPr>
          <w:p w14:paraId="61E8FEFA" w14:textId="7DB6A210" w:rsidR="002B10D2" w:rsidRPr="00D90E9C" w:rsidRDefault="00403FD7" w:rsidP="00D90E9C">
            <w:pPr>
              <w:pStyle w:val="No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A581C57" w14:textId="77777777" w:rsidR="002B10D2" w:rsidRDefault="002B10D2" w:rsidP="002B10D2">
      <w:pPr>
        <w:spacing w:after="0"/>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46"/>
      </w:tblGrid>
      <w:tr w:rsidR="002B10D2" w:rsidRPr="00893F92" w14:paraId="2D617F72" w14:textId="77777777" w:rsidTr="002B10D2">
        <w:trPr>
          <w:trHeight w:val="473"/>
          <w:jc w:val="center"/>
        </w:trPr>
        <w:tc>
          <w:tcPr>
            <w:tcW w:w="9746" w:type="dxa"/>
            <w:tcBorders>
              <w:top w:val="single" w:sz="4" w:space="0" w:color="auto"/>
              <w:left w:val="single" w:sz="4" w:space="0" w:color="auto"/>
              <w:bottom w:val="single" w:sz="4" w:space="0" w:color="auto"/>
              <w:right w:val="single" w:sz="4" w:space="0" w:color="auto"/>
            </w:tcBorders>
            <w:vAlign w:val="center"/>
          </w:tcPr>
          <w:p w14:paraId="01441EE2" w14:textId="77777777" w:rsidR="002B10D2" w:rsidRPr="00893F92" w:rsidRDefault="002B10D2" w:rsidP="001C11D0">
            <w:pPr>
              <w:spacing w:after="0" w:line="240" w:lineRule="auto"/>
              <w:jc w:val="center"/>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2B10D2" w:rsidRPr="00893F92" w14:paraId="42F12E19" w14:textId="77777777" w:rsidTr="002B10D2">
        <w:trPr>
          <w:trHeight w:val="295"/>
          <w:jc w:val="center"/>
        </w:trPr>
        <w:tc>
          <w:tcPr>
            <w:tcW w:w="9746" w:type="dxa"/>
            <w:tcBorders>
              <w:top w:val="single" w:sz="4" w:space="0" w:color="auto"/>
              <w:left w:val="single" w:sz="4" w:space="0" w:color="auto"/>
              <w:bottom w:val="single" w:sz="4" w:space="0" w:color="auto"/>
              <w:right w:val="single" w:sz="4" w:space="0" w:color="auto"/>
            </w:tcBorders>
            <w:vAlign w:val="center"/>
          </w:tcPr>
          <w:p w14:paraId="10630CDD" w14:textId="77777777" w:rsidR="002B10D2" w:rsidRPr="00893F92" w:rsidRDefault="002B10D2" w:rsidP="001C11D0">
            <w:pPr>
              <w:spacing w:after="0" w:line="240" w:lineRule="auto"/>
              <w:contextualSpacing/>
              <w:jc w:val="center"/>
              <w:rPr>
                <w:rFonts w:ascii="Times New Roman" w:hAnsi="Times New Roman" w:cs="Times New Roman"/>
                <w:b/>
                <w:sz w:val="24"/>
                <w:szCs w:val="24"/>
              </w:rPr>
            </w:pPr>
            <w:r w:rsidRPr="00600695">
              <w:rPr>
                <w:rFonts w:ascii="Times New Roman" w:hAnsi="Times New Roman" w:cs="Times New Roman"/>
                <w:sz w:val="24"/>
                <w:szCs w:val="24"/>
                <w:lang w:eastAsia="lv-LV"/>
              </w:rPr>
              <w:t>MK noteikumu projekts šo jomu neskar</w:t>
            </w:r>
            <w:r>
              <w:rPr>
                <w:rFonts w:ascii="Times New Roman" w:hAnsi="Times New Roman" w:cs="Times New Roman"/>
                <w:sz w:val="24"/>
                <w:szCs w:val="24"/>
                <w:lang w:eastAsia="lv-LV"/>
              </w:rPr>
              <w:t>.</w:t>
            </w:r>
          </w:p>
        </w:tc>
      </w:tr>
    </w:tbl>
    <w:p w14:paraId="72ACAA9A" w14:textId="77777777" w:rsidR="00082542" w:rsidRPr="006759AD" w:rsidRDefault="00082542" w:rsidP="00CC1A56">
      <w:pPr>
        <w:spacing w:after="0" w:line="24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3"/>
        <w:gridCol w:w="3195"/>
        <w:gridCol w:w="5533"/>
      </w:tblGrid>
      <w:tr w:rsidR="00CC1A56" w:rsidRPr="006759AD" w14:paraId="47D7A37C" w14:textId="77777777" w:rsidTr="00D9491F">
        <w:trPr>
          <w:trHeight w:val="421"/>
          <w:jc w:val="center"/>
        </w:trPr>
        <w:tc>
          <w:tcPr>
            <w:tcW w:w="9781" w:type="dxa"/>
            <w:gridSpan w:val="3"/>
            <w:vAlign w:val="center"/>
          </w:tcPr>
          <w:p w14:paraId="011CC5A9" w14:textId="53BED1AE"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w:t>
            </w:r>
            <w:r w:rsidR="00CC1A56" w:rsidRPr="006759AD">
              <w:rPr>
                <w:b/>
              </w:rPr>
              <w:t>. Sabiedrības līdzdalība un komunikācijas aktivitātes</w:t>
            </w:r>
          </w:p>
        </w:tc>
      </w:tr>
      <w:tr w:rsidR="00CC1A56" w:rsidRPr="006759AD" w14:paraId="5A93C3F9" w14:textId="77777777" w:rsidTr="00EA2A5B">
        <w:trPr>
          <w:trHeight w:val="553"/>
          <w:jc w:val="center"/>
        </w:trPr>
        <w:tc>
          <w:tcPr>
            <w:tcW w:w="1053" w:type="dxa"/>
          </w:tcPr>
          <w:p w14:paraId="36A7A3A4"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1.</w:t>
            </w:r>
          </w:p>
        </w:tc>
        <w:tc>
          <w:tcPr>
            <w:tcW w:w="3195" w:type="dxa"/>
          </w:tcPr>
          <w:p w14:paraId="583D967B" w14:textId="77777777" w:rsidR="00CC1A56" w:rsidRPr="006759AD"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Plānotās sabiedrības līdzdalības un komunikācijas aktivitātes saistībā ar projektu</w:t>
            </w:r>
          </w:p>
        </w:tc>
        <w:tc>
          <w:tcPr>
            <w:tcW w:w="5533" w:type="dxa"/>
          </w:tcPr>
          <w:p w14:paraId="4449B439" w14:textId="226747C7" w:rsidR="00BE3615" w:rsidRPr="006759AD" w:rsidRDefault="00F80B61" w:rsidP="00CF4EE7">
            <w:pPr>
              <w:shd w:val="clear" w:color="auto" w:fill="FFFFFF"/>
              <w:spacing w:after="0" w:line="240" w:lineRule="auto"/>
              <w:ind w:left="57" w:right="113"/>
              <w:jc w:val="both"/>
              <w:rPr>
                <w:rFonts w:ascii="Times New Roman" w:hAnsi="Times New Roman" w:cs="Times New Roman"/>
                <w:sz w:val="24"/>
                <w:szCs w:val="24"/>
                <w:lang w:eastAsia="lv-LV"/>
              </w:rPr>
            </w:pPr>
            <w:bookmarkStart w:id="3" w:name="p61"/>
            <w:bookmarkEnd w:id="3"/>
            <w:r w:rsidRPr="006759AD">
              <w:rPr>
                <w:rFonts w:ascii="Times New Roman" w:hAnsi="Times New Roman" w:cs="Times New Roman"/>
                <w:bCs/>
                <w:sz w:val="24"/>
                <w:szCs w:val="24"/>
                <w:lang w:eastAsia="lv-LV"/>
              </w:rPr>
              <w:t>MK noteikumu projekts šo jomu neskar.</w:t>
            </w:r>
          </w:p>
        </w:tc>
      </w:tr>
      <w:tr w:rsidR="00CC1A56" w:rsidRPr="006759AD" w14:paraId="6BD80B7C" w14:textId="77777777" w:rsidTr="00EA2A5B">
        <w:trPr>
          <w:trHeight w:val="339"/>
          <w:jc w:val="center"/>
        </w:trPr>
        <w:tc>
          <w:tcPr>
            <w:tcW w:w="1053" w:type="dxa"/>
          </w:tcPr>
          <w:p w14:paraId="71D21C6B"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2.</w:t>
            </w:r>
          </w:p>
        </w:tc>
        <w:tc>
          <w:tcPr>
            <w:tcW w:w="3195" w:type="dxa"/>
          </w:tcPr>
          <w:p w14:paraId="24992378"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 projekta izstrādē</w:t>
            </w:r>
          </w:p>
        </w:tc>
        <w:tc>
          <w:tcPr>
            <w:tcW w:w="5533" w:type="dxa"/>
          </w:tcPr>
          <w:p w14:paraId="1B02B548" w14:textId="2C0EC14C"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bookmarkStart w:id="4" w:name="p62"/>
            <w:bookmarkEnd w:id="4"/>
            <w:r w:rsidRPr="006759AD">
              <w:rPr>
                <w:rFonts w:ascii="Times New Roman" w:hAnsi="Times New Roman" w:cs="Times New Roman"/>
                <w:sz w:val="24"/>
                <w:szCs w:val="24"/>
              </w:rPr>
              <w:t xml:space="preserve">Sabiedrība tika aicināta līdzdarboties MK noteikumu projekta izstrādē, ievietojot MK noteikumu projektu tīmekļa vietnē </w:t>
            </w:r>
            <w:hyperlink r:id="rId8" w:history="1">
              <w:r w:rsidRPr="006759AD">
                <w:rPr>
                  <w:rStyle w:val="Hyperlink"/>
                  <w:rFonts w:ascii="Times New Roman" w:hAnsi="Times New Roman" w:cs="Times New Roman"/>
                  <w:sz w:val="24"/>
                  <w:szCs w:val="24"/>
                </w:rPr>
                <w:t>www.lm.gov.lv</w:t>
              </w:r>
            </w:hyperlink>
            <w:r w:rsidRPr="006759AD">
              <w:rPr>
                <w:rFonts w:ascii="Times New Roman" w:hAnsi="Times New Roman" w:cs="Times New Roman"/>
                <w:sz w:val="24"/>
                <w:szCs w:val="24"/>
              </w:rPr>
              <w:t xml:space="preserve"> un </w:t>
            </w:r>
            <w:r w:rsidR="006C00CD" w:rsidRPr="00F56F32">
              <w:rPr>
                <w:rFonts w:ascii="Times New Roman" w:hAnsi="Times New Roman" w:cs="Times New Roman"/>
                <w:sz w:val="24"/>
                <w:szCs w:val="24"/>
              </w:rPr>
              <w:t xml:space="preserve">no </w:t>
            </w:r>
            <w:r w:rsidR="006C00CD" w:rsidRPr="001D1671">
              <w:rPr>
                <w:rFonts w:ascii="Times New Roman" w:hAnsi="Times New Roman" w:cs="Times New Roman"/>
                <w:sz w:val="24"/>
                <w:szCs w:val="24"/>
              </w:rPr>
              <w:t>201</w:t>
            </w:r>
            <w:r w:rsidR="00E371A2">
              <w:rPr>
                <w:rFonts w:ascii="Times New Roman" w:hAnsi="Times New Roman" w:cs="Times New Roman"/>
                <w:sz w:val="24"/>
                <w:szCs w:val="24"/>
              </w:rPr>
              <w:t>7</w:t>
            </w:r>
            <w:r w:rsidR="006C00CD" w:rsidRPr="001D1671">
              <w:rPr>
                <w:rFonts w:ascii="Times New Roman" w:hAnsi="Times New Roman" w:cs="Times New Roman"/>
                <w:sz w:val="24"/>
                <w:szCs w:val="24"/>
              </w:rPr>
              <w:t xml:space="preserve">. gada </w:t>
            </w:r>
            <w:r w:rsidR="00E371A2">
              <w:rPr>
                <w:rFonts w:ascii="Times New Roman" w:hAnsi="Times New Roman" w:cs="Times New Roman"/>
                <w:sz w:val="24"/>
                <w:szCs w:val="24"/>
              </w:rPr>
              <w:t>16</w:t>
            </w:r>
            <w:r w:rsidR="001D1671" w:rsidRPr="001D1671">
              <w:rPr>
                <w:rFonts w:ascii="Times New Roman" w:hAnsi="Times New Roman" w:cs="Times New Roman"/>
                <w:sz w:val="24"/>
                <w:szCs w:val="24"/>
              </w:rPr>
              <w:t xml:space="preserve">. </w:t>
            </w:r>
            <w:r w:rsidR="00E371A2">
              <w:rPr>
                <w:rFonts w:ascii="Times New Roman" w:hAnsi="Times New Roman" w:cs="Times New Roman"/>
                <w:sz w:val="24"/>
                <w:szCs w:val="24"/>
              </w:rPr>
              <w:t>maija</w:t>
            </w:r>
            <w:r w:rsidR="006C00CD" w:rsidRPr="001D1671">
              <w:rPr>
                <w:rFonts w:ascii="Times New Roman" w:hAnsi="Times New Roman" w:cs="Times New Roman"/>
                <w:sz w:val="24"/>
                <w:szCs w:val="24"/>
              </w:rPr>
              <w:t xml:space="preserve"> līdz </w:t>
            </w:r>
            <w:r w:rsidR="006C00CD" w:rsidRPr="003F1A03">
              <w:rPr>
                <w:rFonts w:ascii="Times New Roman" w:hAnsi="Times New Roman" w:cs="Times New Roman"/>
                <w:sz w:val="24"/>
                <w:szCs w:val="24"/>
              </w:rPr>
              <w:t>201</w:t>
            </w:r>
            <w:r w:rsidR="001D1671" w:rsidRPr="003F1A03">
              <w:rPr>
                <w:rFonts w:ascii="Times New Roman" w:hAnsi="Times New Roman" w:cs="Times New Roman"/>
                <w:sz w:val="24"/>
                <w:szCs w:val="24"/>
              </w:rPr>
              <w:t>7</w:t>
            </w:r>
            <w:r w:rsidR="006C00CD" w:rsidRPr="003F1A03">
              <w:rPr>
                <w:rFonts w:ascii="Times New Roman" w:hAnsi="Times New Roman" w:cs="Times New Roman"/>
                <w:sz w:val="24"/>
                <w:szCs w:val="24"/>
              </w:rPr>
              <w:t xml:space="preserve">. gada </w:t>
            </w:r>
            <w:r w:rsidR="00E371A2">
              <w:rPr>
                <w:rFonts w:ascii="Times New Roman" w:hAnsi="Times New Roman" w:cs="Times New Roman"/>
                <w:sz w:val="24"/>
                <w:szCs w:val="24"/>
              </w:rPr>
              <w:t>31</w:t>
            </w:r>
            <w:r w:rsidR="001D1671" w:rsidRPr="003F1A03">
              <w:rPr>
                <w:rFonts w:ascii="Times New Roman" w:hAnsi="Times New Roman" w:cs="Times New Roman"/>
                <w:sz w:val="24"/>
                <w:szCs w:val="24"/>
              </w:rPr>
              <w:t xml:space="preserve">. </w:t>
            </w:r>
            <w:r w:rsidR="00E371A2">
              <w:rPr>
                <w:rFonts w:ascii="Times New Roman" w:hAnsi="Times New Roman" w:cs="Times New Roman"/>
                <w:sz w:val="24"/>
                <w:szCs w:val="24"/>
              </w:rPr>
              <w:t>maijam</w:t>
            </w:r>
            <w:r w:rsidR="001D1671" w:rsidRPr="001D1671">
              <w:rPr>
                <w:rFonts w:ascii="Times New Roman" w:hAnsi="Times New Roman" w:cs="Times New Roman"/>
                <w:sz w:val="24"/>
                <w:szCs w:val="24"/>
              </w:rPr>
              <w:t xml:space="preserve"> </w:t>
            </w:r>
            <w:r w:rsidR="006C00CD" w:rsidRPr="001D1671">
              <w:rPr>
                <w:rFonts w:ascii="Times New Roman" w:hAnsi="Times New Roman" w:cs="Times New Roman"/>
                <w:sz w:val="24"/>
                <w:szCs w:val="24"/>
              </w:rPr>
              <w:t>aicinot</w:t>
            </w:r>
            <w:r w:rsidR="006C00CD" w:rsidRPr="00F56F32">
              <w:rPr>
                <w:rFonts w:ascii="Times New Roman" w:hAnsi="Times New Roman" w:cs="Times New Roman"/>
                <w:sz w:val="24"/>
                <w:szCs w:val="24"/>
              </w:rPr>
              <w:t xml:space="preserve"> sabiedrības pārstāvjus</w:t>
            </w:r>
            <w:r w:rsidRPr="006759AD">
              <w:rPr>
                <w:rFonts w:ascii="Times New Roman" w:hAnsi="Times New Roman" w:cs="Times New Roman"/>
                <w:sz w:val="24"/>
                <w:szCs w:val="24"/>
                <w:lang w:eastAsia="lv-LV"/>
              </w:rPr>
              <w:t xml:space="preserve">: </w:t>
            </w:r>
          </w:p>
          <w:p w14:paraId="51F139D6" w14:textId="77777777" w:rsidR="00BE0382" w:rsidRPr="006759AD" w:rsidRDefault="00BE0382" w:rsidP="00BE0382">
            <w:pPr>
              <w:shd w:val="clear" w:color="auto" w:fill="FFFFFF"/>
              <w:spacing w:after="0" w:line="240" w:lineRule="auto"/>
              <w:ind w:left="79" w:right="9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 xml:space="preserve">1) rakstiski sniegt viedokli par MK projektu tā izstrādes stadijā – nosūtot uz elektronisko pasta adresi: </w:t>
            </w:r>
            <w:hyperlink r:id="rId9" w:history="1">
              <w:r w:rsidRPr="006759AD">
                <w:rPr>
                  <w:rStyle w:val="Hyperlink"/>
                  <w:rFonts w:ascii="Times New Roman" w:hAnsi="Times New Roman" w:cs="Times New Roman"/>
                  <w:sz w:val="24"/>
                  <w:szCs w:val="24"/>
                  <w:lang w:eastAsia="lv-LV"/>
                </w:rPr>
                <w:t>atbildiga.iestade@lm.gov.lv</w:t>
              </w:r>
            </w:hyperlink>
            <w:r w:rsidRPr="006759AD">
              <w:rPr>
                <w:rFonts w:ascii="Times New Roman" w:hAnsi="Times New Roman" w:cs="Times New Roman"/>
                <w:sz w:val="24"/>
                <w:szCs w:val="24"/>
                <w:lang w:eastAsia="lv-LV"/>
              </w:rPr>
              <w:t>;</w:t>
            </w:r>
          </w:p>
          <w:p w14:paraId="552E7D41" w14:textId="77777777" w:rsidR="00CC1A56" w:rsidRDefault="00BE0382" w:rsidP="00BE0382">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2) klātienē sniegt viedokli par MK noteikumu projektu tā izstrādes stadijā.</w:t>
            </w:r>
          </w:p>
          <w:p w14:paraId="21F269F8" w14:textId="5A3F9B1D" w:rsidR="006B41AC" w:rsidRPr="006B41AC" w:rsidRDefault="006B41AC" w:rsidP="00BE0382">
            <w:pPr>
              <w:shd w:val="clear" w:color="auto" w:fill="FFFFFF"/>
              <w:spacing w:after="0" w:line="240" w:lineRule="auto"/>
              <w:ind w:left="57" w:right="113"/>
              <w:jc w:val="both"/>
              <w:rPr>
                <w:rFonts w:ascii="Times New Roman" w:hAnsi="Times New Roman" w:cs="Times New Roman"/>
                <w:sz w:val="10"/>
                <w:szCs w:val="10"/>
                <w:lang w:eastAsia="lv-LV"/>
              </w:rPr>
            </w:pPr>
          </w:p>
        </w:tc>
      </w:tr>
      <w:tr w:rsidR="00CC1A56" w:rsidRPr="006759AD" w14:paraId="6301ACB1" w14:textId="77777777" w:rsidTr="00EA2A5B">
        <w:trPr>
          <w:trHeight w:val="476"/>
          <w:jc w:val="center"/>
        </w:trPr>
        <w:tc>
          <w:tcPr>
            <w:tcW w:w="1053" w:type="dxa"/>
          </w:tcPr>
          <w:p w14:paraId="5A3D7D52" w14:textId="24C12CF0"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3.</w:t>
            </w:r>
          </w:p>
        </w:tc>
        <w:tc>
          <w:tcPr>
            <w:tcW w:w="3195" w:type="dxa"/>
          </w:tcPr>
          <w:p w14:paraId="03FD9493"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Sabiedrības līdzdalības rezultāti</w:t>
            </w:r>
          </w:p>
        </w:tc>
        <w:tc>
          <w:tcPr>
            <w:tcW w:w="5533" w:type="dxa"/>
          </w:tcPr>
          <w:p w14:paraId="36345FFF" w14:textId="5B890490" w:rsidR="00BF6473" w:rsidRDefault="006C00CD" w:rsidP="00212308">
            <w:pPr>
              <w:shd w:val="clear" w:color="auto" w:fill="FFFFFF"/>
              <w:spacing w:after="0" w:line="240" w:lineRule="auto"/>
              <w:ind w:left="57" w:right="113"/>
              <w:jc w:val="both"/>
              <w:rPr>
                <w:rFonts w:ascii="Times New Roman" w:hAnsi="Times New Roman" w:cs="Times New Roman"/>
                <w:sz w:val="24"/>
                <w:szCs w:val="24"/>
              </w:rPr>
            </w:pPr>
            <w:r w:rsidRPr="00F56F32">
              <w:rPr>
                <w:rFonts w:ascii="Times New Roman" w:hAnsi="Times New Roman" w:cs="Times New Roman"/>
                <w:sz w:val="24"/>
                <w:szCs w:val="24"/>
              </w:rPr>
              <w:t>Līdz MK noteikumu projekta izsludināšanai Valsts sekretāru sanāksmē (</w:t>
            </w:r>
            <w:r w:rsidRPr="001D1671">
              <w:rPr>
                <w:rFonts w:ascii="Times New Roman" w:hAnsi="Times New Roman" w:cs="Times New Roman"/>
                <w:sz w:val="24"/>
                <w:szCs w:val="24"/>
              </w:rPr>
              <w:t>tai skaitā līdz 201</w:t>
            </w:r>
            <w:r w:rsidR="001D1671" w:rsidRPr="001D1671">
              <w:rPr>
                <w:rFonts w:ascii="Times New Roman" w:hAnsi="Times New Roman" w:cs="Times New Roman"/>
                <w:sz w:val="24"/>
                <w:szCs w:val="24"/>
              </w:rPr>
              <w:t>7</w:t>
            </w:r>
            <w:r w:rsidRPr="001D1671">
              <w:rPr>
                <w:rFonts w:ascii="Times New Roman" w:hAnsi="Times New Roman" w:cs="Times New Roman"/>
                <w:sz w:val="24"/>
                <w:szCs w:val="24"/>
              </w:rPr>
              <w:t xml:space="preserve">. gada </w:t>
            </w:r>
            <w:r w:rsidR="001D1671" w:rsidRPr="003F1A03">
              <w:rPr>
                <w:rFonts w:ascii="Times New Roman" w:hAnsi="Times New Roman" w:cs="Times New Roman"/>
                <w:sz w:val="24"/>
                <w:szCs w:val="24"/>
              </w:rPr>
              <w:t>3</w:t>
            </w:r>
            <w:r w:rsidR="00C659EA">
              <w:rPr>
                <w:rFonts w:ascii="Times New Roman" w:hAnsi="Times New Roman" w:cs="Times New Roman"/>
                <w:sz w:val="24"/>
                <w:szCs w:val="24"/>
              </w:rPr>
              <w:t>1</w:t>
            </w:r>
            <w:r w:rsidR="001D1671" w:rsidRPr="003F1A03">
              <w:rPr>
                <w:rFonts w:ascii="Times New Roman" w:hAnsi="Times New Roman" w:cs="Times New Roman"/>
                <w:sz w:val="24"/>
                <w:szCs w:val="24"/>
              </w:rPr>
              <w:t xml:space="preserve">. </w:t>
            </w:r>
            <w:r w:rsidR="00C659EA">
              <w:rPr>
                <w:rFonts w:ascii="Times New Roman" w:hAnsi="Times New Roman" w:cs="Times New Roman"/>
                <w:sz w:val="24"/>
                <w:szCs w:val="24"/>
              </w:rPr>
              <w:t>maijam</w:t>
            </w:r>
            <w:r w:rsidRPr="00F56F32">
              <w:rPr>
                <w:rFonts w:ascii="Times New Roman" w:hAnsi="Times New Roman" w:cs="Times New Roman"/>
                <w:sz w:val="24"/>
                <w:szCs w:val="24"/>
              </w:rPr>
              <w:t xml:space="preserve">) par MK noteikumu projektu sabiedrības viedoklis </w:t>
            </w:r>
            <w:r w:rsidR="00C659EA" w:rsidRPr="001122B6">
              <w:rPr>
                <w:rFonts w:ascii="Times New Roman" w:hAnsi="Times New Roman" w:cs="Times New Roman"/>
                <w:sz w:val="24"/>
                <w:szCs w:val="24"/>
              </w:rPr>
              <w:t>netika</w:t>
            </w:r>
            <w:r w:rsidRPr="00F56F32">
              <w:rPr>
                <w:rFonts w:ascii="Times New Roman" w:hAnsi="Times New Roman" w:cs="Times New Roman"/>
                <w:sz w:val="24"/>
                <w:szCs w:val="24"/>
              </w:rPr>
              <w:t xml:space="preserve"> saņemts.</w:t>
            </w:r>
          </w:p>
          <w:p w14:paraId="32398074" w14:textId="161B73C1" w:rsidR="007B0E3D" w:rsidRPr="007B0E3D" w:rsidRDefault="007B0E3D" w:rsidP="00212308">
            <w:pPr>
              <w:shd w:val="clear" w:color="auto" w:fill="FFFFFF"/>
              <w:spacing w:after="0" w:line="240" w:lineRule="auto"/>
              <w:ind w:left="57" w:right="113"/>
              <w:jc w:val="both"/>
              <w:rPr>
                <w:rFonts w:ascii="Times New Roman" w:hAnsi="Times New Roman" w:cs="Times New Roman"/>
                <w:sz w:val="10"/>
                <w:szCs w:val="10"/>
                <w:lang w:eastAsia="lv-LV"/>
              </w:rPr>
            </w:pPr>
          </w:p>
        </w:tc>
      </w:tr>
      <w:tr w:rsidR="00CC1A56" w:rsidRPr="006759AD" w14:paraId="64152457" w14:textId="77777777" w:rsidTr="00EA2A5B">
        <w:trPr>
          <w:trHeight w:val="476"/>
          <w:jc w:val="center"/>
        </w:trPr>
        <w:tc>
          <w:tcPr>
            <w:tcW w:w="1053" w:type="dxa"/>
          </w:tcPr>
          <w:p w14:paraId="524AF83D" w14:textId="77777777" w:rsidR="00CC1A56" w:rsidRPr="006759AD" w:rsidRDefault="00CC1A56" w:rsidP="007D385B">
            <w:pPr>
              <w:spacing w:after="0" w:line="240" w:lineRule="auto"/>
              <w:ind w:left="57" w:right="57"/>
              <w:jc w:val="both"/>
              <w:rPr>
                <w:rFonts w:ascii="Times New Roman" w:hAnsi="Times New Roman" w:cs="Times New Roman"/>
                <w:bCs/>
                <w:sz w:val="24"/>
                <w:szCs w:val="24"/>
              </w:rPr>
            </w:pPr>
            <w:r w:rsidRPr="006759AD">
              <w:rPr>
                <w:rFonts w:ascii="Times New Roman" w:hAnsi="Times New Roman" w:cs="Times New Roman"/>
                <w:bCs/>
                <w:sz w:val="24"/>
                <w:szCs w:val="24"/>
              </w:rPr>
              <w:t>4.</w:t>
            </w:r>
          </w:p>
        </w:tc>
        <w:tc>
          <w:tcPr>
            <w:tcW w:w="3195" w:type="dxa"/>
          </w:tcPr>
          <w:p w14:paraId="21221241" w14:textId="77777777" w:rsidR="00CC1A56" w:rsidRPr="006759AD" w:rsidRDefault="00CC1A56" w:rsidP="007D385B">
            <w:pPr>
              <w:spacing w:after="0" w:line="240" w:lineRule="auto"/>
              <w:ind w:left="57" w:right="57"/>
              <w:rPr>
                <w:rFonts w:ascii="Times New Roman" w:hAnsi="Times New Roman" w:cs="Times New Roman"/>
                <w:sz w:val="24"/>
                <w:szCs w:val="24"/>
                <w:lang w:eastAsia="lv-LV"/>
              </w:rPr>
            </w:pPr>
            <w:r w:rsidRPr="006759AD">
              <w:rPr>
                <w:rFonts w:ascii="Times New Roman" w:hAnsi="Times New Roman" w:cs="Times New Roman"/>
                <w:sz w:val="24"/>
                <w:szCs w:val="24"/>
                <w:lang w:eastAsia="lv-LV"/>
              </w:rPr>
              <w:t>Cita informācija</w:t>
            </w:r>
          </w:p>
        </w:tc>
        <w:tc>
          <w:tcPr>
            <w:tcW w:w="5533" w:type="dxa"/>
          </w:tcPr>
          <w:p w14:paraId="33231624" w14:textId="77777777" w:rsidR="00CC1A56" w:rsidRPr="006759AD" w:rsidRDefault="00514DDD" w:rsidP="00CF4EE7">
            <w:pPr>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t>Nav.</w:t>
            </w:r>
          </w:p>
        </w:tc>
      </w:tr>
    </w:tbl>
    <w:p w14:paraId="191ECF5F" w14:textId="77777777" w:rsidR="00C25861" w:rsidRPr="006759AD" w:rsidRDefault="00C25861" w:rsidP="00CC1A56">
      <w:pPr>
        <w:spacing w:after="0" w:line="24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65"/>
        <w:gridCol w:w="3183"/>
        <w:gridCol w:w="5533"/>
      </w:tblGrid>
      <w:tr w:rsidR="00CC1A56" w:rsidRPr="006759AD" w14:paraId="621941AE" w14:textId="77777777" w:rsidTr="00D9491F">
        <w:trPr>
          <w:trHeight w:val="381"/>
          <w:jc w:val="center"/>
        </w:trPr>
        <w:tc>
          <w:tcPr>
            <w:tcW w:w="9781" w:type="dxa"/>
            <w:gridSpan w:val="3"/>
            <w:vAlign w:val="center"/>
          </w:tcPr>
          <w:p w14:paraId="5898343F" w14:textId="049142DD" w:rsidR="00CC1A56" w:rsidRPr="006759AD" w:rsidRDefault="002F7324" w:rsidP="007D385B">
            <w:pPr>
              <w:pStyle w:val="naisnod"/>
              <w:spacing w:before="0" w:beforeAutospacing="0" w:after="0" w:afterAutospacing="0"/>
              <w:ind w:left="57" w:right="57"/>
              <w:jc w:val="center"/>
            </w:pPr>
            <w:r w:rsidRPr="006759AD">
              <w:rPr>
                <w:b/>
              </w:rPr>
              <w:t>V</w:t>
            </w:r>
            <w:r w:rsidR="008D0993" w:rsidRPr="006759AD">
              <w:rPr>
                <w:b/>
              </w:rPr>
              <w:t>II</w:t>
            </w:r>
            <w:r w:rsidR="00CC1A56" w:rsidRPr="006759AD">
              <w:rPr>
                <w:b/>
              </w:rPr>
              <w:t>. Tiesību akta projekta izpildes nodrošināšana un tās ietekme uz institūcijām</w:t>
            </w:r>
          </w:p>
        </w:tc>
      </w:tr>
      <w:tr w:rsidR="00CC1A56" w:rsidRPr="006759AD" w14:paraId="09EAE2BA" w14:textId="77777777" w:rsidTr="00EA2A5B">
        <w:trPr>
          <w:trHeight w:val="427"/>
          <w:jc w:val="center"/>
        </w:trPr>
        <w:tc>
          <w:tcPr>
            <w:tcW w:w="1065" w:type="dxa"/>
          </w:tcPr>
          <w:p w14:paraId="7DF9A685" w14:textId="77777777" w:rsidR="00CC1A56" w:rsidRPr="006759AD" w:rsidRDefault="00CC1A56" w:rsidP="007D385B">
            <w:pPr>
              <w:pStyle w:val="naisnod"/>
              <w:spacing w:before="0" w:beforeAutospacing="0" w:after="0" w:afterAutospacing="0"/>
              <w:ind w:left="57" w:right="57"/>
              <w:jc w:val="both"/>
            </w:pPr>
            <w:r w:rsidRPr="006759AD">
              <w:t>1.</w:t>
            </w:r>
          </w:p>
        </w:tc>
        <w:tc>
          <w:tcPr>
            <w:tcW w:w="3183" w:type="dxa"/>
          </w:tcPr>
          <w:p w14:paraId="6D763540" w14:textId="77777777" w:rsidR="00CC1A56" w:rsidRPr="006759AD" w:rsidRDefault="00CC1A56" w:rsidP="007D385B">
            <w:pPr>
              <w:pStyle w:val="naisf"/>
              <w:spacing w:before="0" w:beforeAutospacing="0" w:after="0" w:afterAutospacing="0"/>
              <w:ind w:left="57" w:right="57"/>
            </w:pPr>
            <w:r w:rsidRPr="006759AD">
              <w:t>Projekta izpildē iesaistītās institūcijas</w:t>
            </w:r>
          </w:p>
        </w:tc>
        <w:tc>
          <w:tcPr>
            <w:tcW w:w="5533" w:type="dxa"/>
          </w:tcPr>
          <w:p w14:paraId="6AE5B8AE" w14:textId="1213187D" w:rsidR="00634EA4" w:rsidRPr="00634EA4" w:rsidRDefault="00D90E9C" w:rsidP="00D90E9C">
            <w:pPr>
              <w:pStyle w:val="NoSpacing"/>
              <w:jc w:val="both"/>
              <w:rPr>
                <w:rFonts w:ascii="Times New Roman" w:hAnsi="Times New Roman" w:cs="Times New Roman"/>
                <w:sz w:val="10"/>
                <w:szCs w:val="10"/>
              </w:rPr>
            </w:pPr>
            <w:bookmarkStart w:id="5" w:name="p66"/>
            <w:bookmarkStart w:id="6" w:name="p67"/>
            <w:bookmarkStart w:id="7" w:name="p68"/>
            <w:bookmarkStart w:id="8" w:name="p69"/>
            <w:bookmarkEnd w:id="5"/>
            <w:bookmarkEnd w:id="6"/>
            <w:bookmarkEnd w:id="7"/>
            <w:bookmarkEnd w:id="8"/>
            <w:r w:rsidRPr="006759AD">
              <w:rPr>
                <w:rFonts w:ascii="Times New Roman" w:hAnsi="Times New Roman" w:cs="Times New Roman"/>
                <w:sz w:val="24"/>
                <w:szCs w:val="24"/>
              </w:rPr>
              <w:t xml:space="preserve">Atbildīgās iestādes funkcijas pilda </w:t>
            </w:r>
            <w:r w:rsidR="00E5083D">
              <w:rPr>
                <w:rFonts w:ascii="Times New Roman" w:hAnsi="Times New Roman" w:cs="Times New Roman"/>
                <w:sz w:val="24"/>
                <w:szCs w:val="24"/>
              </w:rPr>
              <w:t>LM</w:t>
            </w:r>
            <w:r>
              <w:rPr>
                <w:rFonts w:ascii="Times New Roman" w:hAnsi="Times New Roman" w:cs="Times New Roman"/>
                <w:sz w:val="24"/>
                <w:szCs w:val="24"/>
              </w:rPr>
              <w:t>,</w:t>
            </w:r>
            <w:r w:rsidRPr="006759AD">
              <w:rPr>
                <w:rFonts w:ascii="Times New Roman" w:hAnsi="Times New Roman" w:cs="Times New Roman"/>
                <w:sz w:val="24"/>
                <w:szCs w:val="24"/>
              </w:rPr>
              <w:t xml:space="preserve"> sadarbības iestādes funkcijas – Centrālā finanšu un līgumu aģentūra. </w:t>
            </w:r>
          </w:p>
        </w:tc>
      </w:tr>
      <w:tr w:rsidR="00CC1A56" w:rsidRPr="006759AD" w14:paraId="3510445C" w14:textId="77777777" w:rsidTr="00EA2A5B">
        <w:trPr>
          <w:trHeight w:val="463"/>
          <w:jc w:val="center"/>
        </w:trPr>
        <w:tc>
          <w:tcPr>
            <w:tcW w:w="1065" w:type="dxa"/>
          </w:tcPr>
          <w:p w14:paraId="1308A242" w14:textId="77777777" w:rsidR="00CC1A56" w:rsidRPr="006759AD" w:rsidRDefault="00CC1A56" w:rsidP="007D385B">
            <w:pPr>
              <w:pStyle w:val="naisnod"/>
              <w:spacing w:before="0" w:beforeAutospacing="0" w:after="0" w:afterAutospacing="0"/>
              <w:ind w:left="57" w:right="57"/>
              <w:jc w:val="both"/>
            </w:pPr>
            <w:r w:rsidRPr="006759AD">
              <w:t>2.</w:t>
            </w:r>
          </w:p>
        </w:tc>
        <w:tc>
          <w:tcPr>
            <w:tcW w:w="3183" w:type="dxa"/>
          </w:tcPr>
          <w:p w14:paraId="4D4589A7" w14:textId="77777777" w:rsidR="00CC1A56" w:rsidRPr="006759AD" w:rsidRDefault="00CC1A56" w:rsidP="007D385B">
            <w:pPr>
              <w:pStyle w:val="naisf"/>
              <w:spacing w:before="0" w:beforeAutospacing="0" w:after="0" w:afterAutospacing="0"/>
              <w:ind w:left="57" w:right="57"/>
            </w:pPr>
            <w:r w:rsidRPr="006759AD">
              <w:t>Projekta izpildes ietekme uz pār</w:t>
            </w:r>
            <w:r w:rsidRPr="006759AD">
              <w:softHyphen/>
              <w:t>valdes funkcijām un institucionālo struktūru.</w:t>
            </w:r>
          </w:p>
          <w:p w14:paraId="7FBEB709" w14:textId="77777777" w:rsidR="00CC1A56" w:rsidRPr="006759AD" w:rsidRDefault="00CC1A56" w:rsidP="007D385B">
            <w:pPr>
              <w:pStyle w:val="naisf"/>
              <w:spacing w:before="0" w:beforeAutospacing="0" w:after="0" w:afterAutospacing="0"/>
              <w:ind w:left="57" w:right="57"/>
            </w:pPr>
            <w:r w:rsidRPr="006759AD">
              <w:lastRenderedPageBreak/>
              <w:t>Jaunu institūciju izveide, esošu institūciju likvidācija vai reorga</w:t>
            </w:r>
            <w:r w:rsidRPr="006759AD">
              <w:softHyphen/>
              <w:t>nizācija, to ietekme uz institūcijas cilvēkresursiem</w:t>
            </w:r>
          </w:p>
        </w:tc>
        <w:tc>
          <w:tcPr>
            <w:tcW w:w="5533" w:type="dxa"/>
          </w:tcPr>
          <w:p w14:paraId="5280DFA3" w14:textId="5EBA079E" w:rsidR="00CC1A56" w:rsidRPr="006759AD" w:rsidRDefault="00232033" w:rsidP="00542C3D">
            <w:pPr>
              <w:shd w:val="clear" w:color="auto" w:fill="FFFFFF"/>
              <w:spacing w:after="0" w:line="240" w:lineRule="auto"/>
              <w:ind w:left="57" w:right="113"/>
              <w:jc w:val="both"/>
              <w:rPr>
                <w:rFonts w:ascii="Times New Roman" w:hAnsi="Times New Roman" w:cs="Times New Roman"/>
                <w:sz w:val="24"/>
                <w:szCs w:val="24"/>
                <w:lang w:eastAsia="lv-LV"/>
              </w:rPr>
            </w:pPr>
            <w:r w:rsidRPr="006759AD">
              <w:rPr>
                <w:rFonts w:ascii="Times New Roman" w:hAnsi="Times New Roman" w:cs="Times New Roman"/>
                <w:sz w:val="24"/>
                <w:szCs w:val="24"/>
              </w:rPr>
              <w:lastRenderedPageBreak/>
              <w:t xml:space="preserve">MK </w:t>
            </w:r>
            <w:r w:rsidR="00B10319" w:rsidRPr="006759AD">
              <w:rPr>
                <w:rFonts w:ascii="Times New Roman" w:hAnsi="Times New Roman" w:cs="Times New Roman"/>
                <w:sz w:val="24"/>
                <w:szCs w:val="24"/>
              </w:rPr>
              <w:t>noteikumu</w:t>
            </w:r>
            <w:r w:rsidRPr="006759AD">
              <w:rPr>
                <w:rFonts w:ascii="Times New Roman" w:hAnsi="Times New Roman" w:cs="Times New Roman"/>
                <w:sz w:val="24"/>
                <w:szCs w:val="24"/>
              </w:rPr>
              <w:t xml:space="preserve"> projekts šo jomu neskar.</w:t>
            </w:r>
          </w:p>
        </w:tc>
      </w:tr>
      <w:tr w:rsidR="00CC1A56" w:rsidRPr="006759AD" w14:paraId="216C7616" w14:textId="77777777" w:rsidTr="00EA2A5B">
        <w:trPr>
          <w:trHeight w:val="402"/>
          <w:jc w:val="center"/>
        </w:trPr>
        <w:tc>
          <w:tcPr>
            <w:tcW w:w="1065" w:type="dxa"/>
            <w:tcBorders>
              <w:top w:val="single" w:sz="4" w:space="0" w:color="auto"/>
              <w:left w:val="single" w:sz="4" w:space="0" w:color="auto"/>
              <w:bottom w:val="single" w:sz="4" w:space="0" w:color="auto"/>
              <w:right w:val="single" w:sz="4" w:space="0" w:color="auto"/>
            </w:tcBorders>
          </w:tcPr>
          <w:p w14:paraId="4C1B5696" w14:textId="77777777" w:rsidR="00CC1A56" w:rsidRPr="006759AD" w:rsidRDefault="00CC1A56" w:rsidP="007D385B">
            <w:pPr>
              <w:pStyle w:val="naisnod"/>
              <w:spacing w:before="0" w:beforeAutospacing="0" w:after="0" w:afterAutospacing="0"/>
              <w:ind w:left="57" w:right="57"/>
              <w:jc w:val="both"/>
            </w:pPr>
            <w:r w:rsidRPr="006759AD">
              <w:t>3.</w:t>
            </w:r>
          </w:p>
        </w:tc>
        <w:tc>
          <w:tcPr>
            <w:tcW w:w="3183" w:type="dxa"/>
            <w:tcBorders>
              <w:top w:val="single" w:sz="4" w:space="0" w:color="auto"/>
              <w:left w:val="single" w:sz="4" w:space="0" w:color="auto"/>
              <w:bottom w:val="single" w:sz="4" w:space="0" w:color="auto"/>
              <w:right w:val="single" w:sz="4" w:space="0" w:color="auto"/>
            </w:tcBorders>
          </w:tcPr>
          <w:p w14:paraId="4FD5982D" w14:textId="77777777" w:rsidR="00CC1A56" w:rsidRPr="006759AD" w:rsidRDefault="00CC1A56" w:rsidP="007D385B">
            <w:pPr>
              <w:pStyle w:val="naisf"/>
              <w:spacing w:before="0" w:beforeAutospacing="0" w:after="0" w:afterAutospacing="0"/>
              <w:ind w:left="57" w:right="57"/>
            </w:pPr>
            <w:r w:rsidRPr="006759AD">
              <w:t>Cita informācija</w:t>
            </w:r>
          </w:p>
        </w:tc>
        <w:tc>
          <w:tcPr>
            <w:tcW w:w="5533" w:type="dxa"/>
            <w:tcBorders>
              <w:top w:val="single" w:sz="4" w:space="0" w:color="auto"/>
              <w:left w:val="single" w:sz="4" w:space="0" w:color="auto"/>
              <w:bottom w:val="single" w:sz="4" w:space="0" w:color="auto"/>
              <w:right w:val="single" w:sz="4" w:space="0" w:color="auto"/>
            </w:tcBorders>
          </w:tcPr>
          <w:p w14:paraId="503BCE76" w14:textId="60549AA6" w:rsidR="00CC1A56" w:rsidRPr="006759AD" w:rsidRDefault="00603C45" w:rsidP="007D385B">
            <w:pPr>
              <w:spacing w:after="0" w:line="240" w:lineRule="auto"/>
              <w:ind w:left="57" w:right="57"/>
              <w:jc w:val="both"/>
              <w:rPr>
                <w:rFonts w:ascii="Times New Roman" w:hAnsi="Times New Roman" w:cs="Times New Roman"/>
                <w:sz w:val="24"/>
                <w:szCs w:val="24"/>
                <w:lang w:eastAsia="lv-LV"/>
              </w:rPr>
            </w:pPr>
            <w:r w:rsidRPr="006759AD">
              <w:rPr>
                <w:rFonts w:ascii="Times New Roman" w:hAnsi="Times New Roman" w:cs="Times New Roman"/>
                <w:sz w:val="24"/>
                <w:szCs w:val="24"/>
                <w:lang w:eastAsia="lv-LV"/>
              </w:rPr>
              <w:t>Nav.</w:t>
            </w:r>
          </w:p>
        </w:tc>
      </w:tr>
    </w:tbl>
    <w:p w14:paraId="5B970C78" w14:textId="7733EAC1" w:rsidR="0036478C" w:rsidRDefault="0036478C" w:rsidP="00EC57CC">
      <w:pPr>
        <w:spacing w:after="0" w:line="360" w:lineRule="auto"/>
        <w:contextualSpacing/>
        <w:rPr>
          <w:rFonts w:ascii="Times New Roman" w:eastAsia="Times New Roman" w:hAnsi="Times New Roman" w:cs="Times New Roman"/>
          <w:sz w:val="24"/>
          <w:szCs w:val="28"/>
          <w:lang w:eastAsia="lv-LV"/>
        </w:rPr>
      </w:pPr>
    </w:p>
    <w:p w14:paraId="1DC1D54B" w14:textId="77777777" w:rsidR="00E82405" w:rsidRDefault="00E82405" w:rsidP="00EC57CC">
      <w:pPr>
        <w:spacing w:after="0" w:line="360" w:lineRule="auto"/>
        <w:contextualSpacing/>
        <w:rPr>
          <w:rFonts w:ascii="Times New Roman" w:eastAsia="Times New Roman" w:hAnsi="Times New Roman" w:cs="Times New Roman"/>
          <w:sz w:val="24"/>
          <w:szCs w:val="28"/>
          <w:lang w:eastAsia="lv-LV"/>
        </w:rPr>
      </w:pPr>
    </w:p>
    <w:p w14:paraId="411A6E38" w14:textId="0D5E84A4" w:rsidR="005379B2" w:rsidRDefault="00854806" w:rsidP="00F53617">
      <w:pPr>
        <w:spacing w:after="0" w:line="240" w:lineRule="auto"/>
        <w:ind w:firstLine="720"/>
        <w:rPr>
          <w:rFonts w:ascii="Times New Roman" w:hAnsi="Times New Roman" w:cs="Times New Roman"/>
          <w:szCs w:val="24"/>
        </w:rPr>
      </w:pPr>
      <w:r>
        <w:rPr>
          <w:rFonts w:ascii="Times New Roman" w:eastAsia="Times New Roman" w:hAnsi="Times New Roman" w:cs="Times New Roman"/>
          <w:sz w:val="24"/>
          <w:szCs w:val="28"/>
          <w:lang w:eastAsia="lv-LV"/>
        </w:rPr>
        <w:t xml:space="preserve">Labklājības ministrs </w:t>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t>J.Reirs</w:t>
      </w:r>
    </w:p>
    <w:p w14:paraId="1FC1C079" w14:textId="1C52003C" w:rsidR="0036478C" w:rsidRDefault="0036478C" w:rsidP="00EC57CC">
      <w:pPr>
        <w:spacing w:after="0" w:line="360" w:lineRule="auto"/>
        <w:contextualSpacing/>
        <w:rPr>
          <w:rFonts w:ascii="Times New Roman" w:hAnsi="Times New Roman" w:cs="Times New Roman"/>
          <w:szCs w:val="24"/>
        </w:rPr>
      </w:pPr>
    </w:p>
    <w:p w14:paraId="10DFAD01" w14:textId="42957962" w:rsidR="00E82405" w:rsidRDefault="00E82405" w:rsidP="00EC57CC">
      <w:pPr>
        <w:spacing w:after="0" w:line="360" w:lineRule="auto"/>
        <w:contextualSpacing/>
        <w:rPr>
          <w:rFonts w:ascii="Times New Roman" w:hAnsi="Times New Roman" w:cs="Times New Roman"/>
          <w:szCs w:val="24"/>
        </w:rPr>
      </w:pPr>
    </w:p>
    <w:p w14:paraId="7B5E8255" w14:textId="77777777" w:rsidR="00E82405" w:rsidRDefault="00E82405" w:rsidP="00EC57CC">
      <w:pPr>
        <w:spacing w:after="0" w:line="360" w:lineRule="auto"/>
        <w:contextualSpacing/>
        <w:rPr>
          <w:rFonts w:ascii="Times New Roman" w:hAnsi="Times New Roman" w:cs="Times New Roman"/>
          <w:szCs w:val="24"/>
        </w:rPr>
      </w:pPr>
    </w:p>
    <w:p w14:paraId="644AB401" w14:textId="3468049B" w:rsidR="003035B4" w:rsidRDefault="003035B4" w:rsidP="00F53617">
      <w:pPr>
        <w:spacing w:after="0" w:line="360" w:lineRule="auto"/>
        <w:ind w:firstLine="720"/>
        <w:contextualSpacing/>
        <w:rPr>
          <w:rFonts w:ascii="Times New Roman" w:hAnsi="Times New Roman" w:cs="Times New Roman"/>
          <w:szCs w:val="24"/>
        </w:rPr>
      </w:pPr>
      <w:r w:rsidRPr="00227B5D">
        <w:rPr>
          <w:rFonts w:ascii="Times New Roman" w:eastAsia="Times New Roman" w:hAnsi="Times New Roman" w:cs="Times New Roman"/>
          <w:sz w:val="24"/>
          <w:szCs w:val="28"/>
          <w:lang w:eastAsia="lv-LV"/>
        </w:rPr>
        <w:t xml:space="preserve">Labklājības </w:t>
      </w:r>
      <w:r w:rsidRPr="003035B4">
        <w:rPr>
          <w:rFonts w:ascii="Times New Roman" w:eastAsia="Times New Roman" w:hAnsi="Times New Roman" w:cs="Times New Roman"/>
          <w:sz w:val="24"/>
          <w:szCs w:val="28"/>
          <w:lang w:eastAsia="lv-LV"/>
        </w:rPr>
        <w:t>ministrijas valsts sekretārs</w:t>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sidRPr="00227B5D">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r>
        <w:rPr>
          <w:rFonts w:ascii="Times New Roman" w:eastAsia="Times New Roman" w:hAnsi="Times New Roman" w:cs="Times New Roman"/>
          <w:sz w:val="24"/>
          <w:szCs w:val="28"/>
          <w:lang w:eastAsia="lv-LV"/>
        </w:rPr>
        <w:tab/>
      </w:r>
      <w:proofErr w:type="spellStart"/>
      <w:r w:rsidR="00A311C8" w:rsidRPr="00A311C8">
        <w:rPr>
          <w:rFonts w:ascii="Times New Roman" w:eastAsia="Times New Roman" w:hAnsi="Times New Roman" w:cs="Times New Roman"/>
          <w:sz w:val="24"/>
          <w:szCs w:val="28"/>
          <w:lang w:eastAsia="lv-LV"/>
        </w:rPr>
        <w:t>I</w:t>
      </w:r>
      <w:r w:rsidR="008E579C">
        <w:rPr>
          <w:rFonts w:ascii="Times New Roman" w:eastAsia="Times New Roman" w:hAnsi="Times New Roman" w:cs="Times New Roman"/>
          <w:sz w:val="24"/>
          <w:szCs w:val="28"/>
          <w:lang w:eastAsia="lv-LV"/>
        </w:rPr>
        <w:t>.</w:t>
      </w:r>
      <w:r w:rsidR="00A311C8" w:rsidRPr="00A311C8">
        <w:rPr>
          <w:rFonts w:ascii="Times New Roman" w:eastAsia="Times New Roman" w:hAnsi="Times New Roman" w:cs="Times New Roman"/>
          <w:sz w:val="24"/>
          <w:szCs w:val="28"/>
          <w:lang w:eastAsia="lv-LV"/>
        </w:rPr>
        <w:t>Alliks</w:t>
      </w:r>
      <w:proofErr w:type="spellEnd"/>
      <w:r w:rsidRPr="00227B5D">
        <w:rPr>
          <w:rFonts w:ascii="Times New Roman" w:hAnsi="Times New Roman" w:cs="Times New Roman"/>
          <w:szCs w:val="24"/>
        </w:rPr>
        <w:tab/>
      </w:r>
    </w:p>
    <w:p w14:paraId="5E02D4EE" w14:textId="0AB65DC4" w:rsidR="00065B27" w:rsidRDefault="00065B27"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137F0BD" w14:textId="5817E36C"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277C9BA6" w14:textId="330FD50F"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016D7AE4" w14:textId="056E8673"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7C28A9D6" w14:textId="353A3F35"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69791FF" w14:textId="26E86065"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3BC6D09E" w14:textId="537CC37E"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74648EA3" w14:textId="50547B10"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5401ECB4" w14:textId="21DD56DD"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35A2078" w14:textId="318BECE9"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600C632F" w14:textId="3A216356"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2DECC04C" w14:textId="7438EC6B"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6D2C273" w14:textId="020FE251"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3669FD6A" w14:textId="1CA3067A"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353C3197" w14:textId="75A5589E"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63458C59" w14:textId="1FAABF81"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748189E8" w14:textId="2275B8FA"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94604EC" w14:textId="25CA0B18"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5318712F" w14:textId="3CFAF41B"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02737E7D" w14:textId="587A5EAE"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698F264E" w14:textId="2C41A035"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6CABCCBF" w14:textId="2CA46726"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3A15D8F9" w14:textId="6A380F01"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03A47BE6" w14:textId="47A61C37"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A953BE0" w14:textId="580EE1DC"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DFBA743" w14:textId="5B18E4A9"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650911B7" w14:textId="783B75CF"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C238428" w14:textId="6A8C0C81"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9C899D7" w14:textId="3390469A"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75CD06B6" w14:textId="504C8E7E"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24034C38" w14:textId="49009B90"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375CBF7A" w14:textId="365F51B4"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01CE3CB6" w14:textId="1C479E90"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029AAC25" w14:textId="7709D4EA"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F3A027A" w14:textId="52DDA5BA"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C2BA6BE" w14:textId="01CFBEA8"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9D1D19B" w14:textId="4A18E02C"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375CDCC4" w14:textId="68CFAACC"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01D83DFD" w14:textId="0E45697D"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7EC9337" w14:textId="61B82263"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700C0AA0" w14:textId="18707929"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2DE4E7BF" w14:textId="40552B68"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1E6F15F7" w14:textId="4BAD8416"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5AB10CDE" w14:textId="77777777" w:rsidR="00E82405" w:rsidRDefault="00E82405" w:rsidP="00F37999">
      <w:pPr>
        <w:tabs>
          <w:tab w:val="left" w:pos="6804"/>
        </w:tabs>
        <w:spacing w:after="0" w:line="240" w:lineRule="auto"/>
        <w:jc w:val="both"/>
        <w:rPr>
          <w:rFonts w:ascii="Times New Roman" w:eastAsia="Times New Roman" w:hAnsi="Times New Roman" w:cs="Times New Roman"/>
          <w:sz w:val="18"/>
          <w:szCs w:val="18"/>
          <w:lang w:eastAsia="lv-LV"/>
        </w:rPr>
      </w:pPr>
    </w:p>
    <w:p w14:paraId="5EE1C5BA" w14:textId="77777777" w:rsidR="00F53617" w:rsidRDefault="00F53617" w:rsidP="00F37999">
      <w:pPr>
        <w:tabs>
          <w:tab w:val="left" w:pos="6804"/>
        </w:tabs>
        <w:spacing w:after="0" w:line="240" w:lineRule="auto"/>
        <w:jc w:val="both"/>
        <w:rPr>
          <w:rFonts w:ascii="Times New Roman" w:eastAsia="Times New Roman" w:hAnsi="Times New Roman" w:cs="Times New Roman"/>
          <w:sz w:val="18"/>
          <w:szCs w:val="18"/>
          <w:lang w:eastAsia="lv-LV"/>
        </w:rPr>
      </w:pPr>
    </w:p>
    <w:p w14:paraId="43A1A4BD" w14:textId="77777777" w:rsidR="00065B27" w:rsidRDefault="00065B27" w:rsidP="00F37999">
      <w:pPr>
        <w:tabs>
          <w:tab w:val="left" w:pos="6804"/>
        </w:tabs>
        <w:spacing w:after="0" w:line="240" w:lineRule="auto"/>
        <w:jc w:val="both"/>
        <w:rPr>
          <w:rFonts w:ascii="Times New Roman" w:eastAsia="Times New Roman" w:hAnsi="Times New Roman" w:cs="Times New Roman"/>
          <w:sz w:val="18"/>
          <w:szCs w:val="18"/>
          <w:lang w:eastAsia="lv-LV"/>
        </w:rPr>
      </w:pPr>
    </w:p>
    <w:p w14:paraId="6FB45A6F" w14:textId="4225EA7D" w:rsidR="00F37999" w:rsidRPr="0044725D" w:rsidRDefault="00F37999" w:rsidP="00F37999">
      <w:pPr>
        <w:tabs>
          <w:tab w:val="left" w:pos="6804"/>
        </w:tabs>
        <w:spacing w:after="0" w:line="240" w:lineRule="auto"/>
        <w:jc w:val="both"/>
        <w:rPr>
          <w:rFonts w:ascii="Times New Roman" w:eastAsia="Times New Roman" w:hAnsi="Times New Roman" w:cs="Times New Roman"/>
          <w:sz w:val="18"/>
          <w:szCs w:val="18"/>
          <w:lang w:eastAsia="lv-LV"/>
        </w:rPr>
      </w:pPr>
      <w:r w:rsidRPr="0044725D">
        <w:rPr>
          <w:rFonts w:ascii="Times New Roman" w:eastAsia="Times New Roman" w:hAnsi="Times New Roman" w:cs="Times New Roman"/>
          <w:sz w:val="18"/>
          <w:szCs w:val="18"/>
          <w:lang w:eastAsia="lv-LV"/>
        </w:rPr>
        <w:t xml:space="preserve">K.Korsaka, </w:t>
      </w:r>
      <w:r w:rsidRPr="0044725D">
        <w:rPr>
          <w:rFonts w:ascii="Times New Roman" w:hAnsi="Times New Roman" w:cs="Times New Roman"/>
          <w:color w:val="000000"/>
          <w:sz w:val="18"/>
          <w:szCs w:val="18"/>
        </w:rPr>
        <w:t>67021565</w:t>
      </w:r>
    </w:p>
    <w:p w14:paraId="2BBF0FC3" w14:textId="511BAB65" w:rsidR="00447951" w:rsidRPr="00447951" w:rsidRDefault="00505957" w:rsidP="00F53617">
      <w:pPr>
        <w:tabs>
          <w:tab w:val="left" w:pos="6804"/>
        </w:tabs>
        <w:spacing w:after="0" w:line="240" w:lineRule="auto"/>
        <w:jc w:val="both"/>
        <w:rPr>
          <w:rFonts w:ascii="Times New Roman" w:hAnsi="Times New Roman" w:cs="Times New Roman"/>
          <w:sz w:val="16"/>
          <w:szCs w:val="20"/>
        </w:rPr>
      </w:pPr>
      <w:hyperlink r:id="rId10" w:history="1">
        <w:r w:rsidR="00F37999" w:rsidRPr="0044725D">
          <w:rPr>
            <w:rStyle w:val="Hyperlink"/>
            <w:rFonts w:ascii="Times New Roman" w:eastAsia="Times New Roman" w:hAnsi="Times New Roman" w:cs="Times New Roman"/>
            <w:sz w:val="18"/>
            <w:szCs w:val="18"/>
            <w:lang w:eastAsia="lv-LV"/>
          </w:rPr>
          <w:t>Karina.Korsaka@lm.gov.lv</w:t>
        </w:r>
      </w:hyperlink>
    </w:p>
    <w:sectPr w:rsidR="00447951" w:rsidRPr="00447951" w:rsidSect="005236B4">
      <w:headerReference w:type="default" r:id="rId11"/>
      <w:footerReference w:type="default" r:id="rId12"/>
      <w:footerReference w:type="first" r:id="rId13"/>
      <w:pgSz w:w="11906" w:h="16838"/>
      <w:pgMar w:top="851" w:right="849" w:bottom="1134" w:left="1276" w:header="709"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BBFA" w14:textId="77777777" w:rsidR="00871812" w:rsidRDefault="00871812" w:rsidP="006D6C82">
      <w:pPr>
        <w:spacing w:after="0" w:line="240" w:lineRule="auto"/>
      </w:pPr>
      <w:r>
        <w:separator/>
      </w:r>
    </w:p>
  </w:endnote>
  <w:endnote w:type="continuationSeparator" w:id="0">
    <w:p w14:paraId="04713EF6" w14:textId="77777777" w:rsidR="00871812" w:rsidRDefault="00871812"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06759" w14:textId="3BF42F39" w:rsidR="00320C37" w:rsidRPr="00245C4E" w:rsidRDefault="00245C4E" w:rsidP="00245C4E">
    <w:pPr>
      <w:pStyle w:val="Footer"/>
    </w:pPr>
    <w:r w:rsidRPr="00245C4E">
      <w:rPr>
        <w:rFonts w:ascii="Times New Roman" w:eastAsia="Times New Roman" w:hAnsi="Times New Roman" w:cs="Times New Roman"/>
        <w:sz w:val="18"/>
        <w:szCs w:val="18"/>
        <w:lang w:eastAsia="lv-LV"/>
      </w:rPr>
      <w:t>LMAnot_MKN836groz_1</w:t>
    </w:r>
    <w:r w:rsidR="00946D8B">
      <w:rPr>
        <w:rFonts w:ascii="Times New Roman" w:eastAsia="Times New Roman" w:hAnsi="Times New Roman" w:cs="Times New Roman"/>
        <w:sz w:val="18"/>
        <w:szCs w:val="18"/>
        <w:lang w:eastAsia="lv-LV"/>
      </w:rPr>
      <w:t>4</w:t>
    </w:r>
    <w:r w:rsidRPr="00245C4E">
      <w:rPr>
        <w:rFonts w:ascii="Times New Roman" w:eastAsia="Times New Roman" w:hAnsi="Times New Roman" w:cs="Times New Roman"/>
        <w:sz w:val="18"/>
        <w:szCs w:val="18"/>
        <w:lang w:eastAsia="lv-LV"/>
      </w:rPr>
      <w:t>0717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B522" w14:textId="71111065" w:rsidR="00320C37" w:rsidRPr="00245C4E" w:rsidRDefault="00245C4E" w:rsidP="00245C4E">
    <w:pPr>
      <w:pStyle w:val="Footer"/>
    </w:pPr>
    <w:r w:rsidRPr="00245C4E">
      <w:rPr>
        <w:rFonts w:ascii="Times New Roman" w:eastAsia="Times New Roman" w:hAnsi="Times New Roman" w:cs="Times New Roman"/>
        <w:sz w:val="18"/>
        <w:szCs w:val="18"/>
        <w:lang w:eastAsia="lv-LV"/>
      </w:rPr>
      <w:t>LMAnot_MKN836groz_1</w:t>
    </w:r>
    <w:r w:rsidR="00946D8B">
      <w:rPr>
        <w:rFonts w:ascii="Times New Roman" w:eastAsia="Times New Roman" w:hAnsi="Times New Roman" w:cs="Times New Roman"/>
        <w:sz w:val="18"/>
        <w:szCs w:val="18"/>
        <w:lang w:eastAsia="lv-LV"/>
      </w:rPr>
      <w:t>4</w:t>
    </w:r>
    <w:r w:rsidRPr="00245C4E">
      <w:rPr>
        <w:rFonts w:ascii="Times New Roman" w:eastAsia="Times New Roman" w:hAnsi="Times New Roman" w:cs="Times New Roman"/>
        <w:sz w:val="18"/>
        <w:szCs w:val="18"/>
        <w:lang w:eastAsia="lv-LV"/>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46EDC" w14:textId="77777777" w:rsidR="00871812" w:rsidRDefault="00871812" w:rsidP="006D6C82">
      <w:pPr>
        <w:spacing w:after="0" w:line="240" w:lineRule="auto"/>
      </w:pPr>
      <w:r>
        <w:separator/>
      </w:r>
    </w:p>
  </w:footnote>
  <w:footnote w:type="continuationSeparator" w:id="0">
    <w:p w14:paraId="39B31321" w14:textId="77777777" w:rsidR="00871812" w:rsidRDefault="00871812" w:rsidP="006D6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82655"/>
      <w:docPartObj>
        <w:docPartGallery w:val="Page Numbers (Top of Page)"/>
        <w:docPartUnique/>
      </w:docPartObj>
    </w:sdtPr>
    <w:sdtEndPr>
      <w:rPr>
        <w:rFonts w:ascii="Times New Roman" w:hAnsi="Times New Roman" w:cs="Times New Roman"/>
        <w:noProof/>
      </w:rPr>
    </w:sdtEndPr>
    <w:sdtContent>
      <w:p w14:paraId="51580ABA" w14:textId="29466F3E" w:rsidR="00320C37" w:rsidRPr="00A56377" w:rsidRDefault="00320C37" w:rsidP="00A56377">
        <w:pPr>
          <w:pStyle w:val="Header"/>
          <w:jc w:val="center"/>
          <w:rPr>
            <w:rFonts w:ascii="Times New Roman" w:hAnsi="Times New Roman" w:cs="Times New Roman"/>
          </w:rPr>
        </w:pPr>
        <w:r w:rsidRPr="00DE28E9">
          <w:rPr>
            <w:rFonts w:ascii="Times New Roman" w:hAnsi="Times New Roman" w:cs="Times New Roman"/>
          </w:rPr>
          <w:fldChar w:fldCharType="begin"/>
        </w:r>
        <w:r w:rsidRPr="00DE28E9">
          <w:rPr>
            <w:rFonts w:ascii="Times New Roman" w:hAnsi="Times New Roman" w:cs="Times New Roman"/>
          </w:rPr>
          <w:instrText xml:space="preserve"> PAGE   \* MERGEFORMAT </w:instrText>
        </w:r>
        <w:r w:rsidRPr="00DE28E9">
          <w:rPr>
            <w:rFonts w:ascii="Times New Roman" w:hAnsi="Times New Roman" w:cs="Times New Roman"/>
          </w:rPr>
          <w:fldChar w:fldCharType="separate"/>
        </w:r>
        <w:r w:rsidR="00505957">
          <w:rPr>
            <w:rFonts w:ascii="Times New Roman" w:hAnsi="Times New Roman" w:cs="Times New Roman"/>
            <w:noProof/>
          </w:rPr>
          <w:t>5</w:t>
        </w:r>
        <w:r w:rsidRPr="00DE28E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11398"/>
    <w:multiLevelType w:val="hybridMultilevel"/>
    <w:tmpl w:val="D1368E66"/>
    <w:lvl w:ilvl="0" w:tplc="0B68FED6">
      <w:start w:val="1"/>
      <w:numFmt w:val="bullet"/>
      <w:lvlText w:val="-"/>
      <w:lvlJc w:val="left"/>
      <w:pPr>
        <w:ind w:left="720" w:hanging="360"/>
      </w:pPr>
      <w:rPr>
        <w:rFonts w:ascii="Calibri" w:eastAsia="Calibri" w:hAnsi="Calibri"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1330BA"/>
    <w:multiLevelType w:val="hybridMultilevel"/>
    <w:tmpl w:val="9F4CA612"/>
    <w:lvl w:ilvl="0" w:tplc="741CC036">
      <w:numFmt w:val="bullet"/>
      <w:lvlText w:val="-"/>
      <w:lvlJc w:val="left"/>
      <w:pPr>
        <w:ind w:left="360" w:hanging="360"/>
      </w:pPr>
      <w:rPr>
        <w:rFonts w:ascii="Times New Roman" w:eastAsiaTheme="minorHAnsi" w:hAnsi="Times New Roman" w:cs="Times New Roman" w:hint="default"/>
        <w:b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42C07EC5"/>
    <w:multiLevelType w:val="multilevel"/>
    <w:tmpl w:val="2F5C3DEA"/>
    <w:lvl w:ilvl="0">
      <w:numFmt w:val="bullet"/>
      <w:lvlText w:val="-"/>
      <w:lvlJc w:val="left"/>
      <w:pPr>
        <w:ind w:left="720" w:hanging="360"/>
      </w:pPr>
      <w:rPr>
        <w:rFonts w:ascii="Times New Roman" w:eastAsia="Calibri" w:hAnsi="Times New Roman" w:cs="Times New Roman"/>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4EC6594F"/>
    <w:multiLevelType w:val="hybridMultilevel"/>
    <w:tmpl w:val="63460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411C4"/>
    <w:multiLevelType w:val="hybridMultilevel"/>
    <w:tmpl w:val="6726A53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1" w15:restartNumberingAfterBreak="0">
    <w:nsid w:val="65E54566"/>
    <w:multiLevelType w:val="hybridMultilevel"/>
    <w:tmpl w:val="A002F466"/>
    <w:lvl w:ilvl="0" w:tplc="C71AC218">
      <w:start w:val="2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22"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5"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78791C44"/>
    <w:multiLevelType w:val="hybridMultilevel"/>
    <w:tmpl w:val="7940F45C"/>
    <w:lvl w:ilvl="0" w:tplc="741CC036">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7"/>
  </w:num>
  <w:num w:numId="2">
    <w:abstractNumId w:val="6"/>
  </w:num>
  <w:num w:numId="3">
    <w:abstractNumId w:val="11"/>
  </w:num>
  <w:num w:numId="4">
    <w:abstractNumId w:val="24"/>
  </w:num>
  <w:num w:numId="5">
    <w:abstractNumId w:val="20"/>
  </w:num>
  <w:num w:numId="6">
    <w:abstractNumId w:val="2"/>
  </w:num>
  <w:num w:numId="7">
    <w:abstractNumId w:val="23"/>
  </w:num>
  <w:num w:numId="8">
    <w:abstractNumId w:val="13"/>
  </w:num>
  <w:num w:numId="9">
    <w:abstractNumId w:val="0"/>
  </w:num>
  <w:num w:numId="10">
    <w:abstractNumId w:val="12"/>
  </w:num>
  <w:num w:numId="11">
    <w:abstractNumId w:val="22"/>
  </w:num>
  <w:num w:numId="12">
    <w:abstractNumId w:val="15"/>
  </w:num>
  <w:num w:numId="13">
    <w:abstractNumId w:val="25"/>
  </w:num>
  <w:num w:numId="14">
    <w:abstractNumId w:val="9"/>
  </w:num>
  <w:num w:numId="15">
    <w:abstractNumId w:val="4"/>
  </w:num>
  <w:num w:numId="16">
    <w:abstractNumId w:val="3"/>
  </w:num>
  <w:num w:numId="17">
    <w:abstractNumId w:val="1"/>
  </w:num>
  <w:num w:numId="18">
    <w:abstractNumId w:val="17"/>
  </w:num>
  <w:num w:numId="19">
    <w:abstractNumId w:val="16"/>
  </w:num>
  <w:num w:numId="20">
    <w:abstractNumId w:val="18"/>
  </w:num>
  <w:num w:numId="21">
    <w:abstractNumId w:val="26"/>
  </w:num>
  <w:num w:numId="22">
    <w:abstractNumId w:val="8"/>
  </w:num>
  <w:num w:numId="23">
    <w:abstractNumId w:val="5"/>
  </w:num>
  <w:num w:numId="24">
    <w:abstractNumId w:val="19"/>
  </w:num>
  <w:num w:numId="25">
    <w:abstractNumId w:val="1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DB7"/>
    <w:rsid w:val="00000DEC"/>
    <w:rsid w:val="000012B1"/>
    <w:rsid w:val="0000130A"/>
    <w:rsid w:val="00002103"/>
    <w:rsid w:val="000024B7"/>
    <w:rsid w:val="000029A5"/>
    <w:rsid w:val="00002B8E"/>
    <w:rsid w:val="00003926"/>
    <w:rsid w:val="000044F1"/>
    <w:rsid w:val="0000589D"/>
    <w:rsid w:val="000067D6"/>
    <w:rsid w:val="00007B8D"/>
    <w:rsid w:val="000110C6"/>
    <w:rsid w:val="000114CB"/>
    <w:rsid w:val="00011A78"/>
    <w:rsid w:val="00011B32"/>
    <w:rsid w:val="0001267A"/>
    <w:rsid w:val="000127F8"/>
    <w:rsid w:val="00012A3E"/>
    <w:rsid w:val="00013CD5"/>
    <w:rsid w:val="0001429C"/>
    <w:rsid w:val="00015BCF"/>
    <w:rsid w:val="00016222"/>
    <w:rsid w:val="00016C94"/>
    <w:rsid w:val="00016F2F"/>
    <w:rsid w:val="00016FF0"/>
    <w:rsid w:val="000173CD"/>
    <w:rsid w:val="000174D3"/>
    <w:rsid w:val="000178DF"/>
    <w:rsid w:val="000212D5"/>
    <w:rsid w:val="000217A2"/>
    <w:rsid w:val="00021F92"/>
    <w:rsid w:val="00022514"/>
    <w:rsid w:val="00022F7E"/>
    <w:rsid w:val="000233E0"/>
    <w:rsid w:val="000238EE"/>
    <w:rsid w:val="0002400F"/>
    <w:rsid w:val="000245ED"/>
    <w:rsid w:val="00024977"/>
    <w:rsid w:val="00024E64"/>
    <w:rsid w:val="00025F5B"/>
    <w:rsid w:val="00026414"/>
    <w:rsid w:val="00026829"/>
    <w:rsid w:val="00026A31"/>
    <w:rsid w:val="00027D1A"/>
    <w:rsid w:val="0003056A"/>
    <w:rsid w:val="000318A3"/>
    <w:rsid w:val="0003209E"/>
    <w:rsid w:val="00032493"/>
    <w:rsid w:val="00032755"/>
    <w:rsid w:val="00033DA9"/>
    <w:rsid w:val="0003471C"/>
    <w:rsid w:val="00035000"/>
    <w:rsid w:val="000352B0"/>
    <w:rsid w:val="000353EA"/>
    <w:rsid w:val="000355DE"/>
    <w:rsid w:val="00035A70"/>
    <w:rsid w:val="00036D4E"/>
    <w:rsid w:val="00037AF1"/>
    <w:rsid w:val="000405B2"/>
    <w:rsid w:val="00041B8A"/>
    <w:rsid w:val="00042BC0"/>
    <w:rsid w:val="00042BE7"/>
    <w:rsid w:val="00043CBC"/>
    <w:rsid w:val="00044984"/>
    <w:rsid w:val="00044F12"/>
    <w:rsid w:val="00045382"/>
    <w:rsid w:val="000459D0"/>
    <w:rsid w:val="00046299"/>
    <w:rsid w:val="000462C0"/>
    <w:rsid w:val="00046388"/>
    <w:rsid w:val="0004658E"/>
    <w:rsid w:val="00046D93"/>
    <w:rsid w:val="00046EE6"/>
    <w:rsid w:val="000513A3"/>
    <w:rsid w:val="000521D5"/>
    <w:rsid w:val="00052AE4"/>
    <w:rsid w:val="00054941"/>
    <w:rsid w:val="00055430"/>
    <w:rsid w:val="000557F5"/>
    <w:rsid w:val="000561FB"/>
    <w:rsid w:val="0005693E"/>
    <w:rsid w:val="00056D91"/>
    <w:rsid w:val="000573B4"/>
    <w:rsid w:val="00060797"/>
    <w:rsid w:val="00060B72"/>
    <w:rsid w:val="00060D65"/>
    <w:rsid w:val="00061C4A"/>
    <w:rsid w:val="00061FB5"/>
    <w:rsid w:val="00062EB2"/>
    <w:rsid w:val="00063158"/>
    <w:rsid w:val="00063375"/>
    <w:rsid w:val="000644D5"/>
    <w:rsid w:val="000649B4"/>
    <w:rsid w:val="00064B99"/>
    <w:rsid w:val="00064EA8"/>
    <w:rsid w:val="000652F8"/>
    <w:rsid w:val="00065B27"/>
    <w:rsid w:val="00065D12"/>
    <w:rsid w:val="00065DD2"/>
    <w:rsid w:val="00065E19"/>
    <w:rsid w:val="00066A54"/>
    <w:rsid w:val="00066B30"/>
    <w:rsid w:val="00066FE9"/>
    <w:rsid w:val="00067364"/>
    <w:rsid w:val="0006741E"/>
    <w:rsid w:val="000678A2"/>
    <w:rsid w:val="0006793F"/>
    <w:rsid w:val="000700A2"/>
    <w:rsid w:val="0007069F"/>
    <w:rsid w:val="00070BAC"/>
    <w:rsid w:val="000729E7"/>
    <w:rsid w:val="00072C7D"/>
    <w:rsid w:val="00073983"/>
    <w:rsid w:val="00073C11"/>
    <w:rsid w:val="00074E56"/>
    <w:rsid w:val="00074E71"/>
    <w:rsid w:val="000753ED"/>
    <w:rsid w:val="0007548F"/>
    <w:rsid w:val="00075C23"/>
    <w:rsid w:val="000770F2"/>
    <w:rsid w:val="00080FE9"/>
    <w:rsid w:val="000810F5"/>
    <w:rsid w:val="00082205"/>
    <w:rsid w:val="00082542"/>
    <w:rsid w:val="00082677"/>
    <w:rsid w:val="000828EC"/>
    <w:rsid w:val="00082C9A"/>
    <w:rsid w:val="000837C0"/>
    <w:rsid w:val="000844A3"/>
    <w:rsid w:val="000853C0"/>
    <w:rsid w:val="0008544B"/>
    <w:rsid w:val="00085A64"/>
    <w:rsid w:val="00086C6B"/>
    <w:rsid w:val="0008723D"/>
    <w:rsid w:val="00087F52"/>
    <w:rsid w:val="00090609"/>
    <w:rsid w:val="00090DE0"/>
    <w:rsid w:val="00091223"/>
    <w:rsid w:val="00091B77"/>
    <w:rsid w:val="00092B76"/>
    <w:rsid w:val="00092E1E"/>
    <w:rsid w:val="0009319F"/>
    <w:rsid w:val="000931D4"/>
    <w:rsid w:val="00093AF3"/>
    <w:rsid w:val="00093B52"/>
    <w:rsid w:val="00093BB9"/>
    <w:rsid w:val="00094616"/>
    <w:rsid w:val="00094DFF"/>
    <w:rsid w:val="00095046"/>
    <w:rsid w:val="000954EA"/>
    <w:rsid w:val="000955D7"/>
    <w:rsid w:val="00095BB0"/>
    <w:rsid w:val="00096822"/>
    <w:rsid w:val="00096DF3"/>
    <w:rsid w:val="00097017"/>
    <w:rsid w:val="0009798C"/>
    <w:rsid w:val="00097E50"/>
    <w:rsid w:val="000A0BE6"/>
    <w:rsid w:val="000A0CAF"/>
    <w:rsid w:val="000A207B"/>
    <w:rsid w:val="000A231F"/>
    <w:rsid w:val="000A255D"/>
    <w:rsid w:val="000A28DB"/>
    <w:rsid w:val="000A2A2F"/>
    <w:rsid w:val="000A2AE2"/>
    <w:rsid w:val="000A3476"/>
    <w:rsid w:val="000A380E"/>
    <w:rsid w:val="000A4231"/>
    <w:rsid w:val="000A48CD"/>
    <w:rsid w:val="000A4EAE"/>
    <w:rsid w:val="000A50F4"/>
    <w:rsid w:val="000A53B4"/>
    <w:rsid w:val="000A5493"/>
    <w:rsid w:val="000A556B"/>
    <w:rsid w:val="000A6213"/>
    <w:rsid w:val="000A67F5"/>
    <w:rsid w:val="000A69BD"/>
    <w:rsid w:val="000A6BB5"/>
    <w:rsid w:val="000A70F9"/>
    <w:rsid w:val="000A7F42"/>
    <w:rsid w:val="000B02B9"/>
    <w:rsid w:val="000B1426"/>
    <w:rsid w:val="000B1A47"/>
    <w:rsid w:val="000B3753"/>
    <w:rsid w:val="000B3C5A"/>
    <w:rsid w:val="000B4642"/>
    <w:rsid w:val="000B5D73"/>
    <w:rsid w:val="000B60FF"/>
    <w:rsid w:val="000B639C"/>
    <w:rsid w:val="000B6814"/>
    <w:rsid w:val="000B6827"/>
    <w:rsid w:val="000B68BE"/>
    <w:rsid w:val="000B6996"/>
    <w:rsid w:val="000B6BFA"/>
    <w:rsid w:val="000B7AFC"/>
    <w:rsid w:val="000C042F"/>
    <w:rsid w:val="000C0AC4"/>
    <w:rsid w:val="000C0F67"/>
    <w:rsid w:val="000C1845"/>
    <w:rsid w:val="000C1B8B"/>
    <w:rsid w:val="000C2436"/>
    <w:rsid w:val="000C2F81"/>
    <w:rsid w:val="000C343F"/>
    <w:rsid w:val="000C34EA"/>
    <w:rsid w:val="000C41B7"/>
    <w:rsid w:val="000C43F3"/>
    <w:rsid w:val="000C45E4"/>
    <w:rsid w:val="000C46B8"/>
    <w:rsid w:val="000C5585"/>
    <w:rsid w:val="000C5B8A"/>
    <w:rsid w:val="000C66C8"/>
    <w:rsid w:val="000C6DA7"/>
    <w:rsid w:val="000C77F5"/>
    <w:rsid w:val="000D1662"/>
    <w:rsid w:val="000D23DA"/>
    <w:rsid w:val="000D365D"/>
    <w:rsid w:val="000D37FA"/>
    <w:rsid w:val="000D39F4"/>
    <w:rsid w:val="000D3D4C"/>
    <w:rsid w:val="000D4B3D"/>
    <w:rsid w:val="000D5F38"/>
    <w:rsid w:val="000D655A"/>
    <w:rsid w:val="000D6A5D"/>
    <w:rsid w:val="000D7810"/>
    <w:rsid w:val="000D7D5C"/>
    <w:rsid w:val="000E0DA3"/>
    <w:rsid w:val="000E10AC"/>
    <w:rsid w:val="000E24ED"/>
    <w:rsid w:val="000E31EA"/>
    <w:rsid w:val="000E3234"/>
    <w:rsid w:val="000E3443"/>
    <w:rsid w:val="000E39EC"/>
    <w:rsid w:val="000E4AC3"/>
    <w:rsid w:val="000E5BD1"/>
    <w:rsid w:val="000E5E04"/>
    <w:rsid w:val="000E6940"/>
    <w:rsid w:val="000F03B0"/>
    <w:rsid w:val="000F04D4"/>
    <w:rsid w:val="000F0DC8"/>
    <w:rsid w:val="000F1528"/>
    <w:rsid w:val="000F2A12"/>
    <w:rsid w:val="000F2C5F"/>
    <w:rsid w:val="000F35E4"/>
    <w:rsid w:val="000F389D"/>
    <w:rsid w:val="000F450E"/>
    <w:rsid w:val="000F46BD"/>
    <w:rsid w:val="000F642F"/>
    <w:rsid w:val="000F69BC"/>
    <w:rsid w:val="000F734C"/>
    <w:rsid w:val="0010028D"/>
    <w:rsid w:val="00101BA8"/>
    <w:rsid w:val="00101CF8"/>
    <w:rsid w:val="001021EB"/>
    <w:rsid w:val="001029C3"/>
    <w:rsid w:val="00103053"/>
    <w:rsid w:val="00103161"/>
    <w:rsid w:val="00103369"/>
    <w:rsid w:val="001037C2"/>
    <w:rsid w:val="001037D6"/>
    <w:rsid w:val="0010479A"/>
    <w:rsid w:val="00104D10"/>
    <w:rsid w:val="00104D68"/>
    <w:rsid w:val="001056EB"/>
    <w:rsid w:val="00106091"/>
    <w:rsid w:val="00106CDE"/>
    <w:rsid w:val="00107154"/>
    <w:rsid w:val="001100B6"/>
    <w:rsid w:val="00110450"/>
    <w:rsid w:val="00110C7E"/>
    <w:rsid w:val="001122B6"/>
    <w:rsid w:val="001132A1"/>
    <w:rsid w:val="00114334"/>
    <w:rsid w:val="0011444C"/>
    <w:rsid w:val="001144D9"/>
    <w:rsid w:val="00115208"/>
    <w:rsid w:val="00115CF5"/>
    <w:rsid w:val="00116042"/>
    <w:rsid w:val="0011628A"/>
    <w:rsid w:val="00116E71"/>
    <w:rsid w:val="0011756F"/>
    <w:rsid w:val="00120927"/>
    <w:rsid w:val="00121551"/>
    <w:rsid w:val="00122AD3"/>
    <w:rsid w:val="00122C32"/>
    <w:rsid w:val="00122FEC"/>
    <w:rsid w:val="0012440A"/>
    <w:rsid w:val="00124B6C"/>
    <w:rsid w:val="00124F56"/>
    <w:rsid w:val="0012556E"/>
    <w:rsid w:val="001261F2"/>
    <w:rsid w:val="001271AE"/>
    <w:rsid w:val="00127272"/>
    <w:rsid w:val="00127BA6"/>
    <w:rsid w:val="001312AB"/>
    <w:rsid w:val="00131744"/>
    <w:rsid w:val="00131B8B"/>
    <w:rsid w:val="001322ED"/>
    <w:rsid w:val="001325D6"/>
    <w:rsid w:val="00132625"/>
    <w:rsid w:val="00132745"/>
    <w:rsid w:val="001335F6"/>
    <w:rsid w:val="001346A9"/>
    <w:rsid w:val="00134AFD"/>
    <w:rsid w:val="00135914"/>
    <w:rsid w:val="00136D92"/>
    <w:rsid w:val="00136EA1"/>
    <w:rsid w:val="001371BE"/>
    <w:rsid w:val="00140CF3"/>
    <w:rsid w:val="00140E16"/>
    <w:rsid w:val="001435A3"/>
    <w:rsid w:val="001440A1"/>
    <w:rsid w:val="001445E9"/>
    <w:rsid w:val="00144C31"/>
    <w:rsid w:val="001458C1"/>
    <w:rsid w:val="00145EA9"/>
    <w:rsid w:val="00147217"/>
    <w:rsid w:val="00147364"/>
    <w:rsid w:val="00147547"/>
    <w:rsid w:val="001476D7"/>
    <w:rsid w:val="0014773E"/>
    <w:rsid w:val="00147C52"/>
    <w:rsid w:val="00151074"/>
    <w:rsid w:val="00151347"/>
    <w:rsid w:val="00151B2A"/>
    <w:rsid w:val="00154159"/>
    <w:rsid w:val="001541BC"/>
    <w:rsid w:val="0015493A"/>
    <w:rsid w:val="0015663A"/>
    <w:rsid w:val="00157158"/>
    <w:rsid w:val="0015764E"/>
    <w:rsid w:val="00157C2B"/>
    <w:rsid w:val="00160683"/>
    <w:rsid w:val="00160A74"/>
    <w:rsid w:val="00161A38"/>
    <w:rsid w:val="00162400"/>
    <w:rsid w:val="00162A25"/>
    <w:rsid w:val="00162A45"/>
    <w:rsid w:val="00162F99"/>
    <w:rsid w:val="0016361D"/>
    <w:rsid w:val="0016454B"/>
    <w:rsid w:val="00165791"/>
    <w:rsid w:val="00166E6E"/>
    <w:rsid w:val="00167190"/>
    <w:rsid w:val="00167311"/>
    <w:rsid w:val="001675A1"/>
    <w:rsid w:val="001679C6"/>
    <w:rsid w:val="00167AB6"/>
    <w:rsid w:val="00167BC6"/>
    <w:rsid w:val="00170736"/>
    <w:rsid w:val="001711B1"/>
    <w:rsid w:val="001720DC"/>
    <w:rsid w:val="001727BC"/>
    <w:rsid w:val="001729F8"/>
    <w:rsid w:val="00173349"/>
    <w:rsid w:val="00173A6F"/>
    <w:rsid w:val="00173D35"/>
    <w:rsid w:val="0017610F"/>
    <w:rsid w:val="00176916"/>
    <w:rsid w:val="001776BE"/>
    <w:rsid w:val="001808D3"/>
    <w:rsid w:val="00180ACB"/>
    <w:rsid w:val="00180BA4"/>
    <w:rsid w:val="00180D19"/>
    <w:rsid w:val="00181317"/>
    <w:rsid w:val="001820E7"/>
    <w:rsid w:val="00183634"/>
    <w:rsid w:val="00184097"/>
    <w:rsid w:val="00184268"/>
    <w:rsid w:val="0018431F"/>
    <w:rsid w:val="0018469B"/>
    <w:rsid w:val="00184DC9"/>
    <w:rsid w:val="0018515F"/>
    <w:rsid w:val="00185B6C"/>
    <w:rsid w:val="00186905"/>
    <w:rsid w:val="001870BB"/>
    <w:rsid w:val="001871BD"/>
    <w:rsid w:val="0018780A"/>
    <w:rsid w:val="00187B07"/>
    <w:rsid w:val="001902DE"/>
    <w:rsid w:val="0019059A"/>
    <w:rsid w:val="00190E74"/>
    <w:rsid w:val="00191247"/>
    <w:rsid w:val="0019138B"/>
    <w:rsid w:val="001936FB"/>
    <w:rsid w:val="00193FB1"/>
    <w:rsid w:val="001943F6"/>
    <w:rsid w:val="00194EF9"/>
    <w:rsid w:val="001954BF"/>
    <w:rsid w:val="00195883"/>
    <w:rsid w:val="00195C6B"/>
    <w:rsid w:val="001961B4"/>
    <w:rsid w:val="00197E17"/>
    <w:rsid w:val="00197E51"/>
    <w:rsid w:val="001A10A8"/>
    <w:rsid w:val="001A11A6"/>
    <w:rsid w:val="001A162A"/>
    <w:rsid w:val="001A28A9"/>
    <w:rsid w:val="001A3B17"/>
    <w:rsid w:val="001A4E53"/>
    <w:rsid w:val="001A5A45"/>
    <w:rsid w:val="001A5E6F"/>
    <w:rsid w:val="001A7327"/>
    <w:rsid w:val="001A767B"/>
    <w:rsid w:val="001B0E13"/>
    <w:rsid w:val="001B1214"/>
    <w:rsid w:val="001B1B84"/>
    <w:rsid w:val="001B22B9"/>
    <w:rsid w:val="001B2E80"/>
    <w:rsid w:val="001B432B"/>
    <w:rsid w:val="001B5570"/>
    <w:rsid w:val="001B5945"/>
    <w:rsid w:val="001B6590"/>
    <w:rsid w:val="001B6876"/>
    <w:rsid w:val="001B7660"/>
    <w:rsid w:val="001C050D"/>
    <w:rsid w:val="001C10BA"/>
    <w:rsid w:val="001C16CB"/>
    <w:rsid w:val="001C2C1B"/>
    <w:rsid w:val="001C2F03"/>
    <w:rsid w:val="001C301F"/>
    <w:rsid w:val="001C3597"/>
    <w:rsid w:val="001C366A"/>
    <w:rsid w:val="001C50E5"/>
    <w:rsid w:val="001C5AB4"/>
    <w:rsid w:val="001C5E73"/>
    <w:rsid w:val="001C6AE1"/>
    <w:rsid w:val="001C7C2F"/>
    <w:rsid w:val="001C7C4C"/>
    <w:rsid w:val="001C7D4E"/>
    <w:rsid w:val="001C7E44"/>
    <w:rsid w:val="001D0B6F"/>
    <w:rsid w:val="001D0EFB"/>
    <w:rsid w:val="001D1671"/>
    <w:rsid w:val="001D1B4F"/>
    <w:rsid w:val="001D1C37"/>
    <w:rsid w:val="001D200B"/>
    <w:rsid w:val="001D3F68"/>
    <w:rsid w:val="001D4506"/>
    <w:rsid w:val="001D45E0"/>
    <w:rsid w:val="001D4E44"/>
    <w:rsid w:val="001D5801"/>
    <w:rsid w:val="001D7CE5"/>
    <w:rsid w:val="001E04D8"/>
    <w:rsid w:val="001E1228"/>
    <w:rsid w:val="001E2D9C"/>
    <w:rsid w:val="001E2F0A"/>
    <w:rsid w:val="001E2F99"/>
    <w:rsid w:val="001E4489"/>
    <w:rsid w:val="001E559E"/>
    <w:rsid w:val="001E565D"/>
    <w:rsid w:val="001E5DAC"/>
    <w:rsid w:val="001E5DCA"/>
    <w:rsid w:val="001E5DDB"/>
    <w:rsid w:val="001E5E53"/>
    <w:rsid w:val="001E645F"/>
    <w:rsid w:val="001E666E"/>
    <w:rsid w:val="001E7580"/>
    <w:rsid w:val="001E7709"/>
    <w:rsid w:val="001F0576"/>
    <w:rsid w:val="001F12C1"/>
    <w:rsid w:val="001F1DFB"/>
    <w:rsid w:val="001F21C4"/>
    <w:rsid w:val="001F2445"/>
    <w:rsid w:val="001F3BA2"/>
    <w:rsid w:val="001F41D8"/>
    <w:rsid w:val="001F4582"/>
    <w:rsid w:val="001F4745"/>
    <w:rsid w:val="001F5194"/>
    <w:rsid w:val="001F60AD"/>
    <w:rsid w:val="001F6B29"/>
    <w:rsid w:val="001F792A"/>
    <w:rsid w:val="002008AB"/>
    <w:rsid w:val="00200BEB"/>
    <w:rsid w:val="0020154E"/>
    <w:rsid w:val="0020317B"/>
    <w:rsid w:val="00203EB8"/>
    <w:rsid w:val="00204043"/>
    <w:rsid w:val="0020407D"/>
    <w:rsid w:val="00204981"/>
    <w:rsid w:val="00205B9F"/>
    <w:rsid w:val="00206171"/>
    <w:rsid w:val="0020629C"/>
    <w:rsid w:val="00206C44"/>
    <w:rsid w:val="00210D81"/>
    <w:rsid w:val="002110F8"/>
    <w:rsid w:val="0021153C"/>
    <w:rsid w:val="0021168D"/>
    <w:rsid w:val="00211C65"/>
    <w:rsid w:val="00212308"/>
    <w:rsid w:val="002123C9"/>
    <w:rsid w:val="00212904"/>
    <w:rsid w:val="00212A4B"/>
    <w:rsid w:val="00213AB6"/>
    <w:rsid w:val="002141C0"/>
    <w:rsid w:val="00215104"/>
    <w:rsid w:val="002157D3"/>
    <w:rsid w:val="00216066"/>
    <w:rsid w:val="00216517"/>
    <w:rsid w:val="0021686B"/>
    <w:rsid w:val="00216C84"/>
    <w:rsid w:val="002177C8"/>
    <w:rsid w:val="00217CAC"/>
    <w:rsid w:val="002202EB"/>
    <w:rsid w:val="00220514"/>
    <w:rsid w:val="00220AEC"/>
    <w:rsid w:val="00220CB7"/>
    <w:rsid w:val="00220F24"/>
    <w:rsid w:val="0022174B"/>
    <w:rsid w:val="002218DA"/>
    <w:rsid w:val="00221C9B"/>
    <w:rsid w:val="0022338C"/>
    <w:rsid w:val="00223912"/>
    <w:rsid w:val="002246E1"/>
    <w:rsid w:val="0022472C"/>
    <w:rsid w:val="0022527B"/>
    <w:rsid w:val="00225381"/>
    <w:rsid w:val="002257C8"/>
    <w:rsid w:val="00226B09"/>
    <w:rsid w:val="00227B5D"/>
    <w:rsid w:val="00230093"/>
    <w:rsid w:val="00231479"/>
    <w:rsid w:val="00232033"/>
    <w:rsid w:val="00233C10"/>
    <w:rsid w:val="00234BB2"/>
    <w:rsid w:val="00234E59"/>
    <w:rsid w:val="00234FE4"/>
    <w:rsid w:val="00235486"/>
    <w:rsid w:val="002357DC"/>
    <w:rsid w:val="0023674D"/>
    <w:rsid w:val="00236CC1"/>
    <w:rsid w:val="0023714E"/>
    <w:rsid w:val="0023790E"/>
    <w:rsid w:val="00240615"/>
    <w:rsid w:val="00240FEF"/>
    <w:rsid w:val="00241038"/>
    <w:rsid w:val="00241348"/>
    <w:rsid w:val="00243A67"/>
    <w:rsid w:val="00245C4E"/>
    <w:rsid w:val="00246110"/>
    <w:rsid w:val="00246498"/>
    <w:rsid w:val="0024665F"/>
    <w:rsid w:val="00246978"/>
    <w:rsid w:val="0024782C"/>
    <w:rsid w:val="00250250"/>
    <w:rsid w:val="002528FE"/>
    <w:rsid w:val="00253EA0"/>
    <w:rsid w:val="00254049"/>
    <w:rsid w:val="0025438D"/>
    <w:rsid w:val="00254F1A"/>
    <w:rsid w:val="002557F6"/>
    <w:rsid w:val="002563A8"/>
    <w:rsid w:val="00256C28"/>
    <w:rsid w:val="00257C93"/>
    <w:rsid w:val="00260356"/>
    <w:rsid w:val="00260801"/>
    <w:rsid w:val="002609A5"/>
    <w:rsid w:val="00260C3F"/>
    <w:rsid w:val="00260E17"/>
    <w:rsid w:val="00260F04"/>
    <w:rsid w:val="00260F20"/>
    <w:rsid w:val="0026184D"/>
    <w:rsid w:val="00263658"/>
    <w:rsid w:val="0026407A"/>
    <w:rsid w:val="0026429D"/>
    <w:rsid w:val="00264EC1"/>
    <w:rsid w:val="00266C5A"/>
    <w:rsid w:val="0026710C"/>
    <w:rsid w:val="002675CE"/>
    <w:rsid w:val="00270154"/>
    <w:rsid w:val="00270525"/>
    <w:rsid w:val="00270BE5"/>
    <w:rsid w:val="00270EBE"/>
    <w:rsid w:val="00271E7F"/>
    <w:rsid w:val="00272C3E"/>
    <w:rsid w:val="002734DF"/>
    <w:rsid w:val="002735C4"/>
    <w:rsid w:val="002737D7"/>
    <w:rsid w:val="00275064"/>
    <w:rsid w:val="00275664"/>
    <w:rsid w:val="00275848"/>
    <w:rsid w:val="00277744"/>
    <w:rsid w:val="0027787F"/>
    <w:rsid w:val="00280427"/>
    <w:rsid w:val="0028094F"/>
    <w:rsid w:val="00280FA8"/>
    <w:rsid w:val="0028140B"/>
    <w:rsid w:val="002816B3"/>
    <w:rsid w:val="00281E30"/>
    <w:rsid w:val="0028238D"/>
    <w:rsid w:val="00282E20"/>
    <w:rsid w:val="00283388"/>
    <w:rsid w:val="002846D9"/>
    <w:rsid w:val="00284946"/>
    <w:rsid w:val="00284ED6"/>
    <w:rsid w:val="00284F55"/>
    <w:rsid w:val="00285379"/>
    <w:rsid w:val="00285E88"/>
    <w:rsid w:val="00285F99"/>
    <w:rsid w:val="002874DE"/>
    <w:rsid w:val="00290380"/>
    <w:rsid w:val="00291849"/>
    <w:rsid w:val="00291AFC"/>
    <w:rsid w:val="00291AFE"/>
    <w:rsid w:val="00291D87"/>
    <w:rsid w:val="00292F8C"/>
    <w:rsid w:val="002938C7"/>
    <w:rsid w:val="00293972"/>
    <w:rsid w:val="00294BBD"/>
    <w:rsid w:val="00295C2B"/>
    <w:rsid w:val="00295FEB"/>
    <w:rsid w:val="00296F1B"/>
    <w:rsid w:val="002970D6"/>
    <w:rsid w:val="00297BC9"/>
    <w:rsid w:val="00297EC2"/>
    <w:rsid w:val="002A0353"/>
    <w:rsid w:val="002A1286"/>
    <w:rsid w:val="002A161A"/>
    <w:rsid w:val="002A2FE7"/>
    <w:rsid w:val="002A47DB"/>
    <w:rsid w:val="002A5126"/>
    <w:rsid w:val="002A5451"/>
    <w:rsid w:val="002A55E4"/>
    <w:rsid w:val="002A5CCE"/>
    <w:rsid w:val="002A73FF"/>
    <w:rsid w:val="002B0080"/>
    <w:rsid w:val="002B01EF"/>
    <w:rsid w:val="002B056F"/>
    <w:rsid w:val="002B0D05"/>
    <w:rsid w:val="002B10D2"/>
    <w:rsid w:val="002B1418"/>
    <w:rsid w:val="002B1504"/>
    <w:rsid w:val="002B1692"/>
    <w:rsid w:val="002B18CA"/>
    <w:rsid w:val="002B19D7"/>
    <w:rsid w:val="002B2047"/>
    <w:rsid w:val="002B34AE"/>
    <w:rsid w:val="002B3D7F"/>
    <w:rsid w:val="002B4E09"/>
    <w:rsid w:val="002B51C3"/>
    <w:rsid w:val="002B6802"/>
    <w:rsid w:val="002B6F3B"/>
    <w:rsid w:val="002B6FAD"/>
    <w:rsid w:val="002B740B"/>
    <w:rsid w:val="002B75E5"/>
    <w:rsid w:val="002C0EDD"/>
    <w:rsid w:val="002C113C"/>
    <w:rsid w:val="002C1473"/>
    <w:rsid w:val="002C1581"/>
    <w:rsid w:val="002C1A63"/>
    <w:rsid w:val="002C1C1C"/>
    <w:rsid w:val="002C1E29"/>
    <w:rsid w:val="002C22E1"/>
    <w:rsid w:val="002C231C"/>
    <w:rsid w:val="002C39D1"/>
    <w:rsid w:val="002C4AF4"/>
    <w:rsid w:val="002C4ECB"/>
    <w:rsid w:val="002C51EA"/>
    <w:rsid w:val="002C5D19"/>
    <w:rsid w:val="002C5DF8"/>
    <w:rsid w:val="002C6090"/>
    <w:rsid w:val="002C67E4"/>
    <w:rsid w:val="002C69BD"/>
    <w:rsid w:val="002C6AFB"/>
    <w:rsid w:val="002C6E24"/>
    <w:rsid w:val="002C722B"/>
    <w:rsid w:val="002C7F85"/>
    <w:rsid w:val="002D058A"/>
    <w:rsid w:val="002D1F05"/>
    <w:rsid w:val="002D2016"/>
    <w:rsid w:val="002D20E5"/>
    <w:rsid w:val="002D2DAA"/>
    <w:rsid w:val="002D2E14"/>
    <w:rsid w:val="002D31CF"/>
    <w:rsid w:val="002D5017"/>
    <w:rsid w:val="002D5805"/>
    <w:rsid w:val="002D6D2F"/>
    <w:rsid w:val="002D71EB"/>
    <w:rsid w:val="002D7EA5"/>
    <w:rsid w:val="002E0574"/>
    <w:rsid w:val="002E08C4"/>
    <w:rsid w:val="002E0AAC"/>
    <w:rsid w:val="002E0F12"/>
    <w:rsid w:val="002E107C"/>
    <w:rsid w:val="002E1FAC"/>
    <w:rsid w:val="002E20B9"/>
    <w:rsid w:val="002E284F"/>
    <w:rsid w:val="002E2C15"/>
    <w:rsid w:val="002E2D60"/>
    <w:rsid w:val="002E3C93"/>
    <w:rsid w:val="002E578C"/>
    <w:rsid w:val="002E5C50"/>
    <w:rsid w:val="002E60CC"/>
    <w:rsid w:val="002E658D"/>
    <w:rsid w:val="002E6B41"/>
    <w:rsid w:val="002F1199"/>
    <w:rsid w:val="002F129D"/>
    <w:rsid w:val="002F2310"/>
    <w:rsid w:val="002F2D45"/>
    <w:rsid w:val="002F43F1"/>
    <w:rsid w:val="002F442A"/>
    <w:rsid w:val="002F5610"/>
    <w:rsid w:val="002F5996"/>
    <w:rsid w:val="002F5C3B"/>
    <w:rsid w:val="002F5ED2"/>
    <w:rsid w:val="002F6B33"/>
    <w:rsid w:val="002F6E79"/>
    <w:rsid w:val="002F70D8"/>
    <w:rsid w:val="002F714B"/>
    <w:rsid w:val="002F7324"/>
    <w:rsid w:val="002F7749"/>
    <w:rsid w:val="002F7C7F"/>
    <w:rsid w:val="00300196"/>
    <w:rsid w:val="003002B2"/>
    <w:rsid w:val="0030147C"/>
    <w:rsid w:val="00301B68"/>
    <w:rsid w:val="003035B4"/>
    <w:rsid w:val="00303EE2"/>
    <w:rsid w:val="00303FFC"/>
    <w:rsid w:val="0030441B"/>
    <w:rsid w:val="00305D74"/>
    <w:rsid w:val="003060C0"/>
    <w:rsid w:val="00306D63"/>
    <w:rsid w:val="00306DFF"/>
    <w:rsid w:val="0031053A"/>
    <w:rsid w:val="00310B7D"/>
    <w:rsid w:val="003115A1"/>
    <w:rsid w:val="00311CEE"/>
    <w:rsid w:val="00311E83"/>
    <w:rsid w:val="00313C64"/>
    <w:rsid w:val="00314314"/>
    <w:rsid w:val="003144F8"/>
    <w:rsid w:val="00314E0B"/>
    <w:rsid w:val="00314F7C"/>
    <w:rsid w:val="00315B20"/>
    <w:rsid w:val="00320A19"/>
    <w:rsid w:val="00320C37"/>
    <w:rsid w:val="00320C67"/>
    <w:rsid w:val="00320F76"/>
    <w:rsid w:val="00321295"/>
    <w:rsid w:val="00321918"/>
    <w:rsid w:val="00321AF8"/>
    <w:rsid w:val="00321D39"/>
    <w:rsid w:val="0032245B"/>
    <w:rsid w:val="0032259A"/>
    <w:rsid w:val="00323B51"/>
    <w:rsid w:val="00323CBD"/>
    <w:rsid w:val="00324A22"/>
    <w:rsid w:val="00324D44"/>
    <w:rsid w:val="003259BB"/>
    <w:rsid w:val="00326812"/>
    <w:rsid w:val="00326E13"/>
    <w:rsid w:val="00326ECD"/>
    <w:rsid w:val="00327049"/>
    <w:rsid w:val="00327D5C"/>
    <w:rsid w:val="0033198E"/>
    <w:rsid w:val="003324BD"/>
    <w:rsid w:val="00333083"/>
    <w:rsid w:val="00333499"/>
    <w:rsid w:val="003337BA"/>
    <w:rsid w:val="00333AB8"/>
    <w:rsid w:val="00333B92"/>
    <w:rsid w:val="003352F8"/>
    <w:rsid w:val="003357C3"/>
    <w:rsid w:val="0033658D"/>
    <w:rsid w:val="003367CD"/>
    <w:rsid w:val="00336B3A"/>
    <w:rsid w:val="00336E54"/>
    <w:rsid w:val="00337121"/>
    <w:rsid w:val="003405C2"/>
    <w:rsid w:val="00340B9E"/>
    <w:rsid w:val="00340CED"/>
    <w:rsid w:val="0034124C"/>
    <w:rsid w:val="00342387"/>
    <w:rsid w:val="003429CB"/>
    <w:rsid w:val="0034394D"/>
    <w:rsid w:val="00344A44"/>
    <w:rsid w:val="00345771"/>
    <w:rsid w:val="003460F3"/>
    <w:rsid w:val="003468DE"/>
    <w:rsid w:val="00346B62"/>
    <w:rsid w:val="00346D7F"/>
    <w:rsid w:val="003472F5"/>
    <w:rsid w:val="00350799"/>
    <w:rsid w:val="00351DB7"/>
    <w:rsid w:val="00351F8B"/>
    <w:rsid w:val="0035339E"/>
    <w:rsid w:val="00353CF4"/>
    <w:rsid w:val="00353DFB"/>
    <w:rsid w:val="00354235"/>
    <w:rsid w:val="00355126"/>
    <w:rsid w:val="0035641C"/>
    <w:rsid w:val="00356469"/>
    <w:rsid w:val="00356B04"/>
    <w:rsid w:val="00356DB7"/>
    <w:rsid w:val="00356EA9"/>
    <w:rsid w:val="00356ED4"/>
    <w:rsid w:val="00356FBE"/>
    <w:rsid w:val="00357EFF"/>
    <w:rsid w:val="00360CC3"/>
    <w:rsid w:val="0036147C"/>
    <w:rsid w:val="0036164A"/>
    <w:rsid w:val="003616E0"/>
    <w:rsid w:val="00362D74"/>
    <w:rsid w:val="00362FC7"/>
    <w:rsid w:val="00363A02"/>
    <w:rsid w:val="0036478C"/>
    <w:rsid w:val="003649C9"/>
    <w:rsid w:val="00364C3E"/>
    <w:rsid w:val="00364C7E"/>
    <w:rsid w:val="00364DA7"/>
    <w:rsid w:val="00365B8E"/>
    <w:rsid w:val="00366256"/>
    <w:rsid w:val="003667E2"/>
    <w:rsid w:val="00366CA4"/>
    <w:rsid w:val="003672A3"/>
    <w:rsid w:val="00367CE2"/>
    <w:rsid w:val="00370A48"/>
    <w:rsid w:val="00372048"/>
    <w:rsid w:val="00372427"/>
    <w:rsid w:val="00372938"/>
    <w:rsid w:val="003729D0"/>
    <w:rsid w:val="00372A3C"/>
    <w:rsid w:val="00372A8F"/>
    <w:rsid w:val="00373E7A"/>
    <w:rsid w:val="00374772"/>
    <w:rsid w:val="00374EDC"/>
    <w:rsid w:val="00374FFC"/>
    <w:rsid w:val="003757E8"/>
    <w:rsid w:val="00375CA8"/>
    <w:rsid w:val="00376118"/>
    <w:rsid w:val="003768AD"/>
    <w:rsid w:val="00376900"/>
    <w:rsid w:val="00376B3E"/>
    <w:rsid w:val="00376EDB"/>
    <w:rsid w:val="003772B3"/>
    <w:rsid w:val="003775ED"/>
    <w:rsid w:val="00377835"/>
    <w:rsid w:val="00381166"/>
    <w:rsid w:val="0038217F"/>
    <w:rsid w:val="00382C79"/>
    <w:rsid w:val="00382C7A"/>
    <w:rsid w:val="00382FBF"/>
    <w:rsid w:val="003835C6"/>
    <w:rsid w:val="003838BF"/>
    <w:rsid w:val="00384481"/>
    <w:rsid w:val="003846D7"/>
    <w:rsid w:val="00384958"/>
    <w:rsid w:val="00384A8E"/>
    <w:rsid w:val="00384B1F"/>
    <w:rsid w:val="00384F88"/>
    <w:rsid w:val="003852F5"/>
    <w:rsid w:val="0038536F"/>
    <w:rsid w:val="003854F6"/>
    <w:rsid w:val="00385626"/>
    <w:rsid w:val="0038741E"/>
    <w:rsid w:val="00387F24"/>
    <w:rsid w:val="003903CA"/>
    <w:rsid w:val="0039050F"/>
    <w:rsid w:val="0039070F"/>
    <w:rsid w:val="003910DA"/>
    <w:rsid w:val="0039145B"/>
    <w:rsid w:val="00391760"/>
    <w:rsid w:val="003919EB"/>
    <w:rsid w:val="00392399"/>
    <w:rsid w:val="0039285A"/>
    <w:rsid w:val="00392ABD"/>
    <w:rsid w:val="00393677"/>
    <w:rsid w:val="00394AC4"/>
    <w:rsid w:val="00394E24"/>
    <w:rsid w:val="00395115"/>
    <w:rsid w:val="00395671"/>
    <w:rsid w:val="00396161"/>
    <w:rsid w:val="00396AE5"/>
    <w:rsid w:val="003A03D1"/>
    <w:rsid w:val="003A0908"/>
    <w:rsid w:val="003A0F6F"/>
    <w:rsid w:val="003A1082"/>
    <w:rsid w:val="003A1104"/>
    <w:rsid w:val="003A13D5"/>
    <w:rsid w:val="003A2E4E"/>
    <w:rsid w:val="003A3011"/>
    <w:rsid w:val="003A3A21"/>
    <w:rsid w:val="003A4860"/>
    <w:rsid w:val="003A48AF"/>
    <w:rsid w:val="003A4BA2"/>
    <w:rsid w:val="003A5522"/>
    <w:rsid w:val="003A55C7"/>
    <w:rsid w:val="003A5AD0"/>
    <w:rsid w:val="003A5B30"/>
    <w:rsid w:val="003A6324"/>
    <w:rsid w:val="003A6986"/>
    <w:rsid w:val="003A6F72"/>
    <w:rsid w:val="003A77B7"/>
    <w:rsid w:val="003A7B8B"/>
    <w:rsid w:val="003A7ECB"/>
    <w:rsid w:val="003B0FBE"/>
    <w:rsid w:val="003B19C1"/>
    <w:rsid w:val="003B1B33"/>
    <w:rsid w:val="003B1EF2"/>
    <w:rsid w:val="003B3775"/>
    <w:rsid w:val="003B6DE4"/>
    <w:rsid w:val="003B72C3"/>
    <w:rsid w:val="003B771C"/>
    <w:rsid w:val="003B7C60"/>
    <w:rsid w:val="003C1407"/>
    <w:rsid w:val="003C17EF"/>
    <w:rsid w:val="003C219C"/>
    <w:rsid w:val="003C33C1"/>
    <w:rsid w:val="003C35DE"/>
    <w:rsid w:val="003C39F7"/>
    <w:rsid w:val="003C3DA6"/>
    <w:rsid w:val="003C40F8"/>
    <w:rsid w:val="003C50F2"/>
    <w:rsid w:val="003C5C3A"/>
    <w:rsid w:val="003C6210"/>
    <w:rsid w:val="003C7DB5"/>
    <w:rsid w:val="003D1547"/>
    <w:rsid w:val="003D2D89"/>
    <w:rsid w:val="003D58F4"/>
    <w:rsid w:val="003D60A9"/>
    <w:rsid w:val="003D6996"/>
    <w:rsid w:val="003D6D18"/>
    <w:rsid w:val="003D7780"/>
    <w:rsid w:val="003D7FCC"/>
    <w:rsid w:val="003E0D3D"/>
    <w:rsid w:val="003E1CB3"/>
    <w:rsid w:val="003E2523"/>
    <w:rsid w:val="003E2633"/>
    <w:rsid w:val="003E368B"/>
    <w:rsid w:val="003E3E71"/>
    <w:rsid w:val="003E4BE6"/>
    <w:rsid w:val="003E4EA9"/>
    <w:rsid w:val="003E557C"/>
    <w:rsid w:val="003E5655"/>
    <w:rsid w:val="003E5A57"/>
    <w:rsid w:val="003E5C5D"/>
    <w:rsid w:val="003E6E2C"/>
    <w:rsid w:val="003F02A0"/>
    <w:rsid w:val="003F0C49"/>
    <w:rsid w:val="003F1089"/>
    <w:rsid w:val="003F15C7"/>
    <w:rsid w:val="003F1680"/>
    <w:rsid w:val="003F1A03"/>
    <w:rsid w:val="003F1DD2"/>
    <w:rsid w:val="003F205A"/>
    <w:rsid w:val="003F26D5"/>
    <w:rsid w:val="003F2EE7"/>
    <w:rsid w:val="003F331D"/>
    <w:rsid w:val="003F5502"/>
    <w:rsid w:val="003F6937"/>
    <w:rsid w:val="003F6A0F"/>
    <w:rsid w:val="003F700D"/>
    <w:rsid w:val="003F7535"/>
    <w:rsid w:val="003F7723"/>
    <w:rsid w:val="003F77A2"/>
    <w:rsid w:val="003F7956"/>
    <w:rsid w:val="004001DB"/>
    <w:rsid w:val="004005DB"/>
    <w:rsid w:val="004007AF"/>
    <w:rsid w:val="0040109D"/>
    <w:rsid w:val="0040131C"/>
    <w:rsid w:val="0040264C"/>
    <w:rsid w:val="004032DF"/>
    <w:rsid w:val="00403FD7"/>
    <w:rsid w:val="00404002"/>
    <w:rsid w:val="00404C75"/>
    <w:rsid w:val="00405548"/>
    <w:rsid w:val="00406250"/>
    <w:rsid w:val="004064C7"/>
    <w:rsid w:val="00406AA7"/>
    <w:rsid w:val="00406DE5"/>
    <w:rsid w:val="00407CC6"/>
    <w:rsid w:val="004102BD"/>
    <w:rsid w:val="0041045A"/>
    <w:rsid w:val="00411091"/>
    <w:rsid w:val="004118EF"/>
    <w:rsid w:val="00411DB1"/>
    <w:rsid w:val="00412CC9"/>
    <w:rsid w:val="00412FE8"/>
    <w:rsid w:val="00413ECE"/>
    <w:rsid w:val="004152C6"/>
    <w:rsid w:val="00415B33"/>
    <w:rsid w:val="00415B60"/>
    <w:rsid w:val="00416790"/>
    <w:rsid w:val="00417496"/>
    <w:rsid w:val="00417588"/>
    <w:rsid w:val="00421572"/>
    <w:rsid w:val="0042199D"/>
    <w:rsid w:val="00421B9D"/>
    <w:rsid w:val="00421E40"/>
    <w:rsid w:val="0042221E"/>
    <w:rsid w:val="00422E46"/>
    <w:rsid w:val="00423467"/>
    <w:rsid w:val="00423C62"/>
    <w:rsid w:val="00424E41"/>
    <w:rsid w:val="00424F6E"/>
    <w:rsid w:val="004253AB"/>
    <w:rsid w:val="00426026"/>
    <w:rsid w:val="00426289"/>
    <w:rsid w:val="00426C12"/>
    <w:rsid w:val="00427093"/>
    <w:rsid w:val="00427EFE"/>
    <w:rsid w:val="00430112"/>
    <w:rsid w:val="00430B7E"/>
    <w:rsid w:val="0043187B"/>
    <w:rsid w:val="00432D28"/>
    <w:rsid w:val="0043318F"/>
    <w:rsid w:val="004334BD"/>
    <w:rsid w:val="00434A01"/>
    <w:rsid w:val="004354C7"/>
    <w:rsid w:val="0043571F"/>
    <w:rsid w:val="004357BA"/>
    <w:rsid w:val="00435C74"/>
    <w:rsid w:val="00436665"/>
    <w:rsid w:val="00437CC6"/>
    <w:rsid w:val="0044185D"/>
    <w:rsid w:val="004418D0"/>
    <w:rsid w:val="00442A96"/>
    <w:rsid w:val="00443014"/>
    <w:rsid w:val="00444600"/>
    <w:rsid w:val="00444CFD"/>
    <w:rsid w:val="00444D42"/>
    <w:rsid w:val="00445476"/>
    <w:rsid w:val="00445A40"/>
    <w:rsid w:val="00445A9C"/>
    <w:rsid w:val="00445F5B"/>
    <w:rsid w:val="004460BB"/>
    <w:rsid w:val="00446630"/>
    <w:rsid w:val="00446669"/>
    <w:rsid w:val="00446BCE"/>
    <w:rsid w:val="004472CF"/>
    <w:rsid w:val="0044755D"/>
    <w:rsid w:val="00447951"/>
    <w:rsid w:val="00447AF5"/>
    <w:rsid w:val="004501A0"/>
    <w:rsid w:val="00450395"/>
    <w:rsid w:val="004513EB"/>
    <w:rsid w:val="00451DE5"/>
    <w:rsid w:val="00451F1A"/>
    <w:rsid w:val="00452DE6"/>
    <w:rsid w:val="00453138"/>
    <w:rsid w:val="00454159"/>
    <w:rsid w:val="00454771"/>
    <w:rsid w:val="004549D0"/>
    <w:rsid w:val="00454CBC"/>
    <w:rsid w:val="00455BB8"/>
    <w:rsid w:val="00456CDB"/>
    <w:rsid w:val="004571DA"/>
    <w:rsid w:val="004601D7"/>
    <w:rsid w:val="00462059"/>
    <w:rsid w:val="00462189"/>
    <w:rsid w:val="00462F04"/>
    <w:rsid w:val="0046380F"/>
    <w:rsid w:val="00463AA8"/>
    <w:rsid w:val="004648AA"/>
    <w:rsid w:val="00464B99"/>
    <w:rsid w:val="004650D7"/>
    <w:rsid w:val="00465C64"/>
    <w:rsid w:val="00467554"/>
    <w:rsid w:val="00470125"/>
    <w:rsid w:val="00470A43"/>
    <w:rsid w:val="00470A9A"/>
    <w:rsid w:val="0047166E"/>
    <w:rsid w:val="00471BED"/>
    <w:rsid w:val="00472A75"/>
    <w:rsid w:val="0047333A"/>
    <w:rsid w:val="00473F9F"/>
    <w:rsid w:val="00473FE0"/>
    <w:rsid w:val="004748E0"/>
    <w:rsid w:val="00474BFF"/>
    <w:rsid w:val="004751C6"/>
    <w:rsid w:val="004757CA"/>
    <w:rsid w:val="004759D0"/>
    <w:rsid w:val="00475C8F"/>
    <w:rsid w:val="00475F5E"/>
    <w:rsid w:val="004764FF"/>
    <w:rsid w:val="0048178C"/>
    <w:rsid w:val="00481F9F"/>
    <w:rsid w:val="004829EE"/>
    <w:rsid w:val="00482A62"/>
    <w:rsid w:val="00484B0B"/>
    <w:rsid w:val="00485BBB"/>
    <w:rsid w:val="00486104"/>
    <w:rsid w:val="004862A6"/>
    <w:rsid w:val="004863B9"/>
    <w:rsid w:val="004869D6"/>
    <w:rsid w:val="00486A99"/>
    <w:rsid w:val="00486BA1"/>
    <w:rsid w:val="00487275"/>
    <w:rsid w:val="00487591"/>
    <w:rsid w:val="00487C61"/>
    <w:rsid w:val="0049079D"/>
    <w:rsid w:val="00491973"/>
    <w:rsid w:val="00492906"/>
    <w:rsid w:val="00492CF9"/>
    <w:rsid w:val="004931E1"/>
    <w:rsid w:val="00493E29"/>
    <w:rsid w:val="00495AA1"/>
    <w:rsid w:val="00495EC6"/>
    <w:rsid w:val="00496E53"/>
    <w:rsid w:val="004974BF"/>
    <w:rsid w:val="004A0562"/>
    <w:rsid w:val="004A314D"/>
    <w:rsid w:val="004A3348"/>
    <w:rsid w:val="004A33D7"/>
    <w:rsid w:val="004A37F4"/>
    <w:rsid w:val="004A3D05"/>
    <w:rsid w:val="004A3D57"/>
    <w:rsid w:val="004A411A"/>
    <w:rsid w:val="004A444F"/>
    <w:rsid w:val="004A4672"/>
    <w:rsid w:val="004A470F"/>
    <w:rsid w:val="004A51B4"/>
    <w:rsid w:val="004A537E"/>
    <w:rsid w:val="004A6581"/>
    <w:rsid w:val="004A79B6"/>
    <w:rsid w:val="004B14E9"/>
    <w:rsid w:val="004B1AB1"/>
    <w:rsid w:val="004B1F11"/>
    <w:rsid w:val="004B287A"/>
    <w:rsid w:val="004B291A"/>
    <w:rsid w:val="004B3C0F"/>
    <w:rsid w:val="004B3DE4"/>
    <w:rsid w:val="004B42D7"/>
    <w:rsid w:val="004B44AF"/>
    <w:rsid w:val="004B4824"/>
    <w:rsid w:val="004B4AE5"/>
    <w:rsid w:val="004B4BC8"/>
    <w:rsid w:val="004B53D8"/>
    <w:rsid w:val="004B563C"/>
    <w:rsid w:val="004B71CB"/>
    <w:rsid w:val="004B76F0"/>
    <w:rsid w:val="004B7A49"/>
    <w:rsid w:val="004C0127"/>
    <w:rsid w:val="004C0612"/>
    <w:rsid w:val="004C0AF8"/>
    <w:rsid w:val="004C2A33"/>
    <w:rsid w:val="004C31E6"/>
    <w:rsid w:val="004C48A0"/>
    <w:rsid w:val="004C55C1"/>
    <w:rsid w:val="004C639B"/>
    <w:rsid w:val="004C65AD"/>
    <w:rsid w:val="004C7840"/>
    <w:rsid w:val="004C7866"/>
    <w:rsid w:val="004C7EB0"/>
    <w:rsid w:val="004D017B"/>
    <w:rsid w:val="004D24D9"/>
    <w:rsid w:val="004D2900"/>
    <w:rsid w:val="004D2B7A"/>
    <w:rsid w:val="004D4221"/>
    <w:rsid w:val="004D4A4C"/>
    <w:rsid w:val="004D5618"/>
    <w:rsid w:val="004D5B45"/>
    <w:rsid w:val="004D654A"/>
    <w:rsid w:val="004D6A24"/>
    <w:rsid w:val="004D7212"/>
    <w:rsid w:val="004D7928"/>
    <w:rsid w:val="004D7F61"/>
    <w:rsid w:val="004D7FA1"/>
    <w:rsid w:val="004E0703"/>
    <w:rsid w:val="004E0972"/>
    <w:rsid w:val="004E1657"/>
    <w:rsid w:val="004E2629"/>
    <w:rsid w:val="004E2C6A"/>
    <w:rsid w:val="004E32BC"/>
    <w:rsid w:val="004E3445"/>
    <w:rsid w:val="004E52B8"/>
    <w:rsid w:val="004E53B4"/>
    <w:rsid w:val="004E66CD"/>
    <w:rsid w:val="004F09D6"/>
    <w:rsid w:val="004F16C2"/>
    <w:rsid w:val="004F1BD2"/>
    <w:rsid w:val="004F1F14"/>
    <w:rsid w:val="004F2967"/>
    <w:rsid w:val="004F2ACB"/>
    <w:rsid w:val="004F3BCC"/>
    <w:rsid w:val="004F3C13"/>
    <w:rsid w:val="004F3E84"/>
    <w:rsid w:val="004F59E1"/>
    <w:rsid w:val="004F62E1"/>
    <w:rsid w:val="004F79C2"/>
    <w:rsid w:val="005001E1"/>
    <w:rsid w:val="005007A2"/>
    <w:rsid w:val="0050080E"/>
    <w:rsid w:val="00501A9F"/>
    <w:rsid w:val="00501B76"/>
    <w:rsid w:val="00501F91"/>
    <w:rsid w:val="00502003"/>
    <w:rsid w:val="00502A30"/>
    <w:rsid w:val="00502E84"/>
    <w:rsid w:val="0050327A"/>
    <w:rsid w:val="00503416"/>
    <w:rsid w:val="00503505"/>
    <w:rsid w:val="005040CB"/>
    <w:rsid w:val="00504183"/>
    <w:rsid w:val="00504501"/>
    <w:rsid w:val="0050452C"/>
    <w:rsid w:val="00505957"/>
    <w:rsid w:val="00506291"/>
    <w:rsid w:val="00506777"/>
    <w:rsid w:val="005070E0"/>
    <w:rsid w:val="00507BF0"/>
    <w:rsid w:val="00507CBD"/>
    <w:rsid w:val="00510FA1"/>
    <w:rsid w:val="00511EA1"/>
    <w:rsid w:val="00512FFB"/>
    <w:rsid w:val="00513A46"/>
    <w:rsid w:val="00513ABA"/>
    <w:rsid w:val="00514C71"/>
    <w:rsid w:val="00514C83"/>
    <w:rsid w:val="00514DDD"/>
    <w:rsid w:val="005151BC"/>
    <w:rsid w:val="00515F9A"/>
    <w:rsid w:val="0051681B"/>
    <w:rsid w:val="00516857"/>
    <w:rsid w:val="00516FE5"/>
    <w:rsid w:val="0052184C"/>
    <w:rsid w:val="00521BE2"/>
    <w:rsid w:val="00521CF6"/>
    <w:rsid w:val="00522588"/>
    <w:rsid w:val="005236B4"/>
    <w:rsid w:val="005238A9"/>
    <w:rsid w:val="00523A5C"/>
    <w:rsid w:val="005246E0"/>
    <w:rsid w:val="005253BC"/>
    <w:rsid w:val="005261D7"/>
    <w:rsid w:val="0052644A"/>
    <w:rsid w:val="00527395"/>
    <w:rsid w:val="00527C13"/>
    <w:rsid w:val="00530166"/>
    <w:rsid w:val="00532CF7"/>
    <w:rsid w:val="00534539"/>
    <w:rsid w:val="005346EE"/>
    <w:rsid w:val="005357A1"/>
    <w:rsid w:val="00535E01"/>
    <w:rsid w:val="005363DE"/>
    <w:rsid w:val="00536826"/>
    <w:rsid w:val="00536AAB"/>
    <w:rsid w:val="0053778A"/>
    <w:rsid w:val="00537879"/>
    <w:rsid w:val="005378C9"/>
    <w:rsid w:val="005379B2"/>
    <w:rsid w:val="005404CC"/>
    <w:rsid w:val="005425E2"/>
    <w:rsid w:val="00542C3D"/>
    <w:rsid w:val="00542F8D"/>
    <w:rsid w:val="00543DC8"/>
    <w:rsid w:val="00543F32"/>
    <w:rsid w:val="00544455"/>
    <w:rsid w:val="00544C26"/>
    <w:rsid w:val="00545363"/>
    <w:rsid w:val="0054678E"/>
    <w:rsid w:val="00546C3A"/>
    <w:rsid w:val="00546E8E"/>
    <w:rsid w:val="00547702"/>
    <w:rsid w:val="0055083A"/>
    <w:rsid w:val="00550B74"/>
    <w:rsid w:val="005515B4"/>
    <w:rsid w:val="005518F1"/>
    <w:rsid w:val="00551C08"/>
    <w:rsid w:val="0055242A"/>
    <w:rsid w:val="00552A31"/>
    <w:rsid w:val="0055380A"/>
    <w:rsid w:val="005546DA"/>
    <w:rsid w:val="005550F6"/>
    <w:rsid w:val="0055544D"/>
    <w:rsid w:val="00555E8F"/>
    <w:rsid w:val="0055691E"/>
    <w:rsid w:val="00556AAD"/>
    <w:rsid w:val="00556F87"/>
    <w:rsid w:val="00560349"/>
    <w:rsid w:val="005616C0"/>
    <w:rsid w:val="00561A97"/>
    <w:rsid w:val="00562797"/>
    <w:rsid w:val="00562A49"/>
    <w:rsid w:val="00562D3E"/>
    <w:rsid w:val="00562E49"/>
    <w:rsid w:val="00563277"/>
    <w:rsid w:val="005640D3"/>
    <w:rsid w:val="005643AF"/>
    <w:rsid w:val="00565C1C"/>
    <w:rsid w:val="0056637E"/>
    <w:rsid w:val="00566FCB"/>
    <w:rsid w:val="00567784"/>
    <w:rsid w:val="00567DDA"/>
    <w:rsid w:val="00570C5B"/>
    <w:rsid w:val="00570F56"/>
    <w:rsid w:val="00571BAD"/>
    <w:rsid w:val="00571EAA"/>
    <w:rsid w:val="00571FAE"/>
    <w:rsid w:val="005723CB"/>
    <w:rsid w:val="00573D3C"/>
    <w:rsid w:val="00574EFA"/>
    <w:rsid w:val="00575132"/>
    <w:rsid w:val="00575810"/>
    <w:rsid w:val="00575941"/>
    <w:rsid w:val="005759B6"/>
    <w:rsid w:val="00575CBB"/>
    <w:rsid w:val="005762C9"/>
    <w:rsid w:val="00580386"/>
    <w:rsid w:val="0058087E"/>
    <w:rsid w:val="005808BB"/>
    <w:rsid w:val="0058129C"/>
    <w:rsid w:val="0058250F"/>
    <w:rsid w:val="005849D6"/>
    <w:rsid w:val="00584B68"/>
    <w:rsid w:val="00585388"/>
    <w:rsid w:val="005853FB"/>
    <w:rsid w:val="00585A26"/>
    <w:rsid w:val="00585B91"/>
    <w:rsid w:val="0058663F"/>
    <w:rsid w:val="00586CDB"/>
    <w:rsid w:val="005871E8"/>
    <w:rsid w:val="00587D04"/>
    <w:rsid w:val="00587ED0"/>
    <w:rsid w:val="00590364"/>
    <w:rsid w:val="0059064A"/>
    <w:rsid w:val="0059086A"/>
    <w:rsid w:val="0059089F"/>
    <w:rsid w:val="00590D92"/>
    <w:rsid w:val="00590E26"/>
    <w:rsid w:val="0059109A"/>
    <w:rsid w:val="00591371"/>
    <w:rsid w:val="005913E4"/>
    <w:rsid w:val="005914D9"/>
    <w:rsid w:val="005935C2"/>
    <w:rsid w:val="00593A38"/>
    <w:rsid w:val="00594478"/>
    <w:rsid w:val="0059502D"/>
    <w:rsid w:val="00595842"/>
    <w:rsid w:val="00596355"/>
    <w:rsid w:val="00597485"/>
    <w:rsid w:val="00597EC3"/>
    <w:rsid w:val="005A04D5"/>
    <w:rsid w:val="005A0987"/>
    <w:rsid w:val="005A0AF8"/>
    <w:rsid w:val="005A3893"/>
    <w:rsid w:val="005A3C04"/>
    <w:rsid w:val="005A43F8"/>
    <w:rsid w:val="005A48BF"/>
    <w:rsid w:val="005A4E3F"/>
    <w:rsid w:val="005A553B"/>
    <w:rsid w:val="005A5C59"/>
    <w:rsid w:val="005A5D2D"/>
    <w:rsid w:val="005A646A"/>
    <w:rsid w:val="005A705B"/>
    <w:rsid w:val="005A7179"/>
    <w:rsid w:val="005A7B46"/>
    <w:rsid w:val="005A7BDE"/>
    <w:rsid w:val="005A7CC0"/>
    <w:rsid w:val="005B0005"/>
    <w:rsid w:val="005B02ED"/>
    <w:rsid w:val="005B0524"/>
    <w:rsid w:val="005B104F"/>
    <w:rsid w:val="005B1977"/>
    <w:rsid w:val="005B1989"/>
    <w:rsid w:val="005B1A2E"/>
    <w:rsid w:val="005B1AA2"/>
    <w:rsid w:val="005B1E47"/>
    <w:rsid w:val="005B2609"/>
    <w:rsid w:val="005B2649"/>
    <w:rsid w:val="005B271D"/>
    <w:rsid w:val="005B34B2"/>
    <w:rsid w:val="005B3614"/>
    <w:rsid w:val="005B3BB7"/>
    <w:rsid w:val="005B4105"/>
    <w:rsid w:val="005B4212"/>
    <w:rsid w:val="005B572B"/>
    <w:rsid w:val="005B590B"/>
    <w:rsid w:val="005B7B5A"/>
    <w:rsid w:val="005C0AE1"/>
    <w:rsid w:val="005C0E80"/>
    <w:rsid w:val="005C15FF"/>
    <w:rsid w:val="005C1F4D"/>
    <w:rsid w:val="005C2ADD"/>
    <w:rsid w:val="005C3343"/>
    <w:rsid w:val="005C3AE2"/>
    <w:rsid w:val="005C3BBF"/>
    <w:rsid w:val="005C4273"/>
    <w:rsid w:val="005C49F7"/>
    <w:rsid w:val="005C4EF8"/>
    <w:rsid w:val="005C51A4"/>
    <w:rsid w:val="005C5BAC"/>
    <w:rsid w:val="005C5E5B"/>
    <w:rsid w:val="005C6195"/>
    <w:rsid w:val="005C718F"/>
    <w:rsid w:val="005C73E0"/>
    <w:rsid w:val="005C7A56"/>
    <w:rsid w:val="005D1219"/>
    <w:rsid w:val="005D18C0"/>
    <w:rsid w:val="005D20D3"/>
    <w:rsid w:val="005D238A"/>
    <w:rsid w:val="005D247A"/>
    <w:rsid w:val="005D2CC9"/>
    <w:rsid w:val="005D34C1"/>
    <w:rsid w:val="005D46AF"/>
    <w:rsid w:val="005D5425"/>
    <w:rsid w:val="005D591F"/>
    <w:rsid w:val="005D5F25"/>
    <w:rsid w:val="005D66EE"/>
    <w:rsid w:val="005D671F"/>
    <w:rsid w:val="005D6EC7"/>
    <w:rsid w:val="005D77C5"/>
    <w:rsid w:val="005E01A3"/>
    <w:rsid w:val="005E044D"/>
    <w:rsid w:val="005E094B"/>
    <w:rsid w:val="005E0A78"/>
    <w:rsid w:val="005E166C"/>
    <w:rsid w:val="005E2D69"/>
    <w:rsid w:val="005E3718"/>
    <w:rsid w:val="005E56CC"/>
    <w:rsid w:val="005E5766"/>
    <w:rsid w:val="005E5A7F"/>
    <w:rsid w:val="005E62D9"/>
    <w:rsid w:val="005E6971"/>
    <w:rsid w:val="005E709F"/>
    <w:rsid w:val="005E7254"/>
    <w:rsid w:val="005E76B0"/>
    <w:rsid w:val="005F0187"/>
    <w:rsid w:val="005F05CE"/>
    <w:rsid w:val="005F05CF"/>
    <w:rsid w:val="005F0F02"/>
    <w:rsid w:val="005F1759"/>
    <w:rsid w:val="005F1EF9"/>
    <w:rsid w:val="005F26BD"/>
    <w:rsid w:val="005F3053"/>
    <w:rsid w:val="005F403C"/>
    <w:rsid w:val="005F4C00"/>
    <w:rsid w:val="005F4C08"/>
    <w:rsid w:val="005F4D8E"/>
    <w:rsid w:val="005F50BB"/>
    <w:rsid w:val="005F5501"/>
    <w:rsid w:val="005F7117"/>
    <w:rsid w:val="006008CA"/>
    <w:rsid w:val="00601356"/>
    <w:rsid w:val="00601BF9"/>
    <w:rsid w:val="00602167"/>
    <w:rsid w:val="0060328A"/>
    <w:rsid w:val="00603C45"/>
    <w:rsid w:val="00603E19"/>
    <w:rsid w:val="0060421D"/>
    <w:rsid w:val="0060445F"/>
    <w:rsid w:val="00607953"/>
    <w:rsid w:val="006119C6"/>
    <w:rsid w:val="006134AE"/>
    <w:rsid w:val="006146FA"/>
    <w:rsid w:val="006147CE"/>
    <w:rsid w:val="00614CDA"/>
    <w:rsid w:val="006152AC"/>
    <w:rsid w:val="00615406"/>
    <w:rsid w:val="00615B56"/>
    <w:rsid w:val="006166D8"/>
    <w:rsid w:val="00620A76"/>
    <w:rsid w:val="00620B51"/>
    <w:rsid w:val="00620E2B"/>
    <w:rsid w:val="006210E5"/>
    <w:rsid w:val="006214D6"/>
    <w:rsid w:val="006224CD"/>
    <w:rsid w:val="006226FE"/>
    <w:rsid w:val="0062282A"/>
    <w:rsid w:val="0062299E"/>
    <w:rsid w:val="00622ABE"/>
    <w:rsid w:val="00622AFF"/>
    <w:rsid w:val="00623238"/>
    <w:rsid w:val="006234AA"/>
    <w:rsid w:val="00624103"/>
    <w:rsid w:val="00624DAC"/>
    <w:rsid w:val="00626B7B"/>
    <w:rsid w:val="006274BA"/>
    <w:rsid w:val="006303E4"/>
    <w:rsid w:val="00630B64"/>
    <w:rsid w:val="006318CB"/>
    <w:rsid w:val="00632319"/>
    <w:rsid w:val="00633884"/>
    <w:rsid w:val="00633A33"/>
    <w:rsid w:val="00634EA4"/>
    <w:rsid w:val="0063537E"/>
    <w:rsid w:val="006366C9"/>
    <w:rsid w:val="00636E4A"/>
    <w:rsid w:val="00640209"/>
    <w:rsid w:val="00640395"/>
    <w:rsid w:val="00640A17"/>
    <w:rsid w:val="00641AAA"/>
    <w:rsid w:val="00641B3D"/>
    <w:rsid w:val="00642BE1"/>
    <w:rsid w:val="00642D39"/>
    <w:rsid w:val="00644079"/>
    <w:rsid w:val="006454CE"/>
    <w:rsid w:val="00645815"/>
    <w:rsid w:val="00645871"/>
    <w:rsid w:val="0064597C"/>
    <w:rsid w:val="006465C9"/>
    <w:rsid w:val="00646631"/>
    <w:rsid w:val="00646DC9"/>
    <w:rsid w:val="006471EE"/>
    <w:rsid w:val="006474AF"/>
    <w:rsid w:val="0064751B"/>
    <w:rsid w:val="006519CE"/>
    <w:rsid w:val="006529A1"/>
    <w:rsid w:val="0065386D"/>
    <w:rsid w:val="00653BCC"/>
    <w:rsid w:val="00653DBA"/>
    <w:rsid w:val="00654303"/>
    <w:rsid w:val="00654A42"/>
    <w:rsid w:val="00655185"/>
    <w:rsid w:val="0065545C"/>
    <w:rsid w:val="00657B8C"/>
    <w:rsid w:val="00657E25"/>
    <w:rsid w:val="00657E51"/>
    <w:rsid w:val="00660D3B"/>
    <w:rsid w:val="00660F1B"/>
    <w:rsid w:val="00661387"/>
    <w:rsid w:val="00661728"/>
    <w:rsid w:val="006622E8"/>
    <w:rsid w:val="00662583"/>
    <w:rsid w:val="006627F6"/>
    <w:rsid w:val="00662D55"/>
    <w:rsid w:val="006636DC"/>
    <w:rsid w:val="0066392D"/>
    <w:rsid w:val="00663BE0"/>
    <w:rsid w:val="006646FA"/>
    <w:rsid w:val="006673B6"/>
    <w:rsid w:val="00670BD3"/>
    <w:rsid w:val="006711F8"/>
    <w:rsid w:val="0067184D"/>
    <w:rsid w:val="006759AD"/>
    <w:rsid w:val="0067626B"/>
    <w:rsid w:val="006763D8"/>
    <w:rsid w:val="00677B45"/>
    <w:rsid w:val="00680702"/>
    <w:rsid w:val="006820CD"/>
    <w:rsid w:val="00682E06"/>
    <w:rsid w:val="006831EC"/>
    <w:rsid w:val="006833BD"/>
    <w:rsid w:val="0068370A"/>
    <w:rsid w:val="006838C8"/>
    <w:rsid w:val="00684BC9"/>
    <w:rsid w:val="00684C55"/>
    <w:rsid w:val="00684CED"/>
    <w:rsid w:val="00684D63"/>
    <w:rsid w:val="00684DF8"/>
    <w:rsid w:val="00685EAA"/>
    <w:rsid w:val="006861B4"/>
    <w:rsid w:val="00686445"/>
    <w:rsid w:val="006872B6"/>
    <w:rsid w:val="00687D28"/>
    <w:rsid w:val="006906CC"/>
    <w:rsid w:val="00690A53"/>
    <w:rsid w:val="00690D60"/>
    <w:rsid w:val="00691E92"/>
    <w:rsid w:val="00692298"/>
    <w:rsid w:val="0069237D"/>
    <w:rsid w:val="0069244A"/>
    <w:rsid w:val="006926A4"/>
    <w:rsid w:val="00692C07"/>
    <w:rsid w:val="00692D5D"/>
    <w:rsid w:val="00693711"/>
    <w:rsid w:val="00694401"/>
    <w:rsid w:val="0069486F"/>
    <w:rsid w:val="00694BCC"/>
    <w:rsid w:val="006952F4"/>
    <w:rsid w:val="00695ED5"/>
    <w:rsid w:val="00696F21"/>
    <w:rsid w:val="00696FF0"/>
    <w:rsid w:val="006A0788"/>
    <w:rsid w:val="006A0A38"/>
    <w:rsid w:val="006A0B52"/>
    <w:rsid w:val="006A1F27"/>
    <w:rsid w:val="006A2332"/>
    <w:rsid w:val="006A2440"/>
    <w:rsid w:val="006A28E0"/>
    <w:rsid w:val="006A29A5"/>
    <w:rsid w:val="006A2AC5"/>
    <w:rsid w:val="006A2E99"/>
    <w:rsid w:val="006A39CA"/>
    <w:rsid w:val="006A3AD2"/>
    <w:rsid w:val="006A450F"/>
    <w:rsid w:val="006A4ED1"/>
    <w:rsid w:val="006A6413"/>
    <w:rsid w:val="006A7702"/>
    <w:rsid w:val="006A7D61"/>
    <w:rsid w:val="006A7E46"/>
    <w:rsid w:val="006B071F"/>
    <w:rsid w:val="006B0758"/>
    <w:rsid w:val="006B0CDD"/>
    <w:rsid w:val="006B1DFB"/>
    <w:rsid w:val="006B2B27"/>
    <w:rsid w:val="006B2CAA"/>
    <w:rsid w:val="006B3A87"/>
    <w:rsid w:val="006B3EFC"/>
    <w:rsid w:val="006B41AC"/>
    <w:rsid w:val="006B43B0"/>
    <w:rsid w:val="006B602B"/>
    <w:rsid w:val="006B616F"/>
    <w:rsid w:val="006B62F7"/>
    <w:rsid w:val="006B695D"/>
    <w:rsid w:val="006B6CE9"/>
    <w:rsid w:val="006B7133"/>
    <w:rsid w:val="006B72C1"/>
    <w:rsid w:val="006B7CBC"/>
    <w:rsid w:val="006B7D6E"/>
    <w:rsid w:val="006C00CD"/>
    <w:rsid w:val="006C11FE"/>
    <w:rsid w:val="006C3543"/>
    <w:rsid w:val="006C3D81"/>
    <w:rsid w:val="006C4762"/>
    <w:rsid w:val="006C4BB3"/>
    <w:rsid w:val="006C5075"/>
    <w:rsid w:val="006C516A"/>
    <w:rsid w:val="006C5838"/>
    <w:rsid w:val="006C58DC"/>
    <w:rsid w:val="006C5FA0"/>
    <w:rsid w:val="006D0D1C"/>
    <w:rsid w:val="006D0DB6"/>
    <w:rsid w:val="006D0FC4"/>
    <w:rsid w:val="006D137D"/>
    <w:rsid w:val="006D1E5D"/>
    <w:rsid w:val="006D238F"/>
    <w:rsid w:val="006D2DB6"/>
    <w:rsid w:val="006D4479"/>
    <w:rsid w:val="006D46D1"/>
    <w:rsid w:val="006D47E6"/>
    <w:rsid w:val="006D54BE"/>
    <w:rsid w:val="006D573E"/>
    <w:rsid w:val="006D5A5F"/>
    <w:rsid w:val="006D6C82"/>
    <w:rsid w:val="006D7FE4"/>
    <w:rsid w:val="006E0005"/>
    <w:rsid w:val="006E0343"/>
    <w:rsid w:val="006E04B2"/>
    <w:rsid w:val="006E04BE"/>
    <w:rsid w:val="006E0F55"/>
    <w:rsid w:val="006E169E"/>
    <w:rsid w:val="006E1C02"/>
    <w:rsid w:val="006E2A36"/>
    <w:rsid w:val="006E2C6D"/>
    <w:rsid w:val="006E2EBF"/>
    <w:rsid w:val="006E3024"/>
    <w:rsid w:val="006E31C0"/>
    <w:rsid w:val="006E3886"/>
    <w:rsid w:val="006E3A88"/>
    <w:rsid w:val="006E3AED"/>
    <w:rsid w:val="006E3E73"/>
    <w:rsid w:val="006E4E57"/>
    <w:rsid w:val="006E562A"/>
    <w:rsid w:val="006E57D5"/>
    <w:rsid w:val="006E705A"/>
    <w:rsid w:val="006E752C"/>
    <w:rsid w:val="006E7DE0"/>
    <w:rsid w:val="006F2643"/>
    <w:rsid w:val="006F463D"/>
    <w:rsid w:val="006F5DBA"/>
    <w:rsid w:val="006F615A"/>
    <w:rsid w:val="006F615E"/>
    <w:rsid w:val="006F6735"/>
    <w:rsid w:val="006F6D7E"/>
    <w:rsid w:val="006F72B9"/>
    <w:rsid w:val="006F7D85"/>
    <w:rsid w:val="006F7FF2"/>
    <w:rsid w:val="007005A5"/>
    <w:rsid w:val="00700DD0"/>
    <w:rsid w:val="00701629"/>
    <w:rsid w:val="007016F5"/>
    <w:rsid w:val="00701C5E"/>
    <w:rsid w:val="007032FF"/>
    <w:rsid w:val="007040B5"/>
    <w:rsid w:val="0070446F"/>
    <w:rsid w:val="00706A2D"/>
    <w:rsid w:val="00706CE7"/>
    <w:rsid w:val="00707312"/>
    <w:rsid w:val="007079B1"/>
    <w:rsid w:val="00710444"/>
    <w:rsid w:val="007110B8"/>
    <w:rsid w:val="0071113D"/>
    <w:rsid w:val="0071230E"/>
    <w:rsid w:val="00713066"/>
    <w:rsid w:val="00713657"/>
    <w:rsid w:val="00715808"/>
    <w:rsid w:val="00715DC0"/>
    <w:rsid w:val="00716090"/>
    <w:rsid w:val="00716951"/>
    <w:rsid w:val="00716A93"/>
    <w:rsid w:val="00716CBF"/>
    <w:rsid w:val="00716FE4"/>
    <w:rsid w:val="00720177"/>
    <w:rsid w:val="007201B9"/>
    <w:rsid w:val="00721FAC"/>
    <w:rsid w:val="007240EE"/>
    <w:rsid w:val="007242FF"/>
    <w:rsid w:val="0072636A"/>
    <w:rsid w:val="007264BC"/>
    <w:rsid w:val="007267A1"/>
    <w:rsid w:val="00726959"/>
    <w:rsid w:val="007274D0"/>
    <w:rsid w:val="0072772E"/>
    <w:rsid w:val="0072778A"/>
    <w:rsid w:val="00727F7B"/>
    <w:rsid w:val="00731A91"/>
    <w:rsid w:val="00731CA3"/>
    <w:rsid w:val="00731CC7"/>
    <w:rsid w:val="00732274"/>
    <w:rsid w:val="0073277A"/>
    <w:rsid w:val="00732F40"/>
    <w:rsid w:val="00733061"/>
    <w:rsid w:val="007341CF"/>
    <w:rsid w:val="00734D79"/>
    <w:rsid w:val="007356CE"/>
    <w:rsid w:val="00735D98"/>
    <w:rsid w:val="00736136"/>
    <w:rsid w:val="00737C6B"/>
    <w:rsid w:val="00737D33"/>
    <w:rsid w:val="00741507"/>
    <w:rsid w:val="0074158F"/>
    <w:rsid w:val="00741869"/>
    <w:rsid w:val="00741BD9"/>
    <w:rsid w:val="00741DC7"/>
    <w:rsid w:val="00742CAE"/>
    <w:rsid w:val="00743268"/>
    <w:rsid w:val="00743727"/>
    <w:rsid w:val="007441A6"/>
    <w:rsid w:val="007442A4"/>
    <w:rsid w:val="00744C33"/>
    <w:rsid w:val="00745C5C"/>
    <w:rsid w:val="0074660C"/>
    <w:rsid w:val="00746CCE"/>
    <w:rsid w:val="00747BE5"/>
    <w:rsid w:val="007507B6"/>
    <w:rsid w:val="007508A8"/>
    <w:rsid w:val="00750ABB"/>
    <w:rsid w:val="00751458"/>
    <w:rsid w:val="00751459"/>
    <w:rsid w:val="0075148D"/>
    <w:rsid w:val="00751A10"/>
    <w:rsid w:val="0075225A"/>
    <w:rsid w:val="0075290D"/>
    <w:rsid w:val="007529C1"/>
    <w:rsid w:val="0075333B"/>
    <w:rsid w:val="00753F20"/>
    <w:rsid w:val="007548E0"/>
    <w:rsid w:val="0075520C"/>
    <w:rsid w:val="0075593F"/>
    <w:rsid w:val="00755A6E"/>
    <w:rsid w:val="00755BCE"/>
    <w:rsid w:val="00755D3A"/>
    <w:rsid w:val="00755E9D"/>
    <w:rsid w:val="00755F62"/>
    <w:rsid w:val="007569E6"/>
    <w:rsid w:val="00756B14"/>
    <w:rsid w:val="00756B3A"/>
    <w:rsid w:val="00757CF6"/>
    <w:rsid w:val="00760038"/>
    <w:rsid w:val="007604C1"/>
    <w:rsid w:val="00760D76"/>
    <w:rsid w:val="0076161D"/>
    <w:rsid w:val="00761F6C"/>
    <w:rsid w:val="007629AF"/>
    <w:rsid w:val="00763A7E"/>
    <w:rsid w:val="00763F4D"/>
    <w:rsid w:val="00764032"/>
    <w:rsid w:val="00764545"/>
    <w:rsid w:val="00764F28"/>
    <w:rsid w:val="00765286"/>
    <w:rsid w:val="007662C4"/>
    <w:rsid w:val="0076695D"/>
    <w:rsid w:val="00767937"/>
    <w:rsid w:val="0077161A"/>
    <w:rsid w:val="0077178F"/>
    <w:rsid w:val="00771F3C"/>
    <w:rsid w:val="00771F90"/>
    <w:rsid w:val="007739A5"/>
    <w:rsid w:val="00773E2E"/>
    <w:rsid w:val="00774731"/>
    <w:rsid w:val="0077492B"/>
    <w:rsid w:val="00774B3E"/>
    <w:rsid w:val="00775D26"/>
    <w:rsid w:val="00775DAA"/>
    <w:rsid w:val="0077641F"/>
    <w:rsid w:val="00777656"/>
    <w:rsid w:val="00780601"/>
    <w:rsid w:val="00780B97"/>
    <w:rsid w:val="00780C17"/>
    <w:rsid w:val="007831DA"/>
    <w:rsid w:val="00783B21"/>
    <w:rsid w:val="0078408F"/>
    <w:rsid w:val="00785CC8"/>
    <w:rsid w:val="00786082"/>
    <w:rsid w:val="007860AA"/>
    <w:rsid w:val="007860F1"/>
    <w:rsid w:val="0078721C"/>
    <w:rsid w:val="00787EFE"/>
    <w:rsid w:val="007907EF"/>
    <w:rsid w:val="00790DDE"/>
    <w:rsid w:val="007919E3"/>
    <w:rsid w:val="00791E4E"/>
    <w:rsid w:val="00792871"/>
    <w:rsid w:val="00792A85"/>
    <w:rsid w:val="00794C80"/>
    <w:rsid w:val="00795066"/>
    <w:rsid w:val="007958D8"/>
    <w:rsid w:val="0079599F"/>
    <w:rsid w:val="00795EDD"/>
    <w:rsid w:val="007965B9"/>
    <w:rsid w:val="0079767E"/>
    <w:rsid w:val="00797B17"/>
    <w:rsid w:val="00797BB6"/>
    <w:rsid w:val="00797DCD"/>
    <w:rsid w:val="007A012A"/>
    <w:rsid w:val="007A1818"/>
    <w:rsid w:val="007A2405"/>
    <w:rsid w:val="007A2445"/>
    <w:rsid w:val="007A2906"/>
    <w:rsid w:val="007A2FDE"/>
    <w:rsid w:val="007A3068"/>
    <w:rsid w:val="007A33F2"/>
    <w:rsid w:val="007A3718"/>
    <w:rsid w:val="007A3E69"/>
    <w:rsid w:val="007A5997"/>
    <w:rsid w:val="007A7676"/>
    <w:rsid w:val="007B0713"/>
    <w:rsid w:val="007B0D04"/>
    <w:rsid w:val="007B0E3D"/>
    <w:rsid w:val="007B0F0A"/>
    <w:rsid w:val="007B1468"/>
    <w:rsid w:val="007B185C"/>
    <w:rsid w:val="007B1908"/>
    <w:rsid w:val="007B196A"/>
    <w:rsid w:val="007B1972"/>
    <w:rsid w:val="007B21E4"/>
    <w:rsid w:val="007B2B4D"/>
    <w:rsid w:val="007B346A"/>
    <w:rsid w:val="007B4861"/>
    <w:rsid w:val="007B4B17"/>
    <w:rsid w:val="007B506D"/>
    <w:rsid w:val="007B55C1"/>
    <w:rsid w:val="007B7965"/>
    <w:rsid w:val="007B7D15"/>
    <w:rsid w:val="007C1F96"/>
    <w:rsid w:val="007C397D"/>
    <w:rsid w:val="007C3A34"/>
    <w:rsid w:val="007C422C"/>
    <w:rsid w:val="007C4FE9"/>
    <w:rsid w:val="007C5BDB"/>
    <w:rsid w:val="007C73C9"/>
    <w:rsid w:val="007D0B2E"/>
    <w:rsid w:val="007D128C"/>
    <w:rsid w:val="007D385B"/>
    <w:rsid w:val="007D3D7D"/>
    <w:rsid w:val="007D3FED"/>
    <w:rsid w:val="007D41A0"/>
    <w:rsid w:val="007D55DC"/>
    <w:rsid w:val="007D63C0"/>
    <w:rsid w:val="007D6772"/>
    <w:rsid w:val="007D6CC0"/>
    <w:rsid w:val="007D71BC"/>
    <w:rsid w:val="007D7264"/>
    <w:rsid w:val="007D78CB"/>
    <w:rsid w:val="007E0030"/>
    <w:rsid w:val="007E22BC"/>
    <w:rsid w:val="007E250C"/>
    <w:rsid w:val="007E25D2"/>
    <w:rsid w:val="007E29DA"/>
    <w:rsid w:val="007E4847"/>
    <w:rsid w:val="007E49EA"/>
    <w:rsid w:val="007E5B36"/>
    <w:rsid w:val="007E65AD"/>
    <w:rsid w:val="007E6E52"/>
    <w:rsid w:val="007E72D9"/>
    <w:rsid w:val="007E7526"/>
    <w:rsid w:val="007F0250"/>
    <w:rsid w:val="007F3E3B"/>
    <w:rsid w:val="007F44BF"/>
    <w:rsid w:val="007F4A72"/>
    <w:rsid w:val="007F57E5"/>
    <w:rsid w:val="007F5F34"/>
    <w:rsid w:val="007F72D3"/>
    <w:rsid w:val="007F774B"/>
    <w:rsid w:val="008006B8"/>
    <w:rsid w:val="00800F5C"/>
    <w:rsid w:val="00801F87"/>
    <w:rsid w:val="00802061"/>
    <w:rsid w:val="00802361"/>
    <w:rsid w:val="0080395C"/>
    <w:rsid w:val="00803E69"/>
    <w:rsid w:val="00803FB7"/>
    <w:rsid w:val="00804516"/>
    <w:rsid w:val="008048FB"/>
    <w:rsid w:val="00804CD9"/>
    <w:rsid w:val="00804F18"/>
    <w:rsid w:val="0080620A"/>
    <w:rsid w:val="008069DF"/>
    <w:rsid w:val="00806A8C"/>
    <w:rsid w:val="0080786D"/>
    <w:rsid w:val="00807D68"/>
    <w:rsid w:val="0081176A"/>
    <w:rsid w:val="00811827"/>
    <w:rsid w:val="00812D4C"/>
    <w:rsid w:val="00812F09"/>
    <w:rsid w:val="00813CE5"/>
    <w:rsid w:val="00813EE0"/>
    <w:rsid w:val="008148D7"/>
    <w:rsid w:val="00814FAE"/>
    <w:rsid w:val="008152A1"/>
    <w:rsid w:val="0081589D"/>
    <w:rsid w:val="00815C2E"/>
    <w:rsid w:val="00816040"/>
    <w:rsid w:val="00816401"/>
    <w:rsid w:val="0081684E"/>
    <w:rsid w:val="008168EE"/>
    <w:rsid w:val="00816F99"/>
    <w:rsid w:val="008174EC"/>
    <w:rsid w:val="00817F48"/>
    <w:rsid w:val="00820241"/>
    <w:rsid w:val="00821757"/>
    <w:rsid w:val="00821813"/>
    <w:rsid w:val="00821AFA"/>
    <w:rsid w:val="00822972"/>
    <w:rsid w:val="00822FF0"/>
    <w:rsid w:val="00823D44"/>
    <w:rsid w:val="00823DC1"/>
    <w:rsid w:val="00823F41"/>
    <w:rsid w:val="00824633"/>
    <w:rsid w:val="00824708"/>
    <w:rsid w:val="00824757"/>
    <w:rsid w:val="00824D9F"/>
    <w:rsid w:val="00825588"/>
    <w:rsid w:val="008255D0"/>
    <w:rsid w:val="008259A4"/>
    <w:rsid w:val="008260C4"/>
    <w:rsid w:val="00826B50"/>
    <w:rsid w:val="00826BE3"/>
    <w:rsid w:val="00827116"/>
    <w:rsid w:val="00827244"/>
    <w:rsid w:val="008275F3"/>
    <w:rsid w:val="0083046B"/>
    <w:rsid w:val="00830594"/>
    <w:rsid w:val="008307EE"/>
    <w:rsid w:val="00830D8F"/>
    <w:rsid w:val="00830DA8"/>
    <w:rsid w:val="008313A9"/>
    <w:rsid w:val="008313B1"/>
    <w:rsid w:val="0083198F"/>
    <w:rsid w:val="00831A7E"/>
    <w:rsid w:val="00832C12"/>
    <w:rsid w:val="00833A7B"/>
    <w:rsid w:val="00834101"/>
    <w:rsid w:val="00835248"/>
    <w:rsid w:val="0083677A"/>
    <w:rsid w:val="00836EA6"/>
    <w:rsid w:val="0083730F"/>
    <w:rsid w:val="00837AFF"/>
    <w:rsid w:val="00841251"/>
    <w:rsid w:val="00842371"/>
    <w:rsid w:val="00842C1C"/>
    <w:rsid w:val="00843164"/>
    <w:rsid w:val="00843389"/>
    <w:rsid w:val="00843C60"/>
    <w:rsid w:val="00844AF1"/>
    <w:rsid w:val="00844DED"/>
    <w:rsid w:val="0084540B"/>
    <w:rsid w:val="00845991"/>
    <w:rsid w:val="00845B7C"/>
    <w:rsid w:val="00845BE4"/>
    <w:rsid w:val="008463FC"/>
    <w:rsid w:val="00846570"/>
    <w:rsid w:val="00846A72"/>
    <w:rsid w:val="008477DE"/>
    <w:rsid w:val="00850E43"/>
    <w:rsid w:val="00851B68"/>
    <w:rsid w:val="00852129"/>
    <w:rsid w:val="00852974"/>
    <w:rsid w:val="00853334"/>
    <w:rsid w:val="008535EB"/>
    <w:rsid w:val="00854806"/>
    <w:rsid w:val="00854EF1"/>
    <w:rsid w:val="00855205"/>
    <w:rsid w:val="008557C1"/>
    <w:rsid w:val="008569AF"/>
    <w:rsid w:val="00856AFB"/>
    <w:rsid w:val="008575F6"/>
    <w:rsid w:val="00857C5B"/>
    <w:rsid w:val="00860ADE"/>
    <w:rsid w:val="008610FE"/>
    <w:rsid w:val="00861C44"/>
    <w:rsid w:val="008623C1"/>
    <w:rsid w:val="008623FB"/>
    <w:rsid w:val="00863CD4"/>
    <w:rsid w:val="00864103"/>
    <w:rsid w:val="00864B01"/>
    <w:rsid w:val="00864CD0"/>
    <w:rsid w:val="008655DD"/>
    <w:rsid w:val="0086749B"/>
    <w:rsid w:val="008679A4"/>
    <w:rsid w:val="00867A84"/>
    <w:rsid w:val="0087007F"/>
    <w:rsid w:val="00870247"/>
    <w:rsid w:val="00870319"/>
    <w:rsid w:val="00871812"/>
    <w:rsid w:val="00872C4F"/>
    <w:rsid w:val="008735B9"/>
    <w:rsid w:val="00874136"/>
    <w:rsid w:val="008745E4"/>
    <w:rsid w:val="00874FAD"/>
    <w:rsid w:val="0087502F"/>
    <w:rsid w:val="0087576E"/>
    <w:rsid w:val="00876EE2"/>
    <w:rsid w:val="00877D60"/>
    <w:rsid w:val="00880278"/>
    <w:rsid w:val="008806F3"/>
    <w:rsid w:val="00880FEE"/>
    <w:rsid w:val="00882510"/>
    <w:rsid w:val="00882BDD"/>
    <w:rsid w:val="00883806"/>
    <w:rsid w:val="00883A98"/>
    <w:rsid w:val="00883FE0"/>
    <w:rsid w:val="00884628"/>
    <w:rsid w:val="00885796"/>
    <w:rsid w:val="00885885"/>
    <w:rsid w:val="008869E9"/>
    <w:rsid w:val="008870E1"/>
    <w:rsid w:val="00887495"/>
    <w:rsid w:val="00891000"/>
    <w:rsid w:val="00891D72"/>
    <w:rsid w:val="00892BFF"/>
    <w:rsid w:val="00892F5E"/>
    <w:rsid w:val="00893F92"/>
    <w:rsid w:val="00895B1F"/>
    <w:rsid w:val="00895B23"/>
    <w:rsid w:val="00896ABB"/>
    <w:rsid w:val="00896B9D"/>
    <w:rsid w:val="0089724C"/>
    <w:rsid w:val="008977E4"/>
    <w:rsid w:val="00897E02"/>
    <w:rsid w:val="008A0452"/>
    <w:rsid w:val="008A046E"/>
    <w:rsid w:val="008A08C8"/>
    <w:rsid w:val="008A10C7"/>
    <w:rsid w:val="008A16D3"/>
    <w:rsid w:val="008A3725"/>
    <w:rsid w:val="008A3CAA"/>
    <w:rsid w:val="008A414F"/>
    <w:rsid w:val="008A4CB4"/>
    <w:rsid w:val="008A660F"/>
    <w:rsid w:val="008A75BD"/>
    <w:rsid w:val="008A79E9"/>
    <w:rsid w:val="008B06EB"/>
    <w:rsid w:val="008B0C67"/>
    <w:rsid w:val="008B1D66"/>
    <w:rsid w:val="008B231A"/>
    <w:rsid w:val="008B2A8B"/>
    <w:rsid w:val="008B3927"/>
    <w:rsid w:val="008B39BD"/>
    <w:rsid w:val="008B4290"/>
    <w:rsid w:val="008B51A1"/>
    <w:rsid w:val="008B5260"/>
    <w:rsid w:val="008B5747"/>
    <w:rsid w:val="008B5F4C"/>
    <w:rsid w:val="008B6024"/>
    <w:rsid w:val="008B7229"/>
    <w:rsid w:val="008C04F8"/>
    <w:rsid w:val="008C1F31"/>
    <w:rsid w:val="008C26E2"/>
    <w:rsid w:val="008C34E4"/>
    <w:rsid w:val="008C4D11"/>
    <w:rsid w:val="008C64FD"/>
    <w:rsid w:val="008C653E"/>
    <w:rsid w:val="008C65A6"/>
    <w:rsid w:val="008C6D46"/>
    <w:rsid w:val="008C709E"/>
    <w:rsid w:val="008C7675"/>
    <w:rsid w:val="008C7B33"/>
    <w:rsid w:val="008C7B67"/>
    <w:rsid w:val="008D0993"/>
    <w:rsid w:val="008D204A"/>
    <w:rsid w:val="008D2146"/>
    <w:rsid w:val="008D278E"/>
    <w:rsid w:val="008D2D65"/>
    <w:rsid w:val="008D2F7A"/>
    <w:rsid w:val="008D35FF"/>
    <w:rsid w:val="008D378A"/>
    <w:rsid w:val="008D3DDB"/>
    <w:rsid w:val="008D4B4E"/>
    <w:rsid w:val="008D549C"/>
    <w:rsid w:val="008D6632"/>
    <w:rsid w:val="008D69DC"/>
    <w:rsid w:val="008D6BB9"/>
    <w:rsid w:val="008D6F60"/>
    <w:rsid w:val="008D7681"/>
    <w:rsid w:val="008E008D"/>
    <w:rsid w:val="008E058B"/>
    <w:rsid w:val="008E15E8"/>
    <w:rsid w:val="008E2108"/>
    <w:rsid w:val="008E2DAA"/>
    <w:rsid w:val="008E2FBF"/>
    <w:rsid w:val="008E3B55"/>
    <w:rsid w:val="008E3E03"/>
    <w:rsid w:val="008E3F8F"/>
    <w:rsid w:val="008E47D7"/>
    <w:rsid w:val="008E4BC0"/>
    <w:rsid w:val="008E579C"/>
    <w:rsid w:val="008E5D5E"/>
    <w:rsid w:val="008E5F6E"/>
    <w:rsid w:val="008E695B"/>
    <w:rsid w:val="008E6DE4"/>
    <w:rsid w:val="008E77E4"/>
    <w:rsid w:val="008E7BFC"/>
    <w:rsid w:val="008F04F9"/>
    <w:rsid w:val="008F0973"/>
    <w:rsid w:val="008F36FF"/>
    <w:rsid w:val="008F39D3"/>
    <w:rsid w:val="008F3B2F"/>
    <w:rsid w:val="008F55D0"/>
    <w:rsid w:val="008F570C"/>
    <w:rsid w:val="008F610B"/>
    <w:rsid w:val="008F6700"/>
    <w:rsid w:val="008F6D8E"/>
    <w:rsid w:val="008F742D"/>
    <w:rsid w:val="008F753A"/>
    <w:rsid w:val="008F795E"/>
    <w:rsid w:val="008F7DF7"/>
    <w:rsid w:val="00900507"/>
    <w:rsid w:val="009010E8"/>
    <w:rsid w:val="009019B3"/>
    <w:rsid w:val="00901B6F"/>
    <w:rsid w:val="0090205A"/>
    <w:rsid w:val="00902077"/>
    <w:rsid w:val="009025C5"/>
    <w:rsid w:val="00902AA6"/>
    <w:rsid w:val="00902D3F"/>
    <w:rsid w:val="009034AE"/>
    <w:rsid w:val="009035B0"/>
    <w:rsid w:val="0090399E"/>
    <w:rsid w:val="009068BA"/>
    <w:rsid w:val="00907886"/>
    <w:rsid w:val="00907C4E"/>
    <w:rsid w:val="009100C2"/>
    <w:rsid w:val="0091115B"/>
    <w:rsid w:val="009118B5"/>
    <w:rsid w:val="00911AD3"/>
    <w:rsid w:val="00913E0B"/>
    <w:rsid w:val="00913E25"/>
    <w:rsid w:val="00914A21"/>
    <w:rsid w:val="00914D77"/>
    <w:rsid w:val="00915403"/>
    <w:rsid w:val="00916CE9"/>
    <w:rsid w:val="00920B1A"/>
    <w:rsid w:val="009210D2"/>
    <w:rsid w:val="009222A4"/>
    <w:rsid w:val="00922320"/>
    <w:rsid w:val="00922B69"/>
    <w:rsid w:val="009235D2"/>
    <w:rsid w:val="00923A27"/>
    <w:rsid w:val="009248C1"/>
    <w:rsid w:val="00924964"/>
    <w:rsid w:val="00924A09"/>
    <w:rsid w:val="0092553E"/>
    <w:rsid w:val="009270C1"/>
    <w:rsid w:val="00927755"/>
    <w:rsid w:val="00931DCC"/>
    <w:rsid w:val="00933778"/>
    <w:rsid w:val="00933A0B"/>
    <w:rsid w:val="00934634"/>
    <w:rsid w:val="00934686"/>
    <w:rsid w:val="00934C03"/>
    <w:rsid w:val="0093520F"/>
    <w:rsid w:val="009352BB"/>
    <w:rsid w:val="00935C43"/>
    <w:rsid w:val="00936073"/>
    <w:rsid w:val="0093656C"/>
    <w:rsid w:val="00936570"/>
    <w:rsid w:val="00936DF8"/>
    <w:rsid w:val="00936F52"/>
    <w:rsid w:val="00937833"/>
    <w:rsid w:val="00937A60"/>
    <w:rsid w:val="00937B3A"/>
    <w:rsid w:val="0094080C"/>
    <w:rsid w:val="009414B3"/>
    <w:rsid w:val="00941CBC"/>
    <w:rsid w:val="0094267A"/>
    <w:rsid w:val="00943B00"/>
    <w:rsid w:val="00943D15"/>
    <w:rsid w:val="0094456A"/>
    <w:rsid w:val="00944EC0"/>
    <w:rsid w:val="009454B7"/>
    <w:rsid w:val="0094618F"/>
    <w:rsid w:val="009467F9"/>
    <w:rsid w:val="00946C82"/>
    <w:rsid w:val="00946D8B"/>
    <w:rsid w:val="00947473"/>
    <w:rsid w:val="00951EF5"/>
    <w:rsid w:val="00951FCB"/>
    <w:rsid w:val="009527FB"/>
    <w:rsid w:val="00953B09"/>
    <w:rsid w:val="00953C6C"/>
    <w:rsid w:val="009548E3"/>
    <w:rsid w:val="00955A21"/>
    <w:rsid w:val="00956CD3"/>
    <w:rsid w:val="0095779F"/>
    <w:rsid w:val="00960CFF"/>
    <w:rsid w:val="009612DD"/>
    <w:rsid w:val="009615AF"/>
    <w:rsid w:val="00962BF1"/>
    <w:rsid w:val="0096335E"/>
    <w:rsid w:val="00963777"/>
    <w:rsid w:val="00963CA7"/>
    <w:rsid w:val="0096465B"/>
    <w:rsid w:val="00965695"/>
    <w:rsid w:val="00966146"/>
    <w:rsid w:val="009661DC"/>
    <w:rsid w:val="0096655C"/>
    <w:rsid w:val="009665F6"/>
    <w:rsid w:val="009666DB"/>
    <w:rsid w:val="00970494"/>
    <w:rsid w:val="00970AEC"/>
    <w:rsid w:val="00970B7C"/>
    <w:rsid w:val="009716C7"/>
    <w:rsid w:val="00972168"/>
    <w:rsid w:val="009728D3"/>
    <w:rsid w:val="00973321"/>
    <w:rsid w:val="009736FE"/>
    <w:rsid w:val="009739EF"/>
    <w:rsid w:val="00974071"/>
    <w:rsid w:val="0097417A"/>
    <w:rsid w:val="00974A76"/>
    <w:rsid w:val="00974BBE"/>
    <w:rsid w:val="009754D9"/>
    <w:rsid w:val="00975BC8"/>
    <w:rsid w:val="0097625A"/>
    <w:rsid w:val="00977287"/>
    <w:rsid w:val="00977500"/>
    <w:rsid w:val="00977979"/>
    <w:rsid w:val="00981F38"/>
    <w:rsid w:val="009841A0"/>
    <w:rsid w:val="009842D8"/>
    <w:rsid w:val="00984CCB"/>
    <w:rsid w:val="00984E0C"/>
    <w:rsid w:val="00985087"/>
    <w:rsid w:val="0098559A"/>
    <w:rsid w:val="009867E8"/>
    <w:rsid w:val="00987750"/>
    <w:rsid w:val="009905E8"/>
    <w:rsid w:val="00991120"/>
    <w:rsid w:val="009912EF"/>
    <w:rsid w:val="009925D4"/>
    <w:rsid w:val="009926CB"/>
    <w:rsid w:val="00992BA5"/>
    <w:rsid w:val="00993304"/>
    <w:rsid w:val="00993F6F"/>
    <w:rsid w:val="009945CD"/>
    <w:rsid w:val="00994907"/>
    <w:rsid w:val="00994E5E"/>
    <w:rsid w:val="00994FB5"/>
    <w:rsid w:val="00995B4E"/>
    <w:rsid w:val="00995CBF"/>
    <w:rsid w:val="00996A91"/>
    <w:rsid w:val="009974E4"/>
    <w:rsid w:val="009A0CCD"/>
    <w:rsid w:val="009A0EB9"/>
    <w:rsid w:val="009A1E8A"/>
    <w:rsid w:val="009A23DD"/>
    <w:rsid w:val="009A2D3A"/>
    <w:rsid w:val="009A31D0"/>
    <w:rsid w:val="009A4564"/>
    <w:rsid w:val="009A481B"/>
    <w:rsid w:val="009A5F8B"/>
    <w:rsid w:val="009B08DC"/>
    <w:rsid w:val="009B24ED"/>
    <w:rsid w:val="009B252C"/>
    <w:rsid w:val="009B3ACF"/>
    <w:rsid w:val="009B41F8"/>
    <w:rsid w:val="009B421C"/>
    <w:rsid w:val="009B4385"/>
    <w:rsid w:val="009B4F2B"/>
    <w:rsid w:val="009B56D9"/>
    <w:rsid w:val="009B5EDB"/>
    <w:rsid w:val="009B66FC"/>
    <w:rsid w:val="009B6BB3"/>
    <w:rsid w:val="009B6CA7"/>
    <w:rsid w:val="009B6F13"/>
    <w:rsid w:val="009B716C"/>
    <w:rsid w:val="009B7605"/>
    <w:rsid w:val="009B7EE9"/>
    <w:rsid w:val="009C024F"/>
    <w:rsid w:val="009C0636"/>
    <w:rsid w:val="009C09FB"/>
    <w:rsid w:val="009C0B81"/>
    <w:rsid w:val="009C18C2"/>
    <w:rsid w:val="009C1CE7"/>
    <w:rsid w:val="009C21E6"/>
    <w:rsid w:val="009C228A"/>
    <w:rsid w:val="009C22BE"/>
    <w:rsid w:val="009C2C4F"/>
    <w:rsid w:val="009C39B5"/>
    <w:rsid w:val="009C4BBC"/>
    <w:rsid w:val="009C4D56"/>
    <w:rsid w:val="009C4DDF"/>
    <w:rsid w:val="009C5247"/>
    <w:rsid w:val="009C5386"/>
    <w:rsid w:val="009C57D8"/>
    <w:rsid w:val="009C5829"/>
    <w:rsid w:val="009C5ACB"/>
    <w:rsid w:val="009C644E"/>
    <w:rsid w:val="009C672A"/>
    <w:rsid w:val="009C7A29"/>
    <w:rsid w:val="009D04F0"/>
    <w:rsid w:val="009D09DE"/>
    <w:rsid w:val="009D1B6D"/>
    <w:rsid w:val="009D2AA5"/>
    <w:rsid w:val="009D3A71"/>
    <w:rsid w:val="009D42CB"/>
    <w:rsid w:val="009D4E24"/>
    <w:rsid w:val="009D606E"/>
    <w:rsid w:val="009D6983"/>
    <w:rsid w:val="009D6B84"/>
    <w:rsid w:val="009D7CD8"/>
    <w:rsid w:val="009D7D0A"/>
    <w:rsid w:val="009E0AFE"/>
    <w:rsid w:val="009E12A1"/>
    <w:rsid w:val="009E1B92"/>
    <w:rsid w:val="009E267F"/>
    <w:rsid w:val="009E333E"/>
    <w:rsid w:val="009E3606"/>
    <w:rsid w:val="009E4472"/>
    <w:rsid w:val="009E4A53"/>
    <w:rsid w:val="009E4E96"/>
    <w:rsid w:val="009E5888"/>
    <w:rsid w:val="009E58DA"/>
    <w:rsid w:val="009E5973"/>
    <w:rsid w:val="009E5995"/>
    <w:rsid w:val="009E60DB"/>
    <w:rsid w:val="009E742D"/>
    <w:rsid w:val="009E7EC3"/>
    <w:rsid w:val="009E7F37"/>
    <w:rsid w:val="009F029E"/>
    <w:rsid w:val="009F2671"/>
    <w:rsid w:val="009F37C9"/>
    <w:rsid w:val="009F3C67"/>
    <w:rsid w:val="009F3EAA"/>
    <w:rsid w:val="009F3FF1"/>
    <w:rsid w:val="009F4E2D"/>
    <w:rsid w:val="009F539C"/>
    <w:rsid w:val="009F560F"/>
    <w:rsid w:val="009F73AA"/>
    <w:rsid w:val="009F76F7"/>
    <w:rsid w:val="009F788A"/>
    <w:rsid w:val="009F7DD6"/>
    <w:rsid w:val="00A0049E"/>
    <w:rsid w:val="00A010B5"/>
    <w:rsid w:val="00A01B7A"/>
    <w:rsid w:val="00A02169"/>
    <w:rsid w:val="00A0233F"/>
    <w:rsid w:val="00A02C20"/>
    <w:rsid w:val="00A03047"/>
    <w:rsid w:val="00A0355E"/>
    <w:rsid w:val="00A03690"/>
    <w:rsid w:val="00A03D6F"/>
    <w:rsid w:val="00A03DBA"/>
    <w:rsid w:val="00A0560F"/>
    <w:rsid w:val="00A074FD"/>
    <w:rsid w:val="00A07A0E"/>
    <w:rsid w:val="00A07A9E"/>
    <w:rsid w:val="00A11A5D"/>
    <w:rsid w:val="00A124BC"/>
    <w:rsid w:val="00A12B94"/>
    <w:rsid w:val="00A13546"/>
    <w:rsid w:val="00A138FC"/>
    <w:rsid w:val="00A14683"/>
    <w:rsid w:val="00A1504C"/>
    <w:rsid w:val="00A1517A"/>
    <w:rsid w:val="00A170ED"/>
    <w:rsid w:val="00A1782D"/>
    <w:rsid w:val="00A2311F"/>
    <w:rsid w:val="00A23DD7"/>
    <w:rsid w:val="00A240CC"/>
    <w:rsid w:val="00A24D96"/>
    <w:rsid w:val="00A25865"/>
    <w:rsid w:val="00A25A5B"/>
    <w:rsid w:val="00A25D03"/>
    <w:rsid w:val="00A25F78"/>
    <w:rsid w:val="00A25FF3"/>
    <w:rsid w:val="00A2605A"/>
    <w:rsid w:val="00A27104"/>
    <w:rsid w:val="00A311C8"/>
    <w:rsid w:val="00A31458"/>
    <w:rsid w:val="00A3174E"/>
    <w:rsid w:val="00A31A1F"/>
    <w:rsid w:val="00A31C55"/>
    <w:rsid w:val="00A31F31"/>
    <w:rsid w:val="00A326EE"/>
    <w:rsid w:val="00A328C3"/>
    <w:rsid w:val="00A33379"/>
    <w:rsid w:val="00A344F7"/>
    <w:rsid w:val="00A347F0"/>
    <w:rsid w:val="00A35746"/>
    <w:rsid w:val="00A35878"/>
    <w:rsid w:val="00A36AA1"/>
    <w:rsid w:val="00A37357"/>
    <w:rsid w:val="00A41588"/>
    <w:rsid w:val="00A41BAE"/>
    <w:rsid w:val="00A420C9"/>
    <w:rsid w:val="00A42259"/>
    <w:rsid w:val="00A42D80"/>
    <w:rsid w:val="00A432E7"/>
    <w:rsid w:val="00A43557"/>
    <w:rsid w:val="00A44A57"/>
    <w:rsid w:val="00A44C56"/>
    <w:rsid w:val="00A44E6F"/>
    <w:rsid w:val="00A4537D"/>
    <w:rsid w:val="00A46D5B"/>
    <w:rsid w:val="00A46FE2"/>
    <w:rsid w:val="00A472BA"/>
    <w:rsid w:val="00A472C6"/>
    <w:rsid w:val="00A51BF7"/>
    <w:rsid w:val="00A529F3"/>
    <w:rsid w:val="00A5387B"/>
    <w:rsid w:val="00A542FD"/>
    <w:rsid w:val="00A5514D"/>
    <w:rsid w:val="00A5598B"/>
    <w:rsid w:val="00A55FE6"/>
    <w:rsid w:val="00A56377"/>
    <w:rsid w:val="00A563C4"/>
    <w:rsid w:val="00A56A6F"/>
    <w:rsid w:val="00A57090"/>
    <w:rsid w:val="00A5738C"/>
    <w:rsid w:val="00A57412"/>
    <w:rsid w:val="00A578DC"/>
    <w:rsid w:val="00A60421"/>
    <w:rsid w:val="00A60497"/>
    <w:rsid w:val="00A607F7"/>
    <w:rsid w:val="00A60B33"/>
    <w:rsid w:val="00A60D55"/>
    <w:rsid w:val="00A612FF"/>
    <w:rsid w:val="00A61B73"/>
    <w:rsid w:val="00A64AD3"/>
    <w:rsid w:val="00A64BDB"/>
    <w:rsid w:val="00A65744"/>
    <w:rsid w:val="00A65B55"/>
    <w:rsid w:val="00A665BB"/>
    <w:rsid w:val="00A66915"/>
    <w:rsid w:val="00A6792B"/>
    <w:rsid w:val="00A7043B"/>
    <w:rsid w:val="00A720D8"/>
    <w:rsid w:val="00A721FC"/>
    <w:rsid w:val="00A726D9"/>
    <w:rsid w:val="00A72F5C"/>
    <w:rsid w:val="00A73107"/>
    <w:rsid w:val="00A73349"/>
    <w:rsid w:val="00A74718"/>
    <w:rsid w:val="00A75423"/>
    <w:rsid w:val="00A75688"/>
    <w:rsid w:val="00A75A9B"/>
    <w:rsid w:val="00A75CF5"/>
    <w:rsid w:val="00A76ADD"/>
    <w:rsid w:val="00A7787E"/>
    <w:rsid w:val="00A80CBC"/>
    <w:rsid w:val="00A81161"/>
    <w:rsid w:val="00A82722"/>
    <w:rsid w:val="00A82CFE"/>
    <w:rsid w:val="00A84384"/>
    <w:rsid w:val="00A8555E"/>
    <w:rsid w:val="00A856F0"/>
    <w:rsid w:val="00A87CB2"/>
    <w:rsid w:val="00A87FF9"/>
    <w:rsid w:val="00A9036F"/>
    <w:rsid w:val="00A90517"/>
    <w:rsid w:val="00A90D28"/>
    <w:rsid w:val="00A91926"/>
    <w:rsid w:val="00A920FA"/>
    <w:rsid w:val="00A92C4A"/>
    <w:rsid w:val="00A92CB9"/>
    <w:rsid w:val="00A9370F"/>
    <w:rsid w:val="00A94674"/>
    <w:rsid w:val="00A948F0"/>
    <w:rsid w:val="00A9549A"/>
    <w:rsid w:val="00A95EDF"/>
    <w:rsid w:val="00A95EF5"/>
    <w:rsid w:val="00A96051"/>
    <w:rsid w:val="00A96537"/>
    <w:rsid w:val="00A9698D"/>
    <w:rsid w:val="00A96ADA"/>
    <w:rsid w:val="00A96B14"/>
    <w:rsid w:val="00A971FA"/>
    <w:rsid w:val="00A97853"/>
    <w:rsid w:val="00A97A98"/>
    <w:rsid w:val="00A97B0D"/>
    <w:rsid w:val="00AA0AFE"/>
    <w:rsid w:val="00AA10B1"/>
    <w:rsid w:val="00AA1E9D"/>
    <w:rsid w:val="00AA222B"/>
    <w:rsid w:val="00AA2394"/>
    <w:rsid w:val="00AA289B"/>
    <w:rsid w:val="00AA2AC4"/>
    <w:rsid w:val="00AA4637"/>
    <w:rsid w:val="00AA466A"/>
    <w:rsid w:val="00AA5078"/>
    <w:rsid w:val="00AA562B"/>
    <w:rsid w:val="00AA5978"/>
    <w:rsid w:val="00AA5D5A"/>
    <w:rsid w:val="00AA6117"/>
    <w:rsid w:val="00AA715B"/>
    <w:rsid w:val="00AA71FA"/>
    <w:rsid w:val="00AA7AB9"/>
    <w:rsid w:val="00AB1515"/>
    <w:rsid w:val="00AB23D6"/>
    <w:rsid w:val="00AB27D9"/>
    <w:rsid w:val="00AB33DA"/>
    <w:rsid w:val="00AB3B64"/>
    <w:rsid w:val="00AB4EAC"/>
    <w:rsid w:val="00AB4EB1"/>
    <w:rsid w:val="00AB5FCC"/>
    <w:rsid w:val="00AB657E"/>
    <w:rsid w:val="00AB6D29"/>
    <w:rsid w:val="00AB7E4F"/>
    <w:rsid w:val="00AC0751"/>
    <w:rsid w:val="00AC0FA8"/>
    <w:rsid w:val="00AC1FD4"/>
    <w:rsid w:val="00AC25F7"/>
    <w:rsid w:val="00AC2BF8"/>
    <w:rsid w:val="00AC4B8C"/>
    <w:rsid w:val="00AC525E"/>
    <w:rsid w:val="00AC53F3"/>
    <w:rsid w:val="00AC6403"/>
    <w:rsid w:val="00AD0546"/>
    <w:rsid w:val="00AD3105"/>
    <w:rsid w:val="00AD3A61"/>
    <w:rsid w:val="00AD3AD5"/>
    <w:rsid w:val="00AD3B51"/>
    <w:rsid w:val="00AD4461"/>
    <w:rsid w:val="00AD48C7"/>
    <w:rsid w:val="00AD4E5B"/>
    <w:rsid w:val="00AD518C"/>
    <w:rsid w:val="00AD555A"/>
    <w:rsid w:val="00AD5562"/>
    <w:rsid w:val="00AD57AE"/>
    <w:rsid w:val="00AD5D97"/>
    <w:rsid w:val="00AD5F44"/>
    <w:rsid w:val="00AD7F8C"/>
    <w:rsid w:val="00AE0056"/>
    <w:rsid w:val="00AE04EE"/>
    <w:rsid w:val="00AE0545"/>
    <w:rsid w:val="00AE1743"/>
    <w:rsid w:val="00AE1DC4"/>
    <w:rsid w:val="00AE1F96"/>
    <w:rsid w:val="00AE3502"/>
    <w:rsid w:val="00AE377B"/>
    <w:rsid w:val="00AE560C"/>
    <w:rsid w:val="00AE580A"/>
    <w:rsid w:val="00AE6A0A"/>
    <w:rsid w:val="00AE75E8"/>
    <w:rsid w:val="00AE79EF"/>
    <w:rsid w:val="00AF0A50"/>
    <w:rsid w:val="00AF0E83"/>
    <w:rsid w:val="00AF103C"/>
    <w:rsid w:val="00AF1B94"/>
    <w:rsid w:val="00AF1C70"/>
    <w:rsid w:val="00AF25C4"/>
    <w:rsid w:val="00AF3256"/>
    <w:rsid w:val="00AF35FE"/>
    <w:rsid w:val="00AF3827"/>
    <w:rsid w:val="00AF438B"/>
    <w:rsid w:val="00AF4487"/>
    <w:rsid w:val="00AF467E"/>
    <w:rsid w:val="00AF4EC2"/>
    <w:rsid w:val="00AF5F89"/>
    <w:rsid w:val="00AF6B38"/>
    <w:rsid w:val="00AF7185"/>
    <w:rsid w:val="00AF7C46"/>
    <w:rsid w:val="00B006DC"/>
    <w:rsid w:val="00B00F6C"/>
    <w:rsid w:val="00B01639"/>
    <w:rsid w:val="00B01F59"/>
    <w:rsid w:val="00B02461"/>
    <w:rsid w:val="00B0254E"/>
    <w:rsid w:val="00B04CCD"/>
    <w:rsid w:val="00B05245"/>
    <w:rsid w:val="00B05C4A"/>
    <w:rsid w:val="00B06981"/>
    <w:rsid w:val="00B06C69"/>
    <w:rsid w:val="00B06F89"/>
    <w:rsid w:val="00B074A1"/>
    <w:rsid w:val="00B10319"/>
    <w:rsid w:val="00B105FC"/>
    <w:rsid w:val="00B114FA"/>
    <w:rsid w:val="00B11B77"/>
    <w:rsid w:val="00B11E38"/>
    <w:rsid w:val="00B11F4E"/>
    <w:rsid w:val="00B128E8"/>
    <w:rsid w:val="00B13677"/>
    <w:rsid w:val="00B13DB8"/>
    <w:rsid w:val="00B14BC8"/>
    <w:rsid w:val="00B15F4D"/>
    <w:rsid w:val="00B1608F"/>
    <w:rsid w:val="00B16614"/>
    <w:rsid w:val="00B20154"/>
    <w:rsid w:val="00B20B58"/>
    <w:rsid w:val="00B21A77"/>
    <w:rsid w:val="00B224FB"/>
    <w:rsid w:val="00B22E4A"/>
    <w:rsid w:val="00B25167"/>
    <w:rsid w:val="00B25220"/>
    <w:rsid w:val="00B252A6"/>
    <w:rsid w:val="00B25DB8"/>
    <w:rsid w:val="00B25F2A"/>
    <w:rsid w:val="00B2735E"/>
    <w:rsid w:val="00B27DEF"/>
    <w:rsid w:val="00B30266"/>
    <w:rsid w:val="00B309C4"/>
    <w:rsid w:val="00B30E6A"/>
    <w:rsid w:val="00B31257"/>
    <w:rsid w:val="00B31B7A"/>
    <w:rsid w:val="00B320F3"/>
    <w:rsid w:val="00B321EE"/>
    <w:rsid w:val="00B330C8"/>
    <w:rsid w:val="00B333B4"/>
    <w:rsid w:val="00B33CA8"/>
    <w:rsid w:val="00B33FE2"/>
    <w:rsid w:val="00B34704"/>
    <w:rsid w:val="00B3498B"/>
    <w:rsid w:val="00B34C5C"/>
    <w:rsid w:val="00B360BB"/>
    <w:rsid w:val="00B3648B"/>
    <w:rsid w:val="00B36DC8"/>
    <w:rsid w:val="00B373B3"/>
    <w:rsid w:val="00B41483"/>
    <w:rsid w:val="00B41804"/>
    <w:rsid w:val="00B42506"/>
    <w:rsid w:val="00B42900"/>
    <w:rsid w:val="00B42A68"/>
    <w:rsid w:val="00B4308B"/>
    <w:rsid w:val="00B4432B"/>
    <w:rsid w:val="00B44D28"/>
    <w:rsid w:val="00B44E41"/>
    <w:rsid w:val="00B44FFA"/>
    <w:rsid w:val="00B45512"/>
    <w:rsid w:val="00B45E5A"/>
    <w:rsid w:val="00B45F23"/>
    <w:rsid w:val="00B4603B"/>
    <w:rsid w:val="00B46237"/>
    <w:rsid w:val="00B46B6D"/>
    <w:rsid w:val="00B46D66"/>
    <w:rsid w:val="00B508CC"/>
    <w:rsid w:val="00B5098D"/>
    <w:rsid w:val="00B5274F"/>
    <w:rsid w:val="00B53152"/>
    <w:rsid w:val="00B5515A"/>
    <w:rsid w:val="00B5559B"/>
    <w:rsid w:val="00B55CFA"/>
    <w:rsid w:val="00B569C7"/>
    <w:rsid w:val="00B60308"/>
    <w:rsid w:val="00B616E8"/>
    <w:rsid w:val="00B61756"/>
    <w:rsid w:val="00B61983"/>
    <w:rsid w:val="00B61ABA"/>
    <w:rsid w:val="00B622CB"/>
    <w:rsid w:val="00B6246B"/>
    <w:rsid w:val="00B62A80"/>
    <w:rsid w:val="00B62CB3"/>
    <w:rsid w:val="00B6304F"/>
    <w:rsid w:val="00B63F8E"/>
    <w:rsid w:val="00B64132"/>
    <w:rsid w:val="00B6455A"/>
    <w:rsid w:val="00B6455D"/>
    <w:rsid w:val="00B64C54"/>
    <w:rsid w:val="00B64F73"/>
    <w:rsid w:val="00B6687A"/>
    <w:rsid w:val="00B676A4"/>
    <w:rsid w:val="00B67BB5"/>
    <w:rsid w:val="00B7088D"/>
    <w:rsid w:val="00B70982"/>
    <w:rsid w:val="00B70A55"/>
    <w:rsid w:val="00B71F94"/>
    <w:rsid w:val="00B735C9"/>
    <w:rsid w:val="00B73EF1"/>
    <w:rsid w:val="00B74763"/>
    <w:rsid w:val="00B74E8B"/>
    <w:rsid w:val="00B751CC"/>
    <w:rsid w:val="00B76187"/>
    <w:rsid w:val="00B771AF"/>
    <w:rsid w:val="00B775C0"/>
    <w:rsid w:val="00B80868"/>
    <w:rsid w:val="00B80C7B"/>
    <w:rsid w:val="00B80DF9"/>
    <w:rsid w:val="00B812BB"/>
    <w:rsid w:val="00B81498"/>
    <w:rsid w:val="00B81940"/>
    <w:rsid w:val="00B81A6C"/>
    <w:rsid w:val="00B827A5"/>
    <w:rsid w:val="00B82A8A"/>
    <w:rsid w:val="00B8344A"/>
    <w:rsid w:val="00B83858"/>
    <w:rsid w:val="00B844C2"/>
    <w:rsid w:val="00B84517"/>
    <w:rsid w:val="00B8482D"/>
    <w:rsid w:val="00B84DFD"/>
    <w:rsid w:val="00B85505"/>
    <w:rsid w:val="00B8687D"/>
    <w:rsid w:val="00B875BE"/>
    <w:rsid w:val="00B909B1"/>
    <w:rsid w:val="00B90D82"/>
    <w:rsid w:val="00B9161F"/>
    <w:rsid w:val="00B918DC"/>
    <w:rsid w:val="00B91955"/>
    <w:rsid w:val="00B919EA"/>
    <w:rsid w:val="00B92E45"/>
    <w:rsid w:val="00B93F3D"/>
    <w:rsid w:val="00B94A3C"/>
    <w:rsid w:val="00B953BC"/>
    <w:rsid w:val="00B96AE8"/>
    <w:rsid w:val="00B97ACC"/>
    <w:rsid w:val="00B97BBD"/>
    <w:rsid w:val="00BA0EF3"/>
    <w:rsid w:val="00BA1DEB"/>
    <w:rsid w:val="00BA1F6C"/>
    <w:rsid w:val="00BA2E56"/>
    <w:rsid w:val="00BA39AD"/>
    <w:rsid w:val="00BA5821"/>
    <w:rsid w:val="00BA5CFA"/>
    <w:rsid w:val="00BA7634"/>
    <w:rsid w:val="00BA7715"/>
    <w:rsid w:val="00BA7F23"/>
    <w:rsid w:val="00BB1D15"/>
    <w:rsid w:val="00BB24CB"/>
    <w:rsid w:val="00BB2CCB"/>
    <w:rsid w:val="00BB312F"/>
    <w:rsid w:val="00BB3548"/>
    <w:rsid w:val="00BB357C"/>
    <w:rsid w:val="00BB35A6"/>
    <w:rsid w:val="00BB3A4B"/>
    <w:rsid w:val="00BB3D84"/>
    <w:rsid w:val="00BB3EAD"/>
    <w:rsid w:val="00BB447E"/>
    <w:rsid w:val="00BB44A4"/>
    <w:rsid w:val="00BB4876"/>
    <w:rsid w:val="00BB4E7F"/>
    <w:rsid w:val="00BB53D7"/>
    <w:rsid w:val="00BB6EF4"/>
    <w:rsid w:val="00BB6FE2"/>
    <w:rsid w:val="00BB7164"/>
    <w:rsid w:val="00BB7BD7"/>
    <w:rsid w:val="00BB7BFC"/>
    <w:rsid w:val="00BC0F26"/>
    <w:rsid w:val="00BC1631"/>
    <w:rsid w:val="00BC1954"/>
    <w:rsid w:val="00BC1FD7"/>
    <w:rsid w:val="00BC2302"/>
    <w:rsid w:val="00BC2F19"/>
    <w:rsid w:val="00BC5721"/>
    <w:rsid w:val="00BC6831"/>
    <w:rsid w:val="00BC6AD7"/>
    <w:rsid w:val="00BC7CC8"/>
    <w:rsid w:val="00BD0FCF"/>
    <w:rsid w:val="00BD12FD"/>
    <w:rsid w:val="00BD1624"/>
    <w:rsid w:val="00BD1EFC"/>
    <w:rsid w:val="00BD20ED"/>
    <w:rsid w:val="00BD2807"/>
    <w:rsid w:val="00BD3664"/>
    <w:rsid w:val="00BD4957"/>
    <w:rsid w:val="00BD5735"/>
    <w:rsid w:val="00BD58B7"/>
    <w:rsid w:val="00BD5C43"/>
    <w:rsid w:val="00BD5FC1"/>
    <w:rsid w:val="00BD719B"/>
    <w:rsid w:val="00BD76EA"/>
    <w:rsid w:val="00BD7E6B"/>
    <w:rsid w:val="00BE01BD"/>
    <w:rsid w:val="00BE02CE"/>
    <w:rsid w:val="00BE0382"/>
    <w:rsid w:val="00BE06D0"/>
    <w:rsid w:val="00BE0C7B"/>
    <w:rsid w:val="00BE1775"/>
    <w:rsid w:val="00BE201E"/>
    <w:rsid w:val="00BE2855"/>
    <w:rsid w:val="00BE2E77"/>
    <w:rsid w:val="00BE310D"/>
    <w:rsid w:val="00BE3615"/>
    <w:rsid w:val="00BE474B"/>
    <w:rsid w:val="00BE49A6"/>
    <w:rsid w:val="00BE4D6D"/>
    <w:rsid w:val="00BE518D"/>
    <w:rsid w:val="00BE57F2"/>
    <w:rsid w:val="00BE5BDA"/>
    <w:rsid w:val="00BE7FA7"/>
    <w:rsid w:val="00BF002F"/>
    <w:rsid w:val="00BF0557"/>
    <w:rsid w:val="00BF164F"/>
    <w:rsid w:val="00BF1941"/>
    <w:rsid w:val="00BF1C90"/>
    <w:rsid w:val="00BF1CAA"/>
    <w:rsid w:val="00BF2C26"/>
    <w:rsid w:val="00BF37CF"/>
    <w:rsid w:val="00BF390C"/>
    <w:rsid w:val="00BF3AAF"/>
    <w:rsid w:val="00BF47DC"/>
    <w:rsid w:val="00BF60CD"/>
    <w:rsid w:val="00BF6414"/>
    <w:rsid w:val="00BF6473"/>
    <w:rsid w:val="00BF6C0A"/>
    <w:rsid w:val="00BF7058"/>
    <w:rsid w:val="00C00C3C"/>
    <w:rsid w:val="00C00D86"/>
    <w:rsid w:val="00C01447"/>
    <w:rsid w:val="00C0202C"/>
    <w:rsid w:val="00C0244F"/>
    <w:rsid w:val="00C0476C"/>
    <w:rsid w:val="00C05EE6"/>
    <w:rsid w:val="00C06321"/>
    <w:rsid w:val="00C06558"/>
    <w:rsid w:val="00C06EEA"/>
    <w:rsid w:val="00C072EC"/>
    <w:rsid w:val="00C073CE"/>
    <w:rsid w:val="00C0773E"/>
    <w:rsid w:val="00C0788C"/>
    <w:rsid w:val="00C07C88"/>
    <w:rsid w:val="00C10686"/>
    <w:rsid w:val="00C1075B"/>
    <w:rsid w:val="00C10A6D"/>
    <w:rsid w:val="00C10F75"/>
    <w:rsid w:val="00C12DBF"/>
    <w:rsid w:val="00C1315F"/>
    <w:rsid w:val="00C14C5A"/>
    <w:rsid w:val="00C15383"/>
    <w:rsid w:val="00C15F18"/>
    <w:rsid w:val="00C172CA"/>
    <w:rsid w:val="00C1743E"/>
    <w:rsid w:val="00C20F59"/>
    <w:rsid w:val="00C23641"/>
    <w:rsid w:val="00C24195"/>
    <w:rsid w:val="00C24506"/>
    <w:rsid w:val="00C24A5B"/>
    <w:rsid w:val="00C24E8B"/>
    <w:rsid w:val="00C253A6"/>
    <w:rsid w:val="00C25826"/>
    <w:rsid w:val="00C25861"/>
    <w:rsid w:val="00C2693D"/>
    <w:rsid w:val="00C269F5"/>
    <w:rsid w:val="00C26EE8"/>
    <w:rsid w:val="00C26F4E"/>
    <w:rsid w:val="00C27268"/>
    <w:rsid w:val="00C27D86"/>
    <w:rsid w:val="00C27EE0"/>
    <w:rsid w:val="00C302D7"/>
    <w:rsid w:val="00C30B66"/>
    <w:rsid w:val="00C3163B"/>
    <w:rsid w:val="00C32010"/>
    <w:rsid w:val="00C328DB"/>
    <w:rsid w:val="00C32A8D"/>
    <w:rsid w:val="00C33201"/>
    <w:rsid w:val="00C33707"/>
    <w:rsid w:val="00C3393A"/>
    <w:rsid w:val="00C34173"/>
    <w:rsid w:val="00C35377"/>
    <w:rsid w:val="00C35FBA"/>
    <w:rsid w:val="00C360B9"/>
    <w:rsid w:val="00C3663A"/>
    <w:rsid w:val="00C407B7"/>
    <w:rsid w:val="00C408B3"/>
    <w:rsid w:val="00C41EE4"/>
    <w:rsid w:val="00C41F33"/>
    <w:rsid w:val="00C4266E"/>
    <w:rsid w:val="00C43430"/>
    <w:rsid w:val="00C436D9"/>
    <w:rsid w:val="00C43C2E"/>
    <w:rsid w:val="00C44BD6"/>
    <w:rsid w:val="00C46A30"/>
    <w:rsid w:val="00C46DBA"/>
    <w:rsid w:val="00C475F0"/>
    <w:rsid w:val="00C51095"/>
    <w:rsid w:val="00C51307"/>
    <w:rsid w:val="00C5167C"/>
    <w:rsid w:val="00C51BF9"/>
    <w:rsid w:val="00C521A6"/>
    <w:rsid w:val="00C52A42"/>
    <w:rsid w:val="00C52A9B"/>
    <w:rsid w:val="00C5326D"/>
    <w:rsid w:val="00C53303"/>
    <w:rsid w:val="00C5332B"/>
    <w:rsid w:val="00C53C19"/>
    <w:rsid w:val="00C53D91"/>
    <w:rsid w:val="00C541BC"/>
    <w:rsid w:val="00C54539"/>
    <w:rsid w:val="00C545FC"/>
    <w:rsid w:val="00C55201"/>
    <w:rsid w:val="00C60204"/>
    <w:rsid w:val="00C60DDE"/>
    <w:rsid w:val="00C612B9"/>
    <w:rsid w:val="00C61668"/>
    <w:rsid w:val="00C61F20"/>
    <w:rsid w:val="00C6238D"/>
    <w:rsid w:val="00C62CB6"/>
    <w:rsid w:val="00C63017"/>
    <w:rsid w:val="00C63C28"/>
    <w:rsid w:val="00C63DF8"/>
    <w:rsid w:val="00C63E56"/>
    <w:rsid w:val="00C63F19"/>
    <w:rsid w:val="00C64A63"/>
    <w:rsid w:val="00C64CAA"/>
    <w:rsid w:val="00C64FBA"/>
    <w:rsid w:val="00C654A5"/>
    <w:rsid w:val="00C659EA"/>
    <w:rsid w:val="00C65BA8"/>
    <w:rsid w:val="00C664CE"/>
    <w:rsid w:val="00C677BC"/>
    <w:rsid w:val="00C678DE"/>
    <w:rsid w:val="00C67AF8"/>
    <w:rsid w:val="00C701D5"/>
    <w:rsid w:val="00C70646"/>
    <w:rsid w:val="00C70A4B"/>
    <w:rsid w:val="00C713D8"/>
    <w:rsid w:val="00C71DBB"/>
    <w:rsid w:val="00C72760"/>
    <w:rsid w:val="00C73676"/>
    <w:rsid w:val="00C74C20"/>
    <w:rsid w:val="00C7617A"/>
    <w:rsid w:val="00C76401"/>
    <w:rsid w:val="00C765E5"/>
    <w:rsid w:val="00C771F7"/>
    <w:rsid w:val="00C77A76"/>
    <w:rsid w:val="00C77BD5"/>
    <w:rsid w:val="00C80059"/>
    <w:rsid w:val="00C8054E"/>
    <w:rsid w:val="00C80769"/>
    <w:rsid w:val="00C81A3C"/>
    <w:rsid w:val="00C81CFD"/>
    <w:rsid w:val="00C81D22"/>
    <w:rsid w:val="00C81D58"/>
    <w:rsid w:val="00C8315B"/>
    <w:rsid w:val="00C83D05"/>
    <w:rsid w:val="00C845E5"/>
    <w:rsid w:val="00C85071"/>
    <w:rsid w:val="00C85864"/>
    <w:rsid w:val="00C8589F"/>
    <w:rsid w:val="00C86910"/>
    <w:rsid w:val="00C874C1"/>
    <w:rsid w:val="00C87E76"/>
    <w:rsid w:val="00C92466"/>
    <w:rsid w:val="00C92AEA"/>
    <w:rsid w:val="00C93C3A"/>
    <w:rsid w:val="00C93D89"/>
    <w:rsid w:val="00C95B26"/>
    <w:rsid w:val="00C96472"/>
    <w:rsid w:val="00C964DB"/>
    <w:rsid w:val="00C97186"/>
    <w:rsid w:val="00C9732B"/>
    <w:rsid w:val="00CA0301"/>
    <w:rsid w:val="00CA031A"/>
    <w:rsid w:val="00CA1DE1"/>
    <w:rsid w:val="00CA34F0"/>
    <w:rsid w:val="00CA39D4"/>
    <w:rsid w:val="00CA3BE3"/>
    <w:rsid w:val="00CA3C45"/>
    <w:rsid w:val="00CA5687"/>
    <w:rsid w:val="00CA5FEF"/>
    <w:rsid w:val="00CA6499"/>
    <w:rsid w:val="00CA668E"/>
    <w:rsid w:val="00CA683B"/>
    <w:rsid w:val="00CA6864"/>
    <w:rsid w:val="00CA7187"/>
    <w:rsid w:val="00CA74AB"/>
    <w:rsid w:val="00CA74D2"/>
    <w:rsid w:val="00CA7833"/>
    <w:rsid w:val="00CA7FB7"/>
    <w:rsid w:val="00CB0643"/>
    <w:rsid w:val="00CB1CA0"/>
    <w:rsid w:val="00CB2095"/>
    <w:rsid w:val="00CB21FC"/>
    <w:rsid w:val="00CB26A7"/>
    <w:rsid w:val="00CB3504"/>
    <w:rsid w:val="00CB518D"/>
    <w:rsid w:val="00CB55D4"/>
    <w:rsid w:val="00CB684F"/>
    <w:rsid w:val="00CC0313"/>
    <w:rsid w:val="00CC11EA"/>
    <w:rsid w:val="00CC1555"/>
    <w:rsid w:val="00CC1A56"/>
    <w:rsid w:val="00CC2A56"/>
    <w:rsid w:val="00CC3506"/>
    <w:rsid w:val="00CC3E1B"/>
    <w:rsid w:val="00CC3F5B"/>
    <w:rsid w:val="00CC53A2"/>
    <w:rsid w:val="00CC618F"/>
    <w:rsid w:val="00CC6294"/>
    <w:rsid w:val="00CC6B25"/>
    <w:rsid w:val="00CC7BD9"/>
    <w:rsid w:val="00CC7E2F"/>
    <w:rsid w:val="00CD020F"/>
    <w:rsid w:val="00CD06A8"/>
    <w:rsid w:val="00CD090E"/>
    <w:rsid w:val="00CD1CD3"/>
    <w:rsid w:val="00CD2095"/>
    <w:rsid w:val="00CD2919"/>
    <w:rsid w:val="00CD2E50"/>
    <w:rsid w:val="00CD33F0"/>
    <w:rsid w:val="00CD3701"/>
    <w:rsid w:val="00CD3C94"/>
    <w:rsid w:val="00CD3D07"/>
    <w:rsid w:val="00CD410A"/>
    <w:rsid w:val="00CD4A78"/>
    <w:rsid w:val="00CD5334"/>
    <w:rsid w:val="00CD5F9F"/>
    <w:rsid w:val="00CD67CD"/>
    <w:rsid w:val="00CD6BA8"/>
    <w:rsid w:val="00CD7613"/>
    <w:rsid w:val="00CD7B8E"/>
    <w:rsid w:val="00CE0344"/>
    <w:rsid w:val="00CE0C3E"/>
    <w:rsid w:val="00CE1268"/>
    <w:rsid w:val="00CE197A"/>
    <w:rsid w:val="00CE1E89"/>
    <w:rsid w:val="00CE1F3F"/>
    <w:rsid w:val="00CE2E0E"/>
    <w:rsid w:val="00CE2F71"/>
    <w:rsid w:val="00CE40A0"/>
    <w:rsid w:val="00CE59E0"/>
    <w:rsid w:val="00CE6517"/>
    <w:rsid w:val="00CE6998"/>
    <w:rsid w:val="00CE6BBB"/>
    <w:rsid w:val="00CE71A7"/>
    <w:rsid w:val="00CE77B1"/>
    <w:rsid w:val="00CE7888"/>
    <w:rsid w:val="00CE7BFC"/>
    <w:rsid w:val="00CF0350"/>
    <w:rsid w:val="00CF13D1"/>
    <w:rsid w:val="00CF1723"/>
    <w:rsid w:val="00CF1B68"/>
    <w:rsid w:val="00CF22FA"/>
    <w:rsid w:val="00CF3E27"/>
    <w:rsid w:val="00CF4211"/>
    <w:rsid w:val="00CF4EE7"/>
    <w:rsid w:val="00CF5416"/>
    <w:rsid w:val="00CF58DD"/>
    <w:rsid w:val="00CF5EE2"/>
    <w:rsid w:val="00CF6623"/>
    <w:rsid w:val="00CF6B3B"/>
    <w:rsid w:val="00CF789A"/>
    <w:rsid w:val="00CF7DDF"/>
    <w:rsid w:val="00D00662"/>
    <w:rsid w:val="00D00715"/>
    <w:rsid w:val="00D00744"/>
    <w:rsid w:val="00D00AB0"/>
    <w:rsid w:val="00D00C28"/>
    <w:rsid w:val="00D02136"/>
    <w:rsid w:val="00D02456"/>
    <w:rsid w:val="00D02931"/>
    <w:rsid w:val="00D02B71"/>
    <w:rsid w:val="00D0364B"/>
    <w:rsid w:val="00D05580"/>
    <w:rsid w:val="00D05A02"/>
    <w:rsid w:val="00D063A8"/>
    <w:rsid w:val="00D06691"/>
    <w:rsid w:val="00D06732"/>
    <w:rsid w:val="00D0734E"/>
    <w:rsid w:val="00D073B8"/>
    <w:rsid w:val="00D074D8"/>
    <w:rsid w:val="00D07527"/>
    <w:rsid w:val="00D07EF9"/>
    <w:rsid w:val="00D104DE"/>
    <w:rsid w:val="00D10511"/>
    <w:rsid w:val="00D1052D"/>
    <w:rsid w:val="00D10724"/>
    <w:rsid w:val="00D1128A"/>
    <w:rsid w:val="00D11D1E"/>
    <w:rsid w:val="00D11FD1"/>
    <w:rsid w:val="00D12DA8"/>
    <w:rsid w:val="00D131AD"/>
    <w:rsid w:val="00D1358F"/>
    <w:rsid w:val="00D13A3F"/>
    <w:rsid w:val="00D13D43"/>
    <w:rsid w:val="00D163B2"/>
    <w:rsid w:val="00D1708D"/>
    <w:rsid w:val="00D17136"/>
    <w:rsid w:val="00D21859"/>
    <w:rsid w:val="00D21A8F"/>
    <w:rsid w:val="00D21B99"/>
    <w:rsid w:val="00D22000"/>
    <w:rsid w:val="00D22108"/>
    <w:rsid w:val="00D22B97"/>
    <w:rsid w:val="00D22E4D"/>
    <w:rsid w:val="00D22F2A"/>
    <w:rsid w:val="00D2367B"/>
    <w:rsid w:val="00D24B3D"/>
    <w:rsid w:val="00D24B46"/>
    <w:rsid w:val="00D2537B"/>
    <w:rsid w:val="00D31445"/>
    <w:rsid w:val="00D31A0D"/>
    <w:rsid w:val="00D31CB0"/>
    <w:rsid w:val="00D32858"/>
    <w:rsid w:val="00D3285C"/>
    <w:rsid w:val="00D3340A"/>
    <w:rsid w:val="00D334D5"/>
    <w:rsid w:val="00D337CD"/>
    <w:rsid w:val="00D343A0"/>
    <w:rsid w:val="00D352AA"/>
    <w:rsid w:val="00D3553D"/>
    <w:rsid w:val="00D3564A"/>
    <w:rsid w:val="00D35D47"/>
    <w:rsid w:val="00D36CF1"/>
    <w:rsid w:val="00D36FAC"/>
    <w:rsid w:val="00D3705B"/>
    <w:rsid w:val="00D37259"/>
    <w:rsid w:val="00D37528"/>
    <w:rsid w:val="00D37A36"/>
    <w:rsid w:val="00D37E18"/>
    <w:rsid w:val="00D40288"/>
    <w:rsid w:val="00D404FE"/>
    <w:rsid w:val="00D40F2E"/>
    <w:rsid w:val="00D428C0"/>
    <w:rsid w:val="00D43558"/>
    <w:rsid w:val="00D446C0"/>
    <w:rsid w:val="00D473ED"/>
    <w:rsid w:val="00D47435"/>
    <w:rsid w:val="00D4758B"/>
    <w:rsid w:val="00D47F08"/>
    <w:rsid w:val="00D504D3"/>
    <w:rsid w:val="00D52C77"/>
    <w:rsid w:val="00D530B1"/>
    <w:rsid w:val="00D530B3"/>
    <w:rsid w:val="00D53B1F"/>
    <w:rsid w:val="00D53EB6"/>
    <w:rsid w:val="00D5400B"/>
    <w:rsid w:val="00D5496D"/>
    <w:rsid w:val="00D54B6C"/>
    <w:rsid w:val="00D54E7A"/>
    <w:rsid w:val="00D55E4A"/>
    <w:rsid w:val="00D56594"/>
    <w:rsid w:val="00D56809"/>
    <w:rsid w:val="00D572E8"/>
    <w:rsid w:val="00D57480"/>
    <w:rsid w:val="00D5750F"/>
    <w:rsid w:val="00D57572"/>
    <w:rsid w:val="00D6151D"/>
    <w:rsid w:val="00D61C0C"/>
    <w:rsid w:val="00D61CB4"/>
    <w:rsid w:val="00D62971"/>
    <w:rsid w:val="00D63996"/>
    <w:rsid w:val="00D63E54"/>
    <w:rsid w:val="00D64463"/>
    <w:rsid w:val="00D65732"/>
    <w:rsid w:val="00D66120"/>
    <w:rsid w:val="00D66F7E"/>
    <w:rsid w:val="00D67621"/>
    <w:rsid w:val="00D67874"/>
    <w:rsid w:val="00D678BD"/>
    <w:rsid w:val="00D705C9"/>
    <w:rsid w:val="00D74D00"/>
    <w:rsid w:val="00D755CC"/>
    <w:rsid w:val="00D75652"/>
    <w:rsid w:val="00D77819"/>
    <w:rsid w:val="00D80A27"/>
    <w:rsid w:val="00D80FDC"/>
    <w:rsid w:val="00D812B3"/>
    <w:rsid w:val="00D81398"/>
    <w:rsid w:val="00D8224B"/>
    <w:rsid w:val="00D83A05"/>
    <w:rsid w:val="00D857D8"/>
    <w:rsid w:val="00D85FBD"/>
    <w:rsid w:val="00D861FD"/>
    <w:rsid w:val="00D86532"/>
    <w:rsid w:val="00D867E5"/>
    <w:rsid w:val="00D86A51"/>
    <w:rsid w:val="00D8774F"/>
    <w:rsid w:val="00D8785C"/>
    <w:rsid w:val="00D87D03"/>
    <w:rsid w:val="00D908EC"/>
    <w:rsid w:val="00D90A3F"/>
    <w:rsid w:val="00D90E9C"/>
    <w:rsid w:val="00D91814"/>
    <w:rsid w:val="00D92B3A"/>
    <w:rsid w:val="00D92FF9"/>
    <w:rsid w:val="00D93A6A"/>
    <w:rsid w:val="00D93F13"/>
    <w:rsid w:val="00D93F57"/>
    <w:rsid w:val="00D947B2"/>
    <w:rsid w:val="00D948B7"/>
    <w:rsid w:val="00D9491F"/>
    <w:rsid w:val="00D94E5B"/>
    <w:rsid w:val="00D95014"/>
    <w:rsid w:val="00D9523F"/>
    <w:rsid w:val="00D952E8"/>
    <w:rsid w:val="00D95835"/>
    <w:rsid w:val="00D95EA5"/>
    <w:rsid w:val="00D96AD9"/>
    <w:rsid w:val="00D97B44"/>
    <w:rsid w:val="00D97F4D"/>
    <w:rsid w:val="00DA0717"/>
    <w:rsid w:val="00DA19EF"/>
    <w:rsid w:val="00DA1B86"/>
    <w:rsid w:val="00DA2002"/>
    <w:rsid w:val="00DA210C"/>
    <w:rsid w:val="00DA34BF"/>
    <w:rsid w:val="00DA3550"/>
    <w:rsid w:val="00DA39D1"/>
    <w:rsid w:val="00DA3A39"/>
    <w:rsid w:val="00DA5407"/>
    <w:rsid w:val="00DA573F"/>
    <w:rsid w:val="00DA5776"/>
    <w:rsid w:val="00DA7098"/>
    <w:rsid w:val="00DA7C9E"/>
    <w:rsid w:val="00DB07BC"/>
    <w:rsid w:val="00DB11AA"/>
    <w:rsid w:val="00DB22AF"/>
    <w:rsid w:val="00DB2D18"/>
    <w:rsid w:val="00DB3104"/>
    <w:rsid w:val="00DB4655"/>
    <w:rsid w:val="00DB474A"/>
    <w:rsid w:val="00DB4E8D"/>
    <w:rsid w:val="00DB4EE4"/>
    <w:rsid w:val="00DB5072"/>
    <w:rsid w:val="00DB5682"/>
    <w:rsid w:val="00DB61CF"/>
    <w:rsid w:val="00DC0A32"/>
    <w:rsid w:val="00DC2367"/>
    <w:rsid w:val="00DC2839"/>
    <w:rsid w:val="00DC3A69"/>
    <w:rsid w:val="00DC43E1"/>
    <w:rsid w:val="00DC488A"/>
    <w:rsid w:val="00DC4BEE"/>
    <w:rsid w:val="00DC6AD2"/>
    <w:rsid w:val="00DC6C4A"/>
    <w:rsid w:val="00DC7EAA"/>
    <w:rsid w:val="00DD00C4"/>
    <w:rsid w:val="00DD00CA"/>
    <w:rsid w:val="00DD030C"/>
    <w:rsid w:val="00DD1390"/>
    <w:rsid w:val="00DD1F36"/>
    <w:rsid w:val="00DD2029"/>
    <w:rsid w:val="00DD2818"/>
    <w:rsid w:val="00DD3888"/>
    <w:rsid w:val="00DD45E4"/>
    <w:rsid w:val="00DD4A0D"/>
    <w:rsid w:val="00DD4D60"/>
    <w:rsid w:val="00DD4DB1"/>
    <w:rsid w:val="00DD5A4C"/>
    <w:rsid w:val="00DD5E9C"/>
    <w:rsid w:val="00DD5EA9"/>
    <w:rsid w:val="00DD68EA"/>
    <w:rsid w:val="00DD6BB2"/>
    <w:rsid w:val="00DD7A86"/>
    <w:rsid w:val="00DE0695"/>
    <w:rsid w:val="00DE0F62"/>
    <w:rsid w:val="00DE1193"/>
    <w:rsid w:val="00DE1693"/>
    <w:rsid w:val="00DE1BF4"/>
    <w:rsid w:val="00DE28E9"/>
    <w:rsid w:val="00DE2B24"/>
    <w:rsid w:val="00DE2E00"/>
    <w:rsid w:val="00DE2FFA"/>
    <w:rsid w:val="00DE3482"/>
    <w:rsid w:val="00DE34E4"/>
    <w:rsid w:val="00DE4111"/>
    <w:rsid w:val="00DE4A4A"/>
    <w:rsid w:val="00DE4E64"/>
    <w:rsid w:val="00DE5A46"/>
    <w:rsid w:val="00DE67D6"/>
    <w:rsid w:val="00DE6EDF"/>
    <w:rsid w:val="00DF35A9"/>
    <w:rsid w:val="00DF5991"/>
    <w:rsid w:val="00DF63DA"/>
    <w:rsid w:val="00DF6C49"/>
    <w:rsid w:val="00DF6C79"/>
    <w:rsid w:val="00E002E9"/>
    <w:rsid w:val="00E00A98"/>
    <w:rsid w:val="00E00B5B"/>
    <w:rsid w:val="00E00D77"/>
    <w:rsid w:val="00E00E07"/>
    <w:rsid w:val="00E0120D"/>
    <w:rsid w:val="00E0121B"/>
    <w:rsid w:val="00E01A4D"/>
    <w:rsid w:val="00E022D7"/>
    <w:rsid w:val="00E0309D"/>
    <w:rsid w:val="00E03BAF"/>
    <w:rsid w:val="00E05492"/>
    <w:rsid w:val="00E055E0"/>
    <w:rsid w:val="00E05E73"/>
    <w:rsid w:val="00E06263"/>
    <w:rsid w:val="00E065AA"/>
    <w:rsid w:val="00E06619"/>
    <w:rsid w:val="00E06DE4"/>
    <w:rsid w:val="00E0751F"/>
    <w:rsid w:val="00E079E8"/>
    <w:rsid w:val="00E07F1C"/>
    <w:rsid w:val="00E11DE7"/>
    <w:rsid w:val="00E1297A"/>
    <w:rsid w:val="00E139C6"/>
    <w:rsid w:val="00E13C41"/>
    <w:rsid w:val="00E140F2"/>
    <w:rsid w:val="00E1563C"/>
    <w:rsid w:val="00E1587E"/>
    <w:rsid w:val="00E15F1C"/>
    <w:rsid w:val="00E166EF"/>
    <w:rsid w:val="00E167C1"/>
    <w:rsid w:val="00E16E50"/>
    <w:rsid w:val="00E176AF"/>
    <w:rsid w:val="00E2012A"/>
    <w:rsid w:val="00E20737"/>
    <w:rsid w:val="00E2103F"/>
    <w:rsid w:val="00E21E83"/>
    <w:rsid w:val="00E22144"/>
    <w:rsid w:val="00E22BA7"/>
    <w:rsid w:val="00E22E3B"/>
    <w:rsid w:val="00E23CBA"/>
    <w:rsid w:val="00E25B05"/>
    <w:rsid w:val="00E25FC1"/>
    <w:rsid w:val="00E26781"/>
    <w:rsid w:val="00E27284"/>
    <w:rsid w:val="00E2764C"/>
    <w:rsid w:val="00E276F6"/>
    <w:rsid w:val="00E2791A"/>
    <w:rsid w:val="00E303D4"/>
    <w:rsid w:val="00E30704"/>
    <w:rsid w:val="00E30BF9"/>
    <w:rsid w:val="00E31005"/>
    <w:rsid w:val="00E313AC"/>
    <w:rsid w:val="00E3150C"/>
    <w:rsid w:val="00E31FAF"/>
    <w:rsid w:val="00E32845"/>
    <w:rsid w:val="00E3288B"/>
    <w:rsid w:val="00E33096"/>
    <w:rsid w:val="00E33C55"/>
    <w:rsid w:val="00E3446E"/>
    <w:rsid w:val="00E3447C"/>
    <w:rsid w:val="00E35333"/>
    <w:rsid w:val="00E358DE"/>
    <w:rsid w:val="00E369F5"/>
    <w:rsid w:val="00E371A2"/>
    <w:rsid w:val="00E4029E"/>
    <w:rsid w:val="00E418E1"/>
    <w:rsid w:val="00E4196F"/>
    <w:rsid w:val="00E41F0E"/>
    <w:rsid w:val="00E41F18"/>
    <w:rsid w:val="00E42F2C"/>
    <w:rsid w:val="00E442BA"/>
    <w:rsid w:val="00E4450E"/>
    <w:rsid w:val="00E44595"/>
    <w:rsid w:val="00E44763"/>
    <w:rsid w:val="00E44861"/>
    <w:rsid w:val="00E448E0"/>
    <w:rsid w:val="00E460FA"/>
    <w:rsid w:val="00E46B62"/>
    <w:rsid w:val="00E46C9C"/>
    <w:rsid w:val="00E47197"/>
    <w:rsid w:val="00E476FE"/>
    <w:rsid w:val="00E479F2"/>
    <w:rsid w:val="00E5008C"/>
    <w:rsid w:val="00E5083D"/>
    <w:rsid w:val="00E51871"/>
    <w:rsid w:val="00E51C7F"/>
    <w:rsid w:val="00E525B9"/>
    <w:rsid w:val="00E534EA"/>
    <w:rsid w:val="00E53866"/>
    <w:rsid w:val="00E54034"/>
    <w:rsid w:val="00E54755"/>
    <w:rsid w:val="00E54CCD"/>
    <w:rsid w:val="00E55912"/>
    <w:rsid w:val="00E55BA6"/>
    <w:rsid w:val="00E55E51"/>
    <w:rsid w:val="00E56E5C"/>
    <w:rsid w:val="00E57424"/>
    <w:rsid w:val="00E5792B"/>
    <w:rsid w:val="00E57D20"/>
    <w:rsid w:val="00E57F26"/>
    <w:rsid w:val="00E60417"/>
    <w:rsid w:val="00E6197C"/>
    <w:rsid w:val="00E639AF"/>
    <w:rsid w:val="00E648EF"/>
    <w:rsid w:val="00E65E19"/>
    <w:rsid w:val="00E6640F"/>
    <w:rsid w:val="00E67B6A"/>
    <w:rsid w:val="00E70F4B"/>
    <w:rsid w:val="00E70FE8"/>
    <w:rsid w:val="00E70FF5"/>
    <w:rsid w:val="00E71487"/>
    <w:rsid w:val="00E71793"/>
    <w:rsid w:val="00E71B40"/>
    <w:rsid w:val="00E7240C"/>
    <w:rsid w:val="00E72639"/>
    <w:rsid w:val="00E72C78"/>
    <w:rsid w:val="00E74162"/>
    <w:rsid w:val="00E74A23"/>
    <w:rsid w:val="00E74AB9"/>
    <w:rsid w:val="00E7501B"/>
    <w:rsid w:val="00E751A6"/>
    <w:rsid w:val="00E7560D"/>
    <w:rsid w:val="00E75A5E"/>
    <w:rsid w:val="00E75CE2"/>
    <w:rsid w:val="00E76086"/>
    <w:rsid w:val="00E76D0C"/>
    <w:rsid w:val="00E77ED8"/>
    <w:rsid w:val="00E801E1"/>
    <w:rsid w:val="00E805E6"/>
    <w:rsid w:val="00E80958"/>
    <w:rsid w:val="00E80A49"/>
    <w:rsid w:val="00E813BA"/>
    <w:rsid w:val="00E82405"/>
    <w:rsid w:val="00E82B55"/>
    <w:rsid w:val="00E82F1B"/>
    <w:rsid w:val="00E83230"/>
    <w:rsid w:val="00E83EDF"/>
    <w:rsid w:val="00E8402B"/>
    <w:rsid w:val="00E854E8"/>
    <w:rsid w:val="00E858D5"/>
    <w:rsid w:val="00E859AE"/>
    <w:rsid w:val="00E869D3"/>
    <w:rsid w:val="00E86BAD"/>
    <w:rsid w:val="00E86FD8"/>
    <w:rsid w:val="00E87290"/>
    <w:rsid w:val="00E90C4D"/>
    <w:rsid w:val="00E90E54"/>
    <w:rsid w:val="00E9206A"/>
    <w:rsid w:val="00E92E42"/>
    <w:rsid w:val="00E9389C"/>
    <w:rsid w:val="00E94506"/>
    <w:rsid w:val="00E95F51"/>
    <w:rsid w:val="00E96171"/>
    <w:rsid w:val="00E96472"/>
    <w:rsid w:val="00E96A8B"/>
    <w:rsid w:val="00E97167"/>
    <w:rsid w:val="00E976C1"/>
    <w:rsid w:val="00EA1944"/>
    <w:rsid w:val="00EA1B7F"/>
    <w:rsid w:val="00EA2A5B"/>
    <w:rsid w:val="00EA3745"/>
    <w:rsid w:val="00EA3E35"/>
    <w:rsid w:val="00EA3E55"/>
    <w:rsid w:val="00EA40EE"/>
    <w:rsid w:val="00EA576B"/>
    <w:rsid w:val="00EA6120"/>
    <w:rsid w:val="00EA62E8"/>
    <w:rsid w:val="00EA6804"/>
    <w:rsid w:val="00EA69AD"/>
    <w:rsid w:val="00EA6D0F"/>
    <w:rsid w:val="00EB03F1"/>
    <w:rsid w:val="00EB1CCE"/>
    <w:rsid w:val="00EB3957"/>
    <w:rsid w:val="00EB3B4E"/>
    <w:rsid w:val="00EB42D2"/>
    <w:rsid w:val="00EB4465"/>
    <w:rsid w:val="00EB4471"/>
    <w:rsid w:val="00EB4708"/>
    <w:rsid w:val="00EB47C1"/>
    <w:rsid w:val="00EB5383"/>
    <w:rsid w:val="00EB5445"/>
    <w:rsid w:val="00EB58F3"/>
    <w:rsid w:val="00EB5BDB"/>
    <w:rsid w:val="00EB63F5"/>
    <w:rsid w:val="00EB6524"/>
    <w:rsid w:val="00EB789A"/>
    <w:rsid w:val="00EC02B8"/>
    <w:rsid w:val="00EC0484"/>
    <w:rsid w:val="00EC0DEB"/>
    <w:rsid w:val="00EC1C7E"/>
    <w:rsid w:val="00EC298B"/>
    <w:rsid w:val="00EC34D1"/>
    <w:rsid w:val="00EC3920"/>
    <w:rsid w:val="00EC3A5D"/>
    <w:rsid w:val="00EC41F9"/>
    <w:rsid w:val="00EC4331"/>
    <w:rsid w:val="00EC4802"/>
    <w:rsid w:val="00EC498B"/>
    <w:rsid w:val="00EC49B8"/>
    <w:rsid w:val="00EC4A1C"/>
    <w:rsid w:val="00EC4B16"/>
    <w:rsid w:val="00EC4B33"/>
    <w:rsid w:val="00EC532F"/>
    <w:rsid w:val="00EC57CC"/>
    <w:rsid w:val="00EC6E56"/>
    <w:rsid w:val="00EC70F5"/>
    <w:rsid w:val="00ED194E"/>
    <w:rsid w:val="00ED26C1"/>
    <w:rsid w:val="00ED2D49"/>
    <w:rsid w:val="00ED2F5F"/>
    <w:rsid w:val="00ED44C3"/>
    <w:rsid w:val="00ED4855"/>
    <w:rsid w:val="00ED4DA0"/>
    <w:rsid w:val="00ED56D4"/>
    <w:rsid w:val="00ED61C5"/>
    <w:rsid w:val="00ED63AA"/>
    <w:rsid w:val="00ED6B2C"/>
    <w:rsid w:val="00ED6BA1"/>
    <w:rsid w:val="00ED6C92"/>
    <w:rsid w:val="00ED7721"/>
    <w:rsid w:val="00ED7982"/>
    <w:rsid w:val="00ED7BD3"/>
    <w:rsid w:val="00ED7D08"/>
    <w:rsid w:val="00EE0CC3"/>
    <w:rsid w:val="00EE0D9F"/>
    <w:rsid w:val="00EE1B38"/>
    <w:rsid w:val="00EE1B65"/>
    <w:rsid w:val="00EE3532"/>
    <w:rsid w:val="00EE3D78"/>
    <w:rsid w:val="00EE404A"/>
    <w:rsid w:val="00EE57B0"/>
    <w:rsid w:val="00EE58F5"/>
    <w:rsid w:val="00EE5B3B"/>
    <w:rsid w:val="00EE5C9E"/>
    <w:rsid w:val="00EE6610"/>
    <w:rsid w:val="00EE6945"/>
    <w:rsid w:val="00EE6B0F"/>
    <w:rsid w:val="00EE6D3A"/>
    <w:rsid w:val="00EE7B2D"/>
    <w:rsid w:val="00EE7FBD"/>
    <w:rsid w:val="00EF1768"/>
    <w:rsid w:val="00EF1CB8"/>
    <w:rsid w:val="00EF23C8"/>
    <w:rsid w:val="00EF291B"/>
    <w:rsid w:val="00EF2FDC"/>
    <w:rsid w:val="00EF3EA5"/>
    <w:rsid w:val="00EF4928"/>
    <w:rsid w:val="00EF52B9"/>
    <w:rsid w:val="00EF6191"/>
    <w:rsid w:val="00EF6FED"/>
    <w:rsid w:val="00EF7029"/>
    <w:rsid w:val="00EF75AB"/>
    <w:rsid w:val="00EF77ED"/>
    <w:rsid w:val="00F001CA"/>
    <w:rsid w:val="00F00CD5"/>
    <w:rsid w:val="00F0100A"/>
    <w:rsid w:val="00F018D3"/>
    <w:rsid w:val="00F01B30"/>
    <w:rsid w:val="00F02D49"/>
    <w:rsid w:val="00F03E5B"/>
    <w:rsid w:val="00F0561A"/>
    <w:rsid w:val="00F07BB7"/>
    <w:rsid w:val="00F103E4"/>
    <w:rsid w:val="00F1092B"/>
    <w:rsid w:val="00F10B7B"/>
    <w:rsid w:val="00F10FCD"/>
    <w:rsid w:val="00F1179E"/>
    <w:rsid w:val="00F11F5B"/>
    <w:rsid w:val="00F12401"/>
    <w:rsid w:val="00F13275"/>
    <w:rsid w:val="00F144F8"/>
    <w:rsid w:val="00F14D6F"/>
    <w:rsid w:val="00F15651"/>
    <w:rsid w:val="00F15C0D"/>
    <w:rsid w:val="00F16279"/>
    <w:rsid w:val="00F1696F"/>
    <w:rsid w:val="00F16AF8"/>
    <w:rsid w:val="00F16D63"/>
    <w:rsid w:val="00F211E0"/>
    <w:rsid w:val="00F213D1"/>
    <w:rsid w:val="00F21459"/>
    <w:rsid w:val="00F21A17"/>
    <w:rsid w:val="00F21C20"/>
    <w:rsid w:val="00F21E42"/>
    <w:rsid w:val="00F22220"/>
    <w:rsid w:val="00F22478"/>
    <w:rsid w:val="00F2257F"/>
    <w:rsid w:val="00F22A04"/>
    <w:rsid w:val="00F234C2"/>
    <w:rsid w:val="00F23F16"/>
    <w:rsid w:val="00F23F1D"/>
    <w:rsid w:val="00F23F39"/>
    <w:rsid w:val="00F2484A"/>
    <w:rsid w:val="00F25276"/>
    <w:rsid w:val="00F2737C"/>
    <w:rsid w:val="00F323A1"/>
    <w:rsid w:val="00F32A8A"/>
    <w:rsid w:val="00F32A9B"/>
    <w:rsid w:val="00F32DDE"/>
    <w:rsid w:val="00F32FAB"/>
    <w:rsid w:val="00F330ED"/>
    <w:rsid w:val="00F33148"/>
    <w:rsid w:val="00F3331F"/>
    <w:rsid w:val="00F33BFC"/>
    <w:rsid w:val="00F33D7F"/>
    <w:rsid w:val="00F35511"/>
    <w:rsid w:val="00F3605E"/>
    <w:rsid w:val="00F37999"/>
    <w:rsid w:val="00F41771"/>
    <w:rsid w:val="00F417E0"/>
    <w:rsid w:val="00F43799"/>
    <w:rsid w:val="00F43D89"/>
    <w:rsid w:val="00F4401E"/>
    <w:rsid w:val="00F44C56"/>
    <w:rsid w:val="00F45422"/>
    <w:rsid w:val="00F45F52"/>
    <w:rsid w:val="00F462C2"/>
    <w:rsid w:val="00F46626"/>
    <w:rsid w:val="00F4663B"/>
    <w:rsid w:val="00F46782"/>
    <w:rsid w:val="00F46E7F"/>
    <w:rsid w:val="00F473C3"/>
    <w:rsid w:val="00F50896"/>
    <w:rsid w:val="00F50DCB"/>
    <w:rsid w:val="00F51A20"/>
    <w:rsid w:val="00F524CF"/>
    <w:rsid w:val="00F52521"/>
    <w:rsid w:val="00F52C15"/>
    <w:rsid w:val="00F52CC7"/>
    <w:rsid w:val="00F53617"/>
    <w:rsid w:val="00F53AF1"/>
    <w:rsid w:val="00F5456F"/>
    <w:rsid w:val="00F546E1"/>
    <w:rsid w:val="00F54BEF"/>
    <w:rsid w:val="00F5516F"/>
    <w:rsid w:val="00F55856"/>
    <w:rsid w:val="00F560BD"/>
    <w:rsid w:val="00F568C0"/>
    <w:rsid w:val="00F5702F"/>
    <w:rsid w:val="00F574AF"/>
    <w:rsid w:val="00F57530"/>
    <w:rsid w:val="00F5790D"/>
    <w:rsid w:val="00F57DE3"/>
    <w:rsid w:val="00F57E28"/>
    <w:rsid w:val="00F614AB"/>
    <w:rsid w:val="00F616ED"/>
    <w:rsid w:val="00F61D0B"/>
    <w:rsid w:val="00F62D91"/>
    <w:rsid w:val="00F63018"/>
    <w:rsid w:val="00F63F5E"/>
    <w:rsid w:val="00F6579A"/>
    <w:rsid w:val="00F65AE0"/>
    <w:rsid w:val="00F66699"/>
    <w:rsid w:val="00F666B4"/>
    <w:rsid w:val="00F6703F"/>
    <w:rsid w:val="00F67245"/>
    <w:rsid w:val="00F679AD"/>
    <w:rsid w:val="00F70186"/>
    <w:rsid w:val="00F70252"/>
    <w:rsid w:val="00F710A4"/>
    <w:rsid w:val="00F73FA9"/>
    <w:rsid w:val="00F74740"/>
    <w:rsid w:val="00F74777"/>
    <w:rsid w:val="00F764F8"/>
    <w:rsid w:val="00F806F3"/>
    <w:rsid w:val="00F80B61"/>
    <w:rsid w:val="00F8137B"/>
    <w:rsid w:val="00F81441"/>
    <w:rsid w:val="00F82081"/>
    <w:rsid w:val="00F83A0E"/>
    <w:rsid w:val="00F83BD3"/>
    <w:rsid w:val="00F845A1"/>
    <w:rsid w:val="00F8484C"/>
    <w:rsid w:val="00F85490"/>
    <w:rsid w:val="00F85E6D"/>
    <w:rsid w:val="00F862F2"/>
    <w:rsid w:val="00F869F8"/>
    <w:rsid w:val="00F86C1C"/>
    <w:rsid w:val="00F879DF"/>
    <w:rsid w:val="00F9013A"/>
    <w:rsid w:val="00F905B9"/>
    <w:rsid w:val="00F9078D"/>
    <w:rsid w:val="00F925CF"/>
    <w:rsid w:val="00F92702"/>
    <w:rsid w:val="00F93273"/>
    <w:rsid w:val="00F93860"/>
    <w:rsid w:val="00F9440E"/>
    <w:rsid w:val="00F94916"/>
    <w:rsid w:val="00F950B1"/>
    <w:rsid w:val="00F956D8"/>
    <w:rsid w:val="00F95C94"/>
    <w:rsid w:val="00F96E6E"/>
    <w:rsid w:val="00F96F5B"/>
    <w:rsid w:val="00FA0151"/>
    <w:rsid w:val="00FA0CB4"/>
    <w:rsid w:val="00FA1D09"/>
    <w:rsid w:val="00FA28D2"/>
    <w:rsid w:val="00FA389E"/>
    <w:rsid w:val="00FA4FFC"/>
    <w:rsid w:val="00FA52A9"/>
    <w:rsid w:val="00FA6EE8"/>
    <w:rsid w:val="00FA71C8"/>
    <w:rsid w:val="00FA727B"/>
    <w:rsid w:val="00FB0126"/>
    <w:rsid w:val="00FB0321"/>
    <w:rsid w:val="00FB1CB0"/>
    <w:rsid w:val="00FB3077"/>
    <w:rsid w:val="00FB32B7"/>
    <w:rsid w:val="00FB3CDC"/>
    <w:rsid w:val="00FB4FC9"/>
    <w:rsid w:val="00FB5627"/>
    <w:rsid w:val="00FB58AB"/>
    <w:rsid w:val="00FB72BA"/>
    <w:rsid w:val="00FC0109"/>
    <w:rsid w:val="00FC0261"/>
    <w:rsid w:val="00FC11F5"/>
    <w:rsid w:val="00FC2314"/>
    <w:rsid w:val="00FC3290"/>
    <w:rsid w:val="00FC3A40"/>
    <w:rsid w:val="00FC482B"/>
    <w:rsid w:val="00FC512D"/>
    <w:rsid w:val="00FC5E26"/>
    <w:rsid w:val="00FC6320"/>
    <w:rsid w:val="00FC66A4"/>
    <w:rsid w:val="00FC6802"/>
    <w:rsid w:val="00FC6CF7"/>
    <w:rsid w:val="00FC72A1"/>
    <w:rsid w:val="00FC7E42"/>
    <w:rsid w:val="00FC7E55"/>
    <w:rsid w:val="00FD0118"/>
    <w:rsid w:val="00FD0304"/>
    <w:rsid w:val="00FD0451"/>
    <w:rsid w:val="00FD10D2"/>
    <w:rsid w:val="00FD1665"/>
    <w:rsid w:val="00FD1683"/>
    <w:rsid w:val="00FD365D"/>
    <w:rsid w:val="00FD36AF"/>
    <w:rsid w:val="00FD3D15"/>
    <w:rsid w:val="00FD5706"/>
    <w:rsid w:val="00FD5FD0"/>
    <w:rsid w:val="00FD66BC"/>
    <w:rsid w:val="00FD79F6"/>
    <w:rsid w:val="00FE021E"/>
    <w:rsid w:val="00FE11AA"/>
    <w:rsid w:val="00FE1388"/>
    <w:rsid w:val="00FE193E"/>
    <w:rsid w:val="00FE23B4"/>
    <w:rsid w:val="00FE25D4"/>
    <w:rsid w:val="00FE27C9"/>
    <w:rsid w:val="00FE35A3"/>
    <w:rsid w:val="00FE3E41"/>
    <w:rsid w:val="00FE5489"/>
    <w:rsid w:val="00FE56B3"/>
    <w:rsid w:val="00FE587C"/>
    <w:rsid w:val="00FE6368"/>
    <w:rsid w:val="00FE63C5"/>
    <w:rsid w:val="00FE6B87"/>
    <w:rsid w:val="00FE740D"/>
    <w:rsid w:val="00FE7971"/>
    <w:rsid w:val="00FE7DD2"/>
    <w:rsid w:val="00FE7E9D"/>
    <w:rsid w:val="00FF1ACD"/>
    <w:rsid w:val="00FF1DDA"/>
    <w:rsid w:val="00FF1E4E"/>
    <w:rsid w:val="00FF2753"/>
    <w:rsid w:val="00FF2B80"/>
    <w:rsid w:val="00FF3242"/>
    <w:rsid w:val="00FF341E"/>
    <w:rsid w:val="00FF37F7"/>
    <w:rsid w:val="00FF38B7"/>
    <w:rsid w:val="00FF399F"/>
    <w:rsid w:val="00FF39C8"/>
    <w:rsid w:val="00FF4957"/>
    <w:rsid w:val="00FF4A64"/>
    <w:rsid w:val="00FF55E4"/>
    <w:rsid w:val="00FF5A65"/>
    <w:rsid w:val="00FF61BA"/>
    <w:rsid w:val="00FF650A"/>
    <w:rsid w:val="00FF69BF"/>
    <w:rsid w:val="00FF6C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basedOn w:val="Normal"/>
    <w:link w:val="FootnoteTextChar"/>
    <w:uiPriority w:val="99"/>
    <w:semiHidden/>
    <w:unhideWhenUsed/>
    <w:rsid w:val="00CF7D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DDF"/>
    <w:rPr>
      <w:sz w:val="20"/>
      <w:szCs w:val="20"/>
    </w:rPr>
  </w:style>
  <w:style w:type="character" w:styleId="FootnoteReference">
    <w:name w:val="footnote reference"/>
    <w:basedOn w:val="DefaultParagraphFont"/>
    <w:uiPriority w:val="99"/>
    <w:semiHidden/>
    <w:unhideWhenUsed/>
    <w:rsid w:val="00CF7DDF"/>
    <w:rPr>
      <w:vertAlign w:val="superscript"/>
    </w:rPr>
  </w:style>
  <w:style w:type="paragraph" w:styleId="EndnoteText">
    <w:name w:val="endnote text"/>
    <w:basedOn w:val="Normal"/>
    <w:link w:val="EndnoteTextChar"/>
    <w:uiPriority w:val="99"/>
    <w:semiHidden/>
    <w:unhideWhenUsed/>
    <w:rsid w:val="00F52C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2CC7"/>
    <w:rPr>
      <w:sz w:val="20"/>
      <w:szCs w:val="20"/>
    </w:rPr>
  </w:style>
  <w:style w:type="character" w:styleId="EndnoteReference">
    <w:name w:val="endnote reference"/>
    <w:basedOn w:val="DefaultParagraphFont"/>
    <w:uiPriority w:val="99"/>
    <w:semiHidden/>
    <w:unhideWhenUsed/>
    <w:rsid w:val="00F52CC7"/>
    <w:rPr>
      <w:vertAlign w:val="superscript"/>
    </w:rPr>
  </w:style>
  <w:style w:type="paragraph" w:customStyle="1" w:styleId="ColorfulList-Accent11">
    <w:name w:val="Colorful List - Accent 11"/>
    <w:aliases w:val="H&amp;P List Paragraph,2,List Paragraph1,Strip"/>
    <w:basedOn w:val="Normal"/>
    <w:link w:val="ColorfulList-Accent1Char"/>
    <w:uiPriority w:val="34"/>
    <w:qFormat/>
    <w:rsid w:val="00033DA9"/>
    <w:pPr>
      <w:spacing w:after="0" w:line="240" w:lineRule="auto"/>
      <w:ind w:left="720"/>
      <w:contextualSpacing/>
    </w:pPr>
    <w:rPr>
      <w:rFonts w:ascii="Calibri" w:eastAsia="Calibri" w:hAnsi="Calibri" w:cs="Times New Roman"/>
      <w:sz w:val="24"/>
    </w:rPr>
  </w:style>
  <w:style w:type="character" w:customStyle="1" w:styleId="ColorfulList-Accent1Char">
    <w:name w:val="Colorful List - Accent 1 Char"/>
    <w:aliases w:val="H&amp;P List Paragraph Char,2 Char,List Paragraph1 Char,Strip Char,List Paragraph Char"/>
    <w:link w:val="ColorfulList-Accent11"/>
    <w:uiPriority w:val="34"/>
    <w:locked/>
    <w:rsid w:val="00033DA9"/>
    <w:rPr>
      <w:rFonts w:ascii="Calibri" w:eastAsia="Calibri" w:hAnsi="Calibri" w:cs="Times New Roman"/>
      <w:sz w:val="24"/>
    </w:rPr>
  </w:style>
  <w:style w:type="paragraph" w:customStyle="1" w:styleId="tv213">
    <w:name w:val="tv213"/>
    <w:basedOn w:val="Normal"/>
    <w:rsid w:val="0027015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F7D85"/>
    <w:pPr>
      <w:spacing w:after="0" w:line="240" w:lineRule="auto"/>
    </w:pPr>
  </w:style>
  <w:style w:type="character" w:styleId="FollowedHyperlink">
    <w:name w:val="FollowedHyperlink"/>
    <w:basedOn w:val="DefaultParagraphFont"/>
    <w:uiPriority w:val="99"/>
    <w:semiHidden/>
    <w:unhideWhenUsed/>
    <w:rsid w:val="00D36CF1"/>
    <w:rPr>
      <w:color w:val="800080" w:themeColor="followedHyperlink"/>
      <w:u w:val="single"/>
    </w:rPr>
  </w:style>
  <w:style w:type="character" w:customStyle="1" w:styleId="apple-converted-space">
    <w:name w:val="apple-converted-space"/>
    <w:basedOn w:val="DefaultParagraphFont"/>
    <w:rsid w:val="00C71DBB"/>
  </w:style>
  <w:style w:type="character" w:customStyle="1" w:styleId="italic">
    <w:name w:val="italic"/>
    <w:basedOn w:val="DefaultParagraphFont"/>
    <w:rsid w:val="00C71DBB"/>
  </w:style>
  <w:style w:type="character" w:styleId="Mention">
    <w:name w:val="Mention"/>
    <w:basedOn w:val="DefaultParagraphFont"/>
    <w:uiPriority w:val="99"/>
    <w:semiHidden/>
    <w:unhideWhenUsed/>
    <w:rsid w:val="005040CB"/>
    <w:rPr>
      <w:color w:val="2B579A"/>
      <w:shd w:val="clear" w:color="auto" w:fill="E6E6E6"/>
    </w:rPr>
  </w:style>
  <w:style w:type="paragraph" w:styleId="NoSpacing">
    <w:name w:val="No Spacing"/>
    <w:uiPriority w:val="1"/>
    <w:qFormat/>
    <w:rsid w:val="009E3606"/>
    <w:pPr>
      <w:spacing w:after="0" w:line="240" w:lineRule="auto"/>
    </w:pPr>
  </w:style>
  <w:style w:type="character" w:customStyle="1" w:styleId="st">
    <w:name w:val="st"/>
    <w:basedOn w:val="DefaultParagraphFont"/>
    <w:rsid w:val="00426026"/>
  </w:style>
  <w:style w:type="character" w:styleId="Emphasis">
    <w:name w:val="Emphasis"/>
    <w:basedOn w:val="DefaultParagraphFont"/>
    <w:uiPriority w:val="20"/>
    <w:qFormat/>
    <w:rsid w:val="00426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371686365">
      <w:bodyDiv w:val="1"/>
      <w:marLeft w:val="0"/>
      <w:marRight w:val="0"/>
      <w:marTop w:val="0"/>
      <w:marBottom w:val="0"/>
      <w:divBdr>
        <w:top w:val="none" w:sz="0" w:space="0" w:color="auto"/>
        <w:left w:val="none" w:sz="0" w:space="0" w:color="auto"/>
        <w:bottom w:val="none" w:sz="0" w:space="0" w:color="auto"/>
        <w:right w:val="none" w:sz="0" w:space="0" w:color="auto"/>
      </w:divBdr>
    </w:div>
    <w:div w:id="3725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a.Korsaka@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0698D-6625-4064-AF76-11D6FD8A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6601</Words>
  <Characters>3764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LMAnot_MKN467groz;</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LMAnot_MKN467groz;</dc:title>
  <dc:subject/>
  <dc:creator>Rudolfs Kudla</dc:creator>
  <dc:description/>
  <cp:lastModifiedBy>Rudolfs Kudla</cp:lastModifiedBy>
  <cp:revision>17</cp:revision>
  <cp:lastPrinted>2017-06-16T10:59:00Z</cp:lastPrinted>
  <dcterms:created xsi:type="dcterms:W3CDTF">2017-07-13T13:14:00Z</dcterms:created>
  <dcterms:modified xsi:type="dcterms:W3CDTF">2017-07-14T06:38:00Z</dcterms:modified>
</cp:coreProperties>
</file>