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621C46" w14:textId="77777777" w:rsidR="00F52622" w:rsidRDefault="00F52622" w:rsidP="00F52622">
      <w:pPr>
        <w:jc w:val="both"/>
        <w:rPr>
          <w:sz w:val="28"/>
          <w:szCs w:val="28"/>
        </w:rPr>
      </w:pPr>
    </w:p>
    <w:p w14:paraId="5E40C842" w14:textId="77777777" w:rsidR="00C604CD" w:rsidRPr="00CB77F6" w:rsidRDefault="00C604CD" w:rsidP="00F52622">
      <w:pPr>
        <w:jc w:val="both"/>
        <w:rPr>
          <w:sz w:val="28"/>
          <w:szCs w:val="28"/>
        </w:rPr>
      </w:pPr>
    </w:p>
    <w:p w14:paraId="14C68E4F" w14:textId="77777777" w:rsidR="00D01B51" w:rsidRPr="00CB77F6" w:rsidRDefault="00D01B51" w:rsidP="00F52622">
      <w:pPr>
        <w:jc w:val="both"/>
        <w:rPr>
          <w:sz w:val="28"/>
          <w:szCs w:val="28"/>
        </w:rPr>
      </w:pPr>
    </w:p>
    <w:tbl>
      <w:tblPr>
        <w:tblW w:w="9498" w:type="dxa"/>
        <w:tblInd w:w="-34" w:type="dxa"/>
        <w:tblLayout w:type="fixed"/>
        <w:tblLook w:val="0000" w:firstRow="0" w:lastRow="0" w:firstColumn="0" w:lastColumn="0" w:noHBand="0" w:noVBand="0"/>
      </w:tblPr>
      <w:tblGrid>
        <w:gridCol w:w="4251"/>
        <w:gridCol w:w="886"/>
        <w:gridCol w:w="4361"/>
      </w:tblGrid>
      <w:tr w:rsidR="00F52622" w:rsidRPr="00F52622" w14:paraId="67DBFBB7" w14:textId="77777777" w:rsidTr="00F52622">
        <w:trPr>
          <w:cantSplit/>
        </w:trPr>
        <w:tc>
          <w:tcPr>
            <w:tcW w:w="4251" w:type="dxa"/>
          </w:tcPr>
          <w:p w14:paraId="503A0F4D" w14:textId="77777777" w:rsidR="00F52622" w:rsidRPr="00F52622" w:rsidRDefault="00F52622" w:rsidP="00294981">
            <w:pPr>
              <w:rPr>
                <w:sz w:val="28"/>
              </w:rPr>
            </w:pPr>
            <w:r w:rsidRPr="00F52622">
              <w:rPr>
                <w:sz w:val="28"/>
              </w:rPr>
              <w:t>Rīgā</w:t>
            </w:r>
          </w:p>
        </w:tc>
        <w:tc>
          <w:tcPr>
            <w:tcW w:w="886" w:type="dxa"/>
          </w:tcPr>
          <w:p w14:paraId="5E69D5C3" w14:textId="77777777" w:rsidR="00F52622" w:rsidRPr="00F52622" w:rsidRDefault="00F52622" w:rsidP="00294981">
            <w:pPr>
              <w:rPr>
                <w:sz w:val="28"/>
              </w:rPr>
            </w:pPr>
            <w:r w:rsidRPr="00F52622">
              <w:rPr>
                <w:sz w:val="28"/>
              </w:rPr>
              <w:t>Nr.</w:t>
            </w:r>
          </w:p>
        </w:tc>
        <w:tc>
          <w:tcPr>
            <w:tcW w:w="4361" w:type="dxa"/>
          </w:tcPr>
          <w:p w14:paraId="1D3A7D0C" w14:textId="0E345823" w:rsidR="00F52622" w:rsidRPr="00F52622" w:rsidRDefault="002B1C98" w:rsidP="000326CB">
            <w:pPr>
              <w:jc w:val="right"/>
              <w:rPr>
                <w:sz w:val="28"/>
              </w:rPr>
            </w:pPr>
            <w:r>
              <w:rPr>
                <w:sz w:val="28"/>
              </w:rPr>
              <w:t>2017</w:t>
            </w:r>
            <w:r w:rsidR="00F52622" w:rsidRPr="00F52622">
              <w:rPr>
                <w:sz w:val="28"/>
              </w:rPr>
              <w:t>. gada                        </w:t>
            </w:r>
          </w:p>
        </w:tc>
      </w:tr>
    </w:tbl>
    <w:p w14:paraId="7D548AD2" w14:textId="77777777" w:rsidR="00F52622" w:rsidRDefault="00F52622" w:rsidP="00294981">
      <w:pPr>
        <w:tabs>
          <w:tab w:val="left" w:pos="6804"/>
        </w:tabs>
        <w:ind w:firstLine="709"/>
        <w:rPr>
          <w:sz w:val="28"/>
        </w:rPr>
      </w:pPr>
    </w:p>
    <w:p w14:paraId="4720261B" w14:textId="77777777" w:rsidR="00F52622" w:rsidRPr="00F52622" w:rsidRDefault="00F52622" w:rsidP="00294981">
      <w:pPr>
        <w:tabs>
          <w:tab w:val="left" w:pos="6804"/>
        </w:tabs>
        <w:ind w:firstLine="709"/>
        <w:rPr>
          <w:sz w:val="28"/>
        </w:rPr>
      </w:pPr>
    </w:p>
    <w:p w14:paraId="5AE0EAF3" w14:textId="77777777" w:rsidR="00F52622" w:rsidRPr="00F52622" w:rsidRDefault="00F52622" w:rsidP="00294981">
      <w:pPr>
        <w:jc w:val="center"/>
        <w:rPr>
          <w:b/>
          <w:sz w:val="28"/>
        </w:rPr>
      </w:pPr>
      <w:r w:rsidRPr="00F52622">
        <w:rPr>
          <w:b/>
          <w:sz w:val="28"/>
        </w:rPr>
        <w:t>. §</w:t>
      </w:r>
    </w:p>
    <w:p w14:paraId="14C68E52" w14:textId="77777777" w:rsidR="00D01B51" w:rsidRPr="00CB77F6" w:rsidRDefault="00D01B51" w:rsidP="00F52622">
      <w:pPr>
        <w:jc w:val="both"/>
        <w:rPr>
          <w:rFonts w:cs="Times New Roman"/>
          <w:sz w:val="28"/>
          <w:szCs w:val="28"/>
        </w:rPr>
      </w:pPr>
    </w:p>
    <w:p w14:paraId="0103CA24" w14:textId="237F6B62" w:rsidR="00C91FDB" w:rsidRDefault="001A7E5B" w:rsidP="00F52622">
      <w:pPr>
        <w:jc w:val="center"/>
        <w:rPr>
          <w:rFonts w:cs="Times New Roman"/>
          <w:b/>
          <w:sz w:val="28"/>
          <w:szCs w:val="28"/>
        </w:rPr>
      </w:pPr>
      <w:r w:rsidRPr="006F201C">
        <w:rPr>
          <w:rFonts w:cs="Times New Roman"/>
          <w:b/>
          <w:sz w:val="28"/>
          <w:szCs w:val="28"/>
        </w:rPr>
        <w:t xml:space="preserve">Par Ministru kabineta </w:t>
      </w:r>
      <w:r w:rsidR="00E22B7F" w:rsidRPr="00E22B7F">
        <w:rPr>
          <w:rFonts w:cs="Times New Roman"/>
          <w:b/>
          <w:sz w:val="28"/>
          <w:szCs w:val="28"/>
        </w:rPr>
        <w:t>2014.</w:t>
      </w:r>
      <w:r w:rsidR="00C91FDB">
        <w:rPr>
          <w:rFonts w:cs="Times New Roman"/>
          <w:b/>
          <w:sz w:val="28"/>
          <w:szCs w:val="28"/>
        </w:rPr>
        <w:t> </w:t>
      </w:r>
      <w:r w:rsidR="00E22B7F" w:rsidRPr="00E22B7F">
        <w:rPr>
          <w:rFonts w:cs="Times New Roman"/>
          <w:b/>
          <w:sz w:val="28"/>
          <w:szCs w:val="28"/>
        </w:rPr>
        <w:t>gada 18.</w:t>
      </w:r>
      <w:r w:rsidR="00C91FDB">
        <w:rPr>
          <w:rFonts w:cs="Times New Roman"/>
          <w:b/>
          <w:sz w:val="28"/>
          <w:szCs w:val="28"/>
        </w:rPr>
        <w:t> </w:t>
      </w:r>
      <w:r w:rsidR="00E22B7F" w:rsidRPr="00E22B7F">
        <w:rPr>
          <w:rFonts w:cs="Times New Roman"/>
          <w:b/>
          <w:sz w:val="28"/>
          <w:szCs w:val="28"/>
        </w:rPr>
        <w:t xml:space="preserve">februāra sēdes </w:t>
      </w:r>
      <w:proofErr w:type="spellStart"/>
      <w:r w:rsidR="00E22B7F" w:rsidRPr="00E22B7F">
        <w:rPr>
          <w:rFonts w:cs="Times New Roman"/>
          <w:b/>
          <w:sz w:val="28"/>
          <w:szCs w:val="28"/>
        </w:rPr>
        <w:t>proto</w:t>
      </w:r>
      <w:r w:rsidR="00367BFC">
        <w:rPr>
          <w:rFonts w:cs="Times New Roman"/>
          <w:b/>
          <w:sz w:val="28"/>
          <w:szCs w:val="28"/>
        </w:rPr>
        <w:t>kollēmuma</w:t>
      </w:r>
      <w:proofErr w:type="spellEnd"/>
      <w:r w:rsidR="00367BFC">
        <w:rPr>
          <w:rFonts w:cs="Times New Roman"/>
          <w:b/>
          <w:sz w:val="28"/>
          <w:szCs w:val="28"/>
        </w:rPr>
        <w:t xml:space="preserve"> </w:t>
      </w:r>
    </w:p>
    <w:p w14:paraId="14C68E53" w14:textId="520321A2" w:rsidR="001A7E5B" w:rsidRPr="006F201C" w:rsidRDefault="00367BFC" w:rsidP="00F52622">
      <w:pPr>
        <w:jc w:val="center"/>
        <w:rPr>
          <w:rFonts w:cs="Times New Roman"/>
          <w:b/>
          <w:sz w:val="28"/>
          <w:szCs w:val="28"/>
        </w:rPr>
      </w:pPr>
      <w:r>
        <w:rPr>
          <w:rFonts w:cs="Times New Roman"/>
          <w:b/>
          <w:sz w:val="28"/>
          <w:szCs w:val="28"/>
        </w:rPr>
        <w:t>(prot. Nr.</w:t>
      </w:r>
      <w:r w:rsidR="00C91FDB">
        <w:rPr>
          <w:rFonts w:cs="Times New Roman"/>
          <w:b/>
          <w:sz w:val="28"/>
          <w:szCs w:val="28"/>
        </w:rPr>
        <w:t> </w:t>
      </w:r>
      <w:r>
        <w:rPr>
          <w:rFonts w:cs="Times New Roman"/>
          <w:b/>
          <w:sz w:val="28"/>
          <w:szCs w:val="28"/>
        </w:rPr>
        <w:t>10</w:t>
      </w:r>
      <w:proofErr w:type="gramStart"/>
      <w:r w:rsidR="00C91FDB">
        <w:rPr>
          <w:rFonts w:cs="Times New Roman"/>
          <w:b/>
          <w:sz w:val="28"/>
          <w:szCs w:val="28"/>
        </w:rPr>
        <w:t xml:space="preserve"> </w:t>
      </w:r>
      <w:r>
        <w:rPr>
          <w:rFonts w:cs="Times New Roman"/>
          <w:b/>
          <w:sz w:val="28"/>
          <w:szCs w:val="28"/>
        </w:rPr>
        <w:t xml:space="preserve"> </w:t>
      </w:r>
      <w:proofErr w:type="gramEnd"/>
      <w:r>
        <w:rPr>
          <w:rFonts w:cs="Times New Roman"/>
          <w:b/>
          <w:sz w:val="28"/>
          <w:szCs w:val="28"/>
        </w:rPr>
        <w:t>5.</w:t>
      </w:r>
      <w:r w:rsidR="00C91FDB">
        <w:rPr>
          <w:rFonts w:cs="Times New Roman"/>
          <w:b/>
          <w:sz w:val="28"/>
          <w:szCs w:val="28"/>
        </w:rPr>
        <w:t> </w:t>
      </w:r>
      <w:r>
        <w:rPr>
          <w:rFonts w:cs="Times New Roman"/>
          <w:b/>
          <w:sz w:val="28"/>
          <w:szCs w:val="28"/>
        </w:rPr>
        <w:t>§) "</w:t>
      </w:r>
      <w:r w:rsidR="00E22B7F" w:rsidRPr="00E22B7F">
        <w:rPr>
          <w:rFonts w:cs="Times New Roman"/>
          <w:b/>
          <w:sz w:val="28"/>
          <w:szCs w:val="28"/>
        </w:rPr>
        <w:t>Informatīvais ziņojums "Par Latvijas Stratēģiskās attīstības plāna 2010.</w:t>
      </w:r>
      <w:r w:rsidR="00C91FDB">
        <w:rPr>
          <w:rFonts w:cs="Times New Roman"/>
          <w:b/>
          <w:sz w:val="28"/>
          <w:szCs w:val="28"/>
        </w:rPr>
        <w:t>–</w:t>
      </w:r>
      <w:r w:rsidR="00E22B7F" w:rsidRPr="00E22B7F">
        <w:rPr>
          <w:rFonts w:cs="Times New Roman"/>
          <w:b/>
          <w:sz w:val="28"/>
          <w:szCs w:val="28"/>
        </w:rPr>
        <w:t>2013.</w:t>
      </w:r>
      <w:r w:rsidR="00C91FDB">
        <w:rPr>
          <w:rFonts w:cs="Times New Roman"/>
          <w:b/>
          <w:sz w:val="28"/>
          <w:szCs w:val="28"/>
        </w:rPr>
        <w:t> </w:t>
      </w:r>
      <w:r w:rsidR="00E22B7F" w:rsidRPr="00E22B7F">
        <w:rPr>
          <w:rFonts w:cs="Times New Roman"/>
          <w:b/>
          <w:sz w:val="28"/>
          <w:szCs w:val="28"/>
        </w:rPr>
        <w:t>gadam uzdevumu un darbības rezultātu īsten</w:t>
      </w:r>
      <w:r>
        <w:rPr>
          <w:rFonts w:cs="Times New Roman"/>
          <w:b/>
          <w:sz w:val="28"/>
          <w:szCs w:val="28"/>
        </w:rPr>
        <w:t>ošanu kārtējā pārskata periodā"</w:t>
      </w:r>
      <w:r w:rsidR="00E22B7F" w:rsidRPr="00E22B7F">
        <w:rPr>
          <w:rFonts w:cs="Times New Roman"/>
          <w:b/>
          <w:sz w:val="28"/>
          <w:szCs w:val="28"/>
        </w:rPr>
        <w:t>" 2.3.</w:t>
      </w:r>
      <w:r w:rsidR="00C91FDB">
        <w:rPr>
          <w:rFonts w:cs="Times New Roman"/>
          <w:b/>
          <w:sz w:val="28"/>
          <w:szCs w:val="28"/>
        </w:rPr>
        <w:t> </w:t>
      </w:r>
      <w:r w:rsidR="00E22B7F" w:rsidRPr="00E22B7F">
        <w:rPr>
          <w:rFonts w:cs="Times New Roman"/>
          <w:b/>
          <w:sz w:val="28"/>
          <w:szCs w:val="28"/>
        </w:rPr>
        <w:t xml:space="preserve">apakšpunktā </w:t>
      </w:r>
      <w:r w:rsidR="001A7E5B" w:rsidRPr="006F201C">
        <w:rPr>
          <w:rFonts w:cs="Times New Roman"/>
          <w:b/>
          <w:sz w:val="28"/>
          <w:szCs w:val="28"/>
        </w:rPr>
        <w:t>dotā uzdevuma</w:t>
      </w:r>
      <w:r w:rsidR="009B6E44">
        <w:rPr>
          <w:rFonts w:cs="Times New Roman"/>
          <w:b/>
          <w:sz w:val="28"/>
          <w:szCs w:val="28"/>
        </w:rPr>
        <w:t xml:space="preserve"> </w:t>
      </w:r>
      <w:r w:rsidR="002A5D2F">
        <w:rPr>
          <w:rFonts w:cs="Times New Roman"/>
          <w:b/>
          <w:sz w:val="28"/>
          <w:szCs w:val="28"/>
        </w:rPr>
        <w:t>termiņa pagarināšanu</w:t>
      </w:r>
    </w:p>
    <w:p w14:paraId="14C68E54" w14:textId="77777777" w:rsidR="00D01B51" w:rsidRPr="00CB77F6" w:rsidRDefault="00D01B51" w:rsidP="00F52622">
      <w:pPr>
        <w:jc w:val="center"/>
        <w:rPr>
          <w:rFonts w:cs="Times New Roman"/>
          <w:sz w:val="28"/>
          <w:szCs w:val="28"/>
        </w:rPr>
      </w:pPr>
      <w:r w:rsidRPr="00CB77F6">
        <w:rPr>
          <w:rFonts w:cs="Times New Roman"/>
          <w:sz w:val="28"/>
          <w:szCs w:val="28"/>
        </w:rPr>
        <w:t>____________________________________________________</w:t>
      </w:r>
    </w:p>
    <w:p w14:paraId="14C68E55" w14:textId="77777777" w:rsidR="00D01B51" w:rsidRPr="00491AB3" w:rsidRDefault="00D01B51" w:rsidP="00F52622">
      <w:pPr>
        <w:jc w:val="center"/>
        <w:rPr>
          <w:szCs w:val="24"/>
        </w:rPr>
      </w:pPr>
      <w:r w:rsidRPr="00491AB3">
        <w:rPr>
          <w:szCs w:val="24"/>
        </w:rPr>
        <w:t>(…)</w:t>
      </w:r>
    </w:p>
    <w:p w14:paraId="14C68E56" w14:textId="77777777" w:rsidR="00D01B51" w:rsidRPr="00C91FDB" w:rsidRDefault="00D01B51" w:rsidP="00F52622">
      <w:pPr>
        <w:jc w:val="both"/>
        <w:rPr>
          <w:sz w:val="28"/>
          <w:szCs w:val="28"/>
        </w:rPr>
      </w:pPr>
    </w:p>
    <w:p w14:paraId="14C68E57" w14:textId="22F204AA" w:rsidR="00D01B51" w:rsidRDefault="00C91FDB" w:rsidP="00C91FDB">
      <w:pPr>
        <w:ind w:firstLine="709"/>
        <w:jc w:val="both"/>
        <w:rPr>
          <w:sz w:val="28"/>
          <w:szCs w:val="28"/>
        </w:rPr>
      </w:pPr>
      <w:r>
        <w:rPr>
          <w:sz w:val="28"/>
          <w:szCs w:val="28"/>
        </w:rPr>
        <w:t>1. </w:t>
      </w:r>
      <w:r w:rsidR="00D01B51" w:rsidRPr="00D2447A">
        <w:rPr>
          <w:sz w:val="28"/>
          <w:szCs w:val="28"/>
        </w:rPr>
        <w:t xml:space="preserve">Ņemot vērā sniegto informāciju, </w:t>
      </w:r>
      <w:r w:rsidR="002A5D2F">
        <w:rPr>
          <w:sz w:val="28"/>
          <w:szCs w:val="28"/>
        </w:rPr>
        <w:t>pagarināt</w:t>
      </w:r>
      <w:r w:rsidR="00D01B51" w:rsidRPr="00D2447A">
        <w:rPr>
          <w:sz w:val="28"/>
          <w:szCs w:val="28"/>
        </w:rPr>
        <w:t xml:space="preserve"> Ministru kabineta </w:t>
      </w:r>
      <w:r w:rsidR="001A7E5B" w:rsidRPr="00D2447A">
        <w:rPr>
          <w:rFonts w:cs="Times New Roman"/>
          <w:sz w:val="28"/>
          <w:szCs w:val="28"/>
        </w:rPr>
        <w:t>201</w:t>
      </w:r>
      <w:r w:rsidR="00566010">
        <w:rPr>
          <w:rFonts w:cs="Times New Roman"/>
          <w:sz w:val="28"/>
          <w:szCs w:val="28"/>
        </w:rPr>
        <w:t>4</w:t>
      </w:r>
      <w:r w:rsidR="001A7E5B" w:rsidRPr="00D2447A">
        <w:rPr>
          <w:rFonts w:cs="Times New Roman"/>
          <w:sz w:val="28"/>
          <w:szCs w:val="28"/>
        </w:rPr>
        <w:t xml:space="preserve">. gada </w:t>
      </w:r>
      <w:r w:rsidR="00566010">
        <w:rPr>
          <w:rFonts w:cs="Times New Roman"/>
          <w:sz w:val="28"/>
          <w:szCs w:val="28"/>
        </w:rPr>
        <w:t>18</w:t>
      </w:r>
      <w:r w:rsidR="001A7E5B" w:rsidRPr="00D2447A">
        <w:rPr>
          <w:rFonts w:cs="Times New Roman"/>
          <w:sz w:val="28"/>
          <w:szCs w:val="28"/>
        </w:rPr>
        <w:t>. </w:t>
      </w:r>
      <w:r w:rsidR="00566010">
        <w:rPr>
          <w:rFonts w:cs="Times New Roman"/>
          <w:sz w:val="28"/>
          <w:szCs w:val="28"/>
        </w:rPr>
        <w:t>februāra</w:t>
      </w:r>
      <w:r w:rsidR="001A7E5B" w:rsidRPr="00D2447A">
        <w:rPr>
          <w:rFonts w:cs="Times New Roman"/>
          <w:sz w:val="28"/>
          <w:szCs w:val="28"/>
        </w:rPr>
        <w:t xml:space="preserve"> sēd</w:t>
      </w:r>
      <w:r w:rsidR="005E4588" w:rsidRPr="00D2447A">
        <w:rPr>
          <w:rFonts w:cs="Times New Roman"/>
          <w:sz w:val="28"/>
          <w:szCs w:val="28"/>
        </w:rPr>
        <w:t>es</w:t>
      </w:r>
      <w:r w:rsidR="001A7E5B" w:rsidRPr="00D2447A">
        <w:rPr>
          <w:rFonts w:cs="Times New Roman"/>
          <w:sz w:val="28"/>
          <w:szCs w:val="28"/>
        </w:rPr>
        <w:t xml:space="preserve"> protokollēmuma (prot.</w:t>
      </w:r>
      <w:r w:rsidR="00E11ECA">
        <w:rPr>
          <w:rFonts w:cs="Times New Roman"/>
          <w:sz w:val="28"/>
          <w:szCs w:val="28"/>
        </w:rPr>
        <w:t> </w:t>
      </w:r>
      <w:r w:rsidR="001A7E5B" w:rsidRPr="00D2447A">
        <w:rPr>
          <w:rFonts w:cs="Times New Roman"/>
          <w:sz w:val="28"/>
          <w:szCs w:val="28"/>
        </w:rPr>
        <w:t>Nr.</w:t>
      </w:r>
      <w:r w:rsidR="00491AB3">
        <w:rPr>
          <w:rFonts w:cs="Times New Roman"/>
          <w:sz w:val="28"/>
          <w:szCs w:val="28"/>
        </w:rPr>
        <w:t> </w:t>
      </w:r>
      <w:r w:rsidR="00566010">
        <w:rPr>
          <w:rFonts w:cs="Times New Roman"/>
          <w:sz w:val="28"/>
          <w:szCs w:val="28"/>
        </w:rPr>
        <w:t>10</w:t>
      </w:r>
      <w:r w:rsidR="001A7E5B" w:rsidRPr="00D2447A">
        <w:rPr>
          <w:rFonts w:cs="Times New Roman"/>
          <w:sz w:val="28"/>
          <w:szCs w:val="28"/>
        </w:rPr>
        <w:t xml:space="preserve"> </w:t>
      </w:r>
      <w:r w:rsidR="00566010">
        <w:rPr>
          <w:rFonts w:cs="Times New Roman"/>
          <w:sz w:val="28"/>
          <w:szCs w:val="28"/>
        </w:rPr>
        <w:t>5</w:t>
      </w:r>
      <w:r w:rsidR="001A7E5B" w:rsidRPr="00D2447A">
        <w:rPr>
          <w:rFonts w:cs="Times New Roman"/>
          <w:sz w:val="28"/>
          <w:szCs w:val="28"/>
        </w:rPr>
        <w:t>.</w:t>
      </w:r>
      <w:r w:rsidR="00491AB3">
        <w:rPr>
          <w:rFonts w:cs="Times New Roman"/>
          <w:sz w:val="28"/>
          <w:szCs w:val="28"/>
        </w:rPr>
        <w:t> </w:t>
      </w:r>
      <w:r w:rsidR="001A7E5B" w:rsidRPr="00D2447A">
        <w:rPr>
          <w:rFonts w:cs="Times New Roman"/>
          <w:sz w:val="28"/>
          <w:szCs w:val="28"/>
        </w:rPr>
        <w:t>§)</w:t>
      </w:r>
      <w:r w:rsidR="001A7E5B" w:rsidRPr="00D2447A">
        <w:rPr>
          <w:sz w:val="28"/>
          <w:szCs w:val="28"/>
        </w:rPr>
        <w:t xml:space="preserve"> "</w:t>
      </w:r>
      <w:r w:rsidR="00566010" w:rsidRPr="00566010">
        <w:rPr>
          <w:sz w:val="28"/>
          <w:szCs w:val="28"/>
        </w:rPr>
        <w:t>Informatīvais ziņojums "Par Latvijas Stratēģiskās attīstības plāna 2010.</w:t>
      </w:r>
      <w:r w:rsidR="00C604CD">
        <w:rPr>
          <w:sz w:val="28"/>
          <w:szCs w:val="28"/>
        </w:rPr>
        <w:t>–</w:t>
      </w:r>
      <w:r w:rsidR="00566010" w:rsidRPr="00566010">
        <w:rPr>
          <w:sz w:val="28"/>
          <w:szCs w:val="28"/>
        </w:rPr>
        <w:t>2013.</w:t>
      </w:r>
      <w:r>
        <w:rPr>
          <w:sz w:val="28"/>
          <w:szCs w:val="28"/>
        </w:rPr>
        <w:t> </w:t>
      </w:r>
      <w:r w:rsidR="00566010" w:rsidRPr="00566010">
        <w:rPr>
          <w:sz w:val="28"/>
          <w:szCs w:val="28"/>
        </w:rPr>
        <w:t>gadam uzdevumu un darbības rezultātu īstenošanu kārtējā pārskata periodā"</w:t>
      </w:r>
      <w:r w:rsidR="001A7E5B" w:rsidRPr="00D2447A">
        <w:rPr>
          <w:bCs/>
          <w:sz w:val="28"/>
          <w:szCs w:val="28"/>
        </w:rPr>
        <w:t>"</w:t>
      </w:r>
      <w:r w:rsidR="001A7E5B" w:rsidRPr="00D2447A">
        <w:rPr>
          <w:rFonts w:cs="Times New Roman"/>
          <w:sz w:val="28"/>
          <w:szCs w:val="28"/>
        </w:rPr>
        <w:t xml:space="preserve"> </w:t>
      </w:r>
      <w:r w:rsidR="00566010">
        <w:rPr>
          <w:rFonts w:cs="Times New Roman"/>
          <w:sz w:val="28"/>
          <w:szCs w:val="28"/>
        </w:rPr>
        <w:t>2.3</w:t>
      </w:r>
      <w:r w:rsidR="00D2447A">
        <w:rPr>
          <w:rFonts w:cs="Times New Roman"/>
          <w:sz w:val="28"/>
          <w:szCs w:val="28"/>
        </w:rPr>
        <w:t>.</w:t>
      </w:r>
      <w:r w:rsidR="001A7E5B" w:rsidRPr="00D2447A">
        <w:rPr>
          <w:rFonts w:cs="Times New Roman"/>
          <w:sz w:val="28"/>
          <w:szCs w:val="28"/>
        </w:rPr>
        <w:t> </w:t>
      </w:r>
      <w:r w:rsidR="00580845">
        <w:rPr>
          <w:rFonts w:cs="Times New Roman"/>
          <w:sz w:val="28"/>
          <w:szCs w:val="28"/>
        </w:rPr>
        <w:t>apakš</w:t>
      </w:r>
      <w:r w:rsidR="001A7E5B" w:rsidRPr="00D2447A">
        <w:rPr>
          <w:rFonts w:cs="Times New Roman"/>
          <w:sz w:val="28"/>
          <w:szCs w:val="28"/>
        </w:rPr>
        <w:t>punktā dot</w:t>
      </w:r>
      <w:r w:rsidR="002A5D2F">
        <w:rPr>
          <w:rFonts w:cs="Times New Roman"/>
          <w:sz w:val="28"/>
          <w:szCs w:val="28"/>
        </w:rPr>
        <w:t>ā</w:t>
      </w:r>
      <w:r w:rsidR="00BC7853" w:rsidRPr="00D2447A">
        <w:rPr>
          <w:rFonts w:cs="Times New Roman"/>
          <w:sz w:val="28"/>
          <w:szCs w:val="28"/>
        </w:rPr>
        <w:t xml:space="preserve"> </w:t>
      </w:r>
      <w:r w:rsidR="001A7E5B" w:rsidRPr="00D2447A">
        <w:rPr>
          <w:rFonts w:cs="Times New Roman"/>
          <w:sz w:val="28"/>
          <w:szCs w:val="28"/>
        </w:rPr>
        <w:t>uzdevum</w:t>
      </w:r>
      <w:r w:rsidR="002A5D2F">
        <w:rPr>
          <w:rFonts w:cs="Times New Roman"/>
          <w:sz w:val="28"/>
          <w:szCs w:val="28"/>
        </w:rPr>
        <w:t>a</w:t>
      </w:r>
      <w:r w:rsidR="00CC48E3">
        <w:rPr>
          <w:rFonts w:cs="Times New Roman"/>
          <w:sz w:val="28"/>
          <w:szCs w:val="28"/>
        </w:rPr>
        <w:t xml:space="preserve"> </w:t>
      </w:r>
      <w:r w:rsidR="002A5D2F">
        <w:rPr>
          <w:rFonts w:cs="Times New Roman"/>
          <w:sz w:val="28"/>
          <w:szCs w:val="28"/>
        </w:rPr>
        <w:t>izpildes termiņu līdz 2021.</w:t>
      </w:r>
      <w:r w:rsidR="00C604CD">
        <w:rPr>
          <w:rFonts w:cs="Times New Roman"/>
          <w:sz w:val="28"/>
          <w:szCs w:val="28"/>
        </w:rPr>
        <w:t> </w:t>
      </w:r>
      <w:r w:rsidR="002A5D2F">
        <w:rPr>
          <w:rFonts w:cs="Times New Roman"/>
          <w:sz w:val="28"/>
          <w:szCs w:val="28"/>
        </w:rPr>
        <w:t>gada 31.</w:t>
      </w:r>
      <w:r w:rsidR="00C604CD">
        <w:rPr>
          <w:rFonts w:cs="Times New Roman"/>
          <w:sz w:val="28"/>
          <w:szCs w:val="28"/>
        </w:rPr>
        <w:t> </w:t>
      </w:r>
      <w:r w:rsidR="002A5D2F">
        <w:rPr>
          <w:rFonts w:cs="Times New Roman"/>
          <w:sz w:val="28"/>
          <w:szCs w:val="28"/>
        </w:rPr>
        <w:t>decembrim</w:t>
      </w:r>
      <w:r w:rsidR="00D01B51" w:rsidRPr="00D2447A">
        <w:rPr>
          <w:sz w:val="28"/>
          <w:szCs w:val="28"/>
        </w:rPr>
        <w:t>.</w:t>
      </w:r>
    </w:p>
    <w:p w14:paraId="14C68E58" w14:textId="39A9B863" w:rsidR="00D01B51" w:rsidRDefault="00C91FDB" w:rsidP="00871B0C">
      <w:pPr>
        <w:ind w:firstLine="720"/>
        <w:jc w:val="both"/>
        <w:rPr>
          <w:sz w:val="28"/>
          <w:szCs w:val="28"/>
        </w:rPr>
      </w:pPr>
      <w:r>
        <w:rPr>
          <w:sz w:val="28"/>
          <w:szCs w:val="28"/>
        </w:rPr>
        <w:t>2. </w:t>
      </w:r>
      <w:r w:rsidR="00871B0C" w:rsidRPr="00871B0C">
        <w:rPr>
          <w:sz w:val="28"/>
          <w:szCs w:val="28"/>
        </w:rPr>
        <w:t>Finanšu ministrijai, izstrādājot valsts budžeta izdevumu pārskatīšanas tvērumu 2018.</w:t>
      </w:r>
      <w:r w:rsidR="00C604CD">
        <w:rPr>
          <w:sz w:val="28"/>
          <w:szCs w:val="28"/>
        </w:rPr>
        <w:t> </w:t>
      </w:r>
      <w:r w:rsidR="00871B0C" w:rsidRPr="00871B0C">
        <w:rPr>
          <w:sz w:val="28"/>
          <w:szCs w:val="28"/>
        </w:rPr>
        <w:t>gadam, izvērtēt iespēju pārskatīt valsts dibināto fondu un tiem funkcionāli pielīdzināmo organizāciju darbības rezultātā atbalstītās no valsts budžeta pamatfunkciju daļas finansētās aktivitātes, projektus un pasākumus</w:t>
      </w:r>
      <w:r w:rsidR="00871B0C">
        <w:rPr>
          <w:sz w:val="28"/>
          <w:szCs w:val="28"/>
        </w:rPr>
        <w:t>.</w:t>
      </w:r>
    </w:p>
    <w:p w14:paraId="6DC3072E" w14:textId="77777777" w:rsidR="00F52622" w:rsidRDefault="00F52622" w:rsidP="00F52622">
      <w:pPr>
        <w:jc w:val="both"/>
        <w:rPr>
          <w:sz w:val="28"/>
          <w:szCs w:val="28"/>
        </w:rPr>
      </w:pPr>
    </w:p>
    <w:p w14:paraId="764F8608" w14:textId="77777777" w:rsidR="00C604CD" w:rsidRPr="00CB77F6" w:rsidRDefault="00C604CD" w:rsidP="00F52622">
      <w:pPr>
        <w:jc w:val="both"/>
        <w:rPr>
          <w:sz w:val="28"/>
          <w:szCs w:val="28"/>
        </w:rPr>
      </w:pPr>
    </w:p>
    <w:p w14:paraId="05E74600" w14:textId="14751557" w:rsidR="00C604CD" w:rsidRPr="00067933" w:rsidRDefault="00C604CD" w:rsidP="00E0196F">
      <w:pPr>
        <w:pStyle w:val="NormalWeb"/>
        <w:tabs>
          <w:tab w:val="left" w:pos="6096"/>
        </w:tabs>
        <w:ind w:firstLine="709"/>
        <w:rPr>
          <w:sz w:val="28"/>
          <w:szCs w:val="28"/>
        </w:rPr>
      </w:pPr>
      <w:r w:rsidRPr="00067933">
        <w:rPr>
          <w:sz w:val="28"/>
          <w:szCs w:val="28"/>
        </w:rPr>
        <w:t>Ministru prezidents</w:t>
      </w:r>
      <w:r w:rsidRPr="00067933">
        <w:rPr>
          <w:sz w:val="28"/>
          <w:szCs w:val="28"/>
        </w:rPr>
        <w:tab/>
        <w:t>Māris Kučinskis</w:t>
      </w:r>
    </w:p>
    <w:p w14:paraId="14C68E5A" w14:textId="6EB737DF" w:rsidR="00D01B51" w:rsidRDefault="00D01B51" w:rsidP="00F52622">
      <w:pPr>
        <w:jc w:val="both"/>
        <w:rPr>
          <w:sz w:val="28"/>
          <w:szCs w:val="28"/>
        </w:rPr>
      </w:pPr>
    </w:p>
    <w:p w14:paraId="6DF76665" w14:textId="77777777" w:rsidR="00F52622" w:rsidRPr="00CB77F6" w:rsidRDefault="00F52622" w:rsidP="00F52622">
      <w:pPr>
        <w:jc w:val="both"/>
        <w:rPr>
          <w:sz w:val="28"/>
          <w:szCs w:val="28"/>
        </w:rPr>
      </w:pPr>
    </w:p>
    <w:p w14:paraId="14C68E5B" w14:textId="623B8EC3" w:rsidR="00D01B51" w:rsidRPr="00CB77F6" w:rsidRDefault="00C604CD" w:rsidP="00C604CD">
      <w:pPr>
        <w:pStyle w:val="NormalWeb"/>
        <w:tabs>
          <w:tab w:val="left" w:pos="6096"/>
        </w:tabs>
        <w:ind w:firstLine="709"/>
        <w:rPr>
          <w:sz w:val="28"/>
          <w:szCs w:val="28"/>
        </w:rPr>
      </w:pPr>
      <w:r w:rsidRPr="00C604CD">
        <w:rPr>
          <w:sz w:val="28"/>
          <w:szCs w:val="28"/>
        </w:rPr>
        <w:t xml:space="preserve">Valsts kancelejas direktors </w:t>
      </w:r>
      <w:r w:rsidRPr="00C604CD">
        <w:rPr>
          <w:sz w:val="28"/>
          <w:szCs w:val="28"/>
        </w:rPr>
        <w:tab/>
        <w:t xml:space="preserve">Jānis </w:t>
      </w:r>
      <w:proofErr w:type="spellStart"/>
      <w:r w:rsidRPr="00C604CD">
        <w:rPr>
          <w:sz w:val="28"/>
          <w:szCs w:val="28"/>
        </w:rPr>
        <w:t>Citskovskis</w:t>
      </w:r>
      <w:proofErr w:type="spellEnd"/>
    </w:p>
    <w:p w14:paraId="14C68E5C" w14:textId="77777777" w:rsidR="00D01B51" w:rsidRPr="00CB77F6" w:rsidRDefault="00D01B51" w:rsidP="00F52622">
      <w:pPr>
        <w:jc w:val="both"/>
        <w:rPr>
          <w:sz w:val="28"/>
          <w:szCs w:val="28"/>
        </w:rPr>
      </w:pPr>
    </w:p>
    <w:p w14:paraId="14C68E5D" w14:textId="77777777" w:rsidR="00CB77F6" w:rsidRPr="00CB77F6" w:rsidRDefault="00CB77F6" w:rsidP="00F52622">
      <w:pPr>
        <w:jc w:val="both"/>
        <w:rPr>
          <w:sz w:val="28"/>
          <w:szCs w:val="28"/>
        </w:rPr>
      </w:pPr>
    </w:p>
    <w:p w14:paraId="14C68E5E" w14:textId="77777777" w:rsidR="00CB77F6" w:rsidRPr="00CB77F6" w:rsidRDefault="00CB77F6" w:rsidP="00F52622">
      <w:pPr>
        <w:jc w:val="both"/>
        <w:rPr>
          <w:sz w:val="28"/>
          <w:szCs w:val="28"/>
        </w:rPr>
      </w:pPr>
      <w:r w:rsidRPr="00CB77F6">
        <w:rPr>
          <w:sz w:val="28"/>
          <w:szCs w:val="28"/>
        </w:rPr>
        <w:tab/>
        <w:t xml:space="preserve">Iesniedzējs: </w:t>
      </w:r>
    </w:p>
    <w:p w14:paraId="14C68E5F" w14:textId="127E847A" w:rsidR="00CB77F6" w:rsidRPr="005C042E" w:rsidRDefault="00CB77F6" w:rsidP="00F52622">
      <w:pPr>
        <w:pStyle w:val="NChar1CharCharCharCharCharChar"/>
      </w:pPr>
      <w:r w:rsidRPr="00CB77F6">
        <w:t xml:space="preserve">Ministru </w:t>
      </w:r>
      <w:r w:rsidRPr="005C042E">
        <w:t>pr</w:t>
      </w:r>
      <w:r w:rsidR="005C042E" w:rsidRPr="005C042E">
        <w:t>ezidents _______________________</w:t>
      </w:r>
      <w:r w:rsidRPr="005C042E">
        <w:t>Māris Kučinskis</w:t>
      </w:r>
    </w:p>
    <w:p w14:paraId="14C68E60" w14:textId="77777777" w:rsidR="00CB77F6" w:rsidRPr="005C042E" w:rsidRDefault="00CB77F6" w:rsidP="00F52622">
      <w:pPr>
        <w:pStyle w:val="naisf"/>
        <w:tabs>
          <w:tab w:val="left" w:pos="7200"/>
        </w:tabs>
        <w:spacing w:before="0" w:after="0"/>
        <w:ind w:firstLine="0"/>
        <w:rPr>
          <w:sz w:val="28"/>
          <w:szCs w:val="28"/>
        </w:rPr>
      </w:pPr>
    </w:p>
    <w:p w14:paraId="14C68E61" w14:textId="77777777" w:rsidR="00CB77F6" w:rsidRPr="00CB77F6" w:rsidRDefault="00CB77F6" w:rsidP="00F52622">
      <w:pPr>
        <w:tabs>
          <w:tab w:val="left" w:pos="7200"/>
        </w:tabs>
        <w:ind w:firstLine="709"/>
        <w:jc w:val="both"/>
        <w:rPr>
          <w:sz w:val="28"/>
          <w:szCs w:val="28"/>
        </w:rPr>
      </w:pPr>
      <w:r w:rsidRPr="00CB77F6">
        <w:rPr>
          <w:sz w:val="28"/>
          <w:szCs w:val="28"/>
        </w:rPr>
        <w:t xml:space="preserve">Vizē: </w:t>
      </w:r>
    </w:p>
    <w:p w14:paraId="14C68E62" w14:textId="31152F23" w:rsidR="00CB77F6" w:rsidRPr="00CB77F6" w:rsidRDefault="005C042E" w:rsidP="00F52622">
      <w:pPr>
        <w:pStyle w:val="NChar1CharCharCharCharCharChar"/>
      </w:pPr>
      <w:r>
        <w:t>Valsts kancelejas direktors __________________</w:t>
      </w:r>
      <w:r w:rsidR="000E7A86">
        <w:t>Jānis Citskovskis</w:t>
      </w:r>
    </w:p>
    <w:p w14:paraId="14C68E63" w14:textId="77777777" w:rsidR="00090C45" w:rsidRDefault="00090C45" w:rsidP="00F52622">
      <w:pPr>
        <w:jc w:val="both"/>
        <w:rPr>
          <w:sz w:val="28"/>
          <w:szCs w:val="28"/>
        </w:rPr>
      </w:pPr>
    </w:p>
    <w:p w14:paraId="6F14F8BB" w14:textId="77777777" w:rsidR="00F52622" w:rsidRPr="00CB77F6" w:rsidRDefault="00F52622" w:rsidP="00F52622">
      <w:pPr>
        <w:jc w:val="both"/>
        <w:rPr>
          <w:sz w:val="28"/>
          <w:szCs w:val="28"/>
        </w:rPr>
      </w:pPr>
    </w:p>
    <w:p w14:paraId="14C68E64" w14:textId="16496520" w:rsidR="00D01B51" w:rsidRPr="00CB77F6" w:rsidRDefault="00871B0C" w:rsidP="00F52622">
      <w:pPr>
        <w:jc w:val="both"/>
        <w:rPr>
          <w:sz w:val="20"/>
          <w:szCs w:val="20"/>
        </w:rPr>
      </w:pPr>
      <w:r>
        <w:rPr>
          <w:sz w:val="20"/>
          <w:szCs w:val="20"/>
        </w:rPr>
        <w:t>16</w:t>
      </w:r>
      <w:r w:rsidR="00D01B51" w:rsidRPr="00CB77F6">
        <w:rPr>
          <w:sz w:val="20"/>
          <w:szCs w:val="20"/>
        </w:rPr>
        <w:t>.0</w:t>
      </w:r>
      <w:r w:rsidR="00537018">
        <w:rPr>
          <w:sz w:val="20"/>
          <w:szCs w:val="20"/>
        </w:rPr>
        <w:t>6</w:t>
      </w:r>
      <w:r w:rsidR="002B1C98">
        <w:rPr>
          <w:sz w:val="20"/>
          <w:szCs w:val="20"/>
        </w:rPr>
        <w:t>.2017</w:t>
      </w:r>
      <w:r w:rsidR="00D01B51" w:rsidRPr="00CB77F6">
        <w:rPr>
          <w:sz w:val="20"/>
          <w:szCs w:val="20"/>
        </w:rPr>
        <w:t xml:space="preserve"> 11:11</w:t>
      </w:r>
    </w:p>
    <w:p w14:paraId="14C68E67" w14:textId="785E0929" w:rsidR="00D01B51" w:rsidRPr="00CB77F6" w:rsidRDefault="002B1C98" w:rsidP="00F52622">
      <w:pPr>
        <w:jc w:val="both"/>
        <w:rPr>
          <w:sz w:val="20"/>
          <w:szCs w:val="20"/>
        </w:rPr>
      </w:pPr>
      <w:r>
        <w:rPr>
          <w:sz w:val="20"/>
          <w:szCs w:val="20"/>
        </w:rPr>
        <w:t>Pētersone</w:t>
      </w:r>
      <w:r w:rsidR="00491AB3">
        <w:rPr>
          <w:sz w:val="20"/>
          <w:szCs w:val="20"/>
        </w:rPr>
        <w:t xml:space="preserve"> </w:t>
      </w:r>
      <w:r>
        <w:rPr>
          <w:sz w:val="20"/>
          <w:szCs w:val="20"/>
        </w:rPr>
        <w:t>67082909</w:t>
      </w:r>
    </w:p>
    <w:p w14:paraId="14C68E68" w14:textId="42778F99" w:rsidR="00C604CD" w:rsidRDefault="00C91FDB" w:rsidP="00F52622">
      <w:pPr>
        <w:jc w:val="both"/>
        <w:rPr>
          <w:sz w:val="20"/>
          <w:szCs w:val="20"/>
        </w:rPr>
      </w:pPr>
      <w:hyperlink r:id="rId7" w:history="1">
        <w:r w:rsidR="002B1C98">
          <w:rPr>
            <w:rStyle w:val="Hyperlink"/>
            <w:sz w:val="20"/>
            <w:szCs w:val="20"/>
          </w:rPr>
          <w:t>ance.petersone@mk.gov.lv</w:t>
        </w:r>
      </w:hyperlink>
    </w:p>
    <w:p w14:paraId="5E2A5C14" w14:textId="2C05106E" w:rsidR="00090C45" w:rsidRPr="00C604CD" w:rsidRDefault="00C91FDB" w:rsidP="00C604CD">
      <w:pPr>
        <w:jc w:val="both"/>
        <w:rPr>
          <w:sz w:val="20"/>
          <w:szCs w:val="20"/>
        </w:rPr>
      </w:pPr>
      <w:r>
        <w:rPr>
          <w:sz w:val="20"/>
          <w:szCs w:val="20"/>
        </w:rPr>
        <w:t>155</w:t>
      </w:r>
      <w:bookmarkStart w:id="0" w:name="_GoBack"/>
      <w:bookmarkEnd w:id="0"/>
    </w:p>
    <w:sectPr w:rsidR="00090C45" w:rsidRPr="00C604CD" w:rsidSect="00F52622">
      <w:headerReference w:type="first" r:id="rId8"/>
      <w:footerReference w:type="first" r:id="rId9"/>
      <w:pgSz w:w="11906" w:h="16838"/>
      <w:pgMar w:top="1417" w:right="1134" w:bottom="1134" w:left="1701" w:header="709" w:footer="709"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747E1B" w14:textId="77777777" w:rsidR="00E4053B" w:rsidRDefault="00E4053B" w:rsidP="00090C45">
      <w:r>
        <w:separator/>
      </w:r>
    </w:p>
  </w:endnote>
  <w:endnote w:type="continuationSeparator" w:id="0">
    <w:p w14:paraId="79256111" w14:textId="77777777" w:rsidR="00E4053B" w:rsidRDefault="00E4053B" w:rsidP="00090C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C68E72" w14:textId="012D28D4" w:rsidR="00090C45" w:rsidRPr="003C48DB" w:rsidRDefault="00090C45" w:rsidP="00090C45">
    <w:pPr>
      <w:pStyle w:val="Footer"/>
      <w:jc w:val="both"/>
      <w:rPr>
        <w:sz w:val="16"/>
        <w:szCs w:val="16"/>
      </w:rPr>
    </w:pPr>
    <w:proofErr w:type="spellStart"/>
    <w:r w:rsidRPr="003C48DB">
      <w:rPr>
        <w:sz w:val="16"/>
        <w:szCs w:val="16"/>
      </w:rPr>
      <w:t>M</w:t>
    </w:r>
    <w:r w:rsidR="001A7E5B" w:rsidRPr="003C48DB">
      <w:rPr>
        <w:sz w:val="16"/>
        <w:szCs w:val="16"/>
      </w:rPr>
      <w:t>K</w:t>
    </w:r>
    <w:r w:rsidRPr="003C48DB">
      <w:rPr>
        <w:sz w:val="16"/>
        <w:szCs w:val="16"/>
      </w:rPr>
      <w:t>Prot_</w:t>
    </w:r>
    <w:r w:rsidR="00871B0C">
      <w:rPr>
        <w:sz w:val="16"/>
        <w:szCs w:val="16"/>
      </w:rPr>
      <w:t>16</w:t>
    </w:r>
    <w:r w:rsidR="00537018">
      <w:rPr>
        <w:sz w:val="16"/>
        <w:szCs w:val="16"/>
      </w:rPr>
      <w:t>06</w:t>
    </w:r>
    <w:r w:rsidR="00CC48E3">
      <w:rPr>
        <w:sz w:val="16"/>
        <w:szCs w:val="16"/>
      </w:rPr>
      <w:t>2017</w:t>
    </w:r>
    <w:proofErr w:type="spellEnd"/>
    <w:r w:rsidRPr="003C48DB">
      <w:rPr>
        <w:sz w:val="16"/>
        <w:szCs w:val="16"/>
      </w:rPr>
      <w:t xml:space="preserve"> </w:t>
    </w:r>
    <w:r w:rsidR="00C604CD">
      <w:rPr>
        <w:sz w:val="16"/>
        <w:szCs w:val="16"/>
      </w:rPr>
      <w:t>(27973)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FCF9BF" w14:textId="77777777" w:rsidR="00E4053B" w:rsidRDefault="00E4053B" w:rsidP="00090C45">
      <w:r>
        <w:separator/>
      </w:r>
    </w:p>
  </w:footnote>
  <w:footnote w:type="continuationSeparator" w:id="0">
    <w:p w14:paraId="68150748" w14:textId="77777777" w:rsidR="00E4053B" w:rsidRDefault="00E4053B" w:rsidP="00090C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58AC82" w14:textId="77777777" w:rsidR="00C604CD" w:rsidRPr="00C604CD" w:rsidRDefault="00C604CD" w:rsidP="00C604CD">
    <w:pPr>
      <w:pStyle w:val="Header"/>
      <w:pBdr>
        <w:bottom w:val="single" w:sz="4" w:space="1" w:color="auto"/>
      </w:pBdr>
      <w:jc w:val="center"/>
      <w:rPr>
        <w:sz w:val="28"/>
      </w:rPr>
    </w:pPr>
    <w:r w:rsidRPr="00C604CD">
      <w:rPr>
        <w:b/>
        <w:bCs/>
        <w:sz w:val="28"/>
      </w:rPr>
      <w:t xml:space="preserve">MINISTRU KABINETA SĒDES </w:t>
    </w:r>
    <w:proofErr w:type="spellStart"/>
    <w:r w:rsidRPr="00C604CD">
      <w:rPr>
        <w:b/>
        <w:bCs/>
        <w:sz w:val="28"/>
      </w:rPr>
      <w:t>PROTOKOLLĒMUMS</w:t>
    </w:r>
    <w:proofErr w:type="spellEnd"/>
  </w:p>
  <w:p w14:paraId="06DBA514" w14:textId="77777777" w:rsidR="00C604CD" w:rsidRDefault="00C604CD">
    <w:pPr>
      <w:pStyle w:val="Header"/>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ita Erna Sile">
    <w15:presenceInfo w15:providerId="AD" w15:userId="S-1-5-21-1762135226-342840741-925700815-658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00"/>
  <w:drawingGridVerticalSpacing w:val="136"/>
  <w:displayHorizontalDrawingGridEvery w:val="0"/>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B51"/>
    <w:rsid w:val="00090C45"/>
    <w:rsid w:val="000E7A86"/>
    <w:rsid w:val="00117D08"/>
    <w:rsid w:val="00156739"/>
    <w:rsid w:val="00161B55"/>
    <w:rsid w:val="00192A88"/>
    <w:rsid w:val="001A7E5B"/>
    <w:rsid w:val="001E2D8B"/>
    <w:rsid w:val="001F3DB3"/>
    <w:rsid w:val="00222DDD"/>
    <w:rsid w:val="00275127"/>
    <w:rsid w:val="002A5D2F"/>
    <w:rsid w:val="002B1C98"/>
    <w:rsid w:val="00310B43"/>
    <w:rsid w:val="00367BFC"/>
    <w:rsid w:val="003C48DB"/>
    <w:rsid w:val="003E01C4"/>
    <w:rsid w:val="00443B15"/>
    <w:rsid w:val="00463779"/>
    <w:rsid w:val="00491AB3"/>
    <w:rsid w:val="005065B7"/>
    <w:rsid w:val="00513ABE"/>
    <w:rsid w:val="00515271"/>
    <w:rsid w:val="00537018"/>
    <w:rsid w:val="00566010"/>
    <w:rsid w:val="00580845"/>
    <w:rsid w:val="005C042E"/>
    <w:rsid w:val="005E4588"/>
    <w:rsid w:val="0065305B"/>
    <w:rsid w:val="006572E5"/>
    <w:rsid w:val="006602D9"/>
    <w:rsid w:val="00670C64"/>
    <w:rsid w:val="00696F8B"/>
    <w:rsid w:val="006E1C72"/>
    <w:rsid w:val="006F201C"/>
    <w:rsid w:val="007200AA"/>
    <w:rsid w:val="007978F1"/>
    <w:rsid w:val="00833872"/>
    <w:rsid w:val="008376D6"/>
    <w:rsid w:val="00871B0C"/>
    <w:rsid w:val="008A2CB1"/>
    <w:rsid w:val="00970CBF"/>
    <w:rsid w:val="009B1E9C"/>
    <w:rsid w:val="009B6E44"/>
    <w:rsid w:val="009F27A2"/>
    <w:rsid w:val="00A52D15"/>
    <w:rsid w:val="00B67029"/>
    <w:rsid w:val="00BC7853"/>
    <w:rsid w:val="00C03CFE"/>
    <w:rsid w:val="00C604CD"/>
    <w:rsid w:val="00C71617"/>
    <w:rsid w:val="00C81060"/>
    <w:rsid w:val="00C874CF"/>
    <w:rsid w:val="00C91FDB"/>
    <w:rsid w:val="00CB77F6"/>
    <w:rsid w:val="00CC225B"/>
    <w:rsid w:val="00CC48E3"/>
    <w:rsid w:val="00CC7609"/>
    <w:rsid w:val="00D01B51"/>
    <w:rsid w:val="00D2447A"/>
    <w:rsid w:val="00D32F5D"/>
    <w:rsid w:val="00D9141E"/>
    <w:rsid w:val="00DB5E7C"/>
    <w:rsid w:val="00E11ECA"/>
    <w:rsid w:val="00E22B7F"/>
    <w:rsid w:val="00E3054F"/>
    <w:rsid w:val="00E4053B"/>
    <w:rsid w:val="00E77AC4"/>
    <w:rsid w:val="00F03E35"/>
    <w:rsid w:val="00F32E8C"/>
    <w:rsid w:val="00F52622"/>
    <w:rsid w:val="00F75C1A"/>
    <w:rsid w:val="00F933B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4C68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0C45"/>
    <w:rPr>
      <w:color w:val="0000FF" w:themeColor="hyperlink"/>
      <w:u w:val="single"/>
    </w:rPr>
  </w:style>
  <w:style w:type="paragraph" w:styleId="Header">
    <w:name w:val="header"/>
    <w:basedOn w:val="Normal"/>
    <w:link w:val="HeaderChar"/>
    <w:unhideWhenUsed/>
    <w:rsid w:val="00090C45"/>
    <w:pPr>
      <w:tabs>
        <w:tab w:val="center" w:pos="4153"/>
        <w:tab w:val="right" w:pos="8306"/>
      </w:tabs>
    </w:pPr>
  </w:style>
  <w:style w:type="character" w:customStyle="1" w:styleId="HeaderChar">
    <w:name w:val="Header Char"/>
    <w:basedOn w:val="DefaultParagraphFont"/>
    <w:link w:val="Header"/>
    <w:rsid w:val="00090C45"/>
  </w:style>
  <w:style w:type="paragraph" w:styleId="Footer">
    <w:name w:val="footer"/>
    <w:basedOn w:val="Normal"/>
    <w:link w:val="FooterChar"/>
    <w:uiPriority w:val="99"/>
    <w:unhideWhenUsed/>
    <w:rsid w:val="00090C45"/>
    <w:pPr>
      <w:tabs>
        <w:tab w:val="center" w:pos="4153"/>
        <w:tab w:val="right" w:pos="8306"/>
      </w:tabs>
    </w:pPr>
  </w:style>
  <w:style w:type="character" w:customStyle="1" w:styleId="FooterChar">
    <w:name w:val="Footer Char"/>
    <w:basedOn w:val="DefaultParagraphFont"/>
    <w:link w:val="Footer"/>
    <w:uiPriority w:val="99"/>
    <w:rsid w:val="00090C45"/>
  </w:style>
  <w:style w:type="paragraph" w:styleId="BalloonText">
    <w:name w:val="Balloon Text"/>
    <w:basedOn w:val="Normal"/>
    <w:link w:val="BalloonTextChar"/>
    <w:uiPriority w:val="99"/>
    <w:semiHidden/>
    <w:unhideWhenUsed/>
    <w:rsid w:val="00090C45"/>
    <w:rPr>
      <w:rFonts w:ascii="Tahoma" w:hAnsi="Tahoma" w:cs="Tahoma"/>
      <w:sz w:val="16"/>
      <w:szCs w:val="16"/>
    </w:rPr>
  </w:style>
  <w:style w:type="character" w:customStyle="1" w:styleId="BalloonTextChar">
    <w:name w:val="Balloon Text Char"/>
    <w:basedOn w:val="DefaultParagraphFont"/>
    <w:link w:val="BalloonText"/>
    <w:uiPriority w:val="99"/>
    <w:semiHidden/>
    <w:rsid w:val="00090C45"/>
    <w:rPr>
      <w:rFonts w:ascii="Tahoma" w:hAnsi="Tahoma" w:cs="Tahoma"/>
      <w:sz w:val="16"/>
      <w:szCs w:val="16"/>
    </w:rPr>
  </w:style>
  <w:style w:type="paragraph" w:customStyle="1" w:styleId="naisf">
    <w:name w:val="naisf"/>
    <w:basedOn w:val="Normal"/>
    <w:rsid w:val="00CB77F6"/>
    <w:pPr>
      <w:spacing w:before="75" w:after="75"/>
      <w:ind w:firstLine="375"/>
      <w:jc w:val="both"/>
    </w:pPr>
    <w:rPr>
      <w:rFonts w:eastAsia="Times New Roman" w:cs="Times New Roman"/>
      <w:szCs w:val="24"/>
      <w:lang w:eastAsia="lv-LV"/>
    </w:rPr>
  </w:style>
  <w:style w:type="paragraph" w:customStyle="1" w:styleId="NChar1CharCharCharCharCharChar">
    <w:name w:val="N Char1 Char Char Char Char Char Char"/>
    <w:basedOn w:val="Normal"/>
    <w:autoRedefine/>
    <w:rsid w:val="00F52622"/>
    <w:pPr>
      <w:tabs>
        <w:tab w:val="left" w:pos="6379"/>
      </w:tabs>
      <w:ind w:firstLine="709"/>
      <w:jc w:val="both"/>
    </w:pPr>
    <w:rPr>
      <w:rFonts w:eastAsia="Times New Roman" w:cs="Times New Roman"/>
      <w:bCs/>
      <w:sz w:val="28"/>
      <w:szCs w:val="28"/>
      <w:lang w:eastAsia="lv-LV"/>
    </w:rPr>
  </w:style>
  <w:style w:type="paragraph" w:styleId="BodyText">
    <w:name w:val="Body Text"/>
    <w:basedOn w:val="Normal"/>
    <w:link w:val="BodyTextChar"/>
    <w:rsid w:val="00F52622"/>
    <w:rPr>
      <w:rFonts w:eastAsia="Times New Roman" w:cs="Times New Roman"/>
      <w:sz w:val="28"/>
      <w:szCs w:val="24"/>
      <w:lang w:val="x-none"/>
    </w:rPr>
  </w:style>
  <w:style w:type="character" w:customStyle="1" w:styleId="BodyTextChar">
    <w:name w:val="Body Text Char"/>
    <w:basedOn w:val="DefaultParagraphFont"/>
    <w:link w:val="BodyText"/>
    <w:rsid w:val="00F52622"/>
    <w:rPr>
      <w:rFonts w:eastAsia="Times New Roman" w:cs="Times New Roman"/>
      <w:sz w:val="28"/>
      <w:szCs w:val="24"/>
      <w:lang w:val="x-none"/>
    </w:rPr>
  </w:style>
  <w:style w:type="character" w:customStyle="1" w:styleId="spelle">
    <w:name w:val="spelle"/>
    <w:rsid w:val="00C03CFE"/>
  </w:style>
  <w:style w:type="paragraph" w:styleId="NormalWeb">
    <w:name w:val="Normal (Web)"/>
    <w:basedOn w:val="Normal"/>
    <w:uiPriority w:val="99"/>
    <w:unhideWhenUsed/>
    <w:rsid w:val="00C604CD"/>
    <w:pPr>
      <w:ind w:firstLine="567"/>
      <w:jc w:val="both"/>
    </w:pPr>
    <w:rPr>
      <w:rFonts w:eastAsia="Calibri" w:cs="Times New Roman"/>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0C45"/>
    <w:rPr>
      <w:color w:val="0000FF" w:themeColor="hyperlink"/>
      <w:u w:val="single"/>
    </w:rPr>
  </w:style>
  <w:style w:type="paragraph" w:styleId="Header">
    <w:name w:val="header"/>
    <w:basedOn w:val="Normal"/>
    <w:link w:val="HeaderChar"/>
    <w:unhideWhenUsed/>
    <w:rsid w:val="00090C45"/>
    <w:pPr>
      <w:tabs>
        <w:tab w:val="center" w:pos="4153"/>
        <w:tab w:val="right" w:pos="8306"/>
      </w:tabs>
    </w:pPr>
  </w:style>
  <w:style w:type="character" w:customStyle="1" w:styleId="HeaderChar">
    <w:name w:val="Header Char"/>
    <w:basedOn w:val="DefaultParagraphFont"/>
    <w:link w:val="Header"/>
    <w:rsid w:val="00090C45"/>
  </w:style>
  <w:style w:type="paragraph" w:styleId="Footer">
    <w:name w:val="footer"/>
    <w:basedOn w:val="Normal"/>
    <w:link w:val="FooterChar"/>
    <w:uiPriority w:val="99"/>
    <w:unhideWhenUsed/>
    <w:rsid w:val="00090C45"/>
    <w:pPr>
      <w:tabs>
        <w:tab w:val="center" w:pos="4153"/>
        <w:tab w:val="right" w:pos="8306"/>
      </w:tabs>
    </w:pPr>
  </w:style>
  <w:style w:type="character" w:customStyle="1" w:styleId="FooterChar">
    <w:name w:val="Footer Char"/>
    <w:basedOn w:val="DefaultParagraphFont"/>
    <w:link w:val="Footer"/>
    <w:uiPriority w:val="99"/>
    <w:rsid w:val="00090C45"/>
  </w:style>
  <w:style w:type="paragraph" w:styleId="BalloonText">
    <w:name w:val="Balloon Text"/>
    <w:basedOn w:val="Normal"/>
    <w:link w:val="BalloonTextChar"/>
    <w:uiPriority w:val="99"/>
    <w:semiHidden/>
    <w:unhideWhenUsed/>
    <w:rsid w:val="00090C45"/>
    <w:rPr>
      <w:rFonts w:ascii="Tahoma" w:hAnsi="Tahoma" w:cs="Tahoma"/>
      <w:sz w:val="16"/>
      <w:szCs w:val="16"/>
    </w:rPr>
  </w:style>
  <w:style w:type="character" w:customStyle="1" w:styleId="BalloonTextChar">
    <w:name w:val="Balloon Text Char"/>
    <w:basedOn w:val="DefaultParagraphFont"/>
    <w:link w:val="BalloonText"/>
    <w:uiPriority w:val="99"/>
    <w:semiHidden/>
    <w:rsid w:val="00090C45"/>
    <w:rPr>
      <w:rFonts w:ascii="Tahoma" w:hAnsi="Tahoma" w:cs="Tahoma"/>
      <w:sz w:val="16"/>
      <w:szCs w:val="16"/>
    </w:rPr>
  </w:style>
  <w:style w:type="paragraph" w:customStyle="1" w:styleId="naisf">
    <w:name w:val="naisf"/>
    <w:basedOn w:val="Normal"/>
    <w:rsid w:val="00CB77F6"/>
    <w:pPr>
      <w:spacing w:before="75" w:after="75"/>
      <w:ind w:firstLine="375"/>
      <w:jc w:val="both"/>
    </w:pPr>
    <w:rPr>
      <w:rFonts w:eastAsia="Times New Roman" w:cs="Times New Roman"/>
      <w:szCs w:val="24"/>
      <w:lang w:eastAsia="lv-LV"/>
    </w:rPr>
  </w:style>
  <w:style w:type="paragraph" w:customStyle="1" w:styleId="NChar1CharCharCharCharCharChar">
    <w:name w:val="N Char1 Char Char Char Char Char Char"/>
    <w:basedOn w:val="Normal"/>
    <w:autoRedefine/>
    <w:rsid w:val="00F52622"/>
    <w:pPr>
      <w:tabs>
        <w:tab w:val="left" w:pos="6379"/>
      </w:tabs>
      <w:ind w:firstLine="709"/>
      <w:jc w:val="both"/>
    </w:pPr>
    <w:rPr>
      <w:rFonts w:eastAsia="Times New Roman" w:cs="Times New Roman"/>
      <w:bCs/>
      <w:sz w:val="28"/>
      <w:szCs w:val="28"/>
      <w:lang w:eastAsia="lv-LV"/>
    </w:rPr>
  </w:style>
  <w:style w:type="paragraph" w:styleId="BodyText">
    <w:name w:val="Body Text"/>
    <w:basedOn w:val="Normal"/>
    <w:link w:val="BodyTextChar"/>
    <w:rsid w:val="00F52622"/>
    <w:rPr>
      <w:rFonts w:eastAsia="Times New Roman" w:cs="Times New Roman"/>
      <w:sz w:val="28"/>
      <w:szCs w:val="24"/>
      <w:lang w:val="x-none"/>
    </w:rPr>
  </w:style>
  <w:style w:type="character" w:customStyle="1" w:styleId="BodyTextChar">
    <w:name w:val="Body Text Char"/>
    <w:basedOn w:val="DefaultParagraphFont"/>
    <w:link w:val="BodyText"/>
    <w:rsid w:val="00F52622"/>
    <w:rPr>
      <w:rFonts w:eastAsia="Times New Roman" w:cs="Times New Roman"/>
      <w:sz w:val="28"/>
      <w:szCs w:val="24"/>
      <w:lang w:val="x-none"/>
    </w:rPr>
  </w:style>
  <w:style w:type="character" w:customStyle="1" w:styleId="spelle">
    <w:name w:val="spelle"/>
    <w:rsid w:val="00C03CFE"/>
  </w:style>
  <w:style w:type="paragraph" w:styleId="NormalWeb">
    <w:name w:val="Normal (Web)"/>
    <w:basedOn w:val="Normal"/>
    <w:uiPriority w:val="99"/>
    <w:unhideWhenUsed/>
    <w:rsid w:val="00C604CD"/>
    <w:pPr>
      <w:ind w:firstLine="567"/>
      <w:jc w:val="both"/>
    </w:pPr>
    <w:rPr>
      <w:rFonts w:eastAsia="Calibri" w:cs="Times New Roman"/>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veta.Galzone@mk.gov.lv" TargetMode="External"/><Relationship Id="rId12" Type="http://schemas.microsoft.com/office/2011/relationships/people" Target="peop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908</Words>
  <Characters>519</Characters>
  <Application>Microsoft Office Word</Application>
  <DocSecurity>0</DocSecurity>
  <Lines>4</Lines>
  <Paragraphs>2</Paragraphs>
  <ScaleCrop>false</ScaleCrop>
  <HeadingPairs>
    <vt:vector size="2" baseType="variant">
      <vt:variant>
        <vt:lpstr>Title</vt:lpstr>
      </vt:variant>
      <vt:variant>
        <vt:i4>1</vt:i4>
      </vt:variant>
    </vt:vector>
  </HeadingPairs>
  <TitlesOfParts>
    <vt:vector size="1" baseType="lpstr">
      <vt:lpstr>Par Ministru kabineta 2016. gada 31. maija sēdes protokollēmuma (prot.Nr.26 39.§) "Informatīvais ziņojums "Par valsts budžeta izdevumu pārskatīšanas 2017. , 2018.  un 2019. gadam rezultātiem un priekšlikumi par šo rezultātu izmantošanu likumprojekta "Par </vt:lpstr>
    </vt:vector>
  </TitlesOfParts>
  <Company>Valsts kanceleja</Company>
  <LinksUpToDate>false</LinksUpToDate>
  <CharactersWithSpaces>1425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Ministru kabineta 2016. gada 31. maija sēdes protokollēmuma (prot.Nr.26 39.§) "Informatīvais ziņojums "Par valsts budžeta izdevumu pārskatīšanas 2017. , 2018.  un 2019. gadam rezultātiem un priekšlikumi par šo rezultātu izmantošanu likumprojekta "Par vidēja termiņa budžeta 2017., 2018.  un 2019. gadam" un likumprojekta "Par valsts budžetu 2017. gadam" izstrādes procesā"" 6.33. punktā dotā uzdevuma izpildes termiņa pagarināšanu</dc:title>
  <dc:subject>MK sēdes protokollēmuma projekts</dc:subject>
  <dc:creator>Iveta.Galzone@mk.gov.lv</dc:creator>
  <dc:description>Iveta Galzone, tālr.67082977,
iveta.galzone@mk.gov.lv</dc:description>
  <cp:lastModifiedBy>Lilija Kampāne</cp:lastModifiedBy>
  <cp:revision>5</cp:revision>
  <cp:lastPrinted>2017-06-20T12:07:00Z</cp:lastPrinted>
  <dcterms:created xsi:type="dcterms:W3CDTF">2017-06-13T10:21:00Z</dcterms:created>
  <dcterms:modified xsi:type="dcterms:W3CDTF">2017-06-20T12:07:00Z</dcterms:modified>
</cp:coreProperties>
</file>