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236F" w14:textId="77777777" w:rsidR="005C31DF" w:rsidRPr="0012548A" w:rsidRDefault="005C31DF" w:rsidP="005C3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14:paraId="5905DEED" w14:textId="77777777" w:rsidR="005C31DF" w:rsidRPr="0012548A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LATVIJAS REPUBLIKAS MINISTRU KABINETA </w:t>
      </w:r>
    </w:p>
    <w:p w14:paraId="51461791" w14:textId="77777777" w:rsidR="005C31DF" w:rsidRPr="0012548A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PROTOKOLLĒMUMS</w:t>
      </w:r>
    </w:p>
    <w:p w14:paraId="0902FDFB" w14:textId="77777777" w:rsidR="005C31DF" w:rsidRPr="0012548A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</w:t>
      </w:r>
    </w:p>
    <w:p w14:paraId="52D633AA" w14:textId="77777777" w:rsidR="005C31DF" w:rsidRPr="0012548A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E88E469" w14:textId="77777777" w:rsidR="005C31DF" w:rsidRPr="0012548A" w:rsidRDefault="005C31DF" w:rsidP="005C31DF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Nr.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2017. gada ___. ______</w:t>
      </w:r>
    </w:p>
    <w:p w14:paraId="64AF804F" w14:textId="77777777" w:rsidR="005C31DF" w:rsidRPr="0012548A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CBF306" w14:textId="3B9556CC" w:rsidR="005C31DF" w:rsidRPr="0012548A" w:rsidRDefault="00654502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5C31DF" w:rsidRPr="00125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5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31DF" w:rsidRPr="0012548A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0205EAF3" w14:textId="77777777" w:rsidR="00B57A4D" w:rsidRPr="0012548A" w:rsidRDefault="00B57A4D" w:rsidP="00B5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7D9E39B" w14:textId="77777777" w:rsidR="00B57A4D" w:rsidRPr="0012548A" w:rsidRDefault="00B009EA" w:rsidP="00B57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Informatīvais ziņojums</w:t>
      </w:r>
      <w:r w:rsidR="00B57A4D"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A506D" w:rsidRPr="0012548A">
        <w:rPr>
          <w:rFonts w:ascii="Times New Roman" w:eastAsia="Calibri" w:hAnsi="Times New Roman" w:cs="Times New Roman"/>
          <w:b/>
          <w:sz w:val="24"/>
          <w:szCs w:val="24"/>
        </w:rPr>
        <w:t xml:space="preserve">„Par </w:t>
      </w:r>
      <w:r w:rsidR="000C6712" w:rsidRPr="0012548A">
        <w:rPr>
          <w:rFonts w:ascii="Times New Roman" w:eastAsia="Calibri" w:hAnsi="Times New Roman" w:cs="Times New Roman"/>
          <w:b/>
          <w:sz w:val="24"/>
          <w:szCs w:val="24"/>
        </w:rPr>
        <w:t xml:space="preserve">elektronisko dokumentu apriti </w:t>
      </w:r>
    </w:p>
    <w:p w14:paraId="7F353D98" w14:textId="4CFD5E7D" w:rsidR="001A506D" w:rsidRPr="0012548A" w:rsidRDefault="000C6712" w:rsidP="00B57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48A">
        <w:rPr>
          <w:rFonts w:ascii="Times New Roman" w:eastAsia="Calibri" w:hAnsi="Times New Roman" w:cs="Times New Roman"/>
          <w:b/>
          <w:sz w:val="24"/>
          <w:szCs w:val="24"/>
        </w:rPr>
        <w:t xml:space="preserve">ministrijās un </w:t>
      </w:r>
      <w:r w:rsidR="006A71D8" w:rsidRPr="0012548A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12548A">
        <w:rPr>
          <w:rFonts w:ascii="Times New Roman" w:eastAsia="Calibri" w:hAnsi="Times New Roman" w:cs="Times New Roman"/>
          <w:b/>
          <w:sz w:val="24"/>
          <w:szCs w:val="24"/>
        </w:rPr>
        <w:t xml:space="preserve"> padotībā esoš</w:t>
      </w:r>
      <w:r w:rsidR="006A71D8" w:rsidRPr="0012548A">
        <w:rPr>
          <w:rFonts w:ascii="Times New Roman" w:eastAsia="Calibri" w:hAnsi="Times New Roman" w:cs="Times New Roman"/>
          <w:b/>
          <w:sz w:val="24"/>
          <w:szCs w:val="24"/>
        </w:rPr>
        <w:t>aj</w:t>
      </w:r>
      <w:r w:rsidRPr="0012548A">
        <w:rPr>
          <w:rFonts w:ascii="Times New Roman" w:eastAsia="Calibri" w:hAnsi="Times New Roman" w:cs="Times New Roman"/>
          <w:b/>
          <w:sz w:val="24"/>
          <w:szCs w:val="24"/>
        </w:rPr>
        <w:t>ās iestādēs</w:t>
      </w:r>
      <w:r w:rsidR="001A506D" w:rsidRPr="001254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CC67A87" w14:textId="77777777" w:rsidR="00A92895" w:rsidRPr="0012548A" w:rsidRDefault="00A92895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5F8E2F" w14:textId="624A73D9" w:rsidR="00DF04E4" w:rsidRPr="0012548A" w:rsidRDefault="001A506D" w:rsidP="006B5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Pieņemt zināšanai </w:t>
      </w:r>
      <w:r w:rsidR="001A5D9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ides aizsardzības un r</w:t>
      </w:r>
      <w:r w:rsidR="001A5D94">
        <w:rPr>
          <w:rFonts w:ascii="Times New Roman" w:eastAsia="Times New Roman" w:hAnsi="Times New Roman" w:cs="Times New Roman"/>
          <w:sz w:val="24"/>
          <w:szCs w:val="24"/>
          <w:lang w:eastAsia="lv-LV"/>
        </w:rPr>
        <w:t>eģionālās attīstības ministra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iesniegto informatīvo ziņojumu.</w:t>
      </w:r>
    </w:p>
    <w:p w14:paraId="4E2DBCF5" w14:textId="77777777" w:rsidR="006B5555" w:rsidRPr="0012548A" w:rsidRDefault="006B5555" w:rsidP="006B5555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ACB58B" w14:textId="77777777" w:rsidR="00B07E4A" w:rsidRPr="0012548A" w:rsidRDefault="006B5555" w:rsidP="006B555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Ministrijām un to padotībā esošajām iestādēm</w:t>
      </w:r>
      <w:r w:rsidR="00B07E4A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C678E8B" w14:textId="6F5EAA8F" w:rsidR="00B07E4A" w:rsidRPr="0012548A" w:rsidRDefault="006B5555" w:rsidP="006B5028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līdz 2018.</w:t>
      </w:r>
      <w:r w:rsidR="00B57A4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="00B57A4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614E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jūnijam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savstarpējā dokumentu apritē nodrošināt pilnīgu pāreju uz elektronisko dokumentu lietošanu, izņemot normatīvajo</w:t>
      </w:r>
      <w:r w:rsidR="00B07E4A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s aktos noteiktos ierobežojumus;</w:t>
      </w:r>
    </w:p>
    <w:p w14:paraId="0E930D73" w14:textId="0422BFA0" w:rsidR="00640C3D" w:rsidRPr="0012548A" w:rsidRDefault="000E02B5" w:rsidP="006B5028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vēlāk kā 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2020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57A4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B57A4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augustam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salāgot </w:t>
      </w:r>
      <w:r w:rsidR="00A9289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pārziņā esošās</w:t>
      </w:r>
      <w:r w:rsidR="006A71D8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elektroniskās 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 pārvaldības sistēmas ar </w:t>
      </w:r>
      <w:r w:rsidR="00E6218B" w:rsidRPr="0012548A">
        <w:rPr>
          <w:rFonts w:ascii="Times New Roman" w:eastAsia="Times New Roman" w:hAnsi="Times New Roman" w:cs="Times New Roman"/>
          <w:sz w:val="24"/>
          <w:szCs w:val="24"/>
        </w:rPr>
        <w:t>Vienot</w:t>
      </w:r>
      <w:r w:rsidR="006A71D8" w:rsidRPr="001254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218B" w:rsidRPr="0012548A">
        <w:rPr>
          <w:rFonts w:ascii="Times New Roman" w:eastAsia="Times New Roman" w:hAnsi="Times New Roman" w:cs="Times New Roman"/>
          <w:sz w:val="24"/>
          <w:szCs w:val="24"/>
        </w:rPr>
        <w:t xml:space="preserve"> valsts arhīvu informācijas sistēm</w:t>
      </w:r>
      <w:r w:rsidR="006A71D8" w:rsidRPr="0012548A">
        <w:rPr>
          <w:rFonts w:ascii="Times New Roman" w:eastAsia="Times New Roman" w:hAnsi="Times New Roman" w:cs="Times New Roman"/>
          <w:sz w:val="24"/>
          <w:szCs w:val="24"/>
        </w:rPr>
        <w:t>u</w:t>
      </w:r>
      <w:r w:rsidR="00E6218B" w:rsidRPr="0012548A">
        <w:rPr>
          <w:rFonts w:ascii="Times New Roman" w:eastAsia="Times New Roman" w:hAnsi="Times New Roman" w:cs="Times New Roman"/>
          <w:sz w:val="24"/>
          <w:szCs w:val="24"/>
        </w:rPr>
        <w:t xml:space="preserve"> (VVAIS)</w:t>
      </w:r>
      <w:r w:rsidR="00B614ED" w:rsidRPr="00125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FDF9C" w14:textId="77777777" w:rsidR="00045492" w:rsidRPr="0012548A" w:rsidRDefault="00045492" w:rsidP="006B5028">
      <w:pPr>
        <w:pStyle w:val="ListParagraph"/>
        <w:ind w:left="145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DC06B7" w14:textId="3B1302E7" w:rsidR="00640C3D" w:rsidRDefault="006A71D8" w:rsidP="006B5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 ministrijai 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="00773CA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2018.</w:t>
      </w:r>
      <w:r w:rsidR="00B57A4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73CA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="00B57A4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73CA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jūlijam</w:t>
      </w:r>
      <w:r w:rsidR="00640C3D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izvērtēt risinājumus,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</w:t>
      </w:r>
      <w:r w:rsidR="00BA76AC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atvieglotu (vienkāršotu)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elektronisko dokumentu arhivēšanas procedūr</w:t>
      </w:r>
      <w:r w:rsidR="00BA76AC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iesniedzot priekšlikumus Ministru kabinetā.</w:t>
      </w:r>
    </w:p>
    <w:p w14:paraId="0EB90C88" w14:textId="77777777" w:rsidR="001A5D94" w:rsidRDefault="001A5D94" w:rsidP="001A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2C604E" w14:textId="019559A6" w:rsidR="00B07E4A" w:rsidRPr="0012548A" w:rsidRDefault="00EF4059" w:rsidP="00B07E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2548A">
        <w:rPr>
          <w:rFonts w:ascii="Times New Roman" w:hAnsi="Times New Roman" w:cs="Times New Roman"/>
          <w:sz w:val="24"/>
          <w:szCs w:val="24"/>
        </w:rPr>
        <w:t>Tieslietu ministrijai</w:t>
      </w:r>
      <w:r w:rsidR="000E02B5" w:rsidRPr="0012548A">
        <w:rPr>
          <w:rFonts w:ascii="Times New Roman" w:hAnsi="Times New Roman" w:cs="Times New Roman"/>
          <w:sz w:val="24"/>
          <w:szCs w:val="24"/>
        </w:rPr>
        <w:t xml:space="preserve"> sadarbībā ar Vides aizsardzības un reģionālās attīstības ministriju</w:t>
      </w:r>
      <w:r w:rsidRPr="0012548A">
        <w:rPr>
          <w:rFonts w:ascii="Times New Roman" w:hAnsi="Times New Roman" w:cs="Times New Roman"/>
          <w:sz w:val="24"/>
          <w:szCs w:val="24"/>
        </w:rPr>
        <w:t xml:space="preserve"> līdz </w:t>
      </w:r>
      <w:r w:rsidR="0012548A" w:rsidRPr="0012548A">
        <w:rPr>
          <w:rFonts w:ascii="Times New Roman" w:hAnsi="Times New Roman" w:cs="Times New Roman"/>
          <w:sz w:val="24"/>
          <w:szCs w:val="24"/>
        </w:rPr>
        <w:t>2018. gada 1. martam</w:t>
      </w:r>
      <w:r w:rsidRPr="0012548A">
        <w:rPr>
          <w:rFonts w:ascii="Times New Roman" w:hAnsi="Times New Roman" w:cs="Times New Roman"/>
          <w:sz w:val="24"/>
          <w:szCs w:val="24"/>
        </w:rPr>
        <w:t xml:space="preserve"> izstrādāt grozījumus Ministru kabineta 2005.</w:t>
      </w:r>
      <w:r w:rsidR="00B57A4D" w:rsidRPr="0012548A">
        <w:rPr>
          <w:rFonts w:ascii="Times New Roman" w:hAnsi="Times New Roman" w:cs="Times New Roman"/>
          <w:sz w:val="24"/>
          <w:szCs w:val="24"/>
        </w:rPr>
        <w:t> </w:t>
      </w:r>
      <w:r w:rsidRPr="0012548A">
        <w:rPr>
          <w:rFonts w:ascii="Times New Roman" w:hAnsi="Times New Roman" w:cs="Times New Roman"/>
          <w:sz w:val="24"/>
          <w:szCs w:val="24"/>
        </w:rPr>
        <w:t>gada 26.</w:t>
      </w:r>
      <w:r w:rsidR="00B57A4D" w:rsidRPr="0012548A">
        <w:rPr>
          <w:rFonts w:ascii="Times New Roman" w:hAnsi="Times New Roman" w:cs="Times New Roman"/>
          <w:sz w:val="24"/>
          <w:szCs w:val="24"/>
        </w:rPr>
        <w:t> </w:t>
      </w:r>
      <w:r w:rsidRPr="0012548A">
        <w:rPr>
          <w:rFonts w:ascii="Times New Roman" w:hAnsi="Times New Roman" w:cs="Times New Roman"/>
          <w:sz w:val="24"/>
          <w:szCs w:val="24"/>
        </w:rPr>
        <w:t>aprīļa noteikumos Nr.</w:t>
      </w:r>
      <w:r w:rsidR="00B57A4D" w:rsidRPr="0012548A">
        <w:rPr>
          <w:rFonts w:ascii="Times New Roman" w:hAnsi="Times New Roman" w:cs="Times New Roman"/>
          <w:sz w:val="24"/>
          <w:szCs w:val="24"/>
        </w:rPr>
        <w:t> </w:t>
      </w:r>
      <w:r w:rsidRPr="0012548A">
        <w:rPr>
          <w:rFonts w:ascii="Times New Roman" w:hAnsi="Times New Roman" w:cs="Times New Roman"/>
          <w:sz w:val="24"/>
          <w:szCs w:val="24"/>
        </w:rPr>
        <w:t>280 “Kārtība, kādā aizsargājama informācija dienesta vajadzībām”</w:t>
      </w:r>
      <w:r w:rsidRPr="0012548A">
        <w:rPr>
          <w:rFonts w:ascii="Times New Roman" w:eastAsia="Calibri" w:hAnsi="Times New Roman" w:cs="Times New Roman"/>
          <w:sz w:val="24"/>
          <w:szCs w:val="24"/>
        </w:rPr>
        <w:t xml:space="preserve"> ar mērķi noteikt, ka valsts pārvaldes iestādes informāciju dienesta vajadzībām apstrādā elektroniski,</w:t>
      </w:r>
      <w:r w:rsidRPr="0012548A">
        <w:rPr>
          <w:rFonts w:ascii="Times New Roman" w:hAnsi="Times New Roman" w:cs="Times New Roman"/>
          <w:sz w:val="24"/>
          <w:szCs w:val="24"/>
        </w:rPr>
        <w:t xml:space="preserve"> ja ārējā normatīvajā aktā nav noteikts citādi un informācijas sniegšana nav pretrunā normatīvajos aktos noteiktajiem informācijas sniegšanas noteikumiem.</w:t>
      </w:r>
    </w:p>
    <w:p w14:paraId="1312A9D7" w14:textId="77777777" w:rsidR="00B07E4A" w:rsidRPr="0012548A" w:rsidRDefault="00B07E4A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</w:pPr>
    </w:p>
    <w:p w14:paraId="13A47CCC" w14:textId="77777777" w:rsidR="00BD02C3" w:rsidRPr="0012548A" w:rsidRDefault="00BD02C3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</w:pPr>
    </w:p>
    <w:p w14:paraId="68D8C577" w14:textId="58B64AFE" w:rsidR="005C31DF" w:rsidRPr="0012548A" w:rsidRDefault="005C31DF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B555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Māris Kučinskis</w:t>
      </w:r>
    </w:p>
    <w:p w14:paraId="5F1C4FE1" w14:textId="77777777" w:rsidR="005C31DF" w:rsidRPr="0012548A" w:rsidRDefault="005C31DF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3148EC" w14:textId="7FB4A7AF" w:rsidR="005C31DF" w:rsidRPr="0012548A" w:rsidRDefault="005C31DF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76BEF" w14:textId="5091D6D7" w:rsidR="005C31DF" w:rsidRPr="0012548A" w:rsidRDefault="005C31DF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B555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Citskovskis</w:t>
      </w:r>
    </w:p>
    <w:p w14:paraId="5AB2BA8F" w14:textId="77777777" w:rsidR="003723E6" w:rsidRPr="0012548A" w:rsidRDefault="003723E6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F83B7E" w14:textId="77777777" w:rsidR="00085A00" w:rsidRPr="0012548A" w:rsidRDefault="00085A00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FD5E40" w14:textId="77777777" w:rsidR="005C31DF" w:rsidRPr="0012548A" w:rsidRDefault="005C31DF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48A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7415A2ED" w14:textId="77777777" w:rsidR="00E82E1F" w:rsidRPr="0012548A" w:rsidRDefault="00620F0D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E82E1F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ides aizsardzības</w:t>
      </w:r>
    </w:p>
    <w:p w14:paraId="7D184A97" w14:textId="5641B763" w:rsidR="005C31DF" w:rsidRPr="0012548A" w:rsidRDefault="00E82E1F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un reģionālās attīstības ministrs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B5555"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Kaspars Gerhards</w:t>
      </w:r>
    </w:p>
    <w:p w14:paraId="1DB1A72A" w14:textId="77777777" w:rsidR="005C31DF" w:rsidRPr="0012548A" w:rsidRDefault="005C31DF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0AC81B26" w14:textId="77777777" w:rsidR="00085A00" w:rsidRDefault="00085A00" w:rsidP="00A9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9BF6219" w14:textId="77777777" w:rsidR="00B009EA" w:rsidRDefault="00B009EA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Igaune 66016780</w:t>
      </w:r>
    </w:p>
    <w:p w14:paraId="1E233C84" w14:textId="77777777" w:rsidR="00B009EA" w:rsidRDefault="00C61EBF" w:rsidP="006B555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hyperlink r:id="rId7" w:history="1">
        <w:r w:rsidR="00B009EA" w:rsidRPr="00E600D1">
          <w:rPr>
            <w:rStyle w:val="Hyperlink"/>
            <w:rFonts w:ascii="Times New Roman" w:eastAsia="Times New Roman" w:hAnsi="Times New Roman" w:cs="Times New Roman"/>
            <w:sz w:val="20"/>
            <w:szCs w:val="24"/>
            <w:lang w:val="et-EE" w:eastAsia="lv-LV"/>
          </w:rPr>
          <w:t>ingrida.igaune@varam.gov.lv</w:t>
        </w:r>
      </w:hyperlink>
    </w:p>
    <w:sectPr w:rsidR="00B009EA" w:rsidSect="00B57A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8FDF7" w14:textId="77777777" w:rsidR="00C61EBF" w:rsidRDefault="00C61EBF" w:rsidP="00FC7659">
      <w:pPr>
        <w:spacing w:after="0" w:line="240" w:lineRule="auto"/>
      </w:pPr>
      <w:r>
        <w:separator/>
      </w:r>
    </w:p>
  </w:endnote>
  <w:endnote w:type="continuationSeparator" w:id="0">
    <w:p w14:paraId="22917B78" w14:textId="77777777" w:rsidR="00C61EBF" w:rsidRDefault="00C61EBF" w:rsidP="00FC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6731" w14:textId="4C6FCC62" w:rsidR="00B009EA" w:rsidRPr="004101AE" w:rsidRDefault="0075087F" w:rsidP="00E3530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VARAMprot_</w:t>
    </w:r>
    <w:r w:rsidR="00892682">
      <w:rPr>
        <w:rFonts w:ascii="Times New Roman" w:hAnsi="Times New Roman" w:cs="Times New Roman"/>
        <w:sz w:val="20"/>
        <w:szCs w:val="20"/>
      </w:rPr>
      <w:t>0307</w:t>
    </w:r>
    <w:r w:rsidR="00B009EA" w:rsidRPr="00B009EA">
      <w:rPr>
        <w:rFonts w:ascii="Times New Roman" w:hAnsi="Times New Roman" w:cs="Times New Roman"/>
        <w:sz w:val="20"/>
        <w:szCs w:val="20"/>
      </w:rPr>
      <w:t xml:space="preserve">17_CEF; Ministru kabineta sēdes protokollēmuma projekts </w:t>
    </w:r>
    <w:r w:rsidR="00D96EDF">
      <w:rPr>
        <w:rFonts w:ascii="Times New Roman" w:hAnsi="Times New Roman" w:cs="Times New Roman"/>
        <w:sz w:val="20"/>
        <w:szCs w:val="20"/>
      </w:rPr>
      <w:t>“</w:t>
    </w:r>
    <w:r w:rsidR="00E35302" w:rsidRPr="00E35302">
      <w:rPr>
        <w:rFonts w:ascii="Times New Roman" w:eastAsia="Times New Roman" w:hAnsi="Times New Roman" w:cs="Times New Roman"/>
        <w:sz w:val="20"/>
        <w:szCs w:val="20"/>
        <w:lang w:eastAsia="lv-LV"/>
      </w:rPr>
      <w:t>Par elektronisko dokumentu un informācijas elektroniskā veidā apriti ministrijās un to padotībā esošajās iestādēs</w:t>
    </w:r>
    <w:r w:rsidR="00D96EDF" w:rsidRPr="004101AE">
      <w:rPr>
        <w:rFonts w:ascii="Times New Roman" w:eastAsia="Calibri" w:hAnsi="Times New Roman" w:cs="Times New Roman"/>
        <w:sz w:val="20"/>
        <w:szCs w:val="20"/>
      </w:rPr>
      <w:t>’’</w:t>
    </w:r>
  </w:p>
  <w:p w14:paraId="27B07EE5" w14:textId="77777777" w:rsidR="006B1D76" w:rsidRPr="004101AE" w:rsidRDefault="00C61EBF" w:rsidP="00B00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86D9" w14:textId="0263ECE8" w:rsidR="00B009EA" w:rsidRPr="004101AE" w:rsidRDefault="00B009EA" w:rsidP="00E3530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009EA">
      <w:rPr>
        <w:rFonts w:ascii="Times New Roman" w:hAnsi="Times New Roman" w:cs="Times New Roman"/>
        <w:sz w:val="20"/>
        <w:szCs w:val="20"/>
      </w:rPr>
      <w:t>VARAM</w:t>
    </w:r>
    <w:r w:rsidR="003A6037" w:rsidRPr="00B009EA">
      <w:rPr>
        <w:rFonts w:ascii="Times New Roman" w:hAnsi="Times New Roman" w:cs="Times New Roman"/>
        <w:sz w:val="20"/>
        <w:szCs w:val="20"/>
      </w:rPr>
      <w:t>prot_</w:t>
    </w:r>
    <w:r w:rsidR="00892682">
      <w:rPr>
        <w:rFonts w:ascii="Times New Roman" w:hAnsi="Times New Roman" w:cs="Times New Roman"/>
        <w:sz w:val="20"/>
        <w:szCs w:val="20"/>
      </w:rPr>
      <w:t>0307</w:t>
    </w:r>
    <w:r w:rsidRPr="00B009EA">
      <w:rPr>
        <w:rFonts w:ascii="Times New Roman" w:hAnsi="Times New Roman" w:cs="Times New Roman"/>
        <w:sz w:val="20"/>
        <w:szCs w:val="20"/>
      </w:rPr>
      <w:t>17</w:t>
    </w:r>
    <w:r w:rsidR="003A6037" w:rsidRPr="00B009EA">
      <w:rPr>
        <w:rFonts w:ascii="Times New Roman" w:hAnsi="Times New Roman" w:cs="Times New Roman"/>
        <w:sz w:val="20"/>
        <w:szCs w:val="20"/>
      </w:rPr>
      <w:t>_</w:t>
    </w:r>
    <w:r w:rsidRPr="00B009EA">
      <w:rPr>
        <w:rFonts w:ascii="Times New Roman" w:hAnsi="Times New Roman" w:cs="Times New Roman"/>
        <w:sz w:val="20"/>
        <w:szCs w:val="20"/>
      </w:rPr>
      <w:t>CEF</w:t>
    </w:r>
    <w:r w:rsidR="003A6037" w:rsidRPr="00B009EA">
      <w:rPr>
        <w:rFonts w:ascii="Times New Roman" w:hAnsi="Times New Roman" w:cs="Times New Roman"/>
        <w:sz w:val="20"/>
        <w:szCs w:val="20"/>
      </w:rPr>
      <w:t xml:space="preserve">; Ministru kabineta sēdes protokollēmuma projekts </w:t>
    </w:r>
    <w:r w:rsidR="00D96EDF">
      <w:rPr>
        <w:rFonts w:ascii="Times New Roman" w:hAnsi="Times New Roman" w:cs="Times New Roman"/>
        <w:sz w:val="20"/>
        <w:szCs w:val="20"/>
      </w:rPr>
      <w:t>“</w:t>
    </w:r>
    <w:r w:rsidR="00E35302" w:rsidRPr="00E35302">
      <w:rPr>
        <w:rFonts w:ascii="Times New Roman" w:eastAsia="Times New Roman" w:hAnsi="Times New Roman" w:cs="Times New Roman"/>
        <w:sz w:val="20"/>
        <w:szCs w:val="20"/>
        <w:lang w:eastAsia="lv-LV"/>
      </w:rPr>
      <w:t>Par elektronisko dokumentu un informācijas elektroniskā veidā apriti ministrijās un to padotībā esošajās iestādēs</w:t>
    </w:r>
    <w:r w:rsidR="00E35302">
      <w:rPr>
        <w:rFonts w:ascii="Times New Roman" w:eastAsia="Calibri" w:hAnsi="Times New Roman" w:cs="Times New Roman"/>
        <w:sz w:val="20"/>
        <w:szCs w:val="20"/>
      </w:rPr>
      <w:t>”</w:t>
    </w:r>
    <w:r w:rsidRPr="004101AE">
      <w:rPr>
        <w:rFonts w:ascii="Times New Roman" w:eastAsia="Calibri" w:hAnsi="Times New Roman" w:cs="Times New Roman"/>
        <w:sz w:val="20"/>
        <w:szCs w:val="20"/>
      </w:rPr>
      <w:t xml:space="preserve"> </w:t>
    </w:r>
  </w:p>
  <w:p w14:paraId="2BA400D5" w14:textId="77777777" w:rsidR="008B2210" w:rsidRPr="004101AE" w:rsidRDefault="00C61EBF" w:rsidP="00E35302">
    <w:pPr>
      <w:pStyle w:val="Parastais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3105" w14:textId="77777777" w:rsidR="00C61EBF" w:rsidRDefault="00C61EBF" w:rsidP="00FC7659">
      <w:pPr>
        <w:spacing w:after="0" w:line="240" w:lineRule="auto"/>
      </w:pPr>
      <w:r>
        <w:separator/>
      </w:r>
    </w:p>
  </w:footnote>
  <w:footnote w:type="continuationSeparator" w:id="0">
    <w:p w14:paraId="55CA84E3" w14:textId="77777777" w:rsidR="00C61EBF" w:rsidRDefault="00C61EBF" w:rsidP="00FC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33FA" w14:textId="77777777" w:rsidR="00AA47D7" w:rsidRDefault="003A6037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4FBDB" w14:textId="77777777" w:rsidR="00AA47D7" w:rsidRDefault="00C61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2E80" w14:textId="77777777" w:rsidR="00AA47D7" w:rsidRPr="007013EE" w:rsidRDefault="003A6037" w:rsidP="007013EE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A5D94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404AB15" w14:textId="77777777" w:rsidR="00AA47D7" w:rsidRDefault="00C61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670B" w14:textId="77777777" w:rsidR="00FB34E1" w:rsidRPr="00FB34E1" w:rsidRDefault="00C61EBF" w:rsidP="00FB34E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0D7"/>
    <w:multiLevelType w:val="hybridMultilevel"/>
    <w:tmpl w:val="92B22B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abstractNum w:abstractNumId="3" w15:restartNumberingAfterBreak="0">
    <w:nsid w:val="582B278E"/>
    <w:multiLevelType w:val="hybridMultilevel"/>
    <w:tmpl w:val="A838DA20"/>
    <w:lvl w:ilvl="0" w:tplc="982445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8566DC"/>
    <w:multiLevelType w:val="hybridMultilevel"/>
    <w:tmpl w:val="88FA5930"/>
    <w:lvl w:ilvl="0" w:tplc="9AD683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45492"/>
    <w:rsid w:val="00046F32"/>
    <w:rsid w:val="0006178E"/>
    <w:rsid w:val="000808DA"/>
    <w:rsid w:val="00085A00"/>
    <w:rsid w:val="000A2750"/>
    <w:rsid w:val="000C6712"/>
    <w:rsid w:val="000C7EDC"/>
    <w:rsid w:val="000D396E"/>
    <w:rsid w:val="000E02B5"/>
    <w:rsid w:val="00123912"/>
    <w:rsid w:val="0012548A"/>
    <w:rsid w:val="0014514F"/>
    <w:rsid w:val="001A03EE"/>
    <w:rsid w:val="001A506D"/>
    <w:rsid w:val="001A5D94"/>
    <w:rsid w:val="001B11FF"/>
    <w:rsid w:val="001D53D2"/>
    <w:rsid w:val="001D54D5"/>
    <w:rsid w:val="001E2192"/>
    <w:rsid w:val="001E2CA6"/>
    <w:rsid w:val="001E699B"/>
    <w:rsid w:val="0028644E"/>
    <w:rsid w:val="00286D80"/>
    <w:rsid w:val="002946EB"/>
    <w:rsid w:val="002A10C6"/>
    <w:rsid w:val="002A1214"/>
    <w:rsid w:val="002B5EC4"/>
    <w:rsid w:val="002E4FBB"/>
    <w:rsid w:val="002F551A"/>
    <w:rsid w:val="00301E1F"/>
    <w:rsid w:val="003063A7"/>
    <w:rsid w:val="0031758D"/>
    <w:rsid w:val="00363E15"/>
    <w:rsid w:val="003723E6"/>
    <w:rsid w:val="0037387B"/>
    <w:rsid w:val="003A6037"/>
    <w:rsid w:val="004026A3"/>
    <w:rsid w:val="004101AE"/>
    <w:rsid w:val="00427CB0"/>
    <w:rsid w:val="00431607"/>
    <w:rsid w:val="0046398B"/>
    <w:rsid w:val="004B0A6D"/>
    <w:rsid w:val="004B65DA"/>
    <w:rsid w:val="004E6233"/>
    <w:rsid w:val="00517B26"/>
    <w:rsid w:val="005330A6"/>
    <w:rsid w:val="005751BE"/>
    <w:rsid w:val="005B2639"/>
    <w:rsid w:val="005B4EAD"/>
    <w:rsid w:val="005C07C2"/>
    <w:rsid w:val="005C07E2"/>
    <w:rsid w:val="005C31DF"/>
    <w:rsid w:val="00613817"/>
    <w:rsid w:val="00620F0D"/>
    <w:rsid w:val="00640C3D"/>
    <w:rsid w:val="00654502"/>
    <w:rsid w:val="00662698"/>
    <w:rsid w:val="0067037C"/>
    <w:rsid w:val="006818B4"/>
    <w:rsid w:val="006A71D8"/>
    <w:rsid w:val="006B5028"/>
    <w:rsid w:val="006B5555"/>
    <w:rsid w:val="006F4FC1"/>
    <w:rsid w:val="007013EE"/>
    <w:rsid w:val="00707108"/>
    <w:rsid w:val="0075087F"/>
    <w:rsid w:val="00773CA5"/>
    <w:rsid w:val="0078484D"/>
    <w:rsid w:val="007950C3"/>
    <w:rsid w:val="00796CD4"/>
    <w:rsid w:val="007B36B1"/>
    <w:rsid w:val="007D0D9A"/>
    <w:rsid w:val="007D2B58"/>
    <w:rsid w:val="0080294F"/>
    <w:rsid w:val="0087152A"/>
    <w:rsid w:val="00892682"/>
    <w:rsid w:val="00930F14"/>
    <w:rsid w:val="00951D2B"/>
    <w:rsid w:val="00951E3A"/>
    <w:rsid w:val="009822BB"/>
    <w:rsid w:val="00991BBF"/>
    <w:rsid w:val="009A4DBA"/>
    <w:rsid w:val="009D0F77"/>
    <w:rsid w:val="00A257AF"/>
    <w:rsid w:val="00A92895"/>
    <w:rsid w:val="00AA7A8A"/>
    <w:rsid w:val="00AC5490"/>
    <w:rsid w:val="00AD6C7D"/>
    <w:rsid w:val="00B009EA"/>
    <w:rsid w:val="00B062C1"/>
    <w:rsid w:val="00B07E4A"/>
    <w:rsid w:val="00B21939"/>
    <w:rsid w:val="00B41048"/>
    <w:rsid w:val="00B44511"/>
    <w:rsid w:val="00B57A4D"/>
    <w:rsid w:val="00B614ED"/>
    <w:rsid w:val="00B725AA"/>
    <w:rsid w:val="00B7731D"/>
    <w:rsid w:val="00B94F83"/>
    <w:rsid w:val="00BA76AC"/>
    <w:rsid w:val="00BB4F8D"/>
    <w:rsid w:val="00BC04C3"/>
    <w:rsid w:val="00BD02C3"/>
    <w:rsid w:val="00BE3B8A"/>
    <w:rsid w:val="00BF5ADF"/>
    <w:rsid w:val="00C02DCA"/>
    <w:rsid w:val="00C070B6"/>
    <w:rsid w:val="00C25979"/>
    <w:rsid w:val="00C318CB"/>
    <w:rsid w:val="00C61EBF"/>
    <w:rsid w:val="00C64B31"/>
    <w:rsid w:val="00CB14A6"/>
    <w:rsid w:val="00CC23EF"/>
    <w:rsid w:val="00D01309"/>
    <w:rsid w:val="00D03A25"/>
    <w:rsid w:val="00D24B02"/>
    <w:rsid w:val="00D95F0B"/>
    <w:rsid w:val="00D96EDF"/>
    <w:rsid w:val="00DF04E4"/>
    <w:rsid w:val="00E02C46"/>
    <w:rsid w:val="00E146D2"/>
    <w:rsid w:val="00E35302"/>
    <w:rsid w:val="00E6218B"/>
    <w:rsid w:val="00E82E1F"/>
    <w:rsid w:val="00EF4059"/>
    <w:rsid w:val="00F47F4F"/>
    <w:rsid w:val="00F52BA2"/>
    <w:rsid w:val="00F91E7D"/>
    <w:rsid w:val="00FC09A8"/>
    <w:rsid w:val="00FC7659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EEF8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a.igaune@var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Igaune</dc:creator>
  <cp:keywords/>
  <dc:description/>
  <cp:lastModifiedBy>Ingrīda Igaune</cp:lastModifiedBy>
  <cp:revision>13</cp:revision>
  <cp:lastPrinted>2017-06-09T13:17:00Z</cp:lastPrinted>
  <dcterms:created xsi:type="dcterms:W3CDTF">2017-06-30T12:26:00Z</dcterms:created>
  <dcterms:modified xsi:type="dcterms:W3CDTF">2017-07-04T08:03:00Z</dcterms:modified>
</cp:coreProperties>
</file>