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B9C07" w14:textId="77777777" w:rsidR="002B64FD" w:rsidRPr="00445B31" w:rsidRDefault="00504E5B" w:rsidP="00B01164">
      <w:pPr>
        <w:tabs>
          <w:tab w:val="left" w:pos="3544"/>
        </w:tabs>
        <w:jc w:val="center"/>
        <w:rPr>
          <w:b/>
          <w:sz w:val="26"/>
          <w:szCs w:val="26"/>
        </w:rPr>
      </w:pPr>
      <w:r w:rsidRPr="00445B31">
        <w:rPr>
          <w:b/>
          <w:sz w:val="26"/>
          <w:szCs w:val="26"/>
        </w:rPr>
        <w:t xml:space="preserve">Informatīvais ziņojums </w:t>
      </w:r>
    </w:p>
    <w:p w14:paraId="222B9C08" w14:textId="218223C3" w:rsidR="00572A87" w:rsidRPr="00445B31" w:rsidRDefault="00632F80" w:rsidP="00B01164">
      <w:pPr>
        <w:tabs>
          <w:tab w:val="left" w:pos="3544"/>
        </w:tabs>
        <w:jc w:val="center"/>
        <w:rPr>
          <w:b/>
          <w:sz w:val="26"/>
          <w:szCs w:val="26"/>
        </w:rPr>
      </w:pPr>
      <w:r w:rsidRPr="00445B31">
        <w:rPr>
          <w:b/>
          <w:sz w:val="26"/>
          <w:szCs w:val="26"/>
        </w:rPr>
        <w:t>p</w:t>
      </w:r>
      <w:r w:rsidR="00504E5B" w:rsidRPr="00445B31">
        <w:rPr>
          <w:b/>
          <w:sz w:val="26"/>
          <w:szCs w:val="26"/>
        </w:rPr>
        <w:t>ar</w:t>
      </w:r>
      <w:r w:rsidR="00F7090B" w:rsidRPr="00445B31">
        <w:rPr>
          <w:b/>
          <w:sz w:val="26"/>
          <w:szCs w:val="26"/>
        </w:rPr>
        <w:t xml:space="preserve"> Ministru kabineta 20</w:t>
      </w:r>
      <w:r w:rsidR="00664A8B" w:rsidRPr="00445B31">
        <w:rPr>
          <w:b/>
          <w:sz w:val="26"/>
          <w:szCs w:val="26"/>
        </w:rPr>
        <w:t>1</w:t>
      </w:r>
      <w:r w:rsidR="00C36550" w:rsidRPr="00445B31">
        <w:rPr>
          <w:b/>
          <w:sz w:val="26"/>
          <w:szCs w:val="26"/>
        </w:rPr>
        <w:t>5</w:t>
      </w:r>
      <w:r w:rsidR="00F7090B" w:rsidRPr="00445B31">
        <w:rPr>
          <w:b/>
          <w:sz w:val="26"/>
          <w:szCs w:val="26"/>
        </w:rPr>
        <w:t>.</w:t>
      </w:r>
      <w:r w:rsidR="00A2750C" w:rsidRPr="00445B31">
        <w:rPr>
          <w:b/>
          <w:sz w:val="26"/>
          <w:szCs w:val="26"/>
        </w:rPr>
        <w:t> </w:t>
      </w:r>
      <w:r w:rsidR="00F7090B" w:rsidRPr="00445B31">
        <w:rPr>
          <w:b/>
          <w:sz w:val="26"/>
          <w:szCs w:val="26"/>
        </w:rPr>
        <w:t xml:space="preserve">gada </w:t>
      </w:r>
      <w:r w:rsidR="00C36550" w:rsidRPr="00445B31">
        <w:rPr>
          <w:b/>
          <w:sz w:val="26"/>
          <w:szCs w:val="26"/>
        </w:rPr>
        <w:t>1. septem</w:t>
      </w:r>
      <w:r w:rsidR="00664A8B" w:rsidRPr="00445B31">
        <w:rPr>
          <w:b/>
          <w:sz w:val="26"/>
          <w:szCs w:val="26"/>
        </w:rPr>
        <w:t xml:space="preserve">bra </w:t>
      </w:r>
      <w:r w:rsidR="00F7090B" w:rsidRPr="00445B31">
        <w:rPr>
          <w:b/>
          <w:sz w:val="26"/>
          <w:szCs w:val="26"/>
        </w:rPr>
        <w:t>sēdes protokollēmum</w:t>
      </w:r>
      <w:r w:rsidR="0072760F" w:rsidRPr="00445B31">
        <w:rPr>
          <w:b/>
          <w:sz w:val="26"/>
          <w:szCs w:val="26"/>
        </w:rPr>
        <w:t>ā</w:t>
      </w:r>
      <w:r w:rsidR="00165C18" w:rsidRPr="00445B31">
        <w:rPr>
          <w:b/>
          <w:sz w:val="26"/>
          <w:szCs w:val="26"/>
        </w:rPr>
        <w:t xml:space="preserve"> </w:t>
      </w:r>
      <w:r w:rsidR="00211F70" w:rsidRPr="00445B31">
        <w:rPr>
          <w:b/>
          <w:sz w:val="26"/>
          <w:szCs w:val="26"/>
        </w:rPr>
        <w:t>(prot</w:t>
      </w:r>
      <w:r w:rsidR="00664A8B" w:rsidRPr="00445B31">
        <w:rPr>
          <w:b/>
          <w:sz w:val="26"/>
          <w:szCs w:val="26"/>
        </w:rPr>
        <w:t>.</w:t>
      </w:r>
      <w:r w:rsidR="004B7C44" w:rsidRPr="00445B31">
        <w:rPr>
          <w:b/>
          <w:sz w:val="26"/>
          <w:szCs w:val="26"/>
        </w:rPr>
        <w:t> </w:t>
      </w:r>
      <w:r w:rsidR="00211F70" w:rsidRPr="00445B31">
        <w:rPr>
          <w:b/>
          <w:sz w:val="26"/>
          <w:szCs w:val="26"/>
        </w:rPr>
        <w:t>Nr.</w:t>
      </w:r>
      <w:r w:rsidR="00664A8B" w:rsidRPr="00445B31">
        <w:rPr>
          <w:b/>
          <w:sz w:val="26"/>
          <w:szCs w:val="26"/>
        </w:rPr>
        <w:t xml:space="preserve"> </w:t>
      </w:r>
      <w:r w:rsidR="00C36550" w:rsidRPr="00445B31">
        <w:rPr>
          <w:b/>
          <w:sz w:val="26"/>
          <w:szCs w:val="26"/>
        </w:rPr>
        <w:t>44</w:t>
      </w:r>
      <w:r w:rsidR="00577CAF" w:rsidRPr="00445B31">
        <w:rPr>
          <w:b/>
          <w:sz w:val="26"/>
          <w:szCs w:val="26"/>
        </w:rPr>
        <w:t>,</w:t>
      </w:r>
      <w:r w:rsidR="00664A8B" w:rsidRPr="00445B31">
        <w:rPr>
          <w:b/>
          <w:sz w:val="26"/>
          <w:szCs w:val="26"/>
        </w:rPr>
        <w:t xml:space="preserve"> </w:t>
      </w:r>
      <w:r w:rsidR="00C36550" w:rsidRPr="00445B31">
        <w:rPr>
          <w:b/>
          <w:sz w:val="26"/>
          <w:szCs w:val="26"/>
        </w:rPr>
        <w:t>34</w:t>
      </w:r>
      <w:r w:rsidR="00211F70" w:rsidRPr="00445B31">
        <w:rPr>
          <w:b/>
          <w:sz w:val="26"/>
          <w:szCs w:val="26"/>
        </w:rPr>
        <w:t xml:space="preserve">.§) </w:t>
      </w:r>
      <w:r w:rsidR="00445B31">
        <w:rPr>
          <w:b/>
          <w:sz w:val="26"/>
          <w:szCs w:val="26"/>
        </w:rPr>
        <w:t>“I</w:t>
      </w:r>
      <w:r w:rsidR="00C36550" w:rsidRPr="00445B31">
        <w:rPr>
          <w:b/>
          <w:sz w:val="26"/>
          <w:szCs w:val="26"/>
        </w:rPr>
        <w:t xml:space="preserve">nformatīvais ziņojums </w:t>
      </w:r>
      <w:r w:rsidR="001A7801" w:rsidRPr="00445B31">
        <w:rPr>
          <w:b/>
          <w:sz w:val="26"/>
          <w:szCs w:val="26"/>
        </w:rPr>
        <w:t>“</w:t>
      </w:r>
      <w:r w:rsidR="00C36550" w:rsidRPr="00445B31">
        <w:rPr>
          <w:b/>
          <w:sz w:val="26"/>
          <w:szCs w:val="26"/>
        </w:rPr>
        <w:t>Zemes politikas pamatnostādņu 2008</w:t>
      </w:r>
      <w:r w:rsidR="00A2750C" w:rsidRPr="00445B31">
        <w:rPr>
          <w:b/>
          <w:sz w:val="26"/>
          <w:szCs w:val="26"/>
        </w:rPr>
        <w:t>.–</w:t>
      </w:r>
      <w:r w:rsidR="00C36550" w:rsidRPr="00445B31">
        <w:rPr>
          <w:b/>
          <w:sz w:val="26"/>
          <w:szCs w:val="26"/>
        </w:rPr>
        <w:t>2014. gadam gala ietekmes novērtējums”</w:t>
      </w:r>
      <w:r w:rsidR="00445B31">
        <w:rPr>
          <w:b/>
          <w:sz w:val="26"/>
          <w:szCs w:val="26"/>
        </w:rPr>
        <w:t>” 2.</w:t>
      </w:r>
      <w:r w:rsidR="00CC2832">
        <w:rPr>
          <w:b/>
          <w:sz w:val="26"/>
          <w:szCs w:val="26"/>
        </w:rPr>
        <w:t> </w:t>
      </w:r>
      <w:r w:rsidR="00445B31">
        <w:rPr>
          <w:b/>
          <w:sz w:val="26"/>
          <w:szCs w:val="26"/>
        </w:rPr>
        <w:t>punktā</w:t>
      </w:r>
      <w:r w:rsidR="00664A8B" w:rsidRPr="00445B31">
        <w:rPr>
          <w:b/>
          <w:sz w:val="26"/>
          <w:szCs w:val="26"/>
        </w:rPr>
        <w:t xml:space="preserve"> Vides aizsardzības un reģionālās attīstības ministrijai, </w:t>
      </w:r>
      <w:r w:rsidR="00C36550" w:rsidRPr="00445B31">
        <w:rPr>
          <w:b/>
          <w:sz w:val="26"/>
          <w:szCs w:val="26"/>
        </w:rPr>
        <w:t xml:space="preserve">Satiksmes ministrijai, Ekonomikas ministrijai, Zemkopības ministrijai, Finanšu ministrijai, Tieslietu ministrijai (Valsts zemes dienests) un Latvijas </w:t>
      </w:r>
      <w:r w:rsidR="00147CE6" w:rsidRPr="00445B31">
        <w:rPr>
          <w:b/>
          <w:sz w:val="26"/>
          <w:szCs w:val="26"/>
        </w:rPr>
        <w:t>P</w:t>
      </w:r>
      <w:r w:rsidR="00C36550" w:rsidRPr="00445B31">
        <w:rPr>
          <w:b/>
          <w:sz w:val="26"/>
          <w:szCs w:val="26"/>
        </w:rPr>
        <w:t>ašvaldību savienībai</w:t>
      </w:r>
      <w:r w:rsidR="00664A8B" w:rsidRPr="00445B31">
        <w:rPr>
          <w:b/>
          <w:sz w:val="26"/>
          <w:szCs w:val="26"/>
        </w:rPr>
        <w:t xml:space="preserve"> dotā uzdevuma </w:t>
      </w:r>
      <w:r w:rsidR="00386846" w:rsidRPr="00445B31">
        <w:rPr>
          <w:b/>
          <w:sz w:val="26"/>
          <w:szCs w:val="26"/>
        </w:rPr>
        <w:t>izpildi</w:t>
      </w:r>
    </w:p>
    <w:p w14:paraId="222B9C09" w14:textId="77777777" w:rsidR="00504E5B" w:rsidRPr="00664A8B" w:rsidRDefault="00504E5B" w:rsidP="00C7019D">
      <w:pPr>
        <w:spacing w:before="120"/>
        <w:jc w:val="center"/>
        <w:rPr>
          <w:b/>
          <w:highlight w:val="yellow"/>
        </w:rPr>
      </w:pPr>
    </w:p>
    <w:p w14:paraId="222B9C0A" w14:textId="04B7D7F8" w:rsidR="00B626FC" w:rsidRDefault="00165C18" w:rsidP="00B01164">
      <w:pPr>
        <w:ind w:firstLine="709"/>
        <w:jc w:val="both"/>
      </w:pPr>
      <w:r w:rsidRPr="00664A8B">
        <w:t xml:space="preserve">Ar </w:t>
      </w:r>
      <w:r w:rsidR="00622202" w:rsidRPr="00664A8B">
        <w:t>Ministru k</w:t>
      </w:r>
      <w:r w:rsidR="00984ECE" w:rsidRPr="00664A8B">
        <w:t xml:space="preserve">abineta </w:t>
      </w:r>
      <w:r w:rsidR="00664A8B" w:rsidRPr="00664A8B">
        <w:t>201</w:t>
      </w:r>
      <w:r w:rsidR="00C36550">
        <w:t>5</w:t>
      </w:r>
      <w:r w:rsidR="00664A8B" w:rsidRPr="00664A8B">
        <w:t>.</w:t>
      </w:r>
      <w:r w:rsidR="00C36550">
        <w:t> </w:t>
      </w:r>
      <w:r w:rsidR="00664A8B" w:rsidRPr="00664A8B">
        <w:t xml:space="preserve">gada </w:t>
      </w:r>
      <w:r w:rsidR="00C36550">
        <w:t>1</w:t>
      </w:r>
      <w:r w:rsidR="00664A8B" w:rsidRPr="00664A8B">
        <w:t>.</w:t>
      </w:r>
      <w:r w:rsidR="00C36550">
        <w:t> septembra</w:t>
      </w:r>
      <w:r w:rsidR="00664A8B" w:rsidRPr="00664A8B">
        <w:t xml:space="preserve"> </w:t>
      </w:r>
      <w:r w:rsidR="00B626FC" w:rsidRPr="00664A8B">
        <w:t>sēdes protokollēmum</w:t>
      </w:r>
      <w:r w:rsidRPr="00664A8B">
        <w:t>a</w:t>
      </w:r>
      <w:r w:rsidR="00B626FC" w:rsidRPr="00664A8B">
        <w:t xml:space="preserve"> </w:t>
      </w:r>
      <w:r w:rsidR="00211F70" w:rsidRPr="00664A8B">
        <w:t>(</w:t>
      </w:r>
      <w:r w:rsidR="00664A8B" w:rsidRPr="00664A8B">
        <w:t>prot. Nr.</w:t>
      </w:r>
      <w:r w:rsidR="00C36550">
        <w:t> 44</w:t>
      </w:r>
      <w:r w:rsidR="00577CAF">
        <w:t>,</w:t>
      </w:r>
      <w:r w:rsidR="00664A8B" w:rsidRPr="00664A8B">
        <w:t xml:space="preserve"> </w:t>
      </w:r>
      <w:r w:rsidR="00C36550">
        <w:t>34</w:t>
      </w:r>
      <w:r w:rsidR="00664A8B" w:rsidRPr="00664A8B">
        <w:t>.</w:t>
      </w:r>
      <w:r w:rsidR="00C36550">
        <w:t> </w:t>
      </w:r>
      <w:r w:rsidR="00664A8B" w:rsidRPr="00664A8B">
        <w:t>§</w:t>
      </w:r>
      <w:r w:rsidR="00211F70" w:rsidRPr="00664A8B">
        <w:t xml:space="preserve">) </w:t>
      </w:r>
      <w:r w:rsidR="008375FF">
        <w:t>“Informatīvais</w:t>
      </w:r>
      <w:r w:rsidR="009B546D">
        <w:t xml:space="preserve"> ziņojums</w:t>
      </w:r>
      <w:r w:rsidR="00C36550" w:rsidRPr="00931EA1">
        <w:t xml:space="preserve"> </w:t>
      </w:r>
      <w:r w:rsidR="001A7801" w:rsidRPr="001A7801">
        <w:t>“</w:t>
      </w:r>
      <w:r w:rsidR="00C36550" w:rsidRPr="00931EA1">
        <w:t>Zemes politikas pamatnostādņu 2008</w:t>
      </w:r>
      <w:r w:rsidR="00A2750C" w:rsidRPr="00931EA1">
        <w:t>.</w:t>
      </w:r>
      <w:r w:rsidR="00A2750C">
        <w:t>–</w:t>
      </w:r>
      <w:r w:rsidR="00C36550" w:rsidRPr="00931EA1">
        <w:t>2014.</w:t>
      </w:r>
      <w:r w:rsidR="00C36550">
        <w:t> </w:t>
      </w:r>
      <w:r w:rsidR="00C36550" w:rsidRPr="00931EA1">
        <w:t>gadam gala ietekmes novērtējums”</w:t>
      </w:r>
      <w:r w:rsidR="002F459B">
        <w:t>”</w:t>
      </w:r>
      <w:r w:rsidR="00C36550" w:rsidRPr="00931EA1">
        <w:t xml:space="preserve"> </w:t>
      </w:r>
      <w:r w:rsidR="00C36550">
        <w:t>2</w:t>
      </w:r>
      <w:r w:rsidRPr="00664A8B">
        <w:t>.</w:t>
      </w:r>
      <w:r w:rsidR="00C36550">
        <w:t> </w:t>
      </w:r>
      <w:r w:rsidRPr="00664A8B">
        <w:t>punktu</w:t>
      </w:r>
      <w:r w:rsidRPr="00C36550">
        <w:t xml:space="preserve"> </w:t>
      </w:r>
      <w:r w:rsidR="00664A8B" w:rsidRPr="00E74525">
        <w:t xml:space="preserve">Vides aizsardzības un reģionālās attīstības ministrijai </w:t>
      </w:r>
      <w:r w:rsidR="00E66A51" w:rsidRPr="00921733">
        <w:t xml:space="preserve">(turpmāk </w:t>
      </w:r>
      <w:r w:rsidR="00E66A51">
        <w:t>–</w:t>
      </w:r>
      <w:r w:rsidR="00E66A51" w:rsidRPr="00921733">
        <w:t xml:space="preserve"> VARAM)</w:t>
      </w:r>
      <w:r w:rsidR="00E66A51">
        <w:t xml:space="preserve"> </w:t>
      </w:r>
      <w:r w:rsidR="00664A8B" w:rsidRPr="00E74525">
        <w:t>sadarbībā ar Satiksmes ministriju,</w:t>
      </w:r>
      <w:r w:rsidR="00C36550">
        <w:t xml:space="preserve"> Ekonomikas ministriju,</w:t>
      </w:r>
      <w:r w:rsidR="00C36550" w:rsidRPr="00C36550">
        <w:t xml:space="preserve"> </w:t>
      </w:r>
      <w:r w:rsidR="00C36550" w:rsidRPr="00E74525">
        <w:t>Zemkopības ministriju</w:t>
      </w:r>
      <w:r w:rsidR="00C36550">
        <w:t>, Finanšu ministriju,</w:t>
      </w:r>
      <w:r w:rsidR="00664A8B" w:rsidRPr="00E74525">
        <w:t xml:space="preserve"> Tieslietu ministriju</w:t>
      </w:r>
      <w:r w:rsidR="00C36550">
        <w:t xml:space="preserve"> (Valsts zemes dienests) un</w:t>
      </w:r>
      <w:r w:rsidR="00664A8B" w:rsidRPr="00E74525">
        <w:t xml:space="preserve"> </w:t>
      </w:r>
      <w:r w:rsidR="00C36550">
        <w:t xml:space="preserve">Latvijas </w:t>
      </w:r>
      <w:r w:rsidR="001A7801">
        <w:t>P</w:t>
      </w:r>
      <w:r w:rsidR="00C36550">
        <w:t>ašvaldību savienību</w:t>
      </w:r>
      <w:r w:rsidR="00664A8B" w:rsidRPr="00E74525">
        <w:t xml:space="preserve"> līdz 201</w:t>
      </w:r>
      <w:r w:rsidR="00C36550">
        <w:t>6</w:t>
      </w:r>
      <w:r w:rsidR="00664A8B" w:rsidRPr="00E74525">
        <w:t xml:space="preserve">.gada </w:t>
      </w:r>
      <w:r w:rsidR="00C36550">
        <w:t>1</w:t>
      </w:r>
      <w:r w:rsidR="00664A8B" w:rsidRPr="00E74525">
        <w:t>.</w:t>
      </w:r>
      <w:r w:rsidR="00C36550">
        <w:t>jūnijam</w:t>
      </w:r>
      <w:r w:rsidR="00664A8B" w:rsidRPr="00E74525">
        <w:t xml:space="preserve"> </w:t>
      </w:r>
      <w:r w:rsidR="00577CAF">
        <w:t xml:space="preserve">tika uzdots </w:t>
      </w:r>
      <w:r w:rsidR="00C36550" w:rsidRPr="00C36550">
        <w:t>izstrādāt un noteiktā kārtībā iesniegt izskatīšanai attīstības plānošanas dokumentu –</w:t>
      </w:r>
      <w:r w:rsidR="00187B93">
        <w:t xml:space="preserve"> </w:t>
      </w:r>
      <w:r w:rsidR="00C36550" w:rsidRPr="00C36550">
        <w:t>zemes politikas plānu līdz 2020.</w:t>
      </w:r>
      <w:r w:rsidR="00C36550">
        <w:t> </w:t>
      </w:r>
      <w:r w:rsidR="00C36550" w:rsidRPr="00C36550">
        <w:t>gadam</w:t>
      </w:r>
      <w:r w:rsidR="00664A8B" w:rsidRPr="00E74525">
        <w:t>.</w:t>
      </w:r>
    </w:p>
    <w:p w14:paraId="4BBDD65E" w14:textId="23D96162" w:rsidR="00060A06" w:rsidRDefault="00060A06" w:rsidP="00187B93">
      <w:pPr>
        <w:ind w:firstLine="720"/>
        <w:jc w:val="both"/>
      </w:pPr>
      <w:r>
        <w:t>VARAM</w:t>
      </w:r>
      <w:r w:rsidRPr="00921733">
        <w:t xml:space="preserve"> </w:t>
      </w:r>
      <w:r w:rsidRPr="00931EA1">
        <w:t xml:space="preserve">sadarbībā </w:t>
      </w:r>
      <w:r>
        <w:t xml:space="preserve">ar </w:t>
      </w:r>
      <w:r w:rsidRPr="00931EA1">
        <w:t xml:space="preserve">Satiksmes ministriju, Ekonomikas ministriju, </w:t>
      </w:r>
      <w:r w:rsidRPr="009B374B">
        <w:t>Zemkopības ministriju,</w:t>
      </w:r>
      <w:r w:rsidRPr="00931EA1">
        <w:t xml:space="preserve"> Finanšu ministriju, Tieslietu ministriju (Valsts zemes dienestu) un Latvijas Pašvaldību savienību</w:t>
      </w:r>
      <w:r>
        <w:t xml:space="preserve"> izstrādāja </w:t>
      </w:r>
      <w:hyperlink r:id="rId7" w:history="1">
        <w:r>
          <w:t>plāna projektu</w:t>
        </w:r>
        <w:r w:rsidRPr="001A7801">
          <w:t xml:space="preserve"> “Zemes politikas plāns 2017.–2020. gadam”</w:t>
        </w:r>
      </w:hyperlink>
      <w:r w:rsidRPr="00921733">
        <w:t xml:space="preserve"> (turpmāk – plān</w:t>
      </w:r>
      <w:r>
        <w:t xml:space="preserve">a projekts), </w:t>
      </w:r>
      <w:r w:rsidR="008375FF">
        <w:t>lai nodrošināt</w:t>
      </w:r>
      <w:r w:rsidRPr="00921733">
        <w:t xml:space="preserve"> pēctecību iepriekš īstenotajām zemes politikas pamatnostādnēm 2008.</w:t>
      </w:r>
      <w:r>
        <w:t>–</w:t>
      </w:r>
      <w:r w:rsidRPr="00921733">
        <w:t>2014. g</w:t>
      </w:r>
      <w:r w:rsidR="008375FF">
        <w:t>adam, kas tika izstrādātas ar mērķi definēt</w:t>
      </w:r>
      <w:r w:rsidRPr="00921733">
        <w:t xml:space="preserve"> valsts polit</w:t>
      </w:r>
      <w:r>
        <w:t>iku zemes izmantošanā, kā arī ra</w:t>
      </w:r>
      <w:r w:rsidRPr="00921733">
        <w:t>dītu tādus apstākļus, kas nodrošinātu zemes iespējami labāku</w:t>
      </w:r>
      <w:r>
        <w:t xml:space="preserve"> un ilgtspējīgu</w:t>
      </w:r>
      <w:r w:rsidRPr="00921733">
        <w:t xml:space="preserve"> izmantošanu.</w:t>
      </w:r>
    </w:p>
    <w:p w14:paraId="1A62D6E2" w14:textId="1F9C1F36" w:rsidR="00C36550" w:rsidRPr="00A52702" w:rsidRDefault="00060A06" w:rsidP="00187B93">
      <w:pPr>
        <w:ind w:firstLine="720"/>
        <w:jc w:val="both"/>
        <w:rPr>
          <w:rFonts w:eastAsia="Calibri"/>
        </w:rPr>
      </w:pPr>
      <w:r>
        <w:t xml:space="preserve">Plāna projekts </w:t>
      </w:r>
      <w:r w:rsidR="008375FF">
        <w:t xml:space="preserve">saskaņošanai </w:t>
      </w:r>
      <w:r w:rsidRPr="00921733">
        <w:t xml:space="preserve">izsludināts </w:t>
      </w:r>
      <w:r w:rsidR="00187B93" w:rsidRPr="00921733">
        <w:t xml:space="preserve">Valsts sekretāru sanāksmē </w:t>
      </w:r>
      <w:r w:rsidR="000C65F0">
        <w:t>2017. gada 9. </w:t>
      </w:r>
      <w:r w:rsidR="001A7801" w:rsidRPr="001A7801">
        <w:t xml:space="preserve">februārī </w:t>
      </w:r>
      <w:r w:rsidR="00B47B82">
        <w:t xml:space="preserve">(VSS-152) un saskaņā ar </w:t>
      </w:r>
      <w:r>
        <w:t>sanāksmes protokola Nr.6 36.§ 1.</w:t>
      </w:r>
      <w:r w:rsidR="002225AE">
        <w:t> </w:t>
      </w:r>
      <w:r>
        <w:t xml:space="preserve">punktu </w:t>
      </w:r>
      <w:r w:rsidR="00A52702">
        <w:t xml:space="preserve">VARAM uzdots </w:t>
      </w:r>
      <w:r w:rsidRPr="00A52702">
        <w:rPr>
          <w:color w:val="2A2A2A"/>
          <w:shd w:val="clear" w:color="auto" w:fill="FFFFFF"/>
        </w:rPr>
        <w:t>plāna projektu saskaņot ar Tieslietu ministriju, Finanšu ministriju, Aizsardzības ministriju, Ekonomikas ministriju, Satiksmes ministriju, Zemkopības ministriju, Pārresoru koordinācijas centru, Valsts kanceleju, Latvijas Pašvaldību savienību, Latvijas Brīvo arodbiedrību savienību un Latvijas Darba devēju konfederāciju.</w:t>
      </w:r>
    </w:p>
    <w:p w14:paraId="583D4F53" w14:textId="50358BA3" w:rsidR="00187B93" w:rsidRDefault="0020722F" w:rsidP="0020722F">
      <w:pPr>
        <w:ind w:firstLine="720"/>
        <w:jc w:val="both"/>
      </w:pPr>
      <w:r>
        <w:t>Plāna</w:t>
      </w:r>
      <w:r w:rsidR="003A2E5C">
        <w:t xml:space="preserve"> projekta</w:t>
      </w:r>
      <w:r>
        <w:t xml:space="preserve"> saskaņošanas </w:t>
      </w:r>
      <w:r w:rsidR="00A52702">
        <w:t>gaitā</w:t>
      </w:r>
      <w:r>
        <w:t xml:space="preserve"> tika saņemti atzinumi bez iebildumiem no Aizsardzības ministrijas, Satiksmes ministrijas un </w:t>
      </w:r>
      <w:r w:rsidR="005F33A6">
        <w:t xml:space="preserve">arodbiedrību apvienības </w:t>
      </w:r>
      <w:r w:rsidR="000C65F0">
        <w:t>“</w:t>
      </w:r>
      <w:r w:rsidRPr="0020722F">
        <w:t xml:space="preserve">Latvijas Brīvo arodbiedrību </w:t>
      </w:r>
      <w:r w:rsidR="005F33A6" w:rsidRPr="0020722F">
        <w:t>savienība</w:t>
      </w:r>
      <w:r w:rsidR="005F33A6">
        <w:t>”</w:t>
      </w:r>
      <w:r>
        <w:t>. P</w:t>
      </w:r>
      <w:r w:rsidR="003A2E5C">
        <w:t>lāna projektu</w:t>
      </w:r>
      <w:r>
        <w:t xml:space="preserve"> bez iebildumiem saska</w:t>
      </w:r>
      <w:r w:rsidR="003A2E5C">
        <w:t xml:space="preserve">ņoja arī Ekonomikas ministrija un </w:t>
      </w:r>
      <w:r>
        <w:t>Valsts kanceleja, izsakot priekšlikumus un norādot precizējum</w:t>
      </w:r>
      <w:r w:rsidR="005F33A6">
        <w:t>us</w:t>
      </w:r>
      <w:r w:rsidR="00DE1E63">
        <w:t xml:space="preserve">, bet tā tālāko virzību, izsakot iebildumus, atbalstīja </w:t>
      </w:r>
      <w:r w:rsidR="001F0D12">
        <w:t>F</w:t>
      </w:r>
      <w:r w:rsidR="00DE1E63">
        <w:t>inanšu ministrija un</w:t>
      </w:r>
      <w:r w:rsidR="001F0D12">
        <w:t xml:space="preserve"> </w:t>
      </w:r>
      <w:r w:rsidR="00DE1E63">
        <w:t>Pārresoru koordinācijas centrs</w:t>
      </w:r>
      <w:r w:rsidR="001F0D12">
        <w:t xml:space="preserve">. </w:t>
      </w:r>
      <w:r w:rsidR="00DE1E63">
        <w:t>Savukārt plāna projekta tālāko</w:t>
      </w:r>
      <w:r w:rsidR="001F0D12">
        <w:t xml:space="preserve"> virzību neatbalstīja </w:t>
      </w:r>
      <w:r w:rsidR="00DE1E63">
        <w:t xml:space="preserve">un to nesaskaņoja </w:t>
      </w:r>
      <w:r w:rsidR="001F0D12">
        <w:t xml:space="preserve">Zemkopības ministrija un Latvijas </w:t>
      </w:r>
      <w:r w:rsidR="00386846">
        <w:t xml:space="preserve">Pašvaldību </w:t>
      </w:r>
      <w:r w:rsidR="001F0D12">
        <w:t>savienība.</w:t>
      </w:r>
    </w:p>
    <w:p w14:paraId="04A21F61" w14:textId="0D84438C" w:rsidR="009B374B" w:rsidRPr="00185885" w:rsidRDefault="009B374B" w:rsidP="00A52702">
      <w:pPr>
        <w:ind w:firstLine="720"/>
        <w:jc w:val="both"/>
      </w:pPr>
      <w:r w:rsidRPr="00185885">
        <w:t>Zemkopības ministrija</w:t>
      </w:r>
      <w:r>
        <w:t xml:space="preserve"> atzinumā par plāna projektu norādīja, </w:t>
      </w:r>
      <w:r w:rsidRPr="00185885">
        <w:t xml:space="preserve">ka </w:t>
      </w:r>
      <w:r>
        <w:t xml:space="preserve">būtu </w:t>
      </w:r>
      <w:r w:rsidRPr="00185885">
        <w:t>nepieciešams konceptuāls ilgtermiņa zemes politikas attīstības skatījums uz v</w:t>
      </w:r>
      <w:r>
        <w:t xml:space="preserve">isu Latvijas teritoriju kopumā. </w:t>
      </w:r>
      <w:r w:rsidRPr="00185885">
        <w:t>Lai rastu kopēju politikas plānošanas platformu virzībai uz zemes resursu efektīvu izmantošanu oglekļa mazietilpīgas ekonomikas attīstībai Latvijā līdz 2050</w:t>
      </w:r>
      <w:r w:rsidR="00366F08" w:rsidRPr="00185885">
        <w:t>.</w:t>
      </w:r>
      <w:r w:rsidR="00366F08">
        <w:t> </w:t>
      </w:r>
      <w:r w:rsidRPr="00185885">
        <w:t xml:space="preserve">gadam, </w:t>
      </w:r>
      <w:r>
        <w:t>Zemkopības ministrija</w:t>
      </w:r>
      <w:r w:rsidR="00A52702">
        <w:t>s ieskatā nepieciešams</w:t>
      </w:r>
      <w:r>
        <w:t xml:space="preserve"> </w:t>
      </w:r>
      <w:r w:rsidRPr="00185885">
        <w:t>izstrādāt jaunu Zemes politikas pamatnostādņu projektu ar termiņu vismaz līdz 2030</w:t>
      </w:r>
      <w:r w:rsidR="00366F08" w:rsidRPr="00185885">
        <w:t>.</w:t>
      </w:r>
      <w:r w:rsidR="00366F08">
        <w:t> </w:t>
      </w:r>
      <w:r w:rsidRPr="00185885">
        <w:t xml:space="preserve">gadam. Zemes </w:t>
      </w:r>
      <w:r>
        <w:t xml:space="preserve">politikas </w:t>
      </w:r>
      <w:r>
        <w:lastRenderedPageBreak/>
        <w:t xml:space="preserve">pamatnostādņu projekta izstrādāšanai Zemkopības ministrija </w:t>
      </w:r>
      <w:r w:rsidR="00386846">
        <w:t>rosin</w:t>
      </w:r>
      <w:r w:rsidR="00141785">
        <w:t>āj</w:t>
      </w:r>
      <w:r w:rsidR="00386846">
        <w:t xml:space="preserve">a izveidot </w:t>
      </w:r>
      <w:r w:rsidRPr="00185885">
        <w:t xml:space="preserve">starpnozaru </w:t>
      </w:r>
      <w:r w:rsidR="00386846" w:rsidRPr="00185885">
        <w:t>stratēģisk</w:t>
      </w:r>
      <w:r w:rsidR="00386846">
        <w:t>u</w:t>
      </w:r>
      <w:r w:rsidR="00386846" w:rsidRPr="00185885">
        <w:t xml:space="preserve"> </w:t>
      </w:r>
      <w:r w:rsidR="00B46D5F" w:rsidRPr="00185885">
        <w:t>konsultatīv</w:t>
      </w:r>
      <w:r w:rsidR="00B46D5F">
        <w:t>o</w:t>
      </w:r>
      <w:r w:rsidR="00B46D5F" w:rsidRPr="00185885">
        <w:t xml:space="preserve"> </w:t>
      </w:r>
      <w:r w:rsidRPr="00185885">
        <w:t>padom</w:t>
      </w:r>
      <w:r w:rsidR="00386846">
        <w:t xml:space="preserve">i, </w:t>
      </w:r>
      <w:r>
        <w:t xml:space="preserve">kura izstrādātu </w:t>
      </w:r>
      <w:r w:rsidRPr="00185885">
        <w:t>zemes il</w:t>
      </w:r>
      <w:r>
        <w:t>gtermiņa izmantošanas scenārijus</w:t>
      </w:r>
      <w:r w:rsidRPr="00185885">
        <w:t>.</w:t>
      </w:r>
    </w:p>
    <w:p w14:paraId="24FCF0D2" w14:textId="2712BE2C" w:rsidR="00683CA3" w:rsidRPr="00683CA3" w:rsidRDefault="00683CA3">
      <w:pPr>
        <w:ind w:firstLine="720"/>
        <w:jc w:val="both"/>
      </w:pPr>
      <w:r>
        <w:t>Latvijas Republikas Saeimas Ilgt</w:t>
      </w:r>
      <w:bookmarkStart w:id="0" w:name="_GoBack"/>
      <w:bookmarkEnd w:id="0"/>
      <w:r>
        <w:t xml:space="preserve">spējīgas attīstības komisija </w:t>
      </w:r>
      <w:r w:rsidR="00A51D3F">
        <w:t>(turpmāk</w:t>
      </w:r>
      <w:r w:rsidR="00366F08">
        <w:t xml:space="preserve"> –</w:t>
      </w:r>
      <w:r w:rsidR="00A51D3F">
        <w:t xml:space="preserve"> Saeimas IAK) 2017.</w:t>
      </w:r>
      <w:r w:rsidR="00366F08">
        <w:t> </w:t>
      </w:r>
      <w:r w:rsidR="00A51D3F">
        <w:t xml:space="preserve">gada 5. aprīļa </w:t>
      </w:r>
      <w:r>
        <w:t xml:space="preserve">sēdē </w:t>
      </w:r>
      <w:r w:rsidR="00A51D3F">
        <w:t>izskatīja</w:t>
      </w:r>
      <w:r w:rsidR="00A51D3F" w:rsidRPr="00683CA3">
        <w:t xml:space="preserve"> </w:t>
      </w:r>
      <w:r w:rsidR="00147CE6">
        <w:t xml:space="preserve">Latvijas Republikas </w:t>
      </w:r>
      <w:r w:rsidRPr="00683CA3">
        <w:t>Saeimas 2016.</w:t>
      </w:r>
      <w:r w:rsidR="00366F08">
        <w:t> </w:t>
      </w:r>
      <w:r w:rsidRPr="00683CA3">
        <w:t>gada 16.</w:t>
      </w:r>
      <w:r w:rsidR="00366F08">
        <w:t> </w:t>
      </w:r>
      <w:r w:rsidRPr="00683CA3">
        <w:t xml:space="preserve">jūnija </w:t>
      </w:r>
      <w:r w:rsidR="00A51D3F">
        <w:t>paziņojumā</w:t>
      </w:r>
      <w:r w:rsidR="00A51D3F" w:rsidRPr="00683CA3">
        <w:t xml:space="preserve"> </w:t>
      </w:r>
      <w:r w:rsidR="00147CE6" w:rsidRPr="00147CE6">
        <w:t>“</w:t>
      </w:r>
      <w:r w:rsidRPr="00683CA3">
        <w:t>Par uzdevumiem, kas veicami, lai nodrošinātu Latvijas dabas resursu un publisko aktīvu ilgtspējīgu, efektīvu un racionālu apsaimniekošanu</w:t>
      </w:r>
      <w:r w:rsidR="00366F08">
        <w:t>”</w:t>
      </w:r>
      <w:r w:rsidR="00366F08" w:rsidRPr="00683CA3">
        <w:t xml:space="preserve"> </w:t>
      </w:r>
      <w:r w:rsidR="00A51D3F">
        <w:t xml:space="preserve">iekļautu </w:t>
      </w:r>
      <w:r w:rsidRPr="00683CA3">
        <w:t>uzdevumu izpildes gaitu</w:t>
      </w:r>
      <w:r w:rsidR="00A51D3F">
        <w:t>, tai skaitā,</w:t>
      </w:r>
      <w:r w:rsidRPr="00683CA3">
        <w:t xml:space="preserve"> par zemes poli</w:t>
      </w:r>
      <w:r>
        <w:t>tikas vidējam termiņam izstrādi</w:t>
      </w:r>
      <w:r w:rsidR="00A51D3F">
        <w:t xml:space="preserve">. Šajā </w:t>
      </w:r>
      <w:r w:rsidR="00E26CB9">
        <w:t>sēdē VARAM sniedza ziņojumu par</w:t>
      </w:r>
      <w:r>
        <w:t xml:space="preserve"> izstrādāto</w:t>
      </w:r>
      <w:r w:rsidR="00A51D3F">
        <w:t xml:space="preserve"> </w:t>
      </w:r>
      <w:r w:rsidR="00A52702">
        <w:t>plāna projektu</w:t>
      </w:r>
      <w:r>
        <w:t xml:space="preserve"> un tā saskaņošanas procesā izteiktajiem iebildumiem</w:t>
      </w:r>
      <w:r w:rsidR="00A51D3F">
        <w:t xml:space="preserve"> un iespējamo virzību</w:t>
      </w:r>
      <w:r>
        <w:t xml:space="preserve">. Ņemot vērā diskusijās izskanējušos viedokļus, tika izteikts ierosinājums </w:t>
      </w:r>
      <w:r w:rsidRPr="00683CA3">
        <w:t xml:space="preserve">VARAM izstrādāt Zemes politiku </w:t>
      </w:r>
      <w:r w:rsidR="00A51D3F">
        <w:t xml:space="preserve">ilgākam laika periodam, kurā tiktu ievērotas nozaru intereses zemes izmantošanā. Ņemot vērā, </w:t>
      </w:r>
      <w:r w:rsidR="00B46D5F">
        <w:t xml:space="preserve">ka </w:t>
      </w:r>
      <w:r w:rsidR="00A51D3F">
        <w:t>z</w:t>
      </w:r>
      <w:r w:rsidR="00B46D5F">
        <w:t>emes politika ir cieši saistīta</w:t>
      </w:r>
      <w:r w:rsidRPr="00683CA3">
        <w:t xml:space="preserve"> ar citām</w:t>
      </w:r>
      <w:r w:rsidR="00A51D3F">
        <w:t xml:space="preserve"> nozaru</w:t>
      </w:r>
      <w:r w:rsidRPr="00683CA3">
        <w:t xml:space="preserve"> politikām</w:t>
      </w:r>
      <w:r w:rsidR="00A51D3F">
        <w:t xml:space="preserve">, </w:t>
      </w:r>
      <w:r w:rsidR="00F739BA">
        <w:t>tās</w:t>
      </w:r>
      <w:r w:rsidR="00A51D3F">
        <w:t xml:space="preserve"> izstrādei būtu veidojama</w:t>
      </w:r>
      <w:r w:rsidR="00B46D5F">
        <w:t xml:space="preserve"> </w:t>
      </w:r>
      <w:r w:rsidRPr="00683CA3">
        <w:t>konsultatīv</w:t>
      </w:r>
      <w:r w:rsidR="00A51D3F">
        <w:t>a starpnozaru</w:t>
      </w:r>
      <w:r w:rsidR="00B46D5F">
        <w:t xml:space="preserve"> </w:t>
      </w:r>
      <w:r w:rsidRPr="00683CA3">
        <w:t>padom</w:t>
      </w:r>
      <w:r w:rsidR="00A51D3F">
        <w:t xml:space="preserve">e. Šāda padome būtu izveidojama pēc iespējas ātrāk, lai jau Saeimas IAK </w:t>
      </w:r>
      <w:r w:rsidR="00E26CB9" w:rsidRPr="00E26CB9">
        <w:t xml:space="preserve">2017. gada nogalē </w:t>
      </w:r>
      <w:r w:rsidR="00A51D3F">
        <w:t>varētu disku</w:t>
      </w:r>
      <w:r w:rsidR="00B84677">
        <w:t>tēt</w:t>
      </w:r>
      <w:r w:rsidR="00A51D3F">
        <w:t xml:space="preserve"> par piedāvātajiem zemes politikas pamatprincipiem un zemes izmantošanas ilgtermiņa scenārijiem.  </w:t>
      </w:r>
      <w:r w:rsidR="00E26CB9">
        <w:t xml:space="preserve">Vienlaikus </w:t>
      </w:r>
      <w:r w:rsidR="008375FF">
        <w:t xml:space="preserve">Saeimas </w:t>
      </w:r>
      <w:r w:rsidR="00E46838">
        <w:t xml:space="preserve">IAK rosināja </w:t>
      </w:r>
      <w:r w:rsidR="008375FF">
        <w:t xml:space="preserve">sagatavoto </w:t>
      </w:r>
      <w:r w:rsidR="003A2E5C">
        <w:t>plāna projektu</w:t>
      </w:r>
      <w:r>
        <w:t xml:space="preserve"> nevirzīt tālākai apstiprināšanai, kamēr nav izstrādāta</w:t>
      </w:r>
      <w:r w:rsidR="00B47B82">
        <w:t>s</w:t>
      </w:r>
      <w:r>
        <w:t xml:space="preserve"> Zemes politika</w:t>
      </w:r>
      <w:r w:rsidR="00B47B82">
        <w:t>s pamatnostādnes</w:t>
      </w:r>
      <w:r>
        <w:t>.</w:t>
      </w:r>
    </w:p>
    <w:p w14:paraId="5816D8C2" w14:textId="4AB68BF5" w:rsidR="005C0387" w:rsidRPr="00185885" w:rsidRDefault="00D911E2" w:rsidP="005C0387">
      <w:pPr>
        <w:ind w:firstLine="709"/>
        <w:jc w:val="both"/>
      </w:pPr>
      <w:r>
        <w:t xml:space="preserve">Ņemot vērā iepriekš minēto, </w:t>
      </w:r>
      <w:r w:rsidR="00921733">
        <w:t>VARAM ieskatā</w:t>
      </w:r>
      <w:r w:rsidR="00B01164" w:rsidRPr="00921733">
        <w:t xml:space="preserve"> </w:t>
      </w:r>
      <w:r w:rsidR="00876BD4" w:rsidRPr="00921733">
        <w:t xml:space="preserve">nav lietderīgi </w:t>
      </w:r>
      <w:r w:rsidR="00921733" w:rsidRPr="00921733">
        <w:t xml:space="preserve">turpināt darbu pie </w:t>
      </w:r>
      <w:r w:rsidR="00E46838">
        <w:t xml:space="preserve">plāna projekta </w:t>
      </w:r>
      <w:r>
        <w:t>virzības</w:t>
      </w:r>
      <w:r w:rsidR="00921733" w:rsidRPr="00921733">
        <w:t xml:space="preserve">, </w:t>
      </w:r>
      <w:r w:rsidR="00413D4C" w:rsidRPr="00921733">
        <w:t>k</w:t>
      </w:r>
      <w:r w:rsidR="00413D4C">
        <w:t>as</w:t>
      </w:r>
      <w:r w:rsidR="00413D4C" w:rsidRPr="00921733">
        <w:t xml:space="preserve"> </w:t>
      </w:r>
      <w:r w:rsidR="00921733" w:rsidRPr="00921733">
        <w:t xml:space="preserve">būtu </w:t>
      </w:r>
      <w:r w:rsidR="00921733">
        <w:t xml:space="preserve">turpinājums </w:t>
      </w:r>
      <w:r w:rsidR="00921733" w:rsidRPr="00931EA1">
        <w:t>iepriekš īstenotajām zemes politikas pamatnostādnēm 2008</w:t>
      </w:r>
      <w:r w:rsidR="00413D4C" w:rsidRPr="00931EA1">
        <w:t>.</w:t>
      </w:r>
      <w:r w:rsidR="00413D4C">
        <w:t>–</w:t>
      </w:r>
      <w:r w:rsidR="00921733" w:rsidRPr="00931EA1">
        <w:t>2014.</w:t>
      </w:r>
      <w:r w:rsidR="00921733">
        <w:t> g</w:t>
      </w:r>
      <w:r w:rsidR="00921733" w:rsidRPr="00931EA1">
        <w:t>adam</w:t>
      </w:r>
      <w:r w:rsidR="00921733">
        <w:t xml:space="preserve">, </w:t>
      </w:r>
      <w:r>
        <w:t xml:space="preserve">bet ir </w:t>
      </w:r>
      <w:r w:rsidR="00413D4C">
        <w:t xml:space="preserve">izstrādājams </w:t>
      </w:r>
      <w:r>
        <w:t xml:space="preserve">jauns politikas plānošanas dokuments zemes politikā. </w:t>
      </w:r>
      <w:r w:rsidR="00E66A51">
        <w:t>Minētā dokumenta</w:t>
      </w:r>
      <w:r>
        <w:t xml:space="preserve"> izstrādei </w:t>
      </w:r>
      <w:r w:rsidR="00E66A51">
        <w:t xml:space="preserve">ir </w:t>
      </w:r>
      <w:r w:rsidR="005C0387">
        <w:t xml:space="preserve">nepieciešams izveidot </w:t>
      </w:r>
      <w:r w:rsidR="00B46D5F" w:rsidRPr="00185885">
        <w:t>konsultatīv</w:t>
      </w:r>
      <w:r w:rsidR="00B46D5F">
        <w:t>o</w:t>
      </w:r>
      <w:r w:rsidR="00B46D5F" w:rsidRPr="00185885">
        <w:t xml:space="preserve"> </w:t>
      </w:r>
      <w:r w:rsidR="005C0387" w:rsidRPr="00185885">
        <w:t>starpnozaru padom</w:t>
      </w:r>
      <w:r w:rsidR="005C0387">
        <w:t xml:space="preserve">i. Konsultatīvās </w:t>
      </w:r>
      <w:r w:rsidR="00E66A51" w:rsidRPr="00185885">
        <w:t>starpnozaru</w:t>
      </w:r>
      <w:r w:rsidR="00E66A51">
        <w:t xml:space="preserve"> </w:t>
      </w:r>
      <w:r w:rsidR="005C0387">
        <w:t xml:space="preserve">padomes uzdevums būtu </w:t>
      </w:r>
      <w:r w:rsidR="00673066">
        <w:t xml:space="preserve">nodefinēt zemes politikā skatāmo jautājumu loku, nodefinēt politikas pamatprincipus, </w:t>
      </w:r>
      <w:r w:rsidR="005C0387">
        <w:t xml:space="preserve">izstrādāt </w:t>
      </w:r>
      <w:r w:rsidR="00673066">
        <w:t xml:space="preserve">un vienoties par </w:t>
      </w:r>
      <w:r w:rsidR="005C0387" w:rsidRPr="00185885">
        <w:t>zemes il</w:t>
      </w:r>
      <w:r w:rsidR="005C0387">
        <w:t xml:space="preserve">gtermiņa izmantošanas </w:t>
      </w:r>
      <w:r w:rsidR="00673066">
        <w:t>scenārijiem</w:t>
      </w:r>
      <w:r w:rsidR="005C0387">
        <w:t>, kā arī</w:t>
      </w:r>
      <w:r w:rsidR="00B46D5F">
        <w:t xml:space="preserve"> </w:t>
      </w:r>
      <w:r w:rsidR="00673066">
        <w:t>sniegt priekšlikumus vadlīnijām zemes izmantošanas scen</w:t>
      </w:r>
      <w:r w:rsidR="00B46D5F">
        <w:t>āriju īstenošanai.</w:t>
      </w:r>
    </w:p>
    <w:p w14:paraId="222B9C16" w14:textId="3A266722" w:rsidR="00165C18" w:rsidRPr="00B01164" w:rsidRDefault="00F426FF" w:rsidP="00B01164">
      <w:pPr>
        <w:ind w:firstLine="709"/>
        <w:jc w:val="both"/>
      </w:pPr>
      <w:r>
        <w:t>Līdz ar to</w:t>
      </w:r>
      <w:r w:rsidR="000C369A" w:rsidRPr="00921733">
        <w:t xml:space="preserve"> </w:t>
      </w:r>
      <w:r w:rsidR="00921733" w:rsidRPr="00921733">
        <w:t>Ministru kabineta 2015.</w:t>
      </w:r>
      <w:r w:rsidR="00E66A51">
        <w:t> </w:t>
      </w:r>
      <w:r w:rsidR="00921733" w:rsidRPr="00921733">
        <w:t>gada 1</w:t>
      </w:r>
      <w:r>
        <w:t>. septembra sēdes protokollēmuma</w:t>
      </w:r>
      <w:r w:rsidR="00921733" w:rsidRPr="00921733">
        <w:t xml:space="preserve"> (prot. Nr. 44, 34.§) </w:t>
      </w:r>
      <w:r>
        <w:t>“I</w:t>
      </w:r>
      <w:r w:rsidR="00921733" w:rsidRPr="00921733">
        <w:t xml:space="preserve">nformatīvais ziņojums </w:t>
      </w:r>
      <w:r w:rsidR="00147CE6" w:rsidRPr="00147CE6">
        <w:t>“</w:t>
      </w:r>
      <w:r w:rsidR="00921733" w:rsidRPr="00921733">
        <w:t>Zemes politikas pamatnostādņu 2008</w:t>
      </w:r>
      <w:r w:rsidR="00E66A51" w:rsidRPr="00921733">
        <w:t>.</w:t>
      </w:r>
      <w:r w:rsidR="00E66A51">
        <w:t>–</w:t>
      </w:r>
      <w:r w:rsidR="00E46838">
        <w:t>2014.</w:t>
      </w:r>
      <w:r w:rsidR="00921733" w:rsidRPr="00921733">
        <w:t>gadam gala ietekmes novērtējums”</w:t>
      </w:r>
      <w:r>
        <w:t>” 2.punktā</w:t>
      </w:r>
      <w:r w:rsidR="00921733" w:rsidRPr="00921733">
        <w:t xml:space="preserve"> </w:t>
      </w:r>
      <w:r w:rsidR="00E66A51">
        <w:t>VARAM</w:t>
      </w:r>
      <w:r w:rsidR="00921733" w:rsidRPr="00921733">
        <w:t xml:space="preserve">, Satiksmes ministrijai, Ekonomikas ministrijai, Zemkopības ministrijai, Finanšu ministrijai, Tieslietu ministrijai (Valsts zemes dienests) un Latvijas </w:t>
      </w:r>
      <w:r w:rsidR="00147CE6">
        <w:t>P</w:t>
      </w:r>
      <w:r w:rsidR="00921733" w:rsidRPr="00921733">
        <w:t xml:space="preserve">ašvaldību savienībai </w:t>
      </w:r>
      <w:r w:rsidR="00673066" w:rsidRPr="00921733">
        <w:t>dot</w:t>
      </w:r>
      <w:r w:rsidR="00673066">
        <w:t>ā</w:t>
      </w:r>
      <w:r w:rsidR="00673066" w:rsidRPr="00921733">
        <w:t xml:space="preserve"> uzdevum</w:t>
      </w:r>
      <w:r w:rsidR="00673066">
        <w:t>a izpilde nebūtu turpināma un</w:t>
      </w:r>
      <w:r w:rsidR="00673066" w:rsidRPr="00921733">
        <w:t xml:space="preserve"> </w:t>
      </w:r>
      <w:r w:rsidR="000C369A" w:rsidRPr="00921733">
        <w:t>ir atzīstam</w:t>
      </w:r>
      <w:r w:rsidR="00B01164" w:rsidRPr="00921733">
        <w:t>s</w:t>
      </w:r>
      <w:r w:rsidR="000C369A" w:rsidRPr="00921733">
        <w:t xml:space="preserve"> par aktualitāti zaudējuš</w:t>
      </w:r>
      <w:r w:rsidR="00B01164" w:rsidRPr="00921733">
        <w:t>u</w:t>
      </w:r>
      <w:r w:rsidR="000C369A" w:rsidRPr="00921733">
        <w:t>.</w:t>
      </w:r>
    </w:p>
    <w:p w14:paraId="716A4123" w14:textId="77777777" w:rsidR="00921733" w:rsidRDefault="00921733" w:rsidP="00664A8B">
      <w:pPr>
        <w:tabs>
          <w:tab w:val="left" w:pos="993"/>
          <w:tab w:val="left" w:pos="1276"/>
        </w:tabs>
        <w:spacing w:before="120"/>
        <w:jc w:val="both"/>
        <w:rPr>
          <w:highlight w:val="green"/>
        </w:rPr>
      </w:pPr>
    </w:p>
    <w:p w14:paraId="222B9C18" w14:textId="77777777" w:rsidR="00EA2678" w:rsidRPr="00664A8B" w:rsidRDefault="00EA2678" w:rsidP="00664A8B">
      <w:pPr>
        <w:jc w:val="both"/>
        <w:rPr>
          <w:highlight w:val="yellow"/>
        </w:rPr>
      </w:pPr>
    </w:p>
    <w:p w14:paraId="222B9C19" w14:textId="77777777" w:rsidR="00211F70" w:rsidRPr="00667907" w:rsidRDefault="00211F70" w:rsidP="00211F70">
      <w:pPr>
        <w:ind w:firstLine="357"/>
        <w:jc w:val="both"/>
      </w:pPr>
      <w:r w:rsidRPr="00667907">
        <w:t>Vides aizsardzības un r</w:t>
      </w:r>
      <w:r w:rsidR="00FA7666" w:rsidRPr="00667907">
        <w:t>eģio</w:t>
      </w:r>
      <w:r w:rsidRPr="00667907">
        <w:t>nālās</w:t>
      </w:r>
    </w:p>
    <w:p w14:paraId="222B9C1A" w14:textId="77777777" w:rsidR="003F3AFF" w:rsidRPr="00667907" w:rsidRDefault="00FA7666" w:rsidP="00FA7666">
      <w:pPr>
        <w:ind w:firstLine="357"/>
        <w:jc w:val="both"/>
      </w:pPr>
      <w:r w:rsidRPr="00667907">
        <w:t>attīstības ministrs</w:t>
      </w:r>
      <w:r w:rsidRPr="00667907">
        <w:tab/>
      </w:r>
      <w:r w:rsidRPr="00667907">
        <w:tab/>
      </w:r>
      <w:r w:rsidRPr="00667907">
        <w:tab/>
      </w:r>
      <w:r w:rsidRPr="00667907">
        <w:tab/>
      </w:r>
      <w:r w:rsidRPr="00667907">
        <w:tab/>
      </w:r>
      <w:r w:rsidRPr="00667907">
        <w:tab/>
      </w:r>
      <w:r w:rsidR="00211F70" w:rsidRPr="00667907">
        <w:tab/>
      </w:r>
      <w:r w:rsidR="00211F70" w:rsidRPr="00667907">
        <w:tab/>
        <w:t>K.Gerhards</w:t>
      </w:r>
    </w:p>
    <w:p w14:paraId="222B9C1B" w14:textId="77777777" w:rsidR="00FA7666" w:rsidRPr="00667907" w:rsidRDefault="00FA7666" w:rsidP="00FA7666">
      <w:pPr>
        <w:ind w:firstLine="357"/>
        <w:jc w:val="both"/>
      </w:pPr>
    </w:p>
    <w:p w14:paraId="222B9C1C" w14:textId="77777777" w:rsidR="00E46193" w:rsidRPr="00667907" w:rsidRDefault="00E46193" w:rsidP="00FA7666">
      <w:pPr>
        <w:ind w:firstLine="357"/>
        <w:jc w:val="both"/>
      </w:pPr>
    </w:p>
    <w:p w14:paraId="222B9C1D" w14:textId="77777777" w:rsidR="00E46193" w:rsidRPr="00667907" w:rsidRDefault="00E46193" w:rsidP="00FA7666">
      <w:pPr>
        <w:ind w:firstLine="357"/>
        <w:jc w:val="both"/>
      </w:pPr>
    </w:p>
    <w:p w14:paraId="222B9C1E" w14:textId="77777777" w:rsidR="006A3A5D" w:rsidRDefault="006A3A5D" w:rsidP="00E46193">
      <w:pPr>
        <w:ind w:left="1134" w:hanging="777"/>
        <w:jc w:val="both"/>
        <w:rPr>
          <w:highlight w:val="yellow"/>
        </w:rPr>
      </w:pPr>
    </w:p>
    <w:p w14:paraId="222B9C1F" w14:textId="77777777" w:rsidR="005A4CF4" w:rsidRDefault="005A4CF4" w:rsidP="00E46193">
      <w:pPr>
        <w:ind w:left="1134" w:hanging="777"/>
        <w:jc w:val="both"/>
        <w:rPr>
          <w:highlight w:val="yellow"/>
        </w:rPr>
      </w:pPr>
    </w:p>
    <w:p w14:paraId="222B9C20" w14:textId="77777777" w:rsidR="005A4CF4" w:rsidRPr="00664A8B" w:rsidRDefault="005A4CF4" w:rsidP="00E46193">
      <w:pPr>
        <w:ind w:left="1134" w:hanging="777"/>
        <w:jc w:val="both"/>
        <w:rPr>
          <w:highlight w:val="yellow"/>
        </w:rPr>
      </w:pPr>
    </w:p>
    <w:p w14:paraId="222B9C21" w14:textId="77777777" w:rsidR="00211F70" w:rsidRPr="00664A8B" w:rsidRDefault="00211F70" w:rsidP="006A3A5D">
      <w:pPr>
        <w:rPr>
          <w:sz w:val="20"/>
          <w:highlight w:val="yellow"/>
        </w:rPr>
      </w:pPr>
    </w:p>
    <w:p w14:paraId="222B9C22" w14:textId="77777777" w:rsidR="00211F70" w:rsidRPr="00664A8B" w:rsidRDefault="00211F70" w:rsidP="006A3A5D">
      <w:pPr>
        <w:rPr>
          <w:sz w:val="20"/>
          <w:highlight w:val="yellow"/>
        </w:rPr>
      </w:pPr>
    </w:p>
    <w:p w14:paraId="222B9C23" w14:textId="77777777" w:rsidR="00211F70" w:rsidRPr="00664A8B" w:rsidRDefault="00211F70" w:rsidP="006A3A5D">
      <w:pPr>
        <w:rPr>
          <w:sz w:val="20"/>
          <w:highlight w:val="yellow"/>
        </w:rPr>
      </w:pPr>
    </w:p>
    <w:p w14:paraId="222B9C24" w14:textId="77777777" w:rsidR="00EA2678" w:rsidRDefault="00EA2678" w:rsidP="006A3A5D">
      <w:pPr>
        <w:rPr>
          <w:sz w:val="20"/>
          <w:highlight w:val="yellow"/>
        </w:rPr>
      </w:pPr>
    </w:p>
    <w:p w14:paraId="151670EF" w14:textId="77777777" w:rsidR="00B47B82" w:rsidRDefault="00B47B82" w:rsidP="006A3A5D">
      <w:pPr>
        <w:rPr>
          <w:sz w:val="20"/>
          <w:highlight w:val="yellow"/>
        </w:rPr>
      </w:pPr>
    </w:p>
    <w:p w14:paraId="18F7373A" w14:textId="77777777" w:rsidR="00B47B82" w:rsidRDefault="00B47B82" w:rsidP="006A3A5D">
      <w:pPr>
        <w:rPr>
          <w:sz w:val="20"/>
          <w:highlight w:val="yellow"/>
        </w:rPr>
      </w:pPr>
    </w:p>
    <w:p w14:paraId="5F0E5A99" w14:textId="77777777" w:rsidR="00B47B82" w:rsidRDefault="00B47B82" w:rsidP="006A3A5D">
      <w:pPr>
        <w:rPr>
          <w:sz w:val="20"/>
          <w:highlight w:val="yellow"/>
        </w:rPr>
      </w:pPr>
    </w:p>
    <w:p w14:paraId="44B69811" w14:textId="77777777" w:rsidR="00B47B82" w:rsidRDefault="00B47B82" w:rsidP="006A3A5D">
      <w:pPr>
        <w:rPr>
          <w:sz w:val="20"/>
          <w:highlight w:val="yellow"/>
        </w:rPr>
      </w:pPr>
    </w:p>
    <w:p w14:paraId="2BF4A103" w14:textId="77777777" w:rsidR="00B47B82" w:rsidRDefault="00B47B82" w:rsidP="006A3A5D">
      <w:pPr>
        <w:rPr>
          <w:sz w:val="20"/>
          <w:highlight w:val="yellow"/>
        </w:rPr>
      </w:pPr>
    </w:p>
    <w:p w14:paraId="62D1CBF3" w14:textId="77777777" w:rsidR="00B47B82" w:rsidRDefault="00B47B82" w:rsidP="006A3A5D">
      <w:pPr>
        <w:rPr>
          <w:sz w:val="20"/>
          <w:highlight w:val="yellow"/>
        </w:rPr>
      </w:pPr>
    </w:p>
    <w:p w14:paraId="258A1DA5" w14:textId="77777777" w:rsidR="00B47B82" w:rsidRDefault="00B47B82" w:rsidP="006A3A5D">
      <w:pPr>
        <w:rPr>
          <w:sz w:val="20"/>
          <w:highlight w:val="yellow"/>
        </w:rPr>
      </w:pPr>
    </w:p>
    <w:p w14:paraId="3E9FF9CA" w14:textId="77777777" w:rsidR="00B47B82" w:rsidRDefault="00B47B82" w:rsidP="006A3A5D">
      <w:pPr>
        <w:rPr>
          <w:sz w:val="20"/>
          <w:highlight w:val="yellow"/>
        </w:rPr>
      </w:pPr>
    </w:p>
    <w:p w14:paraId="1A3E92BA" w14:textId="77777777" w:rsidR="00B47B82" w:rsidRDefault="00B47B82" w:rsidP="006A3A5D">
      <w:pPr>
        <w:rPr>
          <w:sz w:val="20"/>
          <w:highlight w:val="yellow"/>
        </w:rPr>
      </w:pPr>
    </w:p>
    <w:p w14:paraId="6D8FA2F7" w14:textId="77777777" w:rsidR="00B47B82" w:rsidRDefault="00B47B82" w:rsidP="006A3A5D">
      <w:pPr>
        <w:rPr>
          <w:sz w:val="20"/>
          <w:highlight w:val="yellow"/>
        </w:rPr>
      </w:pPr>
    </w:p>
    <w:p w14:paraId="222B9C25" w14:textId="77777777" w:rsidR="005A4CF4" w:rsidRDefault="005A4CF4" w:rsidP="006A3A5D">
      <w:pPr>
        <w:rPr>
          <w:sz w:val="20"/>
          <w:highlight w:val="yellow"/>
        </w:rPr>
      </w:pPr>
    </w:p>
    <w:p w14:paraId="222B9C26" w14:textId="77777777" w:rsidR="005A4CF4" w:rsidRPr="00664A8B" w:rsidRDefault="005A4CF4" w:rsidP="006A3A5D">
      <w:pPr>
        <w:rPr>
          <w:sz w:val="20"/>
          <w:highlight w:val="yellow"/>
        </w:rPr>
      </w:pPr>
    </w:p>
    <w:p w14:paraId="222B9C27" w14:textId="77777777" w:rsidR="00EA2678" w:rsidRPr="00664A8B" w:rsidRDefault="00EA2678" w:rsidP="006A3A5D">
      <w:pPr>
        <w:rPr>
          <w:sz w:val="20"/>
          <w:highlight w:val="yellow"/>
        </w:rPr>
      </w:pPr>
    </w:p>
    <w:p w14:paraId="222B9C28" w14:textId="379FB4FD" w:rsidR="00C445AD" w:rsidRPr="00013314" w:rsidRDefault="00445B31" w:rsidP="00C445AD">
      <w:pPr>
        <w:rPr>
          <w:sz w:val="20"/>
          <w:szCs w:val="20"/>
        </w:rPr>
      </w:pPr>
      <w:r>
        <w:rPr>
          <w:sz w:val="20"/>
          <w:szCs w:val="20"/>
        </w:rPr>
        <w:t>Kāpostiņš, 67026565</w:t>
      </w:r>
    </w:p>
    <w:p w14:paraId="222B9C29" w14:textId="7360568F" w:rsidR="00C445AD" w:rsidRPr="009B1B6C" w:rsidRDefault="00B47B82" w:rsidP="00C445AD">
      <w:pPr>
        <w:jc w:val="both"/>
        <w:rPr>
          <w:color w:val="0000FF"/>
          <w:sz w:val="20"/>
          <w:szCs w:val="20"/>
          <w:u w:val="single"/>
        </w:rPr>
      </w:pPr>
      <w:hyperlink r:id="rId8" w:history="1">
        <w:r w:rsidR="00445B31" w:rsidRPr="007F27BD">
          <w:rPr>
            <w:rStyle w:val="Hyperlink"/>
            <w:sz w:val="20"/>
            <w:szCs w:val="20"/>
          </w:rPr>
          <w:t>edvins.kapostins@varam.gov.lv</w:t>
        </w:r>
      </w:hyperlink>
    </w:p>
    <w:p w14:paraId="222B9C2A" w14:textId="77777777" w:rsidR="006A3A5D" w:rsidRPr="002E047C" w:rsidRDefault="006A3A5D" w:rsidP="00E46193">
      <w:pPr>
        <w:ind w:left="1134" w:hanging="777"/>
        <w:jc w:val="both"/>
        <w:rPr>
          <w:sz w:val="28"/>
          <w:szCs w:val="28"/>
        </w:rPr>
      </w:pPr>
    </w:p>
    <w:sectPr w:rsidR="006A3A5D" w:rsidRPr="002E047C" w:rsidSect="00D9370B">
      <w:headerReference w:type="even" r:id="rId9"/>
      <w:headerReference w:type="default" r:id="rId10"/>
      <w:footerReference w:type="default" r:id="rId11"/>
      <w:footerReference w:type="first" r:id="rId12"/>
      <w:pgSz w:w="11906" w:h="16838"/>
      <w:pgMar w:top="1134" w:right="1134" w:bottom="1134" w:left="1701" w:header="568"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ABAC4" w14:textId="77777777" w:rsidR="00331FB2" w:rsidRDefault="00331FB2">
      <w:r>
        <w:separator/>
      </w:r>
    </w:p>
  </w:endnote>
  <w:endnote w:type="continuationSeparator" w:id="0">
    <w:p w14:paraId="4DD3C38B" w14:textId="77777777" w:rsidR="00331FB2" w:rsidRDefault="0033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9C33" w14:textId="0C6B633A" w:rsidR="001D718B" w:rsidRPr="001F0D12" w:rsidRDefault="00B47B82" w:rsidP="001F0D12">
    <w:pPr>
      <w:jc w:val="both"/>
      <w:rPr>
        <w:sz w:val="20"/>
        <w:szCs w:val="20"/>
      </w:rPr>
    </w:pPr>
    <w:r>
      <w:fldChar w:fldCharType="begin"/>
    </w:r>
    <w:r>
      <w:instrText xml:space="preserve"> FILENAME   \* MERGEFORMAT </w:instrText>
    </w:r>
    <w:r>
      <w:fldChar w:fldCharType="separate"/>
    </w:r>
    <w:r>
      <w:rPr>
        <w:noProof/>
        <w:sz w:val="20"/>
        <w:szCs w:val="20"/>
      </w:rPr>
      <w:t>VARAMzino_0507</w:t>
    </w:r>
    <w:r w:rsidR="00B46D5F" w:rsidRPr="00B46D5F">
      <w:rPr>
        <w:noProof/>
        <w:sz w:val="20"/>
        <w:szCs w:val="20"/>
      </w:rPr>
      <w:t>17_ZPP</w:t>
    </w:r>
    <w:r>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9C34" w14:textId="22F2760B" w:rsidR="00664A8B" w:rsidRPr="00664A8B" w:rsidRDefault="00B47B82" w:rsidP="00664A8B">
    <w:pPr>
      <w:jc w:val="both"/>
      <w:rPr>
        <w:sz w:val="20"/>
        <w:szCs w:val="20"/>
      </w:rPr>
    </w:pPr>
    <w:r>
      <w:fldChar w:fldCharType="begin"/>
    </w:r>
    <w:r>
      <w:instrText xml:space="preserve"> FILENAME   \* MERGEFORMAT </w:instrText>
    </w:r>
    <w:r>
      <w:fldChar w:fldCharType="separate"/>
    </w:r>
    <w:r w:rsidR="00B46D5F" w:rsidRPr="00B46D5F">
      <w:rPr>
        <w:noProof/>
        <w:sz w:val="20"/>
        <w:szCs w:val="20"/>
      </w:rPr>
      <w:t>VARAMzino_</w:t>
    </w:r>
    <w:r>
      <w:rPr>
        <w:noProof/>
        <w:sz w:val="20"/>
        <w:szCs w:val="20"/>
      </w:rPr>
      <w:t>0507</w:t>
    </w:r>
    <w:r w:rsidR="00B46D5F" w:rsidRPr="00B46D5F">
      <w:rPr>
        <w:noProof/>
        <w:sz w:val="20"/>
        <w:szCs w:val="20"/>
      </w:rPr>
      <w:t>17_ZPP</w:t>
    </w:r>
    <w:r>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D0391" w14:textId="77777777" w:rsidR="00331FB2" w:rsidRDefault="00331FB2">
      <w:r>
        <w:separator/>
      </w:r>
    </w:p>
  </w:footnote>
  <w:footnote w:type="continuationSeparator" w:id="0">
    <w:p w14:paraId="6087C816" w14:textId="77777777" w:rsidR="00331FB2" w:rsidRDefault="0033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9C2F" w14:textId="77777777" w:rsidR="001D718B" w:rsidRDefault="00E13123" w:rsidP="00AF422D">
    <w:pPr>
      <w:pStyle w:val="Header"/>
      <w:framePr w:wrap="around" w:vAnchor="text" w:hAnchor="margin" w:xAlign="center" w:y="1"/>
      <w:rPr>
        <w:rStyle w:val="PageNumber"/>
      </w:rPr>
    </w:pPr>
    <w:r>
      <w:rPr>
        <w:rStyle w:val="PageNumber"/>
      </w:rPr>
      <w:fldChar w:fldCharType="begin"/>
    </w:r>
    <w:r w:rsidR="001D718B">
      <w:rPr>
        <w:rStyle w:val="PageNumber"/>
      </w:rPr>
      <w:instrText xml:space="preserve">PAGE  </w:instrText>
    </w:r>
    <w:r>
      <w:rPr>
        <w:rStyle w:val="PageNumber"/>
      </w:rPr>
      <w:fldChar w:fldCharType="end"/>
    </w:r>
  </w:p>
  <w:p w14:paraId="222B9C30" w14:textId="77777777" w:rsidR="001D718B" w:rsidRDefault="001D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9C31" w14:textId="77777777" w:rsidR="001D718B" w:rsidRDefault="00E13123" w:rsidP="00AF422D">
    <w:pPr>
      <w:pStyle w:val="Header"/>
      <w:framePr w:wrap="around" w:vAnchor="text" w:hAnchor="margin" w:xAlign="center" w:y="1"/>
      <w:rPr>
        <w:rStyle w:val="PageNumber"/>
      </w:rPr>
    </w:pPr>
    <w:r>
      <w:rPr>
        <w:rStyle w:val="PageNumber"/>
      </w:rPr>
      <w:fldChar w:fldCharType="begin"/>
    </w:r>
    <w:r w:rsidR="001D718B">
      <w:rPr>
        <w:rStyle w:val="PageNumber"/>
      </w:rPr>
      <w:instrText xml:space="preserve">PAGE  </w:instrText>
    </w:r>
    <w:r>
      <w:rPr>
        <w:rStyle w:val="PageNumber"/>
      </w:rPr>
      <w:fldChar w:fldCharType="separate"/>
    </w:r>
    <w:r w:rsidR="00B47B82">
      <w:rPr>
        <w:rStyle w:val="PageNumber"/>
        <w:noProof/>
      </w:rPr>
      <w:t>2</w:t>
    </w:r>
    <w:r>
      <w:rPr>
        <w:rStyle w:val="PageNumber"/>
      </w:rPr>
      <w:fldChar w:fldCharType="end"/>
    </w:r>
  </w:p>
  <w:p w14:paraId="222B9C32" w14:textId="77777777" w:rsidR="001D718B" w:rsidRDefault="001D7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5CE1"/>
    <w:multiLevelType w:val="hybridMultilevel"/>
    <w:tmpl w:val="6AFCC2CC"/>
    <w:lvl w:ilvl="0" w:tplc="349834D6">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1E1B298F"/>
    <w:multiLevelType w:val="hybridMultilevel"/>
    <w:tmpl w:val="9EAA6C12"/>
    <w:lvl w:ilvl="0" w:tplc="3B9A0A0A">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25002586"/>
    <w:multiLevelType w:val="multilevel"/>
    <w:tmpl w:val="71F43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311701AC"/>
    <w:multiLevelType w:val="hybridMultilevel"/>
    <w:tmpl w:val="597ECF02"/>
    <w:lvl w:ilvl="0" w:tplc="F0AE0822">
      <w:start w:val="1"/>
      <w:numFmt w:val="decimal"/>
      <w:lvlText w:val="%1."/>
      <w:lvlJc w:val="left"/>
      <w:pPr>
        <w:tabs>
          <w:tab w:val="num" w:pos="1740"/>
        </w:tabs>
        <w:ind w:left="1740" w:hanging="1020"/>
      </w:pPr>
      <w:rPr>
        <w:rFonts w:eastAsia="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40414122"/>
    <w:multiLevelType w:val="hybridMultilevel"/>
    <w:tmpl w:val="670C9D4A"/>
    <w:lvl w:ilvl="0" w:tplc="18689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776EF6"/>
    <w:multiLevelType w:val="multilevel"/>
    <w:tmpl w:val="2918FE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4A1E2400"/>
    <w:multiLevelType w:val="hybridMultilevel"/>
    <w:tmpl w:val="D2F6ABA0"/>
    <w:lvl w:ilvl="0" w:tplc="B2561D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F3B43B5"/>
    <w:multiLevelType w:val="hybridMultilevel"/>
    <w:tmpl w:val="4470EB90"/>
    <w:lvl w:ilvl="0" w:tplc="A5787B28">
      <w:start w:val="1"/>
      <w:numFmt w:val="decimal"/>
      <w:lvlText w:val="%1."/>
      <w:lvlJc w:val="left"/>
      <w:pPr>
        <w:tabs>
          <w:tab w:val="num" w:pos="1380"/>
        </w:tabs>
        <w:ind w:left="1380" w:hanging="6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7CF5041D"/>
    <w:multiLevelType w:val="hybridMultilevel"/>
    <w:tmpl w:val="3BEC4638"/>
    <w:lvl w:ilvl="0" w:tplc="39AE3B5A">
      <w:start w:val="1"/>
      <w:numFmt w:val="decimal"/>
      <w:lvlText w:val="%1."/>
      <w:lvlJc w:val="left"/>
      <w:pPr>
        <w:tabs>
          <w:tab w:val="num" w:pos="1080"/>
        </w:tabs>
        <w:ind w:left="1080" w:hanging="360"/>
      </w:pPr>
      <w:rPr>
        <w:rFonts w:hint="default"/>
      </w:rPr>
    </w:lvl>
    <w:lvl w:ilvl="1" w:tplc="531013B4">
      <w:numFmt w:val="none"/>
      <w:lvlText w:val=""/>
      <w:lvlJc w:val="left"/>
      <w:pPr>
        <w:tabs>
          <w:tab w:val="num" w:pos="360"/>
        </w:tabs>
      </w:pPr>
    </w:lvl>
    <w:lvl w:ilvl="2" w:tplc="6694AEC0">
      <w:numFmt w:val="none"/>
      <w:lvlText w:val=""/>
      <w:lvlJc w:val="left"/>
      <w:pPr>
        <w:tabs>
          <w:tab w:val="num" w:pos="360"/>
        </w:tabs>
      </w:pPr>
    </w:lvl>
    <w:lvl w:ilvl="3" w:tplc="8D28C41E">
      <w:numFmt w:val="none"/>
      <w:lvlText w:val=""/>
      <w:lvlJc w:val="left"/>
      <w:pPr>
        <w:tabs>
          <w:tab w:val="num" w:pos="360"/>
        </w:tabs>
      </w:pPr>
    </w:lvl>
    <w:lvl w:ilvl="4" w:tplc="29109FDE">
      <w:numFmt w:val="none"/>
      <w:lvlText w:val=""/>
      <w:lvlJc w:val="left"/>
      <w:pPr>
        <w:tabs>
          <w:tab w:val="num" w:pos="360"/>
        </w:tabs>
      </w:pPr>
    </w:lvl>
    <w:lvl w:ilvl="5" w:tplc="A79A6EE2">
      <w:numFmt w:val="none"/>
      <w:lvlText w:val=""/>
      <w:lvlJc w:val="left"/>
      <w:pPr>
        <w:tabs>
          <w:tab w:val="num" w:pos="360"/>
        </w:tabs>
      </w:pPr>
    </w:lvl>
    <w:lvl w:ilvl="6" w:tplc="42B471FA">
      <w:numFmt w:val="none"/>
      <w:lvlText w:val=""/>
      <w:lvlJc w:val="left"/>
      <w:pPr>
        <w:tabs>
          <w:tab w:val="num" w:pos="360"/>
        </w:tabs>
      </w:pPr>
    </w:lvl>
    <w:lvl w:ilvl="7" w:tplc="F050F170">
      <w:numFmt w:val="none"/>
      <w:lvlText w:val=""/>
      <w:lvlJc w:val="left"/>
      <w:pPr>
        <w:tabs>
          <w:tab w:val="num" w:pos="360"/>
        </w:tabs>
      </w:pPr>
    </w:lvl>
    <w:lvl w:ilvl="8" w:tplc="1E282B80">
      <w:numFmt w:val="none"/>
      <w:lvlText w:val=""/>
      <w:lvlJc w:val="left"/>
      <w:pPr>
        <w:tabs>
          <w:tab w:val="num" w:pos="360"/>
        </w:tabs>
      </w:pPr>
    </w:lvl>
  </w:abstractNum>
  <w:num w:numId="1">
    <w:abstractNumId w:val="3"/>
  </w:num>
  <w:num w:numId="2">
    <w:abstractNumId w:val="7"/>
  </w:num>
  <w:num w:numId="3">
    <w:abstractNumId w:val="8"/>
  </w:num>
  <w:num w:numId="4">
    <w:abstractNumId w:val="1"/>
  </w:num>
  <w:num w:numId="5">
    <w:abstractNumId w:val="2"/>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87"/>
    <w:rsid w:val="00002C0D"/>
    <w:rsid w:val="00025842"/>
    <w:rsid w:val="00025E8F"/>
    <w:rsid w:val="00033A5A"/>
    <w:rsid w:val="00035B34"/>
    <w:rsid w:val="00044EF7"/>
    <w:rsid w:val="00045DAE"/>
    <w:rsid w:val="0004721A"/>
    <w:rsid w:val="00050DED"/>
    <w:rsid w:val="00060A06"/>
    <w:rsid w:val="00083F33"/>
    <w:rsid w:val="000871E7"/>
    <w:rsid w:val="00095D94"/>
    <w:rsid w:val="00096017"/>
    <w:rsid w:val="000A4AC6"/>
    <w:rsid w:val="000B0949"/>
    <w:rsid w:val="000B784B"/>
    <w:rsid w:val="000C369A"/>
    <w:rsid w:val="000C63D1"/>
    <w:rsid w:val="000C65F0"/>
    <w:rsid w:val="000D24C0"/>
    <w:rsid w:val="000E086B"/>
    <w:rsid w:val="000E3979"/>
    <w:rsid w:val="000E51F8"/>
    <w:rsid w:val="000F6319"/>
    <w:rsid w:val="00102E98"/>
    <w:rsid w:val="0010605C"/>
    <w:rsid w:val="00114167"/>
    <w:rsid w:val="00141785"/>
    <w:rsid w:val="00147CE6"/>
    <w:rsid w:val="00160250"/>
    <w:rsid w:val="00165C18"/>
    <w:rsid w:val="00174B9B"/>
    <w:rsid w:val="00185AD6"/>
    <w:rsid w:val="00187B93"/>
    <w:rsid w:val="001A7801"/>
    <w:rsid w:val="001C3CA6"/>
    <w:rsid w:val="001C3FA9"/>
    <w:rsid w:val="001C5B1E"/>
    <w:rsid w:val="001C6904"/>
    <w:rsid w:val="001D718B"/>
    <w:rsid w:val="001E330F"/>
    <w:rsid w:val="001F0D12"/>
    <w:rsid w:val="001F3C04"/>
    <w:rsid w:val="002050A7"/>
    <w:rsid w:val="0020722F"/>
    <w:rsid w:val="0021132D"/>
    <w:rsid w:val="00211F70"/>
    <w:rsid w:val="002225AE"/>
    <w:rsid w:val="00227002"/>
    <w:rsid w:val="0023249B"/>
    <w:rsid w:val="0023348A"/>
    <w:rsid w:val="0024657C"/>
    <w:rsid w:val="0025587F"/>
    <w:rsid w:val="00260919"/>
    <w:rsid w:val="00264B41"/>
    <w:rsid w:val="002820AD"/>
    <w:rsid w:val="00282286"/>
    <w:rsid w:val="002840B8"/>
    <w:rsid w:val="002A2DA6"/>
    <w:rsid w:val="002A58ED"/>
    <w:rsid w:val="002B257E"/>
    <w:rsid w:val="002B45D2"/>
    <w:rsid w:val="002B64FD"/>
    <w:rsid w:val="002C3B52"/>
    <w:rsid w:val="002C5A6A"/>
    <w:rsid w:val="002E047C"/>
    <w:rsid w:val="002E3026"/>
    <w:rsid w:val="002E437F"/>
    <w:rsid w:val="002F2A4D"/>
    <w:rsid w:val="002F459B"/>
    <w:rsid w:val="002F463F"/>
    <w:rsid w:val="002F5D43"/>
    <w:rsid w:val="00313BC3"/>
    <w:rsid w:val="00331FB2"/>
    <w:rsid w:val="00336B9F"/>
    <w:rsid w:val="00337F03"/>
    <w:rsid w:val="00356A9D"/>
    <w:rsid w:val="00357F03"/>
    <w:rsid w:val="00366F08"/>
    <w:rsid w:val="003751E8"/>
    <w:rsid w:val="00376C87"/>
    <w:rsid w:val="003804F3"/>
    <w:rsid w:val="0038369A"/>
    <w:rsid w:val="00386846"/>
    <w:rsid w:val="003A1D8F"/>
    <w:rsid w:val="003A2E5C"/>
    <w:rsid w:val="003B2249"/>
    <w:rsid w:val="003D3234"/>
    <w:rsid w:val="003F3AFF"/>
    <w:rsid w:val="003F4278"/>
    <w:rsid w:val="00402B43"/>
    <w:rsid w:val="00405FC0"/>
    <w:rsid w:val="00413D4C"/>
    <w:rsid w:val="00417A11"/>
    <w:rsid w:val="00427E33"/>
    <w:rsid w:val="00445B31"/>
    <w:rsid w:val="00446809"/>
    <w:rsid w:val="00461AD3"/>
    <w:rsid w:val="00465FD6"/>
    <w:rsid w:val="00481BF3"/>
    <w:rsid w:val="004852AE"/>
    <w:rsid w:val="00485E08"/>
    <w:rsid w:val="00490BD1"/>
    <w:rsid w:val="0049311A"/>
    <w:rsid w:val="004A661B"/>
    <w:rsid w:val="004B1B83"/>
    <w:rsid w:val="004B7C44"/>
    <w:rsid w:val="004C6BB4"/>
    <w:rsid w:val="004E6311"/>
    <w:rsid w:val="00504E5B"/>
    <w:rsid w:val="005073A3"/>
    <w:rsid w:val="00510158"/>
    <w:rsid w:val="00515E84"/>
    <w:rsid w:val="00517382"/>
    <w:rsid w:val="005424E7"/>
    <w:rsid w:val="005728C8"/>
    <w:rsid w:val="00572A87"/>
    <w:rsid w:val="00576CFB"/>
    <w:rsid w:val="00577CAF"/>
    <w:rsid w:val="00587069"/>
    <w:rsid w:val="005A06B3"/>
    <w:rsid w:val="005A4CF4"/>
    <w:rsid w:val="005A5EF5"/>
    <w:rsid w:val="005A7E41"/>
    <w:rsid w:val="005C0387"/>
    <w:rsid w:val="005C768C"/>
    <w:rsid w:val="005E2548"/>
    <w:rsid w:val="005E3495"/>
    <w:rsid w:val="005F33A6"/>
    <w:rsid w:val="005F6B30"/>
    <w:rsid w:val="00607DB5"/>
    <w:rsid w:val="00622202"/>
    <w:rsid w:val="00632F80"/>
    <w:rsid w:val="00642E4B"/>
    <w:rsid w:val="00645C72"/>
    <w:rsid w:val="00650BC0"/>
    <w:rsid w:val="00657122"/>
    <w:rsid w:val="00660A8C"/>
    <w:rsid w:val="00664A8B"/>
    <w:rsid w:val="00667907"/>
    <w:rsid w:val="00673066"/>
    <w:rsid w:val="00674BB9"/>
    <w:rsid w:val="0067564B"/>
    <w:rsid w:val="00683CA3"/>
    <w:rsid w:val="00691E72"/>
    <w:rsid w:val="00693786"/>
    <w:rsid w:val="0069388C"/>
    <w:rsid w:val="00695817"/>
    <w:rsid w:val="006A2656"/>
    <w:rsid w:val="006A3A5D"/>
    <w:rsid w:val="006A760C"/>
    <w:rsid w:val="006B19F2"/>
    <w:rsid w:val="006B33D1"/>
    <w:rsid w:val="006D329B"/>
    <w:rsid w:val="006E5E35"/>
    <w:rsid w:val="006E6191"/>
    <w:rsid w:val="006F4F8D"/>
    <w:rsid w:val="006F6196"/>
    <w:rsid w:val="007066DC"/>
    <w:rsid w:val="007246AD"/>
    <w:rsid w:val="0072489A"/>
    <w:rsid w:val="0072760F"/>
    <w:rsid w:val="00737EB2"/>
    <w:rsid w:val="00741F73"/>
    <w:rsid w:val="00781274"/>
    <w:rsid w:val="00781787"/>
    <w:rsid w:val="007B0C5D"/>
    <w:rsid w:val="007C0C08"/>
    <w:rsid w:val="007C51E5"/>
    <w:rsid w:val="007D4C83"/>
    <w:rsid w:val="007F2ED7"/>
    <w:rsid w:val="007F628B"/>
    <w:rsid w:val="0080678C"/>
    <w:rsid w:val="008067B3"/>
    <w:rsid w:val="00806B5E"/>
    <w:rsid w:val="008073C0"/>
    <w:rsid w:val="00821356"/>
    <w:rsid w:val="008275C5"/>
    <w:rsid w:val="00834548"/>
    <w:rsid w:val="00835F5A"/>
    <w:rsid w:val="008375FF"/>
    <w:rsid w:val="00841841"/>
    <w:rsid w:val="00851151"/>
    <w:rsid w:val="00871884"/>
    <w:rsid w:val="00872BA7"/>
    <w:rsid w:val="00876BD4"/>
    <w:rsid w:val="00887525"/>
    <w:rsid w:val="00897024"/>
    <w:rsid w:val="00897ACC"/>
    <w:rsid w:val="008A2CE4"/>
    <w:rsid w:val="008A4AB5"/>
    <w:rsid w:val="008A66FC"/>
    <w:rsid w:val="008B388E"/>
    <w:rsid w:val="008B6D48"/>
    <w:rsid w:val="008C1D91"/>
    <w:rsid w:val="008C630D"/>
    <w:rsid w:val="008E150B"/>
    <w:rsid w:val="008E2F0B"/>
    <w:rsid w:val="00907D08"/>
    <w:rsid w:val="00910B28"/>
    <w:rsid w:val="00912B1D"/>
    <w:rsid w:val="009154C3"/>
    <w:rsid w:val="00921733"/>
    <w:rsid w:val="00921DDF"/>
    <w:rsid w:val="009441B2"/>
    <w:rsid w:val="00944339"/>
    <w:rsid w:val="009652F8"/>
    <w:rsid w:val="00984ECE"/>
    <w:rsid w:val="00990D18"/>
    <w:rsid w:val="009A0A8C"/>
    <w:rsid w:val="009B13B2"/>
    <w:rsid w:val="009B374B"/>
    <w:rsid w:val="009B546D"/>
    <w:rsid w:val="009B5701"/>
    <w:rsid w:val="009B765B"/>
    <w:rsid w:val="00A057C5"/>
    <w:rsid w:val="00A176C7"/>
    <w:rsid w:val="00A2750C"/>
    <w:rsid w:val="00A40BA4"/>
    <w:rsid w:val="00A40BAB"/>
    <w:rsid w:val="00A43E63"/>
    <w:rsid w:val="00A51D3F"/>
    <w:rsid w:val="00A52702"/>
    <w:rsid w:val="00A56174"/>
    <w:rsid w:val="00A628F9"/>
    <w:rsid w:val="00A771E6"/>
    <w:rsid w:val="00A84FCD"/>
    <w:rsid w:val="00A854C0"/>
    <w:rsid w:val="00A96B94"/>
    <w:rsid w:val="00AB5042"/>
    <w:rsid w:val="00AC0C1F"/>
    <w:rsid w:val="00AC150C"/>
    <w:rsid w:val="00AD53A1"/>
    <w:rsid w:val="00AE37EC"/>
    <w:rsid w:val="00AF422D"/>
    <w:rsid w:val="00AF5344"/>
    <w:rsid w:val="00B01164"/>
    <w:rsid w:val="00B375DB"/>
    <w:rsid w:val="00B43E4F"/>
    <w:rsid w:val="00B44AE2"/>
    <w:rsid w:val="00B46D5F"/>
    <w:rsid w:val="00B47B82"/>
    <w:rsid w:val="00B56994"/>
    <w:rsid w:val="00B626FC"/>
    <w:rsid w:val="00B77EE3"/>
    <w:rsid w:val="00B84677"/>
    <w:rsid w:val="00B9405D"/>
    <w:rsid w:val="00B942FD"/>
    <w:rsid w:val="00BB7296"/>
    <w:rsid w:val="00BD44E3"/>
    <w:rsid w:val="00C215CC"/>
    <w:rsid w:val="00C246E1"/>
    <w:rsid w:val="00C36550"/>
    <w:rsid w:val="00C445AD"/>
    <w:rsid w:val="00C47BD2"/>
    <w:rsid w:val="00C7019D"/>
    <w:rsid w:val="00C86AEA"/>
    <w:rsid w:val="00C876A1"/>
    <w:rsid w:val="00C9161E"/>
    <w:rsid w:val="00CA3845"/>
    <w:rsid w:val="00CA7C65"/>
    <w:rsid w:val="00CC2832"/>
    <w:rsid w:val="00CD03C8"/>
    <w:rsid w:val="00CD31EE"/>
    <w:rsid w:val="00CF47E6"/>
    <w:rsid w:val="00CF74CD"/>
    <w:rsid w:val="00D06199"/>
    <w:rsid w:val="00D108EB"/>
    <w:rsid w:val="00D11362"/>
    <w:rsid w:val="00D22DC2"/>
    <w:rsid w:val="00D26B76"/>
    <w:rsid w:val="00D33111"/>
    <w:rsid w:val="00D34451"/>
    <w:rsid w:val="00D41F65"/>
    <w:rsid w:val="00D60DE5"/>
    <w:rsid w:val="00D62BF8"/>
    <w:rsid w:val="00D65BD2"/>
    <w:rsid w:val="00D80FB3"/>
    <w:rsid w:val="00D814E8"/>
    <w:rsid w:val="00D8637D"/>
    <w:rsid w:val="00D911E2"/>
    <w:rsid w:val="00D9370B"/>
    <w:rsid w:val="00DB1DC0"/>
    <w:rsid w:val="00DB30D1"/>
    <w:rsid w:val="00DC2C44"/>
    <w:rsid w:val="00DE1E63"/>
    <w:rsid w:val="00DE70B0"/>
    <w:rsid w:val="00DF0193"/>
    <w:rsid w:val="00DF0DCF"/>
    <w:rsid w:val="00E13123"/>
    <w:rsid w:val="00E224B4"/>
    <w:rsid w:val="00E22756"/>
    <w:rsid w:val="00E24CB0"/>
    <w:rsid w:val="00E26CB9"/>
    <w:rsid w:val="00E46193"/>
    <w:rsid w:val="00E46838"/>
    <w:rsid w:val="00E5045B"/>
    <w:rsid w:val="00E52238"/>
    <w:rsid w:val="00E6217A"/>
    <w:rsid w:val="00E65112"/>
    <w:rsid w:val="00E66A51"/>
    <w:rsid w:val="00E73B57"/>
    <w:rsid w:val="00E80709"/>
    <w:rsid w:val="00E833A3"/>
    <w:rsid w:val="00E96A4D"/>
    <w:rsid w:val="00EA2678"/>
    <w:rsid w:val="00EB4888"/>
    <w:rsid w:val="00EC251D"/>
    <w:rsid w:val="00EC5D03"/>
    <w:rsid w:val="00ED619E"/>
    <w:rsid w:val="00F1334E"/>
    <w:rsid w:val="00F27CCD"/>
    <w:rsid w:val="00F32267"/>
    <w:rsid w:val="00F426FF"/>
    <w:rsid w:val="00F52382"/>
    <w:rsid w:val="00F54837"/>
    <w:rsid w:val="00F5610B"/>
    <w:rsid w:val="00F7090B"/>
    <w:rsid w:val="00F739BA"/>
    <w:rsid w:val="00F93D9E"/>
    <w:rsid w:val="00FA0B24"/>
    <w:rsid w:val="00FA7666"/>
    <w:rsid w:val="00FA7DDD"/>
    <w:rsid w:val="00FD353B"/>
    <w:rsid w:val="00FD664B"/>
    <w:rsid w:val="00FE1FFD"/>
    <w:rsid w:val="00FF182D"/>
    <w:rsid w:val="00FF2BD3"/>
    <w:rsid w:val="00FF4282"/>
    <w:rsid w:val="00FF7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2B9C07"/>
  <w15:docId w15:val="{3077721A-6ACD-4255-97D1-832C758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3249B"/>
    <w:pPr>
      <w:spacing w:before="75" w:after="75"/>
      <w:ind w:firstLine="375"/>
      <w:jc w:val="both"/>
    </w:pPr>
  </w:style>
  <w:style w:type="paragraph" w:styleId="Header">
    <w:name w:val="header"/>
    <w:basedOn w:val="Normal"/>
    <w:rsid w:val="0024657C"/>
    <w:pPr>
      <w:tabs>
        <w:tab w:val="center" w:pos="4153"/>
        <w:tab w:val="right" w:pos="8306"/>
      </w:tabs>
    </w:pPr>
  </w:style>
  <w:style w:type="character" w:styleId="PageNumber">
    <w:name w:val="page number"/>
    <w:basedOn w:val="DefaultParagraphFont"/>
    <w:rsid w:val="0024657C"/>
  </w:style>
  <w:style w:type="paragraph" w:styleId="Footer">
    <w:name w:val="footer"/>
    <w:basedOn w:val="Normal"/>
    <w:link w:val="FooterChar"/>
    <w:uiPriority w:val="99"/>
    <w:rsid w:val="00BB7296"/>
    <w:pPr>
      <w:tabs>
        <w:tab w:val="center" w:pos="4153"/>
        <w:tab w:val="right" w:pos="8306"/>
      </w:tabs>
    </w:pPr>
  </w:style>
  <w:style w:type="paragraph" w:styleId="BalloonText">
    <w:name w:val="Balloon Text"/>
    <w:basedOn w:val="Normal"/>
    <w:semiHidden/>
    <w:rsid w:val="005E3495"/>
    <w:rPr>
      <w:rFonts w:ascii="Tahoma" w:hAnsi="Tahoma" w:cs="Tahoma"/>
      <w:sz w:val="16"/>
      <w:szCs w:val="16"/>
    </w:rPr>
  </w:style>
  <w:style w:type="character" w:styleId="Hyperlink">
    <w:name w:val="Hyperlink"/>
    <w:rsid w:val="002E047C"/>
    <w:rPr>
      <w:color w:val="0000FF"/>
      <w:u w:val="single"/>
    </w:rPr>
  </w:style>
  <w:style w:type="table" w:styleId="TableGrid">
    <w:name w:val="Table Grid"/>
    <w:basedOn w:val="TableNormal"/>
    <w:rsid w:val="002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2E047C"/>
    <w:pPr>
      <w:spacing w:after="160" w:line="240" w:lineRule="exact"/>
    </w:pPr>
    <w:rPr>
      <w:rFonts w:ascii="Tahoma" w:hAnsi="Tahoma"/>
      <w:sz w:val="20"/>
      <w:szCs w:val="20"/>
      <w:lang w:val="en-US" w:eastAsia="en-US"/>
    </w:rPr>
  </w:style>
  <w:style w:type="character" w:styleId="CommentReference">
    <w:name w:val="annotation reference"/>
    <w:rsid w:val="00174B9B"/>
    <w:rPr>
      <w:sz w:val="16"/>
      <w:szCs w:val="16"/>
    </w:rPr>
  </w:style>
  <w:style w:type="paragraph" w:styleId="CommentText">
    <w:name w:val="annotation text"/>
    <w:basedOn w:val="Normal"/>
    <w:link w:val="CommentTextChar"/>
    <w:rsid w:val="00174B9B"/>
    <w:rPr>
      <w:sz w:val="20"/>
      <w:szCs w:val="20"/>
    </w:rPr>
  </w:style>
  <w:style w:type="character" w:customStyle="1" w:styleId="CommentTextChar">
    <w:name w:val="Comment Text Char"/>
    <w:basedOn w:val="DefaultParagraphFont"/>
    <w:link w:val="CommentText"/>
    <w:rsid w:val="00174B9B"/>
  </w:style>
  <w:style w:type="paragraph" w:styleId="CommentSubject">
    <w:name w:val="annotation subject"/>
    <w:basedOn w:val="CommentText"/>
    <w:next w:val="CommentText"/>
    <w:link w:val="CommentSubjectChar"/>
    <w:rsid w:val="00174B9B"/>
    <w:rPr>
      <w:b/>
      <w:bCs/>
    </w:rPr>
  </w:style>
  <w:style w:type="character" w:customStyle="1" w:styleId="CommentSubjectChar">
    <w:name w:val="Comment Subject Char"/>
    <w:link w:val="CommentSubject"/>
    <w:rsid w:val="00174B9B"/>
    <w:rPr>
      <w:b/>
      <w:bCs/>
    </w:rPr>
  </w:style>
  <w:style w:type="character" w:customStyle="1" w:styleId="FooterChar">
    <w:name w:val="Footer Char"/>
    <w:link w:val="Footer"/>
    <w:uiPriority w:val="99"/>
    <w:rsid w:val="00E6217A"/>
    <w:rPr>
      <w:sz w:val="24"/>
      <w:szCs w:val="24"/>
    </w:rPr>
  </w:style>
  <w:style w:type="paragraph" w:styleId="ListParagraph">
    <w:name w:val="List Paragraph"/>
    <w:basedOn w:val="Normal"/>
    <w:uiPriority w:val="34"/>
    <w:qFormat/>
    <w:rsid w:val="00B01164"/>
    <w:pPr>
      <w:suppressAutoHyphens/>
      <w:ind w:left="720"/>
    </w:pPr>
    <w:rPr>
      <w:lang w:eastAsia="zh-CN"/>
    </w:rPr>
  </w:style>
  <w:style w:type="character" w:customStyle="1" w:styleId="FootnoteCharacters">
    <w:name w:val="Footnote Characters"/>
    <w:rsid w:val="00B01164"/>
    <w:rPr>
      <w:vertAlign w:val="superscript"/>
    </w:rPr>
  </w:style>
  <w:style w:type="paragraph" w:styleId="FootnoteText">
    <w:name w:val="footnote text"/>
    <w:basedOn w:val="Normal"/>
    <w:link w:val="FootnoteTextChar"/>
    <w:rsid w:val="00B01164"/>
    <w:pPr>
      <w:suppressAutoHyphens/>
    </w:pPr>
    <w:rPr>
      <w:sz w:val="20"/>
      <w:szCs w:val="20"/>
      <w:lang w:eastAsia="zh-CN"/>
    </w:rPr>
  </w:style>
  <w:style w:type="character" w:customStyle="1" w:styleId="FootnoteTextChar">
    <w:name w:val="Footnote Text Char"/>
    <w:basedOn w:val="DefaultParagraphFont"/>
    <w:link w:val="FootnoteText"/>
    <w:rsid w:val="00B01164"/>
    <w:rPr>
      <w:lang w:eastAsia="zh-CN"/>
    </w:rPr>
  </w:style>
  <w:style w:type="paragraph" w:styleId="BodyText">
    <w:name w:val="Body Text"/>
    <w:basedOn w:val="Normal"/>
    <w:link w:val="BodyTextChar"/>
    <w:uiPriority w:val="99"/>
    <w:unhideWhenUsed/>
    <w:rsid w:val="00C36550"/>
    <w:pPr>
      <w:spacing w:after="120" w:line="276" w:lineRule="auto"/>
    </w:pPr>
    <w:rPr>
      <w:rFonts w:asciiTheme="minorHAnsi" w:eastAsiaTheme="minorEastAsia" w:hAnsiTheme="minorHAnsi" w:cstheme="minorBidi"/>
      <w:sz w:val="21"/>
      <w:szCs w:val="21"/>
      <w:lang w:eastAsia="en-US"/>
    </w:rPr>
  </w:style>
  <w:style w:type="character" w:customStyle="1" w:styleId="BodyTextChar">
    <w:name w:val="Body Text Char"/>
    <w:basedOn w:val="DefaultParagraphFont"/>
    <w:link w:val="BodyText"/>
    <w:uiPriority w:val="99"/>
    <w:rsid w:val="00C36550"/>
    <w:rPr>
      <w:rFonts w:asciiTheme="minorHAnsi" w:eastAsiaTheme="minorEastAsia" w:hAnsiTheme="minorHAnsi" w:cstheme="minorBidi"/>
      <w:sz w:val="21"/>
      <w:szCs w:val="21"/>
      <w:lang w:eastAsia="en-US"/>
    </w:rPr>
  </w:style>
  <w:style w:type="paragraph" w:styleId="Title">
    <w:name w:val="Title"/>
    <w:basedOn w:val="Normal"/>
    <w:link w:val="TitleChar"/>
    <w:qFormat/>
    <w:rsid w:val="00D41F65"/>
    <w:pPr>
      <w:jc w:val="center"/>
    </w:pPr>
    <w:rPr>
      <w:sz w:val="28"/>
      <w:szCs w:val="28"/>
    </w:rPr>
  </w:style>
  <w:style w:type="character" w:customStyle="1" w:styleId="TitleChar">
    <w:name w:val="Title Char"/>
    <w:basedOn w:val="DefaultParagraphFont"/>
    <w:link w:val="Title"/>
    <w:rsid w:val="00D41F6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1771">
      <w:bodyDiv w:val="1"/>
      <w:marLeft w:val="0"/>
      <w:marRight w:val="0"/>
      <w:marTop w:val="0"/>
      <w:marBottom w:val="0"/>
      <w:divBdr>
        <w:top w:val="none" w:sz="0" w:space="0" w:color="auto"/>
        <w:left w:val="none" w:sz="0" w:space="0" w:color="auto"/>
        <w:bottom w:val="none" w:sz="0" w:space="0" w:color="auto"/>
        <w:right w:val="none" w:sz="0" w:space="0" w:color="auto"/>
      </w:divBdr>
    </w:div>
    <w:div w:id="469323752">
      <w:bodyDiv w:val="1"/>
      <w:marLeft w:val="0"/>
      <w:marRight w:val="0"/>
      <w:marTop w:val="0"/>
      <w:marBottom w:val="0"/>
      <w:divBdr>
        <w:top w:val="none" w:sz="0" w:space="0" w:color="auto"/>
        <w:left w:val="none" w:sz="0" w:space="0" w:color="auto"/>
        <w:bottom w:val="none" w:sz="0" w:space="0" w:color="auto"/>
        <w:right w:val="none" w:sz="0" w:space="0" w:color="auto"/>
      </w:divBdr>
    </w:div>
    <w:div w:id="713698027">
      <w:bodyDiv w:val="1"/>
      <w:marLeft w:val="0"/>
      <w:marRight w:val="0"/>
      <w:marTop w:val="0"/>
      <w:marBottom w:val="0"/>
      <w:divBdr>
        <w:top w:val="none" w:sz="0" w:space="0" w:color="auto"/>
        <w:left w:val="none" w:sz="0" w:space="0" w:color="auto"/>
        <w:bottom w:val="none" w:sz="0" w:space="0" w:color="auto"/>
        <w:right w:val="none" w:sz="0" w:space="0" w:color="auto"/>
      </w:divBdr>
    </w:div>
    <w:div w:id="839976461">
      <w:bodyDiv w:val="1"/>
      <w:marLeft w:val="0"/>
      <w:marRight w:val="0"/>
      <w:marTop w:val="0"/>
      <w:marBottom w:val="0"/>
      <w:divBdr>
        <w:top w:val="none" w:sz="0" w:space="0" w:color="auto"/>
        <w:left w:val="none" w:sz="0" w:space="0" w:color="auto"/>
        <w:bottom w:val="none" w:sz="0" w:space="0" w:color="auto"/>
        <w:right w:val="none" w:sz="0" w:space="0" w:color="auto"/>
      </w:divBdr>
    </w:div>
    <w:div w:id="864440035">
      <w:bodyDiv w:val="1"/>
      <w:marLeft w:val="0"/>
      <w:marRight w:val="0"/>
      <w:marTop w:val="0"/>
      <w:marBottom w:val="0"/>
      <w:divBdr>
        <w:top w:val="none" w:sz="0" w:space="0" w:color="auto"/>
        <w:left w:val="none" w:sz="0" w:space="0" w:color="auto"/>
        <w:bottom w:val="none" w:sz="0" w:space="0" w:color="auto"/>
        <w:right w:val="none" w:sz="0" w:space="0" w:color="auto"/>
      </w:divBdr>
    </w:div>
    <w:div w:id="1143810456">
      <w:bodyDiv w:val="1"/>
      <w:marLeft w:val="0"/>
      <w:marRight w:val="0"/>
      <w:marTop w:val="0"/>
      <w:marBottom w:val="0"/>
      <w:divBdr>
        <w:top w:val="none" w:sz="0" w:space="0" w:color="auto"/>
        <w:left w:val="none" w:sz="0" w:space="0" w:color="auto"/>
        <w:bottom w:val="none" w:sz="0" w:space="0" w:color="auto"/>
        <w:right w:val="none" w:sz="0" w:space="0" w:color="auto"/>
      </w:divBdr>
    </w:div>
    <w:div w:id="1861433224">
      <w:bodyDiv w:val="1"/>
      <w:marLeft w:val="0"/>
      <w:marRight w:val="0"/>
      <w:marTop w:val="0"/>
      <w:marBottom w:val="0"/>
      <w:divBdr>
        <w:top w:val="none" w:sz="0" w:space="0" w:color="auto"/>
        <w:left w:val="none" w:sz="0" w:space="0" w:color="auto"/>
        <w:bottom w:val="none" w:sz="0" w:space="0" w:color="auto"/>
        <w:right w:val="none" w:sz="0" w:space="0" w:color="auto"/>
      </w:divBdr>
    </w:div>
    <w:div w:id="1873565220">
      <w:bodyDiv w:val="1"/>
      <w:marLeft w:val="0"/>
      <w:marRight w:val="0"/>
      <w:marTop w:val="0"/>
      <w:marBottom w:val="0"/>
      <w:divBdr>
        <w:top w:val="none" w:sz="0" w:space="0" w:color="auto"/>
        <w:left w:val="none" w:sz="0" w:space="0" w:color="auto"/>
        <w:bottom w:val="none" w:sz="0" w:space="0" w:color="auto"/>
        <w:right w:val="none" w:sz="0" w:space="0" w:color="auto"/>
      </w:divBdr>
    </w:div>
    <w:div w:id="20444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vins.kapostins@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p.mk.gov.lv/lv/mk/tap/?pid=4041264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5256</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Informatīvais ziņojums par Ministru kabineta 2015.gada 1.septembra sēdes protokollēmuma (prot.Nr.44, 34.#) 2.punktā dotā uzdevuma izpildi</vt:lpstr>
    </vt:vector>
  </TitlesOfParts>
  <Company>VARAM</Company>
  <LinksUpToDate>false</LinksUpToDate>
  <CharactersWithSpaces>5928</CharactersWithSpaces>
  <SharedDoc>false</SharedDoc>
  <HLinks>
    <vt:vector size="6" baseType="variant">
      <vt:variant>
        <vt:i4>5505137</vt:i4>
      </vt:variant>
      <vt:variant>
        <vt:i4>0</vt:i4>
      </vt:variant>
      <vt:variant>
        <vt:i4>0</vt:i4>
      </vt:variant>
      <vt:variant>
        <vt:i4>5</vt:i4>
      </vt:variant>
      <vt:variant>
        <vt:lpwstr>mailto:aivars.miculs@raplm.gov.lv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1.septembra sēdes protokollēmuma (prot.Nr.44, 34.#) 2.punktā dotā uzdevuma izpildi</dc:title>
  <dc:subject>Informatīvais ziņojums</dc:subject>
  <dc:creator>Edvīns Kāpostiņš</dc:creator>
  <dc:description>67026565, edvins.kapostins@varam.gov.lv</dc:description>
  <cp:lastModifiedBy>Edvīns Kāpostiņš</cp:lastModifiedBy>
  <cp:revision>2</cp:revision>
  <cp:lastPrinted>2017-06-27T11:15:00Z</cp:lastPrinted>
  <dcterms:created xsi:type="dcterms:W3CDTF">2017-07-06T07:18:00Z</dcterms:created>
  <dcterms:modified xsi:type="dcterms:W3CDTF">2017-07-06T07:18:00Z</dcterms:modified>
</cp:coreProperties>
</file>