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2583" w14:textId="77777777" w:rsidR="006457F2" w:rsidRDefault="002A5AAF" w:rsidP="00143392">
      <w:pPr>
        <w:tabs>
          <w:tab w:val="left" w:pos="6663"/>
        </w:tabs>
        <w:rPr>
          <w:sz w:val="28"/>
          <w:szCs w:val="28"/>
        </w:rPr>
      </w:pPr>
    </w:p>
    <w:p w14:paraId="77D12584" w14:textId="77777777" w:rsidR="006457F2" w:rsidRDefault="002A5AAF" w:rsidP="00143392">
      <w:pPr>
        <w:tabs>
          <w:tab w:val="left" w:pos="6663"/>
        </w:tabs>
        <w:rPr>
          <w:sz w:val="28"/>
          <w:szCs w:val="28"/>
        </w:rPr>
      </w:pPr>
    </w:p>
    <w:p w14:paraId="77D12585" w14:textId="77777777" w:rsidR="006457F2" w:rsidRPr="00F5458C" w:rsidRDefault="002A5AAF" w:rsidP="00DD6762">
      <w:pPr>
        <w:tabs>
          <w:tab w:val="left" w:pos="6663"/>
        </w:tabs>
        <w:rPr>
          <w:sz w:val="28"/>
          <w:szCs w:val="28"/>
        </w:rPr>
      </w:pPr>
    </w:p>
    <w:p w14:paraId="42E2C775" w14:textId="60480F56" w:rsidR="00761437" w:rsidRPr="00693240" w:rsidRDefault="0076143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2A5AAF">
        <w:rPr>
          <w:sz w:val="28"/>
          <w:szCs w:val="20"/>
        </w:rPr>
        <w:t>18. jūlijā</w:t>
      </w:r>
      <w:r w:rsidRPr="00693240">
        <w:rPr>
          <w:sz w:val="28"/>
          <w:szCs w:val="28"/>
        </w:rPr>
        <w:tab/>
        <w:t>Noteikumi Nr.</w:t>
      </w:r>
      <w:r w:rsidR="002A5AAF">
        <w:rPr>
          <w:sz w:val="28"/>
          <w:szCs w:val="28"/>
        </w:rPr>
        <w:t> 413</w:t>
      </w:r>
    </w:p>
    <w:p w14:paraId="110AB690" w14:textId="1E634807" w:rsidR="00761437" w:rsidRPr="00693240" w:rsidRDefault="0076143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A5AAF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2A5AAF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7D12587" w14:textId="3DBE26C9" w:rsidR="006457F2" w:rsidRPr="00E9501F" w:rsidRDefault="002A5AAF" w:rsidP="00DD6762">
      <w:pPr>
        <w:tabs>
          <w:tab w:val="left" w:pos="6804"/>
        </w:tabs>
        <w:rPr>
          <w:sz w:val="28"/>
          <w:szCs w:val="28"/>
        </w:rPr>
      </w:pPr>
    </w:p>
    <w:p w14:paraId="77D12589" w14:textId="1C11B5EE" w:rsidR="00FB47BE" w:rsidRPr="00FB47BE" w:rsidRDefault="004F3B2E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Pr="002F0BF9">
        <w:rPr>
          <w:b/>
          <w:sz w:val="28"/>
          <w:szCs w:val="28"/>
        </w:rPr>
        <w:t>2013.</w:t>
      </w:r>
      <w:r>
        <w:rPr>
          <w:b/>
          <w:sz w:val="28"/>
          <w:szCs w:val="28"/>
        </w:rPr>
        <w:t xml:space="preserve"> </w:t>
      </w:r>
      <w:r w:rsidRPr="002F0BF9">
        <w:rPr>
          <w:b/>
          <w:sz w:val="28"/>
          <w:szCs w:val="28"/>
        </w:rPr>
        <w:t>gada 27.</w:t>
      </w:r>
      <w:r>
        <w:rPr>
          <w:b/>
          <w:sz w:val="28"/>
          <w:szCs w:val="28"/>
        </w:rPr>
        <w:t xml:space="preserve"> </w:t>
      </w:r>
      <w:r w:rsidRPr="002F0BF9">
        <w:rPr>
          <w:b/>
          <w:sz w:val="28"/>
          <w:szCs w:val="28"/>
        </w:rPr>
        <w:t>augusta noteikumos Nr.</w:t>
      </w:r>
      <w:r>
        <w:rPr>
          <w:b/>
          <w:sz w:val="28"/>
          <w:szCs w:val="28"/>
        </w:rPr>
        <w:t xml:space="preserve"> </w:t>
      </w:r>
      <w:r w:rsidRPr="002F0BF9">
        <w:rPr>
          <w:b/>
          <w:sz w:val="28"/>
          <w:szCs w:val="28"/>
        </w:rPr>
        <w:t xml:space="preserve">675 </w:t>
      </w:r>
      <w:r w:rsidR="00761437">
        <w:rPr>
          <w:b/>
          <w:sz w:val="28"/>
          <w:szCs w:val="28"/>
        </w:rPr>
        <w:t>"</w:t>
      </w:r>
      <w:r w:rsidRPr="002F0BF9">
        <w:rPr>
          <w:b/>
          <w:sz w:val="28"/>
          <w:szCs w:val="28"/>
        </w:rPr>
        <w:t>Veselības inspekcijas maksas pakalpojumu cenrādis</w:t>
      </w:r>
      <w:r w:rsidR="00761437">
        <w:rPr>
          <w:b/>
          <w:sz w:val="28"/>
          <w:szCs w:val="28"/>
        </w:rPr>
        <w:t>"</w:t>
      </w:r>
    </w:p>
    <w:p w14:paraId="77D1258A" w14:textId="77777777" w:rsidR="009C5A63" w:rsidRDefault="002A5AAF" w:rsidP="00143392">
      <w:pPr>
        <w:jc w:val="right"/>
        <w:rPr>
          <w:sz w:val="28"/>
          <w:szCs w:val="28"/>
        </w:rPr>
      </w:pPr>
    </w:p>
    <w:p w14:paraId="77D1258B" w14:textId="77777777" w:rsidR="00474786" w:rsidRDefault="004F3B2E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7D1258C" w14:textId="73124BBD" w:rsidR="00474786" w:rsidRDefault="004F3B2E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</w:t>
      </w:r>
      <w:r w:rsidR="008C51FE">
        <w:rPr>
          <w:sz w:val="28"/>
          <w:szCs w:val="28"/>
        </w:rPr>
        <w:t>u</w:t>
      </w:r>
      <w:r>
        <w:rPr>
          <w:sz w:val="28"/>
          <w:szCs w:val="28"/>
        </w:rPr>
        <w:t xml:space="preserve"> un finanšu</w:t>
      </w:r>
    </w:p>
    <w:p w14:paraId="77D1258D" w14:textId="77777777" w:rsidR="00474786" w:rsidRPr="00B1583A" w:rsidRDefault="004F3B2E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 panta devīto daļu</w:t>
      </w:r>
    </w:p>
    <w:p w14:paraId="77D1258E" w14:textId="77777777" w:rsidR="00143392" w:rsidRDefault="002A5AAF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7D1258F" w14:textId="477819E3" w:rsidR="003460CE" w:rsidRDefault="00A155F4" w:rsidP="00A155F4">
      <w:pPr>
        <w:pStyle w:val="Title"/>
        <w:ind w:firstLine="709"/>
        <w:jc w:val="both"/>
        <w:outlineLvl w:val="0"/>
      </w:pPr>
      <w:r>
        <w:t>1. </w:t>
      </w:r>
      <w:r w:rsidR="004F3B2E" w:rsidRPr="00420148">
        <w:t xml:space="preserve">Izdarīt Ministru kabineta </w:t>
      </w:r>
      <w:r w:rsidR="004F3B2E" w:rsidRPr="002F0BF9">
        <w:t>2013.</w:t>
      </w:r>
      <w:r w:rsidR="004F3B2E">
        <w:t xml:space="preserve"> </w:t>
      </w:r>
      <w:r w:rsidR="004F3B2E" w:rsidRPr="002F0BF9">
        <w:t>gada 27.</w:t>
      </w:r>
      <w:r w:rsidR="004F3B2E">
        <w:t xml:space="preserve"> </w:t>
      </w:r>
      <w:r w:rsidR="004F3B2E" w:rsidRPr="002F0BF9">
        <w:t>augusta noteikumos Nr.</w:t>
      </w:r>
      <w:r w:rsidR="00761437">
        <w:t> </w:t>
      </w:r>
      <w:r w:rsidR="004F3B2E" w:rsidRPr="002F0BF9">
        <w:t xml:space="preserve">675 </w:t>
      </w:r>
      <w:r w:rsidR="00761437">
        <w:t>"</w:t>
      </w:r>
      <w:r w:rsidR="004F3B2E" w:rsidRPr="002F0BF9">
        <w:t>Veselības inspekcijas maksas pakalpojumu cenrādis</w:t>
      </w:r>
      <w:r w:rsidR="00761437">
        <w:t>"</w:t>
      </w:r>
      <w:r w:rsidR="004F3B2E">
        <w:t xml:space="preserve"> (Latvijas Vēstnesis, 2013</w:t>
      </w:r>
      <w:r w:rsidR="004F3B2E" w:rsidRPr="00420148">
        <w:t xml:space="preserve">, </w:t>
      </w:r>
      <w:r w:rsidR="004F3B2E">
        <w:t>169</w:t>
      </w:r>
      <w:r w:rsidR="004F3B2E" w:rsidRPr="00420148">
        <w:t>.</w:t>
      </w:r>
      <w:r w:rsidR="004F3B2E">
        <w:t xml:space="preserve"> nr.</w:t>
      </w:r>
      <w:r>
        <w:t>;</w:t>
      </w:r>
      <w:r w:rsidR="004F3B2E">
        <w:t xml:space="preserve"> 2016, 149. nr.</w:t>
      </w:r>
      <w:r w:rsidR="004F3B2E" w:rsidRPr="00420148">
        <w:t>) šādus grozījumus:</w:t>
      </w:r>
    </w:p>
    <w:p w14:paraId="77D12591" w14:textId="68ABB8F7" w:rsidR="00A955E2" w:rsidRDefault="004F3B2E" w:rsidP="00761437">
      <w:pPr>
        <w:pStyle w:val="Title"/>
        <w:ind w:firstLine="709"/>
        <w:jc w:val="both"/>
        <w:outlineLvl w:val="0"/>
      </w:pPr>
      <w:r>
        <w:t>1.1. </w:t>
      </w:r>
      <w:r w:rsidR="006938E3">
        <w:t>aizstāt</w:t>
      </w:r>
      <w:r w:rsidRPr="00F019DA">
        <w:t xml:space="preserve"> </w:t>
      </w:r>
      <w:r>
        <w:t>pielikuma 4.</w:t>
      </w:r>
      <w:r w:rsidR="006938E3">
        <w:t> </w:t>
      </w:r>
      <w:r>
        <w:t xml:space="preserve">punkta </w:t>
      </w:r>
      <w:r w:rsidR="00A155F4">
        <w:t>ievaddaļ</w:t>
      </w:r>
      <w:r w:rsidR="006938E3">
        <w:t>ā</w:t>
      </w:r>
      <w:r w:rsidR="00A155F4">
        <w:t xml:space="preserve"> </w:t>
      </w:r>
      <w:r w:rsidR="006938E3">
        <w:t xml:space="preserve">vārdus </w:t>
      </w:r>
      <w:r w:rsidR="008C51FE">
        <w:t>"</w:t>
      </w:r>
      <w:r w:rsidR="006938E3" w:rsidRPr="006938E3">
        <w:rPr>
          <w:szCs w:val="28"/>
          <w:shd w:val="clear" w:color="auto" w:fill="FFFFFF"/>
        </w:rPr>
        <w:t>(pakalpojums nav obligāts saskaņā ar normatīvajiem aktiem un tiek sniegts pēc objekta īpašnieka brīvprātīga pieprasījuma)</w:t>
      </w:r>
      <w:r w:rsidR="008C51FE">
        <w:rPr>
          <w:szCs w:val="28"/>
          <w:shd w:val="clear" w:color="auto" w:fill="FFFFFF"/>
        </w:rPr>
        <w:t>"</w:t>
      </w:r>
      <w:r w:rsidR="006938E3">
        <w:rPr>
          <w:szCs w:val="28"/>
          <w:shd w:val="clear" w:color="auto" w:fill="FFFFFF"/>
        </w:rPr>
        <w:t xml:space="preserve"> </w:t>
      </w:r>
      <w:r w:rsidR="006938E3">
        <w:t>ar</w:t>
      </w:r>
      <w:r w:rsidR="00A155F4">
        <w:t xml:space="preserve"> vārdiem "</w:t>
      </w:r>
      <w:r w:rsidR="006938E3" w:rsidRPr="006938E3">
        <w:rPr>
          <w:szCs w:val="28"/>
          <w:shd w:val="clear" w:color="auto" w:fill="FFFFFF"/>
        </w:rPr>
        <w:t>(pakalpojums nav obligāts saskaņā ar normatīvajiem aktiem un tiek sniegts pēc objekta īpašnieka brīvprātīga pieprasījuma</w:t>
      </w:r>
      <w:r w:rsidR="006938E3">
        <w:rPr>
          <w:szCs w:val="28"/>
          <w:shd w:val="clear" w:color="auto" w:fill="FFFFFF"/>
        </w:rPr>
        <w:t xml:space="preserve">, </w:t>
      </w:r>
      <w:r w:rsidRPr="00F019DA">
        <w:rPr>
          <w:color w:val="000000" w:themeColor="text1"/>
        </w:rPr>
        <w:t>izņemot attiecībā uz 4.7.</w:t>
      </w:r>
      <w:r>
        <w:rPr>
          <w:color w:val="000000" w:themeColor="text1"/>
        </w:rPr>
        <w:t xml:space="preserve"> </w:t>
      </w:r>
      <w:r w:rsidRPr="00F019DA">
        <w:rPr>
          <w:color w:val="000000" w:themeColor="text1"/>
        </w:rPr>
        <w:t xml:space="preserve">apakšpunktā </w:t>
      </w:r>
      <w:r w:rsidR="006938E3">
        <w:rPr>
          <w:color w:val="000000" w:themeColor="text1"/>
        </w:rPr>
        <w:t>minētajiem</w:t>
      </w:r>
      <w:r w:rsidRPr="00F019DA">
        <w:rPr>
          <w:color w:val="000000" w:themeColor="text1"/>
        </w:rPr>
        <w:t xml:space="preserve"> objektiem</w:t>
      </w:r>
      <w:r>
        <w:t>)</w:t>
      </w:r>
      <w:r w:rsidR="00761437">
        <w:t>"</w:t>
      </w:r>
      <w:r w:rsidR="009612C9">
        <w:t>;</w:t>
      </w:r>
    </w:p>
    <w:p w14:paraId="77D12593" w14:textId="19AC2F4E" w:rsidR="00A955E2" w:rsidRDefault="004F3B2E" w:rsidP="00761437">
      <w:pPr>
        <w:pStyle w:val="Title"/>
        <w:ind w:firstLine="709"/>
        <w:jc w:val="both"/>
        <w:outlineLvl w:val="0"/>
      </w:pPr>
      <w:r>
        <w:t>1.2. papildināt pielikumu ar 4.7. apakšpunktu šādā redakcijā:</w:t>
      </w:r>
    </w:p>
    <w:p w14:paraId="77D12594" w14:textId="77777777" w:rsidR="00CE0B90" w:rsidRDefault="002A5AAF" w:rsidP="00143392">
      <w:pPr>
        <w:pStyle w:val="Title"/>
        <w:ind w:firstLine="709"/>
        <w:jc w:val="both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418"/>
        <w:gridCol w:w="1275"/>
        <w:gridCol w:w="1241"/>
      </w:tblGrid>
      <w:tr w:rsidR="00C033D5" w14:paraId="77D12597" w14:textId="77777777" w:rsidTr="00B54858">
        <w:tc>
          <w:tcPr>
            <w:tcW w:w="851" w:type="dxa"/>
          </w:tcPr>
          <w:p w14:paraId="77D12595" w14:textId="1251C3A3" w:rsidR="00B54858" w:rsidRPr="001144A1" w:rsidRDefault="00761437" w:rsidP="002F0BF9">
            <w:pPr>
              <w:pStyle w:val="Title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4F3B2E" w:rsidRPr="001144A1">
              <w:rPr>
                <w:szCs w:val="28"/>
              </w:rPr>
              <w:t>4.7.</w:t>
            </w:r>
          </w:p>
        </w:tc>
        <w:tc>
          <w:tcPr>
            <w:tcW w:w="8328" w:type="dxa"/>
            <w:gridSpan w:val="5"/>
          </w:tcPr>
          <w:p w14:paraId="77D12596" w14:textId="01B2D760" w:rsidR="00B54858" w:rsidRPr="001144A1" w:rsidRDefault="004F3B2E" w:rsidP="002F0BF9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bērnu nometnēm</w:t>
            </w:r>
            <w:r>
              <w:rPr>
                <w:szCs w:val="28"/>
              </w:rPr>
              <w:t>*</w:t>
            </w:r>
          </w:p>
        </w:tc>
      </w:tr>
      <w:tr w:rsidR="00C033D5" w14:paraId="77D1259F" w14:textId="77777777" w:rsidTr="006938E3">
        <w:tc>
          <w:tcPr>
            <w:tcW w:w="851" w:type="dxa"/>
          </w:tcPr>
          <w:p w14:paraId="77D12598" w14:textId="77777777" w:rsidR="00E1556D" w:rsidRPr="001144A1" w:rsidRDefault="004F3B2E" w:rsidP="006938E3">
            <w:pPr>
              <w:pStyle w:val="Title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4.7.1.</w:t>
            </w:r>
          </w:p>
        </w:tc>
        <w:tc>
          <w:tcPr>
            <w:tcW w:w="2693" w:type="dxa"/>
          </w:tcPr>
          <w:p w14:paraId="77D12599" w14:textId="6CFF8522" w:rsidR="00E1556D" w:rsidRPr="001144A1" w:rsidRDefault="004F3B2E" w:rsidP="009612C9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nometne</w:t>
            </w:r>
            <w:r w:rsidR="009612C9">
              <w:rPr>
                <w:sz w:val="28"/>
                <w:szCs w:val="28"/>
              </w:rPr>
              <w:t>i</w:t>
            </w:r>
            <w:r w:rsidRPr="001144A1">
              <w:rPr>
                <w:sz w:val="28"/>
                <w:szCs w:val="28"/>
              </w:rPr>
              <w:t xml:space="preserve"> ar dalībnieku skaitu līdz 20</w:t>
            </w:r>
          </w:p>
        </w:tc>
        <w:tc>
          <w:tcPr>
            <w:tcW w:w="1701" w:type="dxa"/>
          </w:tcPr>
          <w:p w14:paraId="77D1259A" w14:textId="645FA245" w:rsidR="00E1556D" w:rsidRPr="001144A1" w:rsidRDefault="006938E3" w:rsidP="0069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F3B2E" w:rsidRPr="001144A1">
              <w:rPr>
                <w:sz w:val="28"/>
                <w:szCs w:val="28"/>
              </w:rPr>
              <w:t>tzinums</w:t>
            </w:r>
          </w:p>
        </w:tc>
        <w:tc>
          <w:tcPr>
            <w:tcW w:w="1418" w:type="dxa"/>
          </w:tcPr>
          <w:p w14:paraId="77D1259B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31,96</w:t>
            </w:r>
          </w:p>
        </w:tc>
        <w:tc>
          <w:tcPr>
            <w:tcW w:w="1275" w:type="dxa"/>
          </w:tcPr>
          <w:p w14:paraId="77D1259D" w14:textId="77777777" w:rsidR="00E1556D" w:rsidRPr="00205A8A" w:rsidRDefault="004F3B2E" w:rsidP="006938E3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</w:tcPr>
          <w:p w14:paraId="77D1259E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31,96</w:t>
            </w:r>
          </w:p>
        </w:tc>
      </w:tr>
      <w:tr w:rsidR="00C033D5" w14:paraId="77D125A7" w14:textId="77777777" w:rsidTr="006938E3">
        <w:tc>
          <w:tcPr>
            <w:tcW w:w="851" w:type="dxa"/>
          </w:tcPr>
          <w:p w14:paraId="77D125A0" w14:textId="77777777" w:rsidR="00E1556D" w:rsidRPr="001144A1" w:rsidRDefault="004F3B2E" w:rsidP="006938E3">
            <w:pPr>
              <w:pStyle w:val="Title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4.7.2.</w:t>
            </w:r>
          </w:p>
        </w:tc>
        <w:tc>
          <w:tcPr>
            <w:tcW w:w="2693" w:type="dxa"/>
          </w:tcPr>
          <w:p w14:paraId="77D125A1" w14:textId="1299FAFE" w:rsidR="00E1556D" w:rsidRPr="001144A1" w:rsidRDefault="004F3B2E" w:rsidP="009612C9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dienas nometn</w:t>
            </w:r>
            <w:r w:rsidR="009612C9">
              <w:rPr>
                <w:sz w:val="28"/>
                <w:szCs w:val="28"/>
              </w:rPr>
              <w:t>ei</w:t>
            </w:r>
            <w:r w:rsidRPr="001144A1">
              <w:rPr>
                <w:sz w:val="28"/>
                <w:szCs w:val="28"/>
              </w:rPr>
              <w:t xml:space="preserve"> ar dalībnieku skaitu vairāk par 20</w:t>
            </w:r>
          </w:p>
        </w:tc>
        <w:tc>
          <w:tcPr>
            <w:tcW w:w="1701" w:type="dxa"/>
          </w:tcPr>
          <w:p w14:paraId="77D125A2" w14:textId="31FDF6A8" w:rsidR="00E1556D" w:rsidRPr="001144A1" w:rsidRDefault="006938E3" w:rsidP="0069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F3B2E" w:rsidRPr="001144A1">
              <w:rPr>
                <w:sz w:val="28"/>
                <w:szCs w:val="28"/>
              </w:rPr>
              <w:t>tzinums</w:t>
            </w:r>
          </w:p>
        </w:tc>
        <w:tc>
          <w:tcPr>
            <w:tcW w:w="1418" w:type="dxa"/>
          </w:tcPr>
          <w:p w14:paraId="77D125A3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36,12</w:t>
            </w:r>
          </w:p>
        </w:tc>
        <w:tc>
          <w:tcPr>
            <w:tcW w:w="1275" w:type="dxa"/>
          </w:tcPr>
          <w:p w14:paraId="77D125A5" w14:textId="77777777" w:rsidR="00E1556D" w:rsidRPr="00205A8A" w:rsidRDefault="004F3B2E" w:rsidP="006938E3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</w:tcPr>
          <w:p w14:paraId="77D125A6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36,12</w:t>
            </w:r>
          </w:p>
        </w:tc>
      </w:tr>
      <w:tr w:rsidR="00C033D5" w14:paraId="77D125AF" w14:textId="77777777" w:rsidTr="006938E3">
        <w:tc>
          <w:tcPr>
            <w:tcW w:w="851" w:type="dxa"/>
          </w:tcPr>
          <w:p w14:paraId="77D125A8" w14:textId="77777777" w:rsidR="00E1556D" w:rsidRPr="001144A1" w:rsidRDefault="004F3B2E" w:rsidP="006938E3">
            <w:pPr>
              <w:pStyle w:val="Title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4.7.3.</w:t>
            </w:r>
          </w:p>
        </w:tc>
        <w:tc>
          <w:tcPr>
            <w:tcW w:w="2693" w:type="dxa"/>
          </w:tcPr>
          <w:p w14:paraId="77D125A9" w14:textId="548AD258" w:rsidR="00E1556D" w:rsidRPr="001144A1" w:rsidRDefault="004F3B2E" w:rsidP="009612C9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</w:t>
            </w:r>
            <w:r w:rsidR="009612C9">
              <w:rPr>
                <w:sz w:val="28"/>
                <w:szCs w:val="28"/>
              </w:rPr>
              <w:t>ei</w:t>
            </w:r>
            <w:r w:rsidRPr="001144A1">
              <w:rPr>
                <w:sz w:val="28"/>
                <w:szCs w:val="28"/>
              </w:rPr>
              <w:t xml:space="preserve"> ar dalībnieku skaitu līdz 20</w:t>
            </w:r>
          </w:p>
        </w:tc>
        <w:tc>
          <w:tcPr>
            <w:tcW w:w="1701" w:type="dxa"/>
          </w:tcPr>
          <w:p w14:paraId="77D125AA" w14:textId="656DECF8" w:rsidR="00E1556D" w:rsidRPr="001144A1" w:rsidRDefault="006938E3" w:rsidP="0069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F3B2E" w:rsidRPr="001144A1">
              <w:rPr>
                <w:sz w:val="28"/>
                <w:szCs w:val="28"/>
              </w:rPr>
              <w:t>tzinums</w:t>
            </w:r>
          </w:p>
        </w:tc>
        <w:tc>
          <w:tcPr>
            <w:tcW w:w="1418" w:type="dxa"/>
          </w:tcPr>
          <w:p w14:paraId="77D125AB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40,27</w:t>
            </w:r>
          </w:p>
        </w:tc>
        <w:tc>
          <w:tcPr>
            <w:tcW w:w="1275" w:type="dxa"/>
          </w:tcPr>
          <w:p w14:paraId="77D125AD" w14:textId="77777777" w:rsidR="00E1556D" w:rsidRPr="00205A8A" w:rsidRDefault="004F3B2E" w:rsidP="006938E3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</w:tcPr>
          <w:p w14:paraId="77D125AE" w14:textId="77777777" w:rsidR="00E1556D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40,27</w:t>
            </w:r>
          </w:p>
        </w:tc>
      </w:tr>
      <w:tr w:rsidR="00C033D5" w14:paraId="77D125B7" w14:textId="77777777" w:rsidTr="006938E3">
        <w:tc>
          <w:tcPr>
            <w:tcW w:w="851" w:type="dxa"/>
          </w:tcPr>
          <w:p w14:paraId="77D125B0" w14:textId="77777777" w:rsidR="00205A8A" w:rsidRPr="001144A1" w:rsidRDefault="004F3B2E" w:rsidP="006938E3">
            <w:pPr>
              <w:pStyle w:val="Title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4.7.4.</w:t>
            </w:r>
          </w:p>
        </w:tc>
        <w:tc>
          <w:tcPr>
            <w:tcW w:w="2693" w:type="dxa"/>
          </w:tcPr>
          <w:p w14:paraId="77D125B1" w14:textId="5CA6E1E1" w:rsidR="00205A8A" w:rsidRPr="001144A1" w:rsidRDefault="004F3B2E" w:rsidP="009612C9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diennakts nometn</w:t>
            </w:r>
            <w:r w:rsidR="009612C9">
              <w:rPr>
                <w:sz w:val="28"/>
                <w:szCs w:val="28"/>
              </w:rPr>
              <w:t>ei</w:t>
            </w:r>
            <w:r w:rsidRPr="001144A1">
              <w:rPr>
                <w:sz w:val="28"/>
                <w:szCs w:val="28"/>
              </w:rPr>
              <w:t xml:space="preserve"> ar dalībnieku skaitu vairāk par 20</w:t>
            </w:r>
          </w:p>
        </w:tc>
        <w:tc>
          <w:tcPr>
            <w:tcW w:w="1701" w:type="dxa"/>
          </w:tcPr>
          <w:p w14:paraId="77D125B2" w14:textId="489FB6C1" w:rsidR="00205A8A" w:rsidRPr="001144A1" w:rsidRDefault="006938E3" w:rsidP="0069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F3B2E" w:rsidRPr="001144A1">
              <w:rPr>
                <w:sz w:val="28"/>
                <w:szCs w:val="28"/>
              </w:rPr>
              <w:t>tzinums</w:t>
            </w:r>
          </w:p>
        </w:tc>
        <w:tc>
          <w:tcPr>
            <w:tcW w:w="1418" w:type="dxa"/>
          </w:tcPr>
          <w:p w14:paraId="77D125B3" w14:textId="77777777" w:rsidR="00205A8A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44,44</w:t>
            </w:r>
          </w:p>
        </w:tc>
        <w:tc>
          <w:tcPr>
            <w:tcW w:w="1275" w:type="dxa"/>
          </w:tcPr>
          <w:p w14:paraId="77D125B5" w14:textId="77777777" w:rsidR="00205A8A" w:rsidRPr="00205A8A" w:rsidRDefault="004F3B2E" w:rsidP="006938E3">
            <w:pPr>
              <w:jc w:val="center"/>
              <w:rPr>
                <w:sz w:val="28"/>
                <w:szCs w:val="28"/>
              </w:rPr>
            </w:pPr>
            <w:r w:rsidRPr="00F84A6B">
              <w:rPr>
                <w:sz w:val="28"/>
                <w:szCs w:val="28"/>
              </w:rPr>
              <w:t>0,00</w:t>
            </w:r>
          </w:p>
        </w:tc>
        <w:tc>
          <w:tcPr>
            <w:tcW w:w="1241" w:type="dxa"/>
          </w:tcPr>
          <w:p w14:paraId="77D125B6" w14:textId="3841FF51" w:rsidR="00205A8A" w:rsidRPr="001144A1" w:rsidRDefault="004F3B2E" w:rsidP="006938E3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44,44</w:t>
            </w:r>
            <w:r w:rsidR="00761437">
              <w:rPr>
                <w:sz w:val="28"/>
                <w:szCs w:val="28"/>
              </w:rPr>
              <w:t>"</w:t>
            </w:r>
          </w:p>
        </w:tc>
      </w:tr>
    </w:tbl>
    <w:p w14:paraId="77D125B8" w14:textId="77777777" w:rsidR="00B54858" w:rsidRDefault="002A5AAF" w:rsidP="002F0BF9">
      <w:pPr>
        <w:pStyle w:val="Title"/>
        <w:ind w:firstLine="709"/>
        <w:jc w:val="both"/>
        <w:outlineLvl w:val="0"/>
        <w:rPr>
          <w:szCs w:val="28"/>
        </w:rPr>
      </w:pPr>
    </w:p>
    <w:p w14:paraId="77D125B9" w14:textId="57BBB0EB" w:rsidR="00B54858" w:rsidRDefault="004F3B2E" w:rsidP="002F0BF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1.3. </w:t>
      </w:r>
      <w:r>
        <w:t>papildināt pielikumu ar 23. punktu šādā redakcijā:</w:t>
      </w:r>
    </w:p>
    <w:p w14:paraId="77D125BA" w14:textId="77777777" w:rsidR="002F0BF9" w:rsidRPr="006F560F" w:rsidRDefault="002A5AAF" w:rsidP="002F0BF9">
      <w:pPr>
        <w:pStyle w:val="Title"/>
        <w:ind w:firstLine="709"/>
        <w:jc w:val="both"/>
        <w:outlineLvl w:val="0"/>
        <w:rPr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2645"/>
        <w:gridCol w:w="1683"/>
        <w:gridCol w:w="1396"/>
        <w:gridCol w:w="1254"/>
        <w:gridCol w:w="1229"/>
      </w:tblGrid>
      <w:tr w:rsidR="00C033D5" w14:paraId="77D125C1" w14:textId="77777777" w:rsidTr="009612C9">
        <w:tc>
          <w:tcPr>
            <w:tcW w:w="972" w:type="dxa"/>
          </w:tcPr>
          <w:p w14:paraId="77D125BB" w14:textId="4CD8F8E1" w:rsidR="001144A1" w:rsidRPr="001144A1" w:rsidRDefault="00761437" w:rsidP="00961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4F3B2E" w:rsidRPr="001144A1">
              <w:rPr>
                <w:sz w:val="28"/>
                <w:szCs w:val="28"/>
              </w:rPr>
              <w:t>23.</w:t>
            </w:r>
          </w:p>
        </w:tc>
        <w:tc>
          <w:tcPr>
            <w:tcW w:w="2645" w:type="dxa"/>
          </w:tcPr>
          <w:p w14:paraId="77D125BC" w14:textId="77777777" w:rsidR="001144A1" w:rsidRPr="001144A1" w:rsidRDefault="004F3B2E" w:rsidP="001144A1">
            <w:pPr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 xml:space="preserve">Ārstniecības personu </w:t>
            </w:r>
            <w:r w:rsidRPr="001144A1">
              <w:rPr>
                <w:sz w:val="28"/>
                <w:szCs w:val="28"/>
              </w:rPr>
              <w:lastRenderedPageBreak/>
              <w:t>un ārstniecības atbalsta personu reģistrācijas apliecības izsniegšana*</w:t>
            </w:r>
          </w:p>
        </w:tc>
        <w:tc>
          <w:tcPr>
            <w:tcW w:w="1683" w:type="dxa"/>
          </w:tcPr>
          <w:p w14:paraId="77D125BD" w14:textId="0E8010F4" w:rsidR="001144A1" w:rsidRPr="001144A1" w:rsidRDefault="009612C9" w:rsidP="0096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  <w:r w:rsidR="004F3B2E" w:rsidRPr="001144A1">
              <w:rPr>
                <w:sz w:val="28"/>
                <w:szCs w:val="28"/>
              </w:rPr>
              <w:t>pliecība</w:t>
            </w:r>
          </w:p>
        </w:tc>
        <w:tc>
          <w:tcPr>
            <w:tcW w:w="1396" w:type="dxa"/>
          </w:tcPr>
          <w:p w14:paraId="77D125BE" w14:textId="77777777" w:rsidR="001144A1" w:rsidRPr="001144A1" w:rsidRDefault="004F3B2E" w:rsidP="009612C9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</w:t>
            </w:r>
          </w:p>
        </w:tc>
        <w:tc>
          <w:tcPr>
            <w:tcW w:w="1254" w:type="dxa"/>
          </w:tcPr>
          <w:p w14:paraId="77D125BF" w14:textId="77777777" w:rsidR="001144A1" w:rsidRPr="001144A1" w:rsidRDefault="004F3B2E" w:rsidP="009612C9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0,00</w:t>
            </w:r>
          </w:p>
        </w:tc>
        <w:tc>
          <w:tcPr>
            <w:tcW w:w="1229" w:type="dxa"/>
          </w:tcPr>
          <w:p w14:paraId="77D125C0" w14:textId="702EF9A5" w:rsidR="001144A1" w:rsidRPr="001144A1" w:rsidRDefault="004F3B2E" w:rsidP="009612C9">
            <w:pPr>
              <w:jc w:val="center"/>
              <w:rPr>
                <w:sz w:val="28"/>
                <w:szCs w:val="28"/>
              </w:rPr>
            </w:pPr>
            <w:r w:rsidRPr="001144A1">
              <w:rPr>
                <w:sz w:val="28"/>
                <w:szCs w:val="28"/>
              </w:rPr>
              <w:t>11,52</w:t>
            </w:r>
            <w:r w:rsidR="00761437">
              <w:rPr>
                <w:sz w:val="28"/>
                <w:szCs w:val="28"/>
              </w:rPr>
              <w:t>"</w:t>
            </w:r>
          </w:p>
        </w:tc>
      </w:tr>
    </w:tbl>
    <w:p w14:paraId="77D125C2" w14:textId="77777777" w:rsidR="006457F2" w:rsidRDefault="002A5AAF" w:rsidP="00C27BE4">
      <w:pPr>
        <w:jc w:val="both"/>
        <w:rPr>
          <w:sz w:val="28"/>
          <w:szCs w:val="28"/>
        </w:rPr>
      </w:pPr>
    </w:p>
    <w:p w14:paraId="77D125C3" w14:textId="0D9F63CF" w:rsidR="00C274E9" w:rsidRPr="00A155F4" w:rsidRDefault="00A155F4" w:rsidP="00A155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F3B2E" w:rsidRPr="00A155F4">
        <w:rPr>
          <w:sz w:val="28"/>
          <w:szCs w:val="28"/>
        </w:rPr>
        <w:t>Šo noteikumu 1.1. un 1.2. apakšpunkts stājas spēkā 2017. gada 1. oktobrī.</w:t>
      </w:r>
    </w:p>
    <w:p w14:paraId="77D125C4" w14:textId="5AA4116C" w:rsidR="0055416D" w:rsidRDefault="002A5AAF" w:rsidP="00C27BE4">
      <w:pPr>
        <w:jc w:val="both"/>
        <w:rPr>
          <w:sz w:val="28"/>
          <w:szCs w:val="28"/>
        </w:rPr>
      </w:pPr>
    </w:p>
    <w:p w14:paraId="633D33AD" w14:textId="37DE9B97" w:rsidR="004F3B2E" w:rsidRDefault="004F3B2E" w:rsidP="00C27BE4">
      <w:pPr>
        <w:jc w:val="both"/>
        <w:rPr>
          <w:sz w:val="28"/>
          <w:szCs w:val="28"/>
        </w:rPr>
      </w:pPr>
    </w:p>
    <w:p w14:paraId="7203BB28" w14:textId="77777777" w:rsidR="004F3B2E" w:rsidRPr="00C514FD" w:rsidRDefault="004F3B2E" w:rsidP="00C27BE4">
      <w:pPr>
        <w:jc w:val="both"/>
        <w:rPr>
          <w:sz w:val="28"/>
          <w:szCs w:val="28"/>
        </w:rPr>
      </w:pPr>
    </w:p>
    <w:p w14:paraId="7FF8D286" w14:textId="77777777" w:rsidR="00761437" w:rsidRPr="00470095" w:rsidRDefault="00761437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07B15692" w14:textId="77777777" w:rsidR="00761437" w:rsidRPr="00470095" w:rsidRDefault="00761437" w:rsidP="00470095">
      <w:pPr>
        <w:tabs>
          <w:tab w:val="left" w:pos="4678"/>
        </w:tabs>
        <w:rPr>
          <w:sz w:val="28"/>
        </w:rPr>
      </w:pPr>
    </w:p>
    <w:p w14:paraId="3952C421" w14:textId="77777777" w:rsidR="00761437" w:rsidRPr="00470095" w:rsidRDefault="00761437" w:rsidP="00470095">
      <w:pPr>
        <w:tabs>
          <w:tab w:val="left" w:pos="4678"/>
        </w:tabs>
        <w:rPr>
          <w:sz w:val="28"/>
        </w:rPr>
      </w:pPr>
    </w:p>
    <w:p w14:paraId="373AFC75" w14:textId="77777777" w:rsidR="00761437" w:rsidRPr="00470095" w:rsidRDefault="00761437" w:rsidP="00470095">
      <w:pPr>
        <w:tabs>
          <w:tab w:val="left" w:pos="4678"/>
        </w:tabs>
        <w:rPr>
          <w:sz w:val="28"/>
        </w:rPr>
      </w:pPr>
    </w:p>
    <w:p w14:paraId="6CF3DF81" w14:textId="77777777" w:rsidR="00761437" w:rsidRPr="00470095" w:rsidRDefault="00761437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77D125C6" w14:textId="27E10E93" w:rsidR="00725634" w:rsidRPr="006F560F" w:rsidRDefault="002A5AAF" w:rsidP="004F3B2E">
      <w:pPr>
        <w:tabs>
          <w:tab w:val="left" w:pos="5954"/>
        </w:tabs>
        <w:spacing w:after="120"/>
        <w:ind w:right="-766"/>
        <w:rPr>
          <w:rFonts w:eastAsia="Calibri"/>
          <w:sz w:val="28"/>
          <w:szCs w:val="28"/>
        </w:rPr>
      </w:pPr>
    </w:p>
    <w:p w14:paraId="77D125C7" w14:textId="77777777" w:rsidR="00725634" w:rsidRPr="006F560F" w:rsidRDefault="002A5AAF" w:rsidP="00725634">
      <w:pPr>
        <w:spacing w:after="120"/>
        <w:ind w:right="-766"/>
        <w:rPr>
          <w:rFonts w:eastAsia="Calibri"/>
          <w:sz w:val="28"/>
          <w:szCs w:val="28"/>
        </w:rPr>
      </w:pPr>
    </w:p>
    <w:sectPr w:rsidR="00725634" w:rsidRPr="006F560F" w:rsidSect="007614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25D6" w14:textId="77777777" w:rsidR="00F50B52" w:rsidRDefault="004F3B2E">
      <w:r>
        <w:separator/>
      </w:r>
    </w:p>
  </w:endnote>
  <w:endnote w:type="continuationSeparator" w:id="0">
    <w:p w14:paraId="77D125D8" w14:textId="77777777" w:rsidR="00F50B52" w:rsidRDefault="004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25CF" w14:textId="2E23463C" w:rsidR="006C0BDC" w:rsidRPr="00761437" w:rsidRDefault="00761437" w:rsidP="00761437">
    <w:pPr>
      <w:pStyle w:val="Footer"/>
      <w:rPr>
        <w:sz w:val="16"/>
        <w:szCs w:val="16"/>
      </w:rPr>
    </w:pPr>
    <w:r w:rsidRPr="00761437">
      <w:rPr>
        <w:sz w:val="16"/>
        <w:szCs w:val="16"/>
      </w:rPr>
      <w:t>N0989_7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25D1" w14:textId="42F83042" w:rsidR="006457F2" w:rsidRPr="00761437" w:rsidRDefault="00761437" w:rsidP="00947242">
    <w:pPr>
      <w:pStyle w:val="Footer"/>
      <w:rPr>
        <w:sz w:val="16"/>
        <w:szCs w:val="16"/>
      </w:rPr>
    </w:pPr>
    <w:r w:rsidRPr="00761437">
      <w:rPr>
        <w:sz w:val="16"/>
        <w:szCs w:val="16"/>
      </w:rPr>
      <w:t>N0989_7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25D2" w14:textId="77777777" w:rsidR="00F50B52" w:rsidRDefault="004F3B2E">
      <w:r>
        <w:separator/>
      </w:r>
    </w:p>
  </w:footnote>
  <w:footnote w:type="continuationSeparator" w:id="0">
    <w:p w14:paraId="77D125D4" w14:textId="77777777" w:rsidR="00F50B52" w:rsidRDefault="004F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63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125CD" w14:textId="1DD62597" w:rsidR="0097781C" w:rsidRDefault="004F3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125CE" w14:textId="77777777" w:rsidR="006457F2" w:rsidRDefault="002A5AAF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A5D8" w14:textId="77777777" w:rsidR="00761437" w:rsidRDefault="00761437">
    <w:pPr>
      <w:pStyle w:val="Header"/>
    </w:pPr>
  </w:p>
  <w:p w14:paraId="355D2304" w14:textId="7EA55BEA" w:rsidR="00761437" w:rsidRDefault="00761437">
    <w:pPr>
      <w:pStyle w:val="Header"/>
    </w:pPr>
    <w:r>
      <w:rPr>
        <w:noProof/>
        <w:sz w:val="28"/>
        <w:szCs w:val="28"/>
      </w:rPr>
      <w:drawing>
        <wp:inline distT="0" distB="0" distL="0" distR="0" wp14:anchorId="216B5CC5" wp14:editId="0C71A3CB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7DAA976">
      <w:start w:val="1"/>
      <w:numFmt w:val="decimal"/>
      <w:lvlText w:val="%1."/>
      <w:lvlJc w:val="left"/>
      <w:pPr>
        <w:ind w:left="720" w:hanging="360"/>
      </w:pPr>
    </w:lvl>
    <w:lvl w:ilvl="1" w:tplc="A246DEC4" w:tentative="1">
      <w:start w:val="1"/>
      <w:numFmt w:val="lowerLetter"/>
      <w:lvlText w:val="%2."/>
      <w:lvlJc w:val="left"/>
      <w:pPr>
        <w:ind w:left="1440" w:hanging="360"/>
      </w:pPr>
    </w:lvl>
    <w:lvl w:ilvl="2" w:tplc="C06CA934" w:tentative="1">
      <w:start w:val="1"/>
      <w:numFmt w:val="lowerRoman"/>
      <w:lvlText w:val="%3."/>
      <w:lvlJc w:val="right"/>
      <w:pPr>
        <w:ind w:left="2160" w:hanging="180"/>
      </w:pPr>
    </w:lvl>
    <w:lvl w:ilvl="3" w:tplc="B59A6AB6" w:tentative="1">
      <w:start w:val="1"/>
      <w:numFmt w:val="decimal"/>
      <w:lvlText w:val="%4."/>
      <w:lvlJc w:val="left"/>
      <w:pPr>
        <w:ind w:left="2880" w:hanging="360"/>
      </w:pPr>
    </w:lvl>
    <w:lvl w:ilvl="4" w:tplc="336C2DCC" w:tentative="1">
      <w:start w:val="1"/>
      <w:numFmt w:val="lowerLetter"/>
      <w:lvlText w:val="%5."/>
      <w:lvlJc w:val="left"/>
      <w:pPr>
        <w:ind w:left="3600" w:hanging="360"/>
      </w:pPr>
    </w:lvl>
    <w:lvl w:ilvl="5" w:tplc="6CF0A63E" w:tentative="1">
      <w:start w:val="1"/>
      <w:numFmt w:val="lowerRoman"/>
      <w:lvlText w:val="%6."/>
      <w:lvlJc w:val="right"/>
      <w:pPr>
        <w:ind w:left="4320" w:hanging="180"/>
      </w:pPr>
    </w:lvl>
    <w:lvl w:ilvl="6" w:tplc="0B8A1ED8" w:tentative="1">
      <w:start w:val="1"/>
      <w:numFmt w:val="decimal"/>
      <w:lvlText w:val="%7."/>
      <w:lvlJc w:val="left"/>
      <w:pPr>
        <w:ind w:left="5040" w:hanging="360"/>
      </w:pPr>
    </w:lvl>
    <w:lvl w:ilvl="7" w:tplc="CBFE4D40" w:tentative="1">
      <w:start w:val="1"/>
      <w:numFmt w:val="lowerLetter"/>
      <w:lvlText w:val="%8."/>
      <w:lvlJc w:val="left"/>
      <w:pPr>
        <w:ind w:left="5760" w:hanging="360"/>
      </w:pPr>
    </w:lvl>
    <w:lvl w:ilvl="8" w:tplc="038EA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CC2"/>
    <w:multiLevelType w:val="hybridMultilevel"/>
    <w:tmpl w:val="3DAA1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3230D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A0DAA6" w:tentative="1">
      <w:start w:val="1"/>
      <w:numFmt w:val="lowerLetter"/>
      <w:lvlText w:val="%2."/>
      <w:lvlJc w:val="left"/>
      <w:pPr>
        <w:ind w:left="1440" w:hanging="360"/>
      </w:pPr>
    </w:lvl>
    <w:lvl w:ilvl="2" w:tplc="C3BE06AA" w:tentative="1">
      <w:start w:val="1"/>
      <w:numFmt w:val="lowerRoman"/>
      <w:lvlText w:val="%3."/>
      <w:lvlJc w:val="right"/>
      <w:pPr>
        <w:ind w:left="2160" w:hanging="180"/>
      </w:pPr>
    </w:lvl>
    <w:lvl w:ilvl="3" w:tplc="08BA3EB0" w:tentative="1">
      <w:start w:val="1"/>
      <w:numFmt w:val="decimal"/>
      <w:lvlText w:val="%4."/>
      <w:lvlJc w:val="left"/>
      <w:pPr>
        <w:ind w:left="2880" w:hanging="360"/>
      </w:pPr>
    </w:lvl>
    <w:lvl w:ilvl="4" w:tplc="7B1656D0" w:tentative="1">
      <w:start w:val="1"/>
      <w:numFmt w:val="lowerLetter"/>
      <w:lvlText w:val="%5."/>
      <w:lvlJc w:val="left"/>
      <w:pPr>
        <w:ind w:left="3600" w:hanging="360"/>
      </w:pPr>
    </w:lvl>
    <w:lvl w:ilvl="5" w:tplc="D3DAC83A" w:tentative="1">
      <w:start w:val="1"/>
      <w:numFmt w:val="lowerRoman"/>
      <w:lvlText w:val="%6."/>
      <w:lvlJc w:val="right"/>
      <w:pPr>
        <w:ind w:left="4320" w:hanging="180"/>
      </w:pPr>
    </w:lvl>
    <w:lvl w:ilvl="6" w:tplc="0DD4C2FE" w:tentative="1">
      <w:start w:val="1"/>
      <w:numFmt w:val="decimal"/>
      <w:lvlText w:val="%7."/>
      <w:lvlJc w:val="left"/>
      <w:pPr>
        <w:ind w:left="5040" w:hanging="360"/>
      </w:pPr>
    </w:lvl>
    <w:lvl w:ilvl="7" w:tplc="256AD9C2" w:tentative="1">
      <w:start w:val="1"/>
      <w:numFmt w:val="lowerLetter"/>
      <w:lvlText w:val="%8."/>
      <w:lvlJc w:val="left"/>
      <w:pPr>
        <w:ind w:left="5760" w:hanging="360"/>
      </w:pPr>
    </w:lvl>
    <w:lvl w:ilvl="8" w:tplc="74D48B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D5"/>
    <w:rsid w:val="002A5AAF"/>
    <w:rsid w:val="004F3B2E"/>
    <w:rsid w:val="006938E3"/>
    <w:rsid w:val="00761437"/>
    <w:rsid w:val="008C51FE"/>
    <w:rsid w:val="009612C9"/>
    <w:rsid w:val="00A155F4"/>
    <w:rsid w:val="00C033D5"/>
    <w:rsid w:val="00F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B5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F4F-FF3F-4BE2-8867-A075C2A2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2013.gada 27.augusta noteikumos Nr.675 „Veselības inspekcijas maksas pakalpojumu cenrādis”</vt:lpstr>
    </vt:vector>
  </TitlesOfParts>
  <Company>Veselības ministrija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2013.gada 27.augusta noteikumos Nr.675 „Veselības inspekcijas maksas pakalpojumu cenrādis”</dc:title>
  <dc:subject>Noteikumu projekts</dc:subject>
  <dc:creator>Inga Vinničenko</dc:creator>
  <dc:description>Inga Vinničenko, 
LR Veselības ministrijas 
Nozares budžeta plānošanas departamenta 
Vecākā referente
 Tālr.nr. 67876029
Inga.Vinnicenko@vm.gov.lv</dc:description>
  <cp:lastModifiedBy>Leontīne Babkina</cp:lastModifiedBy>
  <cp:revision>28</cp:revision>
  <cp:lastPrinted>2017-07-06T07:09:00Z</cp:lastPrinted>
  <dcterms:created xsi:type="dcterms:W3CDTF">2016-10-11T06:25:00Z</dcterms:created>
  <dcterms:modified xsi:type="dcterms:W3CDTF">2017-07-19T07:46:00Z</dcterms:modified>
</cp:coreProperties>
</file>