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54" w:rsidRPr="00A44C3A" w:rsidRDefault="00813654" w:rsidP="00813654">
      <w:pPr>
        <w:pStyle w:val="Heading2"/>
        <w:spacing w:before="0" w:after="0"/>
        <w:ind w:right="386"/>
        <w:jc w:val="right"/>
        <w:rPr>
          <w:rFonts w:ascii="Times New Roman" w:hAnsi="Times New Roman"/>
          <w:b w:val="0"/>
          <w:bCs w:val="0"/>
          <w:lang w:val="lv-LV"/>
        </w:rPr>
      </w:pPr>
      <w:r w:rsidRPr="00A44C3A">
        <w:rPr>
          <w:rFonts w:ascii="Times New Roman" w:hAnsi="Times New Roman"/>
          <w:b w:val="0"/>
          <w:bCs w:val="0"/>
          <w:lang w:val="lv-LV"/>
        </w:rPr>
        <w:t>Projekts</w:t>
      </w:r>
    </w:p>
    <w:p w:rsidR="00813654" w:rsidRPr="00A44C3A" w:rsidRDefault="00813654" w:rsidP="00813654">
      <w:pPr>
        <w:jc w:val="both"/>
      </w:pPr>
    </w:p>
    <w:p w:rsidR="00813654" w:rsidRPr="00A44C3A" w:rsidRDefault="00813654" w:rsidP="00813654">
      <w:pPr>
        <w:jc w:val="both"/>
      </w:pPr>
    </w:p>
    <w:p w:rsidR="00813654" w:rsidRPr="00A44C3A" w:rsidRDefault="00813654" w:rsidP="00813654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lv-LV"/>
        </w:rPr>
      </w:pPr>
      <w:proofErr w:type="gramStart"/>
      <w:r w:rsidRPr="00A44C3A">
        <w:rPr>
          <w:rFonts w:ascii="Times New Roman" w:hAnsi="Times New Roman"/>
          <w:b w:val="0"/>
          <w:bCs w:val="0"/>
          <w:i w:val="0"/>
          <w:lang w:val="lv-LV"/>
        </w:rPr>
        <w:t>LATVIJAS REPUBLIKAS MINISTRU KABINETS</w:t>
      </w:r>
      <w:proofErr w:type="gramEnd"/>
    </w:p>
    <w:p w:rsidR="00813654" w:rsidRPr="00A44C3A" w:rsidRDefault="00813654" w:rsidP="00813654">
      <w:pPr>
        <w:jc w:val="both"/>
        <w:rPr>
          <w:sz w:val="28"/>
          <w:szCs w:val="28"/>
        </w:rPr>
      </w:pPr>
    </w:p>
    <w:p w:rsidR="00813654" w:rsidRPr="00907ADA" w:rsidRDefault="00813654" w:rsidP="008136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7ADA">
        <w:rPr>
          <w:rFonts w:ascii="Times New Roman" w:hAnsi="Times New Roman" w:cs="Times New Roman"/>
          <w:bCs/>
          <w:sz w:val="28"/>
          <w:szCs w:val="28"/>
        </w:rPr>
        <w:t>2017.gada</w:t>
      </w:r>
      <w:proofErr w:type="gramEnd"/>
      <w:r w:rsidRPr="00907AD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  <w:t>Noteikumi Nr.</w:t>
      </w:r>
      <w:r w:rsidRPr="00907ADA" w:rsidDel="005B1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ADA">
        <w:rPr>
          <w:rFonts w:ascii="Times New Roman" w:hAnsi="Times New Roman" w:cs="Times New Roman"/>
          <w:bCs/>
          <w:sz w:val="28"/>
          <w:szCs w:val="28"/>
        </w:rPr>
        <w:t>Rīgā</w:t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 w:rsidRPr="00907AD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07ADA">
        <w:rPr>
          <w:rFonts w:ascii="Times New Roman" w:hAnsi="Times New Roman" w:cs="Times New Roman"/>
          <w:bCs/>
          <w:sz w:val="28"/>
          <w:szCs w:val="28"/>
        </w:rPr>
        <w:t>(prot. Nr.   §)</w:t>
      </w:r>
    </w:p>
    <w:p w:rsidR="00813654" w:rsidRPr="00A44C3A" w:rsidRDefault="00813654" w:rsidP="00813654">
      <w:pPr>
        <w:jc w:val="both"/>
        <w:rPr>
          <w:sz w:val="28"/>
          <w:szCs w:val="28"/>
        </w:rPr>
      </w:pPr>
    </w:p>
    <w:p w:rsidR="00813654" w:rsidRPr="00A44C3A" w:rsidRDefault="00813654" w:rsidP="0081365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44C3A">
        <w:rPr>
          <w:rFonts w:ascii="Times New Roman" w:hAnsi="Times New Roman"/>
          <w:b/>
          <w:color w:val="auto"/>
          <w:sz w:val="28"/>
          <w:szCs w:val="28"/>
        </w:rPr>
        <w:t>Grozījum</w:t>
      </w: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Pr="00A44C3A">
        <w:rPr>
          <w:rFonts w:ascii="Times New Roman" w:hAnsi="Times New Roman"/>
          <w:b/>
          <w:color w:val="auto"/>
          <w:sz w:val="28"/>
          <w:szCs w:val="28"/>
        </w:rPr>
        <w:t xml:space="preserve"> Ministru kabineta </w:t>
      </w:r>
      <w:proofErr w:type="gramStart"/>
      <w:r w:rsidRPr="00A44C3A">
        <w:rPr>
          <w:rFonts w:ascii="Times New Roman" w:hAnsi="Times New Roman"/>
          <w:b/>
          <w:color w:val="auto"/>
          <w:sz w:val="28"/>
          <w:szCs w:val="28"/>
        </w:rPr>
        <w:t>2012.gada</w:t>
      </w:r>
      <w:proofErr w:type="gramEnd"/>
      <w:r w:rsidRPr="00A44C3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16.oktobra noteikumos Nr.708 “Noteikumi par nederīgo dokumentu reģistru”</w:t>
      </w:r>
    </w:p>
    <w:p w:rsidR="00813654" w:rsidRPr="00A44C3A" w:rsidRDefault="00813654" w:rsidP="0081365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654" w:rsidRPr="00907ADA" w:rsidRDefault="00813654" w:rsidP="0081365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654" w:rsidRPr="007B121F" w:rsidRDefault="00813654" w:rsidP="0081365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ADA">
        <w:rPr>
          <w:rFonts w:ascii="Times New Roman" w:hAnsi="Times New Roman"/>
          <w:color w:val="auto"/>
          <w:sz w:val="24"/>
          <w:szCs w:val="24"/>
        </w:rPr>
        <w:t xml:space="preserve">Izdoti saskaņā </w:t>
      </w:r>
      <w:r w:rsidRPr="007B121F">
        <w:rPr>
          <w:rFonts w:ascii="Times New Roman" w:hAnsi="Times New Roman"/>
          <w:color w:val="auto"/>
          <w:sz w:val="24"/>
          <w:szCs w:val="24"/>
        </w:rPr>
        <w:t xml:space="preserve">ar </w:t>
      </w:r>
      <w:hyperlink r:id="rId7" w:tgtFrame="_blank" w:history="1">
        <w:r w:rsidRPr="007B121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Personu apliecinošu dokumentu likuma</w:t>
        </w:r>
      </w:hyperlink>
    </w:p>
    <w:p w:rsidR="00813654" w:rsidRDefault="001F4A47" w:rsidP="0081365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auto"/>
          <w:sz w:val="24"/>
          <w:szCs w:val="24"/>
        </w:rPr>
      </w:pPr>
      <w:hyperlink r:id="rId8" w:anchor="p16" w:tgtFrame="_blank" w:history="1">
        <w:proofErr w:type="gramStart"/>
        <w:r w:rsidR="00813654" w:rsidRPr="007B121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16.panta</w:t>
        </w:r>
        <w:proofErr w:type="gramEnd"/>
      </w:hyperlink>
      <w:r w:rsidR="00813654" w:rsidRPr="007B121F">
        <w:rPr>
          <w:rFonts w:ascii="Times New Roman" w:hAnsi="Times New Roman"/>
          <w:color w:val="auto"/>
          <w:sz w:val="24"/>
          <w:szCs w:val="24"/>
        </w:rPr>
        <w:t xml:space="preserve"> otro daļu,  </w:t>
      </w:r>
      <w:hyperlink r:id="rId9" w:tgtFrame="_blank" w:history="1">
        <w:r w:rsidR="00813654" w:rsidRPr="007B121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Jūrlietu pārvaldes un jūras drošības likuma</w:t>
        </w:r>
      </w:hyperlink>
    </w:p>
    <w:p w:rsidR="00813654" w:rsidRPr="007B121F" w:rsidRDefault="001F4A47" w:rsidP="0081365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auto"/>
          <w:sz w:val="24"/>
          <w:szCs w:val="24"/>
        </w:rPr>
      </w:pPr>
      <w:hyperlink r:id="rId10" w:anchor="p27" w:tgtFrame="_blank" w:history="1">
        <w:proofErr w:type="gramStart"/>
        <w:r w:rsidR="00813654" w:rsidRPr="00907ADA">
          <w:rPr>
            <w:rStyle w:val="Hyperlink"/>
            <w:rFonts w:ascii="Times New Roman" w:hAnsi="Times New Roman"/>
            <w:color w:val="auto"/>
            <w:sz w:val="24"/>
            <w:szCs w:val="24"/>
          </w:rPr>
          <w:t>27.panta</w:t>
        </w:r>
        <w:proofErr w:type="gramEnd"/>
      </w:hyperlink>
      <w:r w:rsidR="00813654" w:rsidRPr="00907ADA">
        <w:rPr>
          <w:rFonts w:ascii="Times New Roman" w:hAnsi="Times New Roman"/>
          <w:color w:val="auto"/>
          <w:sz w:val="24"/>
          <w:szCs w:val="24"/>
        </w:rPr>
        <w:t xml:space="preserve"> piekto daļu un </w:t>
      </w:r>
      <w:r w:rsidR="00813654" w:rsidRPr="00907ADA">
        <w:rPr>
          <w:rFonts w:ascii="Times New Roman" w:hAnsi="Times New Roman"/>
          <w:color w:val="auto"/>
          <w:sz w:val="24"/>
          <w:szCs w:val="24"/>
        </w:rPr>
        <w:br/>
      </w:r>
      <w:hyperlink r:id="rId11" w:tgtFrame="_blank" w:history="1">
        <w:r w:rsidR="00813654" w:rsidRPr="007B121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Ceļu satiksmes likuma</w:t>
        </w:r>
      </w:hyperlink>
      <w:r w:rsidR="00813654" w:rsidRPr="007B121F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2" w:anchor="p30" w:tgtFrame="_blank" w:history="1">
        <w:r w:rsidR="00813654" w:rsidRPr="007B121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30.panta</w:t>
        </w:r>
      </w:hyperlink>
      <w:r w:rsidR="00813654" w:rsidRPr="007B121F">
        <w:rPr>
          <w:rFonts w:ascii="Times New Roman" w:hAnsi="Times New Roman"/>
          <w:color w:val="auto"/>
          <w:sz w:val="24"/>
          <w:szCs w:val="24"/>
        </w:rPr>
        <w:t xml:space="preserve"> trešo daļu</w:t>
      </w:r>
    </w:p>
    <w:p w:rsidR="00813654" w:rsidRPr="007B121F" w:rsidRDefault="00813654" w:rsidP="0081365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654" w:rsidRPr="00A44C3A" w:rsidRDefault="00813654" w:rsidP="0081365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7ADA">
        <w:rPr>
          <w:rFonts w:ascii="Times New Roman" w:hAnsi="Times New Roman" w:cs="Times New Roman"/>
          <w:sz w:val="28"/>
          <w:szCs w:val="28"/>
        </w:rPr>
        <w:t xml:space="preserve">Izdarīt Ministru kabineta 2012. gada </w:t>
      </w:r>
      <w:proofErr w:type="gramStart"/>
      <w:r>
        <w:rPr>
          <w:rFonts w:ascii="Times New Roman" w:hAnsi="Times New Roman" w:cs="Times New Roman"/>
          <w:sz w:val="28"/>
          <w:szCs w:val="28"/>
        </w:rPr>
        <w:t>16.oktobra</w:t>
      </w:r>
      <w:proofErr w:type="gramEnd"/>
      <w:r w:rsidRPr="00907ADA">
        <w:rPr>
          <w:rFonts w:ascii="Times New Roman" w:hAnsi="Times New Roman" w:cs="Times New Roman"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907AD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Noteikumi par nederīgo dokumentu reģistru</w:t>
      </w:r>
      <w:r w:rsidRPr="00907ADA">
        <w:rPr>
          <w:rFonts w:ascii="Times New Roman" w:hAnsi="Times New Roman" w:cs="Times New Roman"/>
          <w:sz w:val="28"/>
          <w:szCs w:val="28"/>
        </w:rPr>
        <w:t xml:space="preserve">" (Latvijas Vēstnesis, 2012,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907ADA">
        <w:rPr>
          <w:rFonts w:ascii="Times New Roman" w:hAnsi="Times New Roman" w:cs="Times New Roman"/>
          <w:sz w:val="28"/>
          <w:szCs w:val="28"/>
        </w:rPr>
        <w:t>.nr.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07ADA">
        <w:rPr>
          <w:rFonts w:ascii="Times New Roman" w:hAnsi="Times New Roman" w:cs="Times New Roman"/>
          <w:sz w:val="28"/>
          <w:szCs w:val="28"/>
        </w:rPr>
        <w:t>šādus grozījumus:</w:t>
      </w:r>
    </w:p>
    <w:p w:rsidR="00813654" w:rsidRDefault="00813654" w:rsidP="0081365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7.punktu šādā redakcijā:</w:t>
      </w:r>
    </w:p>
    <w:p w:rsidR="00813654" w:rsidRDefault="00813654" w:rsidP="00CF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“7. </w:t>
      </w:r>
      <w:r w:rsidR="00CF2406">
        <w:rPr>
          <w:rFonts w:ascii="Times New Roman" w:hAnsi="Times New Roman" w:cs="Times New Roman"/>
          <w:sz w:val="28"/>
          <w:szCs w:val="28"/>
        </w:rPr>
        <w:t>Transportlīdzekļa vadītāja apliecības un jūrnieka grāmatiņas</w:t>
      </w:r>
      <w:r>
        <w:rPr>
          <w:rFonts w:ascii="Times New Roman" w:hAnsi="Times New Roman" w:cs="Times New Roman"/>
          <w:sz w:val="28"/>
          <w:szCs w:val="28"/>
        </w:rPr>
        <w:t xml:space="preserve"> sta</w:t>
      </w:r>
      <w:r w:rsidR="00CF2406">
        <w:rPr>
          <w:rFonts w:ascii="Times New Roman" w:hAnsi="Times New Roman" w:cs="Times New Roman"/>
          <w:sz w:val="28"/>
          <w:szCs w:val="28"/>
        </w:rPr>
        <w:t xml:space="preserve">tusu “nederīgs” reģistrā nosaka, </w:t>
      </w:r>
      <w:r>
        <w:rPr>
          <w:rFonts w:ascii="Times New Roman" w:hAnsi="Times New Roman" w:cs="Times New Roman"/>
          <w:sz w:val="28"/>
          <w:szCs w:val="28"/>
        </w:rPr>
        <w:t>ja saskaņā ar</w:t>
      </w:r>
      <w:r w:rsidR="0017202A">
        <w:rPr>
          <w:rFonts w:ascii="Times New Roman" w:hAnsi="Times New Roman" w:cs="Times New Roman"/>
          <w:sz w:val="28"/>
          <w:szCs w:val="28"/>
        </w:rPr>
        <w:t xml:space="preserve"> attiecīgās jomas regulējošajiem normatīvajiem aktiem tā kļuvusi vai atzīta par nederīgu</w:t>
      </w:r>
      <w:r w:rsidR="00CF2406">
        <w:rPr>
          <w:rFonts w:ascii="Times New Roman" w:hAnsi="Times New Roman" w:cs="Times New Roman"/>
          <w:sz w:val="28"/>
          <w:szCs w:val="28"/>
        </w:rPr>
        <w:t>.”</w:t>
      </w:r>
    </w:p>
    <w:p w:rsidR="00813654" w:rsidRDefault="00813654" w:rsidP="00CF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papildināt noteikumus ar 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Ziņas par lietošanai nederīgiem personu apliecinošiem dokumentiem un pagaidu dokumentiem un šo dokumentu neaizpildītām veidlapām, nosakot statusu “nederīgs”, reģistrā iekļauj:</w:t>
      </w:r>
    </w:p>
    <w:p w:rsidR="00CF2406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4F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ja </w:t>
      </w:r>
      <w:r w:rsidR="00CF2406">
        <w:rPr>
          <w:rFonts w:ascii="Times New Roman" w:hAnsi="Times New Roman" w:cs="Times New Roman"/>
          <w:sz w:val="28"/>
          <w:szCs w:val="28"/>
        </w:rPr>
        <w:t>personu apliecinošs dokuments nav nodots, bet personu apliecinošu dokumentu jomā regulējošajos normatīvajos aktos ir paredzēts to nodot, šādos gadījumos:</w:t>
      </w:r>
    </w:p>
    <w:p w:rsidR="00CF2406" w:rsidRDefault="00CF2406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1.1. ir saņemtas ziņas par dokumenta turētāja nāvi;</w:t>
      </w:r>
    </w:p>
    <w:p w:rsidR="00813654" w:rsidRDefault="00CF2406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1.2. dokumenta turētāja tiesiskā statusa maiņa.</w:t>
      </w:r>
    </w:p>
    <w:p w:rsidR="00813654" w:rsidRPr="004B5CE6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20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720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ja mainījušās dokumentā norādītās ziņas par dokumenta turētāju</w:t>
      </w:r>
      <w:r w:rsidR="004B5CE6">
        <w:rPr>
          <w:rFonts w:ascii="Times New Roman" w:hAnsi="Times New Roman" w:cs="Times New Roman"/>
          <w:sz w:val="28"/>
          <w:szCs w:val="28"/>
        </w:rPr>
        <w:t xml:space="preserve"> </w:t>
      </w:r>
      <w:r w:rsidR="004B5CE6" w:rsidRPr="004B5CE6">
        <w:rPr>
          <w:rFonts w:ascii="Times New Roman" w:hAnsi="Times New Roman" w:cs="Times New Roman"/>
          <w:sz w:val="28"/>
          <w:szCs w:val="28"/>
        </w:rPr>
        <w:t>vai konst</w:t>
      </w:r>
      <w:r w:rsidR="004B5CE6" w:rsidRPr="004B5CE6">
        <w:rPr>
          <w:rFonts w:ascii="Times New Roman" w:hAnsi="Times New Roman" w:cs="Times New Roman"/>
          <w:sz w:val="28"/>
          <w:szCs w:val="28"/>
        </w:rPr>
        <w:t>atētas neprecizitātes ierakstos</w:t>
      </w:r>
      <w:r w:rsidRPr="004B5CE6">
        <w:rPr>
          <w:rFonts w:ascii="Times New Roman" w:hAnsi="Times New Roman" w:cs="Times New Roman"/>
          <w:sz w:val="28"/>
          <w:szCs w:val="28"/>
        </w:rPr>
        <w:t>;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4F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720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ja personu apliecinoša dokumenta vai pagaidu dokumenta turētājs ir rakstveidā ziņojis par attiecīgā dokumenta zudumu Valsts policijai vai Valsts robežsardzei, dokumenta izdevējiestādei vai Latvijas Republikas diplomātiskajai vai konsulārajai pārstāvniecībai;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4F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72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ja par 14 gadiem jaunākas personas likumiskais pārstāvis mēneša laikā pēc likumiskā pārstāvja statusa zaudēšanas nav nodevis personu apliecinošu </w:t>
      </w:r>
      <w:r>
        <w:rPr>
          <w:rFonts w:ascii="Times New Roman" w:hAnsi="Times New Roman" w:cs="Times New Roman"/>
          <w:sz w:val="28"/>
          <w:szCs w:val="28"/>
        </w:rPr>
        <w:lastRenderedPageBreak/>
        <w:t>dokumentu citam likumiskajam pārstāvim, ja tāds ir, vai dokumenta izdevējiestādei, Valsts policijai vai Valsts robežsardzei, vai Latvijas Republikas diplomātiskajai vai konsulārajai pārstāvniecībai ārvalstī;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4F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720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ja </w:t>
      </w:r>
      <w:r w:rsidRPr="0058731D">
        <w:rPr>
          <w:rFonts w:ascii="Times New Roman" w:hAnsi="Times New Roman" w:cs="Times New Roman"/>
          <w:sz w:val="28"/>
          <w:szCs w:val="28"/>
        </w:rPr>
        <w:t xml:space="preserve">iekšlietu ministrs ir pieņēmis lēmumu par aizliegumu dokumenta turētājam </w:t>
      </w:r>
      <w:r>
        <w:rPr>
          <w:rFonts w:ascii="Times New Roman" w:hAnsi="Times New Roman" w:cs="Times New Roman"/>
          <w:sz w:val="28"/>
          <w:szCs w:val="28"/>
        </w:rPr>
        <w:t>izceļot no Latvijas Republikas</w:t>
      </w:r>
      <w:r w:rsidRPr="00587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izteikt 8.punkta ievaddaļu šādā redakcijā: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“8. Dokumenta</w:t>
      </w:r>
      <w:r w:rsidRPr="00A76E1E">
        <w:rPr>
          <w:rFonts w:ascii="Times New Roman" w:hAnsi="Times New Roman" w:cs="Times New Roman"/>
          <w:sz w:val="28"/>
          <w:szCs w:val="28"/>
        </w:rPr>
        <w:t xml:space="preserve"> statusu “nav noteikts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A76E1E">
        <w:rPr>
          <w:rFonts w:ascii="Times New Roman" w:hAnsi="Times New Roman" w:cs="Times New Roman"/>
          <w:sz w:val="28"/>
          <w:szCs w:val="28"/>
        </w:rPr>
        <w:t xml:space="preserve"> reģistrā </w:t>
      </w:r>
      <w:r>
        <w:rPr>
          <w:rFonts w:ascii="Times New Roman" w:hAnsi="Times New Roman" w:cs="Times New Roman"/>
          <w:sz w:val="28"/>
          <w:szCs w:val="28"/>
        </w:rPr>
        <w:t>nosaka</w:t>
      </w:r>
      <w:r w:rsidRPr="00A76E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papildināt noteikumus ar 15.7.</w:t>
      </w:r>
      <w:r w:rsidR="00CF2406">
        <w:rPr>
          <w:rFonts w:ascii="Times New Roman" w:hAnsi="Times New Roman" w:cs="Times New Roman"/>
          <w:sz w:val="28"/>
          <w:szCs w:val="28"/>
        </w:rPr>
        <w:t xml:space="preserve">, </w:t>
      </w:r>
      <w:r w:rsidR="00A871FB">
        <w:rPr>
          <w:rFonts w:ascii="Times New Roman" w:hAnsi="Times New Roman" w:cs="Times New Roman"/>
          <w:sz w:val="28"/>
          <w:szCs w:val="28"/>
        </w:rPr>
        <w:t>15.8.</w:t>
      </w:r>
      <w:r w:rsidR="00CF2406">
        <w:rPr>
          <w:rFonts w:ascii="Times New Roman" w:hAnsi="Times New Roman" w:cs="Times New Roman"/>
          <w:sz w:val="28"/>
          <w:szCs w:val="28"/>
        </w:rPr>
        <w:t xml:space="preserve"> un 15.9.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17202A" w:rsidRDefault="00813654" w:rsidP="00564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“15.7. </w:t>
      </w:r>
      <w:r w:rsidR="0017202A">
        <w:rPr>
          <w:rFonts w:ascii="Times New Roman" w:hAnsi="Times New Roman" w:cs="Times New Roman"/>
          <w:sz w:val="28"/>
          <w:szCs w:val="28"/>
        </w:rPr>
        <w:t xml:space="preserve">datums, </w:t>
      </w:r>
      <w:proofErr w:type="gramStart"/>
      <w:r w:rsidR="0017202A">
        <w:rPr>
          <w:rFonts w:ascii="Times New Roman" w:hAnsi="Times New Roman" w:cs="Times New Roman"/>
          <w:sz w:val="28"/>
          <w:szCs w:val="28"/>
        </w:rPr>
        <w:t>kad ir</w:t>
      </w:r>
      <w:proofErr w:type="gramEnd"/>
      <w:r w:rsidR="0017202A">
        <w:rPr>
          <w:rFonts w:ascii="Times New Roman" w:hAnsi="Times New Roman" w:cs="Times New Roman"/>
          <w:sz w:val="28"/>
          <w:szCs w:val="28"/>
        </w:rPr>
        <w:t xml:space="preserve"> saņemtas ziņas par dokumenta atrašanu;</w:t>
      </w:r>
    </w:p>
    <w:p w:rsidR="0017202A" w:rsidRDefault="0017202A" w:rsidP="001720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15.8. </w:t>
      </w:r>
      <w:r w:rsidR="00A871FB">
        <w:rPr>
          <w:rFonts w:ascii="Times New Roman" w:hAnsi="Times New Roman" w:cs="Times New Roman"/>
          <w:sz w:val="28"/>
          <w:szCs w:val="28"/>
        </w:rPr>
        <w:t>datums, līdz kuram iekšlietu ministrs ir noteicis aizliegumu izceļot no Latvijas Republikas;</w:t>
      </w:r>
    </w:p>
    <w:p w:rsidR="00813654" w:rsidRDefault="0017202A" w:rsidP="001720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15.9. </w:t>
      </w:r>
      <w:r w:rsidR="00CF2406">
        <w:rPr>
          <w:rFonts w:ascii="Times New Roman" w:hAnsi="Times New Roman" w:cs="Times New Roman"/>
          <w:sz w:val="28"/>
          <w:szCs w:val="28"/>
        </w:rPr>
        <w:t xml:space="preserve">datums, kad </w:t>
      </w:r>
      <w:r>
        <w:rPr>
          <w:rFonts w:ascii="Times New Roman" w:hAnsi="Times New Roman" w:cs="Times New Roman"/>
          <w:sz w:val="28"/>
          <w:szCs w:val="28"/>
        </w:rPr>
        <w:t xml:space="preserve">personu apliecinošs dokuments, kurš ir kļuvis lietošanai </w:t>
      </w:r>
      <w:r w:rsidRPr="0017202A">
        <w:rPr>
          <w:rFonts w:ascii="Times New Roman" w:hAnsi="Times New Roman" w:cs="Times New Roman"/>
          <w:sz w:val="28"/>
          <w:szCs w:val="28"/>
        </w:rPr>
        <w:t>nederīgs uz iekšlietu ministra pieņemtajā lēmumā par aizliegumu izceļot no Latvijas Republikas noteikto laiku,</w:t>
      </w:r>
      <w:r>
        <w:rPr>
          <w:rFonts w:ascii="Times New Roman" w:hAnsi="Times New Roman" w:cs="Times New Roman"/>
          <w:sz w:val="28"/>
          <w:szCs w:val="28"/>
        </w:rPr>
        <w:t xml:space="preserve"> ir nodots.</w:t>
      </w:r>
      <w:r w:rsidR="00813654">
        <w:rPr>
          <w:rFonts w:ascii="Times New Roman" w:hAnsi="Times New Roman" w:cs="Times New Roman"/>
          <w:sz w:val="28"/>
          <w:szCs w:val="28"/>
        </w:rPr>
        <w:t>”.</w:t>
      </w:r>
    </w:p>
    <w:p w:rsidR="00813654" w:rsidRPr="00A76E1E" w:rsidRDefault="00813654" w:rsidP="00813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2017.gada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1.septembrī.</w:t>
      </w:r>
    </w:p>
    <w:p w:rsidR="00813654" w:rsidRDefault="00813654" w:rsidP="0081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654" w:rsidRDefault="00813654" w:rsidP="00813654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363D2">
        <w:rPr>
          <w:sz w:val="28"/>
          <w:szCs w:val="28"/>
        </w:rPr>
        <w:t>Ministru prezidents</w:t>
      </w:r>
      <w:r w:rsidRPr="00C363D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</w:t>
      </w:r>
      <w:proofErr w:type="gramEnd"/>
      <w:r w:rsidRPr="00C363D2">
        <w:rPr>
          <w:sz w:val="28"/>
          <w:szCs w:val="28"/>
        </w:rPr>
        <w:t xml:space="preserve">Māris Kučinskis </w:t>
      </w:r>
    </w:p>
    <w:p w:rsidR="00813654" w:rsidRDefault="00813654" w:rsidP="00813654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813654" w:rsidRPr="00C363D2" w:rsidRDefault="00813654" w:rsidP="00813654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Rihards Kozlovskis</w:t>
      </w:r>
    </w:p>
    <w:p w:rsidR="00813654" w:rsidRPr="00C363D2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Pr="00C363D2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Default="00813654" w:rsidP="008136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813654" w:rsidRPr="00C363D2" w:rsidRDefault="00813654" w:rsidP="0017202A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654" w:rsidRPr="0095225B" w:rsidRDefault="00813654" w:rsidP="00813654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DA71B5" w:rsidRDefault="00813654" w:rsidP="001F4A47">
      <w:pPr>
        <w:pStyle w:val="BodyText"/>
        <w:spacing w:after="0"/>
        <w:jc w:val="both"/>
      </w:pPr>
      <w:r>
        <w:rPr>
          <w:sz w:val="16"/>
          <w:szCs w:val="16"/>
        </w:rPr>
        <w:t xml:space="preserve">67219418, </w:t>
      </w:r>
      <w:hyperlink r:id="rId13" w:history="1">
        <w:r w:rsidRPr="00BA24CE">
          <w:rPr>
            <w:rStyle w:val="Hyperlink"/>
            <w:sz w:val="16"/>
            <w:szCs w:val="16"/>
          </w:rPr>
          <w:t>dace.radzevica@iem.gov</w:t>
        </w:r>
      </w:hyperlink>
      <w:r w:rsidR="001F4A47">
        <w:rPr>
          <w:rStyle w:val="Hyperlink"/>
          <w:sz w:val="16"/>
          <w:szCs w:val="16"/>
        </w:rPr>
        <w:t>.lv</w:t>
      </w:r>
      <w:bookmarkStart w:id="0" w:name="_GoBack"/>
      <w:bookmarkEnd w:id="0"/>
    </w:p>
    <w:sectPr w:rsidR="00DA71B5" w:rsidSect="0016711C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46" w:rsidRDefault="007B121F">
      <w:pPr>
        <w:spacing w:after="0" w:line="240" w:lineRule="auto"/>
      </w:pPr>
      <w:r>
        <w:separator/>
      </w:r>
    </w:p>
  </w:endnote>
  <w:endnote w:type="continuationSeparator" w:id="0">
    <w:p w:rsidR="00A05346" w:rsidRDefault="007B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1C" w:rsidRDefault="001F4A47" w:rsidP="00143C58">
    <w:pPr>
      <w:jc w:val="both"/>
      <w:rPr>
        <w:rFonts w:ascii="Times New Roman" w:hAnsi="Times New Roman" w:cs="Times New Roman"/>
        <w:sz w:val="20"/>
        <w:szCs w:val="20"/>
      </w:rPr>
    </w:pPr>
  </w:p>
  <w:p w:rsidR="00143C58" w:rsidRPr="007B01B1" w:rsidRDefault="00947685" w:rsidP="00143C58">
    <w:pPr>
      <w:jc w:val="both"/>
      <w:rPr>
        <w:rFonts w:ascii="Times New Roman" w:hAnsi="Times New Roman" w:cs="Times New Roman"/>
        <w:sz w:val="20"/>
        <w:szCs w:val="20"/>
      </w:rPr>
    </w:pPr>
    <w:r w:rsidRPr="007B01B1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Not</w:t>
    </w:r>
    <w:r w:rsidRPr="007B01B1">
      <w:rPr>
        <w:rFonts w:ascii="Times New Roman" w:hAnsi="Times New Roman" w:cs="Times New Roman"/>
        <w:sz w:val="20"/>
        <w:szCs w:val="20"/>
      </w:rPr>
      <w:t>_</w:t>
    </w:r>
    <w:r w:rsidR="007B121F">
      <w:rPr>
        <w:rFonts w:ascii="Times New Roman" w:hAnsi="Times New Roman" w:cs="Times New Roman"/>
        <w:sz w:val="20"/>
        <w:szCs w:val="20"/>
      </w:rPr>
      <w:t>1807</w:t>
    </w:r>
    <w:r>
      <w:rPr>
        <w:rFonts w:ascii="Times New Roman" w:hAnsi="Times New Roman" w:cs="Times New Roman"/>
        <w:sz w:val="20"/>
        <w:szCs w:val="20"/>
      </w:rPr>
      <w:t>2017</w:t>
    </w:r>
  </w:p>
  <w:p w:rsidR="00AE366B" w:rsidRPr="007B121F" w:rsidRDefault="001F4A47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1F" w:rsidRPr="007B01B1" w:rsidRDefault="007B121F" w:rsidP="007B121F">
    <w:pPr>
      <w:jc w:val="both"/>
      <w:rPr>
        <w:rFonts w:ascii="Times New Roman" w:hAnsi="Times New Roman" w:cs="Times New Roman"/>
        <w:sz w:val="20"/>
        <w:szCs w:val="20"/>
      </w:rPr>
    </w:pPr>
    <w:r w:rsidRPr="007B01B1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Not</w:t>
    </w:r>
    <w:r w:rsidRPr="007B01B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18072017</w:t>
    </w:r>
  </w:p>
  <w:p w:rsidR="007B121F" w:rsidRDefault="007B1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46" w:rsidRDefault="007B121F">
      <w:pPr>
        <w:spacing w:after="0" w:line="240" w:lineRule="auto"/>
      </w:pPr>
      <w:r>
        <w:separator/>
      </w:r>
    </w:p>
  </w:footnote>
  <w:footnote w:type="continuationSeparator" w:id="0">
    <w:p w:rsidR="00A05346" w:rsidRDefault="007B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6711C" w:rsidRPr="0016711C" w:rsidRDefault="0094768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71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1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71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A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1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6711C" w:rsidRDefault="001F4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65D"/>
    <w:multiLevelType w:val="multilevel"/>
    <w:tmpl w:val="9EF49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54"/>
    <w:rsid w:val="0017202A"/>
    <w:rsid w:val="001F4A47"/>
    <w:rsid w:val="004B5CE6"/>
    <w:rsid w:val="00564F66"/>
    <w:rsid w:val="007B121F"/>
    <w:rsid w:val="00813654"/>
    <w:rsid w:val="00947685"/>
    <w:rsid w:val="00A05346"/>
    <w:rsid w:val="00A871FB"/>
    <w:rsid w:val="00CF2406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832A-3609-4885-9D1B-CD0207F3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1F"/>
  </w:style>
  <w:style w:type="paragraph" w:styleId="Heading2">
    <w:name w:val="heading 2"/>
    <w:basedOn w:val="Normal"/>
    <w:next w:val="Normal"/>
    <w:link w:val="Heading2Char"/>
    <w:qFormat/>
    <w:rsid w:val="0081365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365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BodyText">
    <w:name w:val="Body Text"/>
    <w:basedOn w:val="Normal"/>
    <w:link w:val="BodyTextChar"/>
    <w:rsid w:val="008136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36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54"/>
  </w:style>
  <w:style w:type="paragraph" w:styleId="Header">
    <w:name w:val="header"/>
    <w:basedOn w:val="Normal"/>
    <w:link w:val="HeaderChar"/>
    <w:uiPriority w:val="99"/>
    <w:unhideWhenUsed/>
    <w:rsid w:val="00813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54"/>
  </w:style>
  <w:style w:type="paragraph" w:styleId="NormalWeb">
    <w:name w:val="Normal (Web)"/>
    <w:basedOn w:val="Normal"/>
    <w:rsid w:val="008136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33458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813654"/>
    <w:rPr>
      <w:color w:val="0000FF"/>
      <w:u w:val="single"/>
    </w:rPr>
  </w:style>
  <w:style w:type="paragraph" w:customStyle="1" w:styleId="naisf">
    <w:name w:val="naisf"/>
    <w:basedOn w:val="Normal"/>
    <w:rsid w:val="0081365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3484-personu-apliecinosu-dokumentu-likums" TargetMode="External"/><Relationship Id="rId13" Type="http://schemas.openxmlformats.org/officeDocument/2006/relationships/hyperlink" Target="mailto:dace.radzevica@iem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43484-personu-apliecinosu-dokumentu-likums" TargetMode="External"/><Relationship Id="rId12" Type="http://schemas.openxmlformats.org/officeDocument/2006/relationships/hyperlink" Target="https://likumi.lv/ta/id/45467-celu-satiksmes-liku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45467-celu-satiksme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68491-jurlietu-parvaldes-un-juras-dros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91-jurlietu-parvaldes-un-juras-drosiba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5</cp:revision>
  <cp:lastPrinted>2017-07-18T12:38:00Z</cp:lastPrinted>
  <dcterms:created xsi:type="dcterms:W3CDTF">2017-07-13T07:39:00Z</dcterms:created>
  <dcterms:modified xsi:type="dcterms:W3CDTF">2017-07-20T12:32:00Z</dcterms:modified>
</cp:coreProperties>
</file>