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675"/>
        <w:gridCol w:w="2013"/>
        <w:gridCol w:w="1000"/>
        <w:gridCol w:w="1000"/>
        <w:gridCol w:w="762"/>
        <w:gridCol w:w="804"/>
        <w:gridCol w:w="721"/>
        <w:gridCol w:w="956"/>
        <w:gridCol w:w="858"/>
        <w:gridCol w:w="748"/>
        <w:gridCol w:w="890"/>
        <w:gridCol w:w="1085"/>
        <w:gridCol w:w="1014"/>
        <w:gridCol w:w="1178"/>
        <w:gridCol w:w="1235"/>
        <w:gridCol w:w="765"/>
      </w:tblGrid>
      <w:tr w:rsidR="00DF2283" w:rsidRPr="003A24FE" w:rsidTr="00DF2283">
        <w:trPr>
          <w:trHeight w:val="255"/>
        </w:trPr>
        <w:tc>
          <w:tcPr>
            <w:tcW w:w="15704" w:type="dxa"/>
            <w:gridSpan w:val="16"/>
            <w:tcBorders>
              <w:top w:val="nil"/>
              <w:left w:val="nil"/>
              <w:bottom w:val="nil"/>
              <w:right w:val="nil"/>
            </w:tcBorders>
            <w:noWrap/>
            <w:hideMark/>
          </w:tcPr>
          <w:p w:rsidR="00DF2283" w:rsidRPr="003A24FE" w:rsidRDefault="003A24FE" w:rsidP="00DF2283">
            <w:pPr>
              <w:jc w:val="right"/>
              <w:rPr>
                <w:rFonts w:ascii="Times New Roman" w:hAnsi="Times New Roman" w:cs="Times New Roman"/>
              </w:rPr>
            </w:pPr>
            <w:r>
              <w:rPr>
                <w:rFonts w:ascii="Times New Roman" w:hAnsi="Times New Roman" w:cs="Times New Roman"/>
              </w:rPr>
              <w:t>P</w:t>
            </w:r>
            <w:bookmarkStart w:id="0" w:name="_GoBack"/>
            <w:bookmarkEnd w:id="0"/>
            <w:r w:rsidR="00DF2283" w:rsidRPr="003A24FE">
              <w:rPr>
                <w:rFonts w:ascii="Times New Roman" w:hAnsi="Times New Roman" w:cs="Times New Roman"/>
              </w:rPr>
              <w:t>ielikums</w:t>
            </w:r>
          </w:p>
        </w:tc>
      </w:tr>
      <w:tr w:rsidR="00DF2283" w:rsidRPr="003A24FE" w:rsidTr="00DF2283">
        <w:trPr>
          <w:trHeight w:val="255"/>
        </w:trPr>
        <w:tc>
          <w:tcPr>
            <w:tcW w:w="15704" w:type="dxa"/>
            <w:gridSpan w:val="16"/>
            <w:tcBorders>
              <w:top w:val="nil"/>
              <w:left w:val="nil"/>
              <w:bottom w:val="nil"/>
              <w:right w:val="nil"/>
            </w:tcBorders>
            <w:noWrap/>
            <w:hideMark/>
          </w:tcPr>
          <w:p w:rsidR="00DF2283" w:rsidRPr="003A24FE" w:rsidRDefault="00DF2283" w:rsidP="00DF2283">
            <w:pPr>
              <w:jc w:val="right"/>
              <w:rPr>
                <w:rFonts w:ascii="Times New Roman" w:hAnsi="Times New Roman" w:cs="Times New Roman"/>
              </w:rPr>
            </w:pPr>
          </w:p>
        </w:tc>
      </w:tr>
      <w:tr w:rsidR="00DF2283" w:rsidRPr="003A24FE" w:rsidTr="00DF2283">
        <w:trPr>
          <w:trHeight w:val="825"/>
        </w:trPr>
        <w:tc>
          <w:tcPr>
            <w:tcW w:w="15704" w:type="dxa"/>
            <w:gridSpan w:val="16"/>
            <w:tcBorders>
              <w:top w:val="nil"/>
              <w:left w:val="nil"/>
              <w:bottom w:val="nil"/>
              <w:right w:val="nil"/>
            </w:tcBorders>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 xml:space="preserve">_________________novada/pilsētas pašvaldības sociālā dienesta pārskats par pakalpojuma pieprasījumu un finansējuma izlietojumu cietušo rehabilitācijas pakalpojumu sniegšanai __________gada ________________mēnesī </w:t>
            </w:r>
          </w:p>
        </w:tc>
      </w:tr>
      <w:tr w:rsidR="00DF2283" w:rsidRPr="003A24FE" w:rsidTr="00DF2283">
        <w:trPr>
          <w:trHeight w:val="315"/>
        </w:trPr>
        <w:tc>
          <w:tcPr>
            <w:tcW w:w="675" w:type="dxa"/>
            <w:vMerge w:val="restart"/>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N. P. K.</w:t>
            </w:r>
          </w:p>
        </w:tc>
        <w:tc>
          <w:tcPr>
            <w:tcW w:w="2013" w:type="dxa"/>
            <w:vMerge w:val="restart"/>
            <w:noWrap/>
            <w:hideMark/>
          </w:tcPr>
          <w:p w:rsidR="00DF2283" w:rsidRPr="003A24FE" w:rsidRDefault="00DF2283" w:rsidP="00DF2283">
            <w:pPr>
              <w:jc w:val="center"/>
              <w:rPr>
                <w:rFonts w:ascii="Times New Roman" w:hAnsi="Times New Roman" w:cs="Times New Roman"/>
                <w:sz w:val="18"/>
                <w:szCs w:val="18"/>
              </w:rPr>
            </w:pPr>
            <w:r w:rsidRPr="003A24FE">
              <w:rPr>
                <w:rFonts w:ascii="Times New Roman" w:hAnsi="Times New Roman" w:cs="Times New Roman"/>
                <w:sz w:val="18"/>
                <w:szCs w:val="18"/>
              </w:rPr>
              <w:t>Pakalpojuma veids</w:t>
            </w:r>
          </w:p>
        </w:tc>
        <w:tc>
          <w:tcPr>
            <w:tcW w:w="3566" w:type="dxa"/>
            <w:gridSpan w:val="4"/>
            <w:noWrap/>
            <w:hideMark/>
          </w:tcPr>
          <w:p w:rsidR="00DF2283" w:rsidRPr="003A24FE" w:rsidRDefault="00DF2283" w:rsidP="00DF2283">
            <w:pPr>
              <w:jc w:val="center"/>
              <w:rPr>
                <w:rFonts w:ascii="Times New Roman" w:hAnsi="Times New Roman" w:cs="Times New Roman"/>
                <w:sz w:val="18"/>
                <w:szCs w:val="18"/>
              </w:rPr>
            </w:pPr>
            <w:r w:rsidRPr="003A24FE">
              <w:rPr>
                <w:rFonts w:ascii="Times New Roman" w:hAnsi="Times New Roman" w:cs="Times New Roman"/>
                <w:sz w:val="18"/>
                <w:szCs w:val="18"/>
              </w:rPr>
              <w:t>Informācija par pakalpojuma pieprasījumu</w:t>
            </w:r>
          </w:p>
        </w:tc>
        <w:tc>
          <w:tcPr>
            <w:tcW w:w="9450" w:type="dxa"/>
            <w:gridSpan w:val="10"/>
            <w:noWrap/>
            <w:hideMark/>
          </w:tcPr>
          <w:p w:rsidR="00DF2283" w:rsidRPr="003A24FE" w:rsidRDefault="00DF2283" w:rsidP="00DF2283">
            <w:pPr>
              <w:jc w:val="center"/>
              <w:rPr>
                <w:rFonts w:ascii="Times New Roman" w:hAnsi="Times New Roman" w:cs="Times New Roman"/>
                <w:sz w:val="18"/>
                <w:szCs w:val="18"/>
              </w:rPr>
            </w:pPr>
            <w:r w:rsidRPr="003A24FE">
              <w:rPr>
                <w:rFonts w:ascii="Times New Roman" w:hAnsi="Times New Roman" w:cs="Times New Roman"/>
                <w:sz w:val="18"/>
                <w:szCs w:val="18"/>
              </w:rPr>
              <w:t>Informācija par finansējuma izlietojumu (pakalpojuma saņemšana ir pabeigta)</w:t>
            </w:r>
          </w:p>
        </w:tc>
      </w:tr>
      <w:tr w:rsidR="00DF2283" w:rsidRPr="003A24FE" w:rsidTr="00DF2283">
        <w:trPr>
          <w:trHeight w:val="2429"/>
        </w:trPr>
        <w:tc>
          <w:tcPr>
            <w:tcW w:w="675" w:type="dxa"/>
            <w:vMerge/>
            <w:hideMark/>
          </w:tcPr>
          <w:p w:rsidR="00DF2283" w:rsidRPr="003A24FE" w:rsidRDefault="00DF2283">
            <w:pPr>
              <w:rPr>
                <w:rFonts w:ascii="Times New Roman" w:hAnsi="Times New Roman" w:cs="Times New Roman"/>
                <w:sz w:val="18"/>
                <w:szCs w:val="18"/>
              </w:rPr>
            </w:pPr>
          </w:p>
        </w:tc>
        <w:tc>
          <w:tcPr>
            <w:tcW w:w="2013" w:type="dxa"/>
            <w:vMerge/>
            <w:hideMark/>
          </w:tcPr>
          <w:p w:rsidR="00DF2283" w:rsidRPr="003A24FE" w:rsidRDefault="00DF2283" w:rsidP="00DF2283">
            <w:pPr>
              <w:jc w:val="center"/>
              <w:rPr>
                <w:rFonts w:ascii="Times New Roman" w:hAnsi="Times New Roman" w:cs="Times New Roman"/>
                <w:sz w:val="18"/>
                <w:szCs w:val="18"/>
              </w:rPr>
            </w:pPr>
          </w:p>
        </w:tc>
        <w:tc>
          <w:tcPr>
            <w:tcW w:w="1000" w:type="dxa"/>
            <w:hideMark/>
          </w:tcPr>
          <w:p w:rsidR="00DF2283" w:rsidRPr="003A24FE" w:rsidRDefault="00DF2283" w:rsidP="00DF2283">
            <w:pPr>
              <w:jc w:val="center"/>
              <w:rPr>
                <w:rFonts w:ascii="Times New Roman" w:hAnsi="Times New Roman" w:cs="Times New Roman"/>
                <w:sz w:val="18"/>
                <w:szCs w:val="18"/>
              </w:rPr>
            </w:pPr>
            <w:r w:rsidRPr="003A24FE">
              <w:rPr>
                <w:rFonts w:ascii="Times New Roman" w:hAnsi="Times New Roman" w:cs="Times New Roman"/>
                <w:sz w:val="18"/>
                <w:szCs w:val="18"/>
              </w:rPr>
              <w:t>Personu skaits,</w:t>
            </w:r>
            <w:r w:rsidR="005B617B" w:rsidRPr="003A24FE">
              <w:rPr>
                <w:rFonts w:ascii="Times New Roman" w:hAnsi="Times New Roman" w:cs="Times New Roman"/>
                <w:sz w:val="18"/>
                <w:szCs w:val="18"/>
              </w:rPr>
              <w:t xml:space="preserve"> kam piešķirts pakalpojums </w:t>
            </w:r>
            <w:r w:rsidRPr="003A24FE">
              <w:rPr>
                <w:rFonts w:ascii="Times New Roman" w:hAnsi="Times New Roman" w:cs="Times New Roman"/>
                <w:sz w:val="18"/>
                <w:szCs w:val="18"/>
              </w:rPr>
              <w:t>***</w:t>
            </w:r>
          </w:p>
        </w:tc>
        <w:tc>
          <w:tcPr>
            <w:tcW w:w="1000" w:type="dxa"/>
            <w:hideMark/>
          </w:tcPr>
          <w:p w:rsidR="00DF2283" w:rsidRPr="003A24FE" w:rsidRDefault="00DF2283" w:rsidP="00DF2283">
            <w:pPr>
              <w:jc w:val="center"/>
              <w:rPr>
                <w:rFonts w:ascii="Times New Roman" w:hAnsi="Times New Roman" w:cs="Times New Roman"/>
                <w:sz w:val="18"/>
                <w:szCs w:val="18"/>
              </w:rPr>
            </w:pPr>
            <w:r w:rsidRPr="003A24FE">
              <w:rPr>
                <w:rFonts w:ascii="Times New Roman" w:hAnsi="Times New Roman" w:cs="Times New Roman"/>
                <w:sz w:val="18"/>
                <w:szCs w:val="18"/>
              </w:rPr>
              <w:t>Tai skaitā personu skaits, kam pakalpojums piešķirts steidzami ****</w:t>
            </w:r>
          </w:p>
        </w:tc>
        <w:tc>
          <w:tcPr>
            <w:tcW w:w="762" w:type="dxa"/>
            <w:hideMark/>
          </w:tcPr>
          <w:p w:rsidR="00DF2283" w:rsidRPr="003A24FE" w:rsidRDefault="00DF2283" w:rsidP="00DF2283">
            <w:pPr>
              <w:jc w:val="center"/>
              <w:rPr>
                <w:rFonts w:ascii="Times New Roman" w:hAnsi="Times New Roman" w:cs="Times New Roman"/>
                <w:sz w:val="18"/>
                <w:szCs w:val="18"/>
              </w:rPr>
            </w:pPr>
            <w:r w:rsidRPr="003A24FE">
              <w:rPr>
                <w:rFonts w:ascii="Times New Roman" w:hAnsi="Times New Roman" w:cs="Times New Roman"/>
                <w:sz w:val="18"/>
                <w:szCs w:val="18"/>
              </w:rPr>
              <w:t>Rindā uzņemto personu skaits *****</w:t>
            </w:r>
          </w:p>
        </w:tc>
        <w:tc>
          <w:tcPr>
            <w:tcW w:w="804" w:type="dxa"/>
            <w:hideMark/>
          </w:tcPr>
          <w:p w:rsidR="00DF2283" w:rsidRPr="003A24FE" w:rsidRDefault="00DF2283" w:rsidP="00DF2283">
            <w:pPr>
              <w:jc w:val="center"/>
              <w:rPr>
                <w:rFonts w:ascii="Times New Roman" w:hAnsi="Times New Roman" w:cs="Times New Roman"/>
                <w:sz w:val="18"/>
                <w:szCs w:val="18"/>
              </w:rPr>
            </w:pPr>
            <w:r w:rsidRPr="003A24FE">
              <w:rPr>
                <w:rFonts w:ascii="Times New Roman" w:hAnsi="Times New Roman" w:cs="Times New Roman"/>
                <w:sz w:val="18"/>
                <w:szCs w:val="18"/>
              </w:rPr>
              <w:t>Tai skaitā steidzami rindā uzņemto personu skaits ******</w:t>
            </w:r>
          </w:p>
        </w:tc>
        <w:tc>
          <w:tcPr>
            <w:tcW w:w="721" w:type="dxa"/>
            <w:hideMark/>
          </w:tcPr>
          <w:p w:rsidR="00DF2283" w:rsidRPr="003A24FE" w:rsidRDefault="00DF2283" w:rsidP="00DF2283">
            <w:pPr>
              <w:jc w:val="center"/>
              <w:rPr>
                <w:rFonts w:ascii="Times New Roman" w:hAnsi="Times New Roman" w:cs="Times New Roman"/>
                <w:sz w:val="18"/>
                <w:szCs w:val="18"/>
              </w:rPr>
            </w:pPr>
            <w:r w:rsidRPr="003A24FE">
              <w:rPr>
                <w:rFonts w:ascii="Times New Roman" w:hAnsi="Times New Roman" w:cs="Times New Roman"/>
                <w:sz w:val="18"/>
                <w:szCs w:val="18"/>
              </w:rPr>
              <w:t>Personu skaits</w:t>
            </w:r>
          </w:p>
        </w:tc>
        <w:tc>
          <w:tcPr>
            <w:tcW w:w="956" w:type="dxa"/>
            <w:hideMark/>
          </w:tcPr>
          <w:p w:rsidR="00DF2283" w:rsidRPr="003A24FE" w:rsidRDefault="00DF2283" w:rsidP="00DF2283">
            <w:pPr>
              <w:jc w:val="center"/>
              <w:rPr>
                <w:rFonts w:ascii="Times New Roman" w:hAnsi="Times New Roman" w:cs="Times New Roman"/>
                <w:sz w:val="18"/>
                <w:szCs w:val="18"/>
              </w:rPr>
            </w:pPr>
            <w:r w:rsidRPr="003A24FE">
              <w:rPr>
                <w:rFonts w:ascii="Times New Roman" w:hAnsi="Times New Roman" w:cs="Times New Roman"/>
                <w:sz w:val="18"/>
                <w:szCs w:val="18"/>
              </w:rPr>
              <w:t>Dienu/ konsultāciju skaits</w:t>
            </w:r>
          </w:p>
        </w:tc>
        <w:tc>
          <w:tcPr>
            <w:tcW w:w="858" w:type="dxa"/>
            <w:hideMark/>
          </w:tcPr>
          <w:p w:rsidR="00DF2283" w:rsidRPr="003A24FE" w:rsidRDefault="00DF2283" w:rsidP="00DF2283">
            <w:pPr>
              <w:jc w:val="center"/>
              <w:rPr>
                <w:rFonts w:ascii="Times New Roman" w:hAnsi="Times New Roman" w:cs="Times New Roman"/>
                <w:sz w:val="18"/>
                <w:szCs w:val="18"/>
              </w:rPr>
            </w:pPr>
            <w:r w:rsidRPr="003A24FE">
              <w:rPr>
                <w:rFonts w:ascii="Times New Roman" w:hAnsi="Times New Roman" w:cs="Times New Roman"/>
                <w:sz w:val="18"/>
                <w:szCs w:val="18"/>
              </w:rPr>
              <w:t>Vienas dienas/ konsultācijas cena</w:t>
            </w:r>
          </w:p>
        </w:tc>
        <w:tc>
          <w:tcPr>
            <w:tcW w:w="748" w:type="dxa"/>
            <w:hideMark/>
          </w:tcPr>
          <w:p w:rsidR="00DF2283" w:rsidRPr="003A24FE" w:rsidRDefault="00DF2283" w:rsidP="00DF2283">
            <w:pPr>
              <w:jc w:val="center"/>
              <w:rPr>
                <w:rFonts w:ascii="Times New Roman" w:hAnsi="Times New Roman" w:cs="Times New Roman"/>
                <w:sz w:val="18"/>
                <w:szCs w:val="18"/>
              </w:rPr>
            </w:pPr>
            <w:r w:rsidRPr="003A24FE">
              <w:rPr>
                <w:rFonts w:ascii="Times New Roman" w:hAnsi="Times New Roman" w:cs="Times New Roman"/>
                <w:sz w:val="18"/>
                <w:szCs w:val="18"/>
              </w:rPr>
              <w:t>DD VSAOI</w:t>
            </w:r>
          </w:p>
        </w:tc>
        <w:tc>
          <w:tcPr>
            <w:tcW w:w="890" w:type="dxa"/>
            <w:hideMark/>
          </w:tcPr>
          <w:p w:rsidR="00DF2283" w:rsidRPr="003A24FE" w:rsidRDefault="00DF2283" w:rsidP="00DF2283">
            <w:pPr>
              <w:jc w:val="center"/>
              <w:rPr>
                <w:rFonts w:ascii="Times New Roman" w:hAnsi="Times New Roman" w:cs="Times New Roman"/>
                <w:sz w:val="18"/>
                <w:szCs w:val="18"/>
              </w:rPr>
            </w:pPr>
            <w:r w:rsidRPr="003A24FE">
              <w:rPr>
                <w:rFonts w:ascii="Times New Roman" w:hAnsi="Times New Roman" w:cs="Times New Roman"/>
                <w:sz w:val="18"/>
                <w:szCs w:val="18"/>
              </w:rPr>
              <w:t>Transporta izmaksas</w:t>
            </w:r>
          </w:p>
        </w:tc>
        <w:tc>
          <w:tcPr>
            <w:tcW w:w="1085" w:type="dxa"/>
            <w:hideMark/>
          </w:tcPr>
          <w:p w:rsidR="00DF2283" w:rsidRPr="003A24FE" w:rsidRDefault="00DF2283" w:rsidP="00DF2283">
            <w:pPr>
              <w:jc w:val="center"/>
              <w:rPr>
                <w:rFonts w:ascii="Times New Roman" w:hAnsi="Times New Roman" w:cs="Times New Roman"/>
                <w:sz w:val="18"/>
                <w:szCs w:val="18"/>
              </w:rPr>
            </w:pPr>
            <w:r w:rsidRPr="003A24FE">
              <w:rPr>
                <w:rFonts w:ascii="Times New Roman" w:hAnsi="Times New Roman" w:cs="Times New Roman"/>
                <w:sz w:val="18"/>
                <w:szCs w:val="18"/>
              </w:rPr>
              <w:t>Konsultāciju organizēšanas izmaksas</w:t>
            </w:r>
          </w:p>
        </w:tc>
        <w:tc>
          <w:tcPr>
            <w:tcW w:w="1014" w:type="dxa"/>
            <w:hideMark/>
          </w:tcPr>
          <w:p w:rsidR="00DF2283" w:rsidRPr="003A24FE" w:rsidRDefault="00DF2283" w:rsidP="00DF2283">
            <w:pPr>
              <w:jc w:val="center"/>
              <w:rPr>
                <w:rFonts w:ascii="Times New Roman" w:hAnsi="Times New Roman" w:cs="Times New Roman"/>
                <w:sz w:val="18"/>
                <w:szCs w:val="18"/>
              </w:rPr>
            </w:pPr>
            <w:r w:rsidRPr="003A24FE">
              <w:rPr>
                <w:rFonts w:ascii="Times New Roman" w:hAnsi="Times New Roman" w:cs="Times New Roman"/>
                <w:sz w:val="18"/>
                <w:szCs w:val="18"/>
              </w:rPr>
              <w:t>Tulka pakalpojuma izdevumi</w:t>
            </w:r>
            <w:r w:rsidRPr="003A24FE">
              <w:rPr>
                <w:rFonts w:ascii="Times New Roman" w:hAnsi="Times New Roman" w:cs="Times New Roman"/>
                <w:i/>
                <w:iCs/>
                <w:sz w:val="18"/>
                <w:szCs w:val="18"/>
              </w:rPr>
              <w:t xml:space="preserve"> (zem atskaites atšifrē valodu no kuras/uz kuru tulko)</w:t>
            </w:r>
          </w:p>
        </w:tc>
        <w:tc>
          <w:tcPr>
            <w:tcW w:w="1178" w:type="dxa"/>
            <w:hideMark/>
          </w:tcPr>
          <w:p w:rsidR="00DF2283" w:rsidRPr="003A24FE" w:rsidRDefault="00DF2283" w:rsidP="00DF2283">
            <w:pPr>
              <w:jc w:val="center"/>
              <w:rPr>
                <w:rFonts w:ascii="Times New Roman" w:hAnsi="Times New Roman" w:cs="Times New Roman"/>
                <w:sz w:val="18"/>
                <w:szCs w:val="18"/>
              </w:rPr>
            </w:pPr>
            <w:r w:rsidRPr="003A24FE">
              <w:rPr>
                <w:rFonts w:ascii="Times New Roman" w:hAnsi="Times New Roman" w:cs="Times New Roman"/>
                <w:sz w:val="18"/>
                <w:szCs w:val="18"/>
              </w:rPr>
              <w:t>Pakalpojuma nodrošināšanas izmaksas kopā</w:t>
            </w:r>
          </w:p>
        </w:tc>
        <w:tc>
          <w:tcPr>
            <w:tcW w:w="1235" w:type="dxa"/>
            <w:hideMark/>
          </w:tcPr>
          <w:p w:rsidR="00DF2283" w:rsidRPr="003A24FE" w:rsidRDefault="00DF2283" w:rsidP="00DF2283">
            <w:pPr>
              <w:jc w:val="center"/>
              <w:rPr>
                <w:rFonts w:ascii="Times New Roman" w:hAnsi="Times New Roman" w:cs="Times New Roman"/>
                <w:sz w:val="18"/>
                <w:szCs w:val="18"/>
              </w:rPr>
            </w:pPr>
            <w:r w:rsidRPr="003A24FE">
              <w:rPr>
                <w:rFonts w:ascii="Times New Roman" w:hAnsi="Times New Roman" w:cs="Times New Roman"/>
                <w:sz w:val="18"/>
                <w:szCs w:val="18"/>
              </w:rPr>
              <w:t>Administrēšanas izmaksas</w:t>
            </w:r>
          </w:p>
        </w:tc>
        <w:tc>
          <w:tcPr>
            <w:tcW w:w="765" w:type="dxa"/>
            <w:hideMark/>
          </w:tcPr>
          <w:p w:rsidR="00DF2283" w:rsidRPr="003A24FE" w:rsidRDefault="00DF2283" w:rsidP="00DF2283">
            <w:pPr>
              <w:jc w:val="center"/>
              <w:rPr>
                <w:rFonts w:ascii="Times New Roman" w:hAnsi="Times New Roman" w:cs="Times New Roman"/>
                <w:sz w:val="18"/>
                <w:szCs w:val="18"/>
              </w:rPr>
            </w:pPr>
            <w:r w:rsidRPr="003A24FE">
              <w:rPr>
                <w:rFonts w:ascii="Times New Roman" w:hAnsi="Times New Roman" w:cs="Times New Roman"/>
                <w:sz w:val="18"/>
                <w:szCs w:val="18"/>
              </w:rPr>
              <w:t>Pārskata perioda izmaksas kopā</w:t>
            </w:r>
          </w:p>
        </w:tc>
      </w:tr>
      <w:tr w:rsidR="00DF2283" w:rsidRPr="003A24FE" w:rsidTr="00DF2283">
        <w:trPr>
          <w:trHeight w:val="423"/>
        </w:trPr>
        <w:tc>
          <w:tcPr>
            <w:tcW w:w="675" w:type="dxa"/>
            <w:noWrap/>
            <w:hideMark/>
          </w:tcPr>
          <w:p w:rsidR="00DF2283" w:rsidRPr="003A24FE" w:rsidRDefault="00DF2283" w:rsidP="00DF2283">
            <w:pPr>
              <w:jc w:val="center"/>
              <w:rPr>
                <w:rFonts w:ascii="Times New Roman" w:hAnsi="Times New Roman" w:cs="Times New Roman"/>
                <w:sz w:val="16"/>
                <w:szCs w:val="16"/>
              </w:rPr>
            </w:pPr>
            <w:r w:rsidRPr="003A24FE">
              <w:rPr>
                <w:rFonts w:ascii="Times New Roman" w:hAnsi="Times New Roman" w:cs="Times New Roman"/>
                <w:sz w:val="16"/>
                <w:szCs w:val="16"/>
              </w:rPr>
              <w:t>1</w:t>
            </w:r>
          </w:p>
        </w:tc>
        <w:tc>
          <w:tcPr>
            <w:tcW w:w="2013" w:type="dxa"/>
            <w:noWrap/>
            <w:hideMark/>
          </w:tcPr>
          <w:p w:rsidR="00DF2283" w:rsidRPr="003A24FE" w:rsidRDefault="00DF2283" w:rsidP="00DF2283">
            <w:pPr>
              <w:jc w:val="center"/>
              <w:rPr>
                <w:rFonts w:ascii="Times New Roman" w:hAnsi="Times New Roman" w:cs="Times New Roman"/>
                <w:sz w:val="16"/>
                <w:szCs w:val="16"/>
              </w:rPr>
            </w:pPr>
            <w:r w:rsidRPr="003A24FE">
              <w:rPr>
                <w:rFonts w:ascii="Times New Roman" w:hAnsi="Times New Roman" w:cs="Times New Roman"/>
                <w:sz w:val="16"/>
                <w:szCs w:val="16"/>
              </w:rPr>
              <w:t>2</w:t>
            </w:r>
          </w:p>
        </w:tc>
        <w:tc>
          <w:tcPr>
            <w:tcW w:w="1000" w:type="dxa"/>
            <w:noWrap/>
            <w:hideMark/>
          </w:tcPr>
          <w:p w:rsidR="00DF2283" w:rsidRPr="003A24FE" w:rsidRDefault="00DF2283" w:rsidP="00DF2283">
            <w:pPr>
              <w:jc w:val="center"/>
              <w:rPr>
                <w:rFonts w:ascii="Times New Roman" w:hAnsi="Times New Roman" w:cs="Times New Roman"/>
                <w:sz w:val="16"/>
                <w:szCs w:val="16"/>
              </w:rPr>
            </w:pPr>
            <w:r w:rsidRPr="003A24FE">
              <w:rPr>
                <w:rFonts w:ascii="Times New Roman" w:hAnsi="Times New Roman" w:cs="Times New Roman"/>
                <w:sz w:val="16"/>
                <w:szCs w:val="16"/>
              </w:rPr>
              <w:t>3</w:t>
            </w:r>
          </w:p>
        </w:tc>
        <w:tc>
          <w:tcPr>
            <w:tcW w:w="1000" w:type="dxa"/>
            <w:noWrap/>
            <w:hideMark/>
          </w:tcPr>
          <w:p w:rsidR="00DF2283" w:rsidRPr="003A24FE" w:rsidRDefault="00DF2283" w:rsidP="00DF2283">
            <w:pPr>
              <w:jc w:val="center"/>
              <w:rPr>
                <w:rFonts w:ascii="Times New Roman" w:hAnsi="Times New Roman" w:cs="Times New Roman"/>
                <w:sz w:val="16"/>
                <w:szCs w:val="16"/>
              </w:rPr>
            </w:pPr>
            <w:r w:rsidRPr="003A24FE">
              <w:rPr>
                <w:rFonts w:ascii="Times New Roman" w:hAnsi="Times New Roman" w:cs="Times New Roman"/>
                <w:sz w:val="16"/>
                <w:szCs w:val="16"/>
              </w:rPr>
              <w:t>4</w:t>
            </w:r>
          </w:p>
        </w:tc>
        <w:tc>
          <w:tcPr>
            <w:tcW w:w="762" w:type="dxa"/>
            <w:noWrap/>
            <w:hideMark/>
          </w:tcPr>
          <w:p w:rsidR="00DF2283" w:rsidRPr="003A24FE" w:rsidRDefault="00DF2283" w:rsidP="00DF2283">
            <w:pPr>
              <w:jc w:val="center"/>
              <w:rPr>
                <w:rFonts w:ascii="Times New Roman" w:hAnsi="Times New Roman" w:cs="Times New Roman"/>
                <w:sz w:val="16"/>
                <w:szCs w:val="16"/>
              </w:rPr>
            </w:pPr>
            <w:r w:rsidRPr="003A24FE">
              <w:rPr>
                <w:rFonts w:ascii="Times New Roman" w:hAnsi="Times New Roman" w:cs="Times New Roman"/>
                <w:sz w:val="16"/>
                <w:szCs w:val="16"/>
              </w:rPr>
              <w:t>5</w:t>
            </w:r>
          </w:p>
        </w:tc>
        <w:tc>
          <w:tcPr>
            <w:tcW w:w="804" w:type="dxa"/>
            <w:noWrap/>
            <w:hideMark/>
          </w:tcPr>
          <w:p w:rsidR="00DF2283" w:rsidRPr="003A24FE" w:rsidRDefault="00DF2283" w:rsidP="00DF2283">
            <w:pPr>
              <w:jc w:val="center"/>
              <w:rPr>
                <w:rFonts w:ascii="Times New Roman" w:hAnsi="Times New Roman" w:cs="Times New Roman"/>
                <w:sz w:val="16"/>
                <w:szCs w:val="16"/>
              </w:rPr>
            </w:pPr>
            <w:r w:rsidRPr="003A24FE">
              <w:rPr>
                <w:rFonts w:ascii="Times New Roman" w:hAnsi="Times New Roman" w:cs="Times New Roman"/>
                <w:sz w:val="16"/>
                <w:szCs w:val="16"/>
              </w:rPr>
              <w:t>6</w:t>
            </w:r>
          </w:p>
        </w:tc>
        <w:tc>
          <w:tcPr>
            <w:tcW w:w="721" w:type="dxa"/>
            <w:hideMark/>
          </w:tcPr>
          <w:p w:rsidR="00DF2283" w:rsidRPr="003A24FE" w:rsidRDefault="00DF2283" w:rsidP="00DF2283">
            <w:pPr>
              <w:jc w:val="center"/>
              <w:rPr>
                <w:rFonts w:ascii="Times New Roman" w:hAnsi="Times New Roman" w:cs="Times New Roman"/>
                <w:sz w:val="16"/>
                <w:szCs w:val="16"/>
              </w:rPr>
            </w:pPr>
            <w:r w:rsidRPr="003A24FE">
              <w:rPr>
                <w:rFonts w:ascii="Times New Roman" w:hAnsi="Times New Roman" w:cs="Times New Roman"/>
                <w:sz w:val="16"/>
                <w:szCs w:val="16"/>
              </w:rPr>
              <w:t>7</w:t>
            </w:r>
          </w:p>
        </w:tc>
        <w:tc>
          <w:tcPr>
            <w:tcW w:w="956" w:type="dxa"/>
            <w:hideMark/>
          </w:tcPr>
          <w:p w:rsidR="00DF2283" w:rsidRPr="003A24FE" w:rsidRDefault="00DF2283" w:rsidP="00DF2283">
            <w:pPr>
              <w:jc w:val="center"/>
              <w:rPr>
                <w:rFonts w:ascii="Times New Roman" w:hAnsi="Times New Roman" w:cs="Times New Roman"/>
                <w:sz w:val="16"/>
                <w:szCs w:val="16"/>
              </w:rPr>
            </w:pPr>
            <w:r w:rsidRPr="003A24FE">
              <w:rPr>
                <w:rFonts w:ascii="Times New Roman" w:hAnsi="Times New Roman" w:cs="Times New Roman"/>
                <w:sz w:val="16"/>
                <w:szCs w:val="16"/>
              </w:rPr>
              <w:t>8</w:t>
            </w:r>
          </w:p>
        </w:tc>
        <w:tc>
          <w:tcPr>
            <w:tcW w:w="858" w:type="dxa"/>
            <w:hideMark/>
          </w:tcPr>
          <w:p w:rsidR="00DF2283" w:rsidRPr="003A24FE" w:rsidRDefault="00DF2283" w:rsidP="00DF2283">
            <w:pPr>
              <w:jc w:val="center"/>
              <w:rPr>
                <w:rFonts w:ascii="Times New Roman" w:hAnsi="Times New Roman" w:cs="Times New Roman"/>
                <w:sz w:val="16"/>
                <w:szCs w:val="16"/>
              </w:rPr>
            </w:pPr>
            <w:r w:rsidRPr="003A24FE">
              <w:rPr>
                <w:rFonts w:ascii="Times New Roman" w:hAnsi="Times New Roman" w:cs="Times New Roman"/>
                <w:sz w:val="16"/>
                <w:szCs w:val="16"/>
              </w:rPr>
              <w:t>9</w:t>
            </w:r>
          </w:p>
        </w:tc>
        <w:tc>
          <w:tcPr>
            <w:tcW w:w="748" w:type="dxa"/>
            <w:hideMark/>
          </w:tcPr>
          <w:p w:rsidR="00DF2283" w:rsidRPr="003A24FE" w:rsidRDefault="00DF2283" w:rsidP="00DF2283">
            <w:pPr>
              <w:jc w:val="center"/>
              <w:rPr>
                <w:rFonts w:ascii="Times New Roman" w:hAnsi="Times New Roman" w:cs="Times New Roman"/>
                <w:sz w:val="16"/>
                <w:szCs w:val="16"/>
              </w:rPr>
            </w:pPr>
            <w:r w:rsidRPr="003A24FE">
              <w:rPr>
                <w:rFonts w:ascii="Times New Roman" w:hAnsi="Times New Roman" w:cs="Times New Roman"/>
                <w:sz w:val="16"/>
                <w:szCs w:val="16"/>
              </w:rPr>
              <w:t>10</w:t>
            </w:r>
          </w:p>
        </w:tc>
        <w:tc>
          <w:tcPr>
            <w:tcW w:w="890" w:type="dxa"/>
            <w:hideMark/>
          </w:tcPr>
          <w:p w:rsidR="00DF2283" w:rsidRPr="003A24FE" w:rsidRDefault="00DF2283" w:rsidP="00DF2283">
            <w:pPr>
              <w:jc w:val="center"/>
              <w:rPr>
                <w:rFonts w:ascii="Times New Roman" w:hAnsi="Times New Roman" w:cs="Times New Roman"/>
                <w:sz w:val="16"/>
                <w:szCs w:val="16"/>
              </w:rPr>
            </w:pPr>
            <w:r w:rsidRPr="003A24FE">
              <w:rPr>
                <w:rFonts w:ascii="Times New Roman" w:hAnsi="Times New Roman" w:cs="Times New Roman"/>
                <w:sz w:val="16"/>
                <w:szCs w:val="16"/>
              </w:rPr>
              <w:t>11</w:t>
            </w:r>
          </w:p>
        </w:tc>
        <w:tc>
          <w:tcPr>
            <w:tcW w:w="1085" w:type="dxa"/>
            <w:hideMark/>
          </w:tcPr>
          <w:p w:rsidR="00DF2283" w:rsidRPr="003A24FE" w:rsidRDefault="00DF2283" w:rsidP="00DF2283">
            <w:pPr>
              <w:jc w:val="center"/>
              <w:rPr>
                <w:rFonts w:ascii="Times New Roman" w:hAnsi="Times New Roman" w:cs="Times New Roman"/>
                <w:sz w:val="16"/>
                <w:szCs w:val="16"/>
              </w:rPr>
            </w:pPr>
            <w:r w:rsidRPr="003A24FE">
              <w:rPr>
                <w:rFonts w:ascii="Times New Roman" w:hAnsi="Times New Roman" w:cs="Times New Roman"/>
                <w:sz w:val="16"/>
                <w:szCs w:val="16"/>
              </w:rPr>
              <w:t>12</w:t>
            </w:r>
          </w:p>
        </w:tc>
        <w:tc>
          <w:tcPr>
            <w:tcW w:w="1014" w:type="dxa"/>
            <w:hideMark/>
          </w:tcPr>
          <w:p w:rsidR="00DF2283" w:rsidRPr="003A24FE" w:rsidRDefault="00DF2283" w:rsidP="00DF2283">
            <w:pPr>
              <w:jc w:val="center"/>
              <w:rPr>
                <w:rFonts w:ascii="Times New Roman" w:hAnsi="Times New Roman" w:cs="Times New Roman"/>
                <w:sz w:val="16"/>
                <w:szCs w:val="16"/>
              </w:rPr>
            </w:pPr>
            <w:r w:rsidRPr="003A24FE">
              <w:rPr>
                <w:rFonts w:ascii="Times New Roman" w:hAnsi="Times New Roman" w:cs="Times New Roman"/>
                <w:sz w:val="16"/>
                <w:szCs w:val="16"/>
              </w:rPr>
              <w:t>13</w:t>
            </w:r>
          </w:p>
        </w:tc>
        <w:tc>
          <w:tcPr>
            <w:tcW w:w="1178" w:type="dxa"/>
            <w:hideMark/>
          </w:tcPr>
          <w:p w:rsidR="00DF2283" w:rsidRPr="003A24FE" w:rsidRDefault="00DF2283" w:rsidP="00DF2283">
            <w:pPr>
              <w:jc w:val="center"/>
              <w:rPr>
                <w:rFonts w:ascii="Times New Roman" w:hAnsi="Times New Roman" w:cs="Times New Roman"/>
                <w:sz w:val="16"/>
                <w:szCs w:val="16"/>
              </w:rPr>
            </w:pPr>
            <w:r w:rsidRPr="003A24FE">
              <w:rPr>
                <w:rFonts w:ascii="Times New Roman" w:hAnsi="Times New Roman" w:cs="Times New Roman"/>
                <w:sz w:val="16"/>
                <w:szCs w:val="16"/>
              </w:rPr>
              <w:t>14=(8*9)+10+ +11+12+13</w:t>
            </w:r>
          </w:p>
        </w:tc>
        <w:tc>
          <w:tcPr>
            <w:tcW w:w="1235" w:type="dxa"/>
            <w:hideMark/>
          </w:tcPr>
          <w:p w:rsidR="00DF2283" w:rsidRPr="003A24FE" w:rsidRDefault="00DF2283" w:rsidP="00DF2283">
            <w:pPr>
              <w:jc w:val="center"/>
              <w:rPr>
                <w:rFonts w:ascii="Times New Roman" w:hAnsi="Times New Roman" w:cs="Times New Roman"/>
                <w:sz w:val="16"/>
                <w:szCs w:val="16"/>
              </w:rPr>
            </w:pPr>
            <w:r w:rsidRPr="003A24FE">
              <w:rPr>
                <w:rFonts w:ascii="Times New Roman" w:hAnsi="Times New Roman" w:cs="Times New Roman"/>
                <w:sz w:val="16"/>
                <w:szCs w:val="16"/>
              </w:rPr>
              <w:t>15=14*10%</w:t>
            </w:r>
          </w:p>
        </w:tc>
        <w:tc>
          <w:tcPr>
            <w:tcW w:w="765" w:type="dxa"/>
            <w:noWrap/>
            <w:hideMark/>
          </w:tcPr>
          <w:p w:rsidR="00DF2283" w:rsidRPr="003A24FE" w:rsidRDefault="00DF2283" w:rsidP="00DF2283">
            <w:pPr>
              <w:jc w:val="center"/>
              <w:rPr>
                <w:rFonts w:ascii="Times New Roman" w:hAnsi="Times New Roman" w:cs="Times New Roman"/>
                <w:sz w:val="16"/>
                <w:szCs w:val="16"/>
              </w:rPr>
            </w:pPr>
            <w:r w:rsidRPr="003A24FE">
              <w:rPr>
                <w:rFonts w:ascii="Times New Roman" w:hAnsi="Times New Roman" w:cs="Times New Roman"/>
                <w:sz w:val="16"/>
                <w:szCs w:val="16"/>
              </w:rPr>
              <w:t>16=14+15</w:t>
            </w:r>
          </w:p>
        </w:tc>
      </w:tr>
      <w:tr w:rsidR="00DF2283" w:rsidRPr="003A24FE" w:rsidTr="00DF2283">
        <w:trPr>
          <w:trHeight w:val="945"/>
        </w:trPr>
        <w:tc>
          <w:tcPr>
            <w:tcW w:w="675" w:type="dxa"/>
            <w:noWrap/>
            <w:hideMark/>
          </w:tcPr>
          <w:p w:rsidR="00DF2283" w:rsidRPr="003A24FE" w:rsidRDefault="00DF2283" w:rsidP="00DF2283">
            <w:pPr>
              <w:rPr>
                <w:rFonts w:ascii="Times New Roman" w:hAnsi="Times New Roman" w:cs="Times New Roman"/>
                <w:b/>
                <w:bCs/>
                <w:sz w:val="18"/>
                <w:szCs w:val="18"/>
              </w:rPr>
            </w:pPr>
            <w:r w:rsidRPr="003A24FE">
              <w:rPr>
                <w:rFonts w:ascii="Times New Roman" w:hAnsi="Times New Roman" w:cs="Times New Roman"/>
                <w:b/>
                <w:bCs/>
                <w:sz w:val="18"/>
                <w:szCs w:val="18"/>
              </w:rPr>
              <w:t>1</w:t>
            </w:r>
          </w:p>
        </w:tc>
        <w:tc>
          <w:tcPr>
            <w:tcW w:w="2013" w:type="dxa"/>
            <w:hideMark/>
          </w:tcPr>
          <w:p w:rsidR="00DF2283" w:rsidRPr="003A24FE" w:rsidRDefault="00DF2283">
            <w:pPr>
              <w:rPr>
                <w:rFonts w:ascii="Times New Roman" w:hAnsi="Times New Roman" w:cs="Times New Roman"/>
                <w:b/>
                <w:bCs/>
              </w:rPr>
            </w:pPr>
            <w:r w:rsidRPr="003A24FE">
              <w:rPr>
                <w:rFonts w:ascii="Times New Roman" w:hAnsi="Times New Roman" w:cs="Times New Roman"/>
                <w:b/>
                <w:bCs/>
              </w:rPr>
              <w:t>Sociālās rehabilitācijas pakalpojums institūcijā (ar izmitināšanu)/ izmaksas kopā</w:t>
            </w:r>
          </w:p>
        </w:tc>
        <w:tc>
          <w:tcPr>
            <w:tcW w:w="1000"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1000"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762"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804"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721"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956"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858"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x</w:t>
            </w:r>
          </w:p>
        </w:tc>
        <w:tc>
          <w:tcPr>
            <w:tcW w:w="748"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x</w:t>
            </w:r>
          </w:p>
        </w:tc>
        <w:tc>
          <w:tcPr>
            <w:tcW w:w="890"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x</w:t>
            </w:r>
          </w:p>
        </w:tc>
        <w:tc>
          <w:tcPr>
            <w:tcW w:w="1085"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x</w:t>
            </w:r>
          </w:p>
        </w:tc>
        <w:tc>
          <w:tcPr>
            <w:tcW w:w="1014"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1178"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1235"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765"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r>
      <w:tr w:rsidR="00DF2283" w:rsidRPr="003A24FE" w:rsidTr="00DF2283">
        <w:trPr>
          <w:trHeight w:val="315"/>
        </w:trPr>
        <w:tc>
          <w:tcPr>
            <w:tcW w:w="675" w:type="dxa"/>
            <w:noWrap/>
            <w:hideMark/>
          </w:tcPr>
          <w:p w:rsidR="00DF2283" w:rsidRPr="003A24FE" w:rsidRDefault="00DF2283" w:rsidP="00DF2283">
            <w:pPr>
              <w:rPr>
                <w:rFonts w:ascii="Times New Roman" w:hAnsi="Times New Roman" w:cs="Times New Roman"/>
                <w:sz w:val="18"/>
                <w:szCs w:val="18"/>
                <w:u w:val="single"/>
              </w:rPr>
            </w:pPr>
            <w:r w:rsidRPr="003A24FE">
              <w:rPr>
                <w:rFonts w:ascii="Times New Roman" w:hAnsi="Times New Roman" w:cs="Times New Roman"/>
                <w:sz w:val="18"/>
                <w:szCs w:val="18"/>
                <w:u w:val="single"/>
              </w:rPr>
              <w:t>1.1.</w:t>
            </w:r>
          </w:p>
        </w:tc>
        <w:tc>
          <w:tcPr>
            <w:tcW w:w="2013" w:type="dxa"/>
            <w:noWrap/>
            <w:hideMark/>
          </w:tcPr>
          <w:p w:rsidR="00DF2283" w:rsidRPr="003A24FE" w:rsidRDefault="00DF2283">
            <w:pPr>
              <w:rPr>
                <w:rFonts w:ascii="Times New Roman" w:hAnsi="Times New Roman" w:cs="Times New Roman"/>
                <w:u w:val="single"/>
              </w:rPr>
            </w:pPr>
            <w:r w:rsidRPr="003A24FE">
              <w:rPr>
                <w:rFonts w:ascii="Times New Roman" w:hAnsi="Times New Roman" w:cs="Times New Roman"/>
                <w:u w:val="single"/>
              </w:rPr>
              <w:t>30 dienu pamatkurss</w:t>
            </w:r>
          </w:p>
        </w:tc>
        <w:tc>
          <w:tcPr>
            <w:tcW w:w="1000"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 </w:t>
            </w:r>
          </w:p>
        </w:tc>
        <w:tc>
          <w:tcPr>
            <w:tcW w:w="1000"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 </w:t>
            </w:r>
          </w:p>
        </w:tc>
        <w:tc>
          <w:tcPr>
            <w:tcW w:w="762"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 </w:t>
            </w:r>
          </w:p>
        </w:tc>
        <w:tc>
          <w:tcPr>
            <w:tcW w:w="804"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 </w:t>
            </w:r>
          </w:p>
        </w:tc>
        <w:tc>
          <w:tcPr>
            <w:tcW w:w="721"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w:t>
            </w:r>
          </w:p>
        </w:tc>
        <w:tc>
          <w:tcPr>
            <w:tcW w:w="956"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w:t>
            </w:r>
          </w:p>
        </w:tc>
        <w:tc>
          <w:tcPr>
            <w:tcW w:w="858"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x</w:t>
            </w:r>
          </w:p>
        </w:tc>
        <w:tc>
          <w:tcPr>
            <w:tcW w:w="748"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x</w:t>
            </w:r>
          </w:p>
        </w:tc>
        <w:tc>
          <w:tcPr>
            <w:tcW w:w="890"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x</w:t>
            </w:r>
          </w:p>
        </w:tc>
        <w:tc>
          <w:tcPr>
            <w:tcW w:w="1085"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x</w:t>
            </w:r>
          </w:p>
        </w:tc>
        <w:tc>
          <w:tcPr>
            <w:tcW w:w="1014"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178"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235"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765"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r>
      <w:tr w:rsidR="00DF2283" w:rsidRPr="003A24FE" w:rsidTr="00DF2283">
        <w:trPr>
          <w:trHeight w:val="315"/>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1.1.1.</w:t>
            </w:r>
          </w:p>
        </w:tc>
        <w:tc>
          <w:tcPr>
            <w:tcW w:w="2013" w:type="dxa"/>
            <w:noWrap/>
            <w:hideMark/>
          </w:tcPr>
          <w:p w:rsidR="00DF2283" w:rsidRPr="003A24FE" w:rsidRDefault="00DF2283">
            <w:pPr>
              <w:rPr>
                <w:rFonts w:ascii="Times New Roman" w:hAnsi="Times New Roman" w:cs="Times New Roman"/>
              </w:rPr>
            </w:pPr>
            <w:r w:rsidRPr="003A24FE">
              <w:rPr>
                <w:rFonts w:ascii="Times New Roman" w:hAnsi="Times New Roman" w:cs="Times New Roman"/>
              </w:rPr>
              <w:t>pieaugušais</w:t>
            </w:r>
          </w:p>
        </w:tc>
        <w:tc>
          <w:tcPr>
            <w:tcW w:w="100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33.94</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r>
      <w:tr w:rsidR="00DF2283" w:rsidRPr="003A24FE" w:rsidTr="00DF2283">
        <w:trPr>
          <w:trHeight w:val="315"/>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1.1.2.</w:t>
            </w:r>
          </w:p>
        </w:tc>
        <w:tc>
          <w:tcPr>
            <w:tcW w:w="2013" w:type="dxa"/>
            <w:noWrap/>
            <w:hideMark/>
          </w:tcPr>
          <w:p w:rsidR="00DF2283" w:rsidRPr="003A24FE" w:rsidRDefault="00DF2283">
            <w:pPr>
              <w:rPr>
                <w:rFonts w:ascii="Times New Roman" w:hAnsi="Times New Roman" w:cs="Times New Roman"/>
              </w:rPr>
            </w:pPr>
            <w:r w:rsidRPr="003A24FE">
              <w:rPr>
                <w:rFonts w:ascii="Times New Roman" w:hAnsi="Times New Roman" w:cs="Times New Roman"/>
              </w:rPr>
              <w:t>bērns, kas nav cietis no vardarbības</w:t>
            </w:r>
          </w:p>
        </w:tc>
        <w:tc>
          <w:tcPr>
            <w:tcW w:w="100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20.34</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r>
      <w:tr w:rsidR="00DF2283" w:rsidRPr="003A24FE" w:rsidTr="00DF2283">
        <w:trPr>
          <w:trHeight w:val="315"/>
        </w:trPr>
        <w:tc>
          <w:tcPr>
            <w:tcW w:w="675" w:type="dxa"/>
            <w:noWrap/>
            <w:hideMark/>
          </w:tcPr>
          <w:p w:rsidR="00DF2283" w:rsidRPr="003A24FE" w:rsidRDefault="00DF2283" w:rsidP="00DF2283">
            <w:pPr>
              <w:rPr>
                <w:rFonts w:ascii="Times New Roman" w:hAnsi="Times New Roman" w:cs="Times New Roman"/>
                <w:sz w:val="18"/>
                <w:szCs w:val="18"/>
                <w:u w:val="single"/>
              </w:rPr>
            </w:pPr>
            <w:r w:rsidRPr="003A24FE">
              <w:rPr>
                <w:rFonts w:ascii="Times New Roman" w:hAnsi="Times New Roman" w:cs="Times New Roman"/>
                <w:sz w:val="18"/>
                <w:szCs w:val="18"/>
                <w:u w:val="single"/>
              </w:rPr>
              <w:t>1.2.</w:t>
            </w:r>
          </w:p>
        </w:tc>
        <w:tc>
          <w:tcPr>
            <w:tcW w:w="2013" w:type="dxa"/>
            <w:noWrap/>
            <w:hideMark/>
          </w:tcPr>
          <w:p w:rsidR="00DF2283" w:rsidRPr="003A24FE" w:rsidRDefault="00DF2283">
            <w:pPr>
              <w:rPr>
                <w:rFonts w:ascii="Times New Roman" w:hAnsi="Times New Roman" w:cs="Times New Roman"/>
                <w:u w:val="single"/>
              </w:rPr>
            </w:pPr>
            <w:r w:rsidRPr="003A24FE">
              <w:rPr>
                <w:rFonts w:ascii="Times New Roman" w:hAnsi="Times New Roman" w:cs="Times New Roman"/>
                <w:u w:val="single"/>
              </w:rPr>
              <w:t>papildus 30 dienu kurss</w:t>
            </w:r>
          </w:p>
        </w:tc>
        <w:tc>
          <w:tcPr>
            <w:tcW w:w="1000"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 </w:t>
            </w:r>
          </w:p>
        </w:tc>
        <w:tc>
          <w:tcPr>
            <w:tcW w:w="1000"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 </w:t>
            </w:r>
          </w:p>
        </w:tc>
        <w:tc>
          <w:tcPr>
            <w:tcW w:w="762"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 </w:t>
            </w:r>
          </w:p>
        </w:tc>
        <w:tc>
          <w:tcPr>
            <w:tcW w:w="804"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 </w:t>
            </w:r>
          </w:p>
        </w:tc>
        <w:tc>
          <w:tcPr>
            <w:tcW w:w="721"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w:t>
            </w:r>
          </w:p>
        </w:tc>
        <w:tc>
          <w:tcPr>
            <w:tcW w:w="956"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w:t>
            </w:r>
          </w:p>
        </w:tc>
        <w:tc>
          <w:tcPr>
            <w:tcW w:w="858"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x</w:t>
            </w:r>
          </w:p>
        </w:tc>
        <w:tc>
          <w:tcPr>
            <w:tcW w:w="748"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x</w:t>
            </w:r>
          </w:p>
        </w:tc>
        <w:tc>
          <w:tcPr>
            <w:tcW w:w="890"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x</w:t>
            </w:r>
          </w:p>
        </w:tc>
        <w:tc>
          <w:tcPr>
            <w:tcW w:w="1085"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x</w:t>
            </w:r>
          </w:p>
        </w:tc>
        <w:tc>
          <w:tcPr>
            <w:tcW w:w="1014"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178"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235"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765" w:type="dxa"/>
            <w:noWrap/>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r>
      <w:tr w:rsidR="00DF2283" w:rsidRPr="003A24FE" w:rsidTr="00DF2283">
        <w:trPr>
          <w:trHeight w:val="315"/>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1.2.1.</w:t>
            </w:r>
          </w:p>
        </w:tc>
        <w:tc>
          <w:tcPr>
            <w:tcW w:w="2013" w:type="dxa"/>
            <w:noWrap/>
            <w:hideMark/>
          </w:tcPr>
          <w:p w:rsidR="00DF2283" w:rsidRPr="003A24FE" w:rsidRDefault="00DF2283">
            <w:pPr>
              <w:rPr>
                <w:rFonts w:ascii="Times New Roman" w:hAnsi="Times New Roman" w:cs="Times New Roman"/>
              </w:rPr>
            </w:pPr>
            <w:r w:rsidRPr="003A24FE">
              <w:rPr>
                <w:rFonts w:ascii="Times New Roman" w:hAnsi="Times New Roman" w:cs="Times New Roman"/>
              </w:rPr>
              <w:t>pieaugušais</w:t>
            </w:r>
          </w:p>
        </w:tc>
        <w:tc>
          <w:tcPr>
            <w:tcW w:w="100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33.94</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r>
      <w:tr w:rsidR="00DF2283" w:rsidRPr="003A24FE" w:rsidTr="00DF2283">
        <w:trPr>
          <w:trHeight w:val="315"/>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1.2.2.</w:t>
            </w:r>
          </w:p>
        </w:tc>
        <w:tc>
          <w:tcPr>
            <w:tcW w:w="2013" w:type="dxa"/>
            <w:noWrap/>
            <w:hideMark/>
          </w:tcPr>
          <w:p w:rsidR="00DF2283" w:rsidRPr="003A24FE" w:rsidRDefault="00DF2283">
            <w:pPr>
              <w:rPr>
                <w:rFonts w:ascii="Times New Roman" w:hAnsi="Times New Roman" w:cs="Times New Roman"/>
              </w:rPr>
            </w:pPr>
            <w:r w:rsidRPr="003A24FE">
              <w:rPr>
                <w:rFonts w:ascii="Times New Roman" w:hAnsi="Times New Roman" w:cs="Times New Roman"/>
              </w:rPr>
              <w:t>bērns, kas nav cietis no vardarbības</w:t>
            </w:r>
          </w:p>
        </w:tc>
        <w:tc>
          <w:tcPr>
            <w:tcW w:w="100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20.34</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r>
      <w:tr w:rsidR="00DF2283" w:rsidRPr="003A24FE" w:rsidTr="00DF2283">
        <w:trPr>
          <w:trHeight w:val="930"/>
        </w:trPr>
        <w:tc>
          <w:tcPr>
            <w:tcW w:w="675" w:type="dxa"/>
            <w:noWrap/>
            <w:hideMark/>
          </w:tcPr>
          <w:p w:rsidR="00DF2283" w:rsidRPr="003A24FE" w:rsidRDefault="00DF2283" w:rsidP="00DF2283">
            <w:pPr>
              <w:rPr>
                <w:rFonts w:ascii="Times New Roman" w:hAnsi="Times New Roman" w:cs="Times New Roman"/>
                <w:b/>
                <w:bCs/>
                <w:sz w:val="18"/>
                <w:szCs w:val="18"/>
              </w:rPr>
            </w:pPr>
            <w:r w:rsidRPr="003A24FE">
              <w:rPr>
                <w:rFonts w:ascii="Times New Roman" w:hAnsi="Times New Roman" w:cs="Times New Roman"/>
                <w:b/>
                <w:bCs/>
                <w:sz w:val="18"/>
                <w:szCs w:val="18"/>
              </w:rPr>
              <w:t>2</w:t>
            </w:r>
          </w:p>
        </w:tc>
        <w:tc>
          <w:tcPr>
            <w:tcW w:w="2013" w:type="dxa"/>
            <w:hideMark/>
          </w:tcPr>
          <w:p w:rsidR="00DF2283" w:rsidRPr="003A24FE" w:rsidRDefault="00DF2283">
            <w:pPr>
              <w:rPr>
                <w:rFonts w:ascii="Times New Roman" w:hAnsi="Times New Roman" w:cs="Times New Roman"/>
                <w:b/>
                <w:bCs/>
              </w:rPr>
            </w:pPr>
            <w:r w:rsidRPr="003A24FE">
              <w:rPr>
                <w:rFonts w:ascii="Times New Roman" w:hAnsi="Times New Roman" w:cs="Times New Roman"/>
                <w:b/>
                <w:bCs/>
              </w:rPr>
              <w:t xml:space="preserve">Sociālās rehabilitācijas pakalpojums </w:t>
            </w:r>
            <w:r w:rsidRPr="003A24FE">
              <w:rPr>
                <w:rFonts w:ascii="Times New Roman" w:hAnsi="Times New Roman" w:cs="Times New Roman"/>
                <w:b/>
                <w:bCs/>
              </w:rPr>
              <w:lastRenderedPageBreak/>
              <w:t>dzīvesvietā/ izmaksas kopā</w:t>
            </w:r>
          </w:p>
        </w:tc>
        <w:tc>
          <w:tcPr>
            <w:tcW w:w="1000"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lastRenderedPageBreak/>
              <w:t>0</w:t>
            </w:r>
          </w:p>
        </w:tc>
        <w:tc>
          <w:tcPr>
            <w:tcW w:w="1000"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762"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804"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721"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956"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858"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x</w:t>
            </w:r>
          </w:p>
        </w:tc>
        <w:tc>
          <w:tcPr>
            <w:tcW w:w="748"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890"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1085"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1014"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1178"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1235"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765"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r>
      <w:tr w:rsidR="00DF2283" w:rsidRPr="003A24FE" w:rsidTr="00DF2283">
        <w:trPr>
          <w:trHeight w:val="675"/>
        </w:trPr>
        <w:tc>
          <w:tcPr>
            <w:tcW w:w="675" w:type="dxa"/>
            <w:noWrap/>
            <w:hideMark/>
          </w:tcPr>
          <w:p w:rsidR="00DF2283" w:rsidRPr="003A24FE" w:rsidRDefault="00DF2283" w:rsidP="00DF2283">
            <w:pPr>
              <w:rPr>
                <w:rFonts w:ascii="Times New Roman" w:hAnsi="Times New Roman" w:cs="Times New Roman"/>
                <w:b/>
                <w:bCs/>
                <w:sz w:val="18"/>
                <w:szCs w:val="18"/>
                <w:u w:val="single"/>
              </w:rPr>
            </w:pPr>
            <w:r w:rsidRPr="003A24FE">
              <w:rPr>
                <w:rFonts w:ascii="Times New Roman" w:hAnsi="Times New Roman" w:cs="Times New Roman"/>
                <w:b/>
                <w:bCs/>
                <w:sz w:val="18"/>
                <w:szCs w:val="18"/>
                <w:u w:val="single"/>
              </w:rPr>
              <w:t>2.1.</w:t>
            </w:r>
          </w:p>
        </w:tc>
        <w:tc>
          <w:tcPr>
            <w:tcW w:w="2013" w:type="dxa"/>
            <w:hideMark/>
          </w:tcPr>
          <w:p w:rsidR="00DF2283" w:rsidRPr="003A24FE" w:rsidRDefault="00DF2283">
            <w:pPr>
              <w:rPr>
                <w:rFonts w:ascii="Times New Roman" w:hAnsi="Times New Roman" w:cs="Times New Roman"/>
                <w:b/>
                <w:bCs/>
                <w:u w:val="single"/>
              </w:rPr>
            </w:pPr>
            <w:r w:rsidRPr="003A24FE">
              <w:rPr>
                <w:rFonts w:ascii="Times New Roman" w:hAnsi="Times New Roman" w:cs="Times New Roman"/>
                <w:b/>
                <w:bCs/>
                <w:u w:val="single"/>
              </w:rPr>
              <w:t>Speciālistu individuālās konsultācijas kopā (līdz 10)</w:t>
            </w:r>
          </w:p>
        </w:tc>
        <w:tc>
          <w:tcPr>
            <w:tcW w:w="1000" w:type="dxa"/>
            <w:hideMark/>
          </w:tcPr>
          <w:p w:rsidR="00DF2283" w:rsidRPr="003A24FE" w:rsidRDefault="00DF2283" w:rsidP="00DF2283">
            <w:pPr>
              <w:rPr>
                <w:rFonts w:ascii="Times New Roman" w:hAnsi="Times New Roman" w:cs="Times New Roman"/>
                <w:b/>
                <w:bCs/>
                <w:u w:val="single"/>
              </w:rPr>
            </w:pPr>
            <w:r w:rsidRPr="003A24FE">
              <w:rPr>
                <w:rFonts w:ascii="Times New Roman" w:hAnsi="Times New Roman" w:cs="Times New Roman"/>
                <w:b/>
                <w:bCs/>
                <w:u w:val="single"/>
              </w:rPr>
              <w:t>0</w:t>
            </w:r>
          </w:p>
        </w:tc>
        <w:tc>
          <w:tcPr>
            <w:tcW w:w="1000" w:type="dxa"/>
            <w:hideMark/>
          </w:tcPr>
          <w:p w:rsidR="00DF2283" w:rsidRPr="003A24FE" w:rsidRDefault="00DF2283" w:rsidP="00DF2283">
            <w:pPr>
              <w:rPr>
                <w:rFonts w:ascii="Times New Roman" w:hAnsi="Times New Roman" w:cs="Times New Roman"/>
                <w:b/>
                <w:bCs/>
                <w:u w:val="single"/>
              </w:rPr>
            </w:pPr>
            <w:r w:rsidRPr="003A24FE">
              <w:rPr>
                <w:rFonts w:ascii="Times New Roman" w:hAnsi="Times New Roman" w:cs="Times New Roman"/>
                <w:b/>
                <w:bCs/>
                <w:u w:val="single"/>
              </w:rPr>
              <w:t>0</w:t>
            </w:r>
          </w:p>
        </w:tc>
        <w:tc>
          <w:tcPr>
            <w:tcW w:w="762" w:type="dxa"/>
            <w:hideMark/>
          </w:tcPr>
          <w:p w:rsidR="00DF2283" w:rsidRPr="003A24FE" w:rsidRDefault="00DF2283" w:rsidP="00DF2283">
            <w:pPr>
              <w:rPr>
                <w:rFonts w:ascii="Times New Roman" w:hAnsi="Times New Roman" w:cs="Times New Roman"/>
                <w:b/>
                <w:bCs/>
                <w:u w:val="single"/>
              </w:rPr>
            </w:pPr>
            <w:r w:rsidRPr="003A24FE">
              <w:rPr>
                <w:rFonts w:ascii="Times New Roman" w:hAnsi="Times New Roman" w:cs="Times New Roman"/>
                <w:b/>
                <w:bCs/>
                <w:u w:val="single"/>
              </w:rPr>
              <w:t>0</w:t>
            </w:r>
          </w:p>
        </w:tc>
        <w:tc>
          <w:tcPr>
            <w:tcW w:w="804" w:type="dxa"/>
            <w:hideMark/>
          </w:tcPr>
          <w:p w:rsidR="00DF2283" w:rsidRPr="003A24FE" w:rsidRDefault="00DF2283" w:rsidP="00DF2283">
            <w:pPr>
              <w:rPr>
                <w:rFonts w:ascii="Times New Roman" w:hAnsi="Times New Roman" w:cs="Times New Roman"/>
                <w:b/>
                <w:bCs/>
                <w:u w:val="single"/>
              </w:rPr>
            </w:pPr>
            <w:r w:rsidRPr="003A24FE">
              <w:rPr>
                <w:rFonts w:ascii="Times New Roman" w:hAnsi="Times New Roman" w:cs="Times New Roman"/>
                <w:b/>
                <w:bCs/>
                <w:u w:val="single"/>
              </w:rPr>
              <w:t>0</w:t>
            </w:r>
          </w:p>
        </w:tc>
        <w:tc>
          <w:tcPr>
            <w:tcW w:w="721" w:type="dxa"/>
            <w:hideMark/>
          </w:tcPr>
          <w:p w:rsidR="00DF2283" w:rsidRPr="003A24FE" w:rsidRDefault="00DF2283" w:rsidP="00DF2283">
            <w:pPr>
              <w:rPr>
                <w:rFonts w:ascii="Times New Roman" w:hAnsi="Times New Roman" w:cs="Times New Roman"/>
                <w:b/>
                <w:bCs/>
                <w:u w:val="single"/>
              </w:rPr>
            </w:pPr>
            <w:r w:rsidRPr="003A24FE">
              <w:rPr>
                <w:rFonts w:ascii="Times New Roman" w:hAnsi="Times New Roman" w:cs="Times New Roman"/>
                <w:b/>
                <w:bCs/>
                <w:u w:val="single"/>
              </w:rPr>
              <w:t>0</w:t>
            </w:r>
          </w:p>
        </w:tc>
        <w:tc>
          <w:tcPr>
            <w:tcW w:w="956" w:type="dxa"/>
            <w:hideMark/>
          </w:tcPr>
          <w:p w:rsidR="00DF2283" w:rsidRPr="003A24FE" w:rsidRDefault="00DF2283" w:rsidP="00DF2283">
            <w:pPr>
              <w:rPr>
                <w:rFonts w:ascii="Times New Roman" w:hAnsi="Times New Roman" w:cs="Times New Roman"/>
                <w:b/>
                <w:bCs/>
                <w:u w:val="single"/>
              </w:rPr>
            </w:pPr>
            <w:r w:rsidRPr="003A24FE">
              <w:rPr>
                <w:rFonts w:ascii="Times New Roman" w:hAnsi="Times New Roman" w:cs="Times New Roman"/>
                <w:b/>
                <w:bCs/>
                <w:u w:val="single"/>
              </w:rPr>
              <w:t>0</w:t>
            </w:r>
          </w:p>
        </w:tc>
        <w:tc>
          <w:tcPr>
            <w:tcW w:w="858" w:type="dxa"/>
            <w:hideMark/>
          </w:tcPr>
          <w:p w:rsidR="00DF2283" w:rsidRPr="003A24FE" w:rsidRDefault="00DF2283" w:rsidP="00DF2283">
            <w:pPr>
              <w:rPr>
                <w:rFonts w:ascii="Times New Roman" w:hAnsi="Times New Roman" w:cs="Times New Roman"/>
                <w:b/>
                <w:bCs/>
                <w:u w:val="single"/>
              </w:rPr>
            </w:pPr>
            <w:r w:rsidRPr="003A24FE">
              <w:rPr>
                <w:rFonts w:ascii="Times New Roman" w:hAnsi="Times New Roman" w:cs="Times New Roman"/>
                <w:b/>
                <w:bCs/>
                <w:u w:val="single"/>
              </w:rPr>
              <w:t>x</w:t>
            </w:r>
          </w:p>
        </w:tc>
        <w:tc>
          <w:tcPr>
            <w:tcW w:w="748" w:type="dxa"/>
            <w:hideMark/>
          </w:tcPr>
          <w:p w:rsidR="00DF2283" w:rsidRPr="003A24FE" w:rsidRDefault="00DF2283" w:rsidP="00DF2283">
            <w:pPr>
              <w:rPr>
                <w:rFonts w:ascii="Times New Roman" w:hAnsi="Times New Roman" w:cs="Times New Roman"/>
                <w:b/>
                <w:bCs/>
                <w:u w:val="single"/>
              </w:rPr>
            </w:pPr>
            <w:r w:rsidRPr="003A24FE">
              <w:rPr>
                <w:rFonts w:ascii="Times New Roman" w:hAnsi="Times New Roman" w:cs="Times New Roman"/>
                <w:b/>
                <w:bCs/>
                <w:u w:val="single"/>
              </w:rPr>
              <w:t>0.00</w:t>
            </w:r>
          </w:p>
        </w:tc>
        <w:tc>
          <w:tcPr>
            <w:tcW w:w="890" w:type="dxa"/>
            <w:hideMark/>
          </w:tcPr>
          <w:p w:rsidR="00DF2283" w:rsidRPr="003A24FE" w:rsidRDefault="00DF2283" w:rsidP="00DF2283">
            <w:pPr>
              <w:rPr>
                <w:rFonts w:ascii="Times New Roman" w:hAnsi="Times New Roman" w:cs="Times New Roman"/>
                <w:b/>
                <w:bCs/>
                <w:u w:val="single"/>
              </w:rPr>
            </w:pPr>
            <w:r w:rsidRPr="003A24FE">
              <w:rPr>
                <w:rFonts w:ascii="Times New Roman" w:hAnsi="Times New Roman" w:cs="Times New Roman"/>
                <w:b/>
                <w:bCs/>
                <w:u w:val="single"/>
              </w:rPr>
              <w:t>0.00</w:t>
            </w:r>
          </w:p>
        </w:tc>
        <w:tc>
          <w:tcPr>
            <w:tcW w:w="1085" w:type="dxa"/>
            <w:hideMark/>
          </w:tcPr>
          <w:p w:rsidR="00DF2283" w:rsidRPr="003A24FE" w:rsidRDefault="00DF2283" w:rsidP="00DF2283">
            <w:pPr>
              <w:rPr>
                <w:rFonts w:ascii="Times New Roman" w:hAnsi="Times New Roman" w:cs="Times New Roman"/>
                <w:b/>
                <w:bCs/>
                <w:u w:val="single"/>
              </w:rPr>
            </w:pPr>
            <w:r w:rsidRPr="003A24FE">
              <w:rPr>
                <w:rFonts w:ascii="Times New Roman" w:hAnsi="Times New Roman" w:cs="Times New Roman"/>
                <w:b/>
                <w:bCs/>
                <w:u w:val="single"/>
              </w:rPr>
              <w:t>0.00</w:t>
            </w:r>
          </w:p>
        </w:tc>
        <w:tc>
          <w:tcPr>
            <w:tcW w:w="1014" w:type="dxa"/>
            <w:hideMark/>
          </w:tcPr>
          <w:p w:rsidR="00DF2283" w:rsidRPr="003A24FE" w:rsidRDefault="00DF2283" w:rsidP="00DF2283">
            <w:pPr>
              <w:rPr>
                <w:rFonts w:ascii="Times New Roman" w:hAnsi="Times New Roman" w:cs="Times New Roman"/>
                <w:b/>
                <w:bCs/>
                <w:u w:val="single"/>
              </w:rPr>
            </w:pPr>
            <w:r w:rsidRPr="003A24FE">
              <w:rPr>
                <w:rFonts w:ascii="Times New Roman" w:hAnsi="Times New Roman" w:cs="Times New Roman"/>
                <w:b/>
                <w:bCs/>
                <w:u w:val="single"/>
              </w:rPr>
              <w:t>0.00</w:t>
            </w:r>
          </w:p>
        </w:tc>
        <w:tc>
          <w:tcPr>
            <w:tcW w:w="1178" w:type="dxa"/>
            <w:hideMark/>
          </w:tcPr>
          <w:p w:rsidR="00DF2283" w:rsidRPr="003A24FE" w:rsidRDefault="00DF2283" w:rsidP="00DF2283">
            <w:pPr>
              <w:rPr>
                <w:rFonts w:ascii="Times New Roman" w:hAnsi="Times New Roman" w:cs="Times New Roman"/>
                <w:b/>
                <w:bCs/>
                <w:u w:val="single"/>
              </w:rPr>
            </w:pPr>
            <w:r w:rsidRPr="003A24FE">
              <w:rPr>
                <w:rFonts w:ascii="Times New Roman" w:hAnsi="Times New Roman" w:cs="Times New Roman"/>
                <w:b/>
                <w:bCs/>
                <w:u w:val="single"/>
              </w:rPr>
              <w:t>0.00</w:t>
            </w:r>
          </w:p>
        </w:tc>
        <w:tc>
          <w:tcPr>
            <w:tcW w:w="1235" w:type="dxa"/>
            <w:hideMark/>
          </w:tcPr>
          <w:p w:rsidR="00DF2283" w:rsidRPr="003A24FE" w:rsidRDefault="00DF2283" w:rsidP="00DF2283">
            <w:pPr>
              <w:rPr>
                <w:rFonts w:ascii="Times New Roman" w:hAnsi="Times New Roman" w:cs="Times New Roman"/>
                <w:b/>
                <w:bCs/>
                <w:u w:val="single"/>
              </w:rPr>
            </w:pPr>
            <w:r w:rsidRPr="003A24FE">
              <w:rPr>
                <w:rFonts w:ascii="Times New Roman" w:hAnsi="Times New Roman" w:cs="Times New Roman"/>
                <w:b/>
                <w:bCs/>
                <w:u w:val="single"/>
              </w:rPr>
              <w:t>0.00</w:t>
            </w:r>
          </w:p>
        </w:tc>
        <w:tc>
          <w:tcPr>
            <w:tcW w:w="765" w:type="dxa"/>
            <w:hideMark/>
          </w:tcPr>
          <w:p w:rsidR="00DF2283" w:rsidRPr="003A24FE" w:rsidRDefault="00DF2283" w:rsidP="00DF2283">
            <w:pPr>
              <w:rPr>
                <w:rFonts w:ascii="Times New Roman" w:hAnsi="Times New Roman" w:cs="Times New Roman"/>
                <w:b/>
                <w:bCs/>
                <w:u w:val="single"/>
              </w:rPr>
            </w:pPr>
            <w:r w:rsidRPr="003A24FE">
              <w:rPr>
                <w:rFonts w:ascii="Times New Roman" w:hAnsi="Times New Roman" w:cs="Times New Roman"/>
                <w:b/>
                <w:bCs/>
                <w:u w:val="single"/>
              </w:rPr>
              <w:t>0.00</w:t>
            </w:r>
          </w:p>
        </w:tc>
      </w:tr>
      <w:tr w:rsidR="00DF2283" w:rsidRPr="003A24FE" w:rsidTr="00DF2283">
        <w:trPr>
          <w:trHeight w:val="615"/>
        </w:trPr>
        <w:tc>
          <w:tcPr>
            <w:tcW w:w="675" w:type="dxa"/>
            <w:noWrap/>
            <w:hideMark/>
          </w:tcPr>
          <w:p w:rsidR="00DF2283" w:rsidRPr="003A24FE" w:rsidRDefault="00DF2283" w:rsidP="00DF2283">
            <w:pPr>
              <w:rPr>
                <w:rFonts w:ascii="Times New Roman" w:hAnsi="Times New Roman" w:cs="Times New Roman"/>
                <w:sz w:val="18"/>
                <w:szCs w:val="18"/>
                <w:u w:val="single"/>
              </w:rPr>
            </w:pPr>
            <w:r w:rsidRPr="003A24FE">
              <w:rPr>
                <w:rFonts w:ascii="Times New Roman" w:hAnsi="Times New Roman" w:cs="Times New Roman"/>
                <w:sz w:val="18"/>
                <w:szCs w:val="18"/>
                <w:u w:val="single"/>
              </w:rPr>
              <w:t>2.1.1.</w:t>
            </w:r>
          </w:p>
        </w:tc>
        <w:tc>
          <w:tcPr>
            <w:tcW w:w="2013" w:type="dxa"/>
            <w:hideMark/>
          </w:tcPr>
          <w:p w:rsidR="00DF2283" w:rsidRPr="003A24FE" w:rsidRDefault="00DF2283">
            <w:pPr>
              <w:rPr>
                <w:rFonts w:ascii="Times New Roman" w:hAnsi="Times New Roman" w:cs="Times New Roman"/>
                <w:u w:val="single"/>
              </w:rPr>
            </w:pPr>
            <w:r w:rsidRPr="003A24FE">
              <w:rPr>
                <w:rFonts w:ascii="Times New Roman" w:hAnsi="Times New Roman" w:cs="Times New Roman"/>
                <w:u w:val="single"/>
              </w:rPr>
              <w:t>Speciālistu konsultācijas institūcijā (bez izmitināšanas) kopā*</w:t>
            </w:r>
          </w:p>
        </w:tc>
        <w:tc>
          <w:tcPr>
            <w:tcW w:w="1000"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 </w:t>
            </w:r>
          </w:p>
        </w:tc>
        <w:tc>
          <w:tcPr>
            <w:tcW w:w="1000"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 </w:t>
            </w:r>
          </w:p>
        </w:tc>
        <w:tc>
          <w:tcPr>
            <w:tcW w:w="762"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 </w:t>
            </w:r>
          </w:p>
        </w:tc>
        <w:tc>
          <w:tcPr>
            <w:tcW w:w="804"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 </w:t>
            </w:r>
          </w:p>
        </w:tc>
        <w:tc>
          <w:tcPr>
            <w:tcW w:w="721"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 </w:t>
            </w:r>
          </w:p>
        </w:tc>
        <w:tc>
          <w:tcPr>
            <w:tcW w:w="956"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w:t>
            </w:r>
          </w:p>
        </w:tc>
        <w:tc>
          <w:tcPr>
            <w:tcW w:w="858"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x</w:t>
            </w:r>
          </w:p>
        </w:tc>
        <w:tc>
          <w:tcPr>
            <w:tcW w:w="748"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890"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08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014"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178"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23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76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r>
      <w:tr w:rsidR="00DF2283" w:rsidRPr="003A24FE" w:rsidTr="00DF2283">
        <w:trPr>
          <w:trHeight w:val="315"/>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2.1.1.1.</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psihologs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18.86</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r>
      <w:tr w:rsidR="00DF2283" w:rsidRPr="003A24FE" w:rsidTr="00DF2283">
        <w:trPr>
          <w:trHeight w:val="315"/>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2.1.1.2.</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sociālais darbinieks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18.86</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r>
      <w:tr w:rsidR="00DF2283" w:rsidRPr="003A24FE" w:rsidTr="00DF2283">
        <w:trPr>
          <w:trHeight w:val="315"/>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2.1.1.3.</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jurists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18.86</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r>
      <w:tr w:rsidR="00DF2283" w:rsidRPr="003A24FE" w:rsidTr="00DF2283">
        <w:trPr>
          <w:trHeight w:val="630"/>
        </w:trPr>
        <w:tc>
          <w:tcPr>
            <w:tcW w:w="675" w:type="dxa"/>
            <w:noWrap/>
            <w:hideMark/>
          </w:tcPr>
          <w:p w:rsidR="00DF2283" w:rsidRPr="003A24FE" w:rsidRDefault="00DF2283" w:rsidP="00DF2283">
            <w:pPr>
              <w:rPr>
                <w:rFonts w:ascii="Times New Roman" w:hAnsi="Times New Roman" w:cs="Times New Roman"/>
                <w:sz w:val="18"/>
                <w:szCs w:val="18"/>
                <w:u w:val="single"/>
              </w:rPr>
            </w:pPr>
            <w:r w:rsidRPr="003A24FE">
              <w:rPr>
                <w:rFonts w:ascii="Times New Roman" w:hAnsi="Times New Roman" w:cs="Times New Roman"/>
                <w:sz w:val="18"/>
                <w:szCs w:val="18"/>
                <w:u w:val="single"/>
              </w:rPr>
              <w:t>2.1.2.</w:t>
            </w:r>
          </w:p>
        </w:tc>
        <w:tc>
          <w:tcPr>
            <w:tcW w:w="2013" w:type="dxa"/>
            <w:hideMark/>
          </w:tcPr>
          <w:p w:rsidR="00DF2283" w:rsidRPr="003A24FE" w:rsidRDefault="00DF2283">
            <w:pPr>
              <w:rPr>
                <w:rFonts w:ascii="Times New Roman" w:hAnsi="Times New Roman" w:cs="Times New Roman"/>
                <w:u w:val="single"/>
              </w:rPr>
            </w:pPr>
            <w:r w:rsidRPr="003A24FE">
              <w:rPr>
                <w:rFonts w:ascii="Times New Roman" w:hAnsi="Times New Roman" w:cs="Times New Roman"/>
                <w:u w:val="single"/>
              </w:rPr>
              <w:t>Speciālistu konsultācijas pie citiem pakalpojuma sniedzējiem kopā**</w:t>
            </w:r>
          </w:p>
        </w:tc>
        <w:tc>
          <w:tcPr>
            <w:tcW w:w="1000"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 </w:t>
            </w:r>
          </w:p>
        </w:tc>
        <w:tc>
          <w:tcPr>
            <w:tcW w:w="1000"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 </w:t>
            </w:r>
          </w:p>
        </w:tc>
        <w:tc>
          <w:tcPr>
            <w:tcW w:w="762"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 </w:t>
            </w:r>
          </w:p>
        </w:tc>
        <w:tc>
          <w:tcPr>
            <w:tcW w:w="804"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 </w:t>
            </w:r>
          </w:p>
        </w:tc>
        <w:tc>
          <w:tcPr>
            <w:tcW w:w="721"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 </w:t>
            </w:r>
          </w:p>
        </w:tc>
        <w:tc>
          <w:tcPr>
            <w:tcW w:w="956"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w:t>
            </w:r>
          </w:p>
        </w:tc>
        <w:tc>
          <w:tcPr>
            <w:tcW w:w="858"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x</w:t>
            </w:r>
          </w:p>
        </w:tc>
        <w:tc>
          <w:tcPr>
            <w:tcW w:w="748"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890"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08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014"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178"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23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76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r>
      <w:tr w:rsidR="00DF2283" w:rsidRPr="003A24FE" w:rsidTr="00DF2283">
        <w:trPr>
          <w:trHeight w:val="315"/>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2.1.2.1.</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psihologs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18.86</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r>
      <w:tr w:rsidR="00DF2283" w:rsidRPr="003A24FE" w:rsidTr="00DF2283">
        <w:trPr>
          <w:trHeight w:val="315"/>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2.1.2.2.</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sociālais darbinieks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18.86</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r>
      <w:tr w:rsidR="00DF2283" w:rsidRPr="003A24FE" w:rsidTr="00DF2283">
        <w:trPr>
          <w:trHeight w:val="315"/>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2.1.2.3.</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jurists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18.86</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r>
      <w:tr w:rsidR="00DF2283" w:rsidRPr="003A24FE" w:rsidTr="00DF2283">
        <w:trPr>
          <w:trHeight w:val="690"/>
        </w:trPr>
        <w:tc>
          <w:tcPr>
            <w:tcW w:w="675" w:type="dxa"/>
            <w:noWrap/>
            <w:hideMark/>
          </w:tcPr>
          <w:p w:rsidR="00DF2283" w:rsidRPr="003A24FE" w:rsidRDefault="00DF2283" w:rsidP="00DF2283">
            <w:pPr>
              <w:rPr>
                <w:rFonts w:ascii="Times New Roman" w:hAnsi="Times New Roman" w:cs="Times New Roman"/>
                <w:b/>
                <w:bCs/>
                <w:sz w:val="18"/>
                <w:szCs w:val="18"/>
                <w:u w:val="single"/>
              </w:rPr>
            </w:pPr>
            <w:r w:rsidRPr="003A24FE">
              <w:rPr>
                <w:rFonts w:ascii="Times New Roman" w:hAnsi="Times New Roman" w:cs="Times New Roman"/>
                <w:b/>
                <w:bCs/>
                <w:sz w:val="18"/>
                <w:szCs w:val="18"/>
                <w:u w:val="single"/>
              </w:rPr>
              <w:t>2.2.</w:t>
            </w:r>
          </w:p>
        </w:tc>
        <w:tc>
          <w:tcPr>
            <w:tcW w:w="2013" w:type="dxa"/>
            <w:hideMark/>
          </w:tcPr>
          <w:p w:rsidR="00DF2283" w:rsidRPr="003A24FE" w:rsidRDefault="00DF2283">
            <w:pPr>
              <w:rPr>
                <w:rFonts w:ascii="Times New Roman" w:hAnsi="Times New Roman" w:cs="Times New Roman"/>
                <w:b/>
                <w:bCs/>
                <w:u w:val="single"/>
              </w:rPr>
            </w:pPr>
            <w:r w:rsidRPr="003A24FE">
              <w:rPr>
                <w:rFonts w:ascii="Times New Roman" w:hAnsi="Times New Roman" w:cs="Times New Roman"/>
                <w:b/>
                <w:bCs/>
                <w:u w:val="single"/>
              </w:rPr>
              <w:t>Speciālistu papildu konsultācijas kopā (līdz 20)</w:t>
            </w:r>
          </w:p>
        </w:tc>
        <w:tc>
          <w:tcPr>
            <w:tcW w:w="1000"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w:t>
            </w:r>
          </w:p>
        </w:tc>
        <w:tc>
          <w:tcPr>
            <w:tcW w:w="1000"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w:t>
            </w:r>
          </w:p>
        </w:tc>
        <w:tc>
          <w:tcPr>
            <w:tcW w:w="762"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w:t>
            </w:r>
          </w:p>
        </w:tc>
        <w:tc>
          <w:tcPr>
            <w:tcW w:w="804"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w:t>
            </w:r>
          </w:p>
        </w:tc>
        <w:tc>
          <w:tcPr>
            <w:tcW w:w="721"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w:t>
            </w:r>
          </w:p>
        </w:tc>
        <w:tc>
          <w:tcPr>
            <w:tcW w:w="956"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w:t>
            </w:r>
          </w:p>
        </w:tc>
        <w:tc>
          <w:tcPr>
            <w:tcW w:w="858"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x</w:t>
            </w:r>
          </w:p>
        </w:tc>
        <w:tc>
          <w:tcPr>
            <w:tcW w:w="748"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890"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08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014"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178"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23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76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r>
      <w:tr w:rsidR="00DF2283" w:rsidRPr="003A24FE" w:rsidTr="00DF2283">
        <w:trPr>
          <w:trHeight w:val="630"/>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2.2.1.</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Speciālistu konsultācijas institūcijā (bez izmitināšanas) kopā*</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721"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956"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w:t>
            </w:r>
          </w:p>
        </w:tc>
        <w:tc>
          <w:tcPr>
            <w:tcW w:w="858"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48"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890"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08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014"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178"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23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76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r>
      <w:tr w:rsidR="00DF2283" w:rsidRPr="003A24FE" w:rsidTr="00DF2283">
        <w:trPr>
          <w:trHeight w:val="315"/>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2.2.1.1.</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psihologs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18.86</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r>
      <w:tr w:rsidR="00DF2283" w:rsidRPr="003A24FE" w:rsidTr="00DF2283">
        <w:trPr>
          <w:trHeight w:val="315"/>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lastRenderedPageBreak/>
              <w:t>2.2.1.2.</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sociālais darbinieks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18.86</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r>
      <w:tr w:rsidR="00DF2283" w:rsidRPr="003A24FE" w:rsidTr="00DF2283">
        <w:trPr>
          <w:trHeight w:val="315"/>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2.2.1.3.</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jurists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18.86</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r>
      <w:tr w:rsidR="00DF2283" w:rsidRPr="003A24FE" w:rsidTr="00DF2283">
        <w:trPr>
          <w:trHeight w:val="630"/>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2.2.2.</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Speciālistu konsultācijas pie citiem pakalpojuma sniedzējiem kopā**</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721"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956"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w:t>
            </w:r>
          </w:p>
        </w:tc>
        <w:tc>
          <w:tcPr>
            <w:tcW w:w="858"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48"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890"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08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014"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178"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23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76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r>
      <w:tr w:rsidR="00DF2283" w:rsidRPr="003A24FE" w:rsidTr="00DF2283">
        <w:trPr>
          <w:trHeight w:val="315"/>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2.2.2.1.</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psihologs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18.86</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r>
      <w:tr w:rsidR="00DF2283" w:rsidRPr="003A24FE" w:rsidTr="00DF2283">
        <w:trPr>
          <w:trHeight w:val="315"/>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2.2.2.2.</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sociālais darbinieks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18.86</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r>
      <w:tr w:rsidR="00DF2283" w:rsidRPr="003A24FE" w:rsidTr="00DF2283">
        <w:trPr>
          <w:trHeight w:val="315"/>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2.2.2.3.</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jurists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18.86</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r>
      <w:tr w:rsidR="00DF2283" w:rsidRPr="003A24FE" w:rsidTr="00DF2283">
        <w:trPr>
          <w:trHeight w:val="1350"/>
        </w:trPr>
        <w:tc>
          <w:tcPr>
            <w:tcW w:w="675" w:type="dxa"/>
            <w:noWrap/>
            <w:hideMark/>
          </w:tcPr>
          <w:p w:rsidR="00DF2283" w:rsidRPr="003A24FE" w:rsidRDefault="00DF2283" w:rsidP="00DF2283">
            <w:pPr>
              <w:rPr>
                <w:rFonts w:ascii="Times New Roman" w:hAnsi="Times New Roman" w:cs="Times New Roman"/>
                <w:b/>
                <w:bCs/>
                <w:sz w:val="18"/>
                <w:szCs w:val="18"/>
              </w:rPr>
            </w:pPr>
            <w:r w:rsidRPr="003A24FE">
              <w:rPr>
                <w:rFonts w:ascii="Times New Roman" w:hAnsi="Times New Roman" w:cs="Times New Roman"/>
                <w:b/>
                <w:bCs/>
                <w:sz w:val="18"/>
                <w:szCs w:val="18"/>
              </w:rPr>
              <w:t>3</w:t>
            </w:r>
          </w:p>
        </w:tc>
        <w:tc>
          <w:tcPr>
            <w:tcW w:w="2013" w:type="dxa"/>
            <w:hideMark/>
          </w:tcPr>
          <w:p w:rsidR="00DF2283" w:rsidRPr="003A24FE" w:rsidRDefault="00DF2283">
            <w:pPr>
              <w:rPr>
                <w:rFonts w:ascii="Times New Roman" w:hAnsi="Times New Roman" w:cs="Times New Roman"/>
                <w:b/>
                <w:bCs/>
              </w:rPr>
            </w:pPr>
            <w:r w:rsidRPr="003A24FE">
              <w:rPr>
                <w:rFonts w:ascii="Times New Roman" w:hAnsi="Times New Roman" w:cs="Times New Roman"/>
                <w:b/>
                <w:bCs/>
              </w:rPr>
              <w:t>Individuālo konsultāciju izmaksas pēc sociālās rehabilitācijas pakalpojuma kursa pabeigšanas *******</w:t>
            </w:r>
          </w:p>
        </w:tc>
        <w:tc>
          <w:tcPr>
            <w:tcW w:w="1000"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1000"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762"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804"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721"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956"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858"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x</w:t>
            </w:r>
          </w:p>
        </w:tc>
        <w:tc>
          <w:tcPr>
            <w:tcW w:w="748"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890"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1085"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1014"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1178"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1235"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765" w:type="dxa"/>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r>
      <w:tr w:rsidR="00DF2283" w:rsidRPr="003A24FE" w:rsidTr="00DF2283">
        <w:trPr>
          <w:trHeight w:val="675"/>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3.1.</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Speciālistu konsultācijas institūcijā (bez izmitināšanas) kopā*</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721"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956"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w:t>
            </w:r>
          </w:p>
        </w:tc>
        <w:tc>
          <w:tcPr>
            <w:tcW w:w="858"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48"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890"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08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014"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178"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23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76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r>
      <w:tr w:rsidR="00DF2283" w:rsidRPr="003A24FE" w:rsidTr="00DF2283">
        <w:trPr>
          <w:trHeight w:val="390"/>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3.1.1.</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psihologs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18.86</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r>
      <w:tr w:rsidR="00DF2283" w:rsidRPr="003A24FE" w:rsidTr="00DF2283">
        <w:trPr>
          <w:trHeight w:val="390"/>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3.1.2.</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sociālais darbinieks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18.86</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r>
      <w:tr w:rsidR="00DF2283" w:rsidRPr="003A24FE" w:rsidTr="00DF2283">
        <w:trPr>
          <w:trHeight w:val="345"/>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3.1.3.</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jurists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18.86</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r>
      <w:tr w:rsidR="00DF2283" w:rsidRPr="003A24FE" w:rsidTr="00DF2283">
        <w:trPr>
          <w:trHeight w:val="630"/>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3.2.</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Speciālistu konsultācijas pie citiem pakalpojuma sniedzējiem kopā**</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721"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956"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w:t>
            </w:r>
          </w:p>
        </w:tc>
        <w:tc>
          <w:tcPr>
            <w:tcW w:w="858"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48"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890"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08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014"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178"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123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c>
          <w:tcPr>
            <w:tcW w:w="765" w:type="dxa"/>
            <w:hideMark/>
          </w:tcPr>
          <w:p w:rsidR="00DF2283" w:rsidRPr="003A24FE" w:rsidRDefault="00DF2283" w:rsidP="00DF2283">
            <w:pPr>
              <w:rPr>
                <w:rFonts w:ascii="Times New Roman" w:hAnsi="Times New Roman" w:cs="Times New Roman"/>
                <w:u w:val="single"/>
              </w:rPr>
            </w:pPr>
            <w:r w:rsidRPr="003A24FE">
              <w:rPr>
                <w:rFonts w:ascii="Times New Roman" w:hAnsi="Times New Roman" w:cs="Times New Roman"/>
                <w:u w:val="single"/>
              </w:rPr>
              <w:t>0.00</w:t>
            </w:r>
          </w:p>
        </w:tc>
      </w:tr>
      <w:tr w:rsidR="00DF2283" w:rsidRPr="003A24FE" w:rsidTr="00DF2283">
        <w:trPr>
          <w:trHeight w:val="390"/>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3.2.1.</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psihologs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18.86</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r>
      <w:tr w:rsidR="00DF2283" w:rsidRPr="003A24FE" w:rsidTr="00DF2283">
        <w:trPr>
          <w:trHeight w:val="390"/>
        </w:trPr>
        <w:tc>
          <w:tcPr>
            <w:tcW w:w="675" w:type="dxa"/>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lastRenderedPageBreak/>
              <w:t>3.2.2.</w:t>
            </w:r>
          </w:p>
        </w:tc>
        <w:tc>
          <w:tcPr>
            <w:tcW w:w="2013" w:type="dxa"/>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sociālais darbinieks </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956"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18.86</w:t>
            </w:r>
          </w:p>
        </w:tc>
        <w:tc>
          <w:tcPr>
            <w:tcW w:w="74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90"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178"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5" w:type="dxa"/>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r>
      <w:tr w:rsidR="00DF2283" w:rsidRPr="003A24FE" w:rsidTr="000712B1">
        <w:trPr>
          <w:trHeight w:val="360"/>
        </w:trPr>
        <w:tc>
          <w:tcPr>
            <w:tcW w:w="675" w:type="dxa"/>
            <w:tcBorders>
              <w:bottom w:val="single" w:sz="4" w:space="0" w:color="auto"/>
            </w:tcBorders>
            <w:noWrap/>
            <w:hideMark/>
          </w:tcPr>
          <w:p w:rsidR="00DF2283" w:rsidRPr="003A24FE" w:rsidRDefault="00DF2283" w:rsidP="00DF2283">
            <w:pPr>
              <w:rPr>
                <w:rFonts w:ascii="Times New Roman" w:hAnsi="Times New Roman" w:cs="Times New Roman"/>
                <w:sz w:val="18"/>
                <w:szCs w:val="18"/>
              </w:rPr>
            </w:pPr>
            <w:r w:rsidRPr="003A24FE">
              <w:rPr>
                <w:rFonts w:ascii="Times New Roman" w:hAnsi="Times New Roman" w:cs="Times New Roman"/>
                <w:sz w:val="18"/>
                <w:szCs w:val="18"/>
              </w:rPr>
              <w:t>3.2.3.</w:t>
            </w:r>
          </w:p>
        </w:tc>
        <w:tc>
          <w:tcPr>
            <w:tcW w:w="2013" w:type="dxa"/>
            <w:tcBorders>
              <w:bottom w:val="single" w:sz="4" w:space="0" w:color="auto"/>
            </w:tcBorders>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jurists </w:t>
            </w:r>
          </w:p>
        </w:tc>
        <w:tc>
          <w:tcPr>
            <w:tcW w:w="1000" w:type="dxa"/>
            <w:tcBorders>
              <w:bottom w:val="single" w:sz="4" w:space="0" w:color="auto"/>
            </w:tcBorders>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00" w:type="dxa"/>
            <w:tcBorders>
              <w:bottom w:val="single" w:sz="4" w:space="0" w:color="auto"/>
            </w:tcBorders>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2" w:type="dxa"/>
            <w:tcBorders>
              <w:bottom w:val="single" w:sz="4" w:space="0" w:color="auto"/>
            </w:tcBorders>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804" w:type="dxa"/>
            <w:tcBorders>
              <w:bottom w:val="single" w:sz="4" w:space="0" w:color="auto"/>
            </w:tcBorders>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21" w:type="dxa"/>
            <w:tcBorders>
              <w:bottom w:val="single" w:sz="4" w:space="0" w:color="auto"/>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956" w:type="dxa"/>
            <w:tcBorders>
              <w:bottom w:val="single" w:sz="4" w:space="0" w:color="auto"/>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58" w:type="dxa"/>
            <w:tcBorders>
              <w:bottom w:val="single" w:sz="4" w:space="0" w:color="auto"/>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18.86</w:t>
            </w:r>
          </w:p>
        </w:tc>
        <w:tc>
          <w:tcPr>
            <w:tcW w:w="748" w:type="dxa"/>
            <w:tcBorders>
              <w:bottom w:val="single" w:sz="4" w:space="0" w:color="auto"/>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90" w:type="dxa"/>
            <w:tcBorders>
              <w:bottom w:val="single" w:sz="4" w:space="0" w:color="auto"/>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85" w:type="dxa"/>
            <w:tcBorders>
              <w:bottom w:val="single" w:sz="4" w:space="0" w:color="auto"/>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014" w:type="dxa"/>
            <w:tcBorders>
              <w:bottom w:val="single" w:sz="4" w:space="0" w:color="auto"/>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1178" w:type="dxa"/>
            <w:tcBorders>
              <w:bottom w:val="single" w:sz="4" w:space="0" w:color="auto"/>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0.00</w:t>
            </w:r>
          </w:p>
        </w:tc>
        <w:tc>
          <w:tcPr>
            <w:tcW w:w="1235" w:type="dxa"/>
            <w:tcBorders>
              <w:bottom w:val="single" w:sz="4" w:space="0" w:color="auto"/>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c>
          <w:tcPr>
            <w:tcW w:w="765" w:type="dxa"/>
            <w:tcBorders>
              <w:bottom w:val="single" w:sz="4" w:space="0" w:color="auto"/>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x</w:t>
            </w:r>
          </w:p>
        </w:tc>
      </w:tr>
      <w:tr w:rsidR="00DF2283" w:rsidRPr="003A24FE" w:rsidTr="000712B1">
        <w:trPr>
          <w:trHeight w:val="450"/>
        </w:trPr>
        <w:tc>
          <w:tcPr>
            <w:tcW w:w="675" w:type="dxa"/>
            <w:tcBorders>
              <w:bottom w:val="single" w:sz="4" w:space="0" w:color="auto"/>
            </w:tcBorders>
            <w:noWrap/>
            <w:hideMark/>
          </w:tcPr>
          <w:p w:rsidR="00DF2283" w:rsidRPr="003A24FE" w:rsidRDefault="00DF2283" w:rsidP="00DF2283">
            <w:pPr>
              <w:rPr>
                <w:rFonts w:ascii="Times New Roman" w:hAnsi="Times New Roman" w:cs="Times New Roman"/>
                <w:b/>
                <w:bCs/>
                <w:sz w:val="18"/>
                <w:szCs w:val="18"/>
              </w:rPr>
            </w:pPr>
            <w:r w:rsidRPr="003A24FE">
              <w:rPr>
                <w:rFonts w:ascii="Times New Roman" w:hAnsi="Times New Roman" w:cs="Times New Roman"/>
                <w:b/>
                <w:bCs/>
                <w:sz w:val="18"/>
                <w:szCs w:val="18"/>
              </w:rPr>
              <w:t>4</w:t>
            </w:r>
          </w:p>
        </w:tc>
        <w:tc>
          <w:tcPr>
            <w:tcW w:w="2013" w:type="dxa"/>
            <w:tcBorders>
              <w:bottom w:val="single" w:sz="4" w:space="0" w:color="auto"/>
            </w:tcBorders>
            <w:hideMark/>
          </w:tcPr>
          <w:p w:rsidR="00DF2283" w:rsidRPr="003A24FE" w:rsidRDefault="00DF2283">
            <w:pPr>
              <w:rPr>
                <w:rFonts w:ascii="Times New Roman" w:hAnsi="Times New Roman" w:cs="Times New Roman"/>
                <w:b/>
                <w:bCs/>
              </w:rPr>
            </w:pPr>
            <w:r w:rsidRPr="003A24FE">
              <w:rPr>
                <w:rFonts w:ascii="Times New Roman" w:hAnsi="Times New Roman" w:cs="Times New Roman"/>
                <w:b/>
                <w:bCs/>
              </w:rPr>
              <w:t>Pārskata perioda izmaksas kopā</w:t>
            </w:r>
          </w:p>
        </w:tc>
        <w:tc>
          <w:tcPr>
            <w:tcW w:w="1000" w:type="dxa"/>
            <w:tcBorders>
              <w:bottom w:val="single" w:sz="4" w:space="0" w:color="auto"/>
            </w:tcBorders>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1000" w:type="dxa"/>
            <w:tcBorders>
              <w:bottom w:val="single" w:sz="4" w:space="0" w:color="auto"/>
            </w:tcBorders>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762" w:type="dxa"/>
            <w:tcBorders>
              <w:bottom w:val="single" w:sz="4" w:space="0" w:color="auto"/>
            </w:tcBorders>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804" w:type="dxa"/>
            <w:tcBorders>
              <w:bottom w:val="single" w:sz="4" w:space="0" w:color="auto"/>
            </w:tcBorders>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721" w:type="dxa"/>
            <w:tcBorders>
              <w:bottom w:val="single" w:sz="4" w:space="0" w:color="auto"/>
            </w:tcBorders>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956" w:type="dxa"/>
            <w:tcBorders>
              <w:bottom w:val="single" w:sz="4" w:space="0" w:color="auto"/>
            </w:tcBorders>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w:t>
            </w:r>
          </w:p>
        </w:tc>
        <w:tc>
          <w:tcPr>
            <w:tcW w:w="858" w:type="dxa"/>
            <w:tcBorders>
              <w:bottom w:val="single" w:sz="4" w:space="0" w:color="auto"/>
            </w:tcBorders>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x</w:t>
            </w:r>
          </w:p>
        </w:tc>
        <w:tc>
          <w:tcPr>
            <w:tcW w:w="748" w:type="dxa"/>
            <w:tcBorders>
              <w:bottom w:val="single" w:sz="4" w:space="0" w:color="auto"/>
            </w:tcBorders>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890" w:type="dxa"/>
            <w:tcBorders>
              <w:bottom w:val="single" w:sz="4" w:space="0" w:color="auto"/>
            </w:tcBorders>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1085" w:type="dxa"/>
            <w:tcBorders>
              <w:bottom w:val="single" w:sz="4" w:space="0" w:color="auto"/>
            </w:tcBorders>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1014" w:type="dxa"/>
            <w:tcBorders>
              <w:bottom w:val="single" w:sz="4" w:space="0" w:color="auto"/>
            </w:tcBorders>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1178" w:type="dxa"/>
            <w:tcBorders>
              <w:bottom w:val="single" w:sz="4" w:space="0" w:color="auto"/>
            </w:tcBorders>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1235" w:type="dxa"/>
            <w:tcBorders>
              <w:bottom w:val="single" w:sz="4" w:space="0" w:color="auto"/>
            </w:tcBorders>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c>
          <w:tcPr>
            <w:tcW w:w="765" w:type="dxa"/>
            <w:tcBorders>
              <w:bottom w:val="single" w:sz="4" w:space="0" w:color="auto"/>
            </w:tcBorders>
            <w:hideMark/>
          </w:tcPr>
          <w:p w:rsidR="00DF2283" w:rsidRPr="003A24FE" w:rsidRDefault="00DF2283" w:rsidP="00DF2283">
            <w:pPr>
              <w:rPr>
                <w:rFonts w:ascii="Times New Roman" w:hAnsi="Times New Roman" w:cs="Times New Roman"/>
                <w:b/>
                <w:bCs/>
              </w:rPr>
            </w:pPr>
            <w:r w:rsidRPr="003A24FE">
              <w:rPr>
                <w:rFonts w:ascii="Times New Roman" w:hAnsi="Times New Roman" w:cs="Times New Roman"/>
                <w:b/>
                <w:bCs/>
              </w:rPr>
              <w:t>0.00</w:t>
            </w:r>
          </w:p>
        </w:tc>
      </w:tr>
      <w:tr w:rsidR="00DF2283" w:rsidRPr="003A24FE" w:rsidTr="000712B1">
        <w:trPr>
          <w:trHeight w:val="225"/>
        </w:trPr>
        <w:tc>
          <w:tcPr>
            <w:tcW w:w="675" w:type="dxa"/>
            <w:tcBorders>
              <w:top w:val="single" w:sz="4" w:space="0" w:color="auto"/>
              <w:left w:val="nil"/>
              <w:bottom w:val="nil"/>
              <w:right w:val="nil"/>
            </w:tcBorders>
            <w:noWrap/>
            <w:hideMark/>
          </w:tcPr>
          <w:p w:rsidR="00DF2283" w:rsidRPr="003A24FE" w:rsidRDefault="00DF2283" w:rsidP="00DF2283">
            <w:pPr>
              <w:rPr>
                <w:rFonts w:ascii="Times New Roman" w:hAnsi="Times New Roman" w:cs="Times New Roman"/>
                <w:b/>
                <w:bCs/>
              </w:rPr>
            </w:pPr>
          </w:p>
        </w:tc>
        <w:tc>
          <w:tcPr>
            <w:tcW w:w="2013" w:type="dxa"/>
            <w:tcBorders>
              <w:top w:val="single" w:sz="4" w:space="0" w:color="auto"/>
              <w:left w:val="nil"/>
              <w:bottom w:val="nil"/>
              <w:right w:val="nil"/>
            </w:tcBorders>
            <w:hideMark/>
          </w:tcPr>
          <w:p w:rsidR="00DF2283" w:rsidRPr="003A24FE" w:rsidRDefault="00DF2283" w:rsidP="00DF2283">
            <w:pPr>
              <w:rPr>
                <w:rFonts w:ascii="Times New Roman" w:hAnsi="Times New Roman" w:cs="Times New Roman"/>
              </w:rPr>
            </w:pPr>
          </w:p>
        </w:tc>
        <w:tc>
          <w:tcPr>
            <w:tcW w:w="1000" w:type="dxa"/>
            <w:tcBorders>
              <w:top w:val="single" w:sz="4" w:space="0" w:color="auto"/>
              <w:left w:val="nil"/>
              <w:bottom w:val="nil"/>
              <w:right w:val="nil"/>
            </w:tcBorders>
            <w:hideMark/>
          </w:tcPr>
          <w:p w:rsidR="00DF2283" w:rsidRPr="003A24FE" w:rsidRDefault="00DF2283">
            <w:pPr>
              <w:rPr>
                <w:rFonts w:ascii="Times New Roman" w:hAnsi="Times New Roman" w:cs="Times New Roman"/>
              </w:rPr>
            </w:pPr>
          </w:p>
        </w:tc>
        <w:tc>
          <w:tcPr>
            <w:tcW w:w="1000" w:type="dxa"/>
            <w:tcBorders>
              <w:top w:val="single" w:sz="4" w:space="0" w:color="auto"/>
              <w:left w:val="nil"/>
              <w:bottom w:val="nil"/>
              <w:right w:val="nil"/>
            </w:tcBorders>
            <w:hideMark/>
          </w:tcPr>
          <w:p w:rsidR="00DF2283" w:rsidRPr="003A24FE" w:rsidRDefault="00DF2283" w:rsidP="00DF2283">
            <w:pPr>
              <w:rPr>
                <w:rFonts w:ascii="Times New Roman" w:hAnsi="Times New Roman" w:cs="Times New Roman"/>
              </w:rPr>
            </w:pPr>
          </w:p>
        </w:tc>
        <w:tc>
          <w:tcPr>
            <w:tcW w:w="762" w:type="dxa"/>
            <w:tcBorders>
              <w:top w:val="single" w:sz="4" w:space="0" w:color="auto"/>
              <w:left w:val="nil"/>
              <w:bottom w:val="nil"/>
              <w:right w:val="nil"/>
            </w:tcBorders>
            <w:hideMark/>
          </w:tcPr>
          <w:p w:rsidR="00DF2283" w:rsidRPr="003A24FE" w:rsidRDefault="00DF2283" w:rsidP="00DF2283">
            <w:pPr>
              <w:rPr>
                <w:rFonts w:ascii="Times New Roman" w:hAnsi="Times New Roman" w:cs="Times New Roman"/>
              </w:rPr>
            </w:pPr>
          </w:p>
        </w:tc>
        <w:tc>
          <w:tcPr>
            <w:tcW w:w="804" w:type="dxa"/>
            <w:tcBorders>
              <w:top w:val="single" w:sz="4" w:space="0" w:color="auto"/>
              <w:left w:val="nil"/>
              <w:bottom w:val="nil"/>
              <w:right w:val="nil"/>
            </w:tcBorders>
            <w:hideMark/>
          </w:tcPr>
          <w:p w:rsidR="00DF2283" w:rsidRPr="003A24FE" w:rsidRDefault="00DF2283" w:rsidP="00DF2283">
            <w:pPr>
              <w:rPr>
                <w:rFonts w:ascii="Times New Roman" w:hAnsi="Times New Roman" w:cs="Times New Roman"/>
              </w:rPr>
            </w:pPr>
          </w:p>
        </w:tc>
        <w:tc>
          <w:tcPr>
            <w:tcW w:w="721" w:type="dxa"/>
            <w:tcBorders>
              <w:top w:val="single" w:sz="4" w:space="0" w:color="auto"/>
              <w:left w:val="nil"/>
              <w:bottom w:val="nil"/>
              <w:right w:val="nil"/>
            </w:tcBorders>
            <w:hideMark/>
          </w:tcPr>
          <w:p w:rsidR="00DF2283" w:rsidRPr="003A24FE" w:rsidRDefault="00DF2283" w:rsidP="00DF2283">
            <w:pPr>
              <w:rPr>
                <w:rFonts w:ascii="Times New Roman" w:hAnsi="Times New Roman" w:cs="Times New Roman"/>
              </w:rPr>
            </w:pPr>
          </w:p>
        </w:tc>
        <w:tc>
          <w:tcPr>
            <w:tcW w:w="956" w:type="dxa"/>
            <w:tcBorders>
              <w:top w:val="single" w:sz="4" w:space="0" w:color="auto"/>
              <w:left w:val="nil"/>
              <w:bottom w:val="nil"/>
              <w:right w:val="nil"/>
            </w:tcBorders>
            <w:hideMark/>
          </w:tcPr>
          <w:p w:rsidR="00DF2283" w:rsidRPr="003A24FE" w:rsidRDefault="00DF2283" w:rsidP="00DF2283">
            <w:pPr>
              <w:rPr>
                <w:rFonts w:ascii="Times New Roman" w:hAnsi="Times New Roman" w:cs="Times New Roman"/>
              </w:rPr>
            </w:pPr>
          </w:p>
        </w:tc>
        <w:tc>
          <w:tcPr>
            <w:tcW w:w="858" w:type="dxa"/>
            <w:tcBorders>
              <w:top w:val="single" w:sz="4" w:space="0" w:color="auto"/>
              <w:left w:val="nil"/>
              <w:bottom w:val="nil"/>
              <w:right w:val="nil"/>
            </w:tcBorders>
            <w:hideMark/>
          </w:tcPr>
          <w:p w:rsidR="00DF2283" w:rsidRPr="003A24FE" w:rsidRDefault="00DF2283" w:rsidP="00DF2283">
            <w:pPr>
              <w:rPr>
                <w:rFonts w:ascii="Times New Roman" w:hAnsi="Times New Roman" w:cs="Times New Roman"/>
              </w:rPr>
            </w:pPr>
          </w:p>
        </w:tc>
        <w:tc>
          <w:tcPr>
            <w:tcW w:w="748" w:type="dxa"/>
            <w:tcBorders>
              <w:top w:val="single" w:sz="4" w:space="0" w:color="auto"/>
              <w:left w:val="nil"/>
              <w:bottom w:val="nil"/>
              <w:right w:val="nil"/>
            </w:tcBorders>
            <w:hideMark/>
          </w:tcPr>
          <w:p w:rsidR="00DF2283" w:rsidRPr="003A24FE" w:rsidRDefault="00DF2283" w:rsidP="00DF2283">
            <w:pPr>
              <w:rPr>
                <w:rFonts w:ascii="Times New Roman" w:hAnsi="Times New Roman" w:cs="Times New Roman"/>
              </w:rPr>
            </w:pPr>
          </w:p>
        </w:tc>
        <w:tc>
          <w:tcPr>
            <w:tcW w:w="890" w:type="dxa"/>
            <w:tcBorders>
              <w:top w:val="single" w:sz="4" w:space="0" w:color="auto"/>
              <w:left w:val="nil"/>
              <w:bottom w:val="nil"/>
              <w:right w:val="nil"/>
            </w:tcBorders>
            <w:hideMark/>
          </w:tcPr>
          <w:p w:rsidR="00DF2283" w:rsidRPr="003A24FE" w:rsidRDefault="00DF2283" w:rsidP="00DF2283">
            <w:pPr>
              <w:rPr>
                <w:rFonts w:ascii="Times New Roman" w:hAnsi="Times New Roman" w:cs="Times New Roman"/>
              </w:rPr>
            </w:pPr>
          </w:p>
        </w:tc>
        <w:tc>
          <w:tcPr>
            <w:tcW w:w="1085" w:type="dxa"/>
            <w:tcBorders>
              <w:top w:val="single" w:sz="4" w:space="0" w:color="auto"/>
              <w:left w:val="nil"/>
              <w:bottom w:val="nil"/>
              <w:right w:val="nil"/>
            </w:tcBorders>
            <w:hideMark/>
          </w:tcPr>
          <w:p w:rsidR="00DF2283" w:rsidRPr="003A24FE" w:rsidRDefault="00DF2283" w:rsidP="00DF2283">
            <w:pPr>
              <w:rPr>
                <w:rFonts w:ascii="Times New Roman" w:hAnsi="Times New Roman" w:cs="Times New Roman"/>
              </w:rPr>
            </w:pPr>
          </w:p>
        </w:tc>
        <w:tc>
          <w:tcPr>
            <w:tcW w:w="1014" w:type="dxa"/>
            <w:tcBorders>
              <w:top w:val="single" w:sz="4" w:space="0" w:color="auto"/>
              <w:left w:val="nil"/>
              <w:bottom w:val="nil"/>
              <w:right w:val="nil"/>
            </w:tcBorders>
            <w:hideMark/>
          </w:tcPr>
          <w:p w:rsidR="00DF2283" w:rsidRPr="003A24FE" w:rsidRDefault="00DF2283" w:rsidP="00DF2283">
            <w:pPr>
              <w:rPr>
                <w:rFonts w:ascii="Times New Roman" w:hAnsi="Times New Roman" w:cs="Times New Roman"/>
              </w:rPr>
            </w:pPr>
          </w:p>
        </w:tc>
        <w:tc>
          <w:tcPr>
            <w:tcW w:w="1178" w:type="dxa"/>
            <w:tcBorders>
              <w:top w:val="single" w:sz="4" w:space="0" w:color="auto"/>
              <w:left w:val="nil"/>
              <w:bottom w:val="nil"/>
              <w:right w:val="nil"/>
            </w:tcBorders>
            <w:hideMark/>
          </w:tcPr>
          <w:p w:rsidR="00DF2283" w:rsidRPr="003A24FE" w:rsidRDefault="00DF2283" w:rsidP="00DF2283">
            <w:pPr>
              <w:rPr>
                <w:rFonts w:ascii="Times New Roman" w:hAnsi="Times New Roman" w:cs="Times New Roman"/>
              </w:rPr>
            </w:pPr>
          </w:p>
        </w:tc>
        <w:tc>
          <w:tcPr>
            <w:tcW w:w="1235" w:type="dxa"/>
            <w:tcBorders>
              <w:top w:val="single" w:sz="4" w:space="0" w:color="auto"/>
              <w:left w:val="nil"/>
              <w:bottom w:val="nil"/>
              <w:right w:val="nil"/>
            </w:tcBorders>
            <w:hideMark/>
          </w:tcPr>
          <w:p w:rsidR="00DF2283" w:rsidRPr="003A24FE" w:rsidRDefault="00DF2283" w:rsidP="00DF2283">
            <w:pPr>
              <w:rPr>
                <w:rFonts w:ascii="Times New Roman" w:hAnsi="Times New Roman" w:cs="Times New Roman"/>
              </w:rPr>
            </w:pPr>
          </w:p>
        </w:tc>
        <w:tc>
          <w:tcPr>
            <w:tcW w:w="765" w:type="dxa"/>
            <w:tcBorders>
              <w:top w:val="single" w:sz="4" w:space="0" w:color="auto"/>
              <w:left w:val="nil"/>
              <w:bottom w:val="nil"/>
              <w:right w:val="nil"/>
            </w:tcBorders>
            <w:hideMark/>
          </w:tcPr>
          <w:p w:rsidR="00DF2283" w:rsidRPr="003A24FE" w:rsidRDefault="00DF2283" w:rsidP="00DF2283">
            <w:pPr>
              <w:rPr>
                <w:rFonts w:ascii="Times New Roman" w:hAnsi="Times New Roman" w:cs="Times New Roman"/>
              </w:rPr>
            </w:pPr>
          </w:p>
        </w:tc>
      </w:tr>
      <w:tr w:rsidR="00DF2283" w:rsidRPr="003A24FE" w:rsidTr="000712B1">
        <w:trPr>
          <w:trHeight w:val="450"/>
        </w:trPr>
        <w:tc>
          <w:tcPr>
            <w:tcW w:w="15704" w:type="dxa"/>
            <w:gridSpan w:val="16"/>
            <w:tcBorders>
              <w:top w:val="nil"/>
              <w:left w:val="nil"/>
              <w:bottom w:val="nil"/>
              <w:right w:val="nil"/>
            </w:tcBorders>
            <w:noWrap/>
            <w:hideMark/>
          </w:tcPr>
          <w:p w:rsidR="00DF2283" w:rsidRPr="003A24FE" w:rsidRDefault="00DF2283">
            <w:pPr>
              <w:rPr>
                <w:rFonts w:ascii="Times New Roman" w:hAnsi="Times New Roman" w:cs="Times New Roman"/>
                <w:b/>
                <w:bCs/>
              </w:rPr>
            </w:pPr>
            <w:r w:rsidRPr="003A24FE">
              <w:rPr>
                <w:rFonts w:ascii="Times New Roman" w:hAnsi="Times New Roman" w:cs="Times New Roman"/>
                <w:b/>
                <w:bCs/>
              </w:rPr>
              <w:t>Tulka pakalpojumi _________________________________________</w:t>
            </w:r>
          </w:p>
        </w:tc>
      </w:tr>
      <w:tr w:rsidR="00DF2283" w:rsidRPr="003A24FE" w:rsidTr="000712B1">
        <w:trPr>
          <w:trHeight w:val="405"/>
        </w:trPr>
        <w:tc>
          <w:tcPr>
            <w:tcW w:w="675" w:type="dxa"/>
            <w:tcBorders>
              <w:top w:val="nil"/>
              <w:left w:val="nil"/>
              <w:bottom w:val="nil"/>
              <w:right w:val="nil"/>
            </w:tcBorders>
            <w:noWrap/>
            <w:hideMark/>
          </w:tcPr>
          <w:p w:rsidR="00DF2283" w:rsidRPr="003A24FE" w:rsidRDefault="00DF2283">
            <w:pPr>
              <w:rPr>
                <w:rFonts w:ascii="Times New Roman" w:hAnsi="Times New Roman" w:cs="Times New Roman"/>
                <w:b/>
                <w:bCs/>
              </w:rPr>
            </w:pPr>
          </w:p>
        </w:tc>
        <w:tc>
          <w:tcPr>
            <w:tcW w:w="4013" w:type="dxa"/>
            <w:gridSpan w:val="3"/>
            <w:tcBorders>
              <w:top w:val="nil"/>
              <w:left w:val="nil"/>
              <w:bottom w:val="nil"/>
              <w:right w:val="nil"/>
            </w:tcBorders>
            <w:hideMark/>
          </w:tcPr>
          <w:p w:rsidR="00DF2283" w:rsidRPr="003A24FE" w:rsidRDefault="00DF2283" w:rsidP="00DF2283">
            <w:pPr>
              <w:rPr>
                <w:rFonts w:ascii="Times New Roman" w:hAnsi="Times New Roman" w:cs="Times New Roman"/>
                <w:b/>
                <w:bCs/>
                <w:i/>
                <w:iCs/>
              </w:rPr>
            </w:pPr>
            <w:r w:rsidRPr="003A24FE">
              <w:rPr>
                <w:rFonts w:ascii="Times New Roman" w:hAnsi="Times New Roman" w:cs="Times New Roman"/>
                <w:b/>
                <w:bCs/>
                <w:i/>
                <w:iCs/>
              </w:rPr>
              <w:t xml:space="preserve">norādīt valodu/as </w:t>
            </w:r>
          </w:p>
        </w:tc>
        <w:tc>
          <w:tcPr>
            <w:tcW w:w="762" w:type="dxa"/>
            <w:tcBorders>
              <w:top w:val="nil"/>
              <w:left w:val="nil"/>
              <w:bottom w:val="nil"/>
              <w:right w:val="nil"/>
            </w:tcBorders>
            <w:hideMark/>
          </w:tcPr>
          <w:p w:rsidR="00DF2283" w:rsidRPr="003A24FE" w:rsidRDefault="00DF2283" w:rsidP="00DF2283">
            <w:pPr>
              <w:rPr>
                <w:rFonts w:ascii="Times New Roman" w:hAnsi="Times New Roman" w:cs="Times New Roman"/>
                <w:b/>
                <w:bCs/>
                <w:i/>
                <w:iCs/>
              </w:rPr>
            </w:pPr>
          </w:p>
        </w:tc>
        <w:tc>
          <w:tcPr>
            <w:tcW w:w="804" w:type="dxa"/>
            <w:tcBorders>
              <w:top w:val="nil"/>
              <w:left w:val="nil"/>
              <w:bottom w:val="nil"/>
              <w:right w:val="nil"/>
            </w:tcBorders>
            <w:hideMark/>
          </w:tcPr>
          <w:p w:rsidR="00DF2283" w:rsidRPr="003A24FE" w:rsidRDefault="00DF2283" w:rsidP="00DF2283">
            <w:pPr>
              <w:rPr>
                <w:rFonts w:ascii="Times New Roman" w:hAnsi="Times New Roman" w:cs="Times New Roman"/>
              </w:rPr>
            </w:pPr>
          </w:p>
        </w:tc>
        <w:tc>
          <w:tcPr>
            <w:tcW w:w="721" w:type="dxa"/>
            <w:tcBorders>
              <w:top w:val="nil"/>
              <w:left w:val="nil"/>
              <w:bottom w:val="nil"/>
              <w:right w:val="nil"/>
            </w:tcBorders>
            <w:hideMark/>
          </w:tcPr>
          <w:p w:rsidR="00DF2283" w:rsidRPr="003A24FE" w:rsidRDefault="00DF2283" w:rsidP="00DF2283">
            <w:pPr>
              <w:rPr>
                <w:rFonts w:ascii="Times New Roman" w:hAnsi="Times New Roman" w:cs="Times New Roman"/>
              </w:rPr>
            </w:pPr>
          </w:p>
        </w:tc>
        <w:tc>
          <w:tcPr>
            <w:tcW w:w="956" w:type="dxa"/>
            <w:tcBorders>
              <w:top w:val="nil"/>
              <w:left w:val="nil"/>
              <w:bottom w:val="nil"/>
              <w:right w:val="nil"/>
            </w:tcBorders>
            <w:hideMark/>
          </w:tcPr>
          <w:p w:rsidR="00DF2283" w:rsidRPr="003A24FE" w:rsidRDefault="00DF2283" w:rsidP="00DF2283">
            <w:pPr>
              <w:rPr>
                <w:rFonts w:ascii="Times New Roman" w:hAnsi="Times New Roman" w:cs="Times New Roman"/>
              </w:rPr>
            </w:pPr>
          </w:p>
        </w:tc>
        <w:tc>
          <w:tcPr>
            <w:tcW w:w="858" w:type="dxa"/>
            <w:tcBorders>
              <w:top w:val="nil"/>
              <w:left w:val="nil"/>
              <w:bottom w:val="nil"/>
              <w:right w:val="nil"/>
            </w:tcBorders>
            <w:hideMark/>
          </w:tcPr>
          <w:p w:rsidR="00DF2283" w:rsidRPr="003A24FE" w:rsidRDefault="00DF2283" w:rsidP="00DF2283">
            <w:pPr>
              <w:rPr>
                <w:rFonts w:ascii="Times New Roman" w:hAnsi="Times New Roman" w:cs="Times New Roman"/>
              </w:rPr>
            </w:pPr>
          </w:p>
        </w:tc>
        <w:tc>
          <w:tcPr>
            <w:tcW w:w="748" w:type="dxa"/>
            <w:tcBorders>
              <w:top w:val="nil"/>
              <w:left w:val="nil"/>
              <w:bottom w:val="nil"/>
              <w:right w:val="nil"/>
            </w:tcBorders>
            <w:hideMark/>
          </w:tcPr>
          <w:p w:rsidR="00DF2283" w:rsidRPr="003A24FE" w:rsidRDefault="00DF2283" w:rsidP="00DF2283">
            <w:pPr>
              <w:rPr>
                <w:rFonts w:ascii="Times New Roman" w:hAnsi="Times New Roman" w:cs="Times New Roman"/>
              </w:rPr>
            </w:pPr>
          </w:p>
        </w:tc>
        <w:tc>
          <w:tcPr>
            <w:tcW w:w="890" w:type="dxa"/>
            <w:tcBorders>
              <w:top w:val="nil"/>
              <w:left w:val="nil"/>
              <w:bottom w:val="nil"/>
              <w:right w:val="nil"/>
            </w:tcBorders>
            <w:hideMark/>
          </w:tcPr>
          <w:p w:rsidR="00DF2283" w:rsidRPr="003A24FE" w:rsidRDefault="00DF2283" w:rsidP="00DF2283">
            <w:pPr>
              <w:rPr>
                <w:rFonts w:ascii="Times New Roman" w:hAnsi="Times New Roman" w:cs="Times New Roman"/>
              </w:rPr>
            </w:pPr>
          </w:p>
        </w:tc>
        <w:tc>
          <w:tcPr>
            <w:tcW w:w="1085" w:type="dxa"/>
            <w:tcBorders>
              <w:top w:val="nil"/>
              <w:left w:val="nil"/>
              <w:bottom w:val="nil"/>
              <w:right w:val="nil"/>
            </w:tcBorders>
            <w:hideMark/>
          </w:tcPr>
          <w:p w:rsidR="00DF2283" w:rsidRPr="003A24FE" w:rsidRDefault="00DF2283" w:rsidP="00DF2283">
            <w:pPr>
              <w:rPr>
                <w:rFonts w:ascii="Times New Roman" w:hAnsi="Times New Roman" w:cs="Times New Roman"/>
              </w:rPr>
            </w:pPr>
          </w:p>
        </w:tc>
        <w:tc>
          <w:tcPr>
            <w:tcW w:w="1014" w:type="dxa"/>
            <w:tcBorders>
              <w:top w:val="nil"/>
              <w:left w:val="nil"/>
              <w:bottom w:val="nil"/>
              <w:right w:val="nil"/>
            </w:tcBorders>
            <w:hideMark/>
          </w:tcPr>
          <w:p w:rsidR="00DF2283" w:rsidRPr="003A24FE" w:rsidRDefault="00DF2283" w:rsidP="00DF2283">
            <w:pPr>
              <w:rPr>
                <w:rFonts w:ascii="Times New Roman" w:hAnsi="Times New Roman" w:cs="Times New Roman"/>
              </w:rPr>
            </w:pPr>
          </w:p>
        </w:tc>
        <w:tc>
          <w:tcPr>
            <w:tcW w:w="1178" w:type="dxa"/>
            <w:tcBorders>
              <w:top w:val="nil"/>
              <w:left w:val="nil"/>
              <w:bottom w:val="nil"/>
              <w:right w:val="nil"/>
            </w:tcBorders>
            <w:hideMark/>
          </w:tcPr>
          <w:p w:rsidR="00DF2283" w:rsidRPr="003A24FE" w:rsidRDefault="00DF2283" w:rsidP="00DF2283">
            <w:pPr>
              <w:rPr>
                <w:rFonts w:ascii="Times New Roman" w:hAnsi="Times New Roman" w:cs="Times New Roman"/>
              </w:rPr>
            </w:pPr>
          </w:p>
        </w:tc>
        <w:tc>
          <w:tcPr>
            <w:tcW w:w="1235" w:type="dxa"/>
            <w:tcBorders>
              <w:top w:val="nil"/>
              <w:left w:val="nil"/>
              <w:bottom w:val="nil"/>
              <w:right w:val="nil"/>
            </w:tcBorders>
            <w:hideMark/>
          </w:tcPr>
          <w:p w:rsidR="00DF2283" w:rsidRPr="003A24FE" w:rsidRDefault="00DF2283" w:rsidP="00DF2283">
            <w:pPr>
              <w:rPr>
                <w:rFonts w:ascii="Times New Roman" w:hAnsi="Times New Roman" w:cs="Times New Roman"/>
              </w:rPr>
            </w:pPr>
          </w:p>
        </w:tc>
        <w:tc>
          <w:tcPr>
            <w:tcW w:w="765" w:type="dxa"/>
            <w:tcBorders>
              <w:top w:val="nil"/>
              <w:left w:val="nil"/>
              <w:bottom w:val="nil"/>
              <w:right w:val="nil"/>
            </w:tcBorders>
            <w:hideMark/>
          </w:tcPr>
          <w:p w:rsidR="00DF2283" w:rsidRPr="003A24FE" w:rsidRDefault="00DF2283" w:rsidP="00DF2283">
            <w:pPr>
              <w:rPr>
                <w:rFonts w:ascii="Times New Roman" w:hAnsi="Times New Roman" w:cs="Times New Roman"/>
              </w:rPr>
            </w:pPr>
          </w:p>
        </w:tc>
      </w:tr>
      <w:tr w:rsidR="00DF2283" w:rsidRPr="003A24FE" w:rsidTr="000712B1">
        <w:trPr>
          <w:trHeight w:val="645"/>
        </w:trPr>
        <w:tc>
          <w:tcPr>
            <w:tcW w:w="15704" w:type="dxa"/>
            <w:gridSpan w:val="16"/>
            <w:tcBorders>
              <w:top w:val="nil"/>
              <w:left w:val="nil"/>
              <w:bottom w:val="nil"/>
              <w:right w:val="nil"/>
            </w:tcBorders>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 </w:t>
            </w:r>
            <w:r w:rsidRPr="003A24FE">
              <w:rPr>
                <w:rFonts w:ascii="Times New Roman" w:hAnsi="Times New Roman" w:cs="Times New Roman"/>
                <w:u w:val="single"/>
              </w:rPr>
              <w:t>Speciālistu konsultācijas institūcijā (bez izmitināšanas) kopā (2.1.1. un 2.2.1. rinda)</w:t>
            </w:r>
            <w:r w:rsidRPr="003A24FE">
              <w:rPr>
                <w:rFonts w:ascii="Times New Roman" w:hAnsi="Times New Roman" w:cs="Times New Roman"/>
              </w:rPr>
              <w:t xml:space="preserve"> - norāda personas</w:t>
            </w:r>
            <w:r w:rsidR="000712B1" w:rsidRPr="003A24FE">
              <w:rPr>
                <w:rFonts w:ascii="Times New Roman" w:hAnsi="Times New Roman" w:cs="Times New Roman"/>
              </w:rPr>
              <w:t>, kas, lai saņemtu pakalpojumu,</w:t>
            </w:r>
            <w:r w:rsidRPr="003A24FE">
              <w:rPr>
                <w:rFonts w:ascii="Times New Roman" w:hAnsi="Times New Roman" w:cs="Times New Roman"/>
              </w:rPr>
              <w:t xml:space="preserve"> pārskata periodā vērsušās un individuālās konsultācijas saņēmušas krīzes centrā, ģimenes atbalsta centrā u.c.</w:t>
            </w:r>
          </w:p>
        </w:tc>
      </w:tr>
      <w:tr w:rsidR="00DF2283" w:rsidRPr="003A24FE" w:rsidTr="000712B1">
        <w:trPr>
          <w:trHeight w:val="390"/>
        </w:trPr>
        <w:tc>
          <w:tcPr>
            <w:tcW w:w="15704" w:type="dxa"/>
            <w:gridSpan w:val="16"/>
            <w:tcBorders>
              <w:top w:val="nil"/>
              <w:left w:val="nil"/>
              <w:bottom w:val="nil"/>
              <w:right w:val="nil"/>
            </w:tcBorders>
            <w:hideMark/>
          </w:tcPr>
          <w:p w:rsidR="00DF2283" w:rsidRPr="003A24FE" w:rsidRDefault="00DF2283">
            <w:pPr>
              <w:rPr>
                <w:rFonts w:ascii="Times New Roman" w:hAnsi="Times New Roman" w:cs="Times New Roman"/>
              </w:rPr>
            </w:pPr>
            <w:r w:rsidRPr="003A24FE">
              <w:rPr>
                <w:rFonts w:ascii="Times New Roman" w:hAnsi="Times New Roman" w:cs="Times New Roman"/>
                <w:u w:val="single"/>
              </w:rPr>
              <w:t>**Speciālistu konsultācijas pie citiem pakalpojuma sniedzējiem kopā (2.1.2. un 2.2.2. rinda)</w:t>
            </w:r>
            <w:r w:rsidRPr="003A24FE">
              <w:rPr>
                <w:rFonts w:ascii="Times New Roman" w:hAnsi="Times New Roman" w:cs="Times New Roman"/>
              </w:rPr>
              <w:t xml:space="preserve"> - norāda personas,</w:t>
            </w:r>
            <w:r w:rsidR="000712B1" w:rsidRPr="003A24FE">
              <w:rPr>
                <w:rFonts w:ascii="Times New Roman" w:hAnsi="Times New Roman" w:cs="Times New Roman"/>
              </w:rPr>
              <w:t xml:space="preserve"> kas, lai saņemtu pakalpojumu, </w:t>
            </w:r>
            <w:r w:rsidRPr="003A24FE">
              <w:rPr>
                <w:rFonts w:ascii="Times New Roman" w:hAnsi="Times New Roman" w:cs="Times New Roman"/>
              </w:rPr>
              <w:t>pārskata periodā vērsušās sociālajā dienestā.</w:t>
            </w:r>
          </w:p>
        </w:tc>
      </w:tr>
      <w:tr w:rsidR="00DF2283" w:rsidRPr="003A24FE" w:rsidTr="000712B1">
        <w:trPr>
          <w:trHeight w:val="690"/>
        </w:trPr>
        <w:tc>
          <w:tcPr>
            <w:tcW w:w="15704" w:type="dxa"/>
            <w:gridSpan w:val="16"/>
            <w:tcBorders>
              <w:top w:val="nil"/>
              <w:left w:val="nil"/>
              <w:bottom w:val="nil"/>
              <w:right w:val="nil"/>
            </w:tcBorders>
            <w:hideMark/>
          </w:tcPr>
          <w:p w:rsidR="00DF2283" w:rsidRPr="003A24FE" w:rsidRDefault="00DF2283">
            <w:pPr>
              <w:rPr>
                <w:rFonts w:ascii="Times New Roman" w:hAnsi="Times New Roman" w:cs="Times New Roman"/>
              </w:rPr>
            </w:pPr>
            <w:r w:rsidRPr="003A24FE">
              <w:rPr>
                <w:rFonts w:ascii="Times New Roman" w:hAnsi="Times New Roman" w:cs="Times New Roman"/>
                <w:u w:val="single"/>
              </w:rPr>
              <w:t>*** Personu skaits, kam piešķirts pakalpojums (kopējais) (3 kolonna) -</w:t>
            </w:r>
            <w:r w:rsidRPr="003A24FE">
              <w:rPr>
                <w:rFonts w:ascii="Times New Roman" w:hAnsi="Times New Roman" w:cs="Times New Roman"/>
              </w:rPr>
              <w:t xml:space="preserve"> norāda </w:t>
            </w:r>
            <w:r w:rsidR="00640471" w:rsidRPr="003A24FE">
              <w:rPr>
                <w:rFonts w:ascii="Times New Roman" w:hAnsi="Times New Roman" w:cs="Times New Roman"/>
              </w:rPr>
              <w:t xml:space="preserve">personas, kam </w:t>
            </w:r>
            <w:r w:rsidRPr="003A24FE">
              <w:rPr>
                <w:rFonts w:ascii="Times New Roman" w:hAnsi="Times New Roman" w:cs="Times New Roman"/>
              </w:rPr>
              <w:t>piešķirts pakalpojums pārskata periodā, 1) bet tās vēl nav uzsākušas saņemt pakalpojumus; 2) kas ir uzsākušas saņemt pakalpojumu, bet vēl nav pabeigušas.</w:t>
            </w:r>
          </w:p>
        </w:tc>
      </w:tr>
      <w:tr w:rsidR="00DF2283" w:rsidRPr="003A24FE" w:rsidTr="000712B1">
        <w:trPr>
          <w:trHeight w:val="750"/>
        </w:trPr>
        <w:tc>
          <w:tcPr>
            <w:tcW w:w="15704" w:type="dxa"/>
            <w:gridSpan w:val="16"/>
            <w:tcBorders>
              <w:top w:val="nil"/>
              <w:left w:val="nil"/>
              <w:bottom w:val="nil"/>
              <w:right w:val="nil"/>
            </w:tcBorders>
            <w:hideMark/>
          </w:tcPr>
          <w:p w:rsidR="00DF2283" w:rsidRPr="003A24FE" w:rsidRDefault="00DF2283">
            <w:pPr>
              <w:rPr>
                <w:rFonts w:ascii="Times New Roman" w:hAnsi="Times New Roman" w:cs="Times New Roman"/>
                <w:u w:val="single"/>
              </w:rPr>
            </w:pPr>
            <w:r w:rsidRPr="003A24FE">
              <w:rPr>
                <w:rFonts w:ascii="Times New Roman" w:hAnsi="Times New Roman" w:cs="Times New Roman"/>
                <w:u w:val="single"/>
              </w:rPr>
              <w:t>**** Tai skaitā personu skaits, kam pakalpojums piešķirts steidzami (4 kolonna)</w:t>
            </w:r>
            <w:r w:rsidR="000712B1" w:rsidRPr="003A24FE">
              <w:rPr>
                <w:rFonts w:ascii="Times New Roman" w:hAnsi="Times New Roman" w:cs="Times New Roman"/>
              </w:rPr>
              <w:t xml:space="preserve"> - norāda personas, kam</w:t>
            </w:r>
            <w:r w:rsidRPr="003A24FE">
              <w:rPr>
                <w:rFonts w:ascii="Times New Roman" w:hAnsi="Times New Roman" w:cs="Times New Roman"/>
              </w:rPr>
              <w:t xml:space="preserve"> pārskata periodā ir tiesas vai tiesneša lēmums par pagaidu aizsardzību pret vardarbību vai policijas lēmums par nošķiršanu (MK noteikumu Nr.790 20.punkts).</w:t>
            </w:r>
          </w:p>
        </w:tc>
      </w:tr>
      <w:tr w:rsidR="00DF2283" w:rsidRPr="003A24FE" w:rsidTr="000712B1">
        <w:trPr>
          <w:trHeight w:val="1035"/>
        </w:trPr>
        <w:tc>
          <w:tcPr>
            <w:tcW w:w="15704" w:type="dxa"/>
            <w:gridSpan w:val="16"/>
            <w:tcBorders>
              <w:top w:val="nil"/>
              <w:left w:val="nil"/>
              <w:bottom w:val="nil"/>
              <w:right w:val="nil"/>
            </w:tcBorders>
            <w:hideMark/>
          </w:tcPr>
          <w:p w:rsidR="00DF2283" w:rsidRPr="003A24FE" w:rsidRDefault="00DF2283">
            <w:pPr>
              <w:rPr>
                <w:rFonts w:ascii="Times New Roman" w:hAnsi="Times New Roman" w:cs="Times New Roman"/>
              </w:rPr>
            </w:pPr>
            <w:r w:rsidRPr="003A24FE">
              <w:rPr>
                <w:rFonts w:ascii="Times New Roman" w:hAnsi="Times New Roman" w:cs="Times New Roman"/>
                <w:u w:val="single"/>
              </w:rPr>
              <w:t>***** Rindā uzņemto personu skaits</w:t>
            </w:r>
            <w:r w:rsidRPr="003A24FE">
              <w:rPr>
                <w:rFonts w:ascii="Times New Roman" w:hAnsi="Times New Roman" w:cs="Times New Roman"/>
              </w:rPr>
              <w:t xml:space="preserve"> (5 </w:t>
            </w:r>
            <w:r w:rsidR="00640471" w:rsidRPr="003A24FE">
              <w:rPr>
                <w:rFonts w:ascii="Times New Roman" w:hAnsi="Times New Roman" w:cs="Times New Roman"/>
              </w:rPr>
              <w:t>kolonna) -</w:t>
            </w:r>
            <w:r w:rsidRPr="003A24FE">
              <w:rPr>
                <w:rFonts w:ascii="Times New Roman" w:hAnsi="Times New Roman" w:cs="Times New Roman"/>
              </w:rPr>
              <w:t xml:space="preserve"> Ministrija analizē pieprasījumu pēc cietušo rehabilitācijas pakalpojuma un, ja, apkopojot šo MK noteikumu Nr.790 1. pielikumā iekļautās pakalpojuma pieprasījuma prognozes, konstatē, ka tās pārsniedz valsts budžetā šim mērķim paredzētos līdzekļus, par to informē sociālo dienestu (MK noteikumu Nr.790 52.punkts). Sociālais dienests pēc informācijas saņemšanas personas </w:t>
            </w:r>
            <w:r w:rsidR="00640471" w:rsidRPr="003A24FE">
              <w:rPr>
                <w:rFonts w:ascii="Times New Roman" w:hAnsi="Times New Roman" w:cs="Times New Roman"/>
              </w:rPr>
              <w:t xml:space="preserve">uzņem rindā un atskaitē norāda </w:t>
            </w:r>
            <w:r w:rsidRPr="003A24FE">
              <w:rPr>
                <w:rFonts w:ascii="Times New Roman" w:hAnsi="Times New Roman" w:cs="Times New Roman"/>
              </w:rPr>
              <w:t>pārskata periodā rindā uzņemto personu skaitu.</w:t>
            </w:r>
          </w:p>
        </w:tc>
      </w:tr>
      <w:tr w:rsidR="00DF2283" w:rsidRPr="003A24FE" w:rsidTr="000712B1">
        <w:trPr>
          <w:trHeight w:val="705"/>
        </w:trPr>
        <w:tc>
          <w:tcPr>
            <w:tcW w:w="15704" w:type="dxa"/>
            <w:gridSpan w:val="16"/>
            <w:tcBorders>
              <w:top w:val="nil"/>
              <w:left w:val="nil"/>
              <w:bottom w:val="nil"/>
              <w:right w:val="nil"/>
            </w:tcBorders>
            <w:hideMark/>
          </w:tcPr>
          <w:p w:rsidR="00DF2283" w:rsidRPr="003A24FE" w:rsidRDefault="00DF2283">
            <w:pPr>
              <w:rPr>
                <w:rFonts w:ascii="Times New Roman" w:hAnsi="Times New Roman" w:cs="Times New Roman"/>
                <w:u w:val="single"/>
              </w:rPr>
            </w:pPr>
            <w:r w:rsidRPr="003A24FE">
              <w:rPr>
                <w:rFonts w:ascii="Times New Roman" w:hAnsi="Times New Roman" w:cs="Times New Roman"/>
                <w:u w:val="single"/>
              </w:rPr>
              <w:t>****** Tai skaitā steidzami rindā uzņemto personu skaits (6 kolonna)</w:t>
            </w:r>
            <w:r w:rsidR="00640471" w:rsidRPr="003A24FE">
              <w:rPr>
                <w:rFonts w:ascii="Times New Roman" w:hAnsi="Times New Roman" w:cs="Times New Roman"/>
              </w:rPr>
              <w:t xml:space="preserve"> - norāda personas, kam </w:t>
            </w:r>
            <w:r w:rsidRPr="003A24FE">
              <w:rPr>
                <w:rFonts w:ascii="Times New Roman" w:hAnsi="Times New Roman" w:cs="Times New Roman"/>
              </w:rPr>
              <w:t>pārskata periodā ir tiesas vai tiesneša lēmums par pagaidu aizsardzību pret vardarbību vai policijas lēmums par nošķiršanu (MK noteikumu Nr.790 20.punkts).</w:t>
            </w:r>
          </w:p>
        </w:tc>
      </w:tr>
      <w:tr w:rsidR="00DF2283" w:rsidRPr="003A24FE" w:rsidTr="000712B1">
        <w:trPr>
          <w:trHeight w:val="660"/>
        </w:trPr>
        <w:tc>
          <w:tcPr>
            <w:tcW w:w="15704" w:type="dxa"/>
            <w:gridSpan w:val="16"/>
            <w:tcBorders>
              <w:top w:val="nil"/>
              <w:left w:val="nil"/>
              <w:bottom w:val="nil"/>
              <w:right w:val="nil"/>
            </w:tcBorders>
            <w:hideMark/>
          </w:tcPr>
          <w:p w:rsidR="00DF2283" w:rsidRPr="003A24FE" w:rsidRDefault="00640471">
            <w:pPr>
              <w:rPr>
                <w:rFonts w:ascii="Times New Roman" w:hAnsi="Times New Roman" w:cs="Times New Roman"/>
                <w:u w:val="single"/>
              </w:rPr>
            </w:pPr>
            <w:r w:rsidRPr="003A24FE">
              <w:rPr>
                <w:rFonts w:ascii="Times New Roman" w:hAnsi="Times New Roman" w:cs="Times New Roman"/>
                <w:u w:val="single"/>
              </w:rPr>
              <w:t>*******</w:t>
            </w:r>
            <w:r w:rsidR="00DF2283" w:rsidRPr="003A24FE">
              <w:rPr>
                <w:rFonts w:ascii="Times New Roman" w:hAnsi="Times New Roman" w:cs="Times New Roman"/>
                <w:u w:val="single"/>
              </w:rPr>
              <w:t xml:space="preserve"> Individuālo konsultāciju izmaksas</w:t>
            </w:r>
            <w:proofErr w:type="gramStart"/>
            <w:r w:rsidR="00DF2283" w:rsidRPr="003A24FE">
              <w:rPr>
                <w:rFonts w:ascii="Times New Roman" w:hAnsi="Times New Roman" w:cs="Times New Roman"/>
                <w:u w:val="single"/>
              </w:rPr>
              <w:t xml:space="preserve">  </w:t>
            </w:r>
            <w:proofErr w:type="gramEnd"/>
            <w:r w:rsidR="00DF2283" w:rsidRPr="003A24FE">
              <w:rPr>
                <w:rFonts w:ascii="Times New Roman" w:hAnsi="Times New Roman" w:cs="Times New Roman"/>
                <w:u w:val="single"/>
              </w:rPr>
              <w:t>pēc sociālās rehabilitācijas pakalpojuma kursa pabeigšanas (3 rinda)</w:t>
            </w:r>
            <w:r w:rsidR="00DF2283" w:rsidRPr="003A24FE">
              <w:rPr>
                <w:rFonts w:ascii="Times New Roman" w:hAnsi="Times New Roman" w:cs="Times New Roman"/>
              </w:rPr>
              <w:t xml:space="preserve"> no 3 līdz 6 kolonnās- norāda informāciju par personām, kam pārskata periodā reāli piešķirtas konsultācijas pēc sociālās rehabilitācijas pakalpojuma kursa pabeigšanas, bet persona tās vēl nav saņēmusi vai ir uzsākusi saņemt, bet nav pabeigusi.</w:t>
            </w:r>
          </w:p>
        </w:tc>
      </w:tr>
      <w:tr w:rsidR="00DF2283" w:rsidRPr="003A24FE" w:rsidTr="000712B1">
        <w:trPr>
          <w:trHeight w:val="345"/>
        </w:trPr>
        <w:tc>
          <w:tcPr>
            <w:tcW w:w="675" w:type="dxa"/>
            <w:tcBorders>
              <w:top w:val="nil"/>
              <w:left w:val="nil"/>
              <w:bottom w:val="nil"/>
              <w:right w:val="nil"/>
            </w:tcBorders>
            <w:hideMark/>
          </w:tcPr>
          <w:p w:rsidR="00DF2283" w:rsidRPr="003A24FE" w:rsidRDefault="00DF2283">
            <w:pPr>
              <w:rPr>
                <w:rFonts w:ascii="Times New Roman" w:hAnsi="Times New Roman" w:cs="Times New Roman"/>
                <w:u w:val="single"/>
              </w:rPr>
            </w:pPr>
          </w:p>
        </w:tc>
        <w:tc>
          <w:tcPr>
            <w:tcW w:w="2013" w:type="dxa"/>
            <w:tcBorders>
              <w:top w:val="nil"/>
              <w:left w:val="nil"/>
              <w:bottom w:val="nil"/>
              <w:right w:val="nil"/>
            </w:tcBorders>
            <w:hideMark/>
          </w:tcPr>
          <w:p w:rsidR="00DF2283" w:rsidRPr="003A24FE" w:rsidRDefault="00DF2283">
            <w:pPr>
              <w:rPr>
                <w:rFonts w:ascii="Times New Roman" w:hAnsi="Times New Roman" w:cs="Times New Roman"/>
              </w:rPr>
            </w:pPr>
          </w:p>
        </w:tc>
        <w:tc>
          <w:tcPr>
            <w:tcW w:w="1000" w:type="dxa"/>
            <w:tcBorders>
              <w:top w:val="nil"/>
              <w:left w:val="nil"/>
              <w:bottom w:val="nil"/>
              <w:right w:val="nil"/>
            </w:tcBorders>
            <w:hideMark/>
          </w:tcPr>
          <w:p w:rsidR="00DF2283" w:rsidRPr="003A24FE" w:rsidRDefault="00DF2283">
            <w:pPr>
              <w:rPr>
                <w:rFonts w:ascii="Times New Roman" w:hAnsi="Times New Roman" w:cs="Times New Roman"/>
              </w:rPr>
            </w:pPr>
          </w:p>
        </w:tc>
        <w:tc>
          <w:tcPr>
            <w:tcW w:w="1000" w:type="dxa"/>
            <w:tcBorders>
              <w:top w:val="nil"/>
              <w:left w:val="nil"/>
              <w:bottom w:val="nil"/>
              <w:right w:val="nil"/>
            </w:tcBorders>
            <w:hideMark/>
          </w:tcPr>
          <w:p w:rsidR="00DF2283" w:rsidRPr="003A24FE" w:rsidRDefault="00DF2283">
            <w:pPr>
              <w:rPr>
                <w:rFonts w:ascii="Times New Roman" w:hAnsi="Times New Roman" w:cs="Times New Roman"/>
              </w:rPr>
            </w:pPr>
          </w:p>
        </w:tc>
        <w:tc>
          <w:tcPr>
            <w:tcW w:w="762" w:type="dxa"/>
            <w:tcBorders>
              <w:top w:val="nil"/>
              <w:left w:val="nil"/>
              <w:bottom w:val="nil"/>
              <w:right w:val="nil"/>
            </w:tcBorders>
            <w:hideMark/>
          </w:tcPr>
          <w:p w:rsidR="00DF2283" w:rsidRPr="003A24FE" w:rsidRDefault="00DF2283">
            <w:pPr>
              <w:rPr>
                <w:rFonts w:ascii="Times New Roman" w:hAnsi="Times New Roman" w:cs="Times New Roman"/>
              </w:rPr>
            </w:pPr>
          </w:p>
        </w:tc>
        <w:tc>
          <w:tcPr>
            <w:tcW w:w="804" w:type="dxa"/>
            <w:tcBorders>
              <w:top w:val="nil"/>
              <w:left w:val="nil"/>
              <w:bottom w:val="nil"/>
              <w:right w:val="nil"/>
            </w:tcBorders>
            <w:hideMark/>
          </w:tcPr>
          <w:p w:rsidR="00DF2283" w:rsidRPr="003A24FE" w:rsidRDefault="00DF2283">
            <w:pPr>
              <w:rPr>
                <w:rFonts w:ascii="Times New Roman" w:hAnsi="Times New Roman" w:cs="Times New Roman"/>
              </w:rPr>
            </w:pPr>
          </w:p>
        </w:tc>
        <w:tc>
          <w:tcPr>
            <w:tcW w:w="721" w:type="dxa"/>
            <w:tcBorders>
              <w:top w:val="nil"/>
              <w:left w:val="nil"/>
              <w:bottom w:val="nil"/>
              <w:right w:val="nil"/>
            </w:tcBorders>
            <w:hideMark/>
          </w:tcPr>
          <w:p w:rsidR="00DF2283" w:rsidRPr="003A24FE" w:rsidRDefault="00DF2283">
            <w:pPr>
              <w:rPr>
                <w:rFonts w:ascii="Times New Roman" w:hAnsi="Times New Roman" w:cs="Times New Roman"/>
              </w:rPr>
            </w:pPr>
          </w:p>
        </w:tc>
        <w:tc>
          <w:tcPr>
            <w:tcW w:w="956" w:type="dxa"/>
            <w:tcBorders>
              <w:top w:val="nil"/>
              <w:left w:val="nil"/>
              <w:bottom w:val="nil"/>
              <w:right w:val="nil"/>
            </w:tcBorders>
            <w:hideMark/>
          </w:tcPr>
          <w:p w:rsidR="00DF2283" w:rsidRPr="003A24FE" w:rsidRDefault="00DF2283">
            <w:pPr>
              <w:rPr>
                <w:rFonts w:ascii="Times New Roman" w:hAnsi="Times New Roman" w:cs="Times New Roman"/>
              </w:rPr>
            </w:pPr>
          </w:p>
        </w:tc>
        <w:tc>
          <w:tcPr>
            <w:tcW w:w="858" w:type="dxa"/>
            <w:tcBorders>
              <w:top w:val="nil"/>
              <w:left w:val="nil"/>
              <w:bottom w:val="nil"/>
              <w:right w:val="nil"/>
            </w:tcBorders>
            <w:hideMark/>
          </w:tcPr>
          <w:p w:rsidR="00DF2283" w:rsidRPr="003A24FE" w:rsidRDefault="00DF2283">
            <w:pPr>
              <w:rPr>
                <w:rFonts w:ascii="Times New Roman" w:hAnsi="Times New Roman" w:cs="Times New Roman"/>
              </w:rPr>
            </w:pPr>
          </w:p>
        </w:tc>
        <w:tc>
          <w:tcPr>
            <w:tcW w:w="748" w:type="dxa"/>
            <w:tcBorders>
              <w:top w:val="nil"/>
              <w:left w:val="nil"/>
              <w:bottom w:val="nil"/>
              <w:right w:val="nil"/>
            </w:tcBorders>
            <w:hideMark/>
          </w:tcPr>
          <w:p w:rsidR="00DF2283" w:rsidRPr="003A24FE" w:rsidRDefault="00DF2283">
            <w:pPr>
              <w:rPr>
                <w:rFonts w:ascii="Times New Roman" w:hAnsi="Times New Roman" w:cs="Times New Roman"/>
              </w:rPr>
            </w:pPr>
          </w:p>
        </w:tc>
        <w:tc>
          <w:tcPr>
            <w:tcW w:w="890" w:type="dxa"/>
            <w:tcBorders>
              <w:top w:val="nil"/>
              <w:left w:val="nil"/>
              <w:bottom w:val="nil"/>
              <w:right w:val="nil"/>
            </w:tcBorders>
            <w:hideMark/>
          </w:tcPr>
          <w:p w:rsidR="00DF2283" w:rsidRPr="003A24FE" w:rsidRDefault="00DF2283">
            <w:pPr>
              <w:rPr>
                <w:rFonts w:ascii="Times New Roman" w:hAnsi="Times New Roman" w:cs="Times New Roman"/>
              </w:rPr>
            </w:pPr>
          </w:p>
        </w:tc>
        <w:tc>
          <w:tcPr>
            <w:tcW w:w="1085" w:type="dxa"/>
            <w:tcBorders>
              <w:top w:val="nil"/>
              <w:left w:val="nil"/>
              <w:bottom w:val="nil"/>
              <w:right w:val="nil"/>
            </w:tcBorders>
            <w:hideMark/>
          </w:tcPr>
          <w:p w:rsidR="00DF2283" w:rsidRPr="003A24FE" w:rsidRDefault="00DF2283">
            <w:pPr>
              <w:rPr>
                <w:rFonts w:ascii="Times New Roman" w:hAnsi="Times New Roman" w:cs="Times New Roman"/>
              </w:rPr>
            </w:pPr>
          </w:p>
        </w:tc>
        <w:tc>
          <w:tcPr>
            <w:tcW w:w="1014" w:type="dxa"/>
            <w:tcBorders>
              <w:top w:val="nil"/>
              <w:left w:val="nil"/>
              <w:bottom w:val="nil"/>
              <w:right w:val="nil"/>
            </w:tcBorders>
            <w:hideMark/>
          </w:tcPr>
          <w:p w:rsidR="00DF2283" w:rsidRPr="003A24FE" w:rsidRDefault="00DF2283">
            <w:pPr>
              <w:rPr>
                <w:rFonts w:ascii="Times New Roman" w:hAnsi="Times New Roman" w:cs="Times New Roman"/>
              </w:rPr>
            </w:pPr>
          </w:p>
        </w:tc>
        <w:tc>
          <w:tcPr>
            <w:tcW w:w="1178" w:type="dxa"/>
            <w:tcBorders>
              <w:top w:val="nil"/>
              <w:left w:val="nil"/>
              <w:bottom w:val="nil"/>
              <w:right w:val="nil"/>
            </w:tcBorders>
            <w:hideMark/>
          </w:tcPr>
          <w:p w:rsidR="00DF2283" w:rsidRPr="003A24FE" w:rsidRDefault="00DF2283">
            <w:pPr>
              <w:rPr>
                <w:rFonts w:ascii="Times New Roman" w:hAnsi="Times New Roman" w:cs="Times New Roman"/>
              </w:rPr>
            </w:pPr>
          </w:p>
        </w:tc>
        <w:tc>
          <w:tcPr>
            <w:tcW w:w="1235" w:type="dxa"/>
            <w:tcBorders>
              <w:top w:val="nil"/>
              <w:left w:val="nil"/>
              <w:bottom w:val="nil"/>
              <w:right w:val="nil"/>
            </w:tcBorders>
            <w:hideMark/>
          </w:tcPr>
          <w:p w:rsidR="00DF2283" w:rsidRPr="003A24FE" w:rsidRDefault="00DF2283">
            <w:pPr>
              <w:rPr>
                <w:rFonts w:ascii="Times New Roman" w:hAnsi="Times New Roman" w:cs="Times New Roman"/>
              </w:rPr>
            </w:pPr>
          </w:p>
        </w:tc>
        <w:tc>
          <w:tcPr>
            <w:tcW w:w="765" w:type="dxa"/>
            <w:tcBorders>
              <w:top w:val="nil"/>
              <w:left w:val="nil"/>
              <w:bottom w:val="nil"/>
              <w:right w:val="nil"/>
            </w:tcBorders>
            <w:hideMark/>
          </w:tcPr>
          <w:p w:rsidR="00DF2283" w:rsidRPr="003A24FE" w:rsidRDefault="00DF2283">
            <w:pPr>
              <w:rPr>
                <w:rFonts w:ascii="Times New Roman" w:hAnsi="Times New Roman" w:cs="Times New Roman"/>
              </w:rPr>
            </w:pPr>
          </w:p>
        </w:tc>
      </w:tr>
      <w:tr w:rsidR="00DF2283" w:rsidRPr="003A24FE" w:rsidTr="000712B1">
        <w:trPr>
          <w:trHeight w:val="315"/>
        </w:trPr>
        <w:tc>
          <w:tcPr>
            <w:tcW w:w="5450" w:type="dxa"/>
            <w:gridSpan w:val="5"/>
            <w:tcBorders>
              <w:top w:val="nil"/>
              <w:left w:val="nil"/>
              <w:bottom w:val="nil"/>
              <w:right w:val="nil"/>
            </w:tcBorders>
            <w:noWrap/>
            <w:hideMark/>
          </w:tcPr>
          <w:p w:rsidR="00DF2283" w:rsidRPr="003A24FE" w:rsidRDefault="00DF2283">
            <w:pPr>
              <w:rPr>
                <w:rFonts w:ascii="Times New Roman" w:hAnsi="Times New Roman" w:cs="Times New Roman"/>
                <w:b/>
                <w:bCs/>
              </w:rPr>
            </w:pPr>
            <w:r w:rsidRPr="003A24FE">
              <w:rPr>
                <w:rFonts w:ascii="Times New Roman" w:hAnsi="Times New Roman" w:cs="Times New Roman"/>
                <w:b/>
                <w:bCs/>
              </w:rPr>
              <w:t>Novada/pilsētas domes sociālā dienesta rekvizīti:</w:t>
            </w:r>
          </w:p>
        </w:tc>
        <w:tc>
          <w:tcPr>
            <w:tcW w:w="804" w:type="dxa"/>
            <w:tcBorders>
              <w:top w:val="nil"/>
              <w:left w:val="nil"/>
              <w:bottom w:val="nil"/>
              <w:right w:val="nil"/>
            </w:tcBorders>
            <w:hideMark/>
          </w:tcPr>
          <w:p w:rsidR="00DF2283" w:rsidRPr="003A24FE" w:rsidRDefault="00DF2283">
            <w:pPr>
              <w:rPr>
                <w:rFonts w:ascii="Times New Roman" w:hAnsi="Times New Roman" w:cs="Times New Roman"/>
                <w:b/>
                <w:bCs/>
              </w:rPr>
            </w:pPr>
          </w:p>
        </w:tc>
        <w:tc>
          <w:tcPr>
            <w:tcW w:w="721"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956"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85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4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890"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8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14"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17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23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65" w:type="dxa"/>
            <w:tcBorders>
              <w:top w:val="nil"/>
              <w:left w:val="nil"/>
              <w:bottom w:val="nil"/>
              <w:right w:val="nil"/>
            </w:tcBorders>
            <w:noWrap/>
            <w:hideMark/>
          </w:tcPr>
          <w:p w:rsidR="00DF2283" w:rsidRPr="003A24FE" w:rsidRDefault="00DF2283">
            <w:pPr>
              <w:rPr>
                <w:rFonts w:ascii="Times New Roman" w:hAnsi="Times New Roman" w:cs="Times New Roman"/>
              </w:rPr>
            </w:pPr>
          </w:p>
        </w:tc>
      </w:tr>
      <w:tr w:rsidR="00DF2283" w:rsidRPr="003A24FE" w:rsidTr="000712B1">
        <w:trPr>
          <w:trHeight w:val="315"/>
        </w:trPr>
        <w:tc>
          <w:tcPr>
            <w:tcW w:w="10427" w:type="dxa"/>
            <w:gridSpan w:val="11"/>
            <w:tcBorders>
              <w:top w:val="nil"/>
              <w:left w:val="nil"/>
              <w:bottom w:val="nil"/>
              <w:right w:val="nil"/>
            </w:tcBorders>
            <w:noWrap/>
            <w:hideMark/>
          </w:tcPr>
          <w:p w:rsidR="00DF2283" w:rsidRPr="003A24FE" w:rsidRDefault="00DF2283">
            <w:pPr>
              <w:rPr>
                <w:rFonts w:ascii="Times New Roman" w:hAnsi="Times New Roman" w:cs="Times New Roman"/>
              </w:rPr>
            </w:pPr>
            <w:r w:rsidRPr="003A24FE">
              <w:rPr>
                <w:rFonts w:ascii="Times New Roman" w:hAnsi="Times New Roman" w:cs="Times New Roman"/>
              </w:rPr>
              <w:t xml:space="preserve">Saņēmējs: </w:t>
            </w:r>
          </w:p>
        </w:tc>
        <w:tc>
          <w:tcPr>
            <w:tcW w:w="108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14"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17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23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65" w:type="dxa"/>
            <w:tcBorders>
              <w:top w:val="nil"/>
              <w:left w:val="nil"/>
              <w:bottom w:val="nil"/>
              <w:right w:val="nil"/>
            </w:tcBorders>
            <w:noWrap/>
            <w:hideMark/>
          </w:tcPr>
          <w:p w:rsidR="00DF2283" w:rsidRPr="003A24FE" w:rsidRDefault="00DF2283">
            <w:pPr>
              <w:rPr>
                <w:rFonts w:ascii="Times New Roman" w:hAnsi="Times New Roman" w:cs="Times New Roman"/>
              </w:rPr>
            </w:pPr>
          </w:p>
        </w:tc>
      </w:tr>
      <w:tr w:rsidR="00DF2283" w:rsidRPr="003A24FE" w:rsidTr="000712B1">
        <w:trPr>
          <w:trHeight w:val="315"/>
        </w:trPr>
        <w:tc>
          <w:tcPr>
            <w:tcW w:w="10427" w:type="dxa"/>
            <w:gridSpan w:val="11"/>
            <w:tcBorders>
              <w:top w:val="nil"/>
              <w:left w:val="nil"/>
              <w:bottom w:val="nil"/>
              <w:right w:val="nil"/>
            </w:tcBorders>
            <w:noWrap/>
            <w:hideMark/>
          </w:tcPr>
          <w:p w:rsidR="00DF2283" w:rsidRPr="003A24FE" w:rsidRDefault="00DF2283">
            <w:pPr>
              <w:rPr>
                <w:rFonts w:ascii="Times New Roman" w:hAnsi="Times New Roman" w:cs="Times New Roman"/>
              </w:rPr>
            </w:pPr>
            <w:r w:rsidRPr="003A24FE">
              <w:rPr>
                <w:rFonts w:ascii="Times New Roman" w:hAnsi="Times New Roman" w:cs="Times New Roman"/>
              </w:rPr>
              <w:t>Adrese:</w:t>
            </w:r>
          </w:p>
        </w:tc>
        <w:tc>
          <w:tcPr>
            <w:tcW w:w="108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14"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17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23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65" w:type="dxa"/>
            <w:tcBorders>
              <w:top w:val="nil"/>
              <w:left w:val="nil"/>
              <w:bottom w:val="nil"/>
              <w:right w:val="nil"/>
            </w:tcBorders>
            <w:noWrap/>
            <w:hideMark/>
          </w:tcPr>
          <w:p w:rsidR="00DF2283" w:rsidRPr="003A24FE" w:rsidRDefault="00DF2283">
            <w:pPr>
              <w:rPr>
                <w:rFonts w:ascii="Times New Roman" w:hAnsi="Times New Roman" w:cs="Times New Roman"/>
              </w:rPr>
            </w:pPr>
          </w:p>
        </w:tc>
      </w:tr>
      <w:tr w:rsidR="00DF2283" w:rsidRPr="003A24FE" w:rsidTr="000712B1">
        <w:trPr>
          <w:trHeight w:val="315"/>
        </w:trPr>
        <w:tc>
          <w:tcPr>
            <w:tcW w:w="10427" w:type="dxa"/>
            <w:gridSpan w:val="11"/>
            <w:tcBorders>
              <w:top w:val="nil"/>
              <w:left w:val="nil"/>
              <w:bottom w:val="nil"/>
              <w:right w:val="nil"/>
            </w:tcBorders>
            <w:noWrap/>
            <w:hideMark/>
          </w:tcPr>
          <w:p w:rsidR="00DF2283" w:rsidRPr="003A24FE" w:rsidRDefault="00DF2283">
            <w:pPr>
              <w:rPr>
                <w:rFonts w:ascii="Times New Roman" w:hAnsi="Times New Roman" w:cs="Times New Roman"/>
              </w:rPr>
            </w:pPr>
            <w:r w:rsidRPr="003A24FE">
              <w:rPr>
                <w:rFonts w:ascii="Times New Roman" w:hAnsi="Times New Roman" w:cs="Times New Roman"/>
              </w:rPr>
              <w:t>Reģistrācijas numurs:</w:t>
            </w:r>
          </w:p>
        </w:tc>
        <w:tc>
          <w:tcPr>
            <w:tcW w:w="108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14"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17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23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65" w:type="dxa"/>
            <w:tcBorders>
              <w:top w:val="nil"/>
              <w:left w:val="nil"/>
              <w:bottom w:val="nil"/>
              <w:right w:val="nil"/>
            </w:tcBorders>
            <w:noWrap/>
            <w:hideMark/>
          </w:tcPr>
          <w:p w:rsidR="00DF2283" w:rsidRPr="003A24FE" w:rsidRDefault="00DF2283">
            <w:pPr>
              <w:rPr>
                <w:rFonts w:ascii="Times New Roman" w:hAnsi="Times New Roman" w:cs="Times New Roman"/>
              </w:rPr>
            </w:pPr>
          </w:p>
        </w:tc>
      </w:tr>
      <w:tr w:rsidR="00DF2283" w:rsidRPr="003A24FE" w:rsidTr="000712B1">
        <w:trPr>
          <w:trHeight w:val="315"/>
        </w:trPr>
        <w:tc>
          <w:tcPr>
            <w:tcW w:w="10427" w:type="dxa"/>
            <w:gridSpan w:val="11"/>
            <w:tcBorders>
              <w:top w:val="nil"/>
              <w:left w:val="nil"/>
              <w:bottom w:val="nil"/>
              <w:right w:val="nil"/>
            </w:tcBorders>
            <w:noWrap/>
            <w:hideMark/>
          </w:tcPr>
          <w:p w:rsidR="00DF2283" w:rsidRPr="003A24FE" w:rsidRDefault="00DF2283">
            <w:pPr>
              <w:rPr>
                <w:rFonts w:ascii="Times New Roman" w:hAnsi="Times New Roman" w:cs="Times New Roman"/>
              </w:rPr>
            </w:pPr>
            <w:r w:rsidRPr="003A24FE">
              <w:rPr>
                <w:rFonts w:ascii="Times New Roman" w:hAnsi="Times New Roman" w:cs="Times New Roman"/>
              </w:rPr>
              <w:lastRenderedPageBreak/>
              <w:t>Banka:</w:t>
            </w:r>
          </w:p>
        </w:tc>
        <w:tc>
          <w:tcPr>
            <w:tcW w:w="108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14"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17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23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65" w:type="dxa"/>
            <w:tcBorders>
              <w:top w:val="nil"/>
              <w:left w:val="nil"/>
              <w:bottom w:val="nil"/>
              <w:right w:val="nil"/>
            </w:tcBorders>
            <w:noWrap/>
            <w:hideMark/>
          </w:tcPr>
          <w:p w:rsidR="00DF2283" w:rsidRPr="003A24FE" w:rsidRDefault="00DF2283">
            <w:pPr>
              <w:rPr>
                <w:rFonts w:ascii="Times New Roman" w:hAnsi="Times New Roman" w:cs="Times New Roman"/>
              </w:rPr>
            </w:pPr>
          </w:p>
        </w:tc>
      </w:tr>
      <w:tr w:rsidR="00DF2283" w:rsidRPr="003A24FE" w:rsidTr="000712B1">
        <w:trPr>
          <w:trHeight w:val="315"/>
        </w:trPr>
        <w:tc>
          <w:tcPr>
            <w:tcW w:w="10427" w:type="dxa"/>
            <w:gridSpan w:val="11"/>
            <w:tcBorders>
              <w:top w:val="nil"/>
              <w:left w:val="nil"/>
              <w:bottom w:val="nil"/>
              <w:right w:val="nil"/>
            </w:tcBorders>
            <w:noWrap/>
            <w:hideMark/>
          </w:tcPr>
          <w:p w:rsidR="00DF2283" w:rsidRPr="003A24FE" w:rsidRDefault="00DF2283">
            <w:pPr>
              <w:rPr>
                <w:rFonts w:ascii="Times New Roman" w:hAnsi="Times New Roman" w:cs="Times New Roman"/>
              </w:rPr>
            </w:pPr>
            <w:r w:rsidRPr="003A24FE">
              <w:rPr>
                <w:rFonts w:ascii="Times New Roman" w:hAnsi="Times New Roman" w:cs="Times New Roman"/>
              </w:rPr>
              <w:t>Bankas kods:</w:t>
            </w:r>
          </w:p>
        </w:tc>
        <w:tc>
          <w:tcPr>
            <w:tcW w:w="108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14"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17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23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65" w:type="dxa"/>
            <w:tcBorders>
              <w:top w:val="nil"/>
              <w:left w:val="nil"/>
              <w:bottom w:val="nil"/>
              <w:right w:val="nil"/>
            </w:tcBorders>
            <w:noWrap/>
            <w:hideMark/>
          </w:tcPr>
          <w:p w:rsidR="00DF2283" w:rsidRPr="003A24FE" w:rsidRDefault="00DF2283">
            <w:pPr>
              <w:rPr>
                <w:rFonts w:ascii="Times New Roman" w:hAnsi="Times New Roman" w:cs="Times New Roman"/>
              </w:rPr>
            </w:pPr>
          </w:p>
        </w:tc>
      </w:tr>
      <w:tr w:rsidR="00DF2283" w:rsidRPr="003A24FE" w:rsidTr="000712B1">
        <w:trPr>
          <w:trHeight w:val="315"/>
        </w:trPr>
        <w:tc>
          <w:tcPr>
            <w:tcW w:w="10427" w:type="dxa"/>
            <w:gridSpan w:val="11"/>
            <w:tcBorders>
              <w:top w:val="nil"/>
              <w:left w:val="nil"/>
              <w:bottom w:val="nil"/>
              <w:right w:val="nil"/>
            </w:tcBorders>
            <w:noWrap/>
            <w:hideMark/>
          </w:tcPr>
          <w:p w:rsidR="00DF2283" w:rsidRPr="003A24FE" w:rsidRDefault="00DF2283">
            <w:pPr>
              <w:rPr>
                <w:rFonts w:ascii="Times New Roman" w:hAnsi="Times New Roman" w:cs="Times New Roman"/>
              </w:rPr>
            </w:pPr>
            <w:r w:rsidRPr="003A24FE">
              <w:rPr>
                <w:rFonts w:ascii="Times New Roman" w:hAnsi="Times New Roman" w:cs="Times New Roman"/>
              </w:rPr>
              <w:t>Bankas konta numurs:</w:t>
            </w:r>
          </w:p>
        </w:tc>
        <w:tc>
          <w:tcPr>
            <w:tcW w:w="108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14"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17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23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65" w:type="dxa"/>
            <w:tcBorders>
              <w:top w:val="nil"/>
              <w:left w:val="nil"/>
              <w:bottom w:val="nil"/>
              <w:right w:val="nil"/>
            </w:tcBorders>
            <w:noWrap/>
            <w:hideMark/>
          </w:tcPr>
          <w:p w:rsidR="00DF2283" w:rsidRPr="003A24FE" w:rsidRDefault="00DF2283">
            <w:pPr>
              <w:rPr>
                <w:rFonts w:ascii="Times New Roman" w:hAnsi="Times New Roman" w:cs="Times New Roman"/>
              </w:rPr>
            </w:pPr>
          </w:p>
        </w:tc>
      </w:tr>
      <w:tr w:rsidR="00DF2283" w:rsidRPr="003A24FE" w:rsidTr="000712B1">
        <w:trPr>
          <w:trHeight w:val="315"/>
        </w:trPr>
        <w:tc>
          <w:tcPr>
            <w:tcW w:w="67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2013"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00"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00"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62"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804"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21"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956"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85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4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890"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8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14"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17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23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65" w:type="dxa"/>
            <w:tcBorders>
              <w:top w:val="nil"/>
              <w:left w:val="nil"/>
              <w:bottom w:val="nil"/>
              <w:right w:val="nil"/>
            </w:tcBorders>
            <w:noWrap/>
            <w:hideMark/>
          </w:tcPr>
          <w:p w:rsidR="00DF2283" w:rsidRPr="003A24FE" w:rsidRDefault="00DF2283">
            <w:pPr>
              <w:rPr>
                <w:rFonts w:ascii="Times New Roman" w:hAnsi="Times New Roman" w:cs="Times New Roman"/>
              </w:rPr>
            </w:pPr>
          </w:p>
        </w:tc>
      </w:tr>
      <w:tr w:rsidR="00DF2283" w:rsidRPr="003A24FE" w:rsidTr="000712B1">
        <w:trPr>
          <w:trHeight w:val="315"/>
        </w:trPr>
        <w:tc>
          <w:tcPr>
            <w:tcW w:w="10427" w:type="dxa"/>
            <w:gridSpan w:val="11"/>
            <w:tcBorders>
              <w:top w:val="nil"/>
              <w:left w:val="nil"/>
              <w:bottom w:val="nil"/>
              <w:right w:val="nil"/>
            </w:tcBorders>
            <w:noWrap/>
            <w:hideMark/>
          </w:tcPr>
          <w:p w:rsidR="00DF2283" w:rsidRPr="003A24FE" w:rsidRDefault="00DF2283">
            <w:pPr>
              <w:rPr>
                <w:rFonts w:ascii="Times New Roman" w:hAnsi="Times New Roman" w:cs="Times New Roman"/>
              </w:rPr>
            </w:pPr>
            <w:r w:rsidRPr="003A24FE">
              <w:rPr>
                <w:rFonts w:ascii="Times New Roman" w:hAnsi="Times New Roman" w:cs="Times New Roman"/>
              </w:rPr>
              <w:t>Pārskata sastādīšanas datums:</w:t>
            </w:r>
          </w:p>
        </w:tc>
        <w:tc>
          <w:tcPr>
            <w:tcW w:w="108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14"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17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23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65" w:type="dxa"/>
            <w:tcBorders>
              <w:top w:val="nil"/>
              <w:left w:val="nil"/>
              <w:bottom w:val="nil"/>
              <w:right w:val="nil"/>
            </w:tcBorders>
            <w:noWrap/>
            <w:hideMark/>
          </w:tcPr>
          <w:p w:rsidR="00DF2283" w:rsidRPr="003A24FE" w:rsidRDefault="00DF2283">
            <w:pPr>
              <w:rPr>
                <w:rFonts w:ascii="Times New Roman" w:hAnsi="Times New Roman" w:cs="Times New Roman"/>
              </w:rPr>
            </w:pPr>
          </w:p>
        </w:tc>
      </w:tr>
      <w:tr w:rsidR="00DF2283" w:rsidRPr="003A24FE" w:rsidTr="000712B1">
        <w:trPr>
          <w:trHeight w:val="315"/>
        </w:trPr>
        <w:tc>
          <w:tcPr>
            <w:tcW w:w="10427" w:type="dxa"/>
            <w:gridSpan w:val="11"/>
            <w:tcBorders>
              <w:top w:val="nil"/>
              <w:left w:val="nil"/>
              <w:bottom w:val="nil"/>
              <w:right w:val="nil"/>
            </w:tcBorders>
            <w:noWrap/>
            <w:hideMark/>
          </w:tcPr>
          <w:p w:rsidR="00DF2283" w:rsidRPr="003A24FE" w:rsidRDefault="00DF2283">
            <w:pPr>
              <w:rPr>
                <w:rFonts w:ascii="Times New Roman" w:hAnsi="Times New Roman" w:cs="Times New Roman"/>
              </w:rPr>
            </w:pPr>
            <w:r w:rsidRPr="003A24FE">
              <w:rPr>
                <w:rFonts w:ascii="Times New Roman" w:hAnsi="Times New Roman" w:cs="Times New Roman"/>
              </w:rPr>
              <w:t>Pārskata reģistrēšanas numurs lietvedībā:</w:t>
            </w:r>
          </w:p>
        </w:tc>
        <w:tc>
          <w:tcPr>
            <w:tcW w:w="108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14"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17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23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65" w:type="dxa"/>
            <w:tcBorders>
              <w:top w:val="nil"/>
              <w:left w:val="nil"/>
              <w:bottom w:val="nil"/>
              <w:right w:val="nil"/>
            </w:tcBorders>
            <w:noWrap/>
            <w:hideMark/>
          </w:tcPr>
          <w:p w:rsidR="00DF2283" w:rsidRPr="003A24FE" w:rsidRDefault="00DF2283">
            <w:pPr>
              <w:rPr>
                <w:rFonts w:ascii="Times New Roman" w:hAnsi="Times New Roman" w:cs="Times New Roman"/>
              </w:rPr>
            </w:pPr>
          </w:p>
        </w:tc>
      </w:tr>
      <w:tr w:rsidR="00DF2283" w:rsidRPr="003A24FE" w:rsidTr="000712B1">
        <w:trPr>
          <w:trHeight w:val="315"/>
        </w:trPr>
        <w:tc>
          <w:tcPr>
            <w:tcW w:w="2688" w:type="dxa"/>
            <w:gridSpan w:val="2"/>
            <w:tcBorders>
              <w:top w:val="nil"/>
              <w:left w:val="nil"/>
              <w:bottom w:val="nil"/>
              <w:right w:val="nil"/>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1000" w:type="dxa"/>
            <w:tcBorders>
              <w:top w:val="nil"/>
              <w:left w:val="nil"/>
              <w:bottom w:val="nil"/>
              <w:right w:val="nil"/>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1000" w:type="dxa"/>
            <w:tcBorders>
              <w:top w:val="nil"/>
              <w:left w:val="nil"/>
              <w:bottom w:val="nil"/>
              <w:right w:val="nil"/>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762" w:type="dxa"/>
            <w:tcBorders>
              <w:top w:val="nil"/>
              <w:left w:val="nil"/>
              <w:bottom w:val="nil"/>
              <w:right w:val="nil"/>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804" w:type="dxa"/>
            <w:tcBorders>
              <w:top w:val="nil"/>
              <w:left w:val="nil"/>
              <w:bottom w:val="nil"/>
              <w:right w:val="nil"/>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1677" w:type="dxa"/>
            <w:gridSpan w:val="2"/>
            <w:tcBorders>
              <w:top w:val="nil"/>
              <w:left w:val="nil"/>
              <w:bottom w:val="nil"/>
              <w:right w:val="nil"/>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2496" w:type="dxa"/>
            <w:gridSpan w:val="3"/>
            <w:tcBorders>
              <w:top w:val="nil"/>
              <w:left w:val="nil"/>
              <w:bottom w:val="nil"/>
              <w:right w:val="nil"/>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 </w:t>
            </w:r>
          </w:p>
        </w:tc>
        <w:tc>
          <w:tcPr>
            <w:tcW w:w="1085" w:type="dxa"/>
            <w:tcBorders>
              <w:top w:val="nil"/>
              <w:left w:val="nil"/>
              <w:bottom w:val="nil"/>
              <w:right w:val="nil"/>
            </w:tcBorders>
            <w:noWrap/>
            <w:hideMark/>
          </w:tcPr>
          <w:p w:rsidR="00DF2283" w:rsidRPr="003A24FE" w:rsidRDefault="00DF2283" w:rsidP="00DF2283">
            <w:pPr>
              <w:rPr>
                <w:rFonts w:ascii="Times New Roman" w:hAnsi="Times New Roman" w:cs="Times New Roman"/>
              </w:rPr>
            </w:pPr>
          </w:p>
        </w:tc>
        <w:tc>
          <w:tcPr>
            <w:tcW w:w="1014" w:type="dxa"/>
            <w:tcBorders>
              <w:top w:val="nil"/>
              <w:left w:val="nil"/>
              <w:bottom w:val="nil"/>
              <w:right w:val="nil"/>
            </w:tcBorders>
            <w:noWrap/>
            <w:hideMark/>
          </w:tcPr>
          <w:p w:rsidR="00DF2283" w:rsidRPr="003A24FE" w:rsidRDefault="00DF2283" w:rsidP="00DF2283">
            <w:pPr>
              <w:rPr>
                <w:rFonts w:ascii="Times New Roman" w:hAnsi="Times New Roman" w:cs="Times New Roman"/>
              </w:rPr>
            </w:pPr>
          </w:p>
        </w:tc>
        <w:tc>
          <w:tcPr>
            <w:tcW w:w="1178" w:type="dxa"/>
            <w:tcBorders>
              <w:top w:val="nil"/>
              <w:left w:val="nil"/>
              <w:bottom w:val="nil"/>
              <w:right w:val="nil"/>
            </w:tcBorders>
            <w:noWrap/>
            <w:hideMark/>
          </w:tcPr>
          <w:p w:rsidR="00DF2283" w:rsidRPr="003A24FE" w:rsidRDefault="00DF2283" w:rsidP="00DF2283">
            <w:pPr>
              <w:rPr>
                <w:rFonts w:ascii="Times New Roman" w:hAnsi="Times New Roman" w:cs="Times New Roman"/>
              </w:rPr>
            </w:pPr>
          </w:p>
        </w:tc>
        <w:tc>
          <w:tcPr>
            <w:tcW w:w="123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65" w:type="dxa"/>
            <w:tcBorders>
              <w:top w:val="nil"/>
              <w:left w:val="nil"/>
              <w:bottom w:val="nil"/>
              <w:right w:val="nil"/>
            </w:tcBorders>
            <w:noWrap/>
            <w:hideMark/>
          </w:tcPr>
          <w:p w:rsidR="00DF2283" w:rsidRPr="003A24FE" w:rsidRDefault="00DF2283">
            <w:pPr>
              <w:rPr>
                <w:rFonts w:ascii="Times New Roman" w:hAnsi="Times New Roman" w:cs="Times New Roman"/>
              </w:rPr>
            </w:pPr>
          </w:p>
        </w:tc>
      </w:tr>
      <w:tr w:rsidR="00DF2283" w:rsidRPr="003A24FE" w:rsidTr="000712B1">
        <w:trPr>
          <w:trHeight w:val="720"/>
        </w:trPr>
        <w:tc>
          <w:tcPr>
            <w:tcW w:w="2688" w:type="dxa"/>
            <w:gridSpan w:val="2"/>
            <w:tcBorders>
              <w:top w:val="nil"/>
              <w:left w:val="nil"/>
              <w:bottom w:val="nil"/>
              <w:right w:val="nil"/>
            </w:tcBorders>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(novada/pilsētas domes sociālā dienesta vadītājs vai viņa pilnvarota persona)</w:t>
            </w:r>
          </w:p>
        </w:tc>
        <w:tc>
          <w:tcPr>
            <w:tcW w:w="1000" w:type="dxa"/>
            <w:tcBorders>
              <w:top w:val="nil"/>
              <w:left w:val="nil"/>
              <w:bottom w:val="nil"/>
              <w:right w:val="nil"/>
            </w:tcBorders>
            <w:hideMark/>
          </w:tcPr>
          <w:p w:rsidR="00DF2283" w:rsidRPr="003A24FE" w:rsidRDefault="00DF2283" w:rsidP="00DF2283">
            <w:pPr>
              <w:rPr>
                <w:rFonts w:ascii="Times New Roman" w:hAnsi="Times New Roman" w:cs="Times New Roman"/>
              </w:rPr>
            </w:pPr>
          </w:p>
        </w:tc>
        <w:tc>
          <w:tcPr>
            <w:tcW w:w="1000" w:type="dxa"/>
            <w:tcBorders>
              <w:top w:val="nil"/>
              <w:left w:val="nil"/>
              <w:bottom w:val="nil"/>
              <w:right w:val="nil"/>
            </w:tcBorders>
            <w:hideMark/>
          </w:tcPr>
          <w:p w:rsidR="00DF2283" w:rsidRPr="003A24FE" w:rsidRDefault="00DF2283" w:rsidP="00DF2283">
            <w:pPr>
              <w:rPr>
                <w:rFonts w:ascii="Times New Roman" w:hAnsi="Times New Roman" w:cs="Times New Roman"/>
              </w:rPr>
            </w:pPr>
          </w:p>
        </w:tc>
        <w:tc>
          <w:tcPr>
            <w:tcW w:w="762" w:type="dxa"/>
            <w:tcBorders>
              <w:top w:val="nil"/>
              <w:left w:val="nil"/>
              <w:bottom w:val="nil"/>
              <w:right w:val="nil"/>
            </w:tcBorders>
            <w:hideMark/>
          </w:tcPr>
          <w:p w:rsidR="00DF2283" w:rsidRPr="003A24FE" w:rsidRDefault="00DF2283" w:rsidP="00DF2283">
            <w:pPr>
              <w:rPr>
                <w:rFonts w:ascii="Times New Roman" w:hAnsi="Times New Roman" w:cs="Times New Roman"/>
              </w:rPr>
            </w:pPr>
          </w:p>
        </w:tc>
        <w:tc>
          <w:tcPr>
            <w:tcW w:w="804" w:type="dxa"/>
            <w:tcBorders>
              <w:top w:val="nil"/>
              <w:left w:val="nil"/>
              <w:bottom w:val="nil"/>
              <w:right w:val="nil"/>
            </w:tcBorders>
            <w:hideMark/>
          </w:tcPr>
          <w:p w:rsidR="00DF2283" w:rsidRPr="003A24FE" w:rsidRDefault="00DF2283" w:rsidP="00DF2283">
            <w:pPr>
              <w:rPr>
                <w:rFonts w:ascii="Times New Roman" w:hAnsi="Times New Roman" w:cs="Times New Roman"/>
              </w:rPr>
            </w:pPr>
          </w:p>
        </w:tc>
        <w:tc>
          <w:tcPr>
            <w:tcW w:w="1677" w:type="dxa"/>
            <w:gridSpan w:val="2"/>
            <w:tcBorders>
              <w:top w:val="nil"/>
              <w:left w:val="nil"/>
              <w:bottom w:val="nil"/>
              <w:right w:val="nil"/>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(vārds, uzvārds)</w:t>
            </w:r>
          </w:p>
        </w:tc>
        <w:tc>
          <w:tcPr>
            <w:tcW w:w="2496" w:type="dxa"/>
            <w:gridSpan w:val="3"/>
            <w:tcBorders>
              <w:top w:val="nil"/>
              <w:left w:val="nil"/>
              <w:bottom w:val="nil"/>
              <w:right w:val="nil"/>
            </w:tcBorders>
            <w:noWrap/>
            <w:hideMark/>
          </w:tcPr>
          <w:p w:rsidR="00DF2283" w:rsidRPr="003A24FE" w:rsidRDefault="00DF2283" w:rsidP="00DF2283">
            <w:pPr>
              <w:rPr>
                <w:rFonts w:ascii="Times New Roman" w:hAnsi="Times New Roman" w:cs="Times New Roman"/>
              </w:rPr>
            </w:pPr>
            <w:r w:rsidRPr="003A24FE">
              <w:rPr>
                <w:rFonts w:ascii="Times New Roman" w:hAnsi="Times New Roman" w:cs="Times New Roman"/>
              </w:rPr>
              <w:t>(paraksts)</w:t>
            </w:r>
          </w:p>
        </w:tc>
        <w:tc>
          <w:tcPr>
            <w:tcW w:w="1085" w:type="dxa"/>
            <w:tcBorders>
              <w:top w:val="nil"/>
              <w:left w:val="nil"/>
              <w:bottom w:val="nil"/>
              <w:right w:val="nil"/>
            </w:tcBorders>
            <w:noWrap/>
            <w:hideMark/>
          </w:tcPr>
          <w:p w:rsidR="00DF2283" w:rsidRPr="003A24FE" w:rsidRDefault="00DF2283" w:rsidP="00DF2283">
            <w:pPr>
              <w:rPr>
                <w:rFonts w:ascii="Times New Roman" w:hAnsi="Times New Roman" w:cs="Times New Roman"/>
              </w:rPr>
            </w:pPr>
          </w:p>
        </w:tc>
        <w:tc>
          <w:tcPr>
            <w:tcW w:w="1014" w:type="dxa"/>
            <w:tcBorders>
              <w:top w:val="nil"/>
              <w:left w:val="nil"/>
              <w:bottom w:val="nil"/>
              <w:right w:val="nil"/>
            </w:tcBorders>
            <w:noWrap/>
            <w:hideMark/>
          </w:tcPr>
          <w:p w:rsidR="00DF2283" w:rsidRPr="003A24FE" w:rsidRDefault="00DF2283" w:rsidP="00DF2283">
            <w:pPr>
              <w:rPr>
                <w:rFonts w:ascii="Times New Roman" w:hAnsi="Times New Roman" w:cs="Times New Roman"/>
              </w:rPr>
            </w:pPr>
          </w:p>
        </w:tc>
        <w:tc>
          <w:tcPr>
            <w:tcW w:w="1178" w:type="dxa"/>
            <w:tcBorders>
              <w:top w:val="nil"/>
              <w:left w:val="nil"/>
              <w:bottom w:val="nil"/>
              <w:right w:val="nil"/>
            </w:tcBorders>
            <w:noWrap/>
            <w:hideMark/>
          </w:tcPr>
          <w:p w:rsidR="00DF2283" w:rsidRPr="003A24FE" w:rsidRDefault="00DF2283" w:rsidP="00DF2283">
            <w:pPr>
              <w:rPr>
                <w:rFonts w:ascii="Times New Roman" w:hAnsi="Times New Roman" w:cs="Times New Roman"/>
              </w:rPr>
            </w:pPr>
          </w:p>
        </w:tc>
        <w:tc>
          <w:tcPr>
            <w:tcW w:w="123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65" w:type="dxa"/>
            <w:tcBorders>
              <w:top w:val="nil"/>
              <w:left w:val="nil"/>
              <w:bottom w:val="nil"/>
              <w:right w:val="nil"/>
            </w:tcBorders>
            <w:noWrap/>
            <w:hideMark/>
          </w:tcPr>
          <w:p w:rsidR="00DF2283" w:rsidRPr="003A24FE" w:rsidRDefault="00DF2283">
            <w:pPr>
              <w:rPr>
                <w:rFonts w:ascii="Times New Roman" w:hAnsi="Times New Roman" w:cs="Times New Roman"/>
              </w:rPr>
            </w:pPr>
          </w:p>
        </w:tc>
      </w:tr>
      <w:tr w:rsidR="00DF2283" w:rsidRPr="003A24FE" w:rsidTr="000712B1">
        <w:trPr>
          <w:trHeight w:val="315"/>
        </w:trPr>
        <w:tc>
          <w:tcPr>
            <w:tcW w:w="7931" w:type="dxa"/>
            <w:gridSpan w:val="8"/>
            <w:tcBorders>
              <w:top w:val="nil"/>
              <w:left w:val="nil"/>
              <w:bottom w:val="nil"/>
              <w:right w:val="nil"/>
            </w:tcBorders>
            <w:noWrap/>
            <w:hideMark/>
          </w:tcPr>
          <w:p w:rsidR="00DF2283" w:rsidRPr="003A24FE" w:rsidRDefault="00DF2283">
            <w:pPr>
              <w:rPr>
                <w:rFonts w:ascii="Times New Roman" w:hAnsi="Times New Roman" w:cs="Times New Roman"/>
              </w:rPr>
            </w:pPr>
            <w:r w:rsidRPr="003A24FE">
              <w:rPr>
                <w:rFonts w:ascii="Times New Roman" w:hAnsi="Times New Roman" w:cs="Times New Roman"/>
              </w:rPr>
              <w:t>Atskaites sagatavotājs:</w:t>
            </w:r>
          </w:p>
        </w:tc>
        <w:tc>
          <w:tcPr>
            <w:tcW w:w="85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4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890"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8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14"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17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23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65" w:type="dxa"/>
            <w:tcBorders>
              <w:top w:val="nil"/>
              <w:left w:val="nil"/>
              <w:bottom w:val="nil"/>
              <w:right w:val="nil"/>
            </w:tcBorders>
            <w:noWrap/>
            <w:hideMark/>
          </w:tcPr>
          <w:p w:rsidR="00DF2283" w:rsidRPr="003A24FE" w:rsidRDefault="00DF2283">
            <w:pPr>
              <w:rPr>
                <w:rFonts w:ascii="Times New Roman" w:hAnsi="Times New Roman" w:cs="Times New Roman"/>
              </w:rPr>
            </w:pPr>
          </w:p>
        </w:tc>
      </w:tr>
      <w:tr w:rsidR="00DF2283" w:rsidRPr="003A24FE" w:rsidTr="000712B1">
        <w:trPr>
          <w:trHeight w:val="315"/>
        </w:trPr>
        <w:tc>
          <w:tcPr>
            <w:tcW w:w="7931" w:type="dxa"/>
            <w:gridSpan w:val="8"/>
            <w:tcBorders>
              <w:top w:val="nil"/>
              <w:left w:val="nil"/>
              <w:bottom w:val="nil"/>
              <w:right w:val="nil"/>
            </w:tcBorders>
            <w:noWrap/>
            <w:hideMark/>
          </w:tcPr>
          <w:p w:rsidR="00DF2283" w:rsidRPr="003A24FE" w:rsidRDefault="00DF2283">
            <w:pPr>
              <w:rPr>
                <w:rFonts w:ascii="Times New Roman" w:hAnsi="Times New Roman" w:cs="Times New Roman"/>
              </w:rPr>
            </w:pPr>
            <w:r w:rsidRPr="003A24FE">
              <w:rPr>
                <w:rFonts w:ascii="Times New Roman" w:hAnsi="Times New Roman" w:cs="Times New Roman"/>
              </w:rPr>
              <w:t>tālrunis:</w:t>
            </w:r>
          </w:p>
        </w:tc>
        <w:tc>
          <w:tcPr>
            <w:tcW w:w="85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4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890"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8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14"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17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23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65" w:type="dxa"/>
            <w:tcBorders>
              <w:top w:val="nil"/>
              <w:left w:val="nil"/>
              <w:bottom w:val="nil"/>
              <w:right w:val="nil"/>
            </w:tcBorders>
            <w:noWrap/>
            <w:hideMark/>
          </w:tcPr>
          <w:p w:rsidR="00DF2283" w:rsidRPr="003A24FE" w:rsidRDefault="00DF2283">
            <w:pPr>
              <w:rPr>
                <w:rFonts w:ascii="Times New Roman" w:hAnsi="Times New Roman" w:cs="Times New Roman"/>
              </w:rPr>
            </w:pPr>
          </w:p>
        </w:tc>
      </w:tr>
      <w:tr w:rsidR="00DF2283" w:rsidRPr="003A24FE" w:rsidTr="000712B1">
        <w:trPr>
          <w:trHeight w:val="315"/>
        </w:trPr>
        <w:tc>
          <w:tcPr>
            <w:tcW w:w="7931" w:type="dxa"/>
            <w:gridSpan w:val="8"/>
            <w:tcBorders>
              <w:top w:val="nil"/>
              <w:left w:val="nil"/>
              <w:bottom w:val="nil"/>
              <w:right w:val="nil"/>
            </w:tcBorders>
            <w:noWrap/>
            <w:hideMark/>
          </w:tcPr>
          <w:p w:rsidR="00DF2283" w:rsidRPr="003A24FE" w:rsidRDefault="00DF2283">
            <w:pPr>
              <w:rPr>
                <w:rFonts w:ascii="Times New Roman" w:hAnsi="Times New Roman" w:cs="Times New Roman"/>
              </w:rPr>
            </w:pPr>
            <w:r w:rsidRPr="003A24FE">
              <w:rPr>
                <w:rFonts w:ascii="Times New Roman" w:hAnsi="Times New Roman" w:cs="Times New Roman"/>
              </w:rPr>
              <w:t>e-pasts:</w:t>
            </w:r>
          </w:p>
        </w:tc>
        <w:tc>
          <w:tcPr>
            <w:tcW w:w="85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4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890"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8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014"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178"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1235" w:type="dxa"/>
            <w:tcBorders>
              <w:top w:val="nil"/>
              <w:left w:val="nil"/>
              <w:bottom w:val="nil"/>
              <w:right w:val="nil"/>
            </w:tcBorders>
            <w:noWrap/>
            <w:hideMark/>
          </w:tcPr>
          <w:p w:rsidR="00DF2283" w:rsidRPr="003A24FE" w:rsidRDefault="00DF2283">
            <w:pPr>
              <w:rPr>
                <w:rFonts w:ascii="Times New Roman" w:hAnsi="Times New Roman" w:cs="Times New Roman"/>
              </w:rPr>
            </w:pPr>
          </w:p>
        </w:tc>
        <w:tc>
          <w:tcPr>
            <w:tcW w:w="765" w:type="dxa"/>
            <w:tcBorders>
              <w:top w:val="nil"/>
              <w:left w:val="nil"/>
              <w:bottom w:val="nil"/>
              <w:right w:val="nil"/>
            </w:tcBorders>
            <w:noWrap/>
            <w:hideMark/>
          </w:tcPr>
          <w:p w:rsidR="00DF2283" w:rsidRPr="003A24FE" w:rsidRDefault="00DF2283">
            <w:pPr>
              <w:rPr>
                <w:rFonts w:ascii="Times New Roman" w:hAnsi="Times New Roman" w:cs="Times New Roman"/>
              </w:rPr>
            </w:pPr>
          </w:p>
        </w:tc>
      </w:tr>
    </w:tbl>
    <w:p w:rsidR="00F96A33" w:rsidRDefault="00F96A33" w:rsidP="00DF2283">
      <w:pPr>
        <w:rPr>
          <w:rFonts w:ascii="Times New Roman" w:hAnsi="Times New Roman" w:cs="Times New Roman"/>
        </w:rPr>
      </w:pPr>
    </w:p>
    <w:p w:rsidR="003A24FE" w:rsidRDefault="003A24FE" w:rsidP="00DF2283">
      <w:pPr>
        <w:rPr>
          <w:rFonts w:ascii="Times New Roman" w:hAnsi="Times New Roman" w:cs="Times New Roman"/>
        </w:rPr>
      </w:pPr>
    </w:p>
    <w:p w:rsidR="003A24FE" w:rsidRDefault="003A24FE" w:rsidP="00DF2283">
      <w:pPr>
        <w:rPr>
          <w:rFonts w:ascii="Times New Roman" w:hAnsi="Times New Roman" w:cs="Times New Roman"/>
        </w:rPr>
      </w:pPr>
    </w:p>
    <w:p w:rsidR="003A24FE" w:rsidRDefault="003A24FE" w:rsidP="00DF2283">
      <w:pPr>
        <w:rPr>
          <w:rFonts w:ascii="Times New Roman" w:hAnsi="Times New Roman" w:cs="Times New Roman"/>
        </w:rPr>
      </w:pPr>
    </w:p>
    <w:p w:rsidR="003A24FE" w:rsidRDefault="003A24FE" w:rsidP="00DF2283">
      <w:pPr>
        <w:rPr>
          <w:rFonts w:ascii="Times New Roman" w:hAnsi="Times New Roman" w:cs="Times New Roman"/>
        </w:rPr>
      </w:pPr>
    </w:p>
    <w:p w:rsidR="003A24FE" w:rsidRPr="00B051CF" w:rsidRDefault="003A24FE" w:rsidP="003A24FE">
      <w:pPr>
        <w:spacing w:after="0" w:line="240" w:lineRule="auto"/>
        <w:jc w:val="both"/>
        <w:rPr>
          <w:rFonts w:ascii="Times New Roman" w:eastAsia="Calibri" w:hAnsi="Times New Roman" w:cs="Times New Roman"/>
          <w:sz w:val="20"/>
          <w:szCs w:val="20"/>
        </w:rPr>
      </w:pPr>
      <w:r w:rsidRPr="00B051CF">
        <w:rPr>
          <w:rFonts w:ascii="Times New Roman" w:eastAsia="Calibri" w:hAnsi="Times New Roman" w:cs="Times New Roman"/>
          <w:sz w:val="20"/>
          <w:szCs w:val="20"/>
        </w:rPr>
        <w:t xml:space="preserve">18.08.2017., 10:35, </w:t>
      </w:r>
    </w:p>
    <w:p w:rsidR="003A24FE" w:rsidRPr="00B051CF" w:rsidRDefault="003A24FE" w:rsidP="003A24FE">
      <w:pPr>
        <w:spacing w:after="0" w:line="240" w:lineRule="auto"/>
        <w:jc w:val="both"/>
        <w:rPr>
          <w:rFonts w:ascii="Times New Roman" w:eastAsia="Calibri" w:hAnsi="Times New Roman" w:cs="Times New Roman"/>
          <w:sz w:val="20"/>
          <w:szCs w:val="20"/>
        </w:rPr>
      </w:pPr>
      <w:r w:rsidRPr="00B051CF">
        <w:rPr>
          <w:rFonts w:ascii="Times New Roman" w:eastAsia="Calibri" w:hAnsi="Times New Roman" w:cs="Times New Roman"/>
          <w:sz w:val="20"/>
          <w:szCs w:val="20"/>
        </w:rPr>
        <w:t>101</w:t>
      </w:r>
      <w:r>
        <w:rPr>
          <w:rFonts w:ascii="Times New Roman" w:eastAsia="Calibri" w:hAnsi="Times New Roman" w:cs="Times New Roman"/>
          <w:sz w:val="20"/>
          <w:szCs w:val="20"/>
        </w:rPr>
        <w:t>4</w:t>
      </w:r>
      <w:r w:rsidRPr="00B051CF">
        <w:rPr>
          <w:rFonts w:ascii="Times New Roman" w:eastAsia="Calibri" w:hAnsi="Times New Roman" w:cs="Times New Roman"/>
          <w:sz w:val="20"/>
          <w:szCs w:val="20"/>
        </w:rPr>
        <w:t xml:space="preserve">, </w:t>
      </w:r>
    </w:p>
    <w:p w:rsidR="003A24FE" w:rsidRPr="00B051CF" w:rsidRDefault="003A24FE" w:rsidP="003A24FE">
      <w:pPr>
        <w:spacing w:after="0" w:line="240" w:lineRule="auto"/>
        <w:jc w:val="both"/>
        <w:rPr>
          <w:rFonts w:ascii="Times New Roman" w:eastAsia="Calibri" w:hAnsi="Times New Roman" w:cs="Times New Roman"/>
          <w:sz w:val="20"/>
          <w:szCs w:val="20"/>
        </w:rPr>
      </w:pPr>
      <w:proofErr w:type="spellStart"/>
      <w:r w:rsidRPr="00B051CF">
        <w:rPr>
          <w:rFonts w:ascii="Times New Roman" w:eastAsia="Calibri" w:hAnsi="Times New Roman" w:cs="Times New Roman"/>
          <w:sz w:val="20"/>
          <w:szCs w:val="20"/>
        </w:rPr>
        <w:t>Pikše</w:t>
      </w:r>
      <w:proofErr w:type="spellEnd"/>
      <w:r w:rsidRPr="00B051CF">
        <w:rPr>
          <w:rFonts w:ascii="Times New Roman" w:eastAsia="Calibri" w:hAnsi="Times New Roman" w:cs="Times New Roman"/>
          <w:sz w:val="20"/>
          <w:szCs w:val="20"/>
        </w:rPr>
        <w:t xml:space="preserve"> 67021634, </w:t>
      </w:r>
    </w:p>
    <w:p w:rsidR="003A24FE" w:rsidRPr="00B051CF" w:rsidRDefault="003A24FE" w:rsidP="003A24FE">
      <w:pPr>
        <w:spacing w:after="0" w:line="240" w:lineRule="auto"/>
        <w:jc w:val="both"/>
        <w:rPr>
          <w:rFonts w:ascii="Times New Roman" w:eastAsia="Calibri" w:hAnsi="Times New Roman" w:cs="Times New Roman"/>
          <w:sz w:val="20"/>
          <w:szCs w:val="20"/>
        </w:rPr>
      </w:pPr>
      <w:r w:rsidRPr="00B051CF">
        <w:rPr>
          <w:rFonts w:ascii="Times New Roman" w:eastAsia="Calibri" w:hAnsi="Times New Roman" w:cs="Times New Roman"/>
          <w:sz w:val="20"/>
          <w:szCs w:val="20"/>
        </w:rPr>
        <w:t>Ineta.Pikse@lm.gov.lv</w:t>
      </w:r>
    </w:p>
    <w:p w:rsidR="003A24FE" w:rsidRPr="003A24FE" w:rsidRDefault="003A24FE" w:rsidP="00DF2283">
      <w:pPr>
        <w:rPr>
          <w:rFonts w:ascii="Times New Roman" w:hAnsi="Times New Roman" w:cs="Times New Roman"/>
        </w:rPr>
      </w:pPr>
    </w:p>
    <w:sectPr w:rsidR="003A24FE" w:rsidRPr="003A24FE" w:rsidSect="003A24FE">
      <w:headerReference w:type="default" r:id="rId6"/>
      <w:footerReference w:type="default" r:id="rId7"/>
      <w:footerReference w:type="first" r:id="rId8"/>
      <w:pgSz w:w="16838" w:h="11906" w:orient="landscape" w:code="9"/>
      <w:pgMar w:top="851" w:right="567" w:bottom="567" w:left="56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B67" w:rsidRDefault="009A4B67" w:rsidP="003A24FE">
      <w:pPr>
        <w:spacing w:after="0" w:line="240" w:lineRule="auto"/>
      </w:pPr>
      <w:r>
        <w:separator/>
      </w:r>
    </w:p>
  </w:endnote>
  <w:endnote w:type="continuationSeparator" w:id="0">
    <w:p w:rsidR="009A4B67" w:rsidRDefault="009A4B67" w:rsidP="003A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FE" w:rsidRPr="003A24FE" w:rsidRDefault="003A24FE" w:rsidP="003A24FE">
    <w:pPr>
      <w:pStyle w:val="Footer"/>
      <w:rPr>
        <w:rFonts w:ascii="Times New Roman" w:hAnsi="Times New Roman" w:cs="Times New Roman"/>
        <w:sz w:val="20"/>
        <w:szCs w:val="20"/>
      </w:rPr>
    </w:pPr>
    <w:bookmarkStart w:id="1" w:name="_Hlk490732892"/>
    <w:r w:rsidRPr="003A24FE">
      <w:rPr>
        <w:rFonts w:ascii="Times New Roman" w:hAnsi="Times New Roman" w:cs="Times New Roman"/>
        <w:sz w:val="20"/>
        <w:szCs w:val="20"/>
      </w:rPr>
      <w:t>LMno</w:t>
    </w:r>
    <w:r>
      <w:rPr>
        <w:rFonts w:ascii="Times New Roman" w:hAnsi="Times New Roman" w:cs="Times New Roman"/>
        <w:sz w:val="20"/>
        <w:szCs w:val="20"/>
      </w:rPr>
      <w:t>t</w:t>
    </w:r>
    <w:r w:rsidRPr="003A24FE">
      <w:rPr>
        <w:rFonts w:ascii="Times New Roman" w:hAnsi="Times New Roman" w:cs="Times New Roman"/>
        <w:sz w:val="20"/>
        <w:szCs w:val="20"/>
      </w:rPr>
      <w:t xml:space="preserve">p_180817_MK790; </w:t>
    </w:r>
    <w:bookmarkEnd w:id="1"/>
    <w:r w:rsidRPr="003A24FE">
      <w:rPr>
        <w:rFonts w:ascii="Times New Roman" w:hAnsi="Times New Roman" w:cs="Times New Roman"/>
        <w:sz w:val="20"/>
        <w:szCs w:val="20"/>
      </w:rPr>
      <w:t xml:space="preserve">Grozījumi Ministru kabineta </w:t>
    </w:r>
    <w:proofErr w:type="gramStart"/>
    <w:r w:rsidRPr="003A24FE">
      <w:rPr>
        <w:rFonts w:ascii="Times New Roman" w:hAnsi="Times New Roman" w:cs="Times New Roman"/>
        <w:sz w:val="20"/>
        <w:szCs w:val="20"/>
      </w:rPr>
      <w:t>2014.gada</w:t>
    </w:r>
    <w:proofErr w:type="gramEnd"/>
    <w:r w:rsidRPr="003A24FE">
      <w:rPr>
        <w:rFonts w:ascii="Times New Roman" w:hAnsi="Times New Roman" w:cs="Times New Roman"/>
        <w:sz w:val="20"/>
        <w:szCs w:val="20"/>
      </w:rPr>
      <w:t xml:space="preserve"> 23.decembra noteikumos Nr.790 „ Sociālās rehabilitācijas pakalpojumu sniegšanas kārtība no vardarbības cietušām un vardarbību veikušām pilngadīgām personām”</w:t>
    </w:r>
  </w:p>
  <w:p w:rsidR="003A24FE" w:rsidRDefault="003A24FE">
    <w:pPr>
      <w:pStyle w:val="Footer"/>
    </w:pPr>
  </w:p>
  <w:p w:rsidR="003A24FE" w:rsidRDefault="003A2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4FE" w:rsidRPr="003A24FE" w:rsidRDefault="003A24FE">
    <w:pPr>
      <w:pStyle w:val="Footer"/>
      <w:rPr>
        <w:sz w:val="20"/>
        <w:szCs w:val="20"/>
      </w:rPr>
    </w:pPr>
    <w:r w:rsidRPr="003A24FE">
      <w:rPr>
        <w:rFonts w:ascii="Times New Roman" w:hAnsi="Times New Roman" w:cs="Times New Roman"/>
        <w:sz w:val="20"/>
        <w:szCs w:val="20"/>
      </w:rPr>
      <w:t>LMnotp_180817_MK790; Grozījumi Ministru kabineta 2014. gada 23. decembra noteikumos Nr.790 “Sociālas rehabilitācijas pakalpojumu sniegšanas kārtība no vardarbības cietušām un vardarbību veikušām pilngadīgām personām</w:t>
    </w:r>
  </w:p>
  <w:p w:rsidR="003A24FE" w:rsidRDefault="003A2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B67" w:rsidRDefault="009A4B67" w:rsidP="003A24FE">
      <w:pPr>
        <w:spacing w:after="0" w:line="240" w:lineRule="auto"/>
      </w:pPr>
      <w:r>
        <w:separator/>
      </w:r>
    </w:p>
  </w:footnote>
  <w:footnote w:type="continuationSeparator" w:id="0">
    <w:p w:rsidR="009A4B67" w:rsidRDefault="009A4B67" w:rsidP="003A2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090844"/>
      <w:docPartObj>
        <w:docPartGallery w:val="Page Numbers (Top of Page)"/>
        <w:docPartUnique/>
      </w:docPartObj>
    </w:sdtPr>
    <w:sdtEndPr>
      <w:rPr>
        <w:noProof/>
      </w:rPr>
    </w:sdtEndPr>
    <w:sdtContent>
      <w:p w:rsidR="003A24FE" w:rsidRDefault="003A24FE">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rsidR="003A24FE" w:rsidRDefault="003A24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6F"/>
    <w:rsid w:val="000066F5"/>
    <w:rsid w:val="000109DE"/>
    <w:rsid w:val="000138AF"/>
    <w:rsid w:val="00015782"/>
    <w:rsid w:val="00020B88"/>
    <w:rsid w:val="000212D1"/>
    <w:rsid w:val="00035745"/>
    <w:rsid w:val="0003603E"/>
    <w:rsid w:val="0004736F"/>
    <w:rsid w:val="000608EF"/>
    <w:rsid w:val="00063B8D"/>
    <w:rsid w:val="000712B1"/>
    <w:rsid w:val="00080948"/>
    <w:rsid w:val="00081F09"/>
    <w:rsid w:val="00093DD4"/>
    <w:rsid w:val="000A2EA6"/>
    <w:rsid w:val="000B6123"/>
    <w:rsid w:val="000B6BAE"/>
    <w:rsid w:val="000B7189"/>
    <w:rsid w:val="000C4352"/>
    <w:rsid w:val="000D27A2"/>
    <w:rsid w:val="000D4D9E"/>
    <w:rsid w:val="000E312A"/>
    <w:rsid w:val="000E7233"/>
    <w:rsid w:val="000F40F2"/>
    <w:rsid w:val="00103773"/>
    <w:rsid w:val="001055A4"/>
    <w:rsid w:val="00105D82"/>
    <w:rsid w:val="00114024"/>
    <w:rsid w:val="00135B81"/>
    <w:rsid w:val="0014674A"/>
    <w:rsid w:val="00163528"/>
    <w:rsid w:val="001848D0"/>
    <w:rsid w:val="001A1927"/>
    <w:rsid w:val="001B6316"/>
    <w:rsid w:val="001C1DD3"/>
    <w:rsid w:val="001C2A33"/>
    <w:rsid w:val="001E231A"/>
    <w:rsid w:val="001F6EEA"/>
    <w:rsid w:val="00224B0F"/>
    <w:rsid w:val="0023654C"/>
    <w:rsid w:val="00240858"/>
    <w:rsid w:val="0024331E"/>
    <w:rsid w:val="0024421A"/>
    <w:rsid w:val="0026292F"/>
    <w:rsid w:val="002752EF"/>
    <w:rsid w:val="00283C02"/>
    <w:rsid w:val="00292EB6"/>
    <w:rsid w:val="002A503B"/>
    <w:rsid w:val="002A76E5"/>
    <w:rsid w:val="002B2007"/>
    <w:rsid w:val="002B20A8"/>
    <w:rsid w:val="002B7D1D"/>
    <w:rsid w:val="002F0581"/>
    <w:rsid w:val="00304F03"/>
    <w:rsid w:val="003260C4"/>
    <w:rsid w:val="0032755D"/>
    <w:rsid w:val="0033292E"/>
    <w:rsid w:val="00342CB6"/>
    <w:rsid w:val="003464D0"/>
    <w:rsid w:val="003627BA"/>
    <w:rsid w:val="0036308C"/>
    <w:rsid w:val="00393EF8"/>
    <w:rsid w:val="00397C1C"/>
    <w:rsid w:val="003A24FE"/>
    <w:rsid w:val="003C2AEC"/>
    <w:rsid w:val="003E1776"/>
    <w:rsid w:val="003E78D5"/>
    <w:rsid w:val="00402958"/>
    <w:rsid w:val="0040468F"/>
    <w:rsid w:val="00405DF5"/>
    <w:rsid w:val="00406E4C"/>
    <w:rsid w:val="004113A3"/>
    <w:rsid w:val="00417BF0"/>
    <w:rsid w:val="0043068F"/>
    <w:rsid w:val="00434D0A"/>
    <w:rsid w:val="004556BC"/>
    <w:rsid w:val="004574DE"/>
    <w:rsid w:val="0048074E"/>
    <w:rsid w:val="00481D81"/>
    <w:rsid w:val="004A14C2"/>
    <w:rsid w:val="004A1EFD"/>
    <w:rsid w:val="004B2C42"/>
    <w:rsid w:val="004B65C8"/>
    <w:rsid w:val="004B68A0"/>
    <w:rsid w:val="004B7AA9"/>
    <w:rsid w:val="004D3E14"/>
    <w:rsid w:val="0051041B"/>
    <w:rsid w:val="00516BCC"/>
    <w:rsid w:val="00525310"/>
    <w:rsid w:val="0053026A"/>
    <w:rsid w:val="005461D7"/>
    <w:rsid w:val="00550D32"/>
    <w:rsid w:val="0055355E"/>
    <w:rsid w:val="00554DB3"/>
    <w:rsid w:val="00565E1E"/>
    <w:rsid w:val="005875DA"/>
    <w:rsid w:val="0059063B"/>
    <w:rsid w:val="00594D86"/>
    <w:rsid w:val="005B2F4D"/>
    <w:rsid w:val="005B414A"/>
    <w:rsid w:val="005B617B"/>
    <w:rsid w:val="005C36DA"/>
    <w:rsid w:val="005C3D56"/>
    <w:rsid w:val="005D5B22"/>
    <w:rsid w:val="005D7BCB"/>
    <w:rsid w:val="005F57B3"/>
    <w:rsid w:val="005F6565"/>
    <w:rsid w:val="00602F9E"/>
    <w:rsid w:val="00603432"/>
    <w:rsid w:val="0061413B"/>
    <w:rsid w:val="00616CB4"/>
    <w:rsid w:val="00622189"/>
    <w:rsid w:val="006403B7"/>
    <w:rsid w:val="00640471"/>
    <w:rsid w:val="00653637"/>
    <w:rsid w:val="00655D22"/>
    <w:rsid w:val="00655F63"/>
    <w:rsid w:val="00661912"/>
    <w:rsid w:val="006643DB"/>
    <w:rsid w:val="00672C59"/>
    <w:rsid w:val="006744A1"/>
    <w:rsid w:val="00680048"/>
    <w:rsid w:val="00693A65"/>
    <w:rsid w:val="0069612F"/>
    <w:rsid w:val="006A126A"/>
    <w:rsid w:val="006B0263"/>
    <w:rsid w:val="006B0604"/>
    <w:rsid w:val="006B3F6F"/>
    <w:rsid w:val="006C57BA"/>
    <w:rsid w:val="006D0A1F"/>
    <w:rsid w:val="00701D85"/>
    <w:rsid w:val="00704204"/>
    <w:rsid w:val="0071406B"/>
    <w:rsid w:val="007204A5"/>
    <w:rsid w:val="00721A99"/>
    <w:rsid w:val="007271DC"/>
    <w:rsid w:val="0073180D"/>
    <w:rsid w:val="00734FC6"/>
    <w:rsid w:val="00737B85"/>
    <w:rsid w:val="00741F6F"/>
    <w:rsid w:val="00756B0A"/>
    <w:rsid w:val="00762159"/>
    <w:rsid w:val="00767609"/>
    <w:rsid w:val="0077243F"/>
    <w:rsid w:val="0077384C"/>
    <w:rsid w:val="007744D9"/>
    <w:rsid w:val="00774B39"/>
    <w:rsid w:val="0077720A"/>
    <w:rsid w:val="007A1E45"/>
    <w:rsid w:val="007A3224"/>
    <w:rsid w:val="007B696D"/>
    <w:rsid w:val="007D1D47"/>
    <w:rsid w:val="007E264D"/>
    <w:rsid w:val="007F74AB"/>
    <w:rsid w:val="00810233"/>
    <w:rsid w:val="00825864"/>
    <w:rsid w:val="00825B2E"/>
    <w:rsid w:val="00830317"/>
    <w:rsid w:val="0084171A"/>
    <w:rsid w:val="00843B7B"/>
    <w:rsid w:val="00844A79"/>
    <w:rsid w:val="008469E5"/>
    <w:rsid w:val="008475FE"/>
    <w:rsid w:val="00847802"/>
    <w:rsid w:val="00850806"/>
    <w:rsid w:val="00853F95"/>
    <w:rsid w:val="008666D5"/>
    <w:rsid w:val="00871332"/>
    <w:rsid w:val="0087783F"/>
    <w:rsid w:val="00884C40"/>
    <w:rsid w:val="00886CCD"/>
    <w:rsid w:val="008914F3"/>
    <w:rsid w:val="00894780"/>
    <w:rsid w:val="00896092"/>
    <w:rsid w:val="00897B3B"/>
    <w:rsid w:val="008A5A9E"/>
    <w:rsid w:val="008A7395"/>
    <w:rsid w:val="008B42AE"/>
    <w:rsid w:val="008C213E"/>
    <w:rsid w:val="008C35F0"/>
    <w:rsid w:val="008C64A9"/>
    <w:rsid w:val="008D1871"/>
    <w:rsid w:val="008D25DE"/>
    <w:rsid w:val="008D4D04"/>
    <w:rsid w:val="008E47E4"/>
    <w:rsid w:val="008F4B86"/>
    <w:rsid w:val="0091144D"/>
    <w:rsid w:val="00930D1B"/>
    <w:rsid w:val="00937174"/>
    <w:rsid w:val="0094278D"/>
    <w:rsid w:val="009459D0"/>
    <w:rsid w:val="009546A8"/>
    <w:rsid w:val="00955394"/>
    <w:rsid w:val="00967676"/>
    <w:rsid w:val="00982994"/>
    <w:rsid w:val="00986627"/>
    <w:rsid w:val="00995553"/>
    <w:rsid w:val="009A4B67"/>
    <w:rsid w:val="009A6AF3"/>
    <w:rsid w:val="009A7DA0"/>
    <w:rsid w:val="009B0C13"/>
    <w:rsid w:val="009B3853"/>
    <w:rsid w:val="009C186B"/>
    <w:rsid w:val="009E4772"/>
    <w:rsid w:val="00A02065"/>
    <w:rsid w:val="00A03B05"/>
    <w:rsid w:val="00A10F2D"/>
    <w:rsid w:val="00A3347F"/>
    <w:rsid w:val="00A36611"/>
    <w:rsid w:val="00A41757"/>
    <w:rsid w:val="00A43C78"/>
    <w:rsid w:val="00A5698F"/>
    <w:rsid w:val="00A57FF8"/>
    <w:rsid w:val="00A64A4E"/>
    <w:rsid w:val="00A768FE"/>
    <w:rsid w:val="00A77E24"/>
    <w:rsid w:val="00A84267"/>
    <w:rsid w:val="00AA713D"/>
    <w:rsid w:val="00AA7F7E"/>
    <w:rsid w:val="00AB321E"/>
    <w:rsid w:val="00AC0AF6"/>
    <w:rsid w:val="00AE7CF9"/>
    <w:rsid w:val="00B06E21"/>
    <w:rsid w:val="00B11437"/>
    <w:rsid w:val="00B24975"/>
    <w:rsid w:val="00B25520"/>
    <w:rsid w:val="00B34610"/>
    <w:rsid w:val="00B41227"/>
    <w:rsid w:val="00B43D75"/>
    <w:rsid w:val="00B4673A"/>
    <w:rsid w:val="00B5595E"/>
    <w:rsid w:val="00B6502B"/>
    <w:rsid w:val="00B664F0"/>
    <w:rsid w:val="00B71963"/>
    <w:rsid w:val="00B96BD4"/>
    <w:rsid w:val="00B978FA"/>
    <w:rsid w:val="00BB029D"/>
    <w:rsid w:val="00BB3019"/>
    <w:rsid w:val="00BC71D3"/>
    <w:rsid w:val="00BD6E9C"/>
    <w:rsid w:val="00BE4602"/>
    <w:rsid w:val="00BF1CFC"/>
    <w:rsid w:val="00C0406F"/>
    <w:rsid w:val="00C06DA4"/>
    <w:rsid w:val="00C1038A"/>
    <w:rsid w:val="00C10521"/>
    <w:rsid w:val="00C21C82"/>
    <w:rsid w:val="00C31BA3"/>
    <w:rsid w:val="00C3463D"/>
    <w:rsid w:val="00C37971"/>
    <w:rsid w:val="00C419E4"/>
    <w:rsid w:val="00C46807"/>
    <w:rsid w:val="00C56EE7"/>
    <w:rsid w:val="00C61502"/>
    <w:rsid w:val="00C70BDC"/>
    <w:rsid w:val="00C90D3E"/>
    <w:rsid w:val="00C9669B"/>
    <w:rsid w:val="00CA11F7"/>
    <w:rsid w:val="00CA296C"/>
    <w:rsid w:val="00CB7E64"/>
    <w:rsid w:val="00CC4743"/>
    <w:rsid w:val="00CE4CAE"/>
    <w:rsid w:val="00D02708"/>
    <w:rsid w:val="00D03911"/>
    <w:rsid w:val="00D1298E"/>
    <w:rsid w:val="00D14B5B"/>
    <w:rsid w:val="00D27001"/>
    <w:rsid w:val="00D37237"/>
    <w:rsid w:val="00D43222"/>
    <w:rsid w:val="00D44F6A"/>
    <w:rsid w:val="00D60D0D"/>
    <w:rsid w:val="00D62151"/>
    <w:rsid w:val="00D752AF"/>
    <w:rsid w:val="00D771E4"/>
    <w:rsid w:val="00D80A14"/>
    <w:rsid w:val="00D93A2E"/>
    <w:rsid w:val="00DB40F8"/>
    <w:rsid w:val="00DB5626"/>
    <w:rsid w:val="00DD6B61"/>
    <w:rsid w:val="00DF2283"/>
    <w:rsid w:val="00E029BA"/>
    <w:rsid w:val="00E10B49"/>
    <w:rsid w:val="00E173F2"/>
    <w:rsid w:val="00E23FA3"/>
    <w:rsid w:val="00E25F1D"/>
    <w:rsid w:val="00E305BD"/>
    <w:rsid w:val="00E314B8"/>
    <w:rsid w:val="00E4044B"/>
    <w:rsid w:val="00E40FA3"/>
    <w:rsid w:val="00E44694"/>
    <w:rsid w:val="00E60E92"/>
    <w:rsid w:val="00E65BF0"/>
    <w:rsid w:val="00E66891"/>
    <w:rsid w:val="00E67984"/>
    <w:rsid w:val="00E7571B"/>
    <w:rsid w:val="00E95155"/>
    <w:rsid w:val="00E95A25"/>
    <w:rsid w:val="00EC2CAD"/>
    <w:rsid w:val="00ED3A55"/>
    <w:rsid w:val="00ED4A18"/>
    <w:rsid w:val="00ED65A8"/>
    <w:rsid w:val="00ED7191"/>
    <w:rsid w:val="00ED744F"/>
    <w:rsid w:val="00EE1BD1"/>
    <w:rsid w:val="00EE61F3"/>
    <w:rsid w:val="00EE6654"/>
    <w:rsid w:val="00EE7FBD"/>
    <w:rsid w:val="00EF0FB3"/>
    <w:rsid w:val="00EF51EC"/>
    <w:rsid w:val="00F04287"/>
    <w:rsid w:val="00F05851"/>
    <w:rsid w:val="00F11DAC"/>
    <w:rsid w:val="00F247CE"/>
    <w:rsid w:val="00F308AF"/>
    <w:rsid w:val="00F33826"/>
    <w:rsid w:val="00F33C41"/>
    <w:rsid w:val="00F34984"/>
    <w:rsid w:val="00F368AC"/>
    <w:rsid w:val="00F41FC7"/>
    <w:rsid w:val="00F55AA3"/>
    <w:rsid w:val="00F65C48"/>
    <w:rsid w:val="00F6601F"/>
    <w:rsid w:val="00F664DA"/>
    <w:rsid w:val="00F867B4"/>
    <w:rsid w:val="00F8716A"/>
    <w:rsid w:val="00F87618"/>
    <w:rsid w:val="00F8786C"/>
    <w:rsid w:val="00F91B59"/>
    <w:rsid w:val="00F92B08"/>
    <w:rsid w:val="00F96A33"/>
    <w:rsid w:val="00FA4A23"/>
    <w:rsid w:val="00FC2F5B"/>
    <w:rsid w:val="00FD6A26"/>
    <w:rsid w:val="00FD75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79C6B"/>
  <w15:chartTrackingRefBased/>
  <w15:docId w15:val="{DD1FE7EE-A137-4390-A893-6247D35C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F2283"/>
    <w:rPr>
      <w:color w:val="0000FF"/>
      <w:u w:val="single"/>
    </w:rPr>
  </w:style>
  <w:style w:type="character" w:styleId="FollowedHyperlink">
    <w:name w:val="FollowedHyperlink"/>
    <w:basedOn w:val="DefaultParagraphFont"/>
    <w:uiPriority w:val="99"/>
    <w:semiHidden/>
    <w:unhideWhenUsed/>
    <w:rsid w:val="00DF2283"/>
    <w:rPr>
      <w:color w:val="800080"/>
      <w:u w:val="single"/>
    </w:rPr>
  </w:style>
  <w:style w:type="paragraph" w:customStyle="1" w:styleId="font5">
    <w:name w:val="font5"/>
    <w:basedOn w:val="Normal"/>
    <w:rsid w:val="00DF228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6">
    <w:name w:val="font6"/>
    <w:basedOn w:val="Normal"/>
    <w:rsid w:val="00DF2283"/>
    <w:pPr>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font7">
    <w:name w:val="font7"/>
    <w:basedOn w:val="Normal"/>
    <w:rsid w:val="00DF2283"/>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xl65">
    <w:name w:val="xl65"/>
    <w:basedOn w:val="Normal"/>
    <w:rsid w:val="00DF228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66">
    <w:name w:val="xl66"/>
    <w:basedOn w:val="Normal"/>
    <w:rsid w:val="00DF2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67">
    <w:name w:val="xl67"/>
    <w:basedOn w:val="Normal"/>
    <w:rsid w:val="00DF228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68">
    <w:name w:val="xl68"/>
    <w:basedOn w:val="Normal"/>
    <w:rsid w:val="00DF228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69">
    <w:name w:val="xl69"/>
    <w:basedOn w:val="Normal"/>
    <w:rsid w:val="00DF2283"/>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0">
    <w:name w:val="xl70"/>
    <w:basedOn w:val="Normal"/>
    <w:rsid w:val="00DF228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1">
    <w:name w:val="xl71"/>
    <w:basedOn w:val="Normal"/>
    <w:rsid w:val="00DF22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2">
    <w:name w:val="xl72"/>
    <w:basedOn w:val="Normal"/>
    <w:rsid w:val="00DF228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3">
    <w:name w:val="xl73"/>
    <w:basedOn w:val="Normal"/>
    <w:rsid w:val="00DF22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4">
    <w:name w:val="xl74"/>
    <w:basedOn w:val="Normal"/>
    <w:rsid w:val="00DF2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5">
    <w:name w:val="xl75"/>
    <w:basedOn w:val="Normal"/>
    <w:rsid w:val="00DF22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6">
    <w:name w:val="xl76"/>
    <w:basedOn w:val="Normal"/>
    <w:rsid w:val="00DF228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77">
    <w:name w:val="xl77"/>
    <w:basedOn w:val="Normal"/>
    <w:rsid w:val="00DF228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8">
    <w:name w:val="xl78"/>
    <w:basedOn w:val="Normal"/>
    <w:rsid w:val="00DF228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9">
    <w:name w:val="xl79"/>
    <w:basedOn w:val="Normal"/>
    <w:rsid w:val="00DF228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80">
    <w:name w:val="xl80"/>
    <w:basedOn w:val="Normal"/>
    <w:rsid w:val="00DF228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81">
    <w:name w:val="xl81"/>
    <w:basedOn w:val="Normal"/>
    <w:rsid w:val="00DF22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82">
    <w:name w:val="xl82"/>
    <w:basedOn w:val="Normal"/>
    <w:rsid w:val="00DF22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3">
    <w:name w:val="xl83"/>
    <w:basedOn w:val="Normal"/>
    <w:rsid w:val="00DF228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4">
    <w:name w:val="xl84"/>
    <w:basedOn w:val="Normal"/>
    <w:rsid w:val="00DF2283"/>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5">
    <w:name w:val="xl85"/>
    <w:basedOn w:val="Normal"/>
    <w:rsid w:val="00DF2283"/>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6">
    <w:name w:val="xl86"/>
    <w:basedOn w:val="Normal"/>
    <w:rsid w:val="00DF22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7">
    <w:name w:val="xl87"/>
    <w:basedOn w:val="Normal"/>
    <w:rsid w:val="00DF228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8">
    <w:name w:val="xl88"/>
    <w:basedOn w:val="Normal"/>
    <w:rsid w:val="00DF228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9">
    <w:name w:val="xl89"/>
    <w:basedOn w:val="Normal"/>
    <w:rsid w:val="00DF228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0">
    <w:name w:val="xl90"/>
    <w:basedOn w:val="Normal"/>
    <w:rsid w:val="00DF228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91">
    <w:name w:val="xl91"/>
    <w:basedOn w:val="Normal"/>
    <w:rsid w:val="00DF228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2">
    <w:name w:val="xl92"/>
    <w:basedOn w:val="Normal"/>
    <w:rsid w:val="00DF228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93">
    <w:name w:val="xl93"/>
    <w:basedOn w:val="Normal"/>
    <w:rsid w:val="00DF2283"/>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xl94">
    <w:name w:val="xl94"/>
    <w:basedOn w:val="Normal"/>
    <w:rsid w:val="00DF228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5">
    <w:name w:val="xl95"/>
    <w:basedOn w:val="Normal"/>
    <w:rsid w:val="00DF2283"/>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6">
    <w:name w:val="xl96"/>
    <w:basedOn w:val="Normal"/>
    <w:rsid w:val="00DF2283"/>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97">
    <w:name w:val="xl97"/>
    <w:basedOn w:val="Normal"/>
    <w:rsid w:val="00DF2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8">
    <w:name w:val="xl98"/>
    <w:basedOn w:val="Normal"/>
    <w:rsid w:val="00DF2283"/>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DF228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0">
    <w:name w:val="xl100"/>
    <w:basedOn w:val="Normal"/>
    <w:rsid w:val="00DF2283"/>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1">
    <w:name w:val="xl101"/>
    <w:basedOn w:val="Normal"/>
    <w:rsid w:val="00DF228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2">
    <w:name w:val="xl102"/>
    <w:basedOn w:val="Normal"/>
    <w:rsid w:val="00DF228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3">
    <w:name w:val="xl103"/>
    <w:basedOn w:val="Normal"/>
    <w:rsid w:val="00DF2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DF228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05">
    <w:name w:val="xl105"/>
    <w:basedOn w:val="Normal"/>
    <w:rsid w:val="00DF228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06">
    <w:name w:val="xl106"/>
    <w:basedOn w:val="Normal"/>
    <w:rsid w:val="00DF2283"/>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07">
    <w:name w:val="xl107"/>
    <w:basedOn w:val="Normal"/>
    <w:rsid w:val="00DF228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8">
    <w:name w:val="xl108"/>
    <w:basedOn w:val="Normal"/>
    <w:rsid w:val="00DF228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9">
    <w:name w:val="xl109"/>
    <w:basedOn w:val="Normal"/>
    <w:rsid w:val="00DF2283"/>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0">
    <w:name w:val="xl110"/>
    <w:basedOn w:val="Normal"/>
    <w:rsid w:val="00DF228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DF228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DF228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DF228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DF228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5">
    <w:name w:val="xl115"/>
    <w:basedOn w:val="Normal"/>
    <w:rsid w:val="00DF228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6">
    <w:name w:val="xl116"/>
    <w:basedOn w:val="Normal"/>
    <w:rsid w:val="00DF22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17">
    <w:name w:val="xl117"/>
    <w:basedOn w:val="Normal"/>
    <w:rsid w:val="00DF2283"/>
    <w:pPr>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xl118">
    <w:name w:val="xl118"/>
    <w:basedOn w:val="Normal"/>
    <w:rsid w:val="00DF2283"/>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19">
    <w:name w:val="xl119"/>
    <w:basedOn w:val="Normal"/>
    <w:rsid w:val="00DF2283"/>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0">
    <w:name w:val="xl120"/>
    <w:basedOn w:val="Normal"/>
    <w:rsid w:val="00DF2283"/>
    <w:pP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21">
    <w:name w:val="xl121"/>
    <w:basedOn w:val="Normal"/>
    <w:rsid w:val="00DF2283"/>
    <w:pP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DF228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23">
    <w:name w:val="xl123"/>
    <w:basedOn w:val="Normal"/>
    <w:rsid w:val="00DF228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24">
    <w:name w:val="xl124"/>
    <w:basedOn w:val="Normal"/>
    <w:rsid w:val="00DF228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25">
    <w:name w:val="xl125"/>
    <w:basedOn w:val="Normal"/>
    <w:rsid w:val="00DF228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26">
    <w:name w:val="xl126"/>
    <w:basedOn w:val="Normal"/>
    <w:rsid w:val="00DF2283"/>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27">
    <w:name w:val="xl127"/>
    <w:basedOn w:val="Normal"/>
    <w:rsid w:val="00DF2283"/>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28">
    <w:name w:val="xl128"/>
    <w:basedOn w:val="Normal"/>
    <w:rsid w:val="00DF228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b/>
      <w:bCs/>
      <w:sz w:val="24"/>
      <w:szCs w:val="24"/>
      <w:u w:val="single"/>
      <w:lang w:eastAsia="lv-LV"/>
    </w:rPr>
  </w:style>
  <w:style w:type="paragraph" w:customStyle="1" w:styleId="xl129">
    <w:name w:val="xl129"/>
    <w:basedOn w:val="Normal"/>
    <w:rsid w:val="00DF2283"/>
    <w:pPr>
      <w:pBdr>
        <w:top w:val="single" w:sz="4" w:space="0" w:color="auto"/>
        <w:left w:val="single" w:sz="4" w:space="0" w:color="auto"/>
        <w:bottom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4"/>
      <w:szCs w:val="24"/>
      <w:u w:val="single"/>
      <w:lang w:eastAsia="lv-LV"/>
    </w:rPr>
  </w:style>
  <w:style w:type="paragraph" w:customStyle="1" w:styleId="xl130">
    <w:name w:val="xl130"/>
    <w:basedOn w:val="Normal"/>
    <w:rsid w:val="00DF228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u w:val="single"/>
      <w:lang w:eastAsia="lv-LV"/>
    </w:rPr>
  </w:style>
  <w:style w:type="paragraph" w:customStyle="1" w:styleId="xl131">
    <w:name w:val="xl131"/>
    <w:basedOn w:val="Normal"/>
    <w:rsid w:val="00DF2283"/>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u w:val="single"/>
      <w:lang w:eastAsia="lv-LV"/>
    </w:rPr>
  </w:style>
  <w:style w:type="paragraph" w:customStyle="1" w:styleId="xl132">
    <w:name w:val="xl132"/>
    <w:basedOn w:val="Normal"/>
    <w:rsid w:val="00DF228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u w:val="single"/>
      <w:lang w:eastAsia="lv-LV"/>
    </w:rPr>
  </w:style>
  <w:style w:type="paragraph" w:customStyle="1" w:styleId="xl133">
    <w:name w:val="xl133"/>
    <w:basedOn w:val="Normal"/>
    <w:rsid w:val="00DF2283"/>
    <w:pPr>
      <w:pBdr>
        <w:top w:val="single" w:sz="4" w:space="0" w:color="auto"/>
        <w:left w:val="single" w:sz="4" w:space="0" w:color="auto"/>
        <w:bottom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xl134">
    <w:name w:val="xl134"/>
    <w:basedOn w:val="Normal"/>
    <w:rsid w:val="00DF2283"/>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5">
    <w:name w:val="xl135"/>
    <w:basedOn w:val="Normal"/>
    <w:rsid w:val="00DF228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6">
    <w:name w:val="xl136"/>
    <w:basedOn w:val="Normal"/>
    <w:rsid w:val="00DF2283"/>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7">
    <w:name w:val="xl137"/>
    <w:basedOn w:val="Normal"/>
    <w:rsid w:val="00DF2283"/>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8">
    <w:name w:val="xl138"/>
    <w:basedOn w:val="Normal"/>
    <w:rsid w:val="00DF228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9">
    <w:name w:val="xl139"/>
    <w:basedOn w:val="Normal"/>
    <w:rsid w:val="00DF228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40">
    <w:name w:val="xl140"/>
    <w:basedOn w:val="Normal"/>
    <w:rsid w:val="00DF2283"/>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u w:val="single"/>
      <w:lang w:eastAsia="lv-LV"/>
    </w:rPr>
  </w:style>
  <w:style w:type="paragraph" w:customStyle="1" w:styleId="xl141">
    <w:name w:val="xl141"/>
    <w:basedOn w:val="Normal"/>
    <w:rsid w:val="00DF228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42">
    <w:name w:val="xl142"/>
    <w:basedOn w:val="Normal"/>
    <w:rsid w:val="00DF2283"/>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3">
    <w:name w:val="xl143"/>
    <w:basedOn w:val="Normal"/>
    <w:rsid w:val="00DF2283"/>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4">
    <w:name w:val="xl144"/>
    <w:basedOn w:val="Normal"/>
    <w:rsid w:val="00DF228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45">
    <w:name w:val="xl145"/>
    <w:basedOn w:val="Normal"/>
    <w:rsid w:val="00DF22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46">
    <w:name w:val="xl146"/>
    <w:basedOn w:val="Normal"/>
    <w:rsid w:val="00DF2283"/>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47">
    <w:name w:val="xl147"/>
    <w:basedOn w:val="Normal"/>
    <w:rsid w:val="00DF228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48">
    <w:name w:val="xl148"/>
    <w:basedOn w:val="Normal"/>
    <w:rsid w:val="00DF2283"/>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49">
    <w:name w:val="xl149"/>
    <w:basedOn w:val="Normal"/>
    <w:rsid w:val="00DF2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50">
    <w:name w:val="xl150"/>
    <w:basedOn w:val="Normal"/>
    <w:rsid w:val="00DF228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51">
    <w:name w:val="xl151"/>
    <w:basedOn w:val="Normal"/>
    <w:rsid w:val="00DF228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b/>
      <w:bCs/>
      <w:sz w:val="24"/>
      <w:szCs w:val="24"/>
      <w:u w:val="single"/>
      <w:lang w:eastAsia="lv-LV"/>
    </w:rPr>
  </w:style>
  <w:style w:type="paragraph" w:customStyle="1" w:styleId="xl152">
    <w:name w:val="xl152"/>
    <w:basedOn w:val="Normal"/>
    <w:rsid w:val="00DF2283"/>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right"/>
    </w:pPr>
    <w:rPr>
      <w:rFonts w:ascii="Times New Roman" w:eastAsia="Times New Roman" w:hAnsi="Times New Roman" w:cs="Times New Roman"/>
      <w:b/>
      <w:bCs/>
      <w:sz w:val="24"/>
      <w:szCs w:val="24"/>
      <w:u w:val="single"/>
      <w:lang w:eastAsia="lv-LV"/>
    </w:rPr>
  </w:style>
  <w:style w:type="paragraph" w:customStyle="1" w:styleId="xl153">
    <w:name w:val="xl153"/>
    <w:basedOn w:val="Normal"/>
    <w:rsid w:val="00DF2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54">
    <w:name w:val="xl154"/>
    <w:basedOn w:val="Normal"/>
    <w:rsid w:val="00DF228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55">
    <w:name w:val="xl155"/>
    <w:basedOn w:val="Normal"/>
    <w:rsid w:val="00DF2283"/>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56">
    <w:name w:val="xl156"/>
    <w:basedOn w:val="Normal"/>
    <w:rsid w:val="00DF228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57">
    <w:name w:val="xl157"/>
    <w:basedOn w:val="Normal"/>
    <w:rsid w:val="00DF228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58">
    <w:name w:val="xl158"/>
    <w:basedOn w:val="Normal"/>
    <w:rsid w:val="00DF228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59">
    <w:name w:val="xl159"/>
    <w:basedOn w:val="Normal"/>
    <w:rsid w:val="00DF2283"/>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60">
    <w:name w:val="xl160"/>
    <w:basedOn w:val="Normal"/>
    <w:rsid w:val="00DF2283"/>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61">
    <w:name w:val="xl161"/>
    <w:basedOn w:val="Normal"/>
    <w:rsid w:val="00DF2283"/>
    <w:pPr>
      <w:spacing w:before="100" w:beforeAutospacing="1" w:after="100" w:afterAutospacing="1" w:line="240" w:lineRule="auto"/>
    </w:pPr>
    <w:rPr>
      <w:rFonts w:ascii="Arial" w:eastAsia="Times New Roman" w:hAnsi="Arial" w:cs="Arial"/>
      <w:sz w:val="24"/>
      <w:szCs w:val="24"/>
      <w:lang w:eastAsia="lv-LV"/>
    </w:rPr>
  </w:style>
  <w:style w:type="paragraph" w:customStyle="1" w:styleId="xl162">
    <w:name w:val="xl162"/>
    <w:basedOn w:val="Normal"/>
    <w:rsid w:val="00DF2283"/>
    <w:pPr>
      <w:spacing w:before="100" w:beforeAutospacing="1" w:after="100" w:afterAutospacing="1" w:line="240" w:lineRule="auto"/>
    </w:pPr>
    <w:rPr>
      <w:rFonts w:ascii="Arial" w:eastAsia="Times New Roman" w:hAnsi="Arial" w:cs="Arial"/>
      <w:sz w:val="24"/>
      <w:szCs w:val="24"/>
      <w:lang w:eastAsia="lv-LV"/>
    </w:rPr>
  </w:style>
  <w:style w:type="paragraph" w:customStyle="1" w:styleId="xl163">
    <w:name w:val="xl163"/>
    <w:basedOn w:val="Normal"/>
    <w:rsid w:val="00DF228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64">
    <w:name w:val="xl164"/>
    <w:basedOn w:val="Normal"/>
    <w:rsid w:val="00DF228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65">
    <w:name w:val="xl165"/>
    <w:basedOn w:val="Normal"/>
    <w:rsid w:val="00DF2283"/>
    <w:pPr>
      <w:spacing w:before="100" w:beforeAutospacing="1" w:after="100" w:afterAutospacing="1" w:line="240" w:lineRule="auto"/>
      <w:jc w:val="right"/>
    </w:pPr>
    <w:rPr>
      <w:rFonts w:ascii="Arial" w:eastAsia="Times New Roman" w:hAnsi="Arial" w:cs="Arial"/>
      <w:sz w:val="24"/>
      <w:szCs w:val="24"/>
      <w:lang w:eastAsia="lv-LV"/>
    </w:rPr>
  </w:style>
  <w:style w:type="paragraph" w:customStyle="1" w:styleId="xl166">
    <w:name w:val="xl166"/>
    <w:basedOn w:val="Normal"/>
    <w:rsid w:val="00DF2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7">
    <w:name w:val="xl167"/>
    <w:basedOn w:val="Normal"/>
    <w:rsid w:val="00DF2283"/>
    <w:pPr>
      <w:spacing w:before="100" w:beforeAutospacing="1" w:after="100" w:afterAutospacing="1" w:line="240" w:lineRule="auto"/>
      <w:jc w:val="center"/>
    </w:pPr>
    <w:rPr>
      <w:rFonts w:ascii="Times New Roman" w:eastAsia="Times New Roman" w:hAnsi="Times New Roman" w:cs="Times New Roman"/>
      <w:b/>
      <w:bCs/>
      <w:sz w:val="28"/>
      <w:szCs w:val="28"/>
      <w:lang w:eastAsia="lv-LV"/>
    </w:rPr>
  </w:style>
  <w:style w:type="paragraph" w:customStyle="1" w:styleId="xl168">
    <w:name w:val="xl168"/>
    <w:basedOn w:val="Normal"/>
    <w:rsid w:val="00DF228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69">
    <w:name w:val="xl169"/>
    <w:basedOn w:val="Normal"/>
    <w:rsid w:val="00DF228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0">
    <w:name w:val="xl170"/>
    <w:basedOn w:val="Normal"/>
    <w:rsid w:val="00DF2283"/>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1">
    <w:name w:val="xl171"/>
    <w:basedOn w:val="Normal"/>
    <w:rsid w:val="00DF2283"/>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2">
    <w:name w:val="xl172"/>
    <w:basedOn w:val="Normal"/>
    <w:rsid w:val="00DF228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3">
    <w:name w:val="xl173"/>
    <w:basedOn w:val="Normal"/>
    <w:rsid w:val="00DF228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4">
    <w:name w:val="xl174"/>
    <w:basedOn w:val="Normal"/>
    <w:rsid w:val="00DF22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xl175">
    <w:name w:val="xl175"/>
    <w:basedOn w:val="Normal"/>
    <w:rsid w:val="00DF228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6">
    <w:name w:val="xl176"/>
    <w:basedOn w:val="Normal"/>
    <w:rsid w:val="00DF2283"/>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7">
    <w:name w:val="xl177"/>
    <w:basedOn w:val="Normal"/>
    <w:rsid w:val="00DF2283"/>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78">
    <w:name w:val="xl178"/>
    <w:basedOn w:val="Normal"/>
    <w:rsid w:val="00DF2283"/>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79">
    <w:name w:val="xl179"/>
    <w:basedOn w:val="Normal"/>
    <w:rsid w:val="00DF228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lv-LV"/>
    </w:rPr>
  </w:style>
  <w:style w:type="paragraph" w:styleId="Header">
    <w:name w:val="header"/>
    <w:basedOn w:val="Normal"/>
    <w:link w:val="HeaderChar"/>
    <w:uiPriority w:val="99"/>
    <w:unhideWhenUsed/>
    <w:rsid w:val="003A24F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24FE"/>
  </w:style>
  <w:style w:type="paragraph" w:styleId="Footer">
    <w:name w:val="footer"/>
    <w:basedOn w:val="Normal"/>
    <w:link w:val="FooterChar"/>
    <w:uiPriority w:val="99"/>
    <w:unhideWhenUsed/>
    <w:rsid w:val="003A24F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24FE"/>
  </w:style>
  <w:style w:type="paragraph" w:styleId="BalloonText">
    <w:name w:val="Balloon Text"/>
    <w:basedOn w:val="Normal"/>
    <w:link w:val="BalloonTextChar"/>
    <w:uiPriority w:val="99"/>
    <w:semiHidden/>
    <w:unhideWhenUsed/>
    <w:rsid w:val="003A2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0059">
      <w:bodyDiv w:val="1"/>
      <w:marLeft w:val="0"/>
      <w:marRight w:val="0"/>
      <w:marTop w:val="0"/>
      <w:marBottom w:val="0"/>
      <w:divBdr>
        <w:top w:val="none" w:sz="0" w:space="0" w:color="auto"/>
        <w:left w:val="none" w:sz="0" w:space="0" w:color="auto"/>
        <w:bottom w:val="none" w:sz="0" w:space="0" w:color="auto"/>
        <w:right w:val="none" w:sz="0" w:space="0" w:color="auto"/>
      </w:divBdr>
    </w:div>
    <w:div w:id="1051538319">
      <w:bodyDiv w:val="1"/>
      <w:marLeft w:val="0"/>
      <w:marRight w:val="0"/>
      <w:marTop w:val="0"/>
      <w:marBottom w:val="0"/>
      <w:divBdr>
        <w:top w:val="none" w:sz="0" w:space="0" w:color="auto"/>
        <w:left w:val="none" w:sz="0" w:space="0" w:color="auto"/>
        <w:bottom w:val="none" w:sz="0" w:space="0" w:color="auto"/>
        <w:right w:val="none" w:sz="0" w:space="0" w:color="auto"/>
      </w:divBdr>
    </w:div>
    <w:div w:id="1315377226">
      <w:bodyDiv w:val="1"/>
      <w:marLeft w:val="0"/>
      <w:marRight w:val="0"/>
      <w:marTop w:val="0"/>
      <w:marBottom w:val="0"/>
      <w:divBdr>
        <w:top w:val="none" w:sz="0" w:space="0" w:color="auto"/>
        <w:left w:val="none" w:sz="0" w:space="0" w:color="auto"/>
        <w:bottom w:val="none" w:sz="0" w:space="0" w:color="auto"/>
        <w:right w:val="none" w:sz="0" w:space="0" w:color="auto"/>
      </w:divBdr>
    </w:div>
    <w:div w:id="1466509350">
      <w:bodyDiv w:val="1"/>
      <w:marLeft w:val="0"/>
      <w:marRight w:val="0"/>
      <w:marTop w:val="0"/>
      <w:marBottom w:val="0"/>
      <w:divBdr>
        <w:top w:val="none" w:sz="0" w:space="0" w:color="auto"/>
        <w:left w:val="none" w:sz="0" w:space="0" w:color="auto"/>
        <w:bottom w:val="none" w:sz="0" w:space="0" w:color="auto"/>
        <w:right w:val="none" w:sz="0" w:space="0" w:color="auto"/>
      </w:divBdr>
    </w:div>
    <w:div w:id="1474567384">
      <w:bodyDiv w:val="1"/>
      <w:marLeft w:val="0"/>
      <w:marRight w:val="0"/>
      <w:marTop w:val="0"/>
      <w:marBottom w:val="0"/>
      <w:divBdr>
        <w:top w:val="none" w:sz="0" w:space="0" w:color="auto"/>
        <w:left w:val="none" w:sz="0" w:space="0" w:color="auto"/>
        <w:bottom w:val="none" w:sz="0" w:space="0" w:color="auto"/>
        <w:right w:val="none" w:sz="0" w:space="0" w:color="auto"/>
      </w:divBdr>
    </w:div>
    <w:div w:id="18760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3D"/>
    <w:rsid w:val="0047183D"/>
    <w:rsid w:val="008F7D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C213A007D44FC88E25FBF34A5B41FD">
    <w:name w:val="A8C213A007D44FC88E25FBF34A5B41FD"/>
    <w:rsid w:val="0047183D"/>
  </w:style>
  <w:style w:type="paragraph" w:customStyle="1" w:styleId="CD33043894554D27B9CA51DBBB508D2C">
    <w:name w:val="CD33043894554D27B9CA51DBBB508D2C"/>
    <w:rsid w:val="00471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4211</Words>
  <Characters>2401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2014.gada 23.decembra notiekumos Nr.790  „Sociālas rehabilitācijas pakalpojumu sniegšanas kārtība vardarbībā cietušajām un vardarbību veikušajām pilngadīgajām personām""pielikums</dc:title>
  <dc:subject>LM noteikumu pielikums</dc:subject>
  <dc:creator>Sandra Strele</dc:creator>
  <cp:keywords/>
  <dc:description>LM Sociālo pakalpojumu departametna vecākā eksperte Ineta Pikše, tel.67021634, fax.67021678, epasts:Ineta.Pikse@lm.gov.lv</dc:description>
  <cp:lastModifiedBy>Ineta Pikse</cp:lastModifiedBy>
  <cp:revision>6</cp:revision>
  <cp:lastPrinted>2017-08-17T08:36:00Z</cp:lastPrinted>
  <dcterms:created xsi:type="dcterms:W3CDTF">2017-08-17T08:05:00Z</dcterms:created>
  <dcterms:modified xsi:type="dcterms:W3CDTF">2017-08-17T08:39:00Z</dcterms:modified>
</cp:coreProperties>
</file>