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2D63E" w14:textId="77777777" w:rsidR="001F09BF" w:rsidRPr="00216914" w:rsidRDefault="001F09BF" w:rsidP="00635594">
      <w:pPr>
        <w:widowControl/>
        <w:tabs>
          <w:tab w:val="left" w:pos="6804"/>
        </w:tabs>
        <w:jc w:val="both"/>
        <w:rPr>
          <w:sz w:val="28"/>
          <w:szCs w:val="24"/>
        </w:rPr>
      </w:pPr>
    </w:p>
    <w:p w14:paraId="2481BA7A" w14:textId="1FC7E9F8" w:rsidR="00216914" w:rsidRPr="00693240" w:rsidRDefault="00216914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>. gada</w:t>
      </w:r>
      <w:r w:rsidR="00455978">
        <w:rPr>
          <w:sz w:val="28"/>
          <w:szCs w:val="28"/>
        </w:rPr>
        <w:t> 25. jūlijā</w:t>
      </w:r>
      <w:r w:rsidRPr="00693240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693240">
        <w:rPr>
          <w:sz w:val="28"/>
          <w:szCs w:val="28"/>
        </w:rPr>
        <w:t xml:space="preserve"> Nr.</w:t>
      </w:r>
      <w:r w:rsidR="00455978">
        <w:rPr>
          <w:sz w:val="28"/>
          <w:szCs w:val="28"/>
        </w:rPr>
        <w:t> 382</w:t>
      </w:r>
    </w:p>
    <w:p w14:paraId="1FDB8E8C" w14:textId="376D807C" w:rsidR="00216914" w:rsidRPr="00693240" w:rsidRDefault="00216914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455978">
        <w:rPr>
          <w:sz w:val="28"/>
          <w:szCs w:val="28"/>
        </w:rPr>
        <w:t>37</w:t>
      </w:r>
      <w:r w:rsidRPr="00693240">
        <w:rPr>
          <w:sz w:val="28"/>
          <w:szCs w:val="28"/>
        </w:rPr>
        <w:t> </w:t>
      </w:r>
      <w:r w:rsidR="00455978">
        <w:rPr>
          <w:sz w:val="28"/>
          <w:szCs w:val="28"/>
        </w:rPr>
        <w:t>16</w:t>
      </w:r>
      <w:r w:rsidRPr="00693240">
        <w:rPr>
          <w:sz w:val="28"/>
          <w:szCs w:val="28"/>
        </w:rPr>
        <w:t>. §)</w:t>
      </w:r>
    </w:p>
    <w:p w14:paraId="06D2D640" w14:textId="3FA7D421" w:rsidR="00443412" w:rsidRPr="00216914" w:rsidRDefault="00443412" w:rsidP="00635594">
      <w:pPr>
        <w:widowControl/>
        <w:tabs>
          <w:tab w:val="left" w:pos="6804"/>
        </w:tabs>
        <w:jc w:val="both"/>
        <w:rPr>
          <w:sz w:val="28"/>
          <w:szCs w:val="24"/>
        </w:rPr>
      </w:pPr>
      <w:bookmarkStart w:id="0" w:name="_GoBack"/>
      <w:bookmarkEnd w:id="0"/>
    </w:p>
    <w:p w14:paraId="06D2D643" w14:textId="559A3EA3" w:rsidR="001A36CA" w:rsidRPr="00216914" w:rsidRDefault="00A47190" w:rsidP="00964CA9">
      <w:pPr>
        <w:jc w:val="center"/>
        <w:rPr>
          <w:b/>
          <w:sz w:val="28"/>
          <w:szCs w:val="24"/>
        </w:rPr>
      </w:pPr>
      <w:r w:rsidRPr="00216914">
        <w:rPr>
          <w:b/>
          <w:sz w:val="28"/>
          <w:szCs w:val="24"/>
        </w:rPr>
        <w:t xml:space="preserve">Par </w:t>
      </w:r>
      <w:r w:rsidR="00672055" w:rsidRPr="00216914">
        <w:rPr>
          <w:b/>
          <w:sz w:val="28"/>
          <w:szCs w:val="24"/>
        </w:rPr>
        <w:t>valsts</w:t>
      </w:r>
      <w:r w:rsidR="004F1F45" w:rsidRPr="00216914">
        <w:rPr>
          <w:b/>
          <w:sz w:val="28"/>
          <w:szCs w:val="24"/>
        </w:rPr>
        <w:t xml:space="preserve"> </w:t>
      </w:r>
      <w:r w:rsidR="00397FF5" w:rsidRPr="00216914">
        <w:rPr>
          <w:b/>
          <w:sz w:val="28"/>
          <w:szCs w:val="24"/>
        </w:rPr>
        <w:t>nekustamā īpašuma</w:t>
      </w:r>
      <w:r w:rsidR="00F40B9E" w:rsidRPr="00216914">
        <w:rPr>
          <w:b/>
          <w:sz w:val="28"/>
          <w:szCs w:val="24"/>
        </w:rPr>
        <w:t xml:space="preserve"> </w:t>
      </w:r>
      <w:r w:rsidR="00216914">
        <w:rPr>
          <w:b/>
          <w:sz w:val="28"/>
          <w:szCs w:val="24"/>
        </w:rPr>
        <w:t>"</w:t>
      </w:r>
      <w:r w:rsidR="00F40B9E" w:rsidRPr="00216914">
        <w:rPr>
          <w:b/>
          <w:sz w:val="28"/>
          <w:szCs w:val="24"/>
        </w:rPr>
        <w:t>Ainažu ostas laukums</w:t>
      </w:r>
      <w:r w:rsidR="00216914">
        <w:rPr>
          <w:b/>
          <w:sz w:val="28"/>
          <w:szCs w:val="24"/>
        </w:rPr>
        <w:t>"</w:t>
      </w:r>
      <w:r w:rsidR="00F40B9E" w:rsidRPr="00216914">
        <w:rPr>
          <w:b/>
          <w:sz w:val="28"/>
          <w:szCs w:val="24"/>
        </w:rPr>
        <w:t xml:space="preserve"> Ainažos, Salacgrīvas novadā</w:t>
      </w:r>
      <w:r w:rsidR="00023235" w:rsidRPr="00216914">
        <w:rPr>
          <w:b/>
          <w:sz w:val="28"/>
          <w:szCs w:val="24"/>
        </w:rPr>
        <w:t>,</w:t>
      </w:r>
      <w:r w:rsidR="00672055" w:rsidRPr="00216914">
        <w:rPr>
          <w:b/>
          <w:sz w:val="28"/>
          <w:szCs w:val="24"/>
        </w:rPr>
        <w:t xml:space="preserve"> </w:t>
      </w:r>
      <w:r w:rsidR="000C7FB0" w:rsidRPr="00216914">
        <w:rPr>
          <w:b/>
          <w:sz w:val="28"/>
          <w:szCs w:val="24"/>
        </w:rPr>
        <w:t xml:space="preserve">nodošanu </w:t>
      </w:r>
      <w:r w:rsidR="00F40B9E" w:rsidRPr="00216914">
        <w:rPr>
          <w:b/>
          <w:sz w:val="28"/>
          <w:szCs w:val="24"/>
        </w:rPr>
        <w:t>Salacgrīvas novada</w:t>
      </w:r>
      <w:r w:rsidR="00672055" w:rsidRPr="00216914">
        <w:rPr>
          <w:b/>
          <w:sz w:val="28"/>
          <w:szCs w:val="24"/>
        </w:rPr>
        <w:t xml:space="preserve"> pašvaldība</w:t>
      </w:r>
      <w:r w:rsidR="006C48D3" w:rsidRPr="00216914">
        <w:rPr>
          <w:b/>
          <w:sz w:val="28"/>
          <w:szCs w:val="24"/>
        </w:rPr>
        <w:t>i bezatlīdzības lietošanā</w:t>
      </w:r>
    </w:p>
    <w:p w14:paraId="06D2D645" w14:textId="77777777" w:rsidR="001F09BF" w:rsidRPr="00216914" w:rsidRDefault="001F09BF" w:rsidP="00A06012">
      <w:pPr>
        <w:pStyle w:val="BodyTextIndent"/>
        <w:ind w:firstLine="720"/>
        <w:rPr>
          <w:szCs w:val="24"/>
        </w:rPr>
      </w:pPr>
    </w:p>
    <w:p w14:paraId="06D2D646" w14:textId="1961DE5D" w:rsidR="00B822CE" w:rsidRPr="00216914" w:rsidRDefault="00FD03CD" w:rsidP="007F44B9">
      <w:pPr>
        <w:ind w:firstLine="720"/>
        <w:jc w:val="both"/>
        <w:rPr>
          <w:sz w:val="28"/>
          <w:szCs w:val="24"/>
        </w:rPr>
      </w:pPr>
      <w:r w:rsidRPr="00216914">
        <w:rPr>
          <w:sz w:val="28"/>
          <w:szCs w:val="24"/>
        </w:rPr>
        <w:t>1.</w:t>
      </w:r>
      <w:r w:rsidR="005B57A2">
        <w:rPr>
          <w:sz w:val="28"/>
          <w:szCs w:val="24"/>
        </w:rPr>
        <w:t> </w:t>
      </w:r>
      <w:r w:rsidR="004D1885" w:rsidRPr="00216914">
        <w:rPr>
          <w:sz w:val="28"/>
          <w:szCs w:val="24"/>
        </w:rPr>
        <w:t>Saskaņā ar</w:t>
      </w:r>
      <w:r w:rsidR="006C48D3" w:rsidRPr="00216914">
        <w:rPr>
          <w:sz w:val="28"/>
          <w:szCs w:val="24"/>
        </w:rPr>
        <w:t xml:space="preserve"> Publiskas personas finanšu līdzekļu un mantas izšķērdēšanas novēršanas likuma 5.</w:t>
      </w:r>
      <w:r w:rsidR="00216914">
        <w:rPr>
          <w:sz w:val="28"/>
          <w:szCs w:val="24"/>
        </w:rPr>
        <w:t> </w:t>
      </w:r>
      <w:r w:rsidR="006C48D3" w:rsidRPr="00216914">
        <w:rPr>
          <w:sz w:val="28"/>
          <w:szCs w:val="24"/>
        </w:rPr>
        <w:t>panta ceturto daļu</w:t>
      </w:r>
      <w:r w:rsidR="000B57C9" w:rsidRPr="00216914">
        <w:rPr>
          <w:sz w:val="28"/>
          <w:szCs w:val="24"/>
        </w:rPr>
        <w:t xml:space="preserve">, kā arī lai </w:t>
      </w:r>
      <w:r w:rsidR="005B57A2">
        <w:rPr>
          <w:sz w:val="28"/>
          <w:szCs w:val="24"/>
        </w:rPr>
        <w:t xml:space="preserve">īstenotu </w:t>
      </w:r>
      <w:r w:rsidR="000B57C9" w:rsidRPr="00216914">
        <w:rPr>
          <w:sz w:val="28"/>
          <w:szCs w:val="24"/>
        </w:rPr>
        <w:t>pašvaldīb</w:t>
      </w:r>
      <w:r w:rsidR="005B57A2">
        <w:rPr>
          <w:sz w:val="28"/>
          <w:szCs w:val="24"/>
        </w:rPr>
        <w:t xml:space="preserve">as </w:t>
      </w:r>
      <w:r w:rsidR="000B57C9" w:rsidRPr="00216914">
        <w:rPr>
          <w:sz w:val="28"/>
          <w:szCs w:val="24"/>
        </w:rPr>
        <w:t>autonom</w:t>
      </w:r>
      <w:r w:rsidR="005B57A2">
        <w:rPr>
          <w:sz w:val="28"/>
          <w:szCs w:val="24"/>
        </w:rPr>
        <w:t>o</w:t>
      </w:r>
      <w:r w:rsidR="000B57C9" w:rsidRPr="00216914">
        <w:rPr>
          <w:sz w:val="28"/>
          <w:szCs w:val="24"/>
        </w:rPr>
        <w:t xml:space="preserve"> funkcij</w:t>
      </w:r>
      <w:r w:rsidR="005B57A2">
        <w:rPr>
          <w:sz w:val="28"/>
          <w:szCs w:val="24"/>
        </w:rPr>
        <w:t>u</w:t>
      </w:r>
      <w:r w:rsidR="000B57C9" w:rsidRPr="00216914">
        <w:rPr>
          <w:sz w:val="28"/>
          <w:szCs w:val="24"/>
        </w:rPr>
        <w:t xml:space="preserve"> </w:t>
      </w:r>
      <w:r w:rsidR="005B57A2">
        <w:rPr>
          <w:sz w:val="28"/>
          <w:szCs w:val="24"/>
        </w:rPr>
        <w:t xml:space="preserve">saskaņā ar </w:t>
      </w:r>
      <w:r w:rsidR="005B57A2" w:rsidRPr="00216914">
        <w:rPr>
          <w:sz w:val="28"/>
          <w:szCs w:val="24"/>
        </w:rPr>
        <w:t xml:space="preserve">likuma </w:t>
      </w:r>
      <w:r w:rsidR="005B57A2">
        <w:rPr>
          <w:sz w:val="28"/>
          <w:szCs w:val="24"/>
        </w:rPr>
        <w:t>"</w:t>
      </w:r>
      <w:r w:rsidR="005B57A2" w:rsidRPr="00216914">
        <w:rPr>
          <w:sz w:val="28"/>
          <w:szCs w:val="24"/>
        </w:rPr>
        <w:t>Par pašvaldībām</w:t>
      </w:r>
      <w:r w:rsidR="005B57A2">
        <w:rPr>
          <w:sz w:val="28"/>
          <w:szCs w:val="24"/>
        </w:rPr>
        <w:t>"</w:t>
      </w:r>
      <w:r w:rsidR="005B57A2" w:rsidRPr="00216914">
        <w:rPr>
          <w:sz w:val="28"/>
          <w:szCs w:val="24"/>
        </w:rPr>
        <w:t xml:space="preserve"> 15.</w:t>
      </w:r>
      <w:r w:rsidR="005B57A2">
        <w:rPr>
          <w:sz w:val="28"/>
          <w:szCs w:val="24"/>
        </w:rPr>
        <w:t> </w:t>
      </w:r>
      <w:r w:rsidR="005B57A2" w:rsidRPr="00216914">
        <w:rPr>
          <w:sz w:val="28"/>
          <w:szCs w:val="24"/>
        </w:rPr>
        <w:t>panta 2.</w:t>
      </w:r>
      <w:r w:rsidR="005B57A2">
        <w:rPr>
          <w:sz w:val="28"/>
          <w:szCs w:val="24"/>
        </w:rPr>
        <w:t> </w:t>
      </w:r>
      <w:r w:rsidR="005B57A2" w:rsidRPr="00216914">
        <w:rPr>
          <w:sz w:val="28"/>
          <w:szCs w:val="24"/>
        </w:rPr>
        <w:t>punkt</w:t>
      </w:r>
      <w:r w:rsidR="005B57A2">
        <w:rPr>
          <w:sz w:val="28"/>
          <w:szCs w:val="24"/>
        </w:rPr>
        <w:t>u</w:t>
      </w:r>
      <w:r w:rsidR="005B57A2" w:rsidRPr="00216914">
        <w:rPr>
          <w:sz w:val="28"/>
          <w:szCs w:val="24"/>
        </w:rPr>
        <w:t xml:space="preserve"> </w:t>
      </w:r>
      <w:r w:rsidR="000B57C9" w:rsidRPr="00216914">
        <w:rPr>
          <w:sz w:val="28"/>
          <w:szCs w:val="24"/>
        </w:rPr>
        <w:t>–</w:t>
      </w:r>
      <w:r w:rsidR="005B57A2">
        <w:rPr>
          <w:sz w:val="28"/>
          <w:szCs w:val="24"/>
        </w:rPr>
        <w:t xml:space="preserve"> </w:t>
      </w:r>
      <w:r w:rsidR="00C95E70">
        <w:rPr>
          <w:sz w:val="28"/>
          <w:szCs w:val="24"/>
        </w:rPr>
        <w:t xml:space="preserve">gādātu par </w:t>
      </w:r>
      <w:r w:rsidR="000B57C9" w:rsidRPr="00216914">
        <w:rPr>
          <w:sz w:val="28"/>
          <w:szCs w:val="24"/>
        </w:rPr>
        <w:t>pašvaldības teritorijas labiekārtošan</w:t>
      </w:r>
      <w:r w:rsidR="00C95E70">
        <w:rPr>
          <w:sz w:val="28"/>
          <w:szCs w:val="24"/>
        </w:rPr>
        <w:t>u</w:t>
      </w:r>
      <w:r w:rsidR="000B57C9" w:rsidRPr="00216914">
        <w:rPr>
          <w:sz w:val="28"/>
          <w:szCs w:val="24"/>
        </w:rPr>
        <w:t xml:space="preserve"> un sanitār</w:t>
      </w:r>
      <w:r w:rsidR="00C95E70">
        <w:rPr>
          <w:sz w:val="28"/>
          <w:szCs w:val="24"/>
        </w:rPr>
        <w:t>o</w:t>
      </w:r>
      <w:r w:rsidR="000B57C9" w:rsidRPr="00216914">
        <w:rPr>
          <w:sz w:val="28"/>
          <w:szCs w:val="24"/>
        </w:rPr>
        <w:t xml:space="preserve"> tīrīb</w:t>
      </w:r>
      <w:r w:rsidR="00C95E70">
        <w:rPr>
          <w:sz w:val="28"/>
          <w:szCs w:val="24"/>
        </w:rPr>
        <w:t>u</w:t>
      </w:r>
      <w:r w:rsidR="005B57A2">
        <w:rPr>
          <w:sz w:val="28"/>
          <w:szCs w:val="24"/>
        </w:rPr>
        <w:t xml:space="preserve"> –</w:t>
      </w:r>
      <w:r w:rsidR="000B57C9" w:rsidRPr="00216914">
        <w:rPr>
          <w:sz w:val="28"/>
          <w:szCs w:val="24"/>
        </w:rPr>
        <w:t xml:space="preserve">, </w:t>
      </w:r>
      <w:r w:rsidR="00F3677B" w:rsidRPr="00216914">
        <w:rPr>
          <w:sz w:val="28"/>
          <w:szCs w:val="24"/>
        </w:rPr>
        <w:t xml:space="preserve">Satiksmes ministrijai </w:t>
      </w:r>
      <w:r w:rsidR="00672055" w:rsidRPr="00216914">
        <w:rPr>
          <w:sz w:val="28"/>
          <w:szCs w:val="24"/>
        </w:rPr>
        <w:t>nodot</w:t>
      </w:r>
      <w:r w:rsidR="004D1885" w:rsidRPr="00216914">
        <w:rPr>
          <w:sz w:val="28"/>
          <w:szCs w:val="24"/>
        </w:rPr>
        <w:t xml:space="preserve"> </w:t>
      </w:r>
      <w:r w:rsidR="00F40B9E" w:rsidRPr="00216914">
        <w:rPr>
          <w:sz w:val="28"/>
          <w:szCs w:val="24"/>
        </w:rPr>
        <w:t>Salacgrīvas novada</w:t>
      </w:r>
      <w:r w:rsidR="00672055" w:rsidRPr="00216914">
        <w:rPr>
          <w:sz w:val="28"/>
          <w:szCs w:val="24"/>
        </w:rPr>
        <w:t xml:space="preserve"> pašvaldība</w:t>
      </w:r>
      <w:r w:rsidR="000B57C9" w:rsidRPr="00216914">
        <w:rPr>
          <w:sz w:val="28"/>
          <w:szCs w:val="24"/>
        </w:rPr>
        <w:t>i</w:t>
      </w:r>
      <w:r w:rsidR="00A534DF" w:rsidRPr="00216914">
        <w:rPr>
          <w:sz w:val="28"/>
          <w:szCs w:val="24"/>
        </w:rPr>
        <w:t xml:space="preserve"> bezatlīdzības lietošanā</w:t>
      </w:r>
      <w:r w:rsidR="000B57C9" w:rsidRPr="00216914">
        <w:rPr>
          <w:sz w:val="28"/>
          <w:szCs w:val="24"/>
        </w:rPr>
        <w:t xml:space="preserve"> </w:t>
      </w:r>
      <w:r w:rsidR="00C95E70" w:rsidRPr="00216914">
        <w:rPr>
          <w:sz w:val="28"/>
          <w:szCs w:val="24"/>
        </w:rPr>
        <w:t xml:space="preserve">zemesgrāmatā uz valsts vārda Satiksmes ministrijas personā </w:t>
      </w:r>
      <w:r w:rsidR="00096D7F">
        <w:rPr>
          <w:sz w:val="28"/>
          <w:szCs w:val="24"/>
        </w:rPr>
        <w:t xml:space="preserve">ierakstīto </w:t>
      </w:r>
      <w:r w:rsidR="003F06BA" w:rsidRPr="00216914">
        <w:rPr>
          <w:sz w:val="28"/>
          <w:szCs w:val="24"/>
        </w:rPr>
        <w:t xml:space="preserve">valsts </w:t>
      </w:r>
      <w:r w:rsidR="00672055" w:rsidRPr="00216914">
        <w:rPr>
          <w:sz w:val="28"/>
          <w:szCs w:val="24"/>
        </w:rPr>
        <w:t>nekustamo īpašumu</w:t>
      </w:r>
      <w:r w:rsidR="00F40B9E" w:rsidRPr="00216914">
        <w:rPr>
          <w:sz w:val="28"/>
          <w:szCs w:val="24"/>
        </w:rPr>
        <w:t xml:space="preserve"> </w:t>
      </w:r>
      <w:r w:rsidR="00216914">
        <w:rPr>
          <w:sz w:val="28"/>
          <w:szCs w:val="24"/>
        </w:rPr>
        <w:t>"</w:t>
      </w:r>
      <w:r w:rsidR="00F40B9E" w:rsidRPr="00216914">
        <w:rPr>
          <w:sz w:val="28"/>
          <w:szCs w:val="24"/>
        </w:rPr>
        <w:t>Ainažu ostas laukums</w:t>
      </w:r>
      <w:r w:rsidR="00216914">
        <w:rPr>
          <w:sz w:val="28"/>
          <w:szCs w:val="24"/>
        </w:rPr>
        <w:t>"</w:t>
      </w:r>
      <w:r w:rsidR="00B822CE" w:rsidRPr="00216914">
        <w:rPr>
          <w:sz w:val="28"/>
          <w:szCs w:val="24"/>
        </w:rPr>
        <w:t xml:space="preserve"> Ainažos, Salacgrīvas novadā</w:t>
      </w:r>
      <w:r w:rsidR="001C301E" w:rsidRPr="00216914">
        <w:rPr>
          <w:sz w:val="28"/>
          <w:szCs w:val="24"/>
        </w:rPr>
        <w:t xml:space="preserve"> (nekustamā īpašuma kadastra Nr.</w:t>
      </w:r>
      <w:r w:rsidR="00216914">
        <w:rPr>
          <w:sz w:val="28"/>
          <w:szCs w:val="24"/>
        </w:rPr>
        <w:t> </w:t>
      </w:r>
      <w:r w:rsidR="00F40B9E" w:rsidRPr="00216914">
        <w:rPr>
          <w:sz w:val="28"/>
          <w:szCs w:val="24"/>
        </w:rPr>
        <w:t>6605 002 0023</w:t>
      </w:r>
      <w:r w:rsidR="00214662" w:rsidRPr="00216914">
        <w:rPr>
          <w:sz w:val="28"/>
          <w:szCs w:val="24"/>
        </w:rPr>
        <w:t>)</w:t>
      </w:r>
      <w:r w:rsidR="00672A5B" w:rsidRPr="00216914">
        <w:rPr>
          <w:sz w:val="28"/>
          <w:szCs w:val="24"/>
        </w:rPr>
        <w:t>, kas</w:t>
      </w:r>
      <w:r w:rsidR="000B57C9" w:rsidRPr="00216914">
        <w:rPr>
          <w:sz w:val="28"/>
          <w:szCs w:val="24"/>
        </w:rPr>
        <w:t xml:space="preserve"> </w:t>
      </w:r>
      <w:r w:rsidR="00672A5B" w:rsidRPr="00216914">
        <w:rPr>
          <w:sz w:val="28"/>
          <w:szCs w:val="24"/>
        </w:rPr>
        <w:t>sastāv no</w:t>
      </w:r>
      <w:r w:rsidR="00B822CE" w:rsidRPr="00216914">
        <w:rPr>
          <w:sz w:val="28"/>
          <w:szCs w:val="24"/>
        </w:rPr>
        <w:t>:</w:t>
      </w:r>
    </w:p>
    <w:p w14:paraId="06D2D647" w14:textId="3CFD6F9C" w:rsidR="00B822CE" w:rsidRPr="00216914" w:rsidRDefault="00B822CE" w:rsidP="007F44B9">
      <w:pPr>
        <w:ind w:firstLine="720"/>
        <w:jc w:val="both"/>
        <w:rPr>
          <w:sz w:val="28"/>
          <w:szCs w:val="24"/>
        </w:rPr>
      </w:pPr>
      <w:r w:rsidRPr="00216914">
        <w:rPr>
          <w:sz w:val="28"/>
          <w:szCs w:val="24"/>
        </w:rPr>
        <w:t>1.1.</w:t>
      </w:r>
      <w:r w:rsidR="00214662" w:rsidRPr="00216914">
        <w:rPr>
          <w:sz w:val="28"/>
          <w:szCs w:val="24"/>
        </w:rPr>
        <w:t xml:space="preserve"> zemes vienīb</w:t>
      </w:r>
      <w:r w:rsidR="00672A5B" w:rsidRPr="00216914">
        <w:rPr>
          <w:sz w:val="28"/>
          <w:szCs w:val="24"/>
        </w:rPr>
        <w:t>as</w:t>
      </w:r>
      <w:r w:rsidR="00214662" w:rsidRPr="00216914">
        <w:rPr>
          <w:sz w:val="28"/>
          <w:szCs w:val="24"/>
        </w:rPr>
        <w:t xml:space="preserve"> (zemes vienības kada</w:t>
      </w:r>
      <w:r w:rsidR="00F40B9E" w:rsidRPr="00216914">
        <w:rPr>
          <w:sz w:val="28"/>
          <w:szCs w:val="24"/>
        </w:rPr>
        <w:t>stra apzīmējums 6605 002 0023</w:t>
      </w:r>
      <w:r w:rsidR="00214662" w:rsidRPr="00216914">
        <w:rPr>
          <w:sz w:val="28"/>
          <w:szCs w:val="24"/>
        </w:rPr>
        <w:t>)</w:t>
      </w:r>
      <w:r w:rsidR="00672055" w:rsidRPr="00216914">
        <w:rPr>
          <w:sz w:val="28"/>
          <w:szCs w:val="24"/>
        </w:rPr>
        <w:t xml:space="preserve"> </w:t>
      </w:r>
      <w:r w:rsidR="00F40B9E" w:rsidRPr="00216914">
        <w:rPr>
          <w:sz w:val="28"/>
          <w:szCs w:val="24"/>
        </w:rPr>
        <w:t>5</w:t>
      </w:r>
      <w:r w:rsidR="00EF1EA6">
        <w:rPr>
          <w:sz w:val="28"/>
          <w:szCs w:val="24"/>
        </w:rPr>
        <w:t>,</w:t>
      </w:r>
      <w:r w:rsidR="00F40B9E" w:rsidRPr="00216914">
        <w:rPr>
          <w:sz w:val="28"/>
          <w:szCs w:val="24"/>
        </w:rPr>
        <w:t>1570</w:t>
      </w:r>
      <w:r w:rsidR="00A16AFE" w:rsidRPr="00216914">
        <w:rPr>
          <w:sz w:val="28"/>
          <w:szCs w:val="24"/>
        </w:rPr>
        <w:t xml:space="preserve"> ha platībā</w:t>
      </w:r>
      <w:r w:rsidRPr="00216914">
        <w:rPr>
          <w:sz w:val="28"/>
          <w:szCs w:val="24"/>
        </w:rPr>
        <w:t>;</w:t>
      </w:r>
    </w:p>
    <w:p w14:paraId="06D2D648" w14:textId="268FAF5E" w:rsidR="00513080" w:rsidRPr="00216914" w:rsidRDefault="00B822CE" w:rsidP="007F44B9">
      <w:pPr>
        <w:ind w:firstLine="720"/>
        <w:jc w:val="both"/>
        <w:rPr>
          <w:sz w:val="28"/>
          <w:szCs w:val="24"/>
        </w:rPr>
      </w:pPr>
      <w:r w:rsidRPr="00216914">
        <w:rPr>
          <w:sz w:val="28"/>
          <w:szCs w:val="24"/>
        </w:rPr>
        <w:t>1.2.</w:t>
      </w:r>
      <w:r w:rsidR="00F40B9E" w:rsidRPr="00216914">
        <w:rPr>
          <w:sz w:val="28"/>
          <w:szCs w:val="24"/>
        </w:rPr>
        <w:t xml:space="preserve"> zemes vienīb</w:t>
      </w:r>
      <w:r w:rsidR="00672A5B" w:rsidRPr="00216914">
        <w:rPr>
          <w:sz w:val="28"/>
          <w:szCs w:val="24"/>
        </w:rPr>
        <w:t>as</w:t>
      </w:r>
      <w:r w:rsidR="00F40B9E" w:rsidRPr="00216914">
        <w:rPr>
          <w:sz w:val="28"/>
          <w:szCs w:val="24"/>
        </w:rPr>
        <w:t xml:space="preserve"> (zemes vienības kadastra apzīmējums 6605 002 0033) 2</w:t>
      </w:r>
      <w:r w:rsidR="00EF1EA6">
        <w:rPr>
          <w:sz w:val="28"/>
          <w:szCs w:val="24"/>
        </w:rPr>
        <w:t>,</w:t>
      </w:r>
      <w:r w:rsidR="00F40B9E" w:rsidRPr="00216914">
        <w:rPr>
          <w:sz w:val="28"/>
          <w:szCs w:val="24"/>
        </w:rPr>
        <w:t>0937 ha platībā</w:t>
      </w:r>
      <w:r w:rsidR="00513080" w:rsidRPr="00216914">
        <w:rPr>
          <w:sz w:val="28"/>
          <w:szCs w:val="24"/>
        </w:rPr>
        <w:t>;</w:t>
      </w:r>
      <w:r w:rsidR="00DF089B" w:rsidRPr="00216914">
        <w:rPr>
          <w:sz w:val="28"/>
          <w:szCs w:val="24"/>
        </w:rPr>
        <w:t xml:space="preserve"> </w:t>
      </w:r>
    </w:p>
    <w:p w14:paraId="06D2D649" w14:textId="3EFE3B19" w:rsidR="007F44B9" w:rsidRPr="00216914" w:rsidRDefault="00513080" w:rsidP="007F44B9">
      <w:pPr>
        <w:ind w:firstLine="720"/>
        <w:jc w:val="both"/>
        <w:rPr>
          <w:sz w:val="28"/>
          <w:szCs w:val="24"/>
        </w:rPr>
      </w:pPr>
      <w:r w:rsidRPr="00216914">
        <w:rPr>
          <w:sz w:val="28"/>
          <w:szCs w:val="24"/>
        </w:rPr>
        <w:t xml:space="preserve">1.3. </w:t>
      </w:r>
      <w:r w:rsidR="007F44B9" w:rsidRPr="00216914">
        <w:rPr>
          <w:sz w:val="28"/>
          <w:szCs w:val="24"/>
        </w:rPr>
        <w:t>būv</w:t>
      </w:r>
      <w:r w:rsidR="001207CB" w:rsidRPr="00216914">
        <w:rPr>
          <w:sz w:val="28"/>
          <w:szCs w:val="24"/>
        </w:rPr>
        <w:t xml:space="preserve">es </w:t>
      </w:r>
      <w:r w:rsidR="00096D7F">
        <w:rPr>
          <w:sz w:val="28"/>
          <w:szCs w:val="24"/>
        </w:rPr>
        <w:t>–</w:t>
      </w:r>
      <w:r w:rsidR="007F44B9" w:rsidRPr="00216914">
        <w:rPr>
          <w:sz w:val="28"/>
          <w:szCs w:val="24"/>
        </w:rPr>
        <w:t xml:space="preserve"> </w:t>
      </w:r>
      <w:r w:rsidR="006F228E" w:rsidRPr="00216914">
        <w:rPr>
          <w:sz w:val="28"/>
          <w:szCs w:val="24"/>
        </w:rPr>
        <w:t>mol</w:t>
      </w:r>
      <w:r w:rsidR="001207CB" w:rsidRPr="00216914">
        <w:rPr>
          <w:sz w:val="28"/>
          <w:szCs w:val="24"/>
        </w:rPr>
        <w:t>a</w:t>
      </w:r>
      <w:r w:rsidR="006F228E" w:rsidRPr="00216914">
        <w:rPr>
          <w:sz w:val="28"/>
          <w:szCs w:val="24"/>
        </w:rPr>
        <w:t xml:space="preserve"> (</w:t>
      </w:r>
      <w:r w:rsidR="003662E0" w:rsidRPr="00216914">
        <w:rPr>
          <w:sz w:val="28"/>
          <w:szCs w:val="24"/>
        </w:rPr>
        <w:t xml:space="preserve">būves </w:t>
      </w:r>
      <w:r w:rsidR="006F228E" w:rsidRPr="00216914">
        <w:rPr>
          <w:sz w:val="28"/>
          <w:szCs w:val="24"/>
        </w:rPr>
        <w:t>kadastra apzīmējums 6605 002 0023 005)</w:t>
      </w:r>
      <w:r w:rsidR="007F44B9" w:rsidRPr="00216914">
        <w:rPr>
          <w:sz w:val="28"/>
          <w:szCs w:val="24"/>
        </w:rPr>
        <w:t>;</w:t>
      </w:r>
    </w:p>
    <w:p w14:paraId="614CDE32" w14:textId="103559F7" w:rsidR="005B60C1" w:rsidRPr="00216914" w:rsidRDefault="007F44B9" w:rsidP="007F44B9">
      <w:pPr>
        <w:ind w:firstLine="720"/>
        <w:jc w:val="both"/>
        <w:rPr>
          <w:sz w:val="28"/>
          <w:szCs w:val="24"/>
        </w:rPr>
      </w:pPr>
      <w:r w:rsidRPr="00216914">
        <w:rPr>
          <w:sz w:val="28"/>
          <w:szCs w:val="24"/>
        </w:rPr>
        <w:t>1.</w:t>
      </w:r>
      <w:r w:rsidR="001207CB" w:rsidRPr="00216914">
        <w:rPr>
          <w:sz w:val="28"/>
          <w:szCs w:val="24"/>
        </w:rPr>
        <w:t xml:space="preserve">4 </w:t>
      </w:r>
      <w:r w:rsidRPr="00216914">
        <w:rPr>
          <w:sz w:val="28"/>
          <w:szCs w:val="24"/>
        </w:rPr>
        <w:t>būv</w:t>
      </w:r>
      <w:r w:rsidR="005B60C1" w:rsidRPr="00216914">
        <w:rPr>
          <w:sz w:val="28"/>
          <w:szCs w:val="24"/>
        </w:rPr>
        <w:t>es</w:t>
      </w:r>
      <w:r w:rsidR="001207CB" w:rsidRPr="00216914">
        <w:rPr>
          <w:sz w:val="28"/>
          <w:szCs w:val="24"/>
        </w:rPr>
        <w:t xml:space="preserve"> </w:t>
      </w:r>
      <w:r w:rsidR="00096D7F">
        <w:rPr>
          <w:sz w:val="28"/>
          <w:szCs w:val="24"/>
        </w:rPr>
        <w:t xml:space="preserve">– </w:t>
      </w:r>
      <w:r w:rsidR="006F228E" w:rsidRPr="00216914">
        <w:rPr>
          <w:sz w:val="28"/>
          <w:szCs w:val="24"/>
        </w:rPr>
        <w:t>spīķera mūra pamati</w:t>
      </w:r>
      <w:r w:rsidR="001207CB" w:rsidRPr="00216914">
        <w:rPr>
          <w:sz w:val="28"/>
          <w:szCs w:val="24"/>
        </w:rPr>
        <w:t>em</w:t>
      </w:r>
      <w:r w:rsidR="006F228E" w:rsidRPr="00216914">
        <w:rPr>
          <w:sz w:val="28"/>
          <w:szCs w:val="24"/>
        </w:rPr>
        <w:t xml:space="preserve"> un sienu daļa</w:t>
      </w:r>
      <w:r w:rsidR="001207CB" w:rsidRPr="00216914">
        <w:rPr>
          <w:sz w:val="28"/>
          <w:szCs w:val="24"/>
        </w:rPr>
        <w:t>s</w:t>
      </w:r>
      <w:r w:rsidR="006F228E" w:rsidRPr="00216914">
        <w:rPr>
          <w:sz w:val="28"/>
          <w:szCs w:val="24"/>
        </w:rPr>
        <w:t xml:space="preserve"> (</w:t>
      </w:r>
      <w:r w:rsidR="003662E0" w:rsidRPr="00216914">
        <w:rPr>
          <w:sz w:val="28"/>
          <w:szCs w:val="24"/>
        </w:rPr>
        <w:t xml:space="preserve">būves </w:t>
      </w:r>
      <w:r w:rsidR="006F228E" w:rsidRPr="00216914">
        <w:rPr>
          <w:sz w:val="28"/>
          <w:szCs w:val="24"/>
        </w:rPr>
        <w:t>kadastr</w:t>
      </w:r>
      <w:r w:rsidR="005B60C1" w:rsidRPr="00216914">
        <w:rPr>
          <w:sz w:val="28"/>
          <w:szCs w:val="24"/>
        </w:rPr>
        <w:t>a apzīmējums 6605 002 0033 004);</w:t>
      </w:r>
    </w:p>
    <w:p w14:paraId="06D2D64A" w14:textId="3D09FFFF" w:rsidR="00672A5B" w:rsidRPr="00216914" w:rsidRDefault="005B60C1" w:rsidP="007F44B9">
      <w:pPr>
        <w:ind w:firstLine="720"/>
        <w:jc w:val="both"/>
        <w:rPr>
          <w:sz w:val="28"/>
          <w:szCs w:val="24"/>
        </w:rPr>
      </w:pPr>
      <w:r w:rsidRPr="00216914">
        <w:rPr>
          <w:sz w:val="28"/>
          <w:szCs w:val="24"/>
        </w:rPr>
        <w:t>1.5.</w:t>
      </w:r>
      <w:r w:rsidR="00216914">
        <w:rPr>
          <w:sz w:val="28"/>
          <w:szCs w:val="24"/>
        </w:rPr>
        <w:t> </w:t>
      </w:r>
      <w:r w:rsidRPr="00216914">
        <w:rPr>
          <w:sz w:val="28"/>
          <w:szCs w:val="24"/>
        </w:rPr>
        <w:t xml:space="preserve">būves </w:t>
      </w:r>
      <w:r w:rsidR="00096D7F">
        <w:rPr>
          <w:sz w:val="28"/>
          <w:szCs w:val="24"/>
        </w:rPr>
        <w:t>–</w:t>
      </w:r>
      <w:r w:rsidRPr="00216914">
        <w:rPr>
          <w:sz w:val="28"/>
          <w:szCs w:val="24"/>
        </w:rPr>
        <w:t xml:space="preserve"> </w:t>
      </w:r>
      <w:r w:rsidR="006F228E" w:rsidRPr="00216914">
        <w:rPr>
          <w:sz w:val="28"/>
          <w:szCs w:val="24"/>
        </w:rPr>
        <w:t>dzelzceļa klātne</w:t>
      </w:r>
      <w:r w:rsidR="001207CB" w:rsidRPr="00216914">
        <w:rPr>
          <w:sz w:val="28"/>
          <w:szCs w:val="24"/>
        </w:rPr>
        <w:t>s</w:t>
      </w:r>
      <w:r w:rsidR="006F228E" w:rsidRPr="00216914">
        <w:rPr>
          <w:sz w:val="28"/>
          <w:szCs w:val="24"/>
        </w:rPr>
        <w:t xml:space="preserve"> (</w:t>
      </w:r>
      <w:r w:rsidR="003662E0" w:rsidRPr="00216914">
        <w:rPr>
          <w:sz w:val="28"/>
          <w:szCs w:val="24"/>
        </w:rPr>
        <w:t xml:space="preserve">būves </w:t>
      </w:r>
      <w:r w:rsidR="006F228E" w:rsidRPr="00216914">
        <w:rPr>
          <w:sz w:val="28"/>
          <w:szCs w:val="24"/>
        </w:rPr>
        <w:t>kadastra apzīmējums 6605</w:t>
      </w:r>
      <w:r w:rsidR="00EF1EA6">
        <w:rPr>
          <w:sz w:val="28"/>
          <w:szCs w:val="24"/>
        </w:rPr>
        <w:t> </w:t>
      </w:r>
      <w:r w:rsidR="006F228E" w:rsidRPr="00216914">
        <w:rPr>
          <w:sz w:val="28"/>
          <w:szCs w:val="24"/>
        </w:rPr>
        <w:t>002</w:t>
      </w:r>
      <w:r w:rsidR="00EF1EA6">
        <w:rPr>
          <w:sz w:val="28"/>
          <w:szCs w:val="24"/>
        </w:rPr>
        <w:t> </w:t>
      </w:r>
      <w:r w:rsidR="006F228E" w:rsidRPr="00216914">
        <w:rPr>
          <w:sz w:val="28"/>
          <w:szCs w:val="24"/>
        </w:rPr>
        <w:t>0033</w:t>
      </w:r>
      <w:r w:rsidR="00EF1EA6">
        <w:rPr>
          <w:sz w:val="28"/>
          <w:szCs w:val="24"/>
        </w:rPr>
        <w:t> </w:t>
      </w:r>
      <w:r w:rsidR="006F228E" w:rsidRPr="00216914">
        <w:rPr>
          <w:sz w:val="28"/>
          <w:szCs w:val="24"/>
        </w:rPr>
        <w:t>006).</w:t>
      </w:r>
    </w:p>
    <w:p w14:paraId="06D2D64B" w14:textId="77777777" w:rsidR="007F44B9" w:rsidRPr="00216914" w:rsidRDefault="007F44B9" w:rsidP="007F44B9">
      <w:pPr>
        <w:jc w:val="both"/>
        <w:rPr>
          <w:sz w:val="28"/>
          <w:szCs w:val="24"/>
        </w:rPr>
      </w:pPr>
    </w:p>
    <w:p w14:paraId="06D2D64C" w14:textId="54BAD551" w:rsidR="000B57C9" w:rsidRPr="00216914" w:rsidRDefault="000B57C9" w:rsidP="007F44B9">
      <w:pPr>
        <w:ind w:firstLine="720"/>
        <w:jc w:val="both"/>
        <w:rPr>
          <w:sz w:val="28"/>
          <w:szCs w:val="24"/>
        </w:rPr>
      </w:pPr>
      <w:r w:rsidRPr="00216914">
        <w:rPr>
          <w:sz w:val="28"/>
          <w:szCs w:val="24"/>
        </w:rPr>
        <w:t>2.</w:t>
      </w:r>
      <w:r w:rsidR="00096D7F">
        <w:rPr>
          <w:sz w:val="28"/>
          <w:szCs w:val="24"/>
        </w:rPr>
        <w:t> </w:t>
      </w:r>
      <w:r w:rsidRPr="00216914">
        <w:rPr>
          <w:sz w:val="28"/>
          <w:szCs w:val="24"/>
        </w:rPr>
        <w:t>Satiksmes ministrijai noslēgt ar Salacgrīvas novada pašvaldību attiecīgu rakstisku līgumu (vienošanos) par šā rīkojuma 1.</w:t>
      </w:r>
      <w:r w:rsidR="00216914">
        <w:rPr>
          <w:sz w:val="28"/>
          <w:szCs w:val="24"/>
        </w:rPr>
        <w:t> </w:t>
      </w:r>
      <w:r w:rsidRPr="00216914">
        <w:rPr>
          <w:sz w:val="28"/>
          <w:szCs w:val="24"/>
        </w:rPr>
        <w:t>punktā minētā nekustamā īpašuma nodošanu bezatlīdzības lietošanā uz 15 gadiem.</w:t>
      </w:r>
    </w:p>
    <w:p w14:paraId="06D2D64D" w14:textId="77777777" w:rsidR="000B57C9" w:rsidRPr="00216914" w:rsidRDefault="000B57C9" w:rsidP="007F44B9">
      <w:pPr>
        <w:ind w:firstLine="720"/>
        <w:jc w:val="both"/>
        <w:rPr>
          <w:sz w:val="28"/>
          <w:szCs w:val="24"/>
        </w:rPr>
      </w:pPr>
    </w:p>
    <w:p w14:paraId="06D2D64E" w14:textId="0F1FB47D" w:rsidR="00A32380" w:rsidRPr="00216914" w:rsidRDefault="000B57C9" w:rsidP="000B57C9">
      <w:pPr>
        <w:ind w:firstLine="720"/>
        <w:jc w:val="both"/>
        <w:rPr>
          <w:sz w:val="28"/>
          <w:szCs w:val="24"/>
        </w:rPr>
      </w:pPr>
      <w:r w:rsidRPr="00216914">
        <w:rPr>
          <w:sz w:val="28"/>
          <w:szCs w:val="24"/>
        </w:rPr>
        <w:t>3.</w:t>
      </w:r>
      <w:r w:rsidR="00EF1EA6">
        <w:rPr>
          <w:sz w:val="28"/>
          <w:szCs w:val="24"/>
        </w:rPr>
        <w:t> </w:t>
      </w:r>
      <w:r w:rsidR="00E06EFA" w:rsidRPr="00216914">
        <w:rPr>
          <w:sz w:val="28"/>
          <w:szCs w:val="24"/>
        </w:rPr>
        <w:t>Salacgrīvas novada</w:t>
      </w:r>
      <w:r w:rsidR="00A06012" w:rsidRPr="00216914">
        <w:rPr>
          <w:sz w:val="28"/>
          <w:szCs w:val="24"/>
        </w:rPr>
        <w:t xml:space="preserve"> pašvaldībai</w:t>
      </w:r>
      <w:r w:rsidR="003F607B" w:rsidRPr="00216914">
        <w:rPr>
          <w:sz w:val="28"/>
          <w:szCs w:val="24"/>
        </w:rPr>
        <w:t xml:space="preserve"> </w:t>
      </w:r>
      <w:r w:rsidRPr="00216914">
        <w:rPr>
          <w:sz w:val="28"/>
          <w:szCs w:val="24"/>
        </w:rPr>
        <w:t>šā rīkojuma 1.</w:t>
      </w:r>
      <w:r w:rsidR="00216914">
        <w:rPr>
          <w:sz w:val="28"/>
          <w:szCs w:val="24"/>
        </w:rPr>
        <w:t> </w:t>
      </w:r>
      <w:r w:rsidRPr="00216914">
        <w:rPr>
          <w:sz w:val="28"/>
          <w:szCs w:val="24"/>
        </w:rPr>
        <w:t>punktā minēto nekustamo īpašumu nodot atpakaļ pirms noteiktā lietošanas termiņa, ja nekustamais īpašums vairs netiek izmantots atbilstoši nodošanas mērķim.</w:t>
      </w:r>
      <w:r w:rsidR="004C350B" w:rsidRPr="00216914">
        <w:rPr>
          <w:sz w:val="28"/>
          <w:szCs w:val="24"/>
        </w:rPr>
        <w:t xml:space="preserve"> </w:t>
      </w:r>
    </w:p>
    <w:p w14:paraId="06D2D64F" w14:textId="77777777" w:rsidR="00880815" w:rsidRPr="00216914" w:rsidRDefault="00880815" w:rsidP="007F44B9">
      <w:pPr>
        <w:jc w:val="both"/>
        <w:rPr>
          <w:sz w:val="28"/>
          <w:szCs w:val="24"/>
        </w:rPr>
      </w:pPr>
    </w:p>
    <w:p w14:paraId="06D2D650" w14:textId="77777777" w:rsidR="0063763B" w:rsidRPr="00216914" w:rsidRDefault="0063763B" w:rsidP="00880815">
      <w:pPr>
        <w:rPr>
          <w:sz w:val="28"/>
          <w:szCs w:val="24"/>
        </w:rPr>
      </w:pPr>
    </w:p>
    <w:p w14:paraId="49F20707" w14:textId="77777777" w:rsidR="00216914" w:rsidRPr="00640887" w:rsidRDefault="00216914" w:rsidP="00C3202C">
      <w:pPr>
        <w:tabs>
          <w:tab w:val="left" w:pos="6804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6504647E" w14:textId="77777777" w:rsidR="00216914" w:rsidRPr="00640887" w:rsidRDefault="00216914" w:rsidP="00331ED4">
      <w:pPr>
        <w:tabs>
          <w:tab w:val="left" w:pos="4678"/>
        </w:tabs>
        <w:rPr>
          <w:sz w:val="28"/>
        </w:rPr>
      </w:pPr>
    </w:p>
    <w:p w14:paraId="74902484" w14:textId="77777777" w:rsidR="00216914" w:rsidRPr="00640887" w:rsidRDefault="00216914" w:rsidP="00331ED4">
      <w:pPr>
        <w:tabs>
          <w:tab w:val="left" w:pos="4678"/>
        </w:tabs>
        <w:rPr>
          <w:sz w:val="28"/>
        </w:rPr>
      </w:pPr>
    </w:p>
    <w:p w14:paraId="34EE9EFC" w14:textId="77777777" w:rsidR="00C3202C" w:rsidRDefault="00C3202C" w:rsidP="00216914">
      <w:pPr>
        <w:tabs>
          <w:tab w:val="left" w:pos="2552"/>
          <w:tab w:val="left" w:pos="2694"/>
          <w:tab w:val="left" w:pos="6237"/>
        </w:tabs>
        <w:ind w:firstLine="709"/>
        <w:rPr>
          <w:sz w:val="28"/>
        </w:rPr>
      </w:pPr>
      <w:r>
        <w:rPr>
          <w:sz w:val="28"/>
        </w:rPr>
        <w:t>Satiksmes ministra vietā –</w:t>
      </w:r>
    </w:p>
    <w:p w14:paraId="2A3AA4EC" w14:textId="64DF503F" w:rsidR="00C3202C" w:rsidRPr="00C3202C" w:rsidRDefault="00C3202C" w:rsidP="00B94A0E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Pr="00C3202C">
        <w:rPr>
          <w:sz w:val="28"/>
          <w:szCs w:val="28"/>
        </w:rPr>
        <w:t>eselības ministre</w:t>
      </w:r>
      <w:r w:rsidRPr="00C3202C">
        <w:rPr>
          <w:sz w:val="28"/>
          <w:szCs w:val="28"/>
        </w:rPr>
        <w:tab/>
        <w:t xml:space="preserve">Anda </w:t>
      </w:r>
      <w:proofErr w:type="spellStart"/>
      <w:r w:rsidRPr="00C3202C">
        <w:rPr>
          <w:sz w:val="28"/>
          <w:szCs w:val="28"/>
        </w:rPr>
        <w:t>Čakša</w:t>
      </w:r>
      <w:proofErr w:type="spellEnd"/>
    </w:p>
    <w:sectPr w:rsidR="00C3202C" w:rsidRPr="00C3202C" w:rsidSect="0021691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418" w:right="1134" w:bottom="1134" w:left="1701" w:header="72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2D65F" w14:textId="77777777" w:rsidR="007360A2" w:rsidRDefault="007360A2">
      <w:r>
        <w:separator/>
      </w:r>
    </w:p>
  </w:endnote>
  <w:endnote w:type="continuationSeparator" w:id="0">
    <w:p w14:paraId="06D2D660" w14:textId="77777777" w:rsidR="007360A2" w:rsidRDefault="00736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RimTimes">
    <w:altName w:val="Times New Roman"/>
    <w:charset w:val="00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2D665" w14:textId="77777777" w:rsidR="00631002" w:rsidRDefault="00631002" w:rsidP="004F1F45">
    <w:pPr>
      <w:jc w:val="both"/>
      <w:rPr>
        <w:sz w:val="20"/>
      </w:rPr>
    </w:pPr>
  </w:p>
  <w:p w14:paraId="06D2D666" w14:textId="77777777" w:rsidR="0034487D" w:rsidRPr="005325F9" w:rsidRDefault="0034487D" w:rsidP="0034487D">
    <w:pPr>
      <w:jc w:val="both"/>
      <w:rPr>
        <w:sz w:val="20"/>
      </w:rPr>
    </w:pPr>
    <w:r w:rsidRPr="005325F9">
      <w:rPr>
        <w:sz w:val="20"/>
      </w:rPr>
      <w:t>SAMrik_</w:t>
    </w:r>
    <w:r w:rsidR="001411D6">
      <w:rPr>
        <w:sz w:val="20"/>
      </w:rPr>
      <w:t>030117</w:t>
    </w:r>
    <w:r w:rsidRPr="005325F9">
      <w:rPr>
        <w:sz w:val="20"/>
      </w:rPr>
      <w:t>_</w:t>
    </w:r>
    <w:r>
      <w:rPr>
        <w:sz w:val="20"/>
      </w:rPr>
      <w:t>Salacgriva</w:t>
    </w:r>
    <w:r w:rsidRPr="005325F9">
      <w:rPr>
        <w:sz w:val="20"/>
      </w:rPr>
      <w:t>; Par valsts</w:t>
    </w:r>
    <w:proofErr w:type="gramStart"/>
    <w:r w:rsidRPr="005325F9">
      <w:rPr>
        <w:sz w:val="20"/>
      </w:rPr>
      <w:t xml:space="preserve">  </w:t>
    </w:r>
    <w:proofErr w:type="gramEnd"/>
    <w:r w:rsidRPr="005325F9">
      <w:rPr>
        <w:sz w:val="20"/>
      </w:rPr>
      <w:t xml:space="preserve">nekustamā īpašuma </w:t>
    </w:r>
    <w:r>
      <w:rPr>
        <w:sz w:val="20"/>
      </w:rPr>
      <w:t>„Ainažu ostas laukums”</w:t>
    </w:r>
    <w:r w:rsidRPr="005325F9">
      <w:rPr>
        <w:sz w:val="20"/>
      </w:rPr>
      <w:t>,</w:t>
    </w:r>
    <w:r>
      <w:rPr>
        <w:sz w:val="20"/>
      </w:rPr>
      <w:t xml:space="preserve"> Ainažos, Salacgrīvas novadā</w:t>
    </w:r>
    <w:r w:rsidR="00023235">
      <w:rPr>
        <w:sz w:val="20"/>
      </w:rPr>
      <w:t>,</w:t>
    </w:r>
    <w:r w:rsidRPr="005325F9">
      <w:rPr>
        <w:sz w:val="20"/>
      </w:rPr>
      <w:t xml:space="preserve"> nodošanu </w:t>
    </w:r>
    <w:r>
      <w:rPr>
        <w:sz w:val="20"/>
      </w:rPr>
      <w:t>Salacgrīvas novada</w:t>
    </w:r>
    <w:r w:rsidRPr="005325F9">
      <w:rPr>
        <w:sz w:val="20"/>
      </w:rPr>
      <w:t xml:space="preserve"> pašvaldības  īpašumā</w:t>
    </w:r>
  </w:p>
  <w:p w14:paraId="06D2D667" w14:textId="77777777" w:rsidR="00631002" w:rsidRPr="004F1F45" w:rsidRDefault="00631002" w:rsidP="004F1F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2D669" w14:textId="7D6640E8" w:rsidR="00631002" w:rsidRPr="00216914" w:rsidRDefault="00216914" w:rsidP="000C7FB0">
    <w:pPr>
      <w:jc w:val="both"/>
      <w:rPr>
        <w:sz w:val="16"/>
        <w:szCs w:val="16"/>
      </w:rPr>
    </w:pPr>
    <w:r w:rsidRPr="00216914">
      <w:rPr>
        <w:sz w:val="16"/>
        <w:szCs w:val="16"/>
      </w:rPr>
      <w:t>R1432_6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2D65D" w14:textId="77777777" w:rsidR="007360A2" w:rsidRDefault="007360A2">
      <w:r>
        <w:separator/>
      </w:r>
    </w:p>
  </w:footnote>
  <w:footnote w:type="continuationSeparator" w:id="0">
    <w:p w14:paraId="06D2D65E" w14:textId="77777777" w:rsidR="007360A2" w:rsidRDefault="00736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2D661" w14:textId="77777777" w:rsidR="00631002" w:rsidRDefault="00631002">
    <w:pPr>
      <w:pStyle w:val="Header"/>
      <w:framePr w:wrap="auto" w:vAnchor="text" w:hAnchor="margin" w:xAlign="center" w:y="1"/>
      <w:widowControl/>
      <w:rPr>
        <w:rStyle w:val="PageNumber"/>
        <w:sz w:val="28"/>
      </w:rPr>
    </w:pP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end"/>
    </w:r>
  </w:p>
  <w:p w14:paraId="06D2D662" w14:textId="77777777" w:rsidR="00631002" w:rsidRDefault="00631002">
    <w:pPr>
      <w:pStyle w:val="Header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2D663" w14:textId="77777777" w:rsidR="00631002" w:rsidRDefault="00631002">
    <w:pPr>
      <w:pStyle w:val="Header"/>
      <w:framePr w:wrap="auto" w:vAnchor="text" w:hAnchor="margin" w:xAlign="center" w:y="1"/>
      <w:widowControl/>
      <w:rPr>
        <w:rStyle w:val="PageNumber"/>
        <w:sz w:val="28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455978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06D2D664" w14:textId="77777777" w:rsidR="00631002" w:rsidRDefault="00631002">
    <w:pPr>
      <w:pStyle w:val="Header"/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C2241" w14:textId="77777777" w:rsidR="00216914" w:rsidRDefault="00216914">
    <w:pPr>
      <w:pStyle w:val="Header"/>
    </w:pPr>
  </w:p>
  <w:p w14:paraId="006AF55A" w14:textId="5B000A52" w:rsidR="00216914" w:rsidRDefault="00216914">
    <w:pPr>
      <w:pStyle w:val="Header"/>
    </w:pPr>
    <w:r>
      <w:rPr>
        <w:noProof/>
        <w:szCs w:val="28"/>
        <w:lang w:eastAsia="lv-LV"/>
      </w:rPr>
      <w:drawing>
        <wp:inline distT="0" distB="0" distL="0" distR="0" wp14:anchorId="0302E8EA" wp14:editId="084BB233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A1FD7"/>
    <w:multiLevelType w:val="multilevel"/>
    <w:tmpl w:val="BCA22D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1">
    <w:nsid w:val="74F22FDE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788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90"/>
    <w:rsid w:val="000111BB"/>
    <w:rsid w:val="00013ED6"/>
    <w:rsid w:val="000164E0"/>
    <w:rsid w:val="00021CA1"/>
    <w:rsid w:val="00022F35"/>
    <w:rsid w:val="00023235"/>
    <w:rsid w:val="000275D1"/>
    <w:rsid w:val="00033295"/>
    <w:rsid w:val="00034898"/>
    <w:rsid w:val="000356CF"/>
    <w:rsid w:val="00037F19"/>
    <w:rsid w:val="00042CE8"/>
    <w:rsid w:val="00064132"/>
    <w:rsid w:val="00070B5B"/>
    <w:rsid w:val="00070DC9"/>
    <w:rsid w:val="0008134C"/>
    <w:rsid w:val="000824E0"/>
    <w:rsid w:val="000832E7"/>
    <w:rsid w:val="00084E1C"/>
    <w:rsid w:val="00085BF8"/>
    <w:rsid w:val="0008698B"/>
    <w:rsid w:val="00096D7F"/>
    <w:rsid w:val="000A7EB2"/>
    <w:rsid w:val="000B3232"/>
    <w:rsid w:val="000B57C9"/>
    <w:rsid w:val="000B7D95"/>
    <w:rsid w:val="000C3E53"/>
    <w:rsid w:val="000C7FB0"/>
    <w:rsid w:val="000D606E"/>
    <w:rsid w:val="000E0B0E"/>
    <w:rsid w:val="000E2585"/>
    <w:rsid w:val="000F2D4A"/>
    <w:rsid w:val="000F51BA"/>
    <w:rsid w:val="001207CB"/>
    <w:rsid w:val="00121634"/>
    <w:rsid w:val="00135CC7"/>
    <w:rsid w:val="001411D6"/>
    <w:rsid w:val="00142740"/>
    <w:rsid w:val="00144FD1"/>
    <w:rsid w:val="001456CC"/>
    <w:rsid w:val="00146698"/>
    <w:rsid w:val="001571A1"/>
    <w:rsid w:val="00161F27"/>
    <w:rsid w:val="00163B44"/>
    <w:rsid w:val="00167A95"/>
    <w:rsid w:val="00170295"/>
    <w:rsid w:val="00175259"/>
    <w:rsid w:val="00176454"/>
    <w:rsid w:val="00177E1B"/>
    <w:rsid w:val="0018683F"/>
    <w:rsid w:val="001873AE"/>
    <w:rsid w:val="00190991"/>
    <w:rsid w:val="001933EC"/>
    <w:rsid w:val="0019509A"/>
    <w:rsid w:val="001A36CA"/>
    <w:rsid w:val="001A719B"/>
    <w:rsid w:val="001B16D6"/>
    <w:rsid w:val="001B6571"/>
    <w:rsid w:val="001C1714"/>
    <w:rsid w:val="001C301E"/>
    <w:rsid w:val="001C5DB3"/>
    <w:rsid w:val="001D3C88"/>
    <w:rsid w:val="001D52CA"/>
    <w:rsid w:val="001D77FA"/>
    <w:rsid w:val="001E05F6"/>
    <w:rsid w:val="001F09BF"/>
    <w:rsid w:val="00213A7D"/>
    <w:rsid w:val="00214662"/>
    <w:rsid w:val="00216914"/>
    <w:rsid w:val="002258A0"/>
    <w:rsid w:val="00225915"/>
    <w:rsid w:val="002456B5"/>
    <w:rsid w:val="00250FAF"/>
    <w:rsid w:val="00254BAB"/>
    <w:rsid w:val="002602AB"/>
    <w:rsid w:val="00264E96"/>
    <w:rsid w:val="00267714"/>
    <w:rsid w:val="00273581"/>
    <w:rsid w:val="002772F7"/>
    <w:rsid w:val="002A0CCD"/>
    <w:rsid w:val="002E1F6E"/>
    <w:rsid w:val="002E3C3D"/>
    <w:rsid w:val="002F339F"/>
    <w:rsid w:val="002F6FB5"/>
    <w:rsid w:val="0033091F"/>
    <w:rsid w:val="00332206"/>
    <w:rsid w:val="003434E9"/>
    <w:rsid w:val="0034487D"/>
    <w:rsid w:val="0034556D"/>
    <w:rsid w:val="00352E42"/>
    <w:rsid w:val="00354292"/>
    <w:rsid w:val="0036419B"/>
    <w:rsid w:val="003662E0"/>
    <w:rsid w:val="003663CE"/>
    <w:rsid w:val="0037728B"/>
    <w:rsid w:val="00380017"/>
    <w:rsid w:val="0038353B"/>
    <w:rsid w:val="003859DF"/>
    <w:rsid w:val="003860DE"/>
    <w:rsid w:val="00397FF5"/>
    <w:rsid w:val="003A29E1"/>
    <w:rsid w:val="003B313E"/>
    <w:rsid w:val="003B5CD7"/>
    <w:rsid w:val="003B656F"/>
    <w:rsid w:val="003C3F47"/>
    <w:rsid w:val="003C5599"/>
    <w:rsid w:val="003D54FF"/>
    <w:rsid w:val="003E0239"/>
    <w:rsid w:val="003E1E1A"/>
    <w:rsid w:val="003E5C14"/>
    <w:rsid w:val="003E730B"/>
    <w:rsid w:val="003F06BA"/>
    <w:rsid w:val="003F1F55"/>
    <w:rsid w:val="003F5277"/>
    <w:rsid w:val="003F607B"/>
    <w:rsid w:val="003F7906"/>
    <w:rsid w:val="00412E7C"/>
    <w:rsid w:val="00422D05"/>
    <w:rsid w:val="00424A1D"/>
    <w:rsid w:val="004357AF"/>
    <w:rsid w:val="00435B5E"/>
    <w:rsid w:val="00437B16"/>
    <w:rsid w:val="00443412"/>
    <w:rsid w:val="0045350B"/>
    <w:rsid w:val="00455978"/>
    <w:rsid w:val="004751D2"/>
    <w:rsid w:val="004840E9"/>
    <w:rsid w:val="004936E2"/>
    <w:rsid w:val="004A66FE"/>
    <w:rsid w:val="004A7252"/>
    <w:rsid w:val="004B6D1B"/>
    <w:rsid w:val="004C350B"/>
    <w:rsid w:val="004D1885"/>
    <w:rsid w:val="004D7D0E"/>
    <w:rsid w:val="004E08DA"/>
    <w:rsid w:val="004E23A0"/>
    <w:rsid w:val="004E2C94"/>
    <w:rsid w:val="004E527D"/>
    <w:rsid w:val="004F1F45"/>
    <w:rsid w:val="00501F01"/>
    <w:rsid w:val="0050683E"/>
    <w:rsid w:val="005102E4"/>
    <w:rsid w:val="00513080"/>
    <w:rsid w:val="00513A8A"/>
    <w:rsid w:val="005241D2"/>
    <w:rsid w:val="0052519D"/>
    <w:rsid w:val="00525871"/>
    <w:rsid w:val="005321E8"/>
    <w:rsid w:val="005325F9"/>
    <w:rsid w:val="00534351"/>
    <w:rsid w:val="00534AF7"/>
    <w:rsid w:val="0053667D"/>
    <w:rsid w:val="00536BA0"/>
    <w:rsid w:val="00537F48"/>
    <w:rsid w:val="00541961"/>
    <w:rsid w:val="005435DA"/>
    <w:rsid w:val="005462A7"/>
    <w:rsid w:val="00547070"/>
    <w:rsid w:val="00562275"/>
    <w:rsid w:val="00570959"/>
    <w:rsid w:val="005B1C60"/>
    <w:rsid w:val="005B314F"/>
    <w:rsid w:val="005B4794"/>
    <w:rsid w:val="005B57A2"/>
    <w:rsid w:val="005B60C1"/>
    <w:rsid w:val="005C3A6A"/>
    <w:rsid w:val="005D072A"/>
    <w:rsid w:val="005E2EB0"/>
    <w:rsid w:val="005E4880"/>
    <w:rsid w:val="005E69A5"/>
    <w:rsid w:val="005F00CF"/>
    <w:rsid w:val="0061337E"/>
    <w:rsid w:val="00616AAD"/>
    <w:rsid w:val="00617523"/>
    <w:rsid w:val="00624B62"/>
    <w:rsid w:val="00631002"/>
    <w:rsid w:val="0063198D"/>
    <w:rsid w:val="00635594"/>
    <w:rsid w:val="0063763B"/>
    <w:rsid w:val="006403C7"/>
    <w:rsid w:val="00654471"/>
    <w:rsid w:val="00656930"/>
    <w:rsid w:val="00661AB5"/>
    <w:rsid w:val="006676B6"/>
    <w:rsid w:val="00672055"/>
    <w:rsid w:val="00672A5B"/>
    <w:rsid w:val="00680749"/>
    <w:rsid w:val="006A0796"/>
    <w:rsid w:val="006B24A9"/>
    <w:rsid w:val="006B4BB8"/>
    <w:rsid w:val="006B62F8"/>
    <w:rsid w:val="006B721D"/>
    <w:rsid w:val="006C31C1"/>
    <w:rsid w:val="006C48D3"/>
    <w:rsid w:val="006D0E39"/>
    <w:rsid w:val="006D147B"/>
    <w:rsid w:val="006D27A9"/>
    <w:rsid w:val="006D458B"/>
    <w:rsid w:val="006D772F"/>
    <w:rsid w:val="006E6C38"/>
    <w:rsid w:val="006F228E"/>
    <w:rsid w:val="006F4261"/>
    <w:rsid w:val="00700DCD"/>
    <w:rsid w:val="00702707"/>
    <w:rsid w:val="00702976"/>
    <w:rsid w:val="0071188B"/>
    <w:rsid w:val="00721A16"/>
    <w:rsid w:val="007237EE"/>
    <w:rsid w:val="007360A2"/>
    <w:rsid w:val="00736B77"/>
    <w:rsid w:val="00743394"/>
    <w:rsid w:val="00745564"/>
    <w:rsid w:val="00746CF8"/>
    <w:rsid w:val="00760B70"/>
    <w:rsid w:val="00782666"/>
    <w:rsid w:val="00787EE1"/>
    <w:rsid w:val="00791E5F"/>
    <w:rsid w:val="0079225F"/>
    <w:rsid w:val="007964F0"/>
    <w:rsid w:val="0079732F"/>
    <w:rsid w:val="007A139B"/>
    <w:rsid w:val="007C3E86"/>
    <w:rsid w:val="007E6E17"/>
    <w:rsid w:val="007E7B85"/>
    <w:rsid w:val="007F44B9"/>
    <w:rsid w:val="00801FAD"/>
    <w:rsid w:val="00804B99"/>
    <w:rsid w:val="00810550"/>
    <w:rsid w:val="00811EDD"/>
    <w:rsid w:val="00812E37"/>
    <w:rsid w:val="00816BB4"/>
    <w:rsid w:val="00816C62"/>
    <w:rsid w:val="00817ED0"/>
    <w:rsid w:val="008515E1"/>
    <w:rsid w:val="00871056"/>
    <w:rsid w:val="00873804"/>
    <w:rsid w:val="00880815"/>
    <w:rsid w:val="0088537D"/>
    <w:rsid w:val="00895439"/>
    <w:rsid w:val="008A0469"/>
    <w:rsid w:val="008B4DB1"/>
    <w:rsid w:val="008B6C9C"/>
    <w:rsid w:val="008B734A"/>
    <w:rsid w:val="008C09F5"/>
    <w:rsid w:val="008C1A72"/>
    <w:rsid w:val="008D2E59"/>
    <w:rsid w:val="008E12AC"/>
    <w:rsid w:val="008E1AFA"/>
    <w:rsid w:val="008E3474"/>
    <w:rsid w:val="008E4B81"/>
    <w:rsid w:val="008F0A1F"/>
    <w:rsid w:val="008F3C50"/>
    <w:rsid w:val="00925514"/>
    <w:rsid w:val="00926222"/>
    <w:rsid w:val="00931859"/>
    <w:rsid w:val="00932B61"/>
    <w:rsid w:val="00934DCD"/>
    <w:rsid w:val="00934F8A"/>
    <w:rsid w:val="00940922"/>
    <w:rsid w:val="009432BC"/>
    <w:rsid w:val="009553FA"/>
    <w:rsid w:val="009558A2"/>
    <w:rsid w:val="009602ED"/>
    <w:rsid w:val="00963F74"/>
    <w:rsid w:val="00964CA9"/>
    <w:rsid w:val="00964EF1"/>
    <w:rsid w:val="00971BCF"/>
    <w:rsid w:val="00992D02"/>
    <w:rsid w:val="00995532"/>
    <w:rsid w:val="009B3770"/>
    <w:rsid w:val="009B74EF"/>
    <w:rsid w:val="009C2B06"/>
    <w:rsid w:val="009C5BB3"/>
    <w:rsid w:val="009C5C0B"/>
    <w:rsid w:val="009D3A73"/>
    <w:rsid w:val="009E72EF"/>
    <w:rsid w:val="00A02828"/>
    <w:rsid w:val="00A06012"/>
    <w:rsid w:val="00A075CD"/>
    <w:rsid w:val="00A10DF5"/>
    <w:rsid w:val="00A16AFE"/>
    <w:rsid w:val="00A212C1"/>
    <w:rsid w:val="00A32380"/>
    <w:rsid w:val="00A35A83"/>
    <w:rsid w:val="00A43829"/>
    <w:rsid w:val="00A43E0B"/>
    <w:rsid w:val="00A47190"/>
    <w:rsid w:val="00A534DF"/>
    <w:rsid w:val="00A543B0"/>
    <w:rsid w:val="00A56753"/>
    <w:rsid w:val="00A614B2"/>
    <w:rsid w:val="00A649F9"/>
    <w:rsid w:val="00A65DA5"/>
    <w:rsid w:val="00A715D0"/>
    <w:rsid w:val="00A91A47"/>
    <w:rsid w:val="00A92968"/>
    <w:rsid w:val="00A9548F"/>
    <w:rsid w:val="00A96E7C"/>
    <w:rsid w:val="00AA68B9"/>
    <w:rsid w:val="00AB38BA"/>
    <w:rsid w:val="00AC6647"/>
    <w:rsid w:val="00AC7712"/>
    <w:rsid w:val="00AD21D7"/>
    <w:rsid w:val="00AD5045"/>
    <w:rsid w:val="00AE1B55"/>
    <w:rsid w:val="00AE522F"/>
    <w:rsid w:val="00AF2CCE"/>
    <w:rsid w:val="00AF2D7D"/>
    <w:rsid w:val="00B005CA"/>
    <w:rsid w:val="00B11F64"/>
    <w:rsid w:val="00B13FC2"/>
    <w:rsid w:val="00B157E2"/>
    <w:rsid w:val="00B17381"/>
    <w:rsid w:val="00B177A4"/>
    <w:rsid w:val="00B24A5C"/>
    <w:rsid w:val="00B26D61"/>
    <w:rsid w:val="00B34ECE"/>
    <w:rsid w:val="00B366AC"/>
    <w:rsid w:val="00B50F08"/>
    <w:rsid w:val="00B530C8"/>
    <w:rsid w:val="00B609F0"/>
    <w:rsid w:val="00B61A05"/>
    <w:rsid w:val="00B7422C"/>
    <w:rsid w:val="00B76E6C"/>
    <w:rsid w:val="00B775A0"/>
    <w:rsid w:val="00B822CE"/>
    <w:rsid w:val="00B87BAA"/>
    <w:rsid w:val="00BA3BED"/>
    <w:rsid w:val="00BA66AD"/>
    <w:rsid w:val="00BB408B"/>
    <w:rsid w:val="00BB4369"/>
    <w:rsid w:val="00BB7A42"/>
    <w:rsid w:val="00BD3515"/>
    <w:rsid w:val="00BE046D"/>
    <w:rsid w:val="00BF1C58"/>
    <w:rsid w:val="00BF30E4"/>
    <w:rsid w:val="00C05560"/>
    <w:rsid w:val="00C3202C"/>
    <w:rsid w:val="00C347B5"/>
    <w:rsid w:val="00C37980"/>
    <w:rsid w:val="00C37F52"/>
    <w:rsid w:val="00C462EC"/>
    <w:rsid w:val="00C46AB5"/>
    <w:rsid w:val="00C5146B"/>
    <w:rsid w:val="00C671B3"/>
    <w:rsid w:val="00C73581"/>
    <w:rsid w:val="00C87638"/>
    <w:rsid w:val="00C92350"/>
    <w:rsid w:val="00C923E6"/>
    <w:rsid w:val="00C95E70"/>
    <w:rsid w:val="00CA0466"/>
    <w:rsid w:val="00CB6EA2"/>
    <w:rsid w:val="00CC0057"/>
    <w:rsid w:val="00CC0F12"/>
    <w:rsid w:val="00CC1B44"/>
    <w:rsid w:val="00CC1F37"/>
    <w:rsid w:val="00CD3FC3"/>
    <w:rsid w:val="00CE7EC1"/>
    <w:rsid w:val="00D22389"/>
    <w:rsid w:val="00D25493"/>
    <w:rsid w:val="00D260F4"/>
    <w:rsid w:val="00D34B96"/>
    <w:rsid w:val="00D41278"/>
    <w:rsid w:val="00D461FA"/>
    <w:rsid w:val="00D50353"/>
    <w:rsid w:val="00D52E57"/>
    <w:rsid w:val="00D55007"/>
    <w:rsid w:val="00D56784"/>
    <w:rsid w:val="00D74210"/>
    <w:rsid w:val="00D845C8"/>
    <w:rsid w:val="00D925CE"/>
    <w:rsid w:val="00DB460B"/>
    <w:rsid w:val="00DC0E5F"/>
    <w:rsid w:val="00DD0AE1"/>
    <w:rsid w:val="00DE530A"/>
    <w:rsid w:val="00DF089B"/>
    <w:rsid w:val="00DF16F6"/>
    <w:rsid w:val="00DF66AC"/>
    <w:rsid w:val="00DF6D84"/>
    <w:rsid w:val="00E06EFA"/>
    <w:rsid w:val="00E2364A"/>
    <w:rsid w:val="00E32862"/>
    <w:rsid w:val="00E369B9"/>
    <w:rsid w:val="00E45BFC"/>
    <w:rsid w:val="00E47AD5"/>
    <w:rsid w:val="00E64013"/>
    <w:rsid w:val="00E726D8"/>
    <w:rsid w:val="00E869DA"/>
    <w:rsid w:val="00E86AF8"/>
    <w:rsid w:val="00E90361"/>
    <w:rsid w:val="00E965DF"/>
    <w:rsid w:val="00EA14B9"/>
    <w:rsid w:val="00EA3E38"/>
    <w:rsid w:val="00EA3F36"/>
    <w:rsid w:val="00EA4138"/>
    <w:rsid w:val="00EB0FCE"/>
    <w:rsid w:val="00EC0E80"/>
    <w:rsid w:val="00EC76A7"/>
    <w:rsid w:val="00ED41B7"/>
    <w:rsid w:val="00ED7D0B"/>
    <w:rsid w:val="00EE11A6"/>
    <w:rsid w:val="00EE7CA4"/>
    <w:rsid w:val="00EF0365"/>
    <w:rsid w:val="00EF1EA6"/>
    <w:rsid w:val="00F00457"/>
    <w:rsid w:val="00F01B90"/>
    <w:rsid w:val="00F2035B"/>
    <w:rsid w:val="00F3677B"/>
    <w:rsid w:val="00F37CD3"/>
    <w:rsid w:val="00F40B9E"/>
    <w:rsid w:val="00F4513E"/>
    <w:rsid w:val="00F4517D"/>
    <w:rsid w:val="00F45295"/>
    <w:rsid w:val="00F64C91"/>
    <w:rsid w:val="00F65B66"/>
    <w:rsid w:val="00F668BC"/>
    <w:rsid w:val="00F71E0C"/>
    <w:rsid w:val="00F81C6A"/>
    <w:rsid w:val="00F83965"/>
    <w:rsid w:val="00F92455"/>
    <w:rsid w:val="00F947D1"/>
    <w:rsid w:val="00FA2A3A"/>
    <w:rsid w:val="00FB172E"/>
    <w:rsid w:val="00FB2688"/>
    <w:rsid w:val="00FC0225"/>
    <w:rsid w:val="00FC0632"/>
    <w:rsid w:val="00FD03CD"/>
    <w:rsid w:val="00FD1BAA"/>
    <w:rsid w:val="00FD367F"/>
    <w:rsid w:val="00FD58A7"/>
    <w:rsid w:val="00FD6D87"/>
    <w:rsid w:val="00FE0929"/>
    <w:rsid w:val="00FF142D"/>
    <w:rsid w:val="00FF1A61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06D2D6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190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47190"/>
    <w:pPr>
      <w:keepNext/>
      <w:widowControl/>
      <w:ind w:firstLine="720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47190"/>
    <w:pPr>
      <w:keepNext/>
      <w:widowControl/>
      <w:ind w:firstLine="720"/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E6C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A47190"/>
    <w:rPr>
      <w:sz w:val="20"/>
    </w:rPr>
  </w:style>
  <w:style w:type="paragraph" w:styleId="Header">
    <w:name w:val="header"/>
    <w:basedOn w:val="Normal"/>
    <w:rsid w:val="00A47190"/>
    <w:pPr>
      <w:tabs>
        <w:tab w:val="center" w:pos="4153"/>
        <w:tab w:val="right" w:pos="8306"/>
      </w:tabs>
    </w:pPr>
    <w:rPr>
      <w:rFonts w:ascii="RimTimes" w:hAnsi="RimTimes"/>
      <w:sz w:val="28"/>
    </w:rPr>
  </w:style>
  <w:style w:type="paragraph" w:styleId="Footer">
    <w:name w:val="footer"/>
    <w:basedOn w:val="Normal"/>
    <w:rsid w:val="00A47190"/>
    <w:pPr>
      <w:tabs>
        <w:tab w:val="center" w:pos="4153"/>
        <w:tab w:val="right" w:pos="8306"/>
      </w:tabs>
    </w:pPr>
    <w:rPr>
      <w:rFonts w:ascii="RimTimes" w:hAnsi="RimTimes"/>
      <w:sz w:val="28"/>
    </w:rPr>
  </w:style>
  <w:style w:type="paragraph" w:styleId="BodyTextIndent">
    <w:name w:val="Body Text Indent"/>
    <w:basedOn w:val="Normal"/>
    <w:rsid w:val="00A47190"/>
    <w:pPr>
      <w:widowControl/>
      <w:ind w:firstLine="709"/>
      <w:jc w:val="both"/>
    </w:pPr>
    <w:rPr>
      <w:sz w:val="28"/>
    </w:rPr>
  </w:style>
  <w:style w:type="character" w:styleId="Hyperlink">
    <w:name w:val="Hyperlink"/>
    <w:rsid w:val="00A47190"/>
    <w:rPr>
      <w:color w:val="0000FF"/>
      <w:u w:val="single"/>
    </w:rPr>
  </w:style>
  <w:style w:type="table" w:styleId="TableGrid">
    <w:name w:val="Table Grid"/>
    <w:basedOn w:val="TableNormal"/>
    <w:rsid w:val="006D772F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558A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558A2"/>
    <w:rPr>
      <w:sz w:val="16"/>
      <w:szCs w:val="16"/>
    </w:rPr>
  </w:style>
  <w:style w:type="paragraph" w:styleId="CommentText">
    <w:name w:val="annotation text"/>
    <w:basedOn w:val="Normal"/>
    <w:semiHidden/>
    <w:rsid w:val="009558A2"/>
    <w:rPr>
      <w:sz w:val="20"/>
    </w:rPr>
  </w:style>
  <w:style w:type="paragraph" w:styleId="CommentSubject">
    <w:name w:val="annotation subject"/>
    <w:basedOn w:val="CommentText"/>
    <w:next w:val="CommentText"/>
    <w:semiHidden/>
    <w:rsid w:val="009558A2"/>
    <w:rPr>
      <w:b/>
      <w:bCs/>
    </w:rPr>
  </w:style>
  <w:style w:type="paragraph" w:styleId="DocumentMap">
    <w:name w:val="Document Map"/>
    <w:basedOn w:val="Normal"/>
    <w:semiHidden/>
    <w:rsid w:val="002456B5"/>
    <w:pPr>
      <w:shd w:val="clear" w:color="auto" w:fill="000080"/>
    </w:pPr>
    <w:rPr>
      <w:rFonts w:ascii="Tahoma" w:hAnsi="Tahoma" w:cs="Tahoma"/>
      <w:sz w:val="20"/>
    </w:rPr>
  </w:style>
  <w:style w:type="paragraph" w:styleId="BodyText">
    <w:name w:val="Body Text"/>
    <w:basedOn w:val="Normal"/>
    <w:rsid w:val="00791E5F"/>
    <w:pPr>
      <w:spacing w:after="120"/>
    </w:pPr>
  </w:style>
  <w:style w:type="paragraph" w:customStyle="1" w:styleId="naisf">
    <w:name w:val="naisf"/>
    <w:basedOn w:val="Normal"/>
    <w:rsid w:val="00437B16"/>
    <w:pPr>
      <w:widowControl/>
      <w:overflowPunct/>
      <w:autoSpaceDE/>
      <w:autoSpaceDN/>
      <w:adjustRightInd/>
      <w:spacing w:before="75" w:after="75"/>
      <w:ind w:firstLine="375"/>
      <w:jc w:val="both"/>
      <w:textAlignment w:val="auto"/>
    </w:pPr>
    <w:rPr>
      <w:rFonts w:eastAsia="Batang"/>
      <w:szCs w:val="24"/>
      <w:lang w:eastAsia="ko-KR"/>
    </w:rPr>
  </w:style>
  <w:style w:type="character" w:customStyle="1" w:styleId="Heading3Char">
    <w:name w:val="Heading 3 Char"/>
    <w:link w:val="Heading3"/>
    <w:semiHidden/>
    <w:rsid w:val="006E6C38"/>
    <w:rPr>
      <w:rFonts w:ascii="Cambria" w:eastAsia="Times New Roman" w:hAnsi="Cambria" w:cs="Times New Roman"/>
      <w:b/>
      <w:bCs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190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47190"/>
    <w:pPr>
      <w:keepNext/>
      <w:widowControl/>
      <w:ind w:firstLine="720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47190"/>
    <w:pPr>
      <w:keepNext/>
      <w:widowControl/>
      <w:ind w:firstLine="720"/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E6C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A47190"/>
    <w:rPr>
      <w:sz w:val="20"/>
    </w:rPr>
  </w:style>
  <w:style w:type="paragraph" w:styleId="Header">
    <w:name w:val="header"/>
    <w:basedOn w:val="Normal"/>
    <w:rsid w:val="00A47190"/>
    <w:pPr>
      <w:tabs>
        <w:tab w:val="center" w:pos="4153"/>
        <w:tab w:val="right" w:pos="8306"/>
      </w:tabs>
    </w:pPr>
    <w:rPr>
      <w:rFonts w:ascii="RimTimes" w:hAnsi="RimTimes"/>
      <w:sz w:val="28"/>
    </w:rPr>
  </w:style>
  <w:style w:type="paragraph" w:styleId="Footer">
    <w:name w:val="footer"/>
    <w:basedOn w:val="Normal"/>
    <w:rsid w:val="00A47190"/>
    <w:pPr>
      <w:tabs>
        <w:tab w:val="center" w:pos="4153"/>
        <w:tab w:val="right" w:pos="8306"/>
      </w:tabs>
    </w:pPr>
    <w:rPr>
      <w:rFonts w:ascii="RimTimes" w:hAnsi="RimTimes"/>
      <w:sz w:val="28"/>
    </w:rPr>
  </w:style>
  <w:style w:type="paragraph" w:styleId="BodyTextIndent">
    <w:name w:val="Body Text Indent"/>
    <w:basedOn w:val="Normal"/>
    <w:rsid w:val="00A47190"/>
    <w:pPr>
      <w:widowControl/>
      <w:ind w:firstLine="709"/>
      <w:jc w:val="both"/>
    </w:pPr>
    <w:rPr>
      <w:sz w:val="28"/>
    </w:rPr>
  </w:style>
  <w:style w:type="character" w:styleId="Hyperlink">
    <w:name w:val="Hyperlink"/>
    <w:rsid w:val="00A47190"/>
    <w:rPr>
      <w:color w:val="0000FF"/>
      <w:u w:val="single"/>
    </w:rPr>
  </w:style>
  <w:style w:type="table" w:styleId="TableGrid">
    <w:name w:val="Table Grid"/>
    <w:basedOn w:val="TableNormal"/>
    <w:rsid w:val="006D772F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558A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558A2"/>
    <w:rPr>
      <w:sz w:val="16"/>
      <w:szCs w:val="16"/>
    </w:rPr>
  </w:style>
  <w:style w:type="paragraph" w:styleId="CommentText">
    <w:name w:val="annotation text"/>
    <w:basedOn w:val="Normal"/>
    <w:semiHidden/>
    <w:rsid w:val="009558A2"/>
    <w:rPr>
      <w:sz w:val="20"/>
    </w:rPr>
  </w:style>
  <w:style w:type="paragraph" w:styleId="CommentSubject">
    <w:name w:val="annotation subject"/>
    <w:basedOn w:val="CommentText"/>
    <w:next w:val="CommentText"/>
    <w:semiHidden/>
    <w:rsid w:val="009558A2"/>
    <w:rPr>
      <w:b/>
      <w:bCs/>
    </w:rPr>
  </w:style>
  <w:style w:type="paragraph" w:styleId="DocumentMap">
    <w:name w:val="Document Map"/>
    <w:basedOn w:val="Normal"/>
    <w:semiHidden/>
    <w:rsid w:val="002456B5"/>
    <w:pPr>
      <w:shd w:val="clear" w:color="auto" w:fill="000080"/>
    </w:pPr>
    <w:rPr>
      <w:rFonts w:ascii="Tahoma" w:hAnsi="Tahoma" w:cs="Tahoma"/>
      <w:sz w:val="20"/>
    </w:rPr>
  </w:style>
  <w:style w:type="paragraph" w:styleId="BodyText">
    <w:name w:val="Body Text"/>
    <w:basedOn w:val="Normal"/>
    <w:rsid w:val="00791E5F"/>
    <w:pPr>
      <w:spacing w:after="120"/>
    </w:pPr>
  </w:style>
  <w:style w:type="paragraph" w:customStyle="1" w:styleId="naisf">
    <w:name w:val="naisf"/>
    <w:basedOn w:val="Normal"/>
    <w:rsid w:val="00437B16"/>
    <w:pPr>
      <w:widowControl/>
      <w:overflowPunct/>
      <w:autoSpaceDE/>
      <w:autoSpaceDN/>
      <w:adjustRightInd/>
      <w:spacing w:before="75" w:after="75"/>
      <w:ind w:firstLine="375"/>
      <w:jc w:val="both"/>
      <w:textAlignment w:val="auto"/>
    </w:pPr>
    <w:rPr>
      <w:rFonts w:eastAsia="Batang"/>
      <w:szCs w:val="24"/>
      <w:lang w:eastAsia="ko-KR"/>
    </w:rPr>
  </w:style>
  <w:style w:type="character" w:customStyle="1" w:styleId="Heading3Char">
    <w:name w:val="Heading 3 Char"/>
    <w:link w:val="Heading3"/>
    <w:semiHidden/>
    <w:rsid w:val="006E6C38"/>
    <w:rPr>
      <w:rFonts w:ascii="Cambria" w:eastAsia="Times New Roman" w:hAnsi="Cambria" w:cs="Times New Roman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3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25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83B74-D3F6-4D50-BE07-62F1B7E41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230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 nekustamā īpašuma „Ainažu ostas laukums”, Ainažos, Salacgrīvas novadā, nodošanu Salacgrīvas novada pašvaldības  īpašumā</vt:lpstr>
    </vt:vector>
  </TitlesOfParts>
  <Company>Satikmes ministrija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 nekustamā īpašuma „Ainažu ostas laukums”, Ainažos, Salacgrīvas novadā, nodošanu Salacgrīvas novada pašvaldības  īpašumā</dc:title>
  <dc:subject>Rīkojuma projekts</dc:subject>
  <dc:creator>Anda Dundure@sam.gov.lv;67028249</dc:creator>
  <cp:lastModifiedBy>Jekaterina Borovika</cp:lastModifiedBy>
  <cp:revision>10</cp:revision>
  <cp:lastPrinted>2017-07-25T06:45:00Z</cp:lastPrinted>
  <dcterms:created xsi:type="dcterms:W3CDTF">2017-05-26T10:53:00Z</dcterms:created>
  <dcterms:modified xsi:type="dcterms:W3CDTF">2017-07-26T09:38:00Z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859652963</vt:i4>
  </property>
  <property fmtid="{D5CDD505-2E9C-101B-9397-08002B2CF9AE}" pid="3" name="_ReviewCycleID">
    <vt:i4>859652963</vt:i4>
  </property>
  <property fmtid="{D5CDD505-2E9C-101B-9397-08002B2CF9AE}" pid="4" name="_NewReviewCycle">
    <vt:lpwstr/>
  </property>
  <property fmtid="{D5CDD505-2E9C-101B-9397-08002B2CF9AE}" pid="5" name="_EmailEntryID">
    <vt:lpwstr>000000005202E813ECAB77408AEAB48C742B7CEE070053EAFD8708CC7F4F80C3E7C8838439B40000487ED1270000EB314023C3C96E44A98F9B2EA81877550000A0ECC12B0000</vt:lpwstr>
  </property>
  <property fmtid="{D5CDD505-2E9C-101B-9397-08002B2CF9AE}" pid="6" name="_EmailStoreID">
    <vt:lpwstr>0000000038A1BB1005E5101AA1BB08002B2A56C20000454D534D44422E444C4C00000000000000001B55FA20AA6611CD9BC800AA002FC45A0C000000657061737473322E696E742E6C647A2E6C76002F4F3D4C447A2F4F553D6C647A2E6C762F636E3D526563697069656E74732F636E3D4B616C76696E614500</vt:lpwstr>
  </property>
  <property fmtid="{D5CDD505-2E9C-101B-9397-08002B2CF9AE}" pid="7" name="_EmailStoreID0">
    <vt:lpwstr>0000000038A1BB1005E5101AA1BB08002B2A56C20000454D534D44422E444C4C00000000000000001B55FA20AA6611CD9BC800AA002FC45A0C00000035363038653361332D373732322D343239382D386666632D3136643933306630613531664073616D2E676F762E6C76002F6F3D536174696B736D65734D696E697374726</vt:lpwstr>
  </property>
  <property fmtid="{D5CDD505-2E9C-101B-9397-08002B2CF9AE}" pid="8" name="_EmailStoreID1">
    <vt:lpwstr>96A612F6F753D45786368616E67652041646D696E6973747261746976652047726F7570202846594449424F484632335350444C54292F636E3D526563697069656E74732F636E3D626A697267656E6100</vt:lpwstr>
  </property>
  <property fmtid="{D5CDD505-2E9C-101B-9397-08002B2CF9AE}" pid="9" name="_ReviewingToolsShownOnce">
    <vt:lpwstr/>
  </property>
</Properties>
</file>