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886" w:rsidRPr="007345B1" w:rsidRDefault="00AB4886" w:rsidP="00AB4886">
      <w:pPr>
        <w:jc w:val="right"/>
        <w:rPr>
          <w:i/>
        </w:rPr>
      </w:pPr>
      <w:r w:rsidRPr="007345B1">
        <w:rPr>
          <w:i/>
        </w:rPr>
        <w:t>Projekts</w:t>
      </w:r>
    </w:p>
    <w:p w:rsidR="00AB4886" w:rsidRPr="007345B1" w:rsidRDefault="00AB4886" w:rsidP="00AB4886">
      <w:pPr>
        <w:jc w:val="center"/>
        <w:rPr>
          <w:b/>
        </w:rPr>
      </w:pPr>
    </w:p>
    <w:p w:rsidR="00AB4886" w:rsidRPr="007345B1" w:rsidRDefault="00AB4886" w:rsidP="00AB4886">
      <w:pPr>
        <w:jc w:val="center"/>
        <w:rPr>
          <w:b/>
        </w:rPr>
      </w:pPr>
      <w:r w:rsidRPr="007345B1">
        <w:rPr>
          <w:b/>
        </w:rPr>
        <w:t xml:space="preserve">LATVIJAS REPUBLIKAS MINISTRU KABINETA </w:t>
      </w:r>
    </w:p>
    <w:p w:rsidR="00AB4886" w:rsidRPr="007345B1" w:rsidRDefault="00AB4886" w:rsidP="00AB4886">
      <w:pPr>
        <w:jc w:val="center"/>
        <w:rPr>
          <w:b/>
        </w:rPr>
      </w:pPr>
      <w:r w:rsidRPr="007345B1">
        <w:rPr>
          <w:b/>
        </w:rPr>
        <w:t>SĒDES PROTOKOLLĒMUMS</w:t>
      </w:r>
    </w:p>
    <w:p w:rsidR="00AB4886" w:rsidRPr="007345B1" w:rsidRDefault="00AB4886" w:rsidP="00AB4886">
      <w:pPr>
        <w:jc w:val="center"/>
        <w:rPr>
          <w:b/>
        </w:rPr>
      </w:pPr>
      <w:r w:rsidRPr="007345B1">
        <w:rPr>
          <w:b/>
        </w:rPr>
        <w:t>_________________________________________________________</w:t>
      </w:r>
    </w:p>
    <w:p w:rsidR="00AB4886" w:rsidRPr="007345B1" w:rsidRDefault="00AB4886" w:rsidP="00AB4886">
      <w:pPr>
        <w:jc w:val="center"/>
        <w:rPr>
          <w:b/>
        </w:rPr>
      </w:pPr>
    </w:p>
    <w:p w:rsidR="00AB4886" w:rsidRPr="007345B1" w:rsidRDefault="00AB4886" w:rsidP="00AB4886">
      <w:pPr>
        <w:tabs>
          <w:tab w:val="center" w:pos="4500"/>
          <w:tab w:val="right" w:pos="9000"/>
        </w:tabs>
        <w:jc w:val="both"/>
      </w:pPr>
      <w:r w:rsidRPr="007345B1">
        <w:t>Rīgā</w:t>
      </w:r>
      <w:r w:rsidRPr="007345B1">
        <w:tab/>
        <w:t>Nr.</w:t>
      </w:r>
      <w:r w:rsidRPr="007345B1">
        <w:tab/>
        <w:t>2017. gada __._____</w:t>
      </w:r>
    </w:p>
    <w:p w:rsidR="00AB4886" w:rsidRPr="007345B1" w:rsidRDefault="00AB4886" w:rsidP="00AB4886">
      <w:pPr>
        <w:jc w:val="both"/>
      </w:pPr>
    </w:p>
    <w:p w:rsidR="00AB4886" w:rsidRPr="007345B1" w:rsidRDefault="00AB4886" w:rsidP="00AB4886">
      <w:pPr>
        <w:pStyle w:val="Pamatteksts"/>
        <w:jc w:val="center"/>
        <w:rPr>
          <w:b/>
          <w:szCs w:val="28"/>
        </w:rPr>
      </w:pPr>
      <w:r w:rsidRPr="007345B1">
        <w:rPr>
          <w:b/>
          <w:szCs w:val="28"/>
        </w:rPr>
        <w:t>.§</w:t>
      </w:r>
    </w:p>
    <w:p w:rsidR="00AB4886" w:rsidRPr="007345B1" w:rsidRDefault="00AB4886" w:rsidP="00471E3B">
      <w:pPr>
        <w:jc w:val="both"/>
      </w:pPr>
    </w:p>
    <w:p w:rsidR="00781859" w:rsidRDefault="00781859" w:rsidP="00AB4886">
      <w:pPr>
        <w:pStyle w:val="Pamatteksts"/>
        <w:jc w:val="center"/>
        <w:rPr>
          <w:b/>
          <w:szCs w:val="28"/>
        </w:rPr>
      </w:pPr>
    </w:p>
    <w:p w:rsidR="00AB4886" w:rsidRPr="007345B1" w:rsidRDefault="00521DF7" w:rsidP="00AB4886">
      <w:pPr>
        <w:pStyle w:val="Pamatteksts"/>
        <w:jc w:val="center"/>
        <w:rPr>
          <w:b/>
          <w:szCs w:val="28"/>
        </w:rPr>
      </w:pPr>
      <w:r w:rsidRPr="00E43484">
        <w:rPr>
          <w:b/>
          <w:szCs w:val="28"/>
          <w:lang w:eastAsia="lv-LV"/>
        </w:rPr>
        <w:t>Likumprojekts "Sejas aizsegšanas ierobežojuma likums"</w:t>
      </w:r>
      <w:bookmarkStart w:id="0" w:name="_GoBack"/>
      <w:bookmarkEnd w:id="0"/>
    </w:p>
    <w:p w:rsidR="005468D4" w:rsidRDefault="005468D4" w:rsidP="00F46279">
      <w:pPr>
        <w:pStyle w:val="Pamatteksts"/>
        <w:jc w:val="both"/>
        <w:rPr>
          <w:bCs/>
          <w:szCs w:val="28"/>
        </w:rPr>
      </w:pPr>
    </w:p>
    <w:p w:rsidR="00781859" w:rsidRPr="00781859" w:rsidRDefault="00794EE5" w:rsidP="00781859">
      <w:pPr>
        <w:pStyle w:val="Pamatteksts"/>
        <w:numPr>
          <w:ilvl w:val="0"/>
          <w:numId w:val="2"/>
        </w:numPr>
        <w:spacing w:after="120"/>
        <w:ind w:left="0" w:firstLine="426"/>
        <w:jc w:val="both"/>
        <w:rPr>
          <w:szCs w:val="28"/>
        </w:rPr>
      </w:pPr>
      <w:r>
        <w:rPr>
          <w:bCs/>
          <w:szCs w:val="28"/>
        </w:rPr>
        <w:t>Atbalstīt likumprojektu</w:t>
      </w:r>
      <w:r w:rsidR="001B67F5" w:rsidRPr="00E015A1">
        <w:rPr>
          <w:szCs w:val="28"/>
        </w:rPr>
        <w:t>.</w:t>
      </w:r>
      <w:r w:rsidR="00781859" w:rsidRPr="00781859">
        <w:rPr/>
        <w:t xml:space="preserve"> </w:t>
      </w:r>
    </w:p>
    <w:p w:rsidR="001B67F5" w:rsidRDefault="00781859" w:rsidP="00781859">
      <w:pPr>
        <w:pStyle w:val="Pamatteksts"/>
        <w:spacing w:after="120"/>
        <w:ind w:left="426"/>
        <w:jc w:val="both"/>
        <w:rPr>
          <w:rStyle w:val="spelle"/>
        </w:rPr>
      </w:pPr>
      <w:r>
        <w:rPr>
          <w:rStyle w:val="spelle"/>
        </w:rPr>
        <w:t>Valsts kancelejai sagatavot likumprojektu iesniegšanai Saeimā</w:t>
      </w:r>
    </w:p>
    <w:p w:rsidR="00781859" w:rsidRDefault="00781859" w:rsidP="00781859">
      <w:pPr>
        <w:pStyle w:val="Pamatteksts"/>
        <w:numPr>
          <w:ilvl w:val="0"/>
          <w:numId w:val="2"/>
        </w:numPr>
        <w:spacing w:after="120"/>
        <w:ind w:left="0" w:firstLine="426"/>
        <w:jc w:val="both"/>
      </w:pPr>
      <w:r>
        <w:rPr>
          <w:rStyle w:val="spelle"/>
        </w:rPr>
        <w:t xml:space="preserve">Noteikt, ka atbildīgais par likumprojekta turpmāko virzību Saeimā ir </w:t>
      </w:r>
      <w:r>
        <w:rPr>
          <w:rStyle w:val="spelle"/>
        </w:rPr>
        <w:t>tieslietu</w:t>
      </w:r>
      <w:r>
        <w:rPr>
          <w:rStyle w:val="spelle"/>
        </w:rPr>
        <w:t xml:space="preserve"> ministrs</w:t>
      </w:r>
      <w:r>
        <w:rPr>
          <w:rStyle w:val="spelle"/>
        </w:rPr>
        <w:t>.</w:t>
      </w:r>
    </w:p>
    <w:p w:rsidR="00AB4886" w:rsidRPr="007345B1" w:rsidRDefault="003F2B27" w:rsidP="00781859">
      <w:pPr>
        <w:pStyle w:val="Pamatteksts"/>
        <w:numPr>
          <w:ilvl w:val="0"/>
          <w:numId w:val="2"/>
        </w:numPr>
        <w:spacing w:after="120"/>
        <w:ind w:left="0" w:firstLine="426"/>
        <w:jc w:val="both"/>
      </w:pPr>
      <w:r>
        <w:t xml:space="preserve">Tieslietu ministram normatīvajos aktos noteiktajā kārtībā iesniegt Saeimai </w:t>
      </w:r>
      <w:r w:rsidR="003C6D46">
        <w:t xml:space="preserve">nepieciešamus </w:t>
      </w:r>
      <w:r>
        <w:t>priekšlikumus par administratī</w:t>
      </w:r>
      <w:r w:rsidR="003C6D46">
        <w:t xml:space="preserve">vās atbildības noteikšanu. </w:t>
      </w:r>
    </w:p>
    <w:p w:rsidR="00AB4886" w:rsidRDefault="00AB4886" w:rsidP="00AB4886">
      <w:pPr>
        <w:tabs>
          <w:tab w:val="left" w:pos="7088"/>
        </w:tabs>
      </w:pPr>
    </w:p>
    <w:p w:rsidR="00781859" w:rsidRPr="007345B1" w:rsidRDefault="00781859" w:rsidP="00AB4886">
      <w:pPr>
        <w:tabs>
          <w:tab w:val="left" w:pos="7088"/>
        </w:tabs>
      </w:pPr>
    </w:p>
    <w:p w:rsidR="00AB4886" w:rsidRPr="007345B1" w:rsidRDefault="00AB4886" w:rsidP="00AB4886">
      <w:pPr>
        <w:tabs>
          <w:tab w:val="left" w:pos="7088"/>
        </w:tabs>
      </w:pPr>
      <w:r w:rsidRPr="007345B1">
        <w:t>Ministru prezidents</w:t>
      </w:r>
      <w:r w:rsidR="006519A2">
        <w:tab/>
      </w:r>
      <w:r w:rsidRPr="007345B1">
        <w:t>Māris Kučinskis</w:t>
      </w:r>
    </w:p>
    <w:p w:rsidR="00AB4886" w:rsidRPr="007345B1" w:rsidRDefault="00AB4886" w:rsidP="00AB4886"/>
    <w:p w:rsidR="00AB4886" w:rsidRPr="007345B1" w:rsidRDefault="00AB4886" w:rsidP="00AB4886"/>
    <w:p w:rsidR="00AB4886" w:rsidRPr="00E87088" w:rsidRDefault="00E87088" w:rsidP="0016275F">
      <w:pPr>
        <w:tabs>
          <w:tab w:val="left" w:pos="7088"/>
        </w:tabs>
      </w:pPr>
      <w:r>
        <w:t>Valsts kancelejas direktors</w:t>
      </w:r>
      <w:r w:rsidR="00AB4886" w:rsidRPr="007345B1">
        <w:tab/>
      </w:r>
      <w:r w:rsidRPr="00E87088">
        <w:t xml:space="preserve">Jānis </w:t>
      </w:r>
      <w:proofErr w:type="spellStart"/>
      <w:r w:rsidRPr="00E87088">
        <w:t>Citskovskis</w:t>
      </w:r>
      <w:proofErr w:type="spellEnd"/>
    </w:p>
    <w:p w:rsidR="00AB4886" w:rsidRDefault="00AB4886" w:rsidP="00AB4886"/>
    <w:p w:rsidR="006519A2" w:rsidRPr="007345B1" w:rsidRDefault="006519A2" w:rsidP="00AB4886"/>
    <w:p w:rsidR="00AB4886" w:rsidRPr="007345B1" w:rsidRDefault="00AB4886" w:rsidP="00AB4886">
      <w:r w:rsidRPr="007345B1">
        <w:t>Iesniedzējs:</w:t>
      </w:r>
    </w:p>
    <w:p w:rsidR="0063135A" w:rsidRDefault="00AB4886" w:rsidP="007345B1">
      <w:pPr>
        <w:tabs>
          <w:tab w:val="left" w:pos="7088"/>
        </w:tabs>
      </w:pPr>
      <w:r w:rsidRPr="007345B1">
        <w:t>tieslietu ministrs</w:t>
      </w:r>
      <w:r w:rsidRPr="007345B1">
        <w:tab/>
        <w:t>Dzintars Rasnačs</w:t>
      </w:r>
    </w:p>
    <w:sectPr w:rsidR="0063135A" w:rsidSect="00C2174C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C27" w:rsidRDefault="00553C27" w:rsidP="00C700A3">
      <w:r>
        <w:separator/>
      </w:r>
    </w:p>
  </w:endnote>
  <w:endnote w:type="continuationSeparator" w:id="0">
    <w:p w:rsidR="00553C27" w:rsidRDefault="00553C27" w:rsidP="00C7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6F" w:rsidRPr="00FD240D" w:rsidRDefault="00C700A3" w:rsidP="00F2106F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 w:rsidR="00F46279">
      <w:rPr>
        <w:sz w:val="20"/>
        <w:szCs w:val="20"/>
      </w:rPr>
      <w:t>14</w:t>
    </w:r>
    <w:r>
      <w:rPr>
        <w:sz w:val="20"/>
        <w:szCs w:val="20"/>
      </w:rPr>
      <w:t>08</w:t>
    </w:r>
    <w:r w:rsidR="00F46279">
      <w:rPr>
        <w:sz w:val="20"/>
        <w:szCs w:val="20"/>
      </w:rPr>
      <w:t>17_spriedums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EE5" w:rsidRPr="00794EE5" w:rsidRDefault="00F46279" w:rsidP="00794EE5">
    <w:pPr>
      <w:jc w:val="both"/>
      <w:rPr>
        <w:sz w:val="20"/>
        <w:szCs w:val="20"/>
      </w:rPr>
    </w:pPr>
    <w:r w:rsidRPr="0024644B">
      <w:rPr>
        <w:sz w:val="20"/>
        <w:szCs w:val="20"/>
      </w:rPr>
      <w:t>TMProt_</w:t>
    </w:r>
    <w:r w:rsidR="00794EE5">
      <w:rPr>
        <w:sz w:val="20"/>
        <w:szCs w:val="20"/>
      </w:rPr>
      <w:t>16</w:t>
    </w:r>
    <w:r>
      <w:rPr>
        <w:sz w:val="20"/>
        <w:szCs w:val="20"/>
      </w:rPr>
      <w:t>0817_</w:t>
    </w:r>
    <w:r w:rsidR="00794EE5">
      <w:rPr>
        <w:sz w:val="20"/>
        <w:szCs w:val="20"/>
      </w:rPr>
      <w:t>sejaiz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C27" w:rsidRDefault="00553C27" w:rsidP="00C700A3">
      <w:r>
        <w:separator/>
      </w:r>
    </w:p>
  </w:footnote>
  <w:footnote w:type="continuationSeparator" w:id="0">
    <w:p w:rsidR="00553C27" w:rsidRDefault="00553C27" w:rsidP="00C70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6F" w:rsidRDefault="00C700A3" w:rsidP="00F2106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F2106F" w:rsidRDefault="00521DF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106F" w:rsidRPr="00B65848" w:rsidRDefault="00C700A3" w:rsidP="00F2106F">
    <w:pPr>
      <w:pStyle w:val="Galvene"/>
      <w:framePr w:wrap="around" w:vAnchor="text" w:hAnchor="margin" w:xAlign="center" w:y="1"/>
      <w:rPr>
        <w:rStyle w:val="Lappusesnumurs"/>
        <w:sz w:val="24"/>
        <w:szCs w:val="24"/>
      </w:rPr>
    </w:pPr>
    <w:r w:rsidRPr="00B65848">
      <w:rPr>
        <w:rStyle w:val="Lappusesnumurs"/>
        <w:sz w:val="24"/>
        <w:szCs w:val="24"/>
      </w:rPr>
      <w:fldChar w:fldCharType="begin"/>
    </w:r>
    <w:r w:rsidRPr="00B65848">
      <w:rPr>
        <w:rStyle w:val="Lappusesnumurs"/>
        <w:sz w:val="24"/>
        <w:szCs w:val="24"/>
      </w:rPr>
      <w:instrText xml:space="preserve">PAGE  </w:instrText>
    </w:r>
    <w:r w:rsidRPr="00B65848">
      <w:rPr>
        <w:rStyle w:val="Lappusesnumurs"/>
        <w:sz w:val="24"/>
        <w:szCs w:val="24"/>
      </w:rPr>
      <w:fldChar w:fldCharType="separate"/>
    </w:r>
    <w:r w:rsidR="00794EE5">
      <w:rPr>
        <w:rStyle w:val="Lappusesnumurs"/>
        <w:noProof/>
        <w:sz w:val="24"/>
        <w:szCs w:val="24"/>
      </w:rPr>
      <w:t>2</w:t>
    </w:r>
    <w:r w:rsidRPr="00B65848">
      <w:rPr>
        <w:rStyle w:val="Lappusesnumurs"/>
        <w:sz w:val="24"/>
        <w:szCs w:val="24"/>
      </w:rPr>
      <w:fldChar w:fldCharType="end"/>
    </w:r>
  </w:p>
  <w:p w:rsidR="00F2106F" w:rsidRDefault="00521DF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9436E"/>
    <w:multiLevelType w:val="hybridMultilevel"/>
    <w:tmpl w:val="9302487E"/>
    <w:lvl w:ilvl="0" w:tplc="F078E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7E4C63"/>
    <w:multiLevelType w:val="hybridMultilevel"/>
    <w:tmpl w:val="64DA65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D799F"/>
    <w:multiLevelType w:val="hybridMultilevel"/>
    <w:tmpl w:val="0B9229A0"/>
    <w:lvl w:ilvl="0" w:tplc="55808B6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FE1CD8"/>
    <w:multiLevelType w:val="hybridMultilevel"/>
    <w:tmpl w:val="4EE0810E"/>
    <w:lvl w:ilvl="0" w:tplc="72A8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A00605C"/>
    <w:multiLevelType w:val="hybridMultilevel"/>
    <w:tmpl w:val="4EE0810E"/>
    <w:lvl w:ilvl="0" w:tplc="72A80D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86"/>
    <w:rsid w:val="00043192"/>
    <w:rsid w:val="001423A3"/>
    <w:rsid w:val="0016275F"/>
    <w:rsid w:val="001A7FEB"/>
    <w:rsid w:val="001B67F5"/>
    <w:rsid w:val="00210051"/>
    <w:rsid w:val="00221938"/>
    <w:rsid w:val="00232C40"/>
    <w:rsid w:val="002361FA"/>
    <w:rsid w:val="00286E14"/>
    <w:rsid w:val="002C66A3"/>
    <w:rsid w:val="003208CF"/>
    <w:rsid w:val="003A4849"/>
    <w:rsid w:val="003C6D46"/>
    <w:rsid w:val="003D425A"/>
    <w:rsid w:val="003F2B27"/>
    <w:rsid w:val="003F6363"/>
    <w:rsid w:val="00406C55"/>
    <w:rsid w:val="0042685D"/>
    <w:rsid w:val="00461711"/>
    <w:rsid w:val="00471E3B"/>
    <w:rsid w:val="004872CB"/>
    <w:rsid w:val="00521DF7"/>
    <w:rsid w:val="00534F70"/>
    <w:rsid w:val="005468D4"/>
    <w:rsid w:val="00553C27"/>
    <w:rsid w:val="0057540E"/>
    <w:rsid w:val="00585E9D"/>
    <w:rsid w:val="00587471"/>
    <w:rsid w:val="005F6DD5"/>
    <w:rsid w:val="0060075E"/>
    <w:rsid w:val="0063135A"/>
    <w:rsid w:val="00633BAE"/>
    <w:rsid w:val="006519A2"/>
    <w:rsid w:val="00657E19"/>
    <w:rsid w:val="00674497"/>
    <w:rsid w:val="006E17AA"/>
    <w:rsid w:val="006E2B49"/>
    <w:rsid w:val="00704E14"/>
    <w:rsid w:val="007345B1"/>
    <w:rsid w:val="007378EE"/>
    <w:rsid w:val="00781859"/>
    <w:rsid w:val="00794EE5"/>
    <w:rsid w:val="007C3378"/>
    <w:rsid w:val="007D1820"/>
    <w:rsid w:val="0081480E"/>
    <w:rsid w:val="00815317"/>
    <w:rsid w:val="008432DB"/>
    <w:rsid w:val="00880F9C"/>
    <w:rsid w:val="009316F6"/>
    <w:rsid w:val="009661F8"/>
    <w:rsid w:val="00A277F6"/>
    <w:rsid w:val="00AB4886"/>
    <w:rsid w:val="00AD0CAC"/>
    <w:rsid w:val="00B51CCB"/>
    <w:rsid w:val="00C2174C"/>
    <w:rsid w:val="00C700A3"/>
    <w:rsid w:val="00C90E29"/>
    <w:rsid w:val="00CB02E3"/>
    <w:rsid w:val="00D63CA8"/>
    <w:rsid w:val="00DA36FF"/>
    <w:rsid w:val="00DA72B5"/>
    <w:rsid w:val="00E015A1"/>
    <w:rsid w:val="00E7346F"/>
    <w:rsid w:val="00E87088"/>
    <w:rsid w:val="00EB1BF8"/>
    <w:rsid w:val="00F4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7556"/>
  <w15:docId w15:val="{C155E31E-E506-427B-B2D7-B1632B33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B48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AB48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AB4886"/>
    <w:rPr>
      <w:rFonts w:ascii="Times New Roman" w:eastAsia="Times New Roman" w:hAnsi="Times New Roman" w:cs="Times New Roman"/>
      <w:sz w:val="28"/>
      <w:szCs w:val="28"/>
      <w:lang w:eastAsia="lv-LV"/>
    </w:rPr>
  </w:style>
  <w:style w:type="character" w:styleId="Lappusesnumurs">
    <w:name w:val="page number"/>
    <w:basedOn w:val="Noklusjumarindkopasfonts"/>
    <w:rsid w:val="00AB4886"/>
  </w:style>
  <w:style w:type="paragraph" w:styleId="Pamatteksts">
    <w:name w:val="Body Text"/>
    <w:basedOn w:val="Parasts"/>
    <w:link w:val="PamattekstsRakstz"/>
    <w:rsid w:val="00AB4886"/>
    <w:rPr>
      <w:szCs w:val="24"/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AB4886"/>
    <w:rPr>
      <w:rFonts w:ascii="Times New Roman" w:eastAsia="Times New Roman" w:hAnsi="Times New Roman" w:cs="Times New Roman"/>
      <w:sz w:val="28"/>
      <w:szCs w:val="24"/>
    </w:rPr>
  </w:style>
  <w:style w:type="character" w:customStyle="1" w:styleId="spelle">
    <w:name w:val="spelle"/>
    <w:basedOn w:val="Noklusjumarindkopasfonts"/>
    <w:rsid w:val="00AB4886"/>
  </w:style>
  <w:style w:type="paragraph" w:styleId="Kjene">
    <w:name w:val="footer"/>
    <w:basedOn w:val="Parasts"/>
    <w:link w:val="KjeneRakstz"/>
    <w:uiPriority w:val="99"/>
    <w:unhideWhenUsed/>
    <w:rsid w:val="00AB488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B4886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Sarakstarindkopa">
    <w:name w:val="List Paragraph"/>
    <w:basedOn w:val="Parasts"/>
    <w:uiPriority w:val="34"/>
    <w:qFormat/>
    <w:rsid w:val="00AB4886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519A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519A2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6519A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519A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519A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519A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519A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Nosaukums">
    <w:name w:val="Title"/>
    <w:basedOn w:val="Parasts"/>
    <w:link w:val="NosaukumsRakstz"/>
    <w:qFormat/>
    <w:rsid w:val="001B67F5"/>
    <w:pPr>
      <w:jc w:val="center"/>
    </w:pPr>
    <w:rPr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1B67F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par Augstākās tiesas Administratīvo lietu departamenta 2016. gada 30. septembra sprieduma lietā Nr. A420602312 izpildei nepieciešamo rīcību</vt:lpstr>
      <vt:lpstr>Informatīvais ziņojums par Augstākās tiesas Administratīvo lietu departamenta 2016. gada 30. septembra sprieduma lietā Nr. A420602312 izpildei nepieciešamo rīcību</vt:lpstr>
    </vt:vector>
  </TitlesOfParts>
  <Company>Tieslietu ministrija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Likumprojekts "Sejas aizsegšanas ierobežojuma likums"</dc:title>
  <dc:subject>Ministru kabineta sēdes protokollēmuma projekts</dc:subject>
  <dc:creator>Jekaterina.Macuka@TM.GOV.LV</dc:creator>
  <dc:description>Jekaterina.Macuka@tm.gov.lv; tālr.67046134</dc:description>
  <cp:lastModifiedBy>Jekaterina Macuka</cp:lastModifiedBy>
  <cp:revision>9</cp:revision>
  <cp:lastPrinted>2017-07-05T07:27:00Z</cp:lastPrinted>
  <dcterms:created xsi:type="dcterms:W3CDTF">2017-08-14T10:38:00Z</dcterms:created>
  <dcterms:modified xsi:type="dcterms:W3CDTF">2017-08-16T09:18:00Z</dcterms:modified>
</cp:coreProperties>
</file>