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0B" w:rsidRPr="00A75BC6" w:rsidRDefault="00C7050B" w:rsidP="00A75BC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 xml:space="preserve">Pielikums </w:t>
      </w:r>
    </w:p>
    <w:p w:rsidR="00C7050B" w:rsidRPr="00A75BC6" w:rsidRDefault="00C7050B" w:rsidP="00A75BC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 xml:space="preserve">Ministru kabineta </w:t>
      </w:r>
    </w:p>
    <w:p w:rsidR="00C7050B" w:rsidRPr="00A75BC6" w:rsidRDefault="00C7050B" w:rsidP="00A75BC6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>201</w:t>
      </w:r>
      <w:r w:rsidR="00632349">
        <w:rPr>
          <w:rFonts w:ascii="Times New Roman" w:hAnsi="Times New Roman"/>
          <w:sz w:val="28"/>
          <w:szCs w:val="24"/>
          <w:lang w:val="lv-LV"/>
        </w:rPr>
        <w:t>7</w:t>
      </w:r>
      <w:r w:rsidRPr="00A75BC6">
        <w:rPr>
          <w:rFonts w:ascii="Times New Roman" w:hAnsi="Times New Roman"/>
          <w:sz w:val="28"/>
          <w:szCs w:val="24"/>
          <w:lang w:val="lv-LV"/>
        </w:rPr>
        <w:t>.gada</w:t>
      </w:r>
      <w:r w:rsidR="00382C33">
        <w:rPr>
          <w:rFonts w:ascii="Times New Roman" w:hAnsi="Times New Roman"/>
          <w:sz w:val="28"/>
          <w:szCs w:val="28"/>
        </w:rPr>
        <w:t>____</w:t>
      </w:r>
      <w:r w:rsidR="00F83133">
        <w:rPr>
          <w:rFonts w:ascii="Times New Roman" w:hAnsi="Times New Roman"/>
          <w:sz w:val="28"/>
          <w:szCs w:val="28"/>
        </w:rPr>
        <w:t>.</w:t>
      </w:r>
      <w:r w:rsidR="00382C33">
        <w:rPr>
          <w:rFonts w:ascii="Times New Roman" w:hAnsi="Times New Roman"/>
          <w:sz w:val="28"/>
          <w:szCs w:val="28"/>
        </w:rPr>
        <w:t>_________</w:t>
      </w:r>
    </w:p>
    <w:p w:rsidR="00C7050B" w:rsidRPr="00A75BC6" w:rsidRDefault="00C7050B" w:rsidP="00EB5F94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4"/>
          <w:lang w:val="lv-LV"/>
        </w:rPr>
      </w:pPr>
      <w:r w:rsidRPr="00A75BC6">
        <w:rPr>
          <w:rFonts w:ascii="Times New Roman" w:hAnsi="Times New Roman"/>
          <w:sz w:val="28"/>
          <w:szCs w:val="24"/>
          <w:lang w:val="lv-LV"/>
        </w:rPr>
        <w:t>rīkojumam Nr.</w:t>
      </w:r>
    </w:p>
    <w:p w:rsidR="00AA244A" w:rsidRDefault="00AA244A" w:rsidP="00AA24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</w:p>
    <w:p w:rsidR="00E423BD" w:rsidRDefault="00E423BD" w:rsidP="00E423BD">
      <w:pPr>
        <w:spacing w:after="0" w:line="240" w:lineRule="auto"/>
        <w:ind w:hanging="426"/>
        <w:jc w:val="center"/>
        <w:rPr>
          <w:rFonts w:ascii="Times New Roman" w:eastAsia="Times New Roman" w:hAnsi="Times New Roman"/>
          <w:b/>
          <w:sz w:val="28"/>
          <w:szCs w:val="28"/>
          <w:lang w:val="lv-LV"/>
        </w:rPr>
      </w:pP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Zāļu valsts aģentūras ieņēmumu un izdevumu atšifrējums 201</w:t>
      </w:r>
      <w:r w:rsidR="00632349">
        <w:rPr>
          <w:rFonts w:ascii="Times New Roman" w:eastAsia="Times New Roman" w:hAnsi="Times New Roman"/>
          <w:b/>
          <w:sz w:val="28"/>
          <w:szCs w:val="28"/>
          <w:lang w:val="lv-LV"/>
        </w:rPr>
        <w:t>8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 w:rsidR="000D3D65">
        <w:rPr>
          <w:rFonts w:ascii="Times New Roman" w:eastAsia="Times New Roman" w:hAnsi="Times New Roman"/>
          <w:b/>
          <w:sz w:val="28"/>
          <w:szCs w:val="28"/>
          <w:lang w:val="lv-LV"/>
        </w:rPr>
        <w:t>–20</w:t>
      </w:r>
      <w:r w:rsidR="00632349">
        <w:rPr>
          <w:rFonts w:ascii="Times New Roman" w:eastAsia="Times New Roman" w:hAnsi="Times New Roman"/>
          <w:b/>
          <w:sz w:val="28"/>
          <w:szCs w:val="28"/>
          <w:lang w:val="lv-LV"/>
        </w:rPr>
        <w:t>20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lv-LV"/>
        </w:rPr>
        <w:t xml:space="preserve"> </w:t>
      </w:r>
      <w:r w:rsidRPr="000265D9">
        <w:rPr>
          <w:rFonts w:ascii="Times New Roman" w:eastAsia="Times New Roman" w:hAnsi="Times New Roman"/>
          <w:b/>
          <w:sz w:val="28"/>
          <w:szCs w:val="28"/>
          <w:lang w:val="lv-LV"/>
        </w:rPr>
        <w:t>gadam</w:t>
      </w:r>
    </w:p>
    <w:tbl>
      <w:tblPr>
        <w:tblW w:w="9624" w:type="dxa"/>
        <w:jc w:val="center"/>
        <w:tblLook w:val="04A0" w:firstRow="1" w:lastRow="0" w:firstColumn="1" w:lastColumn="0" w:noHBand="0" w:noVBand="1"/>
      </w:tblPr>
      <w:tblGrid>
        <w:gridCol w:w="1720"/>
        <w:gridCol w:w="3801"/>
        <w:gridCol w:w="1418"/>
        <w:gridCol w:w="1417"/>
        <w:gridCol w:w="1156"/>
        <w:gridCol w:w="112"/>
      </w:tblGrid>
      <w:tr w:rsidR="00E423BD" w:rsidRPr="00615550" w:rsidTr="00A62294">
        <w:trPr>
          <w:trHeight w:val="315"/>
          <w:jc w:val="center"/>
        </w:trPr>
        <w:tc>
          <w:tcPr>
            <w:tcW w:w="9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3BD" w:rsidRPr="000265D9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lv-LV"/>
              </w:rPr>
            </w:pPr>
          </w:p>
        </w:tc>
      </w:tr>
      <w:tr w:rsidR="00E423BD" w:rsidRPr="007446D5" w:rsidTr="00536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vAlign w:val="center"/>
            <w:hideMark/>
          </w:tcPr>
          <w:p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Ieņēmumu, izdevumu, finansēšanas klasifikācijas kods</w:t>
            </w:r>
          </w:p>
        </w:tc>
        <w:tc>
          <w:tcPr>
            <w:tcW w:w="3801" w:type="dxa"/>
            <w:shd w:val="clear" w:color="auto" w:fill="auto"/>
            <w:vAlign w:val="center"/>
            <w:hideMark/>
          </w:tcPr>
          <w:p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Klasifikācijas koda nosaukums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201</w:t>
            </w:r>
            <w:r w:rsidR="00632349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8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gads</w:t>
            </w:r>
          </w:p>
          <w:p w:rsidR="00E423BD" w:rsidRPr="00EB5F94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</w:pPr>
            <w:r w:rsidRPr="00182D6C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201</w:t>
            </w:r>
            <w:r w:rsidR="00632349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9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gads</w:t>
            </w:r>
          </w:p>
          <w:p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="00632349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20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gads</w:t>
            </w:r>
          </w:p>
          <w:p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</w:pPr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(</w:t>
            </w:r>
            <w:proofErr w:type="spellStart"/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lv-LV"/>
              </w:rPr>
              <w:t>euro</w:t>
            </w:r>
            <w:proofErr w:type="spellEnd"/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  <w:lang w:val="lv-LV"/>
              </w:rPr>
              <w:t>)</w:t>
            </w:r>
          </w:p>
        </w:tc>
      </w:tr>
      <w:tr w:rsidR="00E423BD" w:rsidRPr="000265D9" w:rsidTr="00536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vAlign w:val="bottom"/>
            <w:hideMark/>
          </w:tcPr>
          <w:p w:rsidR="00E423BD" w:rsidRPr="007446D5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21300; 21400; 21100; 21200; 18000; 19000; 21700 </w:t>
            </w:r>
          </w:p>
        </w:tc>
        <w:tc>
          <w:tcPr>
            <w:tcW w:w="3801" w:type="dxa"/>
            <w:shd w:val="clear" w:color="auto" w:fill="auto"/>
            <w:hideMark/>
          </w:tcPr>
          <w:p w:rsidR="00E423BD" w:rsidRPr="007446D5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RESURSI IZDEVUMU SEGŠANAI </w:t>
            </w:r>
          </w:p>
          <w:p w:rsidR="00E423BD" w:rsidRPr="00181221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(IEŅĒMUMI) – KOPĀ</w:t>
            </w:r>
          </w:p>
        </w:tc>
        <w:tc>
          <w:tcPr>
            <w:tcW w:w="1418" w:type="dxa"/>
            <w:shd w:val="clear" w:color="auto" w:fill="auto"/>
            <w:hideMark/>
          </w:tcPr>
          <w:p w:rsidR="00E423BD" w:rsidRPr="00B72D1B" w:rsidRDefault="00E423BD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1417" w:type="dxa"/>
            <w:shd w:val="clear" w:color="auto" w:fill="auto"/>
            <w:hideMark/>
          </w:tcPr>
          <w:p w:rsidR="00E423BD" w:rsidRPr="00B72D1B" w:rsidRDefault="00E423BD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1156" w:type="dxa"/>
            <w:shd w:val="clear" w:color="auto" w:fill="auto"/>
            <w:hideMark/>
          </w:tcPr>
          <w:p w:rsidR="00E423BD" w:rsidRPr="00B72D1B" w:rsidRDefault="00E423BD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</w:tr>
      <w:tr w:rsidR="00E423BD" w:rsidRPr="000265D9" w:rsidTr="00536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trHeight w:val="276"/>
          <w:jc w:val="center"/>
        </w:trPr>
        <w:tc>
          <w:tcPr>
            <w:tcW w:w="1720" w:type="dxa"/>
            <w:vMerge w:val="restart"/>
            <w:shd w:val="clear" w:color="auto" w:fill="auto"/>
            <w:vAlign w:val="bottom"/>
            <w:hideMark/>
          </w:tcPr>
          <w:p w:rsidR="00E423BD" w:rsidRPr="00B72D1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21400</w:t>
            </w:r>
          </w:p>
          <w:p w:rsidR="00E423BD" w:rsidRPr="00B72D1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423BD" w:rsidRPr="00B72D1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423BD" w:rsidRPr="00B72D1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</w:p>
        </w:tc>
        <w:tc>
          <w:tcPr>
            <w:tcW w:w="3801" w:type="dxa"/>
            <w:vMerge w:val="restart"/>
            <w:shd w:val="clear" w:color="auto" w:fill="auto"/>
            <w:hideMark/>
          </w:tcPr>
          <w:p w:rsidR="00E423BD" w:rsidRPr="00B72D1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Pārējie 21.3.0.0 grupā neklasificētie budžeta iestāžu ieņēmumi par budžeta iestāžu sniegtajiem maksas pakalpojumiem un citi pašu ieņēmumi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423BD" w:rsidRPr="00B72D1B" w:rsidRDefault="00E423BD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E423BD" w:rsidRPr="00B72D1B" w:rsidRDefault="00E423BD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  <w:tc>
          <w:tcPr>
            <w:tcW w:w="1156" w:type="dxa"/>
            <w:vMerge w:val="restart"/>
            <w:shd w:val="clear" w:color="auto" w:fill="auto"/>
            <w:hideMark/>
          </w:tcPr>
          <w:p w:rsidR="00E423BD" w:rsidRPr="00B72D1B" w:rsidRDefault="00E423BD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4 856 107</w:t>
            </w:r>
          </w:p>
        </w:tc>
      </w:tr>
      <w:tr w:rsidR="00E423BD" w:rsidRPr="000265D9" w:rsidTr="00536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trHeight w:val="276"/>
          <w:jc w:val="center"/>
        </w:trPr>
        <w:tc>
          <w:tcPr>
            <w:tcW w:w="1720" w:type="dxa"/>
            <w:vMerge/>
            <w:vAlign w:val="center"/>
            <w:hideMark/>
          </w:tcPr>
          <w:p w:rsidR="00E423BD" w:rsidRPr="00B72D1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1" w:type="dxa"/>
            <w:vMerge/>
            <w:hideMark/>
          </w:tcPr>
          <w:p w:rsidR="00E423BD" w:rsidRPr="00B72D1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hideMark/>
          </w:tcPr>
          <w:p w:rsidR="00E423BD" w:rsidRPr="00B72D1B" w:rsidRDefault="00E423BD" w:rsidP="00A62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423BD" w:rsidRPr="00B72D1B" w:rsidRDefault="00E423BD" w:rsidP="00A62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vMerge/>
            <w:hideMark/>
          </w:tcPr>
          <w:p w:rsidR="00E423BD" w:rsidRPr="00B72D1B" w:rsidRDefault="00E423BD" w:rsidP="00A622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423BD" w:rsidRPr="000265D9" w:rsidTr="00536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vAlign w:val="bottom"/>
            <w:hideMark/>
          </w:tcPr>
          <w:p w:rsidR="00E423BD" w:rsidRPr="00B72D1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1000–9000</w:t>
            </w:r>
          </w:p>
        </w:tc>
        <w:tc>
          <w:tcPr>
            <w:tcW w:w="3801" w:type="dxa"/>
            <w:shd w:val="clear" w:color="auto" w:fill="auto"/>
            <w:hideMark/>
          </w:tcPr>
          <w:p w:rsidR="00E423BD" w:rsidRPr="00B72D1B" w:rsidRDefault="00E423BD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IZDEVUMI – KOPĀ</w:t>
            </w:r>
          </w:p>
        </w:tc>
        <w:tc>
          <w:tcPr>
            <w:tcW w:w="1418" w:type="dxa"/>
            <w:shd w:val="clear" w:color="auto" w:fill="auto"/>
            <w:hideMark/>
          </w:tcPr>
          <w:p w:rsidR="00E423BD" w:rsidRPr="00B72D1B" w:rsidRDefault="00E423BD" w:rsidP="006530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5 4</w:t>
            </w:r>
            <w:r w:rsidR="006447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447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417" w:type="dxa"/>
            <w:shd w:val="clear" w:color="auto" w:fill="auto"/>
            <w:hideMark/>
          </w:tcPr>
          <w:p w:rsidR="00E423BD" w:rsidRPr="00B72D1B" w:rsidRDefault="00E423BD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4 86</w:t>
            </w:r>
            <w:r w:rsidR="00051C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51C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051C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6" w:type="dxa"/>
            <w:shd w:val="clear" w:color="auto" w:fill="auto"/>
            <w:hideMark/>
          </w:tcPr>
          <w:p w:rsidR="00E423BD" w:rsidRPr="00B72D1B" w:rsidRDefault="00051CB3" w:rsidP="00A6229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1CB3" w:rsidRPr="000265D9" w:rsidTr="00536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vAlign w:val="bottom"/>
            <w:hideMark/>
          </w:tcPr>
          <w:p w:rsidR="00051CB3" w:rsidRPr="00B72D1B" w:rsidRDefault="00051CB3" w:rsidP="00051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1000–4000;</w:t>
            </w:r>
          </w:p>
          <w:p w:rsidR="00051CB3" w:rsidRPr="00B72D1B" w:rsidRDefault="00051CB3" w:rsidP="00051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6000–7000</w:t>
            </w:r>
          </w:p>
        </w:tc>
        <w:tc>
          <w:tcPr>
            <w:tcW w:w="3801" w:type="dxa"/>
            <w:shd w:val="clear" w:color="auto" w:fill="auto"/>
            <w:hideMark/>
          </w:tcPr>
          <w:p w:rsidR="00051CB3" w:rsidRPr="00B72D1B" w:rsidRDefault="00051CB3" w:rsidP="00051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Uzturēšanas izdevumi</w:t>
            </w:r>
          </w:p>
        </w:tc>
        <w:tc>
          <w:tcPr>
            <w:tcW w:w="1418" w:type="dxa"/>
            <w:shd w:val="clear" w:color="auto" w:fill="auto"/>
            <w:hideMark/>
          </w:tcPr>
          <w:p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  <w:r w:rsidR="006447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4474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548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56" w:type="dxa"/>
            <w:shd w:val="clear" w:color="auto" w:fill="auto"/>
            <w:hideMark/>
          </w:tcPr>
          <w:p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548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</w:t>
            </w:r>
          </w:p>
        </w:tc>
      </w:tr>
      <w:tr w:rsidR="00D32C18" w:rsidRPr="000265D9" w:rsidTr="00536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vAlign w:val="bottom"/>
            <w:hideMark/>
          </w:tcPr>
          <w:p w:rsidR="00D32C18" w:rsidRPr="00B72D1B" w:rsidRDefault="00D32C18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1000–2000</w:t>
            </w:r>
          </w:p>
        </w:tc>
        <w:tc>
          <w:tcPr>
            <w:tcW w:w="3801" w:type="dxa"/>
            <w:shd w:val="clear" w:color="auto" w:fill="auto"/>
            <w:hideMark/>
          </w:tcPr>
          <w:p w:rsidR="00D32C18" w:rsidRPr="00B72D1B" w:rsidRDefault="00D32C18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Kārtējie izdevumi </w:t>
            </w:r>
          </w:p>
        </w:tc>
        <w:tc>
          <w:tcPr>
            <w:tcW w:w="1418" w:type="dxa"/>
            <w:shd w:val="clear" w:color="auto" w:fill="auto"/>
            <w:hideMark/>
          </w:tcPr>
          <w:p w:rsidR="00D32C18" w:rsidRPr="00B72D1B" w:rsidRDefault="00644745" w:rsidP="00D32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1417" w:type="dxa"/>
            <w:shd w:val="clear" w:color="auto" w:fill="auto"/>
            <w:hideMark/>
          </w:tcPr>
          <w:p w:rsidR="00D32C18" w:rsidRPr="00B72D1B" w:rsidRDefault="00D32C18" w:rsidP="00D32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 w:rsidR="00871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051C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51CB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56" w:type="dxa"/>
            <w:shd w:val="clear" w:color="auto" w:fill="auto"/>
            <w:hideMark/>
          </w:tcPr>
          <w:p w:rsidR="00D32C18" w:rsidRPr="00B72D1B" w:rsidRDefault="00051CB3" w:rsidP="00D32C1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548</w:t>
            </w:r>
            <w:r w:rsidRPr="00B72D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284</w:t>
            </w:r>
          </w:p>
        </w:tc>
      </w:tr>
      <w:tr w:rsidR="00EE371E" w:rsidRPr="000265D9" w:rsidTr="00D32C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vAlign w:val="bottom"/>
            <w:hideMark/>
          </w:tcPr>
          <w:p w:rsidR="00EE371E" w:rsidRPr="00B72D1B" w:rsidRDefault="00EE371E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1000</w:t>
            </w:r>
          </w:p>
        </w:tc>
        <w:tc>
          <w:tcPr>
            <w:tcW w:w="3801" w:type="dxa"/>
            <w:shd w:val="clear" w:color="auto" w:fill="auto"/>
            <w:hideMark/>
          </w:tcPr>
          <w:p w:rsidR="00EE371E" w:rsidRPr="00B72D1B" w:rsidRDefault="00EE371E" w:rsidP="00A622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Atlīdzība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E371E" w:rsidRPr="00EE371E" w:rsidRDefault="00EE371E" w:rsidP="00EE37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C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7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51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="00AC5C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51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E371E" w:rsidRPr="00177A82" w:rsidRDefault="00EE371E" w:rsidP="00177A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87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51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="00051C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E371E" w:rsidRPr="00177A82" w:rsidRDefault="00051CB3" w:rsidP="00177A8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</w:tr>
      <w:tr w:rsidR="0009709F" w:rsidRPr="000265D9" w:rsidTr="00632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vAlign w:val="bottom"/>
          </w:tcPr>
          <w:p w:rsidR="0009709F" w:rsidRPr="00B72D1B" w:rsidRDefault="0009709F" w:rsidP="00097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 2000</w:t>
            </w:r>
          </w:p>
        </w:tc>
        <w:tc>
          <w:tcPr>
            <w:tcW w:w="3801" w:type="dxa"/>
            <w:shd w:val="clear" w:color="auto" w:fill="auto"/>
          </w:tcPr>
          <w:p w:rsidR="0009709F" w:rsidRPr="00B72D1B" w:rsidRDefault="0009709F" w:rsidP="0009709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Preces un pakalpojumi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709F" w:rsidRPr="00EE371E" w:rsidRDefault="0009709F" w:rsidP="000970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7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7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09F" w:rsidRPr="00177A82" w:rsidRDefault="0009709F" w:rsidP="000970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  <w:r w:rsidR="0087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87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7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71F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9709F" w:rsidRPr="00177A82" w:rsidRDefault="00871FC9" w:rsidP="0009709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177A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71FC9" w:rsidRPr="000265D9" w:rsidTr="004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vAlign w:val="bottom"/>
          </w:tcPr>
          <w:p w:rsidR="00871FC9" w:rsidRPr="00B72D1B" w:rsidRDefault="00871FC9" w:rsidP="00871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5000; 9000</w:t>
            </w:r>
          </w:p>
        </w:tc>
        <w:tc>
          <w:tcPr>
            <w:tcW w:w="3801" w:type="dxa"/>
            <w:shd w:val="clear" w:color="auto" w:fill="auto"/>
          </w:tcPr>
          <w:p w:rsidR="00871FC9" w:rsidRPr="00B72D1B" w:rsidRDefault="00871FC9" w:rsidP="00871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 xml:space="preserve">Kapitālie izdevumi </w:t>
            </w:r>
          </w:p>
        </w:tc>
        <w:tc>
          <w:tcPr>
            <w:tcW w:w="1418" w:type="dxa"/>
            <w:shd w:val="clear" w:color="auto" w:fill="auto"/>
          </w:tcPr>
          <w:p w:rsidR="00871FC9" w:rsidRPr="00871FC9" w:rsidRDefault="00871FC9" w:rsidP="00871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358 123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71FC9" w:rsidRPr="00871FC9" w:rsidRDefault="00871FC9" w:rsidP="00871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319 691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871FC9" w:rsidRPr="00871FC9" w:rsidRDefault="00871FC9" w:rsidP="00871FC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1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319 691</w:t>
            </w:r>
          </w:p>
        </w:tc>
      </w:tr>
      <w:tr w:rsidR="0009709F" w:rsidRPr="000265D9" w:rsidTr="0009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vAlign w:val="bottom"/>
          </w:tcPr>
          <w:p w:rsidR="0009709F" w:rsidRPr="00523A7F" w:rsidRDefault="0009709F" w:rsidP="00097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>5000</w:t>
            </w:r>
          </w:p>
        </w:tc>
        <w:tc>
          <w:tcPr>
            <w:tcW w:w="3801" w:type="dxa"/>
            <w:shd w:val="clear" w:color="auto" w:fill="auto"/>
          </w:tcPr>
          <w:p w:rsidR="0009709F" w:rsidRPr="00523A7F" w:rsidRDefault="0009709F" w:rsidP="000970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23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lv-LV"/>
              </w:rPr>
              <w:t>Pamatkapitāla veidošana</w:t>
            </w:r>
          </w:p>
        </w:tc>
        <w:tc>
          <w:tcPr>
            <w:tcW w:w="1418" w:type="dxa"/>
            <w:shd w:val="clear" w:color="auto" w:fill="auto"/>
          </w:tcPr>
          <w:p w:rsidR="0009709F" w:rsidRPr="00EE371E" w:rsidRDefault="0009709F" w:rsidP="0009709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37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871F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EE37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 </w:t>
            </w:r>
            <w:r w:rsidR="00871F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EE371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871F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709F" w:rsidRPr="00177A82" w:rsidRDefault="0009709F" w:rsidP="0009709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7A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871F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  <w:r w:rsidRPr="00177A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6</w:t>
            </w:r>
            <w:r w:rsidR="00871F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09709F" w:rsidRPr="00177A82" w:rsidRDefault="00871FC9" w:rsidP="0009709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77A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</w:t>
            </w:r>
            <w:r w:rsidRPr="00177A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051CB3" w:rsidRPr="000265D9" w:rsidTr="004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vAlign w:val="bottom"/>
          </w:tcPr>
          <w:p w:rsidR="00051CB3" w:rsidRPr="00B72D1B" w:rsidRDefault="00051CB3" w:rsidP="00051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[18000–21700]</w:t>
            </w: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–[1000–9000]</w:t>
            </w:r>
          </w:p>
        </w:tc>
        <w:tc>
          <w:tcPr>
            <w:tcW w:w="3801" w:type="dxa"/>
            <w:shd w:val="clear" w:color="auto" w:fill="auto"/>
          </w:tcPr>
          <w:p w:rsidR="00051CB3" w:rsidRPr="00B72D1B" w:rsidRDefault="00051CB3" w:rsidP="00051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Finansiālā bilance</w:t>
            </w:r>
          </w:p>
        </w:tc>
        <w:tc>
          <w:tcPr>
            <w:tcW w:w="1418" w:type="dxa"/>
            <w:shd w:val="clear" w:color="auto" w:fill="auto"/>
          </w:tcPr>
          <w:p w:rsidR="00051CB3" w:rsidRPr="0065301C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</w:t>
            </w:r>
            <w:r w:rsidRPr="00653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v-LV"/>
              </w:rPr>
              <w:t>6</w:t>
            </w:r>
            <w:r w:rsidR="00B53E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v-LV"/>
              </w:rPr>
              <w:t>16</w:t>
            </w:r>
            <w:r w:rsidRPr="006530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v-LV"/>
              </w:rPr>
              <w:t xml:space="preserve"> </w:t>
            </w:r>
            <w:r w:rsidR="00B53E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v-LV"/>
              </w:rPr>
              <w:t>314</w:t>
            </w:r>
          </w:p>
        </w:tc>
        <w:tc>
          <w:tcPr>
            <w:tcW w:w="1417" w:type="dxa"/>
            <w:shd w:val="clear" w:color="auto" w:fill="auto"/>
          </w:tcPr>
          <w:p w:rsidR="00051CB3" w:rsidRPr="00051CB3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</w:t>
            </w:r>
            <w:r w:rsidRPr="00051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11 868 </w:t>
            </w:r>
          </w:p>
        </w:tc>
        <w:tc>
          <w:tcPr>
            <w:tcW w:w="1156" w:type="dxa"/>
            <w:shd w:val="clear" w:color="auto" w:fill="auto"/>
          </w:tcPr>
          <w:p w:rsidR="00051CB3" w:rsidRPr="00051CB3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3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/>
              </w:rPr>
              <w:t>–</w:t>
            </w:r>
            <w:r w:rsidRPr="00051C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11 868 </w:t>
            </w:r>
          </w:p>
        </w:tc>
      </w:tr>
      <w:tr w:rsidR="00051CB3" w:rsidRPr="000265D9" w:rsidTr="0009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vAlign w:val="bottom"/>
          </w:tcPr>
          <w:p w:rsidR="00051CB3" w:rsidRPr="00B72D1B" w:rsidRDefault="00051CB3" w:rsidP="00051CB3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 00 00 00 00</w:t>
            </w:r>
          </w:p>
        </w:tc>
        <w:tc>
          <w:tcPr>
            <w:tcW w:w="3801" w:type="dxa"/>
            <w:shd w:val="clear" w:color="auto" w:fill="auto"/>
          </w:tcPr>
          <w:p w:rsidR="00051CB3" w:rsidRPr="00B72D1B" w:rsidRDefault="00051CB3" w:rsidP="000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Finansēšana</w:t>
            </w:r>
          </w:p>
        </w:tc>
        <w:tc>
          <w:tcPr>
            <w:tcW w:w="1418" w:type="dxa"/>
            <w:shd w:val="clear" w:color="auto" w:fill="auto"/>
          </w:tcPr>
          <w:p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616 314</w:t>
            </w:r>
          </w:p>
        </w:tc>
        <w:tc>
          <w:tcPr>
            <w:tcW w:w="1417" w:type="dxa"/>
            <w:shd w:val="clear" w:color="auto" w:fill="auto"/>
          </w:tcPr>
          <w:p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11 868 </w:t>
            </w:r>
          </w:p>
        </w:tc>
        <w:tc>
          <w:tcPr>
            <w:tcW w:w="1156" w:type="dxa"/>
            <w:shd w:val="clear" w:color="auto" w:fill="auto"/>
          </w:tcPr>
          <w:p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11 868 </w:t>
            </w:r>
          </w:p>
        </w:tc>
      </w:tr>
      <w:tr w:rsidR="00051CB3" w:rsidRPr="000265D9" w:rsidTr="0009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vAlign w:val="bottom"/>
          </w:tcPr>
          <w:p w:rsidR="00051CB3" w:rsidRPr="00B72D1B" w:rsidRDefault="00051CB3" w:rsidP="00051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</w:t>
            </w:r>
          </w:p>
        </w:tc>
        <w:tc>
          <w:tcPr>
            <w:tcW w:w="3801" w:type="dxa"/>
            <w:shd w:val="clear" w:color="auto" w:fill="auto"/>
          </w:tcPr>
          <w:p w:rsidR="00051CB3" w:rsidRPr="00B72D1B" w:rsidRDefault="00051CB3" w:rsidP="000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Naudas līdzekļi</w:t>
            </w:r>
          </w:p>
        </w:tc>
        <w:tc>
          <w:tcPr>
            <w:tcW w:w="1418" w:type="dxa"/>
            <w:shd w:val="clear" w:color="auto" w:fill="auto"/>
          </w:tcPr>
          <w:p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616 314</w:t>
            </w:r>
          </w:p>
        </w:tc>
        <w:tc>
          <w:tcPr>
            <w:tcW w:w="1417" w:type="dxa"/>
            <w:shd w:val="clear" w:color="auto" w:fill="auto"/>
          </w:tcPr>
          <w:p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11 868</w:t>
            </w:r>
          </w:p>
        </w:tc>
        <w:tc>
          <w:tcPr>
            <w:tcW w:w="1156" w:type="dxa"/>
            <w:shd w:val="clear" w:color="auto" w:fill="auto"/>
          </w:tcPr>
          <w:p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11 868</w:t>
            </w:r>
          </w:p>
        </w:tc>
      </w:tr>
      <w:tr w:rsidR="00051CB3" w:rsidRPr="000265D9" w:rsidTr="004679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2" w:type="dxa"/>
          <w:jc w:val="center"/>
        </w:trPr>
        <w:tc>
          <w:tcPr>
            <w:tcW w:w="1720" w:type="dxa"/>
            <w:shd w:val="clear" w:color="auto" w:fill="auto"/>
            <w:vAlign w:val="bottom"/>
          </w:tcPr>
          <w:p w:rsidR="00051CB3" w:rsidRPr="00B72D1B" w:rsidRDefault="00051CB3" w:rsidP="00051CB3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F21 01 00 00 1</w:t>
            </w:r>
          </w:p>
        </w:tc>
        <w:tc>
          <w:tcPr>
            <w:tcW w:w="3801" w:type="dxa"/>
            <w:shd w:val="clear" w:color="auto" w:fill="auto"/>
            <w:vAlign w:val="bottom"/>
          </w:tcPr>
          <w:p w:rsidR="00051CB3" w:rsidRPr="00B72D1B" w:rsidRDefault="00051CB3" w:rsidP="00051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Maksas pakalpojumu un citu pašu ieņēmumu naudas līdzekļu atlikumu izmaiņas palielinājums (–) vai samazinājums (+)</w:t>
            </w:r>
          </w:p>
        </w:tc>
        <w:tc>
          <w:tcPr>
            <w:tcW w:w="1418" w:type="dxa"/>
            <w:shd w:val="clear" w:color="auto" w:fill="auto"/>
          </w:tcPr>
          <w:p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>616 314</w:t>
            </w:r>
          </w:p>
        </w:tc>
        <w:tc>
          <w:tcPr>
            <w:tcW w:w="1417" w:type="dxa"/>
            <w:shd w:val="clear" w:color="auto" w:fill="auto"/>
          </w:tcPr>
          <w:p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11 868 </w:t>
            </w:r>
          </w:p>
        </w:tc>
        <w:tc>
          <w:tcPr>
            <w:tcW w:w="1156" w:type="dxa"/>
            <w:shd w:val="clear" w:color="auto" w:fill="auto"/>
          </w:tcPr>
          <w:p w:rsidR="00051CB3" w:rsidRPr="00B72D1B" w:rsidRDefault="00051CB3" w:rsidP="00051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/>
              </w:rPr>
              <w:t xml:space="preserve">11 868 </w:t>
            </w:r>
          </w:p>
        </w:tc>
      </w:tr>
    </w:tbl>
    <w:p w:rsidR="00C7050B" w:rsidRDefault="00C7050B" w:rsidP="00A75BC6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23BD" w:rsidRDefault="00E423BD" w:rsidP="00A75BC6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5DF5" w:rsidRPr="00E51F88" w:rsidRDefault="00725DF5" w:rsidP="00725DF5">
      <w:pPr>
        <w:spacing w:after="120" w:line="240" w:lineRule="auto"/>
        <w:ind w:right="-766"/>
        <w:jc w:val="both"/>
        <w:rPr>
          <w:rFonts w:ascii="Times New Roman" w:eastAsia="Calibri" w:hAnsi="Times New Roman" w:cs="Times New Roman"/>
          <w:sz w:val="28"/>
          <w:szCs w:val="28"/>
          <w:lang w:val="lv-LV" w:eastAsia="lv-LV"/>
        </w:rPr>
      </w:pPr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>Veselības ministre</w:t>
      </w:r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 </w:t>
      </w:r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        Anda </w:t>
      </w:r>
      <w:proofErr w:type="spellStart"/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>Čakša</w:t>
      </w:r>
      <w:proofErr w:type="spellEnd"/>
    </w:p>
    <w:p w:rsidR="00725DF5" w:rsidRPr="00E51F88" w:rsidRDefault="00725DF5" w:rsidP="00725DF5">
      <w:pPr>
        <w:spacing w:after="120" w:line="240" w:lineRule="auto"/>
        <w:ind w:right="-766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725DF5" w:rsidRPr="00E51F88" w:rsidRDefault="00725DF5" w:rsidP="00725DF5">
      <w:pPr>
        <w:tabs>
          <w:tab w:val="left" w:pos="7088"/>
          <w:tab w:val="right" w:pos="9072"/>
        </w:tabs>
        <w:spacing w:after="240" w:line="240" w:lineRule="auto"/>
        <w:ind w:right="-766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>Iesniedzējs: Veselības ministre</w:t>
      </w:r>
      <w:bookmarkStart w:id="0" w:name="_GoBack"/>
      <w:bookmarkEnd w:id="0"/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ab/>
        <w:t xml:space="preserve">Anda </w:t>
      </w:r>
      <w:proofErr w:type="spellStart"/>
      <w:r w:rsidRPr="00E51F88">
        <w:rPr>
          <w:rFonts w:ascii="Times New Roman" w:eastAsia="Calibri" w:hAnsi="Times New Roman" w:cs="Times New Roman"/>
          <w:sz w:val="28"/>
          <w:szCs w:val="28"/>
          <w:lang w:val="lv-LV"/>
        </w:rPr>
        <w:t>Čakša</w:t>
      </w:r>
      <w:proofErr w:type="spellEnd"/>
    </w:p>
    <w:p w:rsidR="00725DF5" w:rsidRPr="00E51F88" w:rsidRDefault="00725DF5" w:rsidP="00725DF5">
      <w:pPr>
        <w:tabs>
          <w:tab w:val="left" w:pos="7088"/>
          <w:tab w:val="right" w:pos="9072"/>
        </w:tabs>
        <w:spacing w:after="0" w:line="240" w:lineRule="auto"/>
        <w:ind w:right="-766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:rsidR="00725DF5" w:rsidRPr="00E51F88" w:rsidRDefault="00B1154B" w:rsidP="00177A82">
      <w:pPr>
        <w:tabs>
          <w:tab w:val="left" w:pos="7088"/>
          <w:tab w:val="right" w:pos="9072"/>
        </w:tabs>
        <w:spacing w:after="240" w:line="240" w:lineRule="auto"/>
        <w:ind w:right="-766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sz w:val="28"/>
          <w:szCs w:val="28"/>
          <w:lang w:val="lv-LV"/>
        </w:rPr>
        <w:t>Vīza: Valsts sekretār</w:t>
      </w:r>
      <w:r w:rsidR="00632349">
        <w:rPr>
          <w:rFonts w:ascii="Times New Roman" w:eastAsia="Calibri" w:hAnsi="Times New Roman" w:cs="Times New Roman"/>
          <w:sz w:val="28"/>
          <w:szCs w:val="28"/>
          <w:lang w:val="lv-LV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  <w:r w:rsidR="00177A82" w:rsidRPr="00177A82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Kārlis </w:t>
      </w:r>
      <w:proofErr w:type="spellStart"/>
      <w:r w:rsidR="00177A82" w:rsidRPr="00177A82">
        <w:rPr>
          <w:rFonts w:ascii="Times New Roman" w:eastAsia="Calibri" w:hAnsi="Times New Roman" w:cs="Times New Roman"/>
          <w:sz w:val="28"/>
          <w:szCs w:val="28"/>
          <w:lang w:val="lv-LV"/>
        </w:rPr>
        <w:t>Ketners</w:t>
      </w:r>
      <w:proofErr w:type="spellEnd"/>
    </w:p>
    <w:p w:rsidR="00632349" w:rsidRDefault="00632349" w:rsidP="005E5072">
      <w:pPr>
        <w:spacing w:after="0" w:line="240" w:lineRule="auto"/>
        <w:jc w:val="both"/>
        <w:rPr>
          <w:rFonts w:ascii="Times New Roman" w:eastAsia="Times New Roman" w:hAnsi="Times New Roman" w:cs="Times New Roman"/>
          <w:lang w:val="lv-LV"/>
        </w:rPr>
      </w:pPr>
    </w:p>
    <w:p w:rsidR="00632349" w:rsidRPr="00632349" w:rsidRDefault="00632349" w:rsidP="00632349">
      <w:pPr>
        <w:rPr>
          <w:rFonts w:ascii="Times New Roman" w:eastAsia="Times New Roman" w:hAnsi="Times New Roman" w:cs="Times New Roman"/>
          <w:lang w:val="lv-LV"/>
        </w:rPr>
      </w:pPr>
    </w:p>
    <w:p w:rsidR="00632349" w:rsidRPr="00632349" w:rsidRDefault="00632349" w:rsidP="00632349">
      <w:pPr>
        <w:rPr>
          <w:rFonts w:ascii="Times New Roman" w:eastAsia="Times New Roman" w:hAnsi="Times New Roman" w:cs="Times New Roman"/>
          <w:lang w:val="lv-LV"/>
        </w:rPr>
      </w:pPr>
    </w:p>
    <w:p w:rsidR="00632349" w:rsidRDefault="00632349" w:rsidP="00632349">
      <w:pPr>
        <w:rPr>
          <w:rFonts w:ascii="Times New Roman" w:eastAsia="Times New Roman" w:hAnsi="Times New Roman" w:cs="Times New Roman"/>
          <w:lang w:val="lv-LV"/>
        </w:rPr>
      </w:pPr>
    </w:p>
    <w:p w:rsidR="00632349" w:rsidRPr="00632349" w:rsidRDefault="00632349" w:rsidP="00632349">
      <w:pPr>
        <w:tabs>
          <w:tab w:val="left" w:pos="2190"/>
        </w:tabs>
        <w:rPr>
          <w:rFonts w:ascii="Times New Roman" w:eastAsia="Times New Roman" w:hAnsi="Times New Roman" w:cs="Times New Roman"/>
          <w:lang w:val="lv-LV"/>
        </w:rPr>
      </w:pPr>
      <w:r>
        <w:rPr>
          <w:rFonts w:ascii="Times New Roman" w:eastAsia="Times New Roman" w:hAnsi="Times New Roman" w:cs="Times New Roman"/>
          <w:lang w:val="lv-LV"/>
        </w:rPr>
        <w:tab/>
      </w:r>
    </w:p>
    <w:sectPr w:rsidR="00632349" w:rsidRPr="00632349" w:rsidSect="00632349">
      <w:headerReference w:type="default" r:id="rId7"/>
      <w:footerReference w:type="default" r:id="rId8"/>
      <w:footerReference w:type="first" r:id="rId9"/>
      <w:pgSz w:w="11907" w:h="16840" w:code="9"/>
      <w:pgMar w:top="1134" w:right="1134" w:bottom="1134" w:left="1701" w:header="227" w:footer="64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18" w:rsidRDefault="00D32C18" w:rsidP="00C7050B">
      <w:pPr>
        <w:spacing w:after="0" w:line="240" w:lineRule="auto"/>
      </w:pPr>
      <w:r>
        <w:separator/>
      </w:r>
    </w:p>
  </w:endnote>
  <w:endnote w:type="continuationSeparator" w:id="0">
    <w:p w:rsidR="00D32C18" w:rsidRDefault="00D32C18" w:rsidP="00C7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C18" w:rsidRPr="00A75BC6" w:rsidRDefault="00D32C18" w:rsidP="00A75BC6">
    <w:pPr>
      <w:spacing w:after="0" w:line="240" w:lineRule="auto"/>
      <w:jc w:val="both"/>
      <w:rPr>
        <w:sz w:val="16"/>
        <w:szCs w:val="16"/>
      </w:rPr>
    </w:pPr>
    <w:r w:rsidRPr="00A75BC6">
      <w:rPr>
        <w:rFonts w:ascii="Times New Roman" w:hAnsi="Times New Roman"/>
        <w:sz w:val="16"/>
        <w:szCs w:val="16"/>
        <w:lang w:val="lv-LV"/>
      </w:rPr>
      <w:t>R3195_3</w:t>
    </w:r>
    <w:r>
      <w:rPr>
        <w:rFonts w:ascii="Times New Roman" w:hAnsi="Times New Roman"/>
        <w:sz w:val="16"/>
        <w:szCs w:val="16"/>
        <w:lang w:val="lv-LV"/>
      </w:rPr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C18" w:rsidRDefault="00D32C18" w:rsidP="005E5072">
    <w:pPr>
      <w:jc w:val="both"/>
      <w:rPr>
        <w:rFonts w:ascii="Times New Roman" w:hAnsi="Times New Roman"/>
        <w:sz w:val="20"/>
        <w:szCs w:val="20"/>
      </w:rPr>
    </w:pPr>
    <w:r w:rsidRPr="00632349">
      <w:rPr>
        <w:rFonts w:ascii="Times New Roman" w:hAnsi="Times New Roman"/>
        <w:sz w:val="20"/>
        <w:szCs w:val="20"/>
      </w:rPr>
      <w:t>VMrikp_</w:t>
    </w:r>
    <w:r w:rsidR="00051CB3">
      <w:rPr>
        <w:rFonts w:ascii="Times New Roman" w:hAnsi="Times New Roman"/>
        <w:sz w:val="20"/>
        <w:szCs w:val="20"/>
      </w:rPr>
      <w:t>2</w:t>
    </w:r>
    <w:r w:rsidR="00560AFA">
      <w:rPr>
        <w:rFonts w:ascii="Times New Roman" w:hAnsi="Times New Roman"/>
        <w:sz w:val="20"/>
        <w:szCs w:val="20"/>
      </w:rPr>
      <w:t>2</w:t>
    </w:r>
    <w:r w:rsidRPr="00632349">
      <w:rPr>
        <w:rFonts w:ascii="Times New Roman" w:hAnsi="Times New Roman"/>
        <w:sz w:val="20"/>
        <w:szCs w:val="20"/>
      </w:rPr>
      <w:t>0</w:t>
    </w:r>
    <w:r w:rsidR="00632349">
      <w:rPr>
        <w:rFonts w:ascii="Times New Roman" w:hAnsi="Times New Roman"/>
        <w:sz w:val="20"/>
        <w:szCs w:val="20"/>
      </w:rPr>
      <w:t>8</w:t>
    </w:r>
    <w:r w:rsidRPr="00632349">
      <w:rPr>
        <w:rFonts w:ascii="Times New Roman" w:hAnsi="Times New Roman"/>
        <w:sz w:val="20"/>
        <w:szCs w:val="20"/>
      </w:rPr>
      <w:t>17_ZVA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18" w:rsidRDefault="00D32C18" w:rsidP="00C7050B">
      <w:pPr>
        <w:spacing w:after="0" w:line="240" w:lineRule="auto"/>
      </w:pPr>
      <w:r>
        <w:separator/>
      </w:r>
    </w:p>
  </w:footnote>
  <w:footnote w:type="continuationSeparator" w:id="0">
    <w:p w:rsidR="00D32C18" w:rsidRDefault="00D32C18" w:rsidP="00C7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939868"/>
      <w:docPartObj>
        <w:docPartGallery w:val="Page Numbers (Top of Page)"/>
        <w:docPartUnique/>
      </w:docPartObj>
    </w:sdtPr>
    <w:sdtEndPr/>
    <w:sdtContent>
      <w:p w:rsidR="00D32C18" w:rsidRDefault="000174D6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2C18"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23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2C18" w:rsidRDefault="00D32C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50B"/>
    <w:rsid w:val="000174D6"/>
    <w:rsid w:val="000265D9"/>
    <w:rsid w:val="00051CB3"/>
    <w:rsid w:val="0009709F"/>
    <w:rsid w:val="000A7DD8"/>
    <w:rsid w:val="000D3D65"/>
    <w:rsid w:val="00111A48"/>
    <w:rsid w:val="001243F4"/>
    <w:rsid w:val="00177A82"/>
    <w:rsid w:val="001A3017"/>
    <w:rsid w:val="001A66BD"/>
    <w:rsid w:val="001C3BD8"/>
    <w:rsid w:val="002625BC"/>
    <w:rsid w:val="00265FCE"/>
    <w:rsid w:val="0027689D"/>
    <w:rsid w:val="00382C33"/>
    <w:rsid w:val="00411F7A"/>
    <w:rsid w:val="004175CA"/>
    <w:rsid w:val="004753B5"/>
    <w:rsid w:val="00490D62"/>
    <w:rsid w:val="004D15C3"/>
    <w:rsid w:val="00512645"/>
    <w:rsid w:val="00523A7F"/>
    <w:rsid w:val="00536815"/>
    <w:rsid w:val="00543408"/>
    <w:rsid w:val="00560AFA"/>
    <w:rsid w:val="00561BAB"/>
    <w:rsid w:val="00561E84"/>
    <w:rsid w:val="0057587E"/>
    <w:rsid w:val="005A0B08"/>
    <w:rsid w:val="005D346D"/>
    <w:rsid w:val="005E5072"/>
    <w:rsid w:val="00603B21"/>
    <w:rsid w:val="00632349"/>
    <w:rsid w:val="00633D19"/>
    <w:rsid w:val="00644745"/>
    <w:rsid w:val="0065301C"/>
    <w:rsid w:val="00682063"/>
    <w:rsid w:val="0068373A"/>
    <w:rsid w:val="00685408"/>
    <w:rsid w:val="0069151C"/>
    <w:rsid w:val="006B3084"/>
    <w:rsid w:val="006B4742"/>
    <w:rsid w:val="006C068A"/>
    <w:rsid w:val="006C4344"/>
    <w:rsid w:val="006F2E70"/>
    <w:rsid w:val="00725DF5"/>
    <w:rsid w:val="007446D5"/>
    <w:rsid w:val="007A6D7B"/>
    <w:rsid w:val="007F2920"/>
    <w:rsid w:val="00844BDA"/>
    <w:rsid w:val="00871FC9"/>
    <w:rsid w:val="008B7DC6"/>
    <w:rsid w:val="008C2957"/>
    <w:rsid w:val="008F103C"/>
    <w:rsid w:val="009360A2"/>
    <w:rsid w:val="009443F4"/>
    <w:rsid w:val="00997BD8"/>
    <w:rsid w:val="009B4BE6"/>
    <w:rsid w:val="009C6384"/>
    <w:rsid w:val="00A46716"/>
    <w:rsid w:val="00A62294"/>
    <w:rsid w:val="00A75BC6"/>
    <w:rsid w:val="00AA244A"/>
    <w:rsid w:val="00AC5CCD"/>
    <w:rsid w:val="00AE7F70"/>
    <w:rsid w:val="00B1154B"/>
    <w:rsid w:val="00B53E90"/>
    <w:rsid w:val="00B72D1B"/>
    <w:rsid w:val="00B913F5"/>
    <w:rsid w:val="00BC1A90"/>
    <w:rsid w:val="00BE2F4E"/>
    <w:rsid w:val="00BF4037"/>
    <w:rsid w:val="00C7050B"/>
    <w:rsid w:val="00D32C18"/>
    <w:rsid w:val="00D71128"/>
    <w:rsid w:val="00D71C92"/>
    <w:rsid w:val="00D945A0"/>
    <w:rsid w:val="00DF59A4"/>
    <w:rsid w:val="00E423BD"/>
    <w:rsid w:val="00E51F88"/>
    <w:rsid w:val="00E94FA3"/>
    <w:rsid w:val="00EB5F94"/>
    <w:rsid w:val="00EE371E"/>
    <w:rsid w:val="00EF11F6"/>
    <w:rsid w:val="00F62D36"/>
    <w:rsid w:val="00F83133"/>
    <w:rsid w:val="00F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01BBF7"/>
  <w15:docId w15:val="{E96C934A-F980-462A-954A-9F8983C5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1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8ADD-4A91-4190-9D7B-95D1A545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”Par Zāļu valsts aģentūras 2018.gada budžeta apstiprināšanu”</vt:lpstr>
    </vt:vector>
  </TitlesOfParts>
  <Company>Veselības ministrija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”Par Zāļu valsts aģentūras 2018.gada budžeta apstiprināšanu”</dc:title>
  <dc:subject>Pielikums rīkojumam</dc:subject>
  <dc:creator>Inga Vinničenko</dc:creator>
  <cp:keywords/>
  <dc:description>Inga.Vinnicenko@vm.gov.lv, tel. Nr.67876029, Nozares budžeta plānošanas departamenta vecākā referente;</dc:description>
  <cp:lastModifiedBy>Inga Vinničenko</cp:lastModifiedBy>
  <cp:revision>59</cp:revision>
  <cp:lastPrinted>2016-08-31T12:57:00Z</cp:lastPrinted>
  <dcterms:created xsi:type="dcterms:W3CDTF">2013-08-23T05:44:00Z</dcterms:created>
  <dcterms:modified xsi:type="dcterms:W3CDTF">2017-08-22T06:33:00Z</dcterms:modified>
</cp:coreProperties>
</file>